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Pr="007D385C" w:rsidRDefault="00A94B7F" w:rsidP="007A27B6">
      <w:pPr>
        <w:spacing w:before="120" w:after="120" w:line="360" w:lineRule="auto"/>
        <w:jc w:val="center"/>
        <w:rPr>
          <w:rFonts w:cstheme="minorHAnsi"/>
          <w:b/>
          <w:bCs/>
        </w:rPr>
      </w:pPr>
      <w:r w:rsidRPr="007D385C">
        <w:rPr>
          <w:rFonts w:cstheme="minorHAnsi"/>
          <w:b/>
          <w:bCs/>
        </w:rPr>
        <w:t>TERMO DE REFERÊNCIA – COMPRA</w:t>
      </w:r>
    </w:p>
    <w:p w:rsidR="0033685C" w:rsidRPr="007D385C" w:rsidRDefault="0033685C" w:rsidP="006142D3">
      <w:pPr>
        <w:tabs>
          <w:tab w:val="left" w:pos="2607"/>
        </w:tabs>
        <w:spacing w:before="120" w:after="120" w:line="360" w:lineRule="auto"/>
        <w:ind w:left="284" w:right="282"/>
        <w:jc w:val="both"/>
        <w:rPr>
          <w:rFonts w:cstheme="minorHAnsi"/>
          <w:b/>
          <w:bCs/>
          <w:color w:val="7F7F7F" w:themeColor="text1" w:themeTint="80"/>
        </w:rPr>
      </w:pPr>
    </w:p>
    <w:p w:rsidR="006720CF" w:rsidRPr="007D385C" w:rsidRDefault="00C0732E" w:rsidP="006142D3">
      <w:pPr>
        <w:spacing w:before="120" w:after="120" w:line="360" w:lineRule="auto"/>
        <w:jc w:val="both"/>
        <w:rPr>
          <w:rFonts w:cstheme="minorHAnsi"/>
          <w:b/>
          <w:bCs/>
        </w:rPr>
      </w:pPr>
      <w:r w:rsidRPr="007D385C">
        <w:rPr>
          <w:rFonts w:cstheme="minorHAnsi"/>
          <w:b/>
          <w:bCs/>
        </w:rPr>
        <w:t xml:space="preserve">1. </w:t>
      </w:r>
      <w:r w:rsidR="00ED6209" w:rsidRPr="007D385C">
        <w:rPr>
          <w:rFonts w:cstheme="minorHAnsi"/>
          <w:b/>
          <w:bCs/>
        </w:rPr>
        <w:t xml:space="preserve">OBJETO </w:t>
      </w:r>
    </w:p>
    <w:p w:rsidR="00E17715" w:rsidRPr="007D385C" w:rsidRDefault="00DE4FE0" w:rsidP="006142D3">
      <w:pPr>
        <w:pStyle w:val="PargrafodaLista"/>
        <w:spacing w:before="120" w:after="120" w:line="360" w:lineRule="auto"/>
        <w:ind w:left="0"/>
        <w:contextualSpacing w:val="0"/>
        <w:jc w:val="both"/>
        <w:rPr>
          <w:rFonts w:asciiTheme="minorHAnsi" w:hAnsiTheme="minorHAnsi" w:cstheme="minorHAnsi"/>
          <w:i/>
          <w:iCs/>
          <w:color w:val="2E74B5" w:themeColor="accent5" w:themeShade="BF"/>
        </w:rPr>
      </w:pPr>
      <w:r w:rsidRPr="007D385C">
        <w:rPr>
          <w:rFonts w:cstheme="minorHAnsi"/>
        </w:rPr>
        <w:t>1.1</w:t>
      </w:r>
      <w:r w:rsidR="00DB036D">
        <w:rPr>
          <w:rFonts w:cstheme="minorHAnsi"/>
        </w:rPr>
        <w:t>.</w:t>
      </w:r>
      <w:r w:rsidRPr="007D385C">
        <w:rPr>
          <w:rFonts w:cstheme="minorHAnsi"/>
        </w:rPr>
        <w:t xml:space="preserve"> </w:t>
      </w:r>
      <w:r w:rsidR="00C0732E" w:rsidRPr="007D385C">
        <w:rPr>
          <w:rFonts w:cstheme="minorHAnsi"/>
        </w:rPr>
        <w:t>Aquisição</w:t>
      </w:r>
      <w:r w:rsidR="00AA01FE">
        <w:rPr>
          <w:rFonts w:cstheme="minorHAnsi"/>
        </w:rPr>
        <w:t xml:space="preserve"> de 800 caixas de papelão</w:t>
      </w:r>
      <w:r w:rsidR="00DB036D">
        <w:rPr>
          <w:rFonts w:cstheme="minorHAns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3544"/>
        <w:gridCol w:w="1559"/>
        <w:gridCol w:w="2693"/>
      </w:tblGrid>
      <w:tr w:rsidR="00A237DC" w:rsidRPr="007D385C" w:rsidTr="00F94D55">
        <w:trPr>
          <w:trHeight w:val="1037"/>
        </w:trPr>
        <w:tc>
          <w:tcPr>
            <w:tcW w:w="817" w:type="dxa"/>
            <w:vAlign w:val="center"/>
            <w:hideMark/>
          </w:tcPr>
          <w:p w:rsidR="00635599" w:rsidRPr="00EB4DC6" w:rsidRDefault="00635599" w:rsidP="00635599">
            <w:pPr>
              <w:jc w:val="center"/>
              <w:rPr>
                <w:rFonts w:eastAsia="Calibri" w:cstheme="minorHAnsi"/>
                <w:b/>
                <w:bCs/>
                <w:color w:val="000000" w:themeColor="text1"/>
              </w:rPr>
            </w:pPr>
          </w:p>
          <w:p w:rsidR="00F9733B" w:rsidRPr="00EB4DC6" w:rsidRDefault="00F9733B" w:rsidP="00635599">
            <w:pPr>
              <w:jc w:val="center"/>
              <w:rPr>
                <w:rFonts w:cstheme="minorHAnsi"/>
                <w:color w:val="000000" w:themeColor="text1"/>
              </w:rPr>
            </w:pPr>
            <w:r w:rsidRPr="00EB4DC6">
              <w:rPr>
                <w:rFonts w:eastAsia="Calibri" w:cstheme="minorHAnsi"/>
                <w:b/>
                <w:bCs/>
                <w:color w:val="000000" w:themeColor="text1"/>
              </w:rPr>
              <w:t>ITEM</w:t>
            </w:r>
          </w:p>
          <w:p w:rsidR="00F9733B" w:rsidRPr="00EB4DC6" w:rsidRDefault="00F9733B" w:rsidP="00635599">
            <w:pPr>
              <w:jc w:val="center"/>
              <w:rPr>
                <w:rFonts w:cstheme="minorHAnsi"/>
                <w:color w:val="000000" w:themeColor="text1"/>
              </w:rPr>
            </w:pPr>
          </w:p>
        </w:tc>
        <w:tc>
          <w:tcPr>
            <w:tcW w:w="3544" w:type="dxa"/>
            <w:vAlign w:val="center"/>
            <w:hideMark/>
          </w:tcPr>
          <w:p w:rsidR="00F9733B" w:rsidRPr="00EB4DC6" w:rsidRDefault="00F9733B" w:rsidP="00635599">
            <w:pPr>
              <w:jc w:val="center"/>
              <w:rPr>
                <w:rFonts w:cstheme="minorHAnsi"/>
                <w:color w:val="000000" w:themeColor="text1"/>
              </w:rPr>
            </w:pPr>
            <w:r w:rsidRPr="00EB4DC6">
              <w:rPr>
                <w:rFonts w:eastAsia="Calibri" w:cstheme="minorHAnsi"/>
                <w:b/>
                <w:bCs/>
                <w:color w:val="000000" w:themeColor="text1"/>
              </w:rPr>
              <w:t>DESCRIÇÃO</w:t>
            </w:r>
          </w:p>
        </w:tc>
        <w:tc>
          <w:tcPr>
            <w:tcW w:w="1559" w:type="dxa"/>
            <w:vAlign w:val="center"/>
            <w:hideMark/>
          </w:tcPr>
          <w:p w:rsidR="00F9733B" w:rsidRPr="00EB4DC6" w:rsidRDefault="00F9733B" w:rsidP="00635599">
            <w:pPr>
              <w:jc w:val="center"/>
              <w:rPr>
                <w:rFonts w:cstheme="minorHAnsi"/>
                <w:color w:val="000000" w:themeColor="text1"/>
              </w:rPr>
            </w:pPr>
            <w:r w:rsidRPr="00EB4DC6">
              <w:rPr>
                <w:rFonts w:eastAsia="Calibri" w:cstheme="minorHAnsi"/>
                <w:b/>
                <w:bCs/>
                <w:color w:val="000000" w:themeColor="text1"/>
              </w:rPr>
              <w:t>UNIDADE DE MEDIDA</w:t>
            </w:r>
          </w:p>
        </w:tc>
        <w:tc>
          <w:tcPr>
            <w:tcW w:w="2693" w:type="dxa"/>
            <w:vAlign w:val="center"/>
            <w:hideMark/>
          </w:tcPr>
          <w:p w:rsidR="00F9733B" w:rsidRPr="00EB4DC6" w:rsidRDefault="00F9733B" w:rsidP="00635599">
            <w:pPr>
              <w:jc w:val="center"/>
              <w:rPr>
                <w:rFonts w:cstheme="minorHAnsi"/>
                <w:color w:val="000000" w:themeColor="text1"/>
              </w:rPr>
            </w:pPr>
            <w:r w:rsidRPr="00EB4DC6">
              <w:rPr>
                <w:rFonts w:eastAsia="Calibri" w:cstheme="minorHAnsi"/>
                <w:b/>
                <w:bCs/>
                <w:color w:val="000000" w:themeColor="text1"/>
              </w:rPr>
              <w:t>QUANTIDADE</w:t>
            </w:r>
          </w:p>
        </w:tc>
      </w:tr>
      <w:tr w:rsidR="00A237DC" w:rsidRPr="007D385C" w:rsidTr="00F94D55">
        <w:trPr>
          <w:trHeight w:val="1807"/>
        </w:trPr>
        <w:tc>
          <w:tcPr>
            <w:tcW w:w="817" w:type="dxa"/>
            <w:vAlign w:val="center"/>
            <w:hideMark/>
          </w:tcPr>
          <w:p w:rsidR="00F9733B" w:rsidRPr="00EB4DC6" w:rsidRDefault="00F9733B" w:rsidP="00635599">
            <w:pPr>
              <w:spacing w:line="276" w:lineRule="auto"/>
              <w:jc w:val="center"/>
              <w:rPr>
                <w:rFonts w:cstheme="minorHAnsi"/>
                <w:color w:val="000000" w:themeColor="text1"/>
              </w:rPr>
            </w:pPr>
            <w:proofErr w:type="gramStart"/>
            <w:r w:rsidRPr="00EB4DC6">
              <w:rPr>
                <w:rFonts w:eastAsia="Calibri" w:cstheme="minorHAnsi"/>
                <w:b/>
                <w:bCs/>
                <w:color w:val="000000" w:themeColor="text1"/>
              </w:rPr>
              <w:t>1</w:t>
            </w:r>
            <w:proofErr w:type="gramEnd"/>
          </w:p>
        </w:tc>
        <w:tc>
          <w:tcPr>
            <w:tcW w:w="3544" w:type="dxa"/>
            <w:vAlign w:val="center"/>
            <w:hideMark/>
          </w:tcPr>
          <w:p w:rsidR="00F9733B" w:rsidRPr="00EB4DC6" w:rsidRDefault="00635599" w:rsidP="00EB4DC6">
            <w:pPr>
              <w:spacing w:line="276" w:lineRule="auto"/>
              <w:rPr>
                <w:rFonts w:cstheme="minorHAnsi"/>
                <w:color w:val="000000" w:themeColor="text1"/>
              </w:rPr>
            </w:pPr>
            <w:r w:rsidRPr="00EB4DC6">
              <w:rPr>
                <w:rFonts w:eastAsia="Calibri" w:cstheme="minorHAnsi"/>
                <w:color w:val="000000" w:themeColor="text1"/>
              </w:rPr>
              <w:t>CAIXA DE PAPELÃO duplo RECICLADO, PARA EMBALAGEM, COM MEDIDAS INTERNAS DE 50 CM X 45 CM X 25 CM (LARGURA, COMP. E ALTURA</w:t>
            </w:r>
            <w:proofErr w:type="gramStart"/>
            <w:r w:rsidRPr="00EB4DC6">
              <w:rPr>
                <w:rFonts w:eastAsia="Calibri" w:cstheme="minorHAnsi"/>
                <w:color w:val="000000" w:themeColor="text1"/>
              </w:rPr>
              <w:t>),</w:t>
            </w:r>
            <w:proofErr w:type="gramEnd"/>
            <w:r w:rsidRPr="00EB4DC6">
              <w:rPr>
                <w:rFonts w:eastAsia="Calibri" w:cstheme="minorHAnsi"/>
                <w:color w:val="000000" w:themeColor="text1"/>
              </w:rPr>
              <w:t>AS MEDIDAS PODEM VARIAR ATÉ 2 CM, PESO MÍNIMO DE 350G</w:t>
            </w:r>
          </w:p>
        </w:tc>
        <w:tc>
          <w:tcPr>
            <w:tcW w:w="1559" w:type="dxa"/>
            <w:vAlign w:val="center"/>
            <w:hideMark/>
          </w:tcPr>
          <w:p w:rsidR="00F9733B" w:rsidRPr="00EB4DC6" w:rsidRDefault="00F94D55" w:rsidP="00635599">
            <w:pPr>
              <w:spacing w:line="276" w:lineRule="auto"/>
              <w:jc w:val="center"/>
              <w:rPr>
                <w:rFonts w:cstheme="minorHAnsi"/>
                <w:color w:val="000000" w:themeColor="text1"/>
              </w:rPr>
            </w:pPr>
            <w:r>
              <w:rPr>
                <w:rFonts w:eastAsia="Calibri" w:cstheme="minorHAnsi"/>
                <w:color w:val="000000" w:themeColor="text1"/>
              </w:rPr>
              <w:t>Caixa/unidade</w:t>
            </w:r>
          </w:p>
        </w:tc>
        <w:tc>
          <w:tcPr>
            <w:tcW w:w="2693" w:type="dxa"/>
            <w:vAlign w:val="center"/>
            <w:hideMark/>
          </w:tcPr>
          <w:p w:rsidR="00F9733B" w:rsidRPr="00EB4DC6" w:rsidRDefault="00635599" w:rsidP="00635599">
            <w:pPr>
              <w:spacing w:line="276" w:lineRule="auto"/>
              <w:jc w:val="center"/>
              <w:rPr>
                <w:rFonts w:cstheme="minorHAnsi"/>
                <w:color w:val="000000" w:themeColor="text1"/>
              </w:rPr>
            </w:pPr>
            <w:r w:rsidRPr="00EB4DC6">
              <w:rPr>
                <w:rFonts w:eastAsia="Calibri" w:cstheme="minorHAnsi"/>
                <w:color w:val="000000" w:themeColor="text1"/>
              </w:rPr>
              <w:t>800</w:t>
            </w:r>
          </w:p>
        </w:tc>
      </w:tr>
    </w:tbl>
    <w:p w:rsidR="001D3A5F" w:rsidRDefault="001D3A5F" w:rsidP="006142D3">
      <w:pPr>
        <w:pStyle w:val="PargrafodaLista"/>
        <w:spacing w:before="120" w:after="120" w:line="360" w:lineRule="auto"/>
        <w:ind w:left="0"/>
        <w:contextualSpacing w:val="0"/>
        <w:jc w:val="both"/>
        <w:rPr>
          <w:rFonts w:asciiTheme="minorHAnsi" w:hAnsiTheme="minorHAnsi" w:cstheme="minorHAnsi"/>
        </w:rPr>
      </w:pPr>
    </w:p>
    <w:p w:rsidR="008F15BE" w:rsidRPr="007D385C" w:rsidRDefault="00A032D1" w:rsidP="006142D3">
      <w:pPr>
        <w:pStyle w:val="PargrafodaLista"/>
        <w:spacing w:before="120" w:after="120" w:line="360" w:lineRule="auto"/>
        <w:ind w:left="0"/>
        <w:contextualSpacing w:val="0"/>
        <w:jc w:val="both"/>
        <w:rPr>
          <w:rFonts w:asciiTheme="minorHAnsi" w:hAnsiTheme="minorHAnsi" w:cstheme="minorHAnsi"/>
        </w:rPr>
      </w:pPr>
      <w:r w:rsidRPr="007D385C">
        <w:rPr>
          <w:rFonts w:asciiTheme="minorHAnsi" w:hAnsiTheme="minorHAnsi" w:cstheme="minorHAnsi"/>
        </w:rPr>
        <w:t xml:space="preserve">1.2 </w:t>
      </w:r>
      <w:r w:rsidR="000D1C9C" w:rsidRPr="007D385C">
        <w:rPr>
          <w:rFonts w:asciiTheme="minorHAnsi" w:hAnsiTheme="minorHAnsi" w:cstheme="minorHAnsi"/>
        </w:rPr>
        <w:t>O objeto da contratação caracteriza-se como</w:t>
      </w:r>
      <w:r w:rsidR="008F15BE" w:rsidRPr="007D385C">
        <w:rPr>
          <w:rFonts w:asciiTheme="minorHAnsi" w:hAnsiTheme="minorHAnsi" w:cstheme="minorHAnsi"/>
        </w:rPr>
        <w:t>:</w:t>
      </w:r>
    </w:p>
    <w:p w:rsidR="00273F9E" w:rsidRPr="007D385C" w:rsidRDefault="004571C2" w:rsidP="00AA01FE">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5.6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7D385C">
        <w:rPr>
          <w:rFonts w:asciiTheme="minorHAnsi" w:hAnsiTheme="minorHAnsi" w:cstheme="minorHAnsi"/>
        </w:rPr>
        <w:t>c</w:t>
      </w:r>
      <w:r w:rsidR="000D1C9C" w:rsidRPr="007D385C">
        <w:rPr>
          <w:rFonts w:asciiTheme="minorHAnsi" w:hAnsiTheme="minorHAnsi" w:cstheme="minorHAnsi"/>
        </w:rPr>
        <w:t>omu</w:t>
      </w:r>
      <w:r w:rsidR="00315E80" w:rsidRPr="007D385C">
        <w:rPr>
          <w:rFonts w:asciiTheme="minorHAnsi" w:hAnsiTheme="minorHAnsi" w:cstheme="minorHAnsi"/>
        </w:rPr>
        <w:t>m</w:t>
      </w:r>
      <w:proofErr w:type="gramEnd"/>
      <w:r w:rsidR="00E9446E" w:rsidRPr="007D385C">
        <w:rPr>
          <w:rFonts w:asciiTheme="minorHAnsi" w:hAnsiTheme="minorHAnsi" w:cstheme="minorHAnsi"/>
        </w:rPr>
        <w:t xml:space="preserve"> (aquele cujo padrões de desempenho e qualidade pode ser </w:t>
      </w:r>
      <w:r w:rsidR="00C81B40" w:rsidRPr="007D385C">
        <w:rPr>
          <w:rFonts w:asciiTheme="minorHAnsi" w:hAnsiTheme="minorHAnsi" w:cstheme="minorHAnsi"/>
        </w:rPr>
        <w:t xml:space="preserve">objetivamente definido no termo de referência, por meio de especificações usuais de mercado – art. 6º, </w:t>
      </w:r>
      <w:r w:rsidR="008F15BE" w:rsidRPr="007D385C">
        <w:rPr>
          <w:rFonts w:asciiTheme="minorHAnsi" w:hAnsiTheme="minorHAnsi" w:cstheme="minorHAnsi"/>
        </w:rPr>
        <w:t>XIII</w:t>
      </w:r>
      <w:r w:rsidR="00821C9F">
        <w:rPr>
          <w:rFonts w:asciiTheme="minorHAnsi" w:hAnsiTheme="minorHAnsi" w:cstheme="minorHAnsi"/>
        </w:rPr>
        <w:t>, da Lei 14.133/2021</w:t>
      </w:r>
      <w:r w:rsidR="008F15BE" w:rsidRPr="007D385C">
        <w:rPr>
          <w:rFonts w:asciiTheme="minorHAnsi" w:hAnsiTheme="minorHAnsi" w:cstheme="minorHAnsi"/>
        </w:rPr>
        <w:t>);</w:t>
      </w:r>
    </w:p>
    <w:p w:rsidR="005C6B6A" w:rsidRPr="007D385C" w:rsidRDefault="005C6B6A" w:rsidP="006142D3">
      <w:pPr>
        <w:pStyle w:val="PargrafodaLista"/>
        <w:spacing w:before="120" w:after="120" w:line="360" w:lineRule="auto"/>
        <w:ind w:left="0"/>
        <w:contextualSpacing w:val="0"/>
        <w:jc w:val="both"/>
        <w:rPr>
          <w:rFonts w:asciiTheme="minorHAnsi" w:hAnsiTheme="minorHAnsi" w:cstheme="minorHAnsi"/>
        </w:rPr>
      </w:pPr>
      <w:r w:rsidRPr="007D385C">
        <w:rPr>
          <w:rFonts w:asciiTheme="minorHAnsi" w:hAnsiTheme="minorHAnsi" w:cstheme="minorHAnsi"/>
        </w:rPr>
        <w:t>1.</w:t>
      </w:r>
      <w:r w:rsidR="00273F9E" w:rsidRPr="007D385C">
        <w:rPr>
          <w:rFonts w:asciiTheme="minorHAnsi" w:hAnsiTheme="minorHAnsi" w:cstheme="minorHAnsi"/>
        </w:rPr>
        <w:t>3</w:t>
      </w:r>
      <w:r w:rsidR="00A530F5" w:rsidRPr="007D385C">
        <w:rPr>
          <w:rFonts w:asciiTheme="minorHAnsi" w:hAnsiTheme="minorHAnsi" w:cstheme="minorHAnsi"/>
        </w:rPr>
        <w:t xml:space="preserve"> </w:t>
      </w:r>
      <w:r w:rsidR="00F94EF3" w:rsidRPr="007D385C">
        <w:rPr>
          <w:rFonts w:asciiTheme="minorHAnsi" w:hAnsiTheme="minorHAnsi" w:cstheme="minorHAnsi"/>
        </w:rPr>
        <w:t>A compra enquadra-se no seguinte tipo:</w:t>
      </w:r>
    </w:p>
    <w:p w:rsidR="00F94EF3" w:rsidRPr="007D385C" w:rsidRDefault="004571C2" w:rsidP="00AA01FE">
      <w:pPr>
        <w:spacing w:before="120" w:after="120" w:line="360" w:lineRule="auto"/>
        <w:ind w:left="426"/>
        <w:jc w:val="both"/>
        <w:rPr>
          <w:rFonts w:cstheme="minorHAnsi"/>
        </w:rPr>
      </w:pPr>
      <w:r>
        <w:rPr>
          <w:rFonts w:cstheme="minorHAnsi"/>
          <w:noProof/>
        </w:rPr>
        <w:pict>
          <v:rect id="_x0000_s1111" style="position:absolute;left:0;text-align:left;margin-left:-.6pt;margin-top:5.4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7D385C">
        <w:rPr>
          <w:rFonts w:cstheme="minorHAnsi"/>
        </w:rPr>
        <w:t>Compra imediata e integral</w:t>
      </w:r>
      <w:r w:rsidR="00C42EC3" w:rsidRPr="007D385C">
        <w:rPr>
          <w:rFonts w:cstheme="minorHAnsi"/>
        </w:rPr>
        <w:t xml:space="preserve"> (em até 30 dias da ordem de fornecimento), sem obrigações </w:t>
      </w:r>
      <w:proofErr w:type="gramStart"/>
      <w:r w:rsidR="00C42EC3" w:rsidRPr="007D385C">
        <w:rPr>
          <w:rFonts w:cstheme="minorHAnsi"/>
        </w:rPr>
        <w:t>futuras</w:t>
      </w:r>
      <w:proofErr w:type="gramEnd"/>
    </w:p>
    <w:p w:rsidR="00F94EF3" w:rsidRPr="007D385C" w:rsidRDefault="00E478F3" w:rsidP="006142D3">
      <w:pPr>
        <w:spacing w:before="120" w:after="120" w:line="360" w:lineRule="auto"/>
        <w:jc w:val="both"/>
        <w:rPr>
          <w:rFonts w:cstheme="minorHAnsi"/>
        </w:rPr>
      </w:pPr>
      <w:r>
        <w:rPr>
          <w:rFonts w:cstheme="minorHAnsi"/>
        </w:rPr>
        <w:t>1.4</w:t>
      </w:r>
      <w:r w:rsidR="009E753C" w:rsidRPr="007D385C">
        <w:rPr>
          <w:rFonts w:cstheme="minorHAnsi"/>
        </w:rPr>
        <w:t xml:space="preserve"> Os bens a serem adquiridos são: </w:t>
      </w:r>
    </w:p>
    <w:p w:rsidR="00F94EF3" w:rsidRDefault="004571C2" w:rsidP="006142D3">
      <w:pPr>
        <w:spacing w:before="120" w:after="120" w:line="360" w:lineRule="auto"/>
        <w:ind w:left="426"/>
        <w:jc w:val="both"/>
        <w:rPr>
          <w:rFonts w:cstheme="minorHAnsi"/>
        </w:rPr>
      </w:pPr>
      <w:r w:rsidRPr="004571C2">
        <w:rPr>
          <w:rFonts w:cstheme="minorHAnsi"/>
          <w:bCs/>
          <w:noProof/>
        </w:rPr>
        <w:pict>
          <v:rect id="Retângulo 88" o:spid="_x0000_s1135" style="position:absolute;left:0;text-align:left;margin-left:.3pt;margin-top:4.95pt;width:6.3pt;height:6.65pt;z-index:25165831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7D385C">
        <w:rPr>
          <w:rFonts w:cstheme="minorHAnsi"/>
        </w:rPr>
        <w:t>Itens de consumo</w:t>
      </w:r>
    </w:p>
    <w:p w:rsidR="005C6B6A" w:rsidRPr="007D385C" w:rsidRDefault="005C6B6A" w:rsidP="006142D3">
      <w:pPr>
        <w:pStyle w:val="PargrafodaLista"/>
        <w:spacing w:before="120" w:after="120" w:line="360" w:lineRule="auto"/>
        <w:ind w:left="0"/>
        <w:contextualSpacing w:val="0"/>
        <w:jc w:val="both"/>
        <w:rPr>
          <w:rFonts w:asciiTheme="minorHAnsi" w:hAnsiTheme="minorHAnsi" w:cstheme="minorHAnsi"/>
          <w:color w:val="7F7F7F" w:themeColor="text1" w:themeTint="80"/>
        </w:rPr>
      </w:pPr>
    </w:p>
    <w:p w:rsidR="006720CF" w:rsidRPr="007D385C" w:rsidRDefault="001F63A6" w:rsidP="006142D3">
      <w:pPr>
        <w:spacing w:before="120" w:after="120" w:line="360" w:lineRule="auto"/>
        <w:jc w:val="both"/>
        <w:rPr>
          <w:rFonts w:cstheme="minorHAnsi"/>
          <w:b/>
          <w:bCs/>
          <w:color w:val="000000"/>
        </w:rPr>
      </w:pPr>
      <w:r w:rsidRPr="007D385C">
        <w:rPr>
          <w:rFonts w:cstheme="minorHAnsi"/>
          <w:b/>
          <w:bCs/>
          <w:color w:val="000000"/>
        </w:rPr>
        <w:t xml:space="preserve">2. </w:t>
      </w:r>
      <w:r w:rsidR="00ED6209" w:rsidRPr="007D385C">
        <w:rPr>
          <w:rFonts w:cstheme="minorHAnsi"/>
          <w:b/>
          <w:bCs/>
          <w:color w:val="000000"/>
        </w:rPr>
        <w:t>FUNDAMENTAÇÃO DA CONTRATAÇÃO</w:t>
      </w:r>
    </w:p>
    <w:p w:rsidR="00BC3FEA" w:rsidRPr="00C753C6" w:rsidRDefault="009D7EAB" w:rsidP="006142D3">
      <w:pPr>
        <w:pStyle w:val="PargrafodaLista"/>
        <w:spacing w:before="120" w:after="120" w:line="360" w:lineRule="auto"/>
        <w:ind w:left="0"/>
        <w:contextualSpacing w:val="0"/>
        <w:jc w:val="both"/>
        <w:rPr>
          <w:rFonts w:asciiTheme="minorHAnsi" w:hAnsiTheme="minorHAnsi" w:cstheme="minorHAnsi"/>
          <w:color w:val="000000" w:themeColor="text1"/>
        </w:rPr>
      </w:pPr>
      <w:r>
        <w:rPr>
          <w:rFonts w:asciiTheme="minorHAnsi" w:hAnsiTheme="minorHAnsi" w:cstheme="minorHAnsi"/>
          <w:color w:val="000000" w:themeColor="text1"/>
        </w:rPr>
        <w:t>Faz-se necessária a</w:t>
      </w:r>
      <w:r w:rsidR="00C0732E" w:rsidRPr="00C753C6">
        <w:rPr>
          <w:rFonts w:asciiTheme="minorHAnsi" w:hAnsiTheme="minorHAnsi" w:cstheme="minorHAnsi"/>
          <w:color w:val="000000" w:themeColor="text1"/>
        </w:rPr>
        <w:t xml:space="preserve"> </w:t>
      </w:r>
      <w:r w:rsidR="00AA01FE" w:rsidRPr="00C753C6">
        <w:rPr>
          <w:rFonts w:asciiTheme="minorHAnsi" w:hAnsiTheme="minorHAnsi" w:cstheme="minorHAnsi"/>
          <w:color w:val="000000" w:themeColor="text1"/>
        </w:rPr>
        <w:t>contratação para</w:t>
      </w:r>
      <w:r w:rsidR="00DB036D" w:rsidRPr="00C753C6">
        <w:rPr>
          <w:rFonts w:asciiTheme="minorHAnsi" w:hAnsiTheme="minorHAnsi" w:cstheme="minorHAnsi"/>
          <w:color w:val="000000" w:themeColor="text1"/>
        </w:rPr>
        <w:t xml:space="preserve"> utilização do material no</w:t>
      </w:r>
      <w:r w:rsidR="00AA01FE" w:rsidRPr="00C753C6">
        <w:rPr>
          <w:rFonts w:asciiTheme="minorHAnsi" w:hAnsiTheme="minorHAnsi" w:cstheme="minorHAnsi"/>
          <w:color w:val="000000" w:themeColor="text1"/>
        </w:rPr>
        <w:t xml:space="preserve"> acondicionamento dos livros da Biblioteca Institucional do Ministério Público, os qu</w:t>
      </w:r>
      <w:r w:rsidR="00D701C5" w:rsidRPr="00C753C6">
        <w:rPr>
          <w:rFonts w:asciiTheme="minorHAnsi" w:hAnsiTheme="minorHAnsi" w:cstheme="minorHAnsi"/>
          <w:color w:val="000000" w:themeColor="text1"/>
        </w:rPr>
        <w:t xml:space="preserve">ais ficarão armazenados </w:t>
      </w:r>
      <w:r w:rsidR="00787292" w:rsidRPr="00C753C6">
        <w:rPr>
          <w:rFonts w:asciiTheme="minorHAnsi" w:hAnsiTheme="minorHAnsi" w:cstheme="minorHAnsi"/>
          <w:color w:val="000000" w:themeColor="text1"/>
        </w:rPr>
        <w:t xml:space="preserve">de forma temporária </w:t>
      </w:r>
      <w:r w:rsidR="00D701C5" w:rsidRPr="00C753C6">
        <w:rPr>
          <w:rFonts w:asciiTheme="minorHAnsi" w:hAnsiTheme="minorHAnsi" w:cstheme="minorHAnsi"/>
          <w:color w:val="000000" w:themeColor="text1"/>
        </w:rPr>
        <w:t xml:space="preserve">no Palácio do Ministério Público, para que a Divisão De Arquitetura e Engenharia possa realizar obra </w:t>
      </w:r>
      <w:r w:rsidR="00DB036D" w:rsidRPr="00C753C6">
        <w:rPr>
          <w:rFonts w:asciiTheme="minorHAnsi" w:hAnsiTheme="minorHAnsi" w:cstheme="minorHAnsi"/>
          <w:color w:val="000000" w:themeColor="text1"/>
        </w:rPr>
        <w:t>no local visando a recuperar o espaço</w:t>
      </w:r>
      <w:r w:rsidR="00787292" w:rsidRPr="00C753C6">
        <w:rPr>
          <w:rFonts w:asciiTheme="minorHAnsi" w:hAnsiTheme="minorHAnsi" w:cstheme="minorHAnsi"/>
          <w:color w:val="000000" w:themeColor="text1"/>
        </w:rPr>
        <w:t xml:space="preserve"> que foi duramente</w:t>
      </w:r>
      <w:r w:rsidR="00DB036D" w:rsidRPr="00C753C6">
        <w:rPr>
          <w:rFonts w:asciiTheme="minorHAnsi" w:hAnsiTheme="minorHAnsi" w:cstheme="minorHAnsi"/>
          <w:color w:val="000000" w:themeColor="text1"/>
        </w:rPr>
        <w:t xml:space="preserve"> atingido pela </w:t>
      </w:r>
      <w:r w:rsidR="00787292" w:rsidRPr="00C753C6">
        <w:rPr>
          <w:rFonts w:asciiTheme="minorHAnsi" w:hAnsiTheme="minorHAnsi" w:cstheme="minorHAnsi"/>
          <w:color w:val="000000" w:themeColor="text1"/>
        </w:rPr>
        <w:lastRenderedPageBreak/>
        <w:t>enchente de maio, que assolou</w:t>
      </w:r>
      <w:r w:rsidR="00D701C5" w:rsidRPr="00C753C6">
        <w:rPr>
          <w:rFonts w:asciiTheme="minorHAnsi" w:hAnsiTheme="minorHAnsi" w:cstheme="minorHAnsi"/>
          <w:color w:val="000000" w:themeColor="text1"/>
        </w:rPr>
        <w:t xml:space="preserve"> o Estado do Rio Grande do Sul e, por consequência disso</w:t>
      </w:r>
      <w:r w:rsidR="00787292" w:rsidRPr="00C753C6">
        <w:rPr>
          <w:rFonts w:asciiTheme="minorHAnsi" w:hAnsiTheme="minorHAnsi" w:cstheme="minorHAnsi"/>
          <w:color w:val="000000" w:themeColor="text1"/>
        </w:rPr>
        <w:t>,</w:t>
      </w:r>
      <w:r w:rsidR="00D701C5" w:rsidRPr="00C753C6">
        <w:rPr>
          <w:rFonts w:asciiTheme="minorHAnsi" w:hAnsiTheme="minorHAnsi" w:cstheme="minorHAnsi"/>
          <w:color w:val="000000" w:themeColor="text1"/>
        </w:rPr>
        <w:t xml:space="preserve"> a Sede Institucional do Ministério Público.</w:t>
      </w:r>
    </w:p>
    <w:p w:rsidR="00D701C5" w:rsidRPr="00C753C6" w:rsidRDefault="00D701C5" w:rsidP="006142D3">
      <w:pPr>
        <w:pStyle w:val="PargrafodaLista"/>
        <w:spacing w:before="120" w:after="120" w:line="360" w:lineRule="auto"/>
        <w:ind w:left="0"/>
        <w:contextualSpacing w:val="0"/>
        <w:jc w:val="both"/>
        <w:rPr>
          <w:rFonts w:asciiTheme="minorHAnsi" w:hAnsiTheme="minorHAnsi" w:cstheme="minorHAnsi"/>
          <w:color w:val="000000" w:themeColor="text1"/>
        </w:rPr>
      </w:pPr>
      <w:r w:rsidRPr="00C753C6">
        <w:rPr>
          <w:rFonts w:asciiTheme="minorHAnsi" w:hAnsiTheme="minorHAnsi" w:cstheme="minorHAnsi"/>
          <w:color w:val="000000" w:themeColor="text1"/>
        </w:rPr>
        <w:t>Não há disponibilização do material no almoxarifado da Instituição,</w:t>
      </w:r>
      <w:r w:rsidR="00787292" w:rsidRPr="00C753C6">
        <w:rPr>
          <w:rFonts w:asciiTheme="minorHAnsi" w:hAnsiTheme="minorHAnsi" w:cstheme="minorHAnsi"/>
          <w:color w:val="000000" w:themeColor="text1"/>
        </w:rPr>
        <w:t xml:space="preserve"> que também foi atingido pela enchente,</w:t>
      </w:r>
      <w:r w:rsidRPr="00C753C6">
        <w:rPr>
          <w:rFonts w:asciiTheme="minorHAnsi" w:hAnsiTheme="minorHAnsi" w:cstheme="minorHAnsi"/>
          <w:color w:val="000000" w:themeColor="text1"/>
        </w:rPr>
        <w:t xml:space="preserve"> tampouco há tempo hábil</w:t>
      </w:r>
      <w:r w:rsidR="00EB5A3C" w:rsidRPr="00C753C6">
        <w:rPr>
          <w:rFonts w:asciiTheme="minorHAnsi" w:hAnsiTheme="minorHAnsi" w:cstheme="minorHAnsi"/>
          <w:color w:val="000000" w:themeColor="text1"/>
        </w:rPr>
        <w:t xml:space="preserve"> </w:t>
      </w:r>
      <w:r w:rsidRPr="00C753C6">
        <w:rPr>
          <w:rFonts w:asciiTheme="minorHAnsi" w:hAnsiTheme="minorHAnsi" w:cstheme="minorHAnsi"/>
          <w:color w:val="000000" w:themeColor="text1"/>
        </w:rPr>
        <w:t>para que se inclua a aquisição d</w:t>
      </w:r>
      <w:r w:rsidR="00C753C6">
        <w:rPr>
          <w:rFonts w:asciiTheme="minorHAnsi" w:hAnsiTheme="minorHAnsi" w:cstheme="minorHAnsi"/>
          <w:color w:val="000000" w:themeColor="text1"/>
        </w:rPr>
        <w:t>o</w:t>
      </w:r>
      <w:r w:rsidR="00EB5A3C" w:rsidRPr="00C753C6">
        <w:rPr>
          <w:rFonts w:asciiTheme="minorHAnsi" w:hAnsiTheme="minorHAnsi" w:cstheme="minorHAnsi"/>
          <w:color w:val="000000" w:themeColor="text1"/>
        </w:rPr>
        <w:t xml:space="preserve"> material </w:t>
      </w:r>
      <w:r w:rsidR="00C753C6">
        <w:rPr>
          <w:rFonts w:asciiTheme="minorHAnsi" w:hAnsiTheme="minorHAnsi" w:cstheme="minorHAnsi"/>
          <w:color w:val="000000" w:themeColor="text1"/>
        </w:rPr>
        <w:t xml:space="preserve">numa contratação de material </w:t>
      </w:r>
      <w:r w:rsidR="00EB5A3C" w:rsidRPr="00C753C6">
        <w:rPr>
          <w:rFonts w:asciiTheme="minorHAnsi" w:hAnsiTheme="minorHAnsi" w:cstheme="minorHAnsi"/>
          <w:color w:val="000000" w:themeColor="text1"/>
        </w:rPr>
        <w:t xml:space="preserve">de expediente, na medida em que </w:t>
      </w:r>
      <w:r w:rsidR="00787292" w:rsidRPr="00C753C6">
        <w:rPr>
          <w:rFonts w:asciiTheme="minorHAnsi" w:hAnsiTheme="minorHAnsi" w:cstheme="minorHAnsi"/>
          <w:color w:val="000000" w:themeColor="text1"/>
        </w:rPr>
        <w:t xml:space="preserve">os livros atualmente estão expostos às ações </w:t>
      </w:r>
      <w:r w:rsidR="009D7EAB">
        <w:rPr>
          <w:rFonts w:asciiTheme="minorHAnsi" w:hAnsiTheme="minorHAnsi" w:cstheme="minorHAnsi"/>
          <w:color w:val="000000" w:themeColor="text1"/>
        </w:rPr>
        <w:t>de fungos.</w:t>
      </w:r>
    </w:p>
    <w:p w:rsidR="00104B21" w:rsidRDefault="00EB5A3C" w:rsidP="006142D3">
      <w:pPr>
        <w:spacing w:before="120" w:after="120" w:line="360" w:lineRule="auto"/>
        <w:jc w:val="both"/>
        <w:rPr>
          <w:rFonts w:cstheme="minorHAnsi"/>
        </w:rPr>
      </w:pPr>
      <w:bookmarkStart w:id="0" w:name="_Hlk120182990"/>
      <w:proofErr w:type="gramStart"/>
      <w:r>
        <w:rPr>
          <w:rFonts w:cstheme="minorHAnsi"/>
        </w:rPr>
        <w:t>A quantidade a ser adquirida</w:t>
      </w:r>
      <w:r w:rsidR="008C6FFE">
        <w:rPr>
          <w:rFonts w:cstheme="minorHAnsi"/>
        </w:rPr>
        <w:t xml:space="preserve"> bem como a medida das caixas</w:t>
      </w:r>
      <w:r w:rsidR="009D7EAB">
        <w:rPr>
          <w:rFonts w:cstheme="minorHAnsi"/>
        </w:rPr>
        <w:t xml:space="preserve"> são</w:t>
      </w:r>
      <w:proofErr w:type="gramEnd"/>
      <w:r>
        <w:rPr>
          <w:rFonts w:cstheme="minorHAnsi"/>
        </w:rPr>
        <w:t xml:space="preserve"> resultado de análise</w:t>
      </w:r>
      <w:r w:rsidR="008C6FFE">
        <w:rPr>
          <w:rFonts w:cstheme="minorHAnsi"/>
        </w:rPr>
        <w:t>,</w:t>
      </w:r>
      <w:r>
        <w:rPr>
          <w:rFonts w:cstheme="minorHAnsi"/>
        </w:rPr>
        <w:t xml:space="preserve"> por parte</w:t>
      </w:r>
      <w:r w:rsidR="007F7BC3">
        <w:rPr>
          <w:rFonts w:cstheme="minorHAnsi"/>
        </w:rPr>
        <w:t xml:space="preserve"> da a</w:t>
      </w:r>
      <w:r w:rsidR="008C6FFE">
        <w:rPr>
          <w:rFonts w:cstheme="minorHAnsi"/>
        </w:rPr>
        <w:t>dministração da Biblioteca, em relação ao quantitativo de livros que pode ser empilhado</w:t>
      </w:r>
      <w:r w:rsidR="009D7EAB">
        <w:rPr>
          <w:rFonts w:cstheme="minorHAnsi"/>
        </w:rPr>
        <w:t xml:space="preserve"> sem deteriorá-los</w:t>
      </w:r>
      <w:r w:rsidR="008C6FFE">
        <w:rPr>
          <w:rFonts w:cstheme="minorHAnsi"/>
        </w:rPr>
        <w:t xml:space="preserve"> </w:t>
      </w:r>
      <w:r w:rsidR="009D7EAB">
        <w:rPr>
          <w:rFonts w:cstheme="minorHAnsi"/>
        </w:rPr>
        <w:t>frente ao número de livros existentes no setor.</w:t>
      </w:r>
    </w:p>
    <w:p w:rsidR="006720CF" w:rsidRPr="007D385C" w:rsidRDefault="001F63A6" w:rsidP="006142D3">
      <w:pPr>
        <w:spacing w:before="120" w:after="120" w:line="360" w:lineRule="auto"/>
        <w:jc w:val="both"/>
        <w:rPr>
          <w:rFonts w:cstheme="minorHAnsi"/>
          <w:b/>
          <w:bCs/>
          <w:color w:val="000000"/>
        </w:rPr>
      </w:pPr>
      <w:r w:rsidRPr="007D385C">
        <w:rPr>
          <w:rFonts w:cstheme="minorHAnsi"/>
          <w:b/>
          <w:bCs/>
          <w:color w:val="000000"/>
        </w:rPr>
        <w:t xml:space="preserve">3. </w:t>
      </w:r>
      <w:r w:rsidR="00ED6209" w:rsidRPr="007D385C">
        <w:rPr>
          <w:rFonts w:cstheme="minorHAnsi"/>
          <w:b/>
          <w:bCs/>
          <w:color w:val="000000"/>
        </w:rPr>
        <w:t>SOLUÇÃO</w:t>
      </w:r>
    </w:p>
    <w:bookmarkEnd w:id="0"/>
    <w:p w:rsidR="00903B88" w:rsidRDefault="004571C2" w:rsidP="006142D3">
      <w:pPr>
        <w:spacing w:before="120" w:after="120" w:line="360" w:lineRule="auto"/>
        <w:ind w:left="426"/>
        <w:jc w:val="both"/>
        <w:rPr>
          <w:rFonts w:cstheme="minorHAnsi"/>
          <w:bCs/>
        </w:rPr>
      </w:pPr>
      <w:r w:rsidRPr="004571C2">
        <w:rPr>
          <w:rFonts w:cstheme="minorHAnsi"/>
          <w:bCs/>
          <w:noProof/>
          <w:color w:val="000000" w:themeColor="text1"/>
        </w:rPr>
        <w:pict>
          <v:rect id="Retângulo 5" o:spid="_x0000_s1103" style="position:absolute;left:0;text-align:left;margin-left:0;margin-top:3.8pt;width:6.3pt;height:6.65pt;z-index:25165824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03B88" w:rsidRPr="007D385C">
        <w:rPr>
          <w:rFonts w:cstheme="minorHAnsi"/>
          <w:bCs/>
        </w:rPr>
        <w:t>Houve dispensa do Estudo Técnico Preliminar</w:t>
      </w:r>
      <w:r w:rsidR="00104B21">
        <w:rPr>
          <w:rFonts w:cstheme="minorHAnsi"/>
          <w:bCs/>
        </w:rPr>
        <w:t>.</w:t>
      </w:r>
    </w:p>
    <w:p w:rsidR="00903B88" w:rsidRPr="004A57EB" w:rsidRDefault="008C6FFE" w:rsidP="006142D3">
      <w:pPr>
        <w:spacing w:before="120" w:after="120" w:line="360" w:lineRule="auto"/>
        <w:jc w:val="both"/>
        <w:rPr>
          <w:rFonts w:cstheme="minorHAnsi"/>
          <w:bCs/>
          <w:color w:val="000000" w:themeColor="text1"/>
        </w:rPr>
      </w:pPr>
      <w:r w:rsidRPr="004A57EB">
        <w:rPr>
          <w:rFonts w:cs="Calibri"/>
          <w:iCs/>
          <w:color w:val="000000" w:themeColor="text1"/>
        </w:rPr>
        <w:t xml:space="preserve">A dispensa do Estudo técnico Preliminar encontra amparo no Art. </w:t>
      </w:r>
      <w:proofErr w:type="gramStart"/>
      <w:r w:rsidR="004A57EB">
        <w:rPr>
          <w:rFonts w:cs="Calibri"/>
          <w:iCs/>
          <w:color w:val="000000" w:themeColor="text1"/>
        </w:rPr>
        <w:t>9.</w:t>
      </w:r>
      <w:proofErr w:type="gramEnd"/>
      <w:r w:rsidR="00AA2793" w:rsidRPr="004A57EB">
        <w:rPr>
          <w:rFonts w:cs="Calibri"/>
          <w:iCs/>
          <w:color w:val="000000" w:themeColor="text1"/>
        </w:rPr>
        <w:t>°, Inciso I, alínea “a”</w:t>
      </w:r>
      <w:r w:rsidRPr="004A57EB">
        <w:rPr>
          <w:rFonts w:cs="Calibri"/>
          <w:iCs/>
          <w:color w:val="000000" w:themeColor="text1"/>
        </w:rPr>
        <w:t xml:space="preserve"> do Provimento 10</w:t>
      </w:r>
      <w:r w:rsidR="004A57EB">
        <w:rPr>
          <w:rFonts w:cs="Calibri"/>
          <w:iCs/>
          <w:color w:val="000000" w:themeColor="text1"/>
        </w:rPr>
        <w:t>4/2023</w:t>
      </w:r>
      <w:r w:rsidRPr="004A57EB">
        <w:rPr>
          <w:rFonts w:cs="Calibri"/>
          <w:iCs/>
          <w:color w:val="000000" w:themeColor="text1"/>
        </w:rPr>
        <w:t xml:space="preserve"> em razão do valor a ser despendido com a contratação.</w:t>
      </w:r>
    </w:p>
    <w:p w:rsidR="00147D19" w:rsidRPr="007D385C" w:rsidRDefault="00903B88" w:rsidP="006142D3">
      <w:pPr>
        <w:spacing w:before="120" w:after="120" w:line="360" w:lineRule="auto"/>
        <w:jc w:val="both"/>
        <w:rPr>
          <w:rFonts w:cstheme="minorHAnsi"/>
          <w:b/>
          <w:bCs/>
          <w:color w:val="000000"/>
        </w:rPr>
      </w:pPr>
      <w:r w:rsidRPr="007D385C">
        <w:rPr>
          <w:rFonts w:cstheme="minorHAnsi"/>
          <w:b/>
          <w:bCs/>
          <w:color w:val="000000"/>
        </w:rPr>
        <w:t xml:space="preserve">4. </w:t>
      </w:r>
      <w:r w:rsidR="00ED6209" w:rsidRPr="007D385C">
        <w:rPr>
          <w:rFonts w:cstheme="minorHAnsi"/>
          <w:b/>
          <w:bCs/>
          <w:color w:val="000000"/>
        </w:rPr>
        <w:t>ESPECIFICAÇÕES</w:t>
      </w:r>
      <w:r w:rsidR="00994725" w:rsidRPr="007D385C">
        <w:rPr>
          <w:rFonts w:cstheme="minorHAnsi"/>
          <w:b/>
          <w:bCs/>
          <w:color w:val="000000"/>
        </w:rPr>
        <w:t xml:space="preserve"> DO PRODUTO</w:t>
      </w:r>
    </w:p>
    <w:p w:rsidR="006720CF" w:rsidRPr="007D385C" w:rsidRDefault="006720CF" w:rsidP="006142D3">
      <w:pPr>
        <w:spacing w:before="120" w:after="120" w:line="360" w:lineRule="auto"/>
        <w:jc w:val="both"/>
        <w:rPr>
          <w:rFonts w:cstheme="minorHAnsi"/>
          <w:b/>
          <w:bCs/>
          <w:color w:val="000000"/>
        </w:rPr>
      </w:pPr>
    </w:p>
    <w:p w:rsidR="002B4504" w:rsidRPr="007D385C" w:rsidRDefault="002B4504" w:rsidP="006142D3">
      <w:pPr>
        <w:spacing w:before="120" w:after="120" w:line="360" w:lineRule="auto"/>
        <w:jc w:val="both"/>
        <w:rPr>
          <w:rFonts w:cstheme="minorHAnsi"/>
          <w:color w:val="000000"/>
        </w:rPr>
      </w:pPr>
      <w:r w:rsidRPr="007D385C">
        <w:rPr>
          <w:rFonts w:cstheme="minorHAnsi"/>
          <w:color w:val="000000"/>
        </w:rPr>
        <w:t xml:space="preserve">4.1 Catálogo </w:t>
      </w:r>
      <w:r w:rsidR="0080726F" w:rsidRPr="007D385C">
        <w:rPr>
          <w:rFonts w:cstheme="minorHAnsi"/>
          <w:color w:val="000000"/>
        </w:rPr>
        <w:t>E</w:t>
      </w:r>
      <w:r w:rsidRPr="007D385C">
        <w:rPr>
          <w:rFonts w:cstheme="minorHAnsi"/>
          <w:color w:val="000000"/>
        </w:rPr>
        <w:t>letrônico do Ministério Público</w:t>
      </w:r>
      <w:r w:rsidR="0035411A" w:rsidRPr="007D385C">
        <w:rPr>
          <w:rFonts w:cstheme="minorHAnsi"/>
          <w:color w:val="000000"/>
        </w:rPr>
        <w:t>:</w:t>
      </w:r>
    </w:p>
    <w:p w:rsidR="002B4504" w:rsidRPr="007D385C" w:rsidRDefault="004571C2" w:rsidP="006142D3">
      <w:pPr>
        <w:spacing w:before="120" w:after="120" w:line="360" w:lineRule="auto"/>
        <w:ind w:left="426"/>
        <w:jc w:val="both"/>
        <w:rPr>
          <w:rFonts w:cstheme="minorHAnsi"/>
          <w:color w:val="000000"/>
        </w:rPr>
      </w:pPr>
      <w:r w:rsidRPr="004571C2">
        <w:rPr>
          <w:rFonts w:cstheme="minorHAnsi"/>
          <w:bCs/>
          <w:noProof/>
          <w:color w:val="000000" w:themeColor="text1"/>
        </w:rPr>
        <w:pict>
          <v:rect id="Retângulo 8" o:spid="_x0000_s1100" style="position:absolute;left:0;text-align:left;margin-left:0;margin-top:3.4pt;width:6.3pt;height:6.65pt;z-index:25165824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7D385C">
        <w:rPr>
          <w:rFonts w:cstheme="minorHAnsi"/>
          <w:color w:val="000000"/>
        </w:rPr>
        <w:t xml:space="preserve">O produto NÃO consta </w:t>
      </w:r>
      <w:r w:rsidR="00C64DB6" w:rsidRPr="007D385C">
        <w:rPr>
          <w:rFonts w:cstheme="minorHAnsi"/>
          <w:color w:val="000000"/>
        </w:rPr>
        <w:t>ou ainda NÃO consta d</w:t>
      </w:r>
      <w:r w:rsidR="0080726F" w:rsidRPr="007D385C">
        <w:rPr>
          <w:rFonts w:cstheme="minorHAnsi"/>
          <w:color w:val="000000"/>
        </w:rPr>
        <w:t>o Catálogo</w:t>
      </w:r>
      <w:r w:rsidR="00147D19" w:rsidRPr="007D385C">
        <w:rPr>
          <w:rFonts w:cstheme="minorHAnsi"/>
          <w:color w:val="000000"/>
        </w:rPr>
        <w:t>.</w:t>
      </w:r>
    </w:p>
    <w:p w:rsidR="00147D19" w:rsidRPr="007D385C" w:rsidRDefault="00147D19" w:rsidP="006142D3">
      <w:pPr>
        <w:spacing w:before="120" w:after="120" w:line="360" w:lineRule="auto"/>
        <w:jc w:val="both"/>
        <w:rPr>
          <w:rFonts w:cstheme="minorHAnsi"/>
          <w:color w:val="595959" w:themeColor="text1" w:themeTint="A6"/>
        </w:rPr>
      </w:pPr>
    </w:p>
    <w:p w:rsidR="0080726F" w:rsidRPr="007D385C" w:rsidRDefault="002B4504" w:rsidP="006142D3">
      <w:pPr>
        <w:spacing w:before="120" w:after="120" w:line="360" w:lineRule="auto"/>
        <w:jc w:val="both"/>
        <w:rPr>
          <w:rFonts w:cstheme="minorHAnsi"/>
          <w:color w:val="000000"/>
        </w:rPr>
      </w:pPr>
      <w:r w:rsidRPr="007D385C">
        <w:rPr>
          <w:rFonts w:cstheme="minorHAnsi"/>
          <w:color w:val="000000"/>
        </w:rPr>
        <w:t>4.</w:t>
      </w:r>
      <w:r w:rsidR="0080726F" w:rsidRPr="007D385C">
        <w:rPr>
          <w:rFonts w:cstheme="minorHAnsi"/>
          <w:color w:val="000000"/>
        </w:rPr>
        <w:t>2</w:t>
      </w:r>
      <w:r w:rsidRPr="007D385C">
        <w:rPr>
          <w:rFonts w:cstheme="minorHAnsi"/>
          <w:color w:val="000000"/>
        </w:rPr>
        <w:t xml:space="preserve"> </w:t>
      </w:r>
      <w:r w:rsidR="0080726F" w:rsidRPr="007D385C">
        <w:rPr>
          <w:rFonts w:cstheme="minorHAnsi"/>
          <w:color w:val="000000"/>
        </w:rPr>
        <w:t>Marca</w:t>
      </w:r>
      <w:r w:rsidR="003C4A6D" w:rsidRPr="007D385C">
        <w:rPr>
          <w:rFonts w:cstheme="minorHAnsi"/>
          <w:color w:val="000000"/>
        </w:rPr>
        <w:t>(s) ou modelo</w:t>
      </w:r>
      <w:r w:rsidR="00147D19" w:rsidRPr="007D385C">
        <w:rPr>
          <w:rFonts w:cstheme="minorHAnsi"/>
          <w:color w:val="000000"/>
        </w:rPr>
        <w:t>(</w:t>
      </w:r>
      <w:r w:rsidR="003C4A6D" w:rsidRPr="007D385C">
        <w:rPr>
          <w:rFonts w:cstheme="minorHAnsi"/>
          <w:color w:val="000000"/>
        </w:rPr>
        <w:t>s)</w:t>
      </w:r>
    </w:p>
    <w:p w:rsidR="00147D19" w:rsidRDefault="004571C2" w:rsidP="008C6FFE">
      <w:pPr>
        <w:spacing w:before="120" w:after="120" w:line="360" w:lineRule="auto"/>
        <w:ind w:left="426"/>
        <w:jc w:val="both"/>
        <w:rPr>
          <w:rFonts w:cstheme="minorHAnsi"/>
          <w:color w:val="000000"/>
        </w:rPr>
      </w:pPr>
      <w:r w:rsidRPr="004571C2">
        <w:rPr>
          <w:rFonts w:cstheme="minorHAnsi"/>
          <w:bCs/>
          <w:noProof/>
          <w:color w:val="000000" w:themeColor="text1"/>
        </w:rPr>
        <w:pict>
          <v:rect id="Retângulo 9" o:spid="_x0000_s1099" style="position:absolute;left:0;text-align:left;margin-left:0;margin-top:4.3pt;width:6.3pt;height:6.65pt;z-index:25165824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7D385C">
        <w:rPr>
          <w:rFonts w:cstheme="minorHAnsi"/>
          <w:color w:val="000000"/>
        </w:rPr>
        <w:t>Não há indicação de marca</w:t>
      </w:r>
      <w:r w:rsidR="00147D19" w:rsidRPr="007D385C">
        <w:rPr>
          <w:rFonts w:cstheme="minorHAnsi"/>
          <w:color w:val="000000"/>
        </w:rPr>
        <w:t>/modelo</w:t>
      </w:r>
      <w:r w:rsidR="00C51E76" w:rsidRPr="007D385C">
        <w:rPr>
          <w:rFonts w:cstheme="minorHAnsi"/>
          <w:color w:val="000000"/>
        </w:rPr>
        <w:t xml:space="preserve"> (regra)</w:t>
      </w:r>
      <w:r w:rsidR="00500EC2" w:rsidRPr="007D385C">
        <w:rPr>
          <w:rFonts w:cstheme="minorHAnsi"/>
          <w:color w:val="000000"/>
        </w:rPr>
        <w:t>.</w:t>
      </w:r>
    </w:p>
    <w:p w:rsidR="008C6FFE" w:rsidRPr="007D385C" w:rsidRDefault="008C6FFE" w:rsidP="008C6FFE">
      <w:pPr>
        <w:spacing w:before="120" w:after="120" w:line="360" w:lineRule="auto"/>
        <w:ind w:left="426"/>
        <w:jc w:val="both"/>
        <w:rPr>
          <w:rFonts w:cstheme="minorHAnsi"/>
          <w:color w:val="000000"/>
        </w:rPr>
      </w:pPr>
    </w:p>
    <w:p w:rsidR="002B4504" w:rsidRPr="007D385C" w:rsidRDefault="00147D19" w:rsidP="006142D3">
      <w:pPr>
        <w:spacing w:before="120" w:after="120" w:line="360" w:lineRule="auto"/>
        <w:jc w:val="both"/>
        <w:rPr>
          <w:rFonts w:cstheme="minorHAnsi"/>
          <w:color w:val="000000"/>
        </w:rPr>
      </w:pPr>
      <w:r w:rsidRPr="007D385C">
        <w:rPr>
          <w:rFonts w:cstheme="minorHAnsi"/>
          <w:color w:val="000000"/>
        </w:rPr>
        <w:t xml:space="preserve">4.3 </w:t>
      </w:r>
      <w:r w:rsidR="002B4504" w:rsidRPr="007D385C">
        <w:rPr>
          <w:rFonts w:cstheme="minorHAnsi"/>
          <w:color w:val="000000"/>
        </w:rPr>
        <w:t>O objeto que se pretende contratar deverá conter as seguintes características:</w:t>
      </w:r>
    </w:p>
    <w:p w:rsidR="002B4504" w:rsidRPr="004A57EB" w:rsidRDefault="004A57EB" w:rsidP="006142D3">
      <w:pPr>
        <w:spacing w:before="120" w:after="120" w:line="360" w:lineRule="auto"/>
        <w:jc w:val="both"/>
        <w:rPr>
          <w:rFonts w:cstheme="minorHAnsi"/>
          <w:color w:val="000000" w:themeColor="text1"/>
        </w:rPr>
      </w:pPr>
      <w:r w:rsidRPr="004A57EB">
        <w:rPr>
          <w:rFonts w:eastAsia="Calibri" w:cstheme="minorHAnsi"/>
          <w:color w:val="000000" w:themeColor="text1"/>
        </w:rPr>
        <w:t>CAIXA DE PAPELÃO duplo RECICLADO, PARA EMBALAGEM, COM MEDIDAS INTERNAS DE 50 CM X 45 CM X 25 CM (LARGURA, COMP. E ALTURA</w:t>
      </w:r>
      <w:proofErr w:type="gramStart"/>
      <w:r w:rsidRPr="004A57EB">
        <w:rPr>
          <w:rFonts w:eastAsia="Calibri" w:cstheme="minorHAnsi"/>
          <w:color w:val="000000" w:themeColor="text1"/>
        </w:rPr>
        <w:t>),</w:t>
      </w:r>
      <w:proofErr w:type="gramEnd"/>
      <w:r w:rsidRPr="004A57EB">
        <w:rPr>
          <w:rFonts w:eastAsia="Calibri" w:cstheme="minorHAnsi"/>
          <w:color w:val="000000" w:themeColor="text1"/>
        </w:rPr>
        <w:t>AS MEDIDAS PODEM VARIAR ATÉ 2 CM, PESO MÍNIMO DE 350G</w:t>
      </w:r>
    </w:p>
    <w:p w:rsidR="005F39CE" w:rsidRPr="007D385C" w:rsidRDefault="005F39CE" w:rsidP="006142D3">
      <w:pPr>
        <w:spacing w:before="120" w:after="120" w:line="360" w:lineRule="auto"/>
        <w:jc w:val="both"/>
        <w:rPr>
          <w:rFonts w:cstheme="minorHAnsi"/>
        </w:rPr>
      </w:pPr>
      <w:r w:rsidRPr="007D385C">
        <w:rPr>
          <w:rFonts w:cstheme="minorHAnsi"/>
        </w:rPr>
        <w:t>4.4. Critérios e práticas de sustentabilidade</w:t>
      </w:r>
      <w:r w:rsidR="006D5FFF" w:rsidRPr="007D385C">
        <w:rPr>
          <w:rFonts w:cstheme="minorHAnsi"/>
        </w:rPr>
        <w:t xml:space="preserve"> (vinculados às características do objeto)</w:t>
      </w:r>
      <w:r w:rsidRPr="007D385C">
        <w:rPr>
          <w:rFonts w:cstheme="minorHAnsi"/>
        </w:rPr>
        <w:t>:</w:t>
      </w:r>
    </w:p>
    <w:p w:rsidR="0073569C" w:rsidRPr="000A1505" w:rsidRDefault="004571C2" w:rsidP="0073569C">
      <w:pPr>
        <w:spacing w:before="120" w:after="120" w:line="360" w:lineRule="auto"/>
        <w:ind w:left="426"/>
        <w:jc w:val="both"/>
        <w:rPr>
          <w:rFonts w:ascii="Calibri" w:hAnsi="Calibri" w:cs="Calibri"/>
          <w:color w:val="000000" w:themeColor="text1"/>
        </w:rPr>
      </w:pPr>
      <w:r w:rsidRPr="004571C2">
        <w:rPr>
          <w:rFonts w:ascii="Calibri" w:hAnsi="Calibri" w:cs="Calibri"/>
          <w:bCs/>
          <w:noProof/>
          <w:color w:val="000000" w:themeColor="text1"/>
        </w:rPr>
        <w:pict>
          <v:rect id="Retângulo 4" o:spid="_x0000_s1179" style="position:absolute;left:0;text-align:left;margin-left:0;margin-top:5.35pt;width:6.3pt;height:6.65pt;z-index:25167676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3569C" w:rsidRPr="000A1505">
        <w:rPr>
          <w:rFonts w:ascii="Calibri" w:hAnsi="Calibri" w:cs="Calibri"/>
          <w:color w:val="000000" w:themeColor="text1"/>
        </w:rPr>
        <w:t>Foram adotados</w:t>
      </w:r>
    </w:p>
    <w:p w:rsidR="005F39CE" w:rsidRDefault="004A57EB" w:rsidP="006142D3">
      <w:pPr>
        <w:spacing w:before="120" w:after="120" w:line="360" w:lineRule="auto"/>
        <w:jc w:val="both"/>
        <w:rPr>
          <w:rFonts w:ascii="Calibri" w:hAnsi="Calibri" w:cs="Calibri"/>
        </w:rPr>
      </w:pPr>
      <w:r>
        <w:rPr>
          <w:rFonts w:ascii="Calibri" w:hAnsi="Calibri" w:cs="Calibri"/>
        </w:rPr>
        <w:t xml:space="preserve">Como o material solicitado deve ser reciclado, </w:t>
      </w:r>
      <w:r w:rsidR="001C21FD">
        <w:rPr>
          <w:rFonts w:ascii="Calibri" w:hAnsi="Calibri" w:cs="Calibri"/>
        </w:rPr>
        <w:t>há uma redução do impacto ambiental para a sua produção, na medida de em que menos árvores serão cortadas.</w:t>
      </w:r>
    </w:p>
    <w:p w:rsidR="001C21FD" w:rsidRPr="007D385C" w:rsidRDefault="001C21FD" w:rsidP="006142D3">
      <w:pPr>
        <w:spacing w:before="120" w:after="120" w:line="360" w:lineRule="auto"/>
        <w:jc w:val="both"/>
        <w:rPr>
          <w:rFonts w:cstheme="minorHAnsi"/>
        </w:rPr>
      </w:pPr>
      <w:r>
        <w:rPr>
          <w:rFonts w:ascii="Calibri" w:hAnsi="Calibri" w:cs="Calibri"/>
        </w:rPr>
        <w:lastRenderedPageBreak/>
        <w:t>Além do mais, com o reaproveitamento de matéria prima, menos materiais são mandados para aterros sanitários.</w:t>
      </w:r>
    </w:p>
    <w:p w:rsidR="00B357A6" w:rsidRPr="007D385C" w:rsidRDefault="00F83FAE" w:rsidP="006142D3">
      <w:pPr>
        <w:spacing w:before="120" w:after="120" w:line="360" w:lineRule="auto"/>
        <w:jc w:val="both"/>
        <w:rPr>
          <w:rFonts w:cstheme="minorHAnsi"/>
          <w:b/>
          <w:bCs/>
          <w:color w:val="000000"/>
        </w:rPr>
      </w:pPr>
      <w:r w:rsidRPr="007D385C">
        <w:rPr>
          <w:rFonts w:cstheme="minorHAnsi"/>
          <w:b/>
          <w:bCs/>
          <w:color w:val="000000"/>
        </w:rPr>
        <w:t>5. REQUISITOS DA CONTRATAÇÃO</w:t>
      </w: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5.1 Exigências legais</w:t>
      </w:r>
    </w:p>
    <w:p w:rsidR="00D70E41" w:rsidRPr="000F719F" w:rsidRDefault="004571C2" w:rsidP="000F719F">
      <w:pPr>
        <w:spacing w:before="120" w:after="120" w:line="360" w:lineRule="auto"/>
        <w:ind w:left="426"/>
        <w:jc w:val="both"/>
        <w:rPr>
          <w:rFonts w:cstheme="minorHAnsi"/>
          <w:color w:val="000000"/>
        </w:rPr>
      </w:pPr>
      <w:r w:rsidRPr="004571C2">
        <w:rPr>
          <w:rFonts w:cstheme="minorHAnsi"/>
          <w:bCs/>
          <w:noProof/>
          <w:color w:val="000000" w:themeColor="text1"/>
        </w:rPr>
        <w:pict>
          <v:rect id="Retângulo 34" o:spid="_x0000_s1141" style="position:absolute;left:0;text-align:left;margin-left:0;margin-top:4.15pt;width:6.3pt;height:6.65pt;z-index:25165832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Pr>
          <w:rFonts w:cstheme="minorHAnsi"/>
          <w:color w:val="000000"/>
        </w:rPr>
        <w:t>Foram verificadas e n</w:t>
      </w:r>
      <w:r w:rsidR="00B357A6" w:rsidRPr="007D385C">
        <w:rPr>
          <w:rFonts w:cstheme="minorHAnsi"/>
          <w:color w:val="000000"/>
        </w:rPr>
        <w:t>ão</w:t>
      </w:r>
      <w:r w:rsidR="001216A2">
        <w:rPr>
          <w:rFonts w:cstheme="minorHAnsi"/>
          <w:color w:val="000000"/>
        </w:rPr>
        <w:t xml:space="preserve"> existem para o objeto</w:t>
      </w:r>
      <w:r w:rsidR="00D70E41" w:rsidRPr="001216A2">
        <w:rPr>
          <w:rFonts w:cs="Calibri"/>
          <w:i/>
          <w:color w:val="2E74B5"/>
        </w:rPr>
        <w:t>.</w:t>
      </w:r>
    </w:p>
    <w:p w:rsidR="006720CF" w:rsidRPr="007D385C" w:rsidRDefault="006720CF" w:rsidP="006142D3">
      <w:pPr>
        <w:spacing w:before="120" w:after="120" w:line="360" w:lineRule="auto"/>
        <w:jc w:val="both"/>
        <w:rPr>
          <w:rFonts w:cstheme="minorHAnsi"/>
        </w:rPr>
      </w:pPr>
    </w:p>
    <w:p w:rsidR="00BC6F09" w:rsidRPr="007D385C" w:rsidRDefault="00BC6F09" w:rsidP="006142D3">
      <w:pPr>
        <w:spacing w:before="120" w:after="120" w:line="360" w:lineRule="auto"/>
        <w:jc w:val="both"/>
        <w:rPr>
          <w:rFonts w:cstheme="minorHAnsi"/>
        </w:rPr>
      </w:pPr>
      <w:r w:rsidRPr="007D385C">
        <w:rPr>
          <w:rFonts w:cstheme="minorHAnsi"/>
        </w:rPr>
        <w:t xml:space="preserve">5.2 </w:t>
      </w:r>
      <w:r w:rsidR="00E21FD1" w:rsidRPr="007D385C">
        <w:rPr>
          <w:rFonts w:cstheme="minorHAnsi"/>
        </w:rPr>
        <w:t>Garantia d</w:t>
      </w:r>
      <w:r w:rsidR="00CB0539" w:rsidRPr="007D385C">
        <w:rPr>
          <w:rFonts w:cstheme="minorHAnsi"/>
        </w:rPr>
        <w:t>e execução do contrato</w:t>
      </w:r>
      <w:r w:rsidR="00E21FD1" w:rsidRPr="007D385C">
        <w:rPr>
          <w:rFonts w:cstheme="minorHAnsi"/>
        </w:rPr>
        <w:t xml:space="preserve"> </w:t>
      </w:r>
    </w:p>
    <w:p w:rsidR="00AF0F55" w:rsidRPr="007D385C" w:rsidRDefault="004571C2" w:rsidP="006142D3">
      <w:pPr>
        <w:spacing w:before="120" w:after="120" w:line="360" w:lineRule="auto"/>
        <w:ind w:left="426"/>
        <w:jc w:val="both"/>
        <w:rPr>
          <w:rFonts w:cstheme="minorHAnsi"/>
        </w:rPr>
      </w:pPr>
      <w:r>
        <w:rPr>
          <w:rFonts w:cstheme="minorHAnsi"/>
          <w:noProof/>
        </w:rPr>
        <w:pict>
          <v:rect id="_x0000_s1143" style="position:absolute;left:0;text-align:left;margin-left:.45pt;margin-top:1.85pt;width:6.3pt;height:6.65pt;z-index:25165832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7D385C">
        <w:rPr>
          <w:rFonts w:cstheme="minorHAnsi"/>
        </w:rPr>
        <w:t>Não haverá exigência d</w:t>
      </w:r>
      <w:r w:rsidR="005B4EBD" w:rsidRPr="007D385C">
        <w:rPr>
          <w:rFonts w:cstheme="minorHAnsi"/>
        </w:rPr>
        <w:t>e prestação de garantia, nos termos do artigo 96 e seguintes da Lei 14.133/2021</w:t>
      </w:r>
      <w:r w:rsidR="00812274" w:rsidRPr="007D385C">
        <w:rPr>
          <w:rFonts w:cstheme="minorHAnsi"/>
        </w:rPr>
        <w:t>.</w:t>
      </w:r>
    </w:p>
    <w:p w:rsidR="0040517F" w:rsidRPr="007D385C" w:rsidRDefault="0040517F" w:rsidP="006142D3">
      <w:pPr>
        <w:pStyle w:val="NormalWeb"/>
        <w:spacing w:before="120" w:beforeAutospacing="0" w:after="120" w:afterAutospacing="0" w:line="360" w:lineRule="auto"/>
        <w:ind w:left="426"/>
        <w:jc w:val="both"/>
        <w:rPr>
          <w:rFonts w:asciiTheme="minorHAnsi" w:hAnsiTheme="minorHAnsi" w:cstheme="minorHAnsi"/>
          <w:sz w:val="22"/>
          <w:szCs w:val="22"/>
        </w:rPr>
      </w:pPr>
    </w:p>
    <w:p w:rsidR="0040517F" w:rsidRDefault="0040517F" w:rsidP="0040517F">
      <w:pPr>
        <w:spacing w:before="120" w:after="120" w:line="360" w:lineRule="auto"/>
        <w:jc w:val="both"/>
        <w:rPr>
          <w:rFonts w:ascii="Calibri" w:hAnsi="Calibri" w:cs="Calibri"/>
          <w:color w:val="000000"/>
        </w:rPr>
      </w:pPr>
      <w:proofErr w:type="gramStart"/>
      <w:r>
        <w:rPr>
          <w:rFonts w:ascii="Calibri" w:hAnsi="Calibri" w:cs="Calibri"/>
          <w:color w:val="000000"/>
        </w:rPr>
        <w:t>5.3 Programa</w:t>
      </w:r>
      <w:proofErr w:type="gramEnd"/>
      <w:r>
        <w:rPr>
          <w:rFonts w:ascii="Calibri" w:hAnsi="Calibri" w:cs="Calibri"/>
          <w:color w:val="000000"/>
        </w:rPr>
        <w:t xml:space="preserve"> de Integridade</w:t>
      </w:r>
    </w:p>
    <w:p w:rsidR="0040517F" w:rsidRDefault="004571C2" w:rsidP="0040517F">
      <w:pPr>
        <w:spacing w:after="120" w:line="360" w:lineRule="auto"/>
        <w:ind w:left="426"/>
        <w:jc w:val="both"/>
        <w:rPr>
          <w:rFonts w:ascii="Calibri" w:hAnsi="Calibri" w:cs="Calibri"/>
          <w:color w:val="000000"/>
        </w:rPr>
      </w:pPr>
      <w:r w:rsidRPr="004571C2">
        <w:pict>
          <v:rect id="_x0000_s1177" style="position:absolute;left:0;text-align:left;margin-left:.75pt;margin-top:3pt;width:6.3pt;height:6.65pt;z-index:2516747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0517F">
        <w:rPr>
          <w:rFonts w:ascii="Calibri" w:hAnsi="Calibri" w:cs="Calibri"/>
          <w:color w:val="000000"/>
        </w:rPr>
        <w:t>Não haverá necessidade de apresentação, pela empresa contratada, de programa de integridade.</w:t>
      </w:r>
    </w:p>
    <w:p w:rsidR="001E125C" w:rsidRPr="007D385C" w:rsidRDefault="001E125C" w:rsidP="006142D3">
      <w:pPr>
        <w:spacing w:before="120" w:after="120" w:line="360" w:lineRule="auto"/>
        <w:jc w:val="both"/>
        <w:rPr>
          <w:rFonts w:cstheme="minorHAnsi"/>
          <w:b/>
          <w:bCs/>
          <w:color w:val="000000"/>
        </w:rPr>
      </w:pPr>
    </w:p>
    <w:p w:rsidR="00256712" w:rsidRPr="007D385C" w:rsidRDefault="00A007A5" w:rsidP="006142D3">
      <w:pPr>
        <w:spacing w:before="120" w:after="120" w:line="360" w:lineRule="auto"/>
        <w:jc w:val="both"/>
        <w:rPr>
          <w:rFonts w:cstheme="minorHAnsi"/>
          <w:b/>
          <w:bCs/>
          <w:color w:val="000000"/>
        </w:rPr>
      </w:pPr>
      <w:r w:rsidRPr="007D385C">
        <w:rPr>
          <w:rFonts w:cstheme="minorHAnsi"/>
          <w:b/>
          <w:bCs/>
          <w:color w:val="000000"/>
        </w:rPr>
        <w:t>6. EXECUÇÃO DO OBJETO</w:t>
      </w:r>
    </w:p>
    <w:p w:rsidR="00D0078F" w:rsidRPr="007D385C" w:rsidRDefault="00D0078F" w:rsidP="006142D3">
      <w:pPr>
        <w:spacing w:before="120" w:after="120" w:line="360" w:lineRule="auto"/>
        <w:jc w:val="both"/>
        <w:rPr>
          <w:rFonts w:cstheme="minorHAnsi"/>
          <w:color w:val="000000"/>
        </w:rPr>
      </w:pPr>
      <w:r w:rsidRPr="007D385C">
        <w:rPr>
          <w:rFonts w:cstheme="minorHAnsi"/>
          <w:color w:val="000000"/>
        </w:rPr>
        <w:t>6.</w:t>
      </w:r>
      <w:r w:rsidR="00B95FD3" w:rsidRPr="007D385C">
        <w:rPr>
          <w:rFonts w:cstheme="minorHAnsi"/>
          <w:color w:val="000000"/>
        </w:rPr>
        <w:t>1</w:t>
      </w:r>
      <w:r w:rsidRPr="007D385C">
        <w:rPr>
          <w:rFonts w:cstheme="minorHAnsi"/>
          <w:color w:val="000000"/>
        </w:rPr>
        <w:t xml:space="preserve"> </w:t>
      </w:r>
      <w:proofErr w:type="gramStart"/>
      <w:r w:rsidRPr="007D385C">
        <w:rPr>
          <w:rFonts w:cstheme="minorHAnsi"/>
          <w:color w:val="000000"/>
        </w:rPr>
        <w:t>Prova</w:t>
      </w:r>
      <w:proofErr w:type="gramEnd"/>
      <w:r w:rsidRPr="007D385C">
        <w:rPr>
          <w:rFonts w:cstheme="minorHAnsi"/>
          <w:color w:val="000000"/>
        </w:rPr>
        <w:t xml:space="preserve"> do material:</w:t>
      </w:r>
    </w:p>
    <w:p w:rsidR="00D0078F" w:rsidRPr="007D385C" w:rsidRDefault="004571C2" w:rsidP="006142D3">
      <w:pPr>
        <w:spacing w:before="120" w:after="120" w:line="360" w:lineRule="auto"/>
        <w:ind w:left="426"/>
        <w:jc w:val="both"/>
        <w:rPr>
          <w:rFonts w:cstheme="minorHAnsi"/>
          <w:color w:val="000000"/>
        </w:rPr>
      </w:pPr>
      <w:r w:rsidRPr="004571C2">
        <w:rPr>
          <w:rFonts w:cstheme="minorHAnsi"/>
          <w:bCs/>
          <w:noProof/>
          <w:color w:val="000000" w:themeColor="text1"/>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7D385C">
        <w:rPr>
          <w:rFonts w:cstheme="minorHAnsi"/>
          <w:color w:val="000000"/>
        </w:rPr>
        <w:t>Não</w:t>
      </w:r>
    </w:p>
    <w:p w:rsidR="00160AE1" w:rsidRPr="007D385C" w:rsidRDefault="00160AE1" w:rsidP="006142D3">
      <w:pPr>
        <w:spacing w:before="120" w:after="120" w:line="360" w:lineRule="auto"/>
        <w:jc w:val="both"/>
        <w:rPr>
          <w:rFonts w:cstheme="minorHAnsi"/>
          <w:color w:val="000000"/>
        </w:rPr>
      </w:pPr>
      <w:proofErr w:type="gramStart"/>
      <w:r w:rsidRPr="007D385C">
        <w:rPr>
          <w:rFonts w:cstheme="minorHAnsi"/>
          <w:color w:val="000000"/>
        </w:rPr>
        <w:t>6.</w:t>
      </w:r>
      <w:r w:rsidR="00B95FD3" w:rsidRPr="007D385C">
        <w:rPr>
          <w:rFonts w:cstheme="minorHAnsi"/>
          <w:color w:val="000000"/>
        </w:rPr>
        <w:t>2</w:t>
      </w:r>
      <w:r w:rsidRPr="007D385C">
        <w:rPr>
          <w:rFonts w:cstheme="minorHAnsi"/>
          <w:color w:val="000000"/>
        </w:rPr>
        <w:t xml:space="preserve"> Forma</w:t>
      </w:r>
      <w:proofErr w:type="gramEnd"/>
      <w:r w:rsidRPr="007D385C">
        <w:rPr>
          <w:rFonts w:cstheme="minorHAnsi"/>
          <w:color w:val="000000"/>
        </w:rPr>
        <w:t xml:space="preserve"> de entrega dos bens:</w:t>
      </w:r>
    </w:p>
    <w:p w:rsidR="00160AE1" w:rsidRPr="007D385C" w:rsidRDefault="00160AE1" w:rsidP="006142D3">
      <w:pPr>
        <w:spacing w:before="120" w:after="120" w:line="360" w:lineRule="auto"/>
        <w:jc w:val="both"/>
        <w:rPr>
          <w:rFonts w:eastAsia="Times New Roman" w:cstheme="minorHAnsi"/>
          <w:lang w:eastAsia="pt-BR"/>
        </w:rPr>
      </w:pPr>
      <w:r w:rsidRPr="007D385C">
        <w:rPr>
          <w:rFonts w:cstheme="minorHAnsi"/>
          <w:color w:val="000000"/>
        </w:rPr>
        <w:t xml:space="preserve">a) </w:t>
      </w:r>
      <w:r w:rsidRPr="007D385C">
        <w:rPr>
          <w:rFonts w:eastAsia="Times New Roman" w:cstheme="minorHAnsi"/>
          <w:lang w:eastAsia="pt-BR"/>
        </w:rPr>
        <w:t xml:space="preserve">Todos os bens deverão possuir qualidade mínima que viabilize seu perfeito e completo uso pela </w:t>
      </w:r>
      <w:r w:rsidRPr="007D385C">
        <w:rPr>
          <w:rFonts w:eastAsia="Times New Roman" w:cstheme="minorHAnsi"/>
          <w:color w:val="000000"/>
          <w:lang w:eastAsia="pt-BR"/>
        </w:rPr>
        <w:t>CONTRATANTE.</w:t>
      </w:r>
      <w:r w:rsidRPr="007D385C">
        <w:rPr>
          <w:rFonts w:eastAsia="Times New Roman" w:cstheme="minorHAnsi"/>
          <w:lang w:eastAsia="pt-BR"/>
        </w:rPr>
        <w:t xml:space="preserve"> </w:t>
      </w:r>
    </w:p>
    <w:p w:rsidR="00160AE1" w:rsidRPr="007D385C"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color w:val="000000"/>
          <w:sz w:val="22"/>
          <w:szCs w:val="22"/>
        </w:rPr>
        <w:t xml:space="preserve">b) </w:t>
      </w:r>
      <w:r w:rsidRPr="007D385C">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882A7F" w:rsidRPr="007D385C" w:rsidRDefault="00882A7F" w:rsidP="006142D3">
      <w:pPr>
        <w:spacing w:before="120" w:after="120" w:line="360" w:lineRule="auto"/>
        <w:jc w:val="both"/>
        <w:rPr>
          <w:rFonts w:eastAsia="Times New Roman" w:cstheme="minorHAnsi"/>
          <w:lang w:eastAsia="pt-BR"/>
        </w:rPr>
      </w:pPr>
    </w:p>
    <w:p w:rsidR="007D56DA" w:rsidRPr="007D385C" w:rsidRDefault="007D56DA" w:rsidP="006142D3">
      <w:pPr>
        <w:spacing w:before="120" w:after="120" w:line="360" w:lineRule="auto"/>
        <w:jc w:val="both"/>
        <w:rPr>
          <w:rFonts w:cstheme="minorHAnsi"/>
          <w:color w:val="000000"/>
        </w:rPr>
      </w:pPr>
      <w:r w:rsidRPr="007D385C">
        <w:rPr>
          <w:rFonts w:cstheme="minorHAnsi"/>
          <w:color w:val="000000"/>
        </w:rPr>
        <w:t>6.3 Haverá emissão de ordem de fornecimento</w:t>
      </w:r>
      <w:r w:rsidR="00571E80">
        <w:rPr>
          <w:rFonts w:cstheme="minorHAnsi"/>
          <w:color w:val="000000"/>
        </w:rPr>
        <w:t>,</w:t>
      </w:r>
      <w:r w:rsidRPr="007D385C">
        <w:rPr>
          <w:rFonts w:cstheme="minorHAnsi"/>
          <w:color w:val="000000"/>
        </w:rPr>
        <w:t xml:space="preserve"> nos seguintes termos:</w:t>
      </w:r>
    </w:p>
    <w:p w:rsidR="007D56DA" w:rsidRPr="007D385C" w:rsidRDefault="004571C2"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4.1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7D385C">
        <w:rPr>
          <w:rFonts w:cstheme="minorHAnsi"/>
          <w:color w:val="000000"/>
        </w:rPr>
        <w:t>Uma ordem de fornecimento para todo o contrato</w:t>
      </w:r>
    </w:p>
    <w:p w:rsidR="005179FF" w:rsidRPr="007D385C" w:rsidRDefault="005179FF" w:rsidP="006142D3">
      <w:pPr>
        <w:spacing w:before="120" w:after="120" w:line="360" w:lineRule="auto"/>
        <w:jc w:val="both"/>
        <w:rPr>
          <w:rFonts w:cstheme="minorHAnsi"/>
          <w:i/>
          <w:iCs/>
          <w:color w:val="7F7F7F" w:themeColor="text1" w:themeTint="80"/>
        </w:rPr>
      </w:pPr>
    </w:p>
    <w:p w:rsidR="008E5D71" w:rsidRPr="007D385C" w:rsidRDefault="008E5D71" w:rsidP="006142D3">
      <w:pPr>
        <w:spacing w:before="120" w:after="120" w:line="360" w:lineRule="auto"/>
        <w:jc w:val="both"/>
        <w:rPr>
          <w:rFonts w:cstheme="minorHAnsi"/>
          <w:color w:val="000000"/>
        </w:rPr>
      </w:pPr>
      <w:proofErr w:type="gramStart"/>
      <w:r w:rsidRPr="007D385C">
        <w:rPr>
          <w:rFonts w:cstheme="minorHAnsi"/>
          <w:color w:val="000000"/>
        </w:rPr>
        <w:t>6.</w:t>
      </w:r>
      <w:r w:rsidR="00BF077C" w:rsidRPr="007D385C">
        <w:rPr>
          <w:rFonts w:cstheme="minorHAnsi"/>
          <w:color w:val="000000"/>
        </w:rPr>
        <w:t xml:space="preserve">4 </w:t>
      </w:r>
      <w:r w:rsidRPr="007D385C">
        <w:rPr>
          <w:rFonts w:cstheme="minorHAnsi"/>
          <w:color w:val="000000"/>
        </w:rPr>
        <w:t>Prazo</w:t>
      </w:r>
      <w:proofErr w:type="gramEnd"/>
      <w:r w:rsidRPr="007D385C">
        <w:rPr>
          <w:rFonts w:cstheme="minorHAnsi"/>
          <w:color w:val="000000"/>
        </w:rPr>
        <w:t xml:space="preserve"> da entrega dos bens:</w:t>
      </w:r>
    </w:p>
    <w:p w:rsidR="00236D30" w:rsidRDefault="004571C2" w:rsidP="006142D3">
      <w:pPr>
        <w:spacing w:before="120" w:after="120" w:line="360" w:lineRule="auto"/>
        <w:ind w:left="426"/>
        <w:jc w:val="both"/>
        <w:rPr>
          <w:rFonts w:cstheme="minorHAnsi"/>
          <w:color w:val="000000"/>
        </w:rPr>
      </w:pPr>
      <w:r w:rsidRPr="004571C2">
        <w:rPr>
          <w:rFonts w:cstheme="minorHAnsi"/>
          <w:bCs/>
          <w:noProof/>
          <w:color w:val="000000" w:themeColor="text1"/>
        </w:rPr>
        <w:lastRenderedPageBreak/>
        <w:pict>
          <v:rect id="Retângulo 21" o:spid="_x0000_s1081" style="position:absolute;left:0;text-align:left;margin-left:0;margin-top:4.7pt;width:6.3pt;height:6.65pt;z-index:251658251;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7D385C">
        <w:rPr>
          <w:rFonts w:cstheme="minorHAnsi"/>
          <w:color w:val="000000"/>
        </w:rPr>
        <w:t>Entrega i</w:t>
      </w:r>
      <w:r w:rsidR="00820388" w:rsidRPr="007D385C">
        <w:rPr>
          <w:rFonts w:cstheme="minorHAnsi"/>
          <w:color w:val="000000"/>
        </w:rPr>
        <w:t>ntegral</w:t>
      </w:r>
      <w:r w:rsidR="00236D30">
        <w:rPr>
          <w:rFonts w:cstheme="minorHAnsi"/>
          <w:color w:val="000000"/>
        </w:rPr>
        <w:t>.</w:t>
      </w:r>
    </w:p>
    <w:p w:rsidR="00D124FB" w:rsidRPr="001C21FD" w:rsidRDefault="000A1505" w:rsidP="006142D3">
      <w:pPr>
        <w:spacing w:before="120" w:after="120" w:line="360" w:lineRule="auto"/>
        <w:ind w:left="426"/>
        <w:jc w:val="both"/>
        <w:rPr>
          <w:rFonts w:cstheme="minorHAnsi"/>
          <w:b/>
          <w:color w:val="000000" w:themeColor="text1"/>
        </w:rPr>
      </w:pPr>
      <w:r>
        <w:rPr>
          <w:rFonts w:cstheme="minorHAnsi"/>
          <w:b/>
          <w:bCs/>
          <w:iCs/>
          <w:color w:val="000000" w:themeColor="text1"/>
        </w:rPr>
        <w:t xml:space="preserve">Em até </w:t>
      </w:r>
      <w:proofErr w:type="gramStart"/>
      <w:r>
        <w:rPr>
          <w:rFonts w:cstheme="minorHAnsi"/>
          <w:b/>
          <w:bCs/>
          <w:iCs/>
          <w:color w:val="000000" w:themeColor="text1"/>
        </w:rPr>
        <w:t>3</w:t>
      </w:r>
      <w:proofErr w:type="gramEnd"/>
      <w:r>
        <w:rPr>
          <w:rFonts w:cstheme="minorHAnsi"/>
          <w:b/>
          <w:bCs/>
          <w:iCs/>
          <w:color w:val="000000" w:themeColor="text1"/>
        </w:rPr>
        <w:t xml:space="preserve"> (três</w:t>
      </w:r>
      <w:r w:rsidR="006870B4" w:rsidRPr="001C21FD">
        <w:rPr>
          <w:rFonts w:cstheme="minorHAnsi"/>
          <w:b/>
          <w:bCs/>
          <w:iCs/>
          <w:color w:val="000000" w:themeColor="text1"/>
        </w:rPr>
        <w:t xml:space="preserve">) dias </w:t>
      </w:r>
      <w:r w:rsidR="00626A3B">
        <w:rPr>
          <w:rFonts w:cstheme="minorHAnsi"/>
          <w:b/>
          <w:bCs/>
          <w:iCs/>
          <w:color w:val="000000" w:themeColor="text1"/>
        </w:rPr>
        <w:t xml:space="preserve">úteis </w:t>
      </w:r>
      <w:r w:rsidR="00FC007C">
        <w:rPr>
          <w:rFonts w:cstheme="minorHAnsi"/>
          <w:b/>
          <w:bCs/>
          <w:iCs/>
          <w:color w:val="000000" w:themeColor="text1"/>
        </w:rPr>
        <w:t>após o recebimento</w:t>
      </w:r>
      <w:r w:rsidR="006870B4" w:rsidRPr="001C21FD">
        <w:rPr>
          <w:rFonts w:cstheme="minorHAnsi"/>
          <w:b/>
          <w:bCs/>
          <w:iCs/>
          <w:color w:val="000000" w:themeColor="text1"/>
        </w:rPr>
        <w:t xml:space="preserve"> ordem de fornecimento.</w:t>
      </w:r>
    </w:p>
    <w:p w:rsidR="00C101BF" w:rsidRDefault="0012006E" w:rsidP="006142D3">
      <w:pPr>
        <w:spacing w:before="120" w:after="120" w:line="360" w:lineRule="auto"/>
        <w:jc w:val="both"/>
        <w:rPr>
          <w:rFonts w:cstheme="minorHAnsi"/>
          <w:color w:val="FF0000"/>
        </w:rPr>
      </w:pPr>
      <w:proofErr w:type="gramStart"/>
      <w:r w:rsidRPr="007D385C">
        <w:rPr>
          <w:rFonts w:cstheme="minorHAnsi"/>
          <w:color w:val="000000"/>
        </w:rPr>
        <w:t>6.</w:t>
      </w:r>
      <w:r w:rsidR="00BF077C" w:rsidRPr="007D385C">
        <w:rPr>
          <w:rFonts w:cstheme="minorHAnsi"/>
          <w:color w:val="000000"/>
        </w:rPr>
        <w:t>5</w:t>
      </w:r>
      <w:r w:rsidRPr="007D385C">
        <w:rPr>
          <w:rFonts w:cstheme="minorHAnsi"/>
          <w:color w:val="000000"/>
        </w:rPr>
        <w:t xml:space="preserve"> </w:t>
      </w:r>
      <w:r w:rsidR="00684F23" w:rsidRPr="007D385C">
        <w:rPr>
          <w:rFonts w:cstheme="minorHAnsi"/>
          <w:color w:val="000000"/>
        </w:rPr>
        <w:t>Local</w:t>
      </w:r>
      <w:proofErr w:type="gramEnd"/>
      <w:r w:rsidR="00684F23" w:rsidRPr="007D385C">
        <w:rPr>
          <w:rFonts w:cstheme="minorHAnsi"/>
          <w:color w:val="000000"/>
        </w:rPr>
        <w:t xml:space="preserve"> de entrega dos bens: </w:t>
      </w:r>
    </w:p>
    <w:p w:rsidR="00B62C6A" w:rsidRPr="00C47A6E" w:rsidRDefault="000429BE" w:rsidP="006142D3">
      <w:pPr>
        <w:spacing w:before="120" w:after="120" w:line="360" w:lineRule="auto"/>
        <w:jc w:val="both"/>
        <w:rPr>
          <w:rFonts w:cstheme="minorHAnsi"/>
          <w:b/>
          <w:color w:val="000000" w:themeColor="text1"/>
        </w:rPr>
      </w:pPr>
      <w:r w:rsidRPr="00C47A6E">
        <w:rPr>
          <w:rFonts w:cstheme="minorHAnsi"/>
          <w:b/>
          <w:color w:val="000000" w:themeColor="text1"/>
        </w:rPr>
        <w:t>Av.</w:t>
      </w:r>
      <w:r w:rsidR="006870B4" w:rsidRPr="00C47A6E">
        <w:rPr>
          <w:rFonts w:cstheme="minorHAnsi"/>
          <w:b/>
          <w:color w:val="000000" w:themeColor="text1"/>
        </w:rPr>
        <w:t xml:space="preserve"> Aureliano de Figueiredo Pinto, 80</w:t>
      </w:r>
      <w:r w:rsidR="00626A3B" w:rsidRPr="00C47A6E">
        <w:rPr>
          <w:rFonts w:cstheme="minorHAnsi"/>
          <w:b/>
          <w:color w:val="000000" w:themeColor="text1"/>
        </w:rPr>
        <w:t>, 1° andar, Torre Sul, Porto Alegre, Praia de Belas – CEP: 90050-190.</w:t>
      </w:r>
    </w:p>
    <w:p w:rsidR="000429BE" w:rsidRPr="00C47A6E" w:rsidRDefault="000429BE" w:rsidP="006142D3">
      <w:pPr>
        <w:spacing w:before="120" w:after="120" w:line="360" w:lineRule="auto"/>
        <w:jc w:val="both"/>
        <w:rPr>
          <w:rFonts w:cstheme="minorHAnsi"/>
          <w:b/>
          <w:color w:val="000000" w:themeColor="text1"/>
        </w:rPr>
      </w:pPr>
      <w:r w:rsidRPr="00C47A6E">
        <w:rPr>
          <w:rFonts w:cstheme="minorHAnsi"/>
          <w:b/>
          <w:color w:val="000000" w:themeColor="text1"/>
        </w:rPr>
        <w:t>De segunda a sexta-feira.</w:t>
      </w:r>
    </w:p>
    <w:p w:rsidR="000429BE" w:rsidRPr="00C47A6E" w:rsidRDefault="000429BE" w:rsidP="006142D3">
      <w:pPr>
        <w:spacing w:before="120" w:after="120" w:line="360" w:lineRule="auto"/>
        <w:jc w:val="both"/>
        <w:rPr>
          <w:rFonts w:cstheme="minorHAnsi"/>
          <w:b/>
          <w:color w:val="000000" w:themeColor="text1"/>
        </w:rPr>
      </w:pPr>
      <w:r w:rsidRPr="00C47A6E">
        <w:rPr>
          <w:rFonts w:cstheme="minorHAnsi"/>
          <w:b/>
          <w:color w:val="000000" w:themeColor="text1"/>
        </w:rPr>
        <w:t xml:space="preserve">Horário de entrega: das </w:t>
      </w:r>
      <w:proofErr w:type="gramStart"/>
      <w:r w:rsidRPr="00C47A6E">
        <w:rPr>
          <w:rFonts w:cstheme="minorHAnsi"/>
          <w:b/>
          <w:color w:val="000000" w:themeColor="text1"/>
        </w:rPr>
        <w:t>12:00</w:t>
      </w:r>
      <w:proofErr w:type="gramEnd"/>
      <w:r w:rsidRPr="00C47A6E">
        <w:rPr>
          <w:rFonts w:cstheme="minorHAnsi"/>
          <w:b/>
          <w:color w:val="000000" w:themeColor="text1"/>
        </w:rPr>
        <w:t>h às 18:30h.</w:t>
      </w:r>
    </w:p>
    <w:p w:rsidR="007D1300" w:rsidRPr="007D385C" w:rsidRDefault="007D1300" w:rsidP="006142D3">
      <w:pPr>
        <w:spacing w:before="120" w:after="120" w:line="360" w:lineRule="auto"/>
        <w:jc w:val="both"/>
        <w:rPr>
          <w:rFonts w:eastAsia="Times New Roman" w:cstheme="minorHAnsi"/>
          <w:color w:val="000000"/>
          <w:lang w:eastAsia="pt-BR"/>
        </w:rPr>
      </w:pPr>
      <w:r w:rsidRPr="007D385C">
        <w:rPr>
          <w:rFonts w:eastAsia="Times New Roman" w:cstheme="minorHAnsi"/>
          <w:lang w:eastAsia="pt-BR"/>
        </w:rPr>
        <w:t>6.</w:t>
      </w:r>
      <w:r w:rsidR="00BF077C" w:rsidRPr="007D385C">
        <w:rPr>
          <w:rFonts w:eastAsia="Times New Roman" w:cstheme="minorHAnsi"/>
          <w:lang w:eastAsia="pt-BR"/>
        </w:rPr>
        <w:t>6</w:t>
      </w:r>
      <w:r w:rsidRPr="007D385C">
        <w:rPr>
          <w:rFonts w:eastAsia="Times New Roman" w:cstheme="minorHAnsi"/>
          <w:lang w:eastAsia="pt-BR"/>
        </w:rPr>
        <w:t xml:space="preserve"> </w:t>
      </w:r>
      <w:r w:rsidRPr="007D385C">
        <w:rPr>
          <w:rFonts w:eastAsia="Times New Roman" w:cstheme="minorHAnsi"/>
          <w:color w:val="000000"/>
          <w:lang w:eastAsia="pt-BR"/>
        </w:rPr>
        <w:t xml:space="preserve">A entrega dos bens deverá observar a quantidade total indicada na Ordem de Fornecimento expedida, dentro do prazo. </w:t>
      </w:r>
    </w:p>
    <w:p w:rsidR="007D1300" w:rsidRPr="007D385C" w:rsidRDefault="007D1300" w:rsidP="006142D3">
      <w:pPr>
        <w:spacing w:before="120" w:after="120" w:line="360" w:lineRule="auto"/>
        <w:jc w:val="both"/>
        <w:rPr>
          <w:rFonts w:cstheme="minorHAnsi"/>
          <w:color w:val="FF0000"/>
        </w:rPr>
      </w:pPr>
    </w:p>
    <w:p w:rsidR="006139B8" w:rsidRPr="007D385C" w:rsidRDefault="00E71EDE" w:rsidP="006142D3">
      <w:pPr>
        <w:spacing w:before="120" w:after="120" w:line="360" w:lineRule="auto"/>
        <w:jc w:val="both"/>
        <w:rPr>
          <w:rFonts w:cstheme="minorHAnsi"/>
        </w:rPr>
      </w:pPr>
      <w:r w:rsidRPr="007D385C">
        <w:rPr>
          <w:rFonts w:cstheme="minorHAnsi"/>
        </w:rPr>
        <w:t>6.</w:t>
      </w:r>
      <w:r w:rsidR="00BF077C" w:rsidRPr="007D385C">
        <w:rPr>
          <w:rFonts w:cstheme="minorHAnsi"/>
        </w:rPr>
        <w:t>7</w:t>
      </w:r>
      <w:r w:rsidR="006139B8" w:rsidRPr="007D385C">
        <w:rPr>
          <w:rFonts w:cstheme="minorHAnsi"/>
        </w:rPr>
        <w:t xml:space="preserve"> Instalação dos bens/equipamentos (embutida na compra)</w:t>
      </w:r>
    </w:p>
    <w:p w:rsidR="006139B8" w:rsidRPr="007D385C" w:rsidRDefault="004571C2" w:rsidP="006142D3">
      <w:pPr>
        <w:spacing w:before="120" w:after="120" w:line="360" w:lineRule="auto"/>
        <w:ind w:left="567"/>
        <w:jc w:val="both"/>
        <w:rPr>
          <w:rFonts w:cstheme="minorHAnsi"/>
        </w:rPr>
      </w:pPr>
      <w:r w:rsidRPr="004571C2">
        <w:rPr>
          <w:rFonts w:cstheme="minorHAnsi"/>
          <w:bCs/>
          <w:noProof/>
        </w:rPr>
        <w:pict>
          <v:rect id="Retângulo 23" o:spid="_x0000_s1148" style="position:absolute;left:0;text-align:left;margin-left:0;margin-top:4.2pt;width:6.3pt;height:6.65pt;z-index:25165832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7D385C">
        <w:rPr>
          <w:rFonts w:cstheme="minorHAnsi"/>
        </w:rPr>
        <w:t>Não haverá instalação</w:t>
      </w:r>
    </w:p>
    <w:p w:rsidR="003E000A" w:rsidRPr="007D385C" w:rsidRDefault="00A63CDE" w:rsidP="006142D3">
      <w:pPr>
        <w:spacing w:before="120" w:after="120" w:line="360" w:lineRule="auto"/>
        <w:jc w:val="both"/>
        <w:rPr>
          <w:rFonts w:cstheme="minorHAnsi"/>
          <w:color w:val="000000"/>
        </w:rPr>
      </w:pPr>
      <w:r w:rsidRPr="007D385C">
        <w:rPr>
          <w:rFonts w:cstheme="minorHAnsi"/>
          <w:color w:val="000000"/>
        </w:rPr>
        <w:t>6.</w:t>
      </w:r>
      <w:r w:rsidR="00BF077C" w:rsidRPr="007D385C">
        <w:rPr>
          <w:rFonts w:cstheme="minorHAnsi"/>
          <w:color w:val="000000"/>
        </w:rPr>
        <w:t>8</w:t>
      </w:r>
      <w:r w:rsidRPr="007D385C">
        <w:rPr>
          <w:rFonts w:cstheme="minorHAnsi"/>
          <w:color w:val="000000"/>
        </w:rPr>
        <w:t xml:space="preserve"> </w:t>
      </w:r>
      <w:r w:rsidR="00387964" w:rsidRPr="007D385C">
        <w:rPr>
          <w:rFonts w:cstheme="minorHAnsi"/>
          <w:color w:val="000000"/>
        </w:rPr>
        <w:t>Recebimento</w:t>
      </w:r>
      <w:r w:rsidR="00C52582" w:rsidRPr="007D385C">
        <w:rPr>
          <w:rFonts w:cstheme="minorHAnsi"/>
          <w:color w:val="000000"/>
        </w:rPr>
        <w:t>:</w:t>
      </w:r>
    </w:p>
    <w:p w:rsidR="00C52582" w:rsidRPr="007D385C"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color w:val="000000"/>
          <w:sz w:val="22"/>
          <w:szCs w:val="22"/>
        </w:rPr>
        <w:t>a) provisoriamente</w:t>
      </w:r>
      <w:r w:rsidR="009A6967">
        <w:rPr>
          <w:rFonts w:asciiTheme="minorHAnsi" w:hAnsiTheme="minorHAnsi" w:cstheme="minorHAnsi"/>
          <w:color w:val="000000"/>
          <w:sz w:val="22"/>
          <w:szCs w:val="22"/>
        </w:rPr>
        <w:t>,</w:t>
      </w:r>
      <w:r w:rsidRPr="007D385C">
        <w:rPr>
          <w:rFonts w:asciiTheme="minorHAnsi" w:hAnsiTheme="minorHAnsi" w:cstheme="minorHAnsi"/>
          <w:color w:val="000000"/>
          <w:sz w:val="22"/>
          <w:szCs w:val="22"/>
        </w:rPr>
        <w:t xml:space="preserve"> no ato da entrega</w:t>
      </w:r>
      <w:r w:rsidR="00B9487D" w:rsidRPr="007D385C">
        <w:rPr>
          <w:rFonts w:asciiTheme="minorHAnsi" w:hAnsiTheme="minorHAnsi" w:cstheme="minorHAnsi"/>
          <w:color w:val="000000"/>
          <w:sz w:val="22"/>
          <w:szCs w:val="22"/>
        </w:rPr>
        <w:t>,</w:t>
      </w:r>
      <w:r w:rsidR="00B9487D" w:rsidRPr="007D385C">
        <w:rPr>
          <w:rFonts w:asciiTheme="minorHAnsi" w:hAnsiTheme="minorHAnsi" w:cstheme="minorHAnsi"/>
          <w:sz w:val="22"/>
          <w:szCs w:val="22"/>
        </w:rPr>
        <w:t xml:space="preserve"> para posterior verificação de sua conformidade com as especificações;</w:t>
      </w:r>
    </w:p>
    <w:p w:rsidR="00204CB8" w:rsidRPr="007D385C" w:rsidRDefault="00C52582" w:rsidP="006142D3">
      <w:pPr>
        <w:spacing w:before="120" w:after="120" w:line="360" w:lineRule="auto"/>
        <w:jc w:val="both"/>
        <w:rPr>
          <w:rFonts w:eastAsia="Segoe UI" w:cstheme="minorHAnsi"/>
        </w:rPr>
      </w:pPr>
      <w:r w:rsidRPr="007D385C">
        <w:rPr>
          <w:rFonts w:cstheme="minorHAnsi"/>
          <w:color w:val="000000"/>
        </w:rPr>
        <w:t>b) definitivamente,</w:t>
      </w:r>
      <w:r w:rsidR="00C14E19">
        <w:rPr>
          <w:rFonts w:cstheme="minorHAnsi"/>
          <w:color w:val="000000"/>
        </w:rPr>
        <w:t xml:space="preserve"> </w:t>
      </w:r>
      <w:r w:rsidR="00C14E19" w:rsidRPr="00C14E19">
        <w:rPr>
          <w:rFonts w:cstheme="minorHAnsi"/>
          <w:b/>
          <w:color w:val="000000"/>
          <w:u w:val="single"/>
        </w:rPr>
        <w:t>em até</w:t>
      </w:r>
      <w:r w:rsidRPr="00C14E19">
        <w:rPr>
          <w:rFonts w:cstheme="minorHAnsi"/>
          <w:b/>
          <w:color w:val="000000"/>
          <w:u w:val="single"/>
        </w:rPr>
        <w:t xml:space="preserve"> </w:t>
      </w:r>
      <w:proofErr w:type="gramStart"/>
      <w:r w:rsidR="000A1505">
        <w:rPr>
          <w:rFonts w:cstheme="minorHAnsi"/>
          <w:b/>
          <w:color w:val="000000"/>
          <w:u w:val="single"/>
        </w:rPr>
        <w:t>5</w:t>
      </w:r>
      <w:proofErr w:type="gramEnd"/>
      <w:r w:rsidR="006870B4" w:rsidRPr="00C14E19">
        <w:rPr>
          <w:rFonts w:cstheme="minorHAnsi"/>
          <w:b/>
          <w:color w:val="000000"/>
          <w:u w:val="single"/>
        </w:rPr>
        <w:t xml:space="preserve"> (cinco) dias</w:t>
      </w:r>
      <w:r w:rsidR="006870B4">
        <w:rPr>
          <w:rFonts w:cstheme="minorHAnsi"/>
          <w:color w:val="000000"/>
        </w:rPr>
        <w:t xml:space="preserve"> </w:t>
      </w:r>
      <w:r w:rsidRPr="007D385C">
        <w:rPr>
          <w:rFonts w:cstheme="minorHAnsi"/>
          <w:color w:val="000000"/>
        </w:rPr>
        <w:t>após o recebimento provisório</w:t>
      </w:r>
      <w:r w:rsidR="00204CB8">
        <w:rPr>
          <w:rFonts w:cstheme="minorHAnsi"/>
          <w:color w:val="000000"/>
        </w:rPr>
        <w:t xml:space="preserve"> e</w:t>
      </w:r>
      <w:r w:rsidR="001607C4" w:rsidRPr="007D385C">
        <w:rPr>
          <w:rFonts w:cstheme="minorHAnsi"/>
          <w:color w:val="000000"/>
        </w:rPr>
        <w:t xml:space="preserve"> </w:t>
      </w:r>
      <w:r w:rsidR="001607C4" w:rsidRPr="007D385C">
        <w:rPr>
          <w:rFonts w:eastAsia="Segoe UI" w:cstheme="minorHAnsi"/>
        </w:rPr>
        <w:t>depois da verificação da sua qualidade, quantidade e consequente aceitação.</w:t>
      </w:r>
    </w:p>
    <w:p w:rsidR="00C71F90" w:rsidRDefault="00D026DB" w:rsidP="006142D3">
      <w:pPr>
        <w:spacing w:before="120" w:after="120" w:line="360" w:lineRule="auto"/>
        <w:jc w:val="both"/>
        <w:rPr>
          <w:rFonts w:cstheme="minorHAnsi"/>
          <w:color w:val="000000" w:themeColor="text1"/>
          <w:lang w:eastAsia="pt-BR"/>
        </w:rPr>
      </w:pPr>
      <w:r w:rsidRPr="007D385C">
        <w:rPr>
          <w:rFonts w:cstheme="minorHAnsi"/>
          <w:color w:val="000000" w:themeColor="text1"/>
          <w:lang w:eastAsia="pt-BR"/>
        </w:rPr>
        <w:t>6.</w:t>
      </w:r>
      <w:r w:rsidR="00BF077C" w:rsidRPr="007D385C">
        <w:rPr>
          <w:rFonts w:cstheme="minorHAnsi"/>
          <w:color w:val="000000" w:themeColor="text1"/>
          <w:lang w:eastAsia="pt-BR"/>
        </w:rPr>
        <w:t>8</w:t>
      </w:r>
      <w:r w:rsidR="00E71EDE" w:rsidRPr="007D385C">
        <w:rPr>
          <w:rFonts w:cstheme="minorHAnsi"/>
          <w:color w:val="000000" w:themeColor="text1"/>
          <w:lang w:eastAsia="pt-BR"/>
        </w:rPr>
        <w:t>.</w:t>
      </w:r>
      <w:r w:rsidR="00D24714">
        <w:rPr>
          <w:rFonts w:cstheme="minorHAnsi"/>
          <w:color w:val="000000" w:themeColor="text1"/>
          <w:lang w:eastAsia="pt-BR"/>
        </w:rPr>
        <w:t>1</w:t>
      </w:r>
      <w:r w:rsidRPr="007D385C">
        <w:rPr>
          <w:rFonts w:cstheme="minorHAnsi"/>
          <w:color w:val="000000" w:themeColor="text1"/>
          <w:lang w:eastAsia="pt-BR"/>
        </w:rPr>
        <w:t xml:space="preserve"> </w:t>
      </w:r>
      <w:r w:rsidR="00C71F90" w:rsidRPr="007D385C">
        <w:rPr>
          <w:rFonts w:cstheme="minorHAnsi"/>
          <w:color w:val="000000" w:themeColor="text1"/>
          <w:lang w:eastAsia="pt-BR"/>
        </w:rPr>
        <w:t xml:space="preserve">Caso não estejam de acordo com o exigido, os bens serão devolvidos à contratada, que terá o prazo </w:t>
      </w:r>
      <w:r w:rsidR="00C71F90" w:rsidRPr="00C14E19">
        <w:rPr>
          <w:rFonts w:cstheme="minorHAnsi"/>
          <w:color w:val="000000" w:themeColor="text1"/>
          <w:lang w:eastAsia="pt-BR"/>
        </w:rPr>
        <w:t xml:space="preserve">de </w:t>
      </w:r>
      <w:proofErr w:type="gramStart"/>
      <w:r w:rsidR="00C14E19" w:rsidRPr="00C14E19">
        <w:rPr>
          <w:rFonts w:cstheme="minorHAnsi"/>
          <w:color w:val="000000" w:themeColor="text1"/>
          <w:lang w:eastAsia="pt-BR"/>
        </w:rPr>
        <w:t>5</w:t>
      </w:r>
      <w:proofErr w:type="gramEnd"/>
      <w:r w:rsidR="00C14E19" w:rsidRPr="00C14E19">
        <w:rPr>
          <w:rFonts w:cstheme="minorHAnsi"/>
          <w:color w:val="000000" w:themeColor="text1"/>
          <w:lang w:eastAsia="pt-BR"/>
        </w:rPr>
        <w:t xml:space="preserve"> (cinco)</w:t>
      </w:r>
      <w:r w:rsidR="00C71F90" w:rsidRPr="00C14E19">
        <w:rPr>
          <w:rFonts w:cstheme="minorHAnsi"/>
          <w:i/>
          <w:iCs/>
          <w:color w:val="000000" w:themeColor="text1"/>
          <w:lang w:eastAsia="pt-BR"/>
        </w:rPr>
        <w:t xml:space="preserve"> </w:t>
      </w:r>
      <w:r w:rsidR="00C71F90" w:rsidRPr="00C14E19">
        <w:rPr>
          <w:rFonts w:cstheme="minorHAnsi"/>
          <w:color w:val="000000" w:themeColor="text1"/>
          <w:lang w:eastAsia="pt-BR"/>
        </w:rPr>
        <w:t>dias</w:t>
      </w:r>
      <w:r w:rsidR="001607C4" w:rsidRPr="007D385C">
        <w:rPr>
          <w:rFonts w:cstheme="minorHAnsi"/>
          <w:color w:val="000000" w:themeColor="text1"/>
          <w:lang w:eastAsia="pt-BR"/>
        </w:rPr>
        <w:t>, a contar da notificação,</w:t>
      </w:r>
      <w:r w:rsidR="00C71F90" w:rsidRPr="007D385C">
        <w:rPr>
          <w:rFonts w:cstheme="minorHAnsi"/>
          <w:color w:val="000000" w:themeColor="text1"/>
          <w:lang w:eastAsia="pt-BR"/>
        </w:rPr>
        <w:t xml:space="preserve"> para providenciar sua substituição.</w:t>
      </w:r>
    </w:p>
    <w:p w:rsidR="00160AE1" w:rsidRPr="007D385C" w:rsidRDefault="00160AE1" w:rsidP="006142D3">
      <w:pPr>
        <w:spacing w:before="120" w:after="120" w:line="360" w:lineRule="auto"/>
        <w:jc w:val="both"/>
        <w:rPr>
          <w:rFonts w:cstheme="minorHAnsi"/>
          <w:color w:val="000000"/>
        </w:rPr>
      </w:pPr>
    </w:p>
    <w:p w:rsidR="00160AE1" w:rsidRPr="007D385C" w:rsidRDefault="00160AE1" w:rsidP="006142D3">
      <w:pPr>
        <w:spacing w:before="120" w:after="120" w:line="360" w:lineRule="auto"/>
        <w:jc w:val="both"/>
        <w:rPr>
          <w:rFonts w:cstheme="minorHAnsi"/>
          <w:color w:val="000000"/>
        </w:rPr>
      </w:pPr>
      <w:r w:rsidRPr="007D385C">
        <w:rPr>
          <w:rFonts w:cstheme="minorHAnsi"/>
          <w:color w:val="000000"/>
        </w:rPr>
        <w:t>6.</w:t>
      </w:r>
      <w:r w:rsidR="00BF077C" w:rsidRPr="007D385C">
        <w:rPr>
          <w:rFonts w:cstheme="minorHAnsi"/>
          <w:color w:val="000000"/>
        </w:rPr>
        <w:t>9</w:t>
      </w:r>
      <w:r w:rsidRPr="007D385C">
        <w:rPr>
          <w:rFonts w:cstheme="minorHAnsi"/>
          <w:color w:val="000000"/>
        </w:rPr>
        <w:t xml:space="preserve"> Subcontratação:</w:t>
      </w:r>
    </w:p>
    <w:p w:rsidR="00160AE1" w:rsidRPr="007D385C" w:rsidRDefault="004571C2" w:rsidP="006142D3">
      <w:pPr>
        <w:spacing w:before="120" w:after="120" w:line="360" w:lineRule="auto"/>
        <w:ind w:left="426"/>
        <w:jc w:val="both"/>
        <w:rPr>
          <w:rFonts w:cstheme="minorHAnsi"/>
          <w:color w:val="000000"/>
        </w:rPr>
      </w:pPr>
      <w:r w:rsidRPr="004571C2">
        <w:rPr>
          <w:rFonts w:cstheme="minorHAnsi"/>
          <w:bCs/>
          <w:noProof/>
        </w:rPr>
        <w:pict>
          <v:rect id="Retângulo 54" o:spid="_x0000_s1150" style="position:absolute;left:0;text-align:left;margin-left:0;margin-top:4.8pt;width:6.3pt;height:6.65pt;z-index:251658326;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sidRPr="007D385C">
        <w:rPr>
          <w:rFonts w:cstheme="minorHAnsi"/>
          <w:color w:val="000000"/>
        </w:rPr>
        <w:t>É vedada a subcontratação</w:t>
      </w:r>
    </w:p>
    <w:p w:rsidR="00BF077C" w:rsidRPr="007D385C" w:rsidRDefault="00BF077C" w:rsidP="006142D3">
      <w:pPr>
        <w:spacing w:before="120" w:after="120" w:line="360" w:lineRule="auto"/>
        <w:jc w:val="both"/>
        <w:rPr>
          <w:rFonts w:cstheme="minorHAnsi"/>
          <w:color w:val="000000"/>
        </w:rPr>
      </w:pPr>
      <w:proofErr w:type="gramStart"/>
      <w:r w:rsidRPr="007D385C">
        <w:rPr>
          <w:rFonts w:cstheme="minorHAnsi"/>
          <w:color w:val="000000"/>
        </w:rPr>
        <w:t>6.10 Desfazimento/destinação final dos bens</w:t>
      </w:r>
      <w:proofErr w:type="gramEnd"/>
    </w:p>
    <w:p w:rsidR="00BF077C" w:rsidRPr="007D385C" w:rsidRDefault="004571C2" w:rsidP="006142D3">
      <w:pPr>
        <w:spacing w:before="120" w:after="120" w:line="360" w:lineRule="auto"/>
        <w:ind w:left="426"/>
        <w:jc w:val="both"/>
        <w:rPr>
          <w:rFonts w:cstheme="minorHAnsi"/>
          <w:color w:val="000000"/>
        </w:rPr>
      </w:pPr>
      <w:r w:rsidRPr="004571C2">
        <w:rPr>
          <w:rFonts w:cstheme="minorHAnsi"/>
          <w:bCs/>
          <w:noProof/>
          <w:color w:val="000000" w:themeColor="text1"/>
        </w:rPr>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7D385C">
        <w:rPr>
          <w:rFonts w:cstheme="minorHAnsi"/>
          <w:color w:val="000000"/>
        </w:rPr>
        <w:t>Não há obrigação acessória vinculada ao desfazimento/destinação final/descarte dos bens.</w:t>
      </w:r>
    </w:p>
    <w:p w:rsidR="00B357A6" w:rsidRPr="007D385C" w:rsidRDefault="00B357A6" w:rsidP="006142D3">
      <w:pPr>
        <w:spacing w:before="120" w:after="120" w:line="360" w:lineRule="auto"/>
        <w:jc w:val="both"/>
        <w:rPr>
          <w:rFonts w:cstheme="minorHAnsi"/>
          <w:color w:val="000000"/>
        </w:rPr>
      </w:pPr>
      <w:r w:rsidRPr="007D385C">
        <w:rPr>
          <w:rFonts w:cstheme="minorHAnsi"/>
          <w:color w:val="000000"/>
        </w:rPr>
        <w:t>6.1</w:t>
      </w:r>
      <w:r w:rsidR="00E71EDE" w:rsidRPr="007D385C">
        <w:rPr>
          <w:rFonts w:cstheme="minorHAnsi"/>
          <w:color w:val="000000"/>
        </w:rPr>
        <w:t>1</w:t>
      </w:r>
      <w:r w:rsidRPr="007D385C">
        <w:rPr>
          <w:rFonts w:cstheme="minorHAnsi"/>
          <w:color w:val="000000"/>
        </w:rPr>
        <w:t xml:space="preserve"> </w:t>
      </w:r>
      <w:proofErr w:type="gramStart"/>
      <w:r w:rsidRPr="007D385C">
        <w:rPr>
          <w:rFonts w:cstheme="minorHAnsi"/>
          <w:color w:val="000000"/>
        </w:rPr>
        <w:t>Garantia</w:t>
      </w:r>
      <w:proofErr w:type="gramEnd"/>
      <w:r w:rsidRPr="007D385C">
        <w:rPr>
          <w:rFonts w:cstheme="minorHAnsi"/>
          <w:color w:val="000000"/>
        </w:rPr>
        <w:t>/assistência técnica contratual</w:t>
      </w:r>
    </w:p>
    <w:p w:rsidR="00B357A6" w:rsidRPr="007D385C" w:rsidRDefault="004571C2" w:rsidP="006142D3">
      <w:pPr>
        <w:spacing w:before="120" w:after="120" w:line="360" w:lineRule="auto"/>
        <w:ind w:left="426"/>
        <w:jc w:val="both"/>
        <w:rPr>
          <w:rFonts w:cstheme="minorHAnsi"/>
          <w:color w:val="000000"/>
        </w:rPr>
      </w:pPr>
      <w:r w:rsidRPr="004571C2">
        <w:rPr>
          <w:rFonts w:cstheme="minorHAnsi"/>
          <w:bCs/>
          <w:noProof/>
          <w:color w:val="000000" w:themeColor="text1"/>
        </w:rPr>
        <w:pict>
          <v:rect id="Retângulo 13" o:spid="_x0000_s1139" style="position:absolute;left:0;text-align:left;margin-left:0;margin-top:3.4pt;width:6.3pt;height:6.65pt;z-index:25165831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sidRPr="007D385C">
        <w:rPr>
          <w:rFonts w:cstheme="minorHAnsi"/>
          <w:color w:val="000000"/>
        </w:rPr>
        <w:t>Não. O prazo de garantia é o estabelecido na Lei 8.078/90 (C</w:t>
      </w:r>
      <w:r w:rsidR="002254FD" w:rsidRPr="007D385C">
        <w:rPr>
          <w:rFonts w:cstheme="minorHAnsi"/>
          <w:color w:val="000000"/>
        </w:rPr>
        <w:t>ódigo de Defesa do Consumidor</w:t>
      </w:r>
      <w:r w:rsidR="00B357A6" w:rsidRPr="007D385C">
        <w:rPr>
          <w:rFonts w:cstheme="minorHAnsi"/>
          <w:color w:val="000000"/>
        </w:rPr>
        <w:t>)</w:t>
      </w:r>
      <w:r w:rsidR="00FD0BB3">
        <w:rPr>
          <w:rFonts w:cstheme="minorHAnsi"/>
          <w:color w:val="000000"/>
        </w:rPr>
        <w:t>, de 30 dias para produtos não duráveis e 90 dias para produtos duráveis</w:t>
      </w:r>
      <w:r w:rsidR="00B357A6" w:rsidRPr="007D385C">
        <w:rPr>
          <w:rFonts w:cstheme="minorHAnsi"/>
          <w:color w:val="000000"/>
        </w:rPr>
        <w:t>.</w:t>
      </w:r>
    </w:p>
    <w:p w:rsidR="006E2F24" w:rsidRPr="00406718" w:rsidRDefault="0031254A" w:rsidP="006142D3">
      <w:pPr>
        <w:spacing w:before="120" w:after="120" w:line="360" w:lineRule="auto"/>
        <w:jc w:val="both"/>
        <w:rPr>
          <w:rFonts w:cstheme="minorHAnsi"/>
          <w:i/>
          <w:iCs/>
          <w:color w:val="000000" w:themeColor="text1"/>
        </w:rPr>
      </w:pPr>
      <w:proofErr w:type="gramStart"/>
      <w:r w:rsidRPr="007D385C">
        <w:rPr>
          <w:rFonts w:cstheme="minorHAnsi"/>
          <w:color w:val="000000"/>
        </w:rPr>
        <w:lastRenderedPageBreak/>
        <w:t>6.</w:t>
      </w:r>
      <w:r w:rsidR="00882A7F" w:rsidRPr="007D385C">
        <w:rPr>
          <w:rFonts w:cstheme="minorHAnsi"/>
          <w:color w:val="000000"/>
        </w:rPr>
        <w:t>1</w:t>
      </w:r>
      <w:r w:rsidR="00E71EDE" w:rsidRPr="007D385C">
        <w:rPr>
          <w:rFonts w:cstheme="minorHAnsi"/>
          <w:color w:val="000000"/>
        </w:rPr>
        <w:t>2</w:t>
      </w:r>
      <w:r w:rsidRPr="007D385C">
        <w:rPr>
          <w:rFonts w:cstheme="minorHAnsi"/>
          <w:color w:val="000000"/>
        </w:rPr>
        <w:t xml:space="preserve"> </w:t>
      </w:r>
      <w:r w:rsidR="00F7376A" w:rsidRPr="007D385C">
        <w:rPr>
          <w:rFonts w:cstheme="minorHAnsi"/>
          <w:color w:val="000000"/>
        </w:rPr>
        <w:t>Prazo</w:t>
      </w:r>
      <w:proofErr w:type="gramEnd"/>
      <w:r w:rsidR="00F7376A" w:rsidRPr="007D385C">
        <w:rPr>
          <w:rFonts w:cstheme="minorHAnsi"/>
          <w:color w:val="000000"/>
        </w:rPr>
        <w:t xml:space="preserve"> de </w:t>
      </w:r>
      <w:r w:rsidR="006F1BCD" w:rsidRPr="00406718">
        <w:rPr>
          <w:rFonts w:cstheme="minorHAnsi"/>
          <w:color w:val="000000" w:themeColor="text1"/>
        </w:rPr>
        <w:t>d</w:t>
      </w:r>
      <w:r w:rsidR="00F7376A" w:rsidRPr="00406718">
        <w:rPr>
          <w:rFonts w:cstheme="minorHAnsi"/>
          <w:color w:val="000000" w:themeColor="text1"/>
        </w:rPr>
        <w:t>uração</w:t>
      </w:r>
      <w:r w:rsidRPr="00406718">
        <w:rPr>
          <w:rFonts w:cstheme="minorHAnsi"/>
          <w:color w:val="000000" w:themeColor="text1"/>
        </w:rPr>
        <w:t xml:space="preserve">: </w:t>
      </w:r>
      <w:r w:rsidR="00FC007C">
        <w:rPr>
          <w:rFonts w:cstheme="minorHAnsi"/>
          <w:i/>
          <w:iCs/>
          <w:color w:val="000000" w:themeColor="text1"/>
        </w:rPr>
        <w:t>6 (seis</w:t>
      </w:r>
      <w:r w:rsidR="00406718" w:rsidRPr="00406718">
        <w:rPr>
          <w:rFonts w:cstheme="minorHAnsi"/>
          <w:i/>
          <w:iCs/>
          <w:color w:val="000000" w:themeColor="text1"/>
        </w:rPr>
        <w:t>) meses</w:t>
      </w:r>
      <w:r w:rsidR="00275175" w:rsidRPr="00406718">
        <w:rPr>
          <w:rFonts w:cstheme="minorHAnsi"/>
          <w:i/>
          <w:iCs/>
          <w:color w:val="000000" w:themeColor="text1"/>
        </w:rPr>
        <w:t xml:space="preserve"> a contar </w:t>
      </w:r>
      <w:r w:rsidR="00406718" w:rsidRPr="00406718">
        <w:rPr>
          <w:rFonts w:cstheme="minorHAnsi"/>
          <w:i/>
          <w:iCs/>
          <w:color w:val="000000" w:themeColor="text1"/>
        </w:rPr>
        <w:t>da disponibilização da nota de empenho.</w:t>
      </w:r>
    </w:p>
    <w:p w:rsidR="00527C20" w:rsidRPr="007D385C" w:rsidRDefault="00527C20" w:rsidP="006142D3">
      <w:pPr>
        <w:spacing w:before="120" w:after="120" w:line="360" w:lineRule="auto"/>
        <w:jc w:val="both"/>
        <w:rPr>
          <w:rFonts w:cstheme="minorHAnsi"/>
          <w:i/>
          <w:iCs/>
          <w:color w:val="7F7F7F" w:themeColor="text1" w:themeTint="80"/>
        </w:rPr>
      </w:pPr>
    </w:p>
    <w:p w:rsidR="005F1D29" w:rsidRPr="007D385C" w:rsidRDefault="005F1D29" w:rsidP="006142D3">
      <w:pPr>
        <w:spacing w:before="120" w:after="120" w:line="360" w:lineRule="auto"/>
        <w:jc w:val="both"/>
        <w:rPr>
          <w:rFonts w:cstheme="minorHAnsi"/>
          <w:color w:val="000000" w:themeColor="text1"/>
        </w:rPr>
      </w:pPr>
      <w:r w:rsidRPr="007D385C">
        <w:rPr>
          <w:rFonts w:cstheme="minorHAnsi"/>
          <w:color w:val="000000" w:themeColor="text1"/>
        </w:rPr>
        <w:t>6.1</w:t>
      </w:r>
      <w:r w:rsidR="00E71EDE" w:rsidRPr="007D385C">
        <w:rPr>
          <w:rFonts w:cstheme="minorHAnsi"/>
          <w:color w:val="000000" w:themeColor="text1"/>
        </w:rPr>
        <w:t>3</w:t>
      </w:r>
      <w:r w:rsidRPr="007D385C">
        <w:rPr>
          <w:rFonts w:cstheme="minorHAnsi"/>
          <w:color w:val="000000" w:themeColor="text1"/>
        </w:rPr>
        <w:t xml:space="preserve"> Prorrogação </w:t>
      </w:r>
    </w:p>
    <w:p w:rsidR="0031254A" w:rsidRPr="007D385C" w:rsidRDefault="004571C2" w:rsidP="006142D3">
      <w:pPr>
        <w:spacing w:before="120" w:after="120" w:line="360" w:lineRule="auto"/>
        <w:ind w:left="426"/>
        <w:jc w:val="both"/>
        <w:rPr>
          <w:rFonts w:cstheme="minorHAnsi"/>
        </w:rPr>
      </w:pPr>
      <w:r w:rsidRPr="004571C2">
        <w:rPr>
          <w:rFonts w:cstheme="minorHAnsi"/>
          <w:bCs/>
          <w:noProof/>
        </w:rPr>
        <w:pict>
          <v:rect id="Retângulo 32" o:spid="_x0000_s1073" style="position:absolute;left:0;text-align:left;margin-left:.85pt;margin-top:2.15pt;width:6.3pt;height:6.65pt;z-index:2516582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600C2" w:rsidRPr="007D385C">
        <w:rPr>
          <w:rFonts w:cstheme="minorHAnsi"/>
        </w:rPr>
        <w:t>Não será prorrogado</w:t>
      </w:r>
      <w:r w:rsidR="00D26071" w:rsidRPr="007D385C">
        <w:rPr>
          <w:rFonts w:cstheme="minorHAnsi"/>
        </w:rPr>
        <w:t>.</w:t>
      </w:r>
    </w:p>
    <w:p w:rsidR="003F6932" w:rsidRPr="007D385C"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7D385C">
        <w:rPr>
          <w:rFonts w:asciiTheme="minorHAnsi" w:eastAsiaTheme="minorHAnsi" w:hAnsiTheme="minorHAnsi" w:cstheme="minorHAnsi"/>
          <w:b/>
          <w:bCs/>
          <w:color w:val="000000"/>
          <w:sz w:val="22"/>
          <w:szCs w:val="22"/>
          <w:lang w:eastAsia="en-US"/>
        </w:rPr>
        <w:t xml:space="preserve">7. </w:t>
      </w:r>
      <w:r w:rsidR="00B2764C" w:rsidRPr="007D385C">
        <w:rPr>
          <w:rFonts w:asciiTheme="minorHAnsi" w:eastAsiaTheme="minorHAnsi" w:hAnsiTheme="minorHAnsi" w:cstheme="minorHAnsi"/>
          <w:b/>
          <w:bCs/>
          <w:color w:val="000000"/>
          <w:sz w:val="22"/>
          <w:szCs w:val="22"/>
          <w:lang w:eastAsia="en-US"/>
        </w:rPr>
        <w:t>MODELO DE GESTÃO DO CONTRATO</w:t>
      </w:r>
      <w:r w:rsidR="009A1C04" w:rsidRPr="007D385C">
        <w:rPr>
          <w:rFonts w:asciiTheme="minorHAnsi" w:eastAsiaTheme="minorHAnsi" w:hAnsiTheme="minorHAnsi" w:cstheme="minorHAnsi"/>
          <w:b/>
          <w:bCs/>
          <w:color w:val="000000"/>
          <w:sz w:val="22"/>
          <w:szCs w:val="22"/>
          <w:lang w:eastAsia="en-US"/>
        </w:rPr>
        <w:t xml:space="preserve"> OU DOCUMENTO EQUIVALENTE</w:t>
      </w:r>
    </w:p>
    <w:p w:rsidR="00121004" w:rsidRPr="007D385C" w:rsidRDefault="00121004"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7D385C" w:rsidRDefault="00121004" w:rsidP="006142D3">
      <w:pPr>
        <w:spacing w:before="120" w:after="120" w:line="360" w:lineRule="auto"/>
        <w:jc w:val="both"/>
        <w:rPr>
          <w:rFonts w:cstheme="minorHAnsi"/>
          <w:color w:val="000000"/>
        </w:rPr>
      </w:pPr>
      <w:r w:rsidRPr="007D385C">
        <w:rPr>
          <w:rFonts w:cstheme="minorHAnsi"/>
          <w:color w:val="000000"/>
        </w:rPr>
        <w:t>7.1 A compra será formalizada:</w:t>
      </w:r>
      <w:r w:rsidR="00CF28FD" w:rsidRPr="007D385C">
        <w:rPr>
          <w:rFonts w:cstheme="minorHAnsi"/>
          <w:color w:val="000000"/>
        </w:rPr>
        <w:t xml:space="preserve"> </w:t>
      </w:r>
    </w:p>
    <w:p w:rsidR="00CF28FD" w:rsidRPr="007D385C" w:rsidRDefault="004571C2" w:rsidP="006142D3">
      <w:pPr>
        <w:spacing w:before="120" w:after="120" w:line="360" w:lineRule="auto"/>
        <w:ind w:left="426"/>
        <w:jc w:val="both"/>
        <w:rPr>
          <w:rFonts w:cstheme="minorHAnsi"/>
        </w:rPr>
      </w:pPr>
      <w:r w:rsidRPr="004571C2">
        <w:rPr>
          <w:rFonts w:cstheme="minorHAnsi"/>
          <w:bCs/>
          <w:noProof/>
          <w:color w:val="000000" w:themeColor="text1"/>
        </w:rPr>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Pr>
          <w:rFonts w:cstheme="minorHAnsi"/>
          <w:color w:val="000000"/>
        </w:rPr>
        <w:t>Por</w:t>
      </w:r>
      <w:r w:rsidR="00CF28FD" w:rsidRPr="007D385C">
        <w:rPr>
          <w:rFonts w:cstheme="minorHAnsi"/>
          <w:color w:val="000000"/>
        </w:rPr>
        <w:t xml:space="preserve"> nota de empenho</w:t>
      </w:r>
      <w:r w:rsidR="00FF30FC">
        <w:rPr>
          <w:rFonts w:cstheme="minorHAnsi"/>
          <w:color w:val="000000"/>
        </w:rPr>
        <w:t>, em s</w:t>
      </w:r>
      <w:r w:rsidR="00FF30FC" w:rsidRPr="007D385C">
        <w:rPr>
          <w:rFonts w:cstheme="minorHAnsi"/>
          <w:color w:val="000000"/>
        </w:rPr>
        <w:t xml:space="preserve">ubstituição do </w:t>
      </w:r>
      <w:r w:rsidR="00FF30FC">
        <w:rPr>
          <w:rFonts w:cstheme="minorHAnsi"/>
          <w:color w:val="000000"/>
        </w:rPr>
        <w:t xml:space="preserve">termo de </w:t>
      </w:r>
      <w:r w:rsidR="00FF30FC" w:rsidRPr="007D385C">
        <w:rPr>
          <w:rFonts w:cstheme="minorHAnsi"/>
          <w:color w:val="000000"/>
        </w:rPr>
        <w:t>contrato</w:t>
      </w:r>
      <w:r w:rsidR="00FC007C">
        <w:rPr>
          <w:rFonts w:cstheme="minorHAnsi"/>
          <w:color w:val="000000"/>
        </w:rPr>
        <w:t>.</w:t>
      </w:r>
    </w:p>
    <w:p w:rsidR="004F5AEB" w:rsidRPr="00406718" w:rsidRDefault="004F5AEB" w:rsidP="00406718">
      <w:pPr>
        <w:spacing w:before="120" w:after="120" w:line="360" w:lineRule="auto"/>
        <w:jc w:val="both"/>
        <w:rPr>
          <w:rFonts w:cstheme="minorHAnsi"/>
          <w:i/>
          <w:iCs/>
          <w:color w:val="2E74B5" w:themeColor="accent5" w:themeShade="BF"/>
        </w:rPr>
      </w:pPr>
    </w:p>
    <w:p w:rsidR="006C458B" w:rsidRPr="007D385C"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2</w:t>
      </w:r>
      <w:r w:rsidRPr="007D385C">
        <w:rPr>
          <w:rFonts w:asciiTheme="minorHAnsi" w:eastAsiaTheme="minorHAnsi" w:hAnsiTheme="minorHAnsi" w:cstheme="minorHAnsi"/>
          <w:color w:val="000000"/>
          <w:sz w:val="22"/>
          <w:szCs w:val="22"/>
          <w:lang w:eastAsia="en-US"/>
        </w:rPr>
        <w:t xml:space="preserve"> </w:t>
      </w:r>
      <w:r w:rsidR="00CB7EE8" w:rsidRPr="007D385C">
        <w:rPr>
          <w:rFonts w:asciiTheme="minorHAnsi" w:eastAsiaTheme="minorHAnsi" w:hAnsiTheme="minorHAnsi" w:cstheme="minorHAnsi"/>
          <w:color w:val="000000"/>
          <w:sz w:val="22"/>
          <w:szCs w:val="22"/>
          <w:lang w:eastAsia="en-US"/>
        </w:rPr>
        <w:t xml:space="preserve">As especificações e regras deste Termo deverão ser </w:t>
      </w:r>
      <w:r w:rsidR="006C458B" w:rsidRPr="007D385C">
        <w:rPr>
          <w:rFonts w:asciiTheme="minorHAnsi" w:eastAsiaTheme="minorHAnsi" w:hAnsiTheme="minorHAnsi" w:cstheme="minorHAnsi"/>
          <w:color w:val="000000"/>
          <w:sz w:val="22"/>
          <w:szCs w:val="22"/>
          <w:lang w:eastAsia="en-US"/>
        </w:rPr>
        <w:t>executad</w:t>
      </w:r>
      <w:r w:rsidR="007D385C" w:rsidRPr="007D385C">
        <w:rPr>
          <w:rFonts w:asciiTheme="minorHAnsi" w:eastAsiaTheme="minorHAnsi" w:hAnsiTheme="minorHAnsi" w:cstheme="minorHAnsi"/>
          <w:color w:val="000000"/>
          <w:sz w:val="22"/>
          <w:szCs w:val="22"/>
          <w:lang w:eastAsia="en-US"/>
        </w:rPr>
        <w:t>as</w:t>
      </w:r>
      <w:r w:rsidR="006C458B" w:rsidRPr="007D385C">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7D385C">
        <w:rPr>
          <w:rFonts w:asciiTheme="minorHAnsi" w:eastAsiaTheme="minorHAnsi" w:hAnsiTheme="minorHAnsi" w:cstheme="minorHAnsi"/>
          <w:color w:val="000000"/>
          <w:sz w:val="22"/>
          <w:szCs w:val="22"/>
          <w:lang w:eastAsia="en-US"/>
        </w:rPr>
        <w:t>/</w:t>
      </w:r>
      <w:r w:rsidR="006C458B" w:rsidRPr="007D385C">
        <w:rPr>
          <w:rFonts w:asciiTheme="minorHAnsi" w:eastAsiaTheme="minorHAnsi" w:hAnsiTheme="minorHAnsi" w:cstheme="minorHAnsi"/>
          <w:color w:val="000000"/>
          <w:sz w:val="22"/>
          <w:szCs w:val="22"/>
          <w:lang w:eastAsia="en-US"/>
        </w:rPr>
        <w:t xml:space="preserve">2021, e cada parte </w:t>
      </w:r>
      <w:proofErr w:type="gramStart"/>
      <w:r w:rsidR="006C458B" w:rsidRPr="007D385C">
        <w:rPr>
          <w:rFonts w:asciiTheme="minorHAnsi" w:eastAsiaTheme="minorHAnsi" w:hAnsiTheme="minorHAnsi" w:cstheme="minorHAnsi"/>
          <w:color w:val="000000"/>
          <w:sz w:val="22"/>
          <w:szCs w:val="22"/>
          <w:lang w:eastAsia="en-US"/>
        </w:rPr>
        <w:t>responderá</w:t>
      </w:r>
      <w:proofErr w:type="gramEnd"/>
      <w:r w:rsidR="006C458B" w:rsidRPr="007D385C">
        <w:rPr>
          <w:rFonts w:asciiTheme="minorHAnsi" w:eastAsiaTheme="minorHAnsi" w:hAnsiTheme="minorHAnsi" w:cstheme="minorHAnsi"/>
          <w:color w:val="000000"/>
          <w:sz w:val="22"/>
          <w:szCs w:val="22"/>
          <w:lang w:eastAsia="en-US"/>
        </w:rPr>
        <w:t xml:space="preserve"> pelas consequências de sua inexecução total ou parcial.</w:t>
      </w:r>
    </w:p>
    <w:p w:rsidR="001841BF" w:rsidRPr="007D385C"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Pr="007D385C"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3</w:t>
      </w:r>
      <w:r w:rsidRPr="007D385C">
        <w:rPr>
          <w:rFonts w:asciiTheme="minorHAnsi" w:eastAsiaTheme="minorHAnsi" w:hAnsiTheme="minorHAnsi" w:cstheme="minorHAnsi"/>
          <w:color w:val="000000"/>
          <w:sz w:val="22"/>
          <w:szCs w:val="22"/>
          <w:lang w:eastAsia="en-US"/>
        </w:rPr>
        <w:t xml:space="preserve"> As comunicações entre o Ministério Público e a </w:t>
      </w:r>
      <w:r w:rsidR="009A1C04" w:rsidRPr="007D385C">
        <w:rPr>
          <w:rFonts w:asciiTheme="minorHAnsi" w:eastAsiaTheme="minorHAnsi" w:hAnsiTheme="minorHAnsi" w:cstheme="minorHAnsi"/>
          <w:color w:val="000000"/>
          <w:sz w:val="22"/>
          <w:szCs w:val="22"/>
          <w:lang w:eastAsia="en-US"/>
        </w:rPr>
        <w:t>empresa contratada</w:t>
      </w:r>
      <w:r w:rsidRPr="007D385C">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CB7EE8" w:rsidRPr="007D385C" w:rsidRDefault="00CB7EE8"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1462BA" w:rsidRDefault="002055FF" w:rsidP="00406718">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 A execução do contrato </w:t>
      </w:r>
      <w:r w:rsidR="00F30D5F" w:rsidRPr="007D385C">
        <w:rPr>
          <w:rFonts w:asciiTheme="minorHAnsi" w:eastAsiaTheme="minorHAnsi" w:hAnsiTheme="minorHAnsi" w:cstheme="minorHAnsi"/>
          <w:color w:val="000000"/>
          <w:sz w:val="22"/>
          <w:szCs w:val="22"/>
          <w:lang w:eastAsia="en-US"/>
        </w:rPr>
        <w:t>será</w:t>
      </w:r>
      <w:r w:rsidRPr="007D385C">
        <w:rPr>
          <w:rFonts w:asciiTheme="minorHAnsi" w:eastAsiaTheme="minorHAnsi" w:hAnsiTheme="minorHAnsi" w:cstheme="minorHAnsi"/>
          <w:color w:val="000000"/>
          <w:sz w:val="22"/>
          <w:szCs w:val="22"/>
          <w:lang w:eastAsia="en-US"/>
        </w:rPr>
        <w:t xml:space="preserve"> </w:t>
      </w:r>
      <w:r w:rsidR="00F30D5F" w:rsidRPr="007D385C">
        <w:rPr>
          <w:rFonts w:asciiTheme="minorHAnsi" w:eastAsiaTheme="minorHAnsi" w:hAnsiTheme="minorHAnsi" w:cstheme="minorHAnsi"/>
          <w:color w:val="000000"/>
          <w:sz w:val="22"/>
          <w:szCs w:val="22"/>
          <w:lang w:eastAsia="en-US"/>
        </w:rPr>
        <w:t>coordenada</w:t>
      </w:r>
      <w:r w:rsidR="001462BA">
        <w:rPr>
          <w:rFonts w:asciiTheme="minorHAnsi" w:eastAsiaTheme="minorHAnsi" w:hAnsiTheme="minorHAnsi" w:cstheme="minorHAnsi"/>
          <w:color w:val="000000"/>
          <w:sz w:val="22"/>
          <w:szCs w:val="22"/>
          <w:lang w:eastAsia="en-US"/>
        </w:rPr>
        <w:t xml:space="preserve"> por:</w:t>
      </w:r>
    </w:p>
    <w:p w:rsidR="001462BA" w:rsidRPr="001462BA" w:rsidRDefault="00C47A6E" w:rsidP="001462BA">
      <w:pPr>
        <w:pStyle w:val="NormalWeb"/>
        <w:spacing w:before="120" w:beforeAutospacing="0" w:after="120" w:afterAutospacing="0"/>
        <w:jc w:val="both"/>
        <w:rPr>
          <w:rFonts w:ascii="Calibri" w:eastAsiaTheme="minorHAnsi" w:hAnsi="Calibri" w:cs="Calibri"/>
          <w:color w:val="000000" w:themeColor="text1"/>
          <w:sz w:val="22"/>
          <w:szCs w:val="22"/>
          <w:lang w:eastAsia="en-US"/>
        </w:rPr>
      </w:pPr>
      <w:r w:rsidRPr="001462BA">
        <w:rPr>
          <w:rFonts w:ascii="Calibri" w:eastAsiaTheme="minorHAnsi" w:hAnsi="Calibri" w:cs="Calibri"/>
          <w:color w:val="000000" w:themeColor="text1"/>
          <w:sz w:val="22"/>
          <w:szCs w:val="22"/>
          <w:lang w:eastAsia="en-US"/>
        </w:rPr>
        <w:t xml:space="preserve">Lucas Luis da Silva, </w:t>
      </w:r>
    </w:p>
    <w:p w:rsidR="001462BA" w:rsidRPr="001462BA" w:rsidRDefault="00C47A6E" w:rsidP="001462BA">
      <w:pPr>
        <w:pStyle w:val="NormalWeb"/>
        <w:spacing w:before="120" w:beforeAutospacing="0" w:after="120" w:afterAutospacing="0"/>
        <w:jc w:val="both"/>
        <w:rPr>
          <w:rFonts w:ascii="Calibri" w:eastAsiaTheme="minorHAnsi" w:hAnsi="Calibri" w:cs="Calibri"/>
          <w:color w:val="000000" w:themeColor="text1"/>
          <w:sz w:val="22"/>
          <w:szCs w:val="22"/>
          <w:lang w:eastAsia="en-US"/>
        </w:rPr>
      </w:pPr>
      <w:r w:rsidRPr="001462BA">
        <w:rPr>
          <w:rFonts w:ascii="Calibri" w:eastAsiaTheme="minorHAnsi" w:hAnsi="Calibri" w:cs="Calibri"/>
          <w:color w:val="000000" w:themeColor="text1"/>
          <w:sz w:val="22"/>
          <w:szCs w:val="22"/>
          <w:lang w:eastAsia="en-US"/>
        </w:rPr>
        <w:t xml:space="preserve">Coordenador Administrativo, </w:t>
      </w:r>
    </w:p>
    <w:p w:rsidR="001462BA" w:rsidRPr="001462BA" w:rsidRDefault="00C47A6E" w:rsidP="001462BA">
      <w:pPr>
        <w:pStyle w:val="NormalWeb"/>
        <w:spacing w:before="120" w:beforeAutospacing="0" w:after="120" w:afterAutospacing="0"/>
        <w:jc w:val="both"/>
        <w:rPr>
          <w:rFonts w:ascii="Calibri" w:eastAsiaTheme="minorHAnsi" w:hAnsi="Calibri" w:cs="Calibri"/>
          <w:color w:val="000000" w:themeColor="text1"/>
          <w:sz w:val="22"/>
          <w:szCs w:val="22"/>
          <w:lang w:eastAsia="en-US"/>
        </w:rPr>
      </w:pPr>
      <w:r w:rsidRPr="001462BA">
        <w:rPr>
          <w:rFonts w:ascii="Calibri" w:eastAsiaTheme="minorHAnsi" w:hAnsi="Calibri" w:cs="Calibri"/>
          <w:color w:val="000000" w:themeColor="text1"/>
          <w:sz w:val="22"/>
          <w:szCs w:val="22"/>
          <w:lang w:eastAsia="en-US"/>
        </w:rPr>
        <w:t xml:space="preserve">Unidade de Estimativa e Adiantamentos, </w:t>
      </w:r>
    </w:p>
    <w:p w:rsidR="00FF30FC" w:rsidRPr="001462BA" w:rsidRDefault="00C47A6E" w:rsidP="001462BA">
      <w:pPr>
        <w:pStyle w:val="NormalWeb"/>
        <w:spacing w:before="120" w:beforeAutospacing="0" w:after="120" w:afterAutospacing="0"/>
        <w:jc w:val="both"/>
        <w:rPr>
          <w:rFonts w:ascii="Calibri" w:eastAsiaTheme="minorHAnsi" w:hAnsi="Calibri" w:cs="Calibri"/>
          <w:color w:val="000000" w:themeColor="text1"/>
          <w:sz w:val="22"/>
          <w:szCs w:val="22"/>
          <w:lang w:eastAsia="en-US"/>
        </w:rPr>
      </w:pPr>
      <w:r w:rsidRPr="001462BA">
        <w:rPr>
          <w:rFonts w:ascii="Calibri" w:eastAsiaTheme="minorHAnsi" w:hAnsi="Calibri" w:cs="Calibri"/>
          <w:color w:val="000000" w:themeColor="text1"/>
          <w:sz w:val="22"/>
          <w:szCs w:val="22"/>
          <w:lang w:eastAsia="en-US"/>
        </w:rPr>
        <w:t>Divisão de Compras.</w:t>
      </w:r>
    </w:p>
    <w:p w:rsidR="00C47A6E" w:rsidRPr="001462BA" w:rsidRDefault="004571C2" w:rsidP="00406718">
      <w:pPr>
        <w:pStyle w:val="NormalWeb"/>
        <w:spacing w:before="120" w:beforeAutospacing="0" w:after="120" w:afterAutospacing="0" w:line="360" w:lineRule="auto"/>
        <w:jc w:val="both"/>
        <w:rPr>
          <w:rFonts w:asciiTheme="minorHAnsi" w:eastAsiaTheme="minorHAnsi" w:hAnsiTheme="minorHAnsi" w:cstheme="minorHAnsi"/>
          <w:color w:val="000000" w:themeColor="text1"/>
          <w:sz w:val="22"/>
          <w:szCs w:val="22"/>
          <w:lang w:eastAsia="en-US"/>
        </w:rPr>
      </w:pPr>
      <w:hyperlink r:id="rId6" w:history="1">
        <w:r w:rsidR="00C47A6E" w:rsidRPr="001462BA">
          <w:rPr>
            <w:rStyle w:val="Hyperlink"/>
            <w:rFonts w:ascii="Calibri" w:eastAsiaTheme="minorHAnsi" w:hAnsi="Calibri" w:cs="Calibri"/>
            <w:color w:val="000000" w:themeColor="text1"/>
            <w:sz w:val="22"/>
            <w:szCs w:val="22"/>
            <w:lang w:eastAsia="en-US"/>
          </w:rPr>
          <w:t>Estimativa@mprs.mp.br</w:t>
        </w:r>
      </w:hyperlink>
      <w:r w:rsidR="001462BA">
        <w:rPr>
          <w:rFonts w:ascii="Calibri" w:eastAsiaTheme="minorHAnsi" w:hAnsi="Calibri" w:cs="Calibri"/>
          <w:color w:val="000000" w:themeColor="text1"/>
          <w:sz w:val="22"/>
          <w:szCs w:val="22"/>
          <w:lang w:eastAsia="en-US"/>
        </w:rPr>
        <w:t xml:space="preserve"> / </w:t>
      </w:r>
      <w:hyperlink r:id="rId7" w:history="1">
        <w:r w:rsidR="001462BA" w:rsidRPr="004A46CA">
          <w:rPr>
            <w:rStyle w:val="Hyperlink"/>
            <w:rFonts w:ascii="Calibri" w:eastAsiaTheme="minorHAnsi" w:hAnsi="Calibri" w:cs="Calibri"/>
            <w:sz w:val="22"/>
            <w:szCs w:val="22"/>
            <w:lang w:eastAsia="en-US"/>
          </w:rPr>
          <w:t>lucasls@mprs.mp.br</w:t>
        </w:r>
      </w:hyperlink>
      <w:proofErr w:type="gramStart"/>
      <w:r w:rsidR="001462BA">
        <w:rPr>
          <w:rFonts w:ascii="Calibri" w:eastAsiaTheme="minorHAnsi" w:hAnsi="Calibri" w:cs="Calibri"/>
          <w:color w:val="000000" w:themeColor="text1"/>
          <w:sz w:val="22"/>
          <w:szCs w:val="22"/>
          <w:lang w:eastAsia="en-US"/>
        </w:rPr>
        <w:t xml:space="preserve"> </w:t>
      </w:r>
      <w:r w:rsidR="00C47A6E" w:rsidRPr="001462BA">
        <w:rPr>
          <w:rFonts w:ascii="Calibri" w:eastAsiaTheme="minorHAnsi" w:hAnsi="Calibri" w:cs="Calibri"/>
          <w:color w:val="000000" w:themeColor="text1"/>
          <w:sz w:val="22"/>
          <w:szCs w:val="22"/>
          <w:lang w:eastAsia="en-US"/>
        </w:rPr>
        <w:t xml:space="preserve"> </w:t>
      </w:r>
      <w:proofErr w:type="gramEnd"/>
      <w:r w:rsidR="00C47A6E" w:rsidRPr="001462BA">
        <w:rPr>
          <w:rFonts w:ascii="Calibri" w:eastAsiaTheme="minorHAnsi" w:hAnsi="Calibri" w:cs="Calibri"/>
          <w:color w:val="000000" w:themeColor="text1"/>
          <w:sz w:val="22"/>
          <w:szCs w:val="22"/>
          <w:lang w:eastAsia="en-US"/>
        </w:rPr>
        <w:t>- (51) 3295-8148</w:t>
      </w:r>
    </w:p>
    <w:p w:rsidR="004128AF" w:rsidRPr="007D385C"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.1 </w:t>
      </w:r>
      <w:r w:rsidR="00880734" w:rsidRPr="007D385C">
        <w:rPr>
          <w:rFonts w:asciiTheme="minorHAnsi" w:eastAsiaTheme="minorHAnsi" w:hAnsiTheme="minorHAnsi" w:cstheme="minorHAnsi"/>
          <w:color w:val="000000"/>
          <w:sz w:val="22"/>
          <w:szCs w:val="22"/>
          <w:lang w:eastAsia="en-US"/>
        </w:rPr>
        <w:t xml:space="preserve">Responsáveis pela </w:t>
      </w:r>
      <w:r w:rsidR="00CD175A" w:rsidRPr="007D385C">
        <w:rPr>
          <w:rFonts w:asciiTheme="minorHAnsi" w:eastAsiaTheme="minorHAnsi" w:hAnsiTheme="minorHAnsi" w:cstheme="minorHAnsi"/>
          <w:color w:val="000000"/>
          <w:sz w:val="22"/>
          <w:szCs w:val="22"/>
          <w:lang w:eastAsia="en-US"/>
        </w:rPr>
        <w:t>Gestão e Fiscalização</w:t>
      </w:r>
      <w:r w:rsidR="00FF30FC">
        <w:rPr>
          <w:rFonts w:asciiTheme="minorHAnsi" w:eastAsiaTheme="minorHAnsi" w:hAnsiTheme="minorHAnsi" w:cstheme="minorHAnsi"/>
          <w:color w:val="000000"/>
          <w:sz w:val="22"/>
          <w:szCs w:val="22"/>
          <w:lang w:eastAsia="en-US"/>
        </w:rPr>
        <w:t xml:space="preserve"> do contrato</w:t>
      </w:r>
      <w:r w:rsidR="00CD175A" w:rsidRPr="007D385C">
        <w:rPr>
          <w:rFonts w:asciiTheme="minorHAnsi" w:eastAsiaTheme="minorHAnsi" w:hAnsiTheme="minorHAnsi" w:cstheme="minorHAnsi"/>
          <w:color w:val="000000"/>
          <w:sz w:val="22"/>
          <w:szCs w:val="22"/>
          <w:lang w:eastAsia="en-US"/>
        </w:rPr>
        <w:t>:</w:t>
      </w:r>
    </w:p>
    <w:p w:rsidR="001462BA" w:rsidRDefault="00406718"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proofErr w:type="spellStart"/>
      <w:r w:rsidRPr="001462BA">
        <w:rPr>
          <w:rFonts w:ascii="Calibri" w:eastAsiaTheme="minorHAnsi" w:hAnsi="Calibri" w:cs="Calibri"/>
          <w:bCs/>
          <w:iCs/>
          <w:color w:val="000000" w:themeColor="text1"/>
          <w:sz w:val="22"/>
          <w:szCs w:val="22"/>
          <w:lang w:eastAsia="en-US"/>
        </w:rPr>
        <w:t>Suzanna</w:t>
      </w:r>
      <w:proofErr w:type="spellEnd"/>
      <w:r w:rsidR="001462BA" w:rsidRPr="001462BA">
        <w:rPr>
          <w:rFonts w:ascii="Calibri" w:eastAsiaTheme="minorHAnsi" w:hAnsi="Calibri" w:cs="Calibri"/>
          <w:bCs/>
          <w:iCs/>
          <w:color w:val="000000" w:themeColor="text1"/>
          <w:sz w:val="22"/>
          <w:szCs w:val="22"/>
          <w:lang w:eastAsia="en-US"/>
        </w:rPr>
        <w:t xml:space="preserve"> do Carmo Louzada, </w:t>
      </w:r>
    </w:p>
    <w:p w:rsidR="00406718" w:rsidRDefault="001462BA"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r w:rsidRPr="001462BA">
        <w:rPr>
          <w:rFonts w:ascii="Calibri" w:eastAsiaTheme="minorHAnsi" w:hAnsi="Calibri" w:cs="Calibri"/>
          <w:bCs/>
          <w:iCs/>
          <w:color w:val="000000" w:themeColor="text1"/>
          <w:sz w:val="22"/>
          <w:szCs w:val="22"/>
          <w:lang w:eastAsia="en-US"/>
        </w:rPr>
        <w:t>Coordenadora da Biblioteca do Ministério Público.</w:t>
      </w:r>
    </w:p>
    <w:p w:rsidR="00324197" w:rsidRDefault="004571C2"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hyperlink r:id="rId8" w:history="1">
        <w:r w:rsidR="00324197" w:rsidRPr="004A46CA">
          <w:rPr>
            <w:rStyle w:val="Hyperlink"/>
            <w:rFonts w:ascii="Calibri" w:eastAsiaTheme="minorHAnsi" w:hAnsi="Calibri" w:cs="Calibri"/>
            <w:bCs/>
            <w:iCs/>
            <w:sz w:val="22"/>
            <w:szCs w:val="22"/>
            <w:lang w:eastAsia="en-US"/>
          </w:rPr>
          <w:t>Suzannalouzada@mprs.mp.br</w:t>
        </w:r>
      </w:hyperlink>
      <w:r w:rsidR="00324197">
        <w:rPr>
          <w:rFonts w:ascii="Calibri" w:eastAsiaTheme="minorHAnsi" w:hAnsi="Calibri" w:cs="Calibri"/>
          <w:bCs/>
          <w:iCs/>
          <w:color w:val="000000" w:themeColor="text1"/>
          <w:sz w:val="22"/>
          <w:szCs w:val="22"/>
          <w:lang w:eastAsia="en-US"/>
        </w:rPr>
        <w:t xml:space="preserve"> / </w:t>
      </w:r>
      <w:hyperlink r:id="rId9" w:history="1">
        <w:r w:rsidR="00324197" w:rsidRPr="004A46CA">
          <w:rPr>
            <w:rStyle w:val="Hyperlink"/>
            <w:rFonts w:ascii="Calibri" w:eastAsiaTheme="minorHAnsi" w:hAnsi="Calibri" w:cs="Calibri"/>
            <w:bCs/>
            <w:iCs/>
            <w:sz w:val="22"/>
            <w:szCs w:val="22"/>
            <w:lang w:eastAsia="en-US"/>
          </w:rPr>
          <w:t>biblioteca@mprs.mp.br</w:t>
        </w:r>
      </w:hyperlink>
      <w:r w:rsidR="00324197">
        <w:rPr>
          <w:rFonts w:ascii="Calibri" w:eastAsiaTheme="minorHAnsi" w:hAnsi="Calibri" w:cs="Calibri"/>
          <w:bCs/>
          <w:iCs/>
          <w:color w:val="000000" w:themeColor="text1"/>
          <w:sz w:val="22"/>
          <w:szCs w:val="22"/>
          <w:lang w:eastAsia="en-US"/>
        </w:rPr>
        <w:t xml:space="preserve"> – (51) 3295 1718</w:t>
      </w:r>
    </w:p>
    <w:p w:rsidR="001462BA" w:rsidRPr="001462BA" w:rsidRDefault="001462BA" w:rsidP="006142D3">
      <w:pPr>
        <w:pStyle w:val="NormalWeb"/>
        <w:spacing w:before="120" w:beforeAutospacing="0" w:after="120" w:afterAutospacing="0" w:line="360" w:lineRule="auto"/>
        <w:jc w:val="both"/>
        <w:rPr>
          <w:rFonts w:ascii="Calibri" w:eastAsiaTheme="minorHAnsi" w:hAnsi="Calibri" w:cs="Calibri"/>
          <w:bCs/>
          <w:iCs/>
          <w:color w:val="000000" w:themeColor="text1"/>
          <w:sz w:val="22"/>
          <w:szCs w:val="22"/>
          <w:lang w:eastAsia="en-US"/>
        </w:rPr>
      </w:pPr>
    </w:p>
    <w:p w:rsidR="00752169" w:rsidRPr="007D385C"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lastRenderedPageBreak/>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.2 O gestor do contrato poderá convocar o representante da empresa para adoção de providências que devam ser cumpridas de imediato.</w:t>
      </w:r>
    </w:p>
    <w:p w:rsidR="00752169" w:rsidRPr="007D385C"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.3. </w:t>
      </w:r>
      <w:r w:rsidR="00752169" w:rsidRPr="007D385C">
        <w:rPr>
          <w:rFonts w:asciiTheme="minorHAnsi" w:eastAsiaTheme="minorHAnsi" w:hAnsiTheme="minorHAnsi" w:cstheme="minorHAnsi"/>
          <w:color w:val="000000"/>
          <w:sz w:val="22"/>
          <w:szCs w:val="22"/>
          <w:lang w:eastAsia="en-US"/>
        </w:rPr>
        <w:t xml:space="preserve">Após a assinatura do contrato ou instrumento equivalente, </w:t>
      </w:r>
      <w:r w:rsidRPr="007D385C">
        <w:rPr>
          <w:rFonts w:asciiTheme="minorHAnsi" w:eastAsiaTheme="minorHAnsi" w:hAnsiTheme="minorHAnsi" w:cstheme="minorHAnsi"/>
          <w:color w:val="000000"/>
          <w:sz w:val="22"/>
          <w:szCs w:val="22"/>
          <w:lang w:eastAsia="en-US"/>
        </w:rPr>
        <w:t>o gestor poderá</w:t>
      </w:r>
      <w:r w:rsidR="00752169" w:rsidRPr="007D385C">
        <w:rPr>
          <w:rFonts w:asciiTheme="minorHAnsi" w:eastAsiaTheme="minorHAnsi" w:hAnsiTheme="minorHAnsi" w:cstheme="minorHAnsi"/>
          <w:color w:val="000000"/>
          <w:sz w:val="22"/>
          <w:szCs w:val="22"/>
          <w:lang w:eastAsia="en-US"/>
        </w:rPr>
        <w:t xml:space="preserve"> convocar o representante da empresa contratada para reunião inicial</w:t>
      </w:r>
      <w:r w:rsidRPr="007D385C">
        <w:rPr>
          <w:rFonts w:asciiTheme="minorHAnsi" w:eastAsiaTheme="minorHAnsi" w:hAnsiTheme="minorHAnsi" w:cstheme="minorHAnsi"/>
          <w:color w:val="000000"/>
          <w:sz w:val="22"/>
          <w:szCs w:val="22"/>
          <w:lang w:eastAsia="en-US"/>
        </w:rPr>
        <w:t xml:space="preserve">, visando </w:t>
      </w:r>
      <w:r w:rsidR="00752169" w:rsidRPr="007D385C">
        <w:rPr>
          <w:rFonts w:asciiTheme="minorHAnsi" w:eastAsiaTheme="minorHAnsi" w:hAnsiTheme="minorHAnsi" w:cstheme="minorHAnsi"/>
          <w:color w:val="000000"/>
          <w:sz w:val="22"/>
          <w:szCs w:val="22"/>
          <w:lang w:eastAsia="en-US"/>
        </w:rPr>
        <w:t>apresenta</w:t>
      </w:r>
      <w:r w:rsidRPr="007D385C">
        <w:rPr>
          <w:rFonts w:asciiTheme="minorHAnsi" w:eastAsiaTheme="minorHAnsi" w:hAnsiTheme="minorHAnsi" w:cstheme="minorHAnsi"/>
          <w:color w:val="000000"/>
          <w:sz w:val="22"/>
          <w:szCs w:val="22"/>
          <w:lang w:eastAsia="en-US"/>
        </w:rPr>
        <w:t xml:space="preserve">r o </w:t>
      </w:r>
      <w:r w:rsidR="00752169" w:rsidRPr="007D385C">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7D385C"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.4 </w:t>
      </w:r>
      <w:r w:rsidR="00A15571" w:rsidRPr="007D385C">
        <w:rPr>
          <w:rFonts w:asciiTheme="minorHAnsi" w:eastAsiaTheme="minorHAnsi" w:hAnsiTheme="minorHAnsi" w:cstheme="minorHAnsi"/>
          <w:color w:val="000000"/>
          <w:sz w:val="22"/>
          <w:szCs w:val="22"/>
          <w:lang w:eastAsia="en-US"/>
        </w:rPr>
        <w:t>O fiscal do contrato acompanhará a execução do contrato</w:t>
      </w:r>
      <w:r w:rsidR="007E77C5" w:rsidRPr="007D385C">
        <w:rPr>
          <w:rFonts w:asciiTheme="minorHAnsi" w:eastAsiaTheme="minorHAnsi" w:hAnsiTheme="minorHAnsi" w:cstheme="minorHAnsi"/>
          <w:color w:val="000000"/>
          <w:sz w:val="22"/>
          <w:szCs w:val="22"/>
          <w:lang w:eastAsia="en-US"/>
        </w:rPr>
        <w:t xml:space="preserve">, e, entre outras funções definidas no </w:t>
      </w:r>
      <w:r w:rsidR="007E77C5" w:rsidRPr="001073B4">
        <w:rPr>
          <w:rFonts w:asciiTheme="minorHAnsi" w:eastAsiaTheme="minorHAnsi" w:hAnsiTheme="minorHAnsi" w:cstheme="minorHAnsi"/>
          <w:color w:val="000000"/>
          <w:sz w:val="22"/>
          <w:szCs w:val="22"/>
          <w:lang w:eastAsia="en-US"/>
        </w:rPr>
        <w:t xml:space="preserve">Provimento nº </w:t>
      </w:r>
      <w:r w:rsidR="001073B4" w:rsidRPr="001073B4">
        <w:rPr>
          <w:rFonts w:asciiTheme="minorHAnsi" w:eastAsiaTheme="minorHAnsi" w:hAnsiTheme="minorHAnsi" w:cstheme="minorHAnsi"/>
          <w:color w:val="000000"/>
          <w:sz w:val="22"/>
          <w:szCs w:val="22"/>
          <w:lang w:eastAsia="en-US"/>
        </w:rPr>
        <w:t>05/2023</w:t>
      </w:r>
      <w:r w:rsidR="007E77C5" w:rsidRPr="001073B4">
        <w:rPr>
          <w:rFonts w:asciiTheme="minorHAnsi" w:eastAsiaTheme="minorHAnsi" w:hAnsiTheme="minorHAnsi" w:cstheme="minorHAnsi"/>
          <w:color w:val="000000"/>
          <w:sz w:val="22"/>
          <w:szCs w:val="22"/>
          <w:lang w:eastAsia="en-US"/>
        </w:rPr>
        <w:t>:</w:t>
      </w:r>
    </w:p>
    <w:p w:rsidR="004440A9" w:rsidRPr="007D385C"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a) </w:t>
      </w:r>
      <w:r w:rsidR="00DC575E" w:rsidRPr="007D385C">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7D385C">
        <w:rPr>
          <w:rFonts w:asciiTheme="minorHAnsi" w:eastAsiaTheme="minorHAnsi" w:hAnsiTheme="minorHAnsi" w:cstheme="minorHAnsi"/>
          <w:color w:val="000000"/>
          <w:sz w:val="22"/>
          <w:szCs w:val="22"/>
          <w:lang w:eastAsia="en-US"/>
        </w:rPr>
        <w:t xml:space="preserve">, </w:t>
      </w:r>
      <w:r w:rsidR="00A15571" w:rsidRPr="007D385C">
        <w:rPr>
          <w:rFonts w:asciiTheme="minorHAnsi" w:eastAsiaTheme="minorHAnsi" w:hAnsiTheme="minorHAnsi" w:cstheme="minorHAnsi"/>
          <w:color w:val="000000"/>
          <w:sz w:val="22"/>
          <w:szCs w:val="22"/>
          <w:lang w:eastAsia="en-US"/>
        </w:rPr>
        <w:t>de modo a assegurar os melhores resultados para a Administração</w:t>
      </w:r>
      <w:r w:rsidR="004440A9"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w:t>
      </w:r>
      <w:r w:rsidR="00A15571" w:rsidRPr="007D385C">
        <w:rPr>
          <w:rFonts w:asciiTheme="minorHAnsi" w:eastAsiaTheme="minorHAnsi" w:hAnsiTheme="minorHAnsi" w:cstheme="minorHAnsi"/>
          <w:color w:val="000000"/>
          <w:sz w:val="22"/>
          <w:szCs w:val="22"/>
          <w:lang w:eastAsia="en-US"/>
        </w:rPr>
        <w:t xml:space="preserve">anotará </w:t>
      </w:r>
      <w:r w:rsidRPr="007D385C">
        <w:rPr>
          <w:rFonts w:asciiTheme="minorHAnsi" w:eastAsiaTheme="minorHAnsi" w:hAnsiTheme="minorHAnsi" w:cstheme="minorHAnsi"/>
          <w:color w:val="000000"/>
          <w:sz w:val="22"/>
          <w:szCs w:val="22"/>
          <w:lang w:eastAsia="en-US"/>
        </w:rPr>
        <w:t xml:space="preserve">no procedimento, a medida em que ocorrerem, </w:t>
      </w:r>
      <w:r w:rsidR="00A15571" w:rsidRPr="007D385C">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c) </w:t>
      </w:r>
      <w:r w:rsidR="00A15571" w:rsidRPr="007D385C">
        <w:rPr>
          <w:rFonts w:asciiTheme="minorHAnsi" w:eastAsiaTheme="minorHAnsi" w:hAnsiTheme="minorHAnsi" w:cstheme="minorHAnsi"/>
          <w:color w:val="000000"/>
          <w:sz w:val="22"/>
          <w:szCs w:val="22"/>
          <w:lang w:eastAsia="en-US"/>
        </w:rPr>
        <w:t xml:space="preserve">emitirá notificações para a correção da execução do contrato, </w:t>
      </w:r>
      <w:r w:rsidRPr="007D385C">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7D385C">
        <w:rPr>
          <w:rFonts w:asciiTheme="minorHAnsi" w:eastAsiaTheme="minorHAnsi" w:hAnsiTheme="minorHAnsi" w:cstheme="minorHAnsi"/>
          <w:color w:val="000000"/>
          <w:sz w:val="22"/>
          <w:szCs w:val="22"/>
          <w:lang w:eastAsia="en-US"/>
        </w:rPr>
        <w:t>determinando prazo para a correção</w:t>
      </w:r>
      <w:r w:rsidRPr="007D385C">
        <w:rPr>
          <w:rFonts w:asciiTheme="minorHAnsi" w:eastAsiaTheme="minorHAnsi" w:hAnsiTheme="minorHAnsi" w:cstheme="minorHAnsi"/>
          <w:color w:val="000000"/>
          <w:sz w:val="22"/>
          <w:szCs w:val="22"/>
          <w:lang w:eastAsia="en-US"/>
        </w:rPr>
        <w:t>;</w:t>
      </w:r>
    </w:p>
    <w:p w:rsidR="00A15571" w:rsidRPr="007D385C"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d) comunicará o </w:t>
      </w:r>
      <w:r w:rsidR="00A15571" w:rsidRPr="007D385C">
        <w:rPr>
          <w:rFonts w:asciiTheme="minorHAnsi" w:eastAsiaTheme="minorHAnsi" w:hAnsiTheme="minorHAnsi" w:cstheme="minorHAnsi"/>
          <w:color w:val="000000"/>
          <w:sz w:val="22"/>
          <w:szCs w:val="22"/>
          <w:lang w:eastAsia="en-US"/>
        </w:rPr>
        <w:t xml:space="preserve">gestor do contato, em tempo hábil, </w:t>
      </w:r>
      <w:r w:rsidRPr="007D385C">
        <w:rPr>
          <w:rFonts w:asciiTheme="minorHAnsi" w:eastAsiaTheme="minorHAnsi" w:hAnsiTheme="minorHAnsi" w:cstheme="minorHAnsi"/>
          <w:color w:val="000000"/>
          <w:sz w:val="22"/>
          <w:szCs w:val="22"/>
          <w:lang w:eastAsia="en-US"/>
        </w:rPr>
        <w:t>qualquer</w:t>
      </w:r>
      <w:r w:rsidR="00A15571" w:rsidRPr="007D385C">
        <w:rPr>
          <w:rFonts w:asciiTheme="minorHAnsi" w:eastAsiaTheme="minorHAnsi" w:hAnsiTheme="minorHAnsi" w:cstheme="minorHAnsi"/>
          <w:color w:val="000000"/>
          <w:sz w:val="22"/>
          <w:szCs w:val="22"/>
          <w:lang w:eastAsia="en-US"/>
        </w:rPr>
        <w:t xml:space="preserve"> situação que ultrapasse sua competência</w:t>
      </w:r>
      <w:r w:rsidR="00984354" w:rsidRPr="007D385C">
        <w:rPr>
          <w:rFonts w:asciiTheme="minorHAnsi" w:eastAsiaTheme="minorHAnsi" w:hAnsiTheme="minorHAnsi" w:cstheme="minorHAnsi"/>
          <w:color w:val="000000"/>
          <w:sz w:val="22"/>
          <w:szCs w:val="22"/>
          <w:lang w:eastAsia="en-US"/>
        </w:rPr>
        <w:t xml:space="preserve"> ou que</w:t>
      </w:r>
      <w:r w:rsidR="00A15571" w:rsidRPr="007D385C">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7D385C">
        <w:rPr>
          <w:rFonts w:asciiTheme="minorHAnsi" w:eastAsiaTheme="minorHAnsi" w:hAnsiTheme="minorHAnsi" w:cstheme="minorHAnsi"/>
          <w:color w:val="000000"/>
          <w:sz w:val="22"/>
          <w:szCs w:val="22"/>
          <w:lang w:eastAsia="en-US"/>
        </w:rPr>
        <w:t>.</w:t>
      </w:r>
    </w:p>
    <w:p w:rsidR="00B37D04" w:rsidRPr="007D385C"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7.</w:t>
      </w:r>
      <w:r w:rsidR="00121004" w:rsidRPr="007D385C">
        <w:rPr>
          <w:rFonts w:asciiTheme="minorHAnsi" w:eastAsiaTheme="minorHAnsi" w:hAnsiTheme="minorHAnsi" w:cstheme="minorHAnsi"/>
          <w:color w:val="000000"/>
          <w:sz w:val="22"/>
          <w:szCs w:val="22"/>
          <w:lang w:eastAsia="en-US"/>
        </w:rPr>
        <w:t>4</w:t>
      </w:r>
      <w:r w:rsidRPr="007D385C">
        <w:rPr>
          <w:rFonts w:asciiTheme="minorHAnsi" w:eastAsiaTheme="minorHAnsi" w:hAnsiTheme="minorHAnsi" w:cstheme="minorHAnsi"/>
          <w:color w:val="000000"/>
          <w:sz w:val="22"/>
          <w:szCs w:val="22"/>
          <w:lang w:eastAsia="en-US"/>
        </w:rPr>
        <w:t xml:space="preserve">.5 </w:t>
      </w:r>
      <w:r w:rsidR="00FF30FC">
        <w:rPr>
          <w:rFonts w:asciiTheme="minorHAnsi" w:eastAsiaTheme="minorHAnsi" w:hAnsiTheme="minorHAnsi" w:cstheme="minorHAnsi"/>
          <w:color w:val="000000"/>
          <w:sz w:val="22"/>
          <w:szCs w:val="22"/>
          <w:lang w:eastAsia="en-US"/>
        </w:rPr>
        <w:t>Outras rotinas específicas relacionadas à execução contratual:</w:t>
      </w:r>
    </w:p>
    <w:p w:rsidR="00FF30FC" w:rsidRDefault="004571C2"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4.35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7D385C">
        <w:rPr>
          <w:rFonts w:asciiTheme="minorHAnsi" w:eastAsiaTheme="minorHAnsi" w:hAnsiTheme="minorHAnsi" w:cstheme="minorHAnsi"/>
          <w:color w:val="000000"/>
          <w:sz w:val="22"/>
          <w:szCs w:val="22"/>
          <w:lang w:eastAsia="en-US"/>
        </w:rPr>
        <w:t xml:space="preserve">Não </w:t>
      </w:r>
    </w:p>
    <w:p w:rsidR="00752169" w:rsidRPr="007D385C" w:rsidRDefault="00752169" w:rsidP="006142D3">
      <w:pPr>
        <w:spacing w:before="120" w:after="120" w:line="360" w:lineRule="auto"/>
        <w:jc w:val="both"/>
        <w:rPr>
          <w:rFonts w:cstheme="minorHAnsi"/>
          <w:color w:val="FF0000"/>
        </w:rPr>
      </w:pPr>
    </w:p>
    <w:p w:rsidR="00D31693" w:rsidRPr="007D385C" w:rsidRDefault="00880734" w:rsidP="006142D3">
      <w:pPr>
        <w:spacing w:before="120" w:after="120" w:line="360" w:lineRule="auto"/>
        <w:jc w:val="both"/>
        <w:rPr>
          <w:rFonts w:cstheme="minorHAnsi"/>
          <w:color w:val="000000"/>
        </w:rPr>
      </w:pPr>
      <w:r w:rsidRPr="007D385C">
        <w:rPr>
          <w:rFonts w:cstheme="minorHAnsi"/>
          <w:color w:val="000000"/>
        </w:rPr>
        <w:t>7.</w:t>
      </w:r>
      <w:r w:rsidR="00121004" w:rsidRPr="007D385C">
        <w:rPr>
          <w:rFonts w:cstheme="minorHAnsi"/>
          <w:color w:val="000000"/>
        </w:rPr>
        <w:t>5</w:t>
      </w:r>
      <w:r w:rsidR="00054DF5" w:rsidRPr="007D385C">
        <w:rPr>
          <w:rFonts w:cstheme="minorHAnsi"/>
        </w:rPr>
        <w:t xml:space="preserve"> </w:t>
      </w:r>
      <w:r w:rsidR="00C746B1" w:rsidRPr="007D385C">
        <w:rPr>
          <w:rFonts w:cstheme="minorHAnsi"/>
        </w:rPr>
        <w:t>Obrigações</w:t>
      </w:r>
      <w:r w:rsidR="00CA0255" w:rsidRPr="007D385C">
        <w:rPr>
          <w:rFonts w:cstheme="minorHAnsi"/>
        </w:rPr>
        <w:t xml:space="preserve"> gerais:</w:t>
      </w:r>
    </w:p>
    <w:p w:rsidR="002D6FB2" w:rsidRPr="007D385C" w:rsidRDefault="002D6FB2" w:rsidP="006142D3">
      <w:pPr>
        <w:spacing w:before="120" w:after="120" w:line="360" w:lineRule="auto"/>
        <w:jc w:val="both"/>
        <w:rPr>
          <w:rFonts w:eastAsia="Times New Roman" w:cstheme="minorHAnsi"/>
          <w:lang w:eastAsia="pt-BR"/>
        </w:rPr>
      </w:pPr>
      <w:bookmarkStart w:id="1" w:name="_Hlk124522475"/>
      <w:r w:rsidRPr="007D385C">
        <w:rPr>
          <w:rFonts w:eastAsia="Times New Roman" w:cstheme="minorHAnsi"/>
          <w:lang w:eastAsia="pt-BR"/>
        </w:rPr>
        <w:t>a) entregar o objeto da contratação na forma ajustada e de acordo com as especificações do Termo de Referência;</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7D385C">
        <w:rPr>
          <w:rFonts w:eastAsia="Times New Roman" w:cstheme="minorHAnsi"/>
          <w:b/>
          <w:bCs/>
          <w:lang w:eastAsia="pt-BR"/>
        </w:rPr>
        <w:t xml:space="preserve"> </w:t>
      </w:r>
      <w:r w:rsidRPr="007D385C">
        <w:rPr>
          <w:rFonts w:eastAsia="Times New Roman" w:cstheme="minorHAnsi"/>
          <w:lang w:eastAsia="pt-BR"/>
        </w:rPr>
        <w:t>toda e qualquer alteração que venha a ocorrer em relação a essas exigências;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c) assumir inteira responsabilidade pelas obrigações trabalhistas, previdenciárias, fiscais e comerciais decorrentes da execução do ajuste;</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lastRenderedPageBreak/>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e) permitir a fiscalização pelo CONTRATANTE e atender às determinações regulares emitidas pelo fiscal, gestor do contrato ou autoridade superior;</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D385C">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g) não transferir a outrem, no todo ou em parte, os compromissos avençados;</w:t>
      </w:r>
    </w:p>
    <w:p w:rsidR="002D6FB2" w:rsidRPr="007D385C"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D385C">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002D6FB2" w:rsidRPr="007D385C"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k) guardar sigilo sobre todas as informações obtidas em decorrência do cumprimento do contrato;</w:t>
      </w:r>
    </w:p>
    <w:p w:rsidR="00CA0255" w:rsidRPr="001D3A5F" w:rsidRDefault="002D6FB2" w:rsidP="006142D3">
      <w:pPr>
        <w:spacing w:before="120" w:after="120" w:line="360" w:lineRule="auto"/>
        <w:jc w:val="both"/>
        <w:rPr>
          <w:rFonts w:eastAsia="Times New Roman" w:cstheme="minorHAnsi"/>
          <w:lang w:eastAsia="pt-BR"/>
        </w:rPr>
      </w:pPr>
      <w:r w:rsidRPr="007D385C">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1"/>
    </w:p>
    <w:p w:rsidR="00CA0255" w:rsidRPr="007D385C" w:rsidRDefault="00CA0255" w:rsidP="006142D3">
      <w:pPr>
        <w:spacing w:before="120" w:after="120" w:line="360" w:lineRule="auto"/>
        <w:jc w:val="both"/>
        <w:rPr>
          <w:rFonts w:cstheme="minorHAnsi"/>
        </w:rPr>
      </w:pPr>
      <w:r w:rsidRPr="007D385C">
        <w:rPr>
          <w:rFonts w:cstheme="minorHAnsi"/>
        </w:rPr>
        <w:t>7.</w:t>
      </w:r>
      <w:r w:rsidR="00121004" w:rsidRPr="007D385C">
        <w:rPr>
          <w:rFonts w:cstheme="minorHAnsi"/>
        </w:rPr>
        <w:t>6</w:t>
      </w:r>
      <w:r w:rsidRPr="007D385C">
        <w:rPr>
          <w:rFonts w:cstheme="minorHAnsi"/>
        </w:rPr>
        <w:t xml:space="preserve"> Obrigações específicas:</w:t>
      </w:r>
    </w:p>
    <w:p w:rsidR="005478E1" w:rsidRPr="007D385C" w:rsidRDefault="004571C2" w:rsidP="006142D3">
      <w:pPr>
        <w:spacing w:before="120" w:after="120" w:line="360" w:lineRule="auto"/>
        <w:ind w:left="426"/>
        <w:jc w:val="both"/>
        <w:rPr>
          <w:rFonts w:cstheme="minorHAnsi"/>
        </w:rPr>
      </w:pPr>
      <w:r w:rsidRPr="004571C2">
        <w:rPr>
          <w:rFonts w:cstheme="minorHAnsi"/>
          <w:bCs/>
          <w:noProof/>
        </w:rPr>
        <w:pict>
          <v:rect id="Retângulo 37" o:spid="_x0000_s1070" style="position:absolute;left:0;text-align:left;margin-left:0;margin-top:5.15pt;width:6.3pt;height:6.65pt;z-index:25165825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31693" w:rsidRPr="007D385C">
        <w:rPr>
          <w:rFonts w:cstheme="minorHAnsi"/>
        </w:rPr>
        <w:t>Não existem obrigações específicas vinculadas ao objeto</w:t>
      </w:r>
      <w:r w:rsidR="008158DC" w:rsidRPr="007D385C">
        <w:rPr>
          <w:rFonts w:cstheme="minorHAnsi"/>
        </w:rPr>
        <w:t>.</w:t>
      </w:r>
    </w:p>
    <w:p w:rsidR="00176335" w:rsidRPr="00406718" w:rsidRDefault="00176335" w:rsidP="006142D3">
      <w:pPr>
        <w:spacing w:before="120" w:after="120" w:line="360" w:lineRule="auto"/>
        <w:jc w:val="both"/>
        <w:rPr>
          <w:i/>
          <w:iCs/>
          <w:color w:val="4472C4" w:themeColor="accent1"/>
        </w:rPr>
      </w:pPr>
    </w:p>
    <w:p w:rsidR="00256712" w:rsidRPr="007D385C" w:rsidRDefault="00AB2037"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0006704F" w:rsidRPr="007D385C">
        <w:rPr>
          <w:rFonts w:cstheme="minorHAnsi"/>
        </w:rPr>
        <w:t xml:space="preserve"> </w:t>
      </w:r>
      <w:r w:rsidR="00002BCC" w:rsidRPr="007D385C">
        <w:rPr>
          <w:rFonts w:cstheme="minorHAnsi"/>
        </w:rPr>
        <w:t>Sanções</w:t>
      </w:r>
      <w:r w:rsidR="00CA711C" w:rsidRPr="007D385C">
        <w:rPr>
          <w:rFonts w:cstheme="minorHAnsi"/>
        </w:rPr>
        <w:t>:</w:t>
      </w:r>
    </w:p>
    <w:p w:rsidR="001114D9" w:rsidRPr="007D385C" w:rsidRDefault="00002BCC"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Pr="007D385C">
        <w:rPr>
          <w:rFonts w:cstheme="minorHAnsi"/>
        </w:rPr>
        <w:t xml:space="preserve">1. </w:t>
      </w:r>
      <w:r w:rsidR="00DB079E" w:rsidRPr="007D385C">
        <w:rPr>
          <w:rFonts w:cstheme="minorHAnsi"/>
        </w:rPr>
        <w:t xml:space="preserve">Poderão ser aplicadas </w:t>
      </w:r>
      <w:r w:rsidR="001114D9" w:rsidRPr="007D385C">
        <w:rPr>
          <w:rFonts w:cstheme="minorHAnsi"/>
        </w:rPr>
        <w:t>sanções de natureza moratória e punitiva diante do não cumprimento das cláusulas contratuais</w:t>
      </w:r>
      <w:r w:rsidR="00AA2F5B" w:rsidRPr="007D385C">
        <w:rPr>
          <w:rFonts w:cstheme="minorHAnsi"/>
        </w:rPr>
        <w:t>:</w:t>
      </w:r>
    </w:p>
    <w:p w:rsidR="000833C8" w:rsidRPr="00406718" w:rsidRDefault="00AA2F5B" w:rsidP="006142D3">
      <w:pPr>
        <w:spacing w:before="120" w:after="120" w:line="360" w:lineRule="auto"/>
        <w:jc w:val="both"/>
        <w:rPr>
          <w:rFonts w:cstheme="minorHAnsi"/>
          <w:color w:val="000000" w:themeColor="text1"/>
        </w:rPr>
      </w:pPr>
      <w:r w:rsidRPr="007D385C">
        <w:rPr>
          <w:rFonts w:cstheme="minorHAnsi"/>
        </w:rPr>
        <w:lastRenderedPageBreak/>
        <w:t>a)</w:t>
      </w:r>
      <w:r w:rsidR="00011B8F" w:rsidRPr="007D385C">
        <w:rPr>
          <w:rFonts w:cstheme="minorHAnsi"/>
        </w:rPr>
        <w:t xml:space="preserve"> </w:t>
      </w:r>
      <w:r w:rsidR="00C339B5" w:rsidRPr="007D385C">
        <w:rPr>
          <w:rFonts w:cstheme="minorHAnsi"/>
        </w:rPr>
        <w:t>m</w:t>
      </w:r>
      <w:r w:rsidR="00011B8F" w:rsidRPr="007D385C">
        <w:rPr>
          <w:rFonts w:cstheme="minorHAnsi"/>
        </w:rPr>
        <w:t>ulta por atraso</w:t>
      </w:r>
      <w:r w:rsidR="00011B8F" w:rsidRPr="00406718">
        <w:rPr>
          <w:rFonts w:cstheme="minorHAnsi"/>
          <w:color w:val="000000" w:themeColor="text1"/>
        </w:rPr>
        <w:t xml:space="preserve">: </w:t>
      </w:r>
      <w:r w:rsidR="00685797">
        <w:rPr>
          <w:rFonts w:cstheme="minorHAnsi"/>
          <w:color w:val="000000" w:themeColor="text1"/>
        </w:rPr>
        <w:t>0,5 % sobre da nota de empenho,</w:t>
      </w:r>
      <w:r w:rsidR="003813B4" w:rsidRPr="00406718">
        <w:rPr>
          <w:rFonts w:cstheme="minorHAnsi"/>
          <w:color w:val="000000" w:themeColor="text1"/>
        </w:rPr>
        <w:t xml:space="preserve"> </w:t>
      </w:r>
      <w:r w:rsidR="00B36BCF" w:rsidRPr="00406718">
        <w:rPr>
          <w:rFonts w:cstheme="minorHAnsi"/>
          <w:color w:val="000000" w:themeColor="text1"/>
        </w:rPr>
        <w:t>por dia de atraso, no máximo de 20 dias</w:t>
      </w:r>
      <w:r w:rsidR="00C339B5" w:rsidRPr="00406718">
        <w:rPr>
          <w:rFonts w:cstheme="minorHAnsi"/>
          <w:color w:val="000000" w:themeColor="text1"/>
        </w:rPr>
        <w:t>;</w:t>
      </w:r>
    </w:p>
    <w:p w:rsidR="00201B85"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b)</w:t>
      </w:r>
      <w:proofErr w:type="gramStart"/>
      <w:r w:rsidRPr="007D385C">
        <w:rPr>
          <w:rFonts w:cstheme="minorHAnsi"/>
          <w:color w:val="000000" w:themeColor="text1"/>
        </w:rPr>
        <w:t xml:space="preserve"> </w:t>
      </w:r>
      <w:r w:rsidR="0006704F" w:rsidRPr="007D385C">
        <w:rPr>
          <w:rFonts w:cstheme="minorHAnsi"/>
          <w:color w:val="000000" w:themeColor="text1"/>
        </w:rPr>
        <w:t xml:space="preserve"> </w:t>
      </w:r>
      <w:proofErr w:type="gramEnd"/>
      <w:r w:rsidR="00C339B5" w:rsidRPr="007D385C">
        <w:rPr>
          <w:rFonts w:cstheme="minorHAnsi"/>
          <w:color w:val="000000" w:themeColor="text1"/>
        </w:rPr>
        <w:t>a</w:t>
      </w:r>
      <w:r w:rsidR="0006704F" w:rsidRPr="007D385C">
        <w:rPr>
          <w:rFonts w:cstheme="minorHAnsi"/>
          <w:color w:val="000000" w:themeColor="text1"/>
        </w:rPr>
        <w:t>dvertência</w:t>
      </w:r>
    </w:p>
    <w:p w:rsidR="00002BCC" w:rsidRPr="007D385C" w:rsidRDefault="00AA2F5B" w:rsidP="006142D3">
      <w:pPr>
        <w:spacing w:before="120" w:after="120" w:line="360" w:lineRule="auto"/>
        <w:jc w:val="both"/>
        <w:rPr>
          <w:rFonts w:cstheme="minorHAnsi"/>
          <w:color w:val="000000" w:themeColor="text1"/>
        </w:rPr>
      </w:pPr>
      <w:r w:rsidRPr="007D385C">
        <w:rPr>
          <w:rFonts w:cstheme="minorHAnsi"/>
          <w:color w:val="000000" w:themeColor="text1"/>
        </w:rPr>
        <w:t xml:space="preserve">c) </w:t>
      </w:r>
      <w:r w:rsidR="00C339B5" w:rsidRPr="007D385C">
        <w:rPr>
          <w:rFonts w:cstheme="minorHAnsi"/>
          <w:color w:val="000000" w:themeColor="text1"/>
        </w:rPr>
        <w:t>m</w:t>
      </w:r>
      <w:r w:rsidR="00201B85" w:rsidRPr="007D385C">
        <w:rPr>
          <w:rFonts w:cstheme="minorHAnsi"/>
          <w:color w:val="000000" w:themeColor="text1"/>
        </w:rPr>
        <w:t>ulta compensatória</w:t>
      </w:r>
      <w:r w:rsidR="00BC7C13" w:rsidRPr="007D385C">
        <w:rPr>
          <w:rFonts w:cstheme="minorHAnsi"/>
          <w:color w:val="000000" w:themeColor="text1"/>
        </w:rPr>
        <w:t xml:space="preserve">: </w:t>
      </w:r>
      <w:r w:rsidR="00AB4F78">
        <w:rPr>
          <w:rFonts w:cstheme="minorHAnsi"/>
          <w:color w:val="000000" w:themeColor="text1"/>
        </w:rPr>
        <w:t xml:space="preserve">até </w:t>
      </w:r>
      <w:r w:rsidR="00BC7C13" w:rsidRPr="007D385C">
        <w:rPr>
          <w:rFonts w:cstheme="minorHAnsi"/>
          <w:color w:val="000000" w:themeColor="text1"/>
        </w:rPr>
        <w:t xml:space="preserve">10% sobre </w:t>
      </w:r>
      <w:r w:rsidRPr="007D385C">
        <w:rPr>
          <w:rFonts w:cstheme="minorHAnsi"/>
          <w:color w:val="000000" w:themeColor="text1"/>
        </w:rPr>
        <w:t>o valor total do contrato</w:t>
      </w:r>
    </w:p>
    <w:p w:rsidR="00002BCC" w:rsidRPr="007D385C" w:rsidRDefault="00002BCC" w:rsidP="006142D3">
      <w:pPr>
        <w:spacing w:before="120" w:after="120" w:line="360" w:lineRule="auto"/>
        <w:jc w:val="both"/>
        <w:rPr>
          <w:rFonts w:cstheme="minorHAnsi"/>
          <w:color w:val="000000" w:themeColor="text1"/>
        </w:rPr>
      </w:pPr>
      <w:r w:rsidRPr="007D385C">
        <w:rPr>
          <w:rFonts w:cstheme="minorHAnsi"/>
          <w:color w:val="000000" w:themeColor="text1"/>
        </w:rPr>
        <w:t xml:space="preserve">d) </w:t>
      </w:r>
      <w:r w:rsidR="00AA2F5B" w:rsidRPr="007D385C">
        <w:rPr>
          <w:rFonts w:cstheme="minorHAnsi"/>
          <w:color w:val="000000" w:themeColor="text1"/>
        </w:rPr>
        <w:t xml:space="preserve"> </w:t>
      </w:r>
      <w:r w:rsidRPr="007D385C">
        <w:rPr>
          <w:rFonts w:cstheme="minorHAnsi"/>
          <w:color w:val="000000" w:themeColor="text1"/>
        </w:rPr>
        <w:t>i</w:t>
      </w:r>
      <w:r w:rsidRPr="007D385C">
        <w:rPr>
          <w:rFonts w:cstheme="minorHAnsi"/>
        </w:rPr>
        <w:t>mpedimento de licitar e contratar por até 03 (três) anos;</w:t>
      </w:r>
    </w:p>
    <w:p w:rsidR="00397037" w:rsidRPr="007D385C"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e) declaração de inidoneidade para licitar ou contratar com a Administração Pública.</w:t>
      </w:r>
    </w:p>
    <w:p w:rsidR="00CA711C" w:rsidRPr="007D385C" w:rsidRDefault="00CA711C"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Pr="007D385C" w:rsidRDefault="00397037" w:rsidP="006142D3">
      <w:pPr>
        <w:spacing w:before="120" w:after="120" w:line="360" w:lineRule="auto"/>
        <w:jc w:val="both"/>
        <w:rPr>
          <w:rFonts w:cstheme="minorHAnsi"/>
        </w:rPr>
      </w:pPr>
      <w:r w:rsidRPr="007D385C">
        <w:rPr>
          <w:rFonts w:cstheme="minorHAnsi"/>
        </w:rPr>
        <w:t>7.</w:t>
      </w:r>
      <w:r w:rsidR="00121004" w:rsidRPr="007D385C">
        <w:rPr>
          <w:rFonts w:cstheme="minorHAnsi"/>
        </w:rPr>
        <w:t>7</w:t>
      </w:r>
      <w:r w:rsidRPr="007D385C">
        <w:rPr>
          <w:rFonts w:cstheme="minorHAnsi"/>
        </w:rPr>
        <w:t>.2 Sanções específicas</w:t>
      </w:r>
    </w:p>
    <w:p w:rsidR="00AB2037" w:rsidRPr="007D385C" w:rsidRDefault="004571C2" w:rsidP="006142D3">
      <w:pPr>
        <w:spacing w:before="120" w:after="120" w:line="360" w:lineRule="auto"/>
        <w:ind w:left="426"/>
        <w:jc w:val="both"/>
        <w:rPr>
          <w:rFonts w:cstheme="minorHAnsi"/>
        </w:rPr>
      </w:pPr>
      <w:r w:rsidRPr="004571C2">
        <w:rPr>
          <w:rFonts w:cstheme="minorHAnsi"/>
          <w:bCs/>
          <w:noProof/>
        </w:rPr>
        <w:pict>
          <v:rect id="Retângulo 71" o:spid="_x0000_s1066" style="position:absolute;left:0;text-align:left;margin-left:0;margin-top:5.15pt;width:6.3pt;height:6.65pt;z-index:25165828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7D385C">
        <w:rPr>
          <w:rFonts w:cstheme="minorHAnsi"/>
        </w:rPr>
        <w:t>Não existem sanções específicas vinculadas ao objeto</w:t>
      </w:r>
      <w:r w:rsidR="008158DC" w:rsidRPr="007D385C">
        <w:rPr>
          <w:rFonts w:cstheme="minorHAnsi"/>
        </w:rPr>
        <w:t>.</w:t>
      </w:r>
    </w:p>
    <w:p w:rsidR="00CA711C" w:rsidRPr="007D385C" w:rsidRDefault="00CA711C" w:rsidP="006142D3">
      <w:pPr>
        <w:spacing w:before="120" w:after="120" w:line="360" w:lineRule="auto"/>
        <w:jc w:val="both"/>
        <w:rPr>
          <w:rFonts w:cstheme="minorHAnsi"/>
          <w:color w:val="000000" w:themeColor="text1"/>
        </w:rPr>
      </w:pPr>
      <w:r w:rsidRPr="007D385C">
        <w:rPr>
          <w:rFonts w:cstheme="minorHAnsi"/>
          <w:color w:val="000000" w:themeColor="text1"/>
        </w:rPr>
        <w:t>7.</w:t>
      </w:r>
      <w:r w:rsidR="00121004" w:rsidRPr="007D385C">
        <w:rPr>
          <w:rFonts w:cstheme="minorHAnsi"/>
          <w:color w:val="000000" w:themeColor="text1"/>
        </w:rPr>
        <w:t>7</w:t>
      </w:r>
      <w:r w:rsidRPr="007D385C">
        <w:rPr>
          <w:rFonts w:cstheme="minorHAnsi"/>
          <w:color w:val="000000" w:themeColor="text1"/>
        </w:rPr>
        <w:t xml:space="preserve">.3 </w:t>
      </w:r>
      <w:r w:rsidR="00B71F6A" w:rsidRPr="007D385C">
        <w:rPr>
          <w:rFonts w:cstheme="minorHAnsi"/>
          <w:color w:val="000000" w:themeColor="text1"/>
        </w:rPr>
        <w:t>A multa poderá ser aplicada isolada ou cumulativamente, limitada a 30%</w:t>
      </w:r>
      <w:r w:rsidR="00D34043" w:rsidRPr="007D385C">
        <w:rPr>
          <w:rFonts w:cstheme="minorHAnsi"/>
          <w:color w:val="000000" w:themeColor="text1"/>
        </w:rPr>
        <w:t xml:space="preserve"> (trinta por cento).</w:t>
      </w:r>
    </w:p>
    <w:p w:rsidR="006720CF" w:rsidRPr="007D385C" w:rsidRDefault="006720CF" w:rsidP="006142D3">
      <w:pPr>
        <w:spacing w:before="120" w:after="120" w:line="360" w:lineRule="auto"/>
        <w:jc w:val="both"/>
        <w:rPr>
          <w:rFonts w:cstheme="minorHAnsi"/>
          <w:color w:val="000000" w:themeColor="text1"/>
        </w:rPr>
      </w:pPr>
    </w:p>
    <w:p w:rsidR="006720CF" w:rsidRPr="007D385C"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7D385C">
        <w:rPr>
          <w:rFonts w:asciiTheme="minorHAnsi" w:hAnsiTheme="minorHAnsi" w:cstheme="minorHAnsi"/>
          <w:b/>
          <w:bCs/>
          <w:color w:val="000000"/>
          <w:sz w:val="22"/>
          <w:szCs w:val="22"/>
        </w:rPr>
        <w:t>8. PAGAMENTO</w:t>
      </w:r>
      <w:r w:rsidR="00291EC6" w:rsidRPr="007D385C">
        <w:rPr>
          <w:rFonts w:asciiTheme="minorHAnsi" w:hAnsiTheme="minorHAnsi" w:cstheme="minorHAnsi"/>
          <w:b/>
          <w:bCs/>
          <w:color w:val="000000"/>
          <w:sz w:val="22"/>
          <w:szCs w:val="22"/>
        </w:rPr>
        <w:t xml:space="preserve"> </w:t>
      </w:r>
      <w:r w:rsidR="00A34C62" w:rsidRPr="007D385C">
        <w:rPr>
          <w:rFonts w:asciiTheme="minorHAnsi" w:hAnsiTheme="minorHAnsi" w:cstheme="minorHAnsi"/>
          <w:b/>
          <w:bCs/>
          <w:color w:val="000000"/>
          <w:sz w:val="22"/>
          <w:szCs w:val="22"/>
        </w:rPr>
        <w:t>E REAJUSTE</w:t>
      </w:r>
    </w:p>
    <w:p w:rsidR="00B074EE" w:rsidRPr="007D385C" w:rsidRDefault="00683655" w:rsidP="006142D3">
      <w:pPr>
        <w:spacing w:before="120" w:after="120" w:line="360" w:lineRule="auto"/>
        <w:jc w:val="both"/>
        <w:rPr>
          <w:rFonts w:cstheme="minorHAnsi"/>
          <w:color w:val="000000" w:themeColor="text1"/>
        </w:rPr>
      </w:pPr>
      <w:r w:rsidRPr="007D385C">
        <w:rPr>
          <w:rFonts w:cstheme="minorHAnsi"/>
          <w:color w:val="000000" w:themeColor="text1"/>
        </w:rPr>
        <w:t xml:space="preserve">8.1 </w:t>
      </w:r>
      <w:r w:rsidR="00DF49AB" w:rsidRPr="007D385C">
        <w:rPr>
          <w:rFonts w:cstheme="minorHAnsi"/>
          <w:color w:val="000000" w:themeColor="text1"/>
        </w:rPr>
        <w:t xml:space="preserve">Documentos </w:t>
      </w:r>
      <w:r w:rsidR="00B074EE" w:rsidRPr="007D385C">
        <w:rPr>
          <w:rFonts w:cstheme="minorHAnsi"/>
          <w:color w:val="000000" w:themeColor="text1"/>
        </w:rPr>
        <w:t>que devem ser remetidos juntamente com a nota fiscal:</w:t>
      </w:r>
    </w:p>
    <w:p w:rsidR="00B074EE" w:rsidRPr="007D385C" w:rsidRDefault="004571C2" w:rsidP="006142D3">
      <w:pPr>
        <w:spacing w:before="120" w:after="120" w:line="360" w:lineRule="auto"/>
        <w:ind w:left="426"/>
        <w:jc w:val="both"/>
        <w:rPr>
          <w:rFonts w:cstheme="minorHAnsi"/>
          <w:color w:val="000000" w:themeColor="text1"/>
        </w:rPr>
      </w:pPr>
      <w:r w:rsidRPr="004571C2">
        <w:rPr>
          <w:rFonts w:cstheme="minorHAnsi"/>
          <w:bCs/>
          <w:noProof/>
        </w:rPr>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7D385C">
        <w:rPr>
          <w:rFonts w:cstheme="minorHAnsi"/>
          <w:color w:val="000000" w:themeColor="text1"/>
        </w:rPr>
        <w:t>Não</w:t>
      </w:r>
    </w:p>
    <w:p w:rsidR="001C003E" w:rsidRDefault="001C003E" w:rsidP="006142D3">
      <w:pPr>
        <w:pStyle w:val="NormalWeb"/>
        <w:spacing w:before="120" w:beforeAutospacing="0" w:after="120" w:afterAutospacing="0" w:line="360" w:lineRule="auto"/>
        <w:jc w:val="both"/>
        <w:rPr>
          <w:rFonts w:asciiTheme="minorHAnsi" w:hAnsiTheme="minorHAnsi" w:cstheme="minorHAnsi"/>
          <w:sz w:val="22"/>
          <w:szCs w:val="22"/>
        </w:rPr>
      </w:pPr>
    </w:p>
    <w:p w:rsidR="000F39AD" w:rsidRPr="007D385C" w:rsidRDefault="0064521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8.2 </w:t>
      </w:r>
      <w:r w:rsidR="000F39AD" w:rsidRPr="007D385C">
        <w:rPr>
          <w:rFonts w:asciiTheme="minorHAnsi" w:hAnsiTheme="minorHAnsi" w:cstheme="minorHAnsi"/>
          <w:sz w:val="22"/>
          <w:szCs w:val="22"/>
        </w:rPr>
        <w:t>O documento fiscal deverá ser apresentado no ato da entrega provisória dos bens.</w:t>
      </w:r>
    </w:p>
    <w:p w:rsidR="000F39AD" w:rsidRPr="007D385C" w:rsidRDefault="00AE31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8.2.1</w:t>
      </w:r>
      <w:r w:rsidR="000F39AD" w:rsidRPr="007D385C">
        <w:rPr>
          <w:rFonts w:asciiTheme="minorHAnsi" w:hAnsiTheme="minorHAnsi" w:cstheme="minorHAnsi"/>
          <w:sz w:val="22"/>
          <w:szCs w:val="22"/>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 </w:t>
      </w:r>
      <w:r w:rsidR="000F39AD" w:rsidRPr="007D385C">
        <w:rPr>
          <w:rStyle w:val="nfase"/>
          <w:rFonts w:asciiTheme="minorHAnsi" w:hAnsiTheme="minorHAnsi" w:cstheme="minorHAnsi"/>
          <w:sz w:val="22"/>
          <w:szCs w:val="22"/>
        </w:rPr>
        <w:t>e-mail</w:t>
      </w:r>
      <w:r w:rsidR="000F39AD" w:rsidRPr="007D385C">
        <w:rPr>
          <w:rFonts w:asciiTheme="minorHAnsi" w:hAnsiTheme="minorHAnsi" w:cstheme="minorHAnsi"/>
          <w:sz w:val="22"/>
          <w:szCs w:val="22"/>
        </w:rPr>
        <w:t xml:space="preserve"> </w:t>
      </w:r>
      <w:hyperlink r:id="rId10" w:history="1">
        <w:r w:rsidR="000F39AD" w:rsidRPr="007D385C">
          <w:rPr>
            <w:rStyle w:val="Hyperlink"/>
            <w:rFonts w:asciiTheme="minorHAnsi" w:hAnsiTheme="minorHAnsi" w:cstheme="minorHAnsi"/>
            <w:sz w:val="22"/>
            <w:szCs w:val="22"/>
          </w:rPr>
          <w:t>nfe@sefaz.rs</w:t>
        </w:r>
      </w:hyperlink>
      <w:r w:rsidR="000F39AD" w:rsidRPr="007D385C">
        <w:rPr>
          <w:rFonts w:asciiTheme="minorHAnsi" w:hAnsiTheme="minorHAnsi" w:cstheme="minorHAnsi"/>
          <w:sz w:val="22"/>
          <w:szCs w:val="22"/>
        </w:rPr>
        <w:t>.</w:t>
      </w:r>
    </w:p>
    <w:p w:rsidR="00645211" w:rsidRPr="007D385C" w:rsidRDefault="00D57923" w:rsidP="006142D3">
      <w:pPr>
        <w:spacing w:before="120" w:after="120" w:line="360" w:lineRule="auto"/>
        <w:jc w:val="both"/>
        <w:rPr>
          <w:rFonts w:cstheme="minorHAnsi"/>
        </w:rPr>
      </w:pPr>
      <w:r w:rsidRPr="007D385C">
        <w:rPr>
          <w:rFonts w:cstheme="minorHAnsi"/>
        </w:rPr>
        <w:t xml:space="preserve">8.2.2 </w:t>
      </w:r>
      <w:r w:rsidR="00442020" w:rsidRPr="007D385C">
        <w:rPr>
          <w:rFonts w:cstheme="minorHAnsi"/>
        </w:rPr>
        <w:t>A Nota fiscal deverá ser enviada:</w:t>
      </w:r>
    </w:p>
    <w:p w:rsidR="00442020" w:rsidRPr="001C003E" w:rsidRDefault="00442020" w:rsidP="006142D3">
      <w:pPr>
        <w:spacing w:before="120" w:after="120" w:line="360" w:lineRule="auto"/>
        <w:ind w:firstLine="426"/>
        <w:jc w:val="both"/>
        <w:rPr>
          <w:rFonts w:cstheme="minorHAnsi"/>
          <w:color w:val="000000" w:themeColor="text1"/>
        </w:rPr>
      </w:pPr>
      <w:r w:rsidRPr="007D385C">
        <w:rPr>
          <w:rFonts w:cstheme="minorHAnsi"/>
        </w:rPr>
        <w:t xml:space="preserve">a) </w:t>
      </w:r>
      <w:r w:rsidR="00F51B5A" w:rsidRPr="007D385C">
        <w:rPr>
          <w:rFonts w:cstheme="minorHAnsi"/>
        </w:rPr>
        <w:t>Aos cuidados de:</w:t>
      </w:r>
      <w:r w:rsidR="00C867B3" w:rsidRPr="007D385C">
        <w:rPr>
          <w:rFonts w:cstheme="minorHAnsi"/>
          <w:color w:val="FF0000"/>
        </w:rPr>
        <w:t xml:space="preserve"> </w:t>
      </w:r>
      <w:r w:rsidR="001C003E" w:rsidRPr="001C003E">
        <w:rPr>
          <w:rFonts w:cstheme="minorHAnsi"/>
          <w:color w:val="000000" w:themeColor="text1"/>
        </w:rPr>
        <w:t>Lucas Luis da Silva</w:t>
      </w:r>
    </w:p>
    <w:p w:rsidR="00F51B5A" w:rsidRPr="001C003E" w:rsidRDefault="00F51B5A" w:rsidP="006142D3">
      <w:pPr>
        <w:spacing w:before="120" w:after="120" w:line="360" w:lineRule="auto"/>
        <w:ind w:firstLine="426"/>
        <w:jc w:val="both"/>
        <w:rPr>
          <w:rFonts w:cstheme="minorHAnsi"/>
          <w:color w:val="000000" w:themeColor="text1"/>
        </w:rPr>
      </w:pPr>
      <w:r w:rsidRPr="001C003E">
        <w:rPr>
          <w:rFonts w:cstheme="minorHAnsi"/>
          <w:color w:val="000000" w:themeColor="text1"/>
        </w:rPr>
        <w:t xml:space="preserve">b) Endereço de e-mail: </w:t>
      </w:r>
      <w:hyperlink r:id="rId11" w:history="1">
        <w:r w:rsidR="001C003E" w:rsidRPr="001C003E">
          <w:rPr>
            <w:rStyle w:val="Hyperlink"/>
            <w:rFonts w:cstheme="minorHAnsi"/>
            <w:color w:val="000000" w:themeColor="text1"/>
          </w:rPr>
          <w:t>Estimativa@mprs.mp.br</w:t>
        </w:r>
      </w:hyperlink>
      <w:r w:rsidR="001C003E" w:rsidRPr="001C003E">
        <w:rPr>
          <w:rFonts w:cstheme="minorHAnsi"/>
          <w:color w:val="000000" w:themeColor="text1"/>
        </w:rPr>
        <w:t xml:space="preserve"> / lucasls@mprs.mp.br</w:t>
      </w:r>
    </w:p>
    <w:p w:rsidR="00F51B5A" w:rsidRPr="001C003E" w:rsidRDefault="00F51B5A" w:rsidP="006142D3">
      <w:pPr>
        <w:spacing w:before="120" w:after="120" w:line="360" w:lineRule="auto"/>
        <w:ind w:firstLine="426"/>
        <w:jc w:val="both"/>
        <w:rPr>
          <w:rFonts w:cstheme="minorHAnsi"/>
          <w:color w:val="000000" w:themeColor="text1"/>
        </w:rPr>
      </w:pPr>
      <w:r w:rsidRPr="001C003E">
        <w:rPr>
          <w:rFonts w:cstheme="minorHAnsi"/>
          <w:color w:val="000000" w:themeColor="text1"/>
        </w:rPr>
        <w:t xml:space="preserve">c) Em caso de dúvidas, telefone de contato: </w:t>
      </w:r>
      <w:r w:rsidR="001C003E" w:rsidRPr="001C003E">
        <w:rPr>
          <w:rFonts w:cstheme="minorHAnsi"/>
          <w:color w:val="000000" w:themeColor="text1"/>
        </w:rPr>
        <w:t>(51) 3295 8148</w:t>
      </w:r>
      <w:r w:rsidR="001C003E">
        <w:rPr>
          <w:rFonts w:cstheme="minorHAnsi"/>
          <w:color w:val="000000" w:themeColor="text1"/>
        </w:rPr>
        <w:t>.</w:t>
      </w:r>
    </w:p>
    <w:p w:rsidR="00AE26DA"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8.2.3 A data da nota fiscal deve ser posterior à Ordem de Fornecimento expedida.</w:t>
      </w:r>
    </w:p>
    <w:p w:rsidR="00A1322B" w:rsidRPr="007D385C"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 xml:space="preserve">8.2.4 </w:t>
      </w:r>
      <w:r w:rsidR="00A1322B" w:rsidRPr="007D385C">
        <w:rPr>
          <w:rFonts w:asciiTheme="minorHAnsi" w:hAnsiTheme="minorHAnsi" w:cstheme="minorHAnsi"/>
          <w:sz w:val="22"/>
          <w:szCs w:val="22"/>
        </w:rPr>
        <w:t xml:space="preserve">A Nota fiscal deve destacar os impostos </w:t>
      </w:r>
      <w:r w:rsidR="00892D87" w:rsidRPr="007D385C">
        <w:rPr>
          <w:rFonts w:asciiTheme="minorHAnsi" w:hAnsiTheme="minorHAnsi" w:cstheme="minorHAnsi"/>
          <w:sz w:val="22"/>
          <w:szCs w:val="22"/>
        </w:rPr>
        <w:t>objeto de retenção.</w:t>
      </w:r>
    </w:p>
    <w:p w:rsidR="006259D2"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lastRenderedPageBreak/>
        <w:t>8.</w:t>
      </w:r>
      <w:r w:rsidR="00AE26DA" w:rsidRPr="007D385C">
        <w:rPr>
          <w:rFonts w:asciiTheme="minorHAnsi" w:hAnsiTheme="minorHAnsi" w:cstheme="minorHAnsi"/>
          <w:sz w:val="22"/>
          <w:szCs w:val="22"/>
        </w:rPr>
        <w:t>2.5</w:t>
      </w:r>
      <w:r w:rsidRPr="007D385C">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397037" w:rsidRPr="00324197" w:rsidRDefault="000451D6" w:rsidP="00324197">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8.2.6 </w:t>
      </w:r>
      <w:r w:rsidRPr="007A3B81">
        <w:rPr>
          <w:rFonts w:ascii="Calibri" w:hAnsi="Calibri" w:cs="Calibri"/>
          <w:sz w:val="22"/>
          <w:szCs w:val="22"/>
        </w:rPr>
        <w:t>Não serão recebidos</w:t>
      </w:r>
      <w:r>
        <w:rPr>
          <w:rFonts w:ascii="Calibri" w:hAnsi="Calibri" w:cs="Calibri"/>
          <w:sz w:val="22"/>
          <w:szCs w:val="22"/>
        </w:rPr>
        <w:t>/protocolados</w:t>
      </w:r>
      <w:r w:rsidRPr="007A3B81">
        <w:rPr>
          <w:rFonts w:ascii="Calibri" w:hAnsi="Calibri" w:cs="Calibri"/>
          <w:sz w:val="22"/>
          <w:szCs w:val="22"/>
        </w:rPr>
        <w:t xml:space="preserve"> documentos fiscais no período de 20/12 a 06/01 (período de recesso, se houver)</w:t>
      </w:r>
      <w:r>
        <w:rPr>
          <w:rFonts w:ascii="Calibri" w:hAnsi="Calibri" w:cs="Calibri"/>
          <w:sz w:val="22"/>
          <w:szCs w:val="22"/>
        </w:rPr>
        <w:t xml:space="preserve"> ou em dias em que não houver expediente no órgão</w:t>
      </w:r>
      <w:r w:rsidRPr="007A3B81">
        <w:rPr>
          <w:rFonts w:ascii="Calibri" w:hAnsi="Calibri" w:cs="Calibri"/>
          <w:sz w:val="22"/>
          <w:szCs w:val="22"/>
        </w:rPr>
        <w:t>.</w:t>
      </w:r>
    </w:p>
    <w:p w:rsidR="005A7AD5" w:rsidRPr="00324197" w:rsidRDefault="004E2959" w:rsidP="006142D3">
      <w:pPr>
        <w:pStyle w:val="NormalWeb"/>
        <w:spacing w:before="120" w:beforeAutospacing="0" w:after="120" w:afterAutospacing="0" w:line="360" w:lineRule="auto"/>
        <w:jc w:val="both"/>
        <w:rPr>
          <w:rFonts w:asciiTheme="minorHAnsi" w:hAnsiTheme="minorHAnsi" w:cstheme="minorHAnsi"/>
          <w:b/>
          <w:sz w:val="22"/>
          <w:szCs w:val="22"/>
        </w:rPr>
      </w:pPr>
      <w:r w:rsidRPr="00324197">
        <w:rPr>
          <w:rFonts w:asciiTheme="minorHAnsi" w:hAnsiTheme="minorHAnsi" w:cstheme="minorHAnsi"/>
          <w:b/>
          <w:sz w:val="22"/>
          <w:szCs w:val="22"/>
        </w:rPr>
        <w:t xml:space="preserve">8.3 O pagamento dar-se-á no 15º </w:t>
      </w:r>
      <w:r w:rsidR="00D05511" w:rsidRPr="00324197">
        <w:rPr>
          <w:rFonts w:asciiTheme="minorHAnsi" w:hAnsiTheme="minorHAnsi" w:cstheme="minorHAnsi"/>
          <w:b/>
          <w:sz w:val="22"/>
          <w:szCs w:val="22"/>
        </w:rPr>
        <w:t xml:space="preserve">(décimo quinto) </w:t>
      </w:r>
      <w:r w:rsidRPr="00324197">
        <w:rPr>
          <w:rFonts w:asciiTheme="minorHAnsi" w:hAnsiTheme="minorHAnsi" w:cstheme="minorHAnsi"/>
          <w:b/>
          <w:sz w:val="22"/>
          <w:szCs w:val="22"/>
        </w:rPr>
        <w:t xml:space="preserve">dia </w:t>
      </w:r>
      <w:r w:rsidR="00137E36" w:rsidRPr="00324197">
        <w:rPr>
          <w:rFonts w:asciiTheme="minorHAnsi" w:hAnsiTheme="minorHAnsi" w:cstheme="minorHAnsi"/>
          <w:b/>
          <w:sz w:val="22"/>
          <w:szCs w:val="22"/>
        </w:rPr>
        <w:t xml:space="preserve">após </w:t>
      </w:r>
      <w:r w:rsidR="00C30120" w:rsidRPr="00324197">
        <w:rPr>
          <w:rFonts w:asciiTheme="minorHAnsi" w:hAnsiTheme="minorHAnsi" w:cstheme="minorHAnsi"/>
          <w:b/>
          <w:sz w:val="22"/>
          <w:szCs w:val="22"/>
        </w:rPr>
        <w:t xml:space="preserve">o recebimento definitivo dos bens. </w:t>
      </w:r>
    </w:p>
    <w:p w:rsidR="00D83FD0" w:rsidRPr="007D385C"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3F15F4">
        <w:rPr>
          <w:rFonts w:asciiTheme="minorHAnsi" w:hAnsiTheme="minorHAnsi" w:cstheme="minorHAnsi"/>
          <w:sz w:val="22"/>
          <w:szCs w:val="22"/>
        </w:rPr>
        <w:t>4</w:t>
      </w:r>
      <w:r w:rsidRPr="007D385C">
        <w:rPr>
          <w:rFonts w:asciiTheme="minorHAnsi" w:hAnsiTheme="minorHAnsi" w:cstheme="minorHAnsi"/>
          <w:sz w:val="22"/>
          <w:szCs w:val="22"/>
        </w:rPr>
        <w:t xml:space="preserve"> </w:t>
      </w:r>
      <w:r w:rsidR="00D83FD0" w:rsidRPr="007D385C">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7D385C">
        <w:rPr>
          <w:rFonts w:asciiTheme="minorHAnsi" w:hAnsiTheme="minorHAnsi" w:cstheme="minorHAnsi"/>
          <w:sz w:val="22"/>
          <w:szCs w:val="22"/>
        </w:rPr>
        <w:t>.</w:t>
      </w:r>
    </w:p>
    <w:p w:rsidR="00C46A70" w:rsidRPr="007D385C"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p>
    <w:p w:rsidR="00397037"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sidR="003F15F4">
        <w:rPr>
          <w:rFonts w:asciiTheme="minorHAnsi" w:hAnsiTheme="minorHAnsi" w:cstheme="minorHAnsi"/>
          <w:sz w:val="22"/>
          <w:szCs w:val="22"/>
        </w:rPr>
        <w:t>5</w:t>
      </w:r>
      <w:r w:rsidRPr="007D385C">
        <w:rPr>
          <w:rFonts w:asciiTheme="minorHAnsi" w:hAnsiTheme="minorHAnsi" w:cstheme="minorHAnsi"/>
          <w:sz w:val="22"/>
          <w:szCs w:val="22"/>
        </w:rPr>
        <w:t xml:space="preserve"> Valores correspondentes a multas, ressarcimentos ou indenizações devidas pela CONTRATADA, poderão</w:t>
      </w:r>
      <w:r w:rsidR="001C334D" w:rsidRPr="007D385C">
        <w:rPr>
          <w:rFonts w:asciiTheme="minorHAnsi" w:hAnsiTheme="minorHAnsi" w:cstheme="minorHAnsi"/>
          <w:sz w:val="22"/>
          <w:szCs w:val="22"/>
        </w:rPr>
        <w:t xml:space="preserve"> ser deduzidas do pagamento</w:t>
      </w:r>
      <w:r w:rsidR="00FC1ED1" w:rsidRPr="007D385C">
        <w:rPr>
          <w:rFonts w:asciiTheme="minorHAnsi" w:hAnsiTheme="minorHAnsi" w:cstheme="minorHAnsi"/>
          <w:sz w:val="22"/>
          <w:szCs w:val="22"/>
        </w:rPr>
        <w:t>, de forma cautelar ou definitiva</w:t>
      </w:r>
      <w:r w:rsidR="00BA00B7" w:rsidRPr="007D385C">
        <w:rPr>
          <w:rFonts w:asciiTheme="minorHAnsi" w:hAnsiTheme="minorHAnsi" w:cstheme="minorHAnsi"/>
          <w:sz w:val="22"/>
          <w:szCs w:val="22"/>
        </w:rPr>
        <w:t>.</w:t>
      </w:r>
    </w:p>
    <w:p w:rsidR="003F15F4"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p>
    <w:p w:rsidR="003F15F4" w:rsidRPr="007D385C"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7D385C">
        <w:rPr>
          <w:rFonts w:asciiTheme="minorHAnsi" w:hAnsiTheme="minorHAnsi" w:cstheme="minorHAnsi"/>
          <w:sz w:val="22"/>
          <w:szCs w:val="22"/>
        </w:rPr>
        <w:t>8.</w:t>
      </w:r>
      <w:r>
        <w:rPr>
          <w:rFonts w:asciiTheme="minorHAnsi" w:hAnsiTheme="minorHAnsi" w:cstheme="minorHAnsi"/>
          <w:sz w:val="22"/>
          <w:szCs w:val="22"/>
        </w:rPr>
        <w:t>6</w:t>
      </w:r>
      <w:r w:rsidRPr="007D385C">
        <w:rPr>
          <w:rFonts w:asciiTheme="minorHAnsi" w:hAnsiTheme="minorHAnsi" w:cstheme="minorHAnsi"/>
          <w:sz w:val="22"/>
          <w:szCs w:val="22"/>
        </w:rPr>
        <w:t xml:space="preserve"> O não pagamento na data implica em atualização monetária entres as datas prevista e efetiva de pagamento, de acordo com a variação </w:t>
      </w:r>
      <w:r w:rsidRPr="007D385C">
        <w:rPr>
          <w:rFonts w:asciiTheme="minorHAnsi" w:hAnsiTheme="minorHAnsi" w:cstheme="minorHAnsi"/>
          <w:i/>
          <w:iCs/>
          <w:sz w:val="22"/>
          <w:szCs w:val="22"/>
        </w:rPr>
        <w:t xml:space="preserve">pro rata die </w:t>
      </w:r>
      <w:r w:rsidRPr="007D385C">
        <w:rPr>
          <w:rFonts w:asciiTheme="minorHAnsi" w:hAnsiTheme="minorHAnsi" w:cstheme="minorHAnsi"/>
          <w:sz w:val="22"/>
          <w:szCs w:val="22"/>
        </w:rPr>
        <w:t>do IPCA.</w:t>
      </w:r>
    </w:p>
    <w:p w:rsidR="00F51B5A" w:rsidRPr="007D385C" w:rsidRDefault="00F51B5A" w:rsidP="006142D3">
      <w:pPr>
        <w:spacing w:before="120" w:after="120" w:line="360" w:lineRule="auto"/>
        <w:jc w:val="both"/>
        <w:rPr>
          <w:rFonts w:eastAsia="Times New Roman" w:cstheme="minorHAnsi"/>
          <w:lang w:eastAsia="pt-BR"/>
        </w:rPr>
      </w:pPr>
    </w:p>
    <w:p w:rsidR="00882FD2"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7D385C">
        <w:rPr>
          <w:rFonts w:asciiTheme="minorHAnsi" w:eastAsia="Times New Roman" w:hAnsiTheme="minorHAnsi" w:cstheme="minorHAnsi"/>
          <w:sz w:val="22"/>
          <w:szCs w:val="22"/>
          <w:lang w:eastAsia="pt-BR"/>
        </w:rPr>
        <w:t xml:space="preserve">8.7 </w:t>
      </w:r>
      <w:r w:rsidR="00882FD2" w:rsidRPr="007D385C">
        <w:rPr>
          <w:rFonts w:asciiTheme="minorHAnsi" w:eastAsia="Times New Roman" w:hAnsiTheme="minorHAnsi" w:cstheme="minorHAnsi"/>
          <w:sz w:val="22"/>
          <w:szCs w:val="22"/>
        </w:rPr>
        <w:t xml:space="preserve">Os preços serão reajustados na proporção da </w:t>
      </w:r>
      <w:r w:rsidR="00882FD2" w:rsidRPr="00340B11">
        <w:rPr>
          <w:rFonts w:asciiTheme="minorHAnsi" w:eastAsia="Times New Roman" w:hAnsiTheme="minorHAnsi" w:cstheme="minorHAnsi"/>
          <w:color w:val="000000" w:themeColor="text1"/>
          <w:sz w:val="22"/>
          <w:szCs w:val="22"/>
        </w:rPr>
        <w:t>variação do Índice de Preços ao Consumidor IPCA</w:t>
      </w:r>
      <w:r w:rsidR="00340B11">
        <w:rPr>
          <w:rFonts w:asciiTheme="minorHAnsi" w:eastAsia="Times New Roman" w:hAnsiTheme="minorHAnsi" w:cstheme="minorHAnsi"/>
          <w:color w:val="000000" w:themeColor="text1"/>
          <w:sz w:val="22"/>
          <w:szCs w:val="22"/>
        </w:rPr>
        <w:t xml:space="preserve">, </w:t>
      </w:r>
      <w:r w:rsidR="00882FD2" w:rsidRPr="007D385C">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7D385C">
        <w:rPr>
          <w:rFonts w:asciiTheme="minorHAnsi" w:eastAsia="Times New Roman" w:hAnsiTheme="minorHAnsi" w:cstheme="minorHAnsi"/>
          <w:sz w:val="22"/>
          <w:szCs w:val="22"/>
        </w:rPr>
        <w:t>.</w:t>
      </w:r>
    </w:p>
    <w:p w:rsidR="00882FD2" w:rsidRPr="007D385C"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7D385C">
        <w:rPr>
          <w:rFonts w:eastAsia="Times New Roman" w:cstheme="minorHAnsi"/>
        </w:rPr>
        <w:t>8.</w:t>
      </w:r>
      <w:r w:rsidR="00FB6A91" w:rsidRPr="007D385C">
        <w:rPr>
          <w:rFonts w:eastAsia="Times New Roman" w:cstheme="minorHAnsi"/>
        </w:rPr>
        <w:t>7.</w:t>
      </w:r>
      <w:r w:rsidRPr="007D385C">
        <w:rPr>
          <w:rFonts w:eastAsia="Times New Roman" w:cstheme="minorHAnsi"/>
        </w:rPr>
        <w:t>1</w:t>
      </w:r>
      <w:r w:rsidR="0038202B" w:rsidRPr="0038202B">
        <w:rPr>
          <w:rFonts w:ascii="Calibri" w:eastAsia="Times New Roman" w:hAnsi="Calibri" w:cs="Calibri"/>
        </w:rPr>
        <w:t xml:space="preserve"> Considera-se data do orçamento estimado, nos termos do Provimento </w:t>
      </w:r>
      <w:r w:rsidR="004549D9">
        <w:rPr>
          <w:rFonts w:ascii="Calibri" w:eastAsia="Times New Roman" w:hAnsi="Calibri" w:cs="Calibri"/>
        </w:rPr>
        <w:t>10</w:t>
      </w:r>
      <w:r w:rsidR="0038202B" w:rsidRPr="0038202B">
        <w:rPr>
          <w:rFonts w:ascii="Calibri" w:eastAsia="Times New Roman" w:hAnsi="Calibri" w:cs="Calibri"/>
        </w:rPr>
        <w:t xml:space="preserve">4/2023-PGJ, conforme o caso, a data da proposta, no caso de contratações diretas dos </w:t>
      </w:r>
      <w:proofErr w:type="spellStart"/>
      <w:r w:rsidR="0038202B" w:rsidRPr="0038202B">
        <w:rPr>
          <w:rFonts w:ascii="Calibri" w:eastAsia="Times New Roman" w:hAnsi="Calibri" w:cs="Calibri"/>
        </w:rPr>
        <w:t>arts</w:t>
      </w:r>
      <w:proofErr w:type="spellEnd"/>
      <w:r w:rsidR="0038202B" w:rsidRPr="0038202B">
        <w:rPr>
          <w:rFonts w:ascii="Calibri" w:eastAsia="Times New Roman"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D5CA7" w:rsidRPr="007D385C"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8.7.2 O reajuste incide apenas </w:t>
      </w:r>
      <w:r w:rsidR="002B7FAF" w:rsidRPr="007D385C">
        <w:rPr>
          <w:rFonts w:eastAsia="Times New Roman" w:cstheme="minorHAnsi"/>
          <w:color w:val="000000" w:themeColor="text1"/>
        </w:rPr>
        <w:t>sobre as obrigações iniciadas e concluídas após a ocorrência da anualidade.</w:t>
      </w:r>
    </w:p>
    <w:p w:rsidR="002D5CA7" w:rsidRPr="007D385C"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t xml:space="preserve">8.7.3 </w:t>
      </w:r>
      <w:r w:rsidR="00A24026" w:rsidRPr="007D385C">
        <w:rPr>
          <w:rFonts w:eastAsia="Times New Roman" w:cstheme="minorHAnsi"/>
          <w:color w:val="000000" w:themeColor="text1"/>
        </w:rPr>
        <w:t>Nos reajustes subsequentes ao primeiro, o interregno mínimo de um ano será contado a partir dos efeitos financeiros do último reajuste.</w:t>
      </w:r>
    </w:p>
    <w:p w:rsidR="001D3A5F" w:rsidRPr="001C003E" w:rsidRDefault="002D5CA7" w:rsidP="001C003E">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D385C">
        <w:rPr>
          <w:rFonts w:eastAsia="Times New Roman" w:cstheme="minorHAnsi"/>
          <w:color w:val="000000" w:themeColor="text1"/>
        </w:rPr>
        <w:lastRenderedPageBreak/>
        <w:t xml:space="preserve">8.7.4 </w:t>
      </w:r>
      <w:r w:rsidR="00A24026" w:rsidRPr="007D385C">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7D385C">
        <w:rPr>
          <w:rFonts w:eastAsia="Times New Roman" w:cstheme="minorHAnsi"/>
          <w:color w:val="000000" w:themeColor="text1"/>
        </w:rPr>
        <w:t>divulgado(s)</w:t>
      </w:r>
      <w:proofErr w:type="gramEnd"/>
      <w:r w:rsidR="00A24026" w:rsidRPr="007D385C">
        <w:rPr>
          <w:rFonts w:eastAsia="Times New Roman" w:cstheme="minorHAnsi"/>
          <w:color w:val="000000" w:themeColor="text1"/>
        </w:rPr>
        <w:t xml:space="preserve"> o(s) índice(s) definitivo(s).</w:t>
      </w:r>
    </w:p>
    <w:p w:rsidR="001D3A5F" w:rsidRPr="007D385C" w:rsidRDefault="001D3A5F" w:rsidP="006142D3">
      <w:pPr>
        <w:spacing w:before="120" w:after="120" w:line="360" w:lineRule="auto"/>
        <w:jc w:val="both"/>
        <w:rPr>
          <w:rFonts w:cstheme="minorHAnsi"/>
        </w:rPr>
      </w:pPr>
    </w:p>
    <w:p w:rsidR="006720CF" w:rsidRPr="007D385C" w:rsidRDefault="00F51B5A" w:rsidP="006142D3">
      <w:pPr>
        <w:spacing w:before="120" w:after="120" w:line="360" w:lineRule="auto"/>
        <w:jc w:val="both"/>
        <w:rPr>
          <w:rFonts w:cstheme="minorHAnsi"/>
          <w:b/>
          <w:bCs/>
          <w:color w:val="000000"/>
        </w:rPr>
      </w:pPr>
      <w:r w:rsidRPr="007D385C">
        <w:rPr>
          <w:rFonts w:cstheme="minorHAnsi"/>
          <w:b/>
          <w:bCs/>
          <w:color w:val="000000"/>
        </w:rPr>
        <w:t>9. SELEÇÃO DO FORNECED</w:t>
      </w:r>
      <w:r w:rsidR="006720CF" w:rsidRPr="007D385C">
        <w:rPr>
          <w:rFonts w:cstheme="minorHAnsi"/>
          <w:b/>
          <w:bCs/>
          <w:color w:val="000000"/>
        </w:rPr>
        <w:t>OR</w:t>
      </w:r>
    </w:p>
    <w:p w:rsidR="005C5FD1" w:rsidRPr="007D385C" w:rsidRDefault="005C5FD1" w:rsidP="006142D3">
      <w:pPr>
        <w:spacing w:before="120" w:after="120" w:line="360" w:lineRule="auto"/>
        <w:jc w:val="both"/>
        <w:rPr>
          <w:rFonts w:cstheme="minorHAnsi"/>
          <w:b/>
          <w:bCs/>
          <w:color w:val="000000"/>
        </w:rPr>
      </w:pPr>
    </w:p>
    <w:p w:rsidR="001069D9" w:rsidRPr="007D385C" w:rsidRDefault="004560DF" w:rsidP="006142D3">
      <w:pPr>
        <w:spacing w:before="120" w:after="120" w:line="360" w:lineRule="auto"/>
        <w:jc w:val="both"/>
        <w:rPr>
          <w:rFonts w:cstheme="minorHAnsi"/>
        </w:rPr>
      </w:pPr>
      <w:proofErr w:type="gramStart"/>
      <w:r w:rsidRPr="007D385C">
        <w:rPr>
          <w:rFonts w:cstheme="minorHAnsi"/>
        </w:rPr>
        <w:t>9</w:t>
      </w:r>
      <w:r w:rsidR="005A79AC" w:rsidRPr="007D385C">
        <w:rPr>
          <w:rFonts w:cstheme="minorHAnsi"/>
        </w:rPr>
        <w:t>.1 FORMA</w:t>
      </w:r>
      <w:proofErr w:type="gramEnd"/>
      <w:r w:rsidR="005A79AC" w:rsidRPr="007D385C">
        <w:rPr>
          <w:rFonts w:cstheme="minorHAnsi"/>
        </w:rPr>
        <w:t xml:space="preserve"> DE SELEÇÃO</w:t>
      </w:r>
    </w:p>
    <w:p w:rsidR="00C00DD3" w:rsidRPr="007D385C" w:rsidRDefault="004571C2" w:rsidP="006142D3">
      <w:pPr>
        <w:spacing w:before="120" w:after="120" w:line="360" w:lineRule="auto"/>
        <w:ind w:left="426"/>
        <w:jc w:val="both"/>
        <w:rPr>
          <w:rFonts w:cstheme="minorHAnsi"/>
        </w:rPr>
      </w:pPr>
      <w:r w:rsidRPr="004571C2">
        <w:rPr>
          <w:rFonts w:cstheme="minorHAnsi"/>
          <w:bCs/>
          <w:noProof/>
        </w:rPr>
        <w:pict>
          <v:rect id="Retângulo 42" o:spid="_x0000_s1061" style="position:absolute;left:0;text-align:left;margin-left:0;margin-top:5.15pt;width:6.3pt;height:6.65pt;z-index:25165826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00DD3" w:rsidRPr="007D385C">
        <w:rPr>
          <w:rFonts w:cstheme="minorHAnsi"/>
        </w:rPr>
        <w:t>Aviso de contratação direta (contratação direta pelo valor - art. 7</w:t>
      </w:r>
      <w:r w:rsidR="004560DF" w:rsidRPr="007D385C">
        <w:rPr>
          <w:rFonts w:cstheme="minorHAnsi"/>
        </w:rPr>
        <w:t>5</w:t>
      </w:r>
      <w:r w:rsidR="00C00DD3" w:rsidRPr="007D385C">
        <w:rPr>
          <w:rFonts w:cstheme="minorHAnsi"/>
        </w:rPr>
        <w:t>, inc. I e II</w:t>
      </w:r>
      <w:proofErr w:type="gramStart"/>
      <w:r w:rsidR="00C00DD3" w:rsidRPr="007D385C">
        <w:rPr>
          <w:rFonts w:cstheme="minorHAnsi"/>
        </w:rPr>
        <w:t>)</w:t>
      </w:r>
      <w:proofErr w:type="gramEnd"/>
    </w:p>
    <w:p w:rsidR="00872F37" w:rsidRPr="007D385C" w:rsidRDefault="00872F37" w:rsidP="006142D3">
      <w:pPr>
        <w:spacing w:before="120" w:after="120" w:line="360" w:lineRule="auto"/>
        <w:ind w:left="426"/>
        <w:jc w:val="both"/>
        <w:rPr>
          <w:rFonts w:cstheme="minorHAnsi"/>
        </w:rPr>
      </w:pPr>
    </w:p>
    <w:p w:rsidR="000360CF" w:rsidRPr="007D385C" w:rsidRDefault="004560DF" w:rsidP="006142D3">
      <w:pPr>
        <w:spacing w:before="120" w:after="120" w:line="360" w:lineRule="auto"/>
        <w:jc w:val="both"/>
        <w:rPr>
          <w:rFonts w:cstheme="minorHAnsi"/>
        </w:rPr>
      </w:pPr>
      <w:proofErr w:type="gramStart"/>
      <w:r w:rsidRPr="007D385C">
        <w:rPr>
          <w:rFonts w:cstheme="minorHAnsi"/>
        </w:rPr>
        <w:t>9</w:t>
      </w:r>
      <w:r w:rsidR="005A79AC" w:rsidRPr="007D385C">
        <w:rPr>
          <w:rFonts w:cstheme="minorHAnsi"/>
        </w:rPr>
        <w:t>.2 CRITÉRIO</w:t>
      </w:r>
      <w:proofErr w:type="gramEnd"/>
      <w:r w:rsidR="005A79AC" w:rsidRPr="007D385C">
        <w:rPr>
          <w:rFonts w:cstheme="minorHAnsi"/>
        </w:rPr>
        <w:t xml:space="preserve"> DE JULGAMENTO E ACEITABILIDADE DOS PREÇOS</w:t>
      </w:r>
    </w:p>
    <w:p w:rsidR="00B516E8" w:rsidRDefault="004571C2" w:rsidP="00B516E8">
      <w:pPr>
        <w:spacing w:before="120" w:after="120" w:line="360" w:lineRule="auto"/>
        <w:ind w:left="426"/>
        <w:jc w:val="both"/>
      </w:pPr>
      <w:r w:rsidRPr="004571C2">
        <w:rPr>
          <w:rFonts w:ascii="Calibri" w:hAnsi="Calibri" w:cs="Calibri"/>
          <w:bCs/>
          <w:noProof/>
        </w:rPr>
        <w:pict>
          <v:rect id="Retângulo 49" o:spid="_x0000_s1181" style="position:absolute;left:0;text-align:left;margin-left:0;margin-top:5.1pt;width:6.3pt;height:6.65pt;z-index:251679835;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516E8">
        <w:t>Não há parcelamento do objeto ou há agrupamento de itens, de forma total ou em parte (itens ou lotes).</w:t>
      </w:r>
    </w:p>
    <w:p w:rsidR="003C4B14" w:rsidRDefault="003C4B14" w:rsidP="006142D3">
      <w:pPr>
        <w:spacing w:before="120" w:after="120" w:line="360" w:lineRule="auto"/>
        <w:jc w:val="both"/>
        <w:rPr>
          <w:rFonts w:cstheme="minorHAnsi"/>
          <w:i/>
          <w:iCs/>
        </w:rPr>
      </w:pPr>
    </w:p>
    <w:p w:rsidR="001C391A" w:rsidRDefault="00351EBA" w:rsidP="006142D3">
      <w:pPr>
        <w:spacing w:before="120" w:after="120" w:line="360" w:lineRule="auto"/>
        <w:jc w:val="both"/>
        <w:rPr>
          <w:rFonts w:cstheme="minorHAnsi"/>
        </w:rPr>
      </w:pPr>
      <w:proofErr w:type="gramStart"/>
      <w:r>
        <w:rPr>
          <w:rFonts w:cstheme="minorHAnsi"/>
        </w:rPr>
        <w:t>9.</w:t>
      </w:r>
      <w:r w:rsidR="007F6B4B">
        <w:rPr>
          <w:rFonts w:cstheme="minorHAnsi"/>
        </w:rPr>
        <w:t>3</w:t>
      </w:r>
      <w:r w:rsidR="001C391A">
        <w:rPr>
          <w:rFonts w:cstheme="minorHAnsi"/>
        </w:rPr>
        <w:t xml:space="preserve"> </w:t>
      </w:r>
      <w:r w:rsidR="007F6B4B">
        <w:rPr>
          <w:rFonts w:cstheme="minorHAnsi"/>
        </w:rPr>
        <w:t>TRATAMENTO</w:t>
      </w:r>
      <w:proofErr w:type="gramEnd"/>
      <w:r w:rsidR="007F6B4B">
        <w:rPr>
          <w:rFonts w:cstheme="minorHAnsi"/>
        </w:rPr>
        <w:t xml:space="preserve"> DIFERENCIADO PARA MICROEMPRESAS E EMPRESAS DE PEQUENO PORTE (ME/EPP)</w:t>
      </w:r>
    </w:p>
    <w:p w:rsidR="00F41349" w:rsidRDefault="004571C2"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6pt;width:6.3pt;height:6.65pt;z-index:25166447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Pr>
          <w:rFonts w:cstheme="minorHAnsi"/>
        </w:rPr>
        <w:t xml:space="preserve">O </w:t>
      </w:r>
      <w:r w:rsidR="00F92288">
        <w:rPr>
          <w:rFonts w:cstheme="minorHAnsi"/>
        </w:rPr>
        <w:t xml:space="preserve">tratamento diferenciado deve seguir </w:t>
      </w:r>
      <w:r w:rsidR="002277D3">
        <w:rPr>
          <w:rFonts w:cstheme="minorHAnsi"/>
        </w:rPr>
        <w:t>o valor apurado na pesquisa de preços, conforme</w:t>
      </w:r>
      <w:r w:rsidR="00B271A8">
        <w:rPr>
          <w:rFonts w:cstheme="minorHAnsi"/>
        </w:rPr>
        <w:t xml:space="preserve"> art.</w:t>
      </w:r>
      <w:r w:rsidR="006422E5">
        <w:rPr>
          <w:rFonts w:cstheme="minorHAnsi"/>
        </w:rPr>
        <w:t xml:space="preserve"> 4</w:t>
      </w:r>
      <w:r w:rsidR="00B271A8">
        <w:rPr>
          <w:rFonts w:cstheme="minorHAnsi"/>
        </w:rPr>
        <w:t xml:space="preserve">8, inc. I, da Lei Complementar nº </w:t>
      </w:r>
      <w:proofErr w:type="gramStart"/>
      <w:r w:rsidR="00B271A8">
        <w:rPr>
          <w:rFonts w:cstheme="minorHAnsi"/>
        </w:rPr>
        <w:t>123/</w:t>
      </w:r>
      <w:r w:rsidR="006422E5">
        <w:rPr>
          <w:rFonts w:cstheme="minorHAnsi"/>
        </w:rPr>
        <w:t>06</w:t>
      </w:r>
      <w:proofErr w:type="gramEnd"/>
      <w:r w:rsidR="002277D3">
        <w:rPr>
          <w:rFonts w:cstheme="minorHAnsi"/>
        </w:rPr>
        <w:t xml:space="preserve"> </w:t>
      </w:r>
    </w:p>
    <w:p w:rsidR="00027A72" w:rsidRPr="00351EBA" w:rsidRDefault="00027A72" w:rsidP="006142D3">
      <w:pPr>
        <w:spacing w:before="120" w:after="120" w:line="360" w:lineRule="auto"/>
        <w:jc w:val="both"/>
        <w:rPr>
          <w:rFonts w:cstheme="minorHAnsi"/>
        </w:rPr>
      </w:pPr>
    </w:p>
    <w:p w:rsidR="005A79AC" w:rsidRPr="007D385C" w:rsidRDefault="00D4502D" w:rsidP="006142D3">
      <w:pPr>
        <w:spacing w:before="120" w:after="120" w:line="360" w:lineRule="auto"/>
        <w:jc w:val="both"/>
        <w:rPr>
          <w:rFonts w:cstheme="minorHAnsi"/>
        </w:rPr>
      </w:pPr>
      <w:r w:rsidRPr="003C7CDE">
        <w:rPr>
          <w:rFonts w:cstheme="minorHAnsi"/>
        </w:rPr>
        <w:t>9</w:t>
      </w:r>
      <w:r w:rsidRPr="003C7CDE">
        <w:rPr>
          <w:rFonts w:cstheme="minorHAnsi"/>
          <w:color w:val="92D050"/>
        </w:rPr>
        <w:t>.</w:t>
      </w:r>
      <w:r w:rsidR="007F6B4B">
        <w:rPr>
          <w:rFonts w:cstheme="minorHAnsi"/>
        </w:rPr>
        <w:t>4</w:t>
      </w:r>
      <w:r w:rsidR="005A79AC" w:rsidRPr="003C7CDE">
        <w:rPr>
          <w:rFonts w:cstheme="minorHAnsi"/>
        </w:rPr>
        <w:t xml:space="preserve"> EXIGÊNCIAS</w:t>
      </w:r>
      <w:r w:rsidR="005A79AC" w:rsidRPr="007D385C">
        <w:rPr>
          <w:rFonts w:cstheme="minorHAnsi"/>
        </w:rPr>
        <w:t xml:space="preserve"> VINCULADAS À PROPOSTA</w:t>
      </w:r>
    </w:p>
    <w:p w:rsidR="001069D9" w:rsidRPr="007D385C" w:rsidRDefault="001069D9" w:rsidP="006142D3">
      <w:pPr>
        <w:spacing w:before="120" w:after="120" w:line="360" w:lineRule="auto"/>
        <w:jc w:val="both"/>
        <w:rPr>
          <w:rFonts w:cstheme="minorHAnsi"/>
        </w:rPr>
      </w:pP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.1 Amostra</w:t>
      </w:r>
    </w:p>
    <w:p w:rsidR="0026484E" w:rsidRPr="007D385C" w:rsidRDefault="004571C2" w:rsidP="006142D3">
      <w:pPr>
        <w:spacing w:before="120" w:after="120" w:line="360" w:lineRule="auto"/>
        <w:ind w:left="426"/>
        <w:jc w:val="both"/>
        <w:rPr>
          <w:rFonts w:cstheme="minorHAnsi"/>
        </w:rPr>
      </w:pPr>
      <w:r w:rsidRPr="004571C2">
        <w:rPr>
          <w:rFonts w:cstheme="minorHAnsi"/>
          <w:bCs/>
          <w:noProof/>
        </w:rPr>
        <w:pict>
          <v:rect id="Retângulo 51" o:spid="_x0000_s1051" style="position:absolute;left:0;text-align:left;margin-left:0;margin-top:3.8pt;width:6.3pt;height:6.65pt;z-index:25165827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6484E" w:rsidRPr="007D385C">
        <w:rPr>
          <w:rFonts w:cstheme="minorHAnsi"/>
        </w:rPr>
        <w:t xml:space="preserve">Não </w:t>
      </w:r>
      <w:r w:rsidR="00DD28FB" w:rsidRPr="007D385C">
        <w:rPr>
          <w:rFonts w:cstheme="minorHAnsi"/>
        </w:rPr>
        <w:t>será exigida amostra</w:t>
      </w:r>
      <w:r w:rsidR="00564BBE" w:rsidRPr="007D385C">
        <w:rPr>
          <w:rFonts w:cstheme="minorHAnsi"/>
        </w:rPr>
        <w:t>.</w:t>
      </w:r>
    </w:p>
    <w:p w:rsidR="007A0DA2" w:rsidRPr="007D385C" w:rsidRDefault="007A0DA2" w:rsidP="006142D3">
      <w:pPr>
        <w:spacing w:before="120" w:after="120" w:line="360" w:lineRule="auto"/>
        <w:ind w:firstLine="426"/>
        <w:jc w:val="both"/>
        <w:rPr>
          <w:rFonts w:cstheme="minorHAnsi"/>
        </w:rPr>
      </w:pPr>
    </w:p>
    <w:p w:rsidR="0026484E" w:rsidRPr="007D385C" w:rsidRDefault="0026484E"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.2 Catálogo</w:t>
      </w:r>
    </w:p>
    <w:p w:rsidR="00236AB8" w:rsidRPr="007D385C" w:rsidRDefault="004571C2" w:rsidP="006142D3">
      <w:pPr>
        <w:spacing w:before="120" w:after="120" w:line="360" w:lineRule="auto"/>
        <w:ind w:left="426"/>
        <w:jc w:val="both"/>
        <w:rPr>
          <w:rFonts w:cstheme="minorHAnsi"/>
        </w:rPr>
      </w:pPr>
      <w:r w:rsidRPr="004571C2">
        <w:rPr>
          <w:rFonts w:cstheme="minorHAnsi"/>
          <w:bCs/>
          <w:noProof/>
        </w:rPr>
        <w:pict>
          <v:rect id="Retângulo 58" o:spid="_x0000_s1049" style="position:absolute;left:0;text-align:left;margin-left:0;margin-top:4.7pt;width:6.3pt;height:6.65pt;z-index:25165827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7D385C">
        <w:rPr>
          <w:rFonts w:cstheme="minorHAnsi"/>
        </w:rPr>
        <w:t>Não será exigido catálogo comprobatório das especificações técnicas do produto</w:t>
      </w:r>
      <w:r w:rsidR="00564BBE" w:rsidRPr="007D385C">
        <w:rPr>
          <w:rFonts w:cstheme="minorHAnsi"/>
        </w:rPr>
        <w:t>.</w:t>
      </w:r>
    </w:p>
    <w:p w:rsidR="003C1BBE" w:rsidRDefault="003C1BBE" w:rsidP="006142D3">
      <w:pPr>
        <w:spacing w:before="120" w:after="120" w:line="360" w:lineRule="auto"/>
        <w:jc w:val="both"/>
        <w:rPr>
          <w:rFonts w:cstheme="minorHAnsi"/>
        </w:rPr>
      </w:pPr>
    </w:p>
    <w:p w:rsidR="00272A01" w:rsidRPr="007D385C" w:rsidRDefault="00272A01"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.3 Carta de Solidariedade</w:t>
      </w:r>
    </w:p>
    <w:p w:rsidR="00DE5027" w:rsidRPr="007D385C" w:rsidRDefault="004571C2"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4.0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7D385C">
        <w:rPr>
          <w:rFonts w:cstheme="minorHAnsi"/>
        </w:rPr>
        <w:t>Não será exigida Carta de Solidariedade</w:t>
      </w:r>
    </w:p>
    <w:p w:rsidR="007A0DA2" w:rsidRPr="007D385C" w:rsidRDefault="007A0DA2" w:rsidP="006142D3">
      <w:pPr>
        <w:spacing w:before="120" w:after="120" w:line="360" w:lineRule="auto"/>
        <w:ind w:left="426"/>
        <w:jc w:val="both"/>
        <w:rPr>
          <w:rFonts w:cstheme="minorHAnsi"/>
        </w:rPr>
      </w:pPr>
    </w:p>
    <w:p w:rsidR="00D4502D" w:rsidRPr="007D385C" w:rsidRDefault="00D4502D" w:rsidP="006142D3">
      <w:pPr>
        <w:spacing w:before="120" w:after="120" w:line="360" w:lineRule="auto"/>
        <w:jc w:val="both"/>
        <w:rPr>
          <w:rFonts w:cstheme="minorHAnsi"/>
        </w:rPr>
      </w:pPr>
      <w:r w:rsidRPr="007D385C">
        <w:rPr>
          <w:rFonts w:cstheme="minorHAnsi"/>
        </w:rPr>
        <w:t>9.</w:t>
      </w:r>
      <w:r w:rsidR="007F6B4B">
        <w:rPr>
          <w:rFonts w:cstheme="minorHAnsi"/>
        </w:rPr>
        <w:t>4</w:t>
      </w:r>
      <w:r w:rsidRPr="007D385C">
        <w:rPr>
          <w:rFonts w:cstheme="minorHAnsi"/>
        </w:rPr>
        <w:t>.</w:t>
      </w:r>
      <w:r w:rsidR="0005558D" w:rsidRPr="007D385C">
        <w:rPr>
          <w:rFonts w:cstheme="minorHAnsi"/>
        </w:rPr>
        <w:t>4</w:t>
      </w:r>
      <w:r w:rsidRPr="007D385C">
        <w:rPr>
          <w:rFonts w:cstheme="minorHAnsi"/>
        </w:rPr>
        <w:t xml:space="preserve"> </w:t>
      </w:r>
      <w:r w:rsidR="0026484E" w:rsidRPr="007D385C">
        <w:rPr>
          <w:rFonts w:cstheme="minorHAnsi"/>
        </w:rPr>
        <w:t>Laudos e</w:t>
      </w:r>
      <w:r w:rsidR="0039048E">
        <w:rPr>
          <w:rFonts w:cstheme="minorHAnsi"/>
        </w:rPr>
        <w:t>/ou</w:t>
      </w:r>
      <w:r w:rsidR="0026484E" w:rsidRPr="007D385C">
        <w:rPr>
          <w:rFonts w:cstheme="minorHAnsi"/>
        </w:rPr>
        <w:t xml:space="preserve"> Declarações</w:t>
      </w:r>
    </w:p>
    <w:p w:rsidR="00236AB8" w:rsidRPr="00EB4DC6" w:rsidRDefault="004571C2" w:rsidP="006142D3">
      <w:pPr>
        <w:spacing w:before="120" w:after="120" w:line="360" w:lineRule="auto"/>
        <w:ind w:left="426"/>
        <w:jc w:val="both"/>
        <w:rPr>
          <w:rFonts w:cstheme="minorHAnsi"/>
          <w:color w:val="000000" w:themeColor="text1"/>
        </w:rPr>
      </w:pPr>
      <w:r w:rsidRPr="004571C2">
        <w:rPr>
          <w:rFonts w:cstheme="minorHAnsi"/>
          <w:bCs/>
          <w:noProof/>
          <w:color w:val="000000" w:themeColor="text1"/>
        </w:rPr>
        <w:pict>
          <v:rect id="Retângulo 60" o:spid="_x0000_s1047" style="position:absolute;left:0;text-align:left;margin-left:0;margin-top:3.8pt;width:6.3pt;height:6.65pt;z-index:25165827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EB4DC6">
        <w:rPr>
          <w:rFonts w:cstheme="minorHAnsi"/>
          <w:color w:val="000000" w:themeColor="text1"/>
        </w:rPr>
        <w:t>Não serão exigidos laudos e</w:t>
      </w:r>
      <w:r w:rsidR="0039048E" w:rsidRPr="00EB4DC6">
        <w:rPr>
          <w:rFonts w:cstheme="minorHAnsi"/>
          <w:color w:val="000000" w:themeColor="text1"/>
        </w:rPr>
        <w:t>/ou</w:t>
      </w:r>
      <w:r w:rsidR="00236AB8" w:rsidRPr="00EB4DC6">
        <w:rPr>
          <w:rFonts w:cstheme="minorHAnsi"/>
          <w:color w:val="000000" w:themeColor="text1"/>
        </w:rPr>
        <w:t xml:space="preserve"> declarações</w:t>
      </w:r>
      <w:r w:rsidR="00564BBE" w:rsidRPr="00EB4DC6">
        <w:rPr>
          <w:rFonts w:cstheme="minorHAnsi"/>
          <w:color w:val="000000" w:themeColor="text1"/>
        </w:rPr>
        <w:t>.</w:t>
      </w:r>
    </w:p>
    <w:p w:rsidR="006E5148" w:rsidRDefault="0054460F" w:rsidP="006142D3">
      <w:pPr>
        <w:spacing w:before="120" w:after="120" w:line="360" w:lineRule="auto"/>
        <w:jc w:val="both"/>
        <w:rPr>
          <w:rFonts w:cstheme="minorHAnsi"/>
        </w:rPr>
      </w:pPr>
      <w:proofErr w:type="gramStart"/>
      <w:r w:rsidRPr="007D385C">
        <w:rPr>
          <w:rFonts w:cstheme="minorHAnsi"/>
        </w:rPr>
        <w:t>9.</w:t>
      </w:r>
      <w:r w:rsidR="007F6B4B">
        <w:rPr>
          <w:rFonts w:cstheme="minorHAnsi"/>
        </w:rPr>
        <w:t>5</w:t>
      </w:r>
      <w:r w:rsidR="005A79AC" w:rsidRPr="007D385C">
        <w:rPr>
          <w:rFonts w:cstheme="minorHAnsi"/>
        </w:rPr>
        <w:t xml:space="preserve"> QUALIFICAÇÃO</w:t>
      </w:r>
      <w:proofErr w:type="gramEnd"/>
      <w:r w:rsidR="005A79AC" w:rsidRPr="007D385C">
        <w:rPr>
          <w:rFonts w:cstheme="minorHAnsi"/>
        </w:rPr>
        <w:t xml:space="preserve"> TÉCNICA</w:t>
      </w:r>
      <w:r w:rsidR="005C328C">
        <w:rPr>
          <w:rFonts w:cstheme="minorHAnsi"/>
        </w:rPr>
        <w:t xml:space="preserve"> </w:t>
      </w:r>
    </w:p>
    <w:p w:rsidR="006E5148" w:rsidRPr="006E5148" w:rsidRDefault="004571C2"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4.35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6E5148">
        <w:rPr>
          <w:rFonts w:cstheme="minorHAnsi"/>
        </w:rPr>
        <w:t>Não será exigida qualificação técnica</w:t>
      </w:r>
    </w:p>
    <w:p w:rsidR="00685797" w:rsidRDefault="00685797" w:rsidP="006142D3">
      <w:pPr>
        <w:spacing w:before="120" w:after="120" w:line="360" w:lineRule="auto"/>
        <w:jc w:val="both"/>
        <w:rPr>
          <w:rFonts w:cstheme="minorHAnsi"/>
        </w:rPr>
      </w:pPr>
    </w:p>
    <w:p w:rsidR="005A79AC" w:rsidRPr="007D385C" w:rsidRDefault="00E33D5D" w:rsidP="006142D3">
      <w:pPr>
        <w:spacing w:before="120" w:after="120" w:line="360" w:lineRule="auto"/>
        <w:jc w:val="both"/>
        <w:rPr>
          <w:rFonts w:cstheme="minorHAnsi"/>
        </w:rPr>
      </w:pPr>
      <w:r w:rsidRPr="007D385C">
        <w:rPr>
          <w:rFonts w:cstheme="minorHAnsi"/>
        </w:rPr>
        <w:t>9.</w:t>
      </w:r>
      <w:r w:rsidR="007F6B4B">
        <w:rPr>
          <w:rFonts w:cstheme="minorHAnsi"/>
        </w:rPr>
        <w:t>6</w:t>
      </w:r>
      <w:r w:rsidR="00E421A3">
        <w:rPr>
          <w:rFonts w:cstheme="minorHAnsi"/>
        </w:rPr>
        <w:t xml:space="preserve"> CONSÓRCIO</w:t>
      </w:r>
      <w:r w:rsidR="00942F50" w:rsidRPr="007D385C">
        <w:rPr>
          <w:rFonts w:cstheme="minorHAnsi"/>
        </w:rPr>
        <w:t xml:space="preserve"> </w:t>
      </w:r>
    </w:p>
    <w:p w:rsidR="00500EC2" w:rsidRPr="007D385C" w:rsidRDefault="004571C2" w:rsidP="006142D3">
      <w:pPr>
        <w:spacing w:before="120" w:after="120" w:line="360" w:lineRule="auto"/>
        <w:ind w:left="426"/>
        <w:jc w:val="both"/>
        <w:rPr>
          <w:rFonts w:cstheme="minorHAnsi"/>
        </w:rPr>
      </w:pPr>
      <w:r w:rsidRPr="004571C2">
        <w:rPr>
          <w:rFonts w:cstheme="minorHAnsi"/>
          <w:bCs/>
          <w:noProof/>
        </w:rPr>
        <w:pict>
          <v:rect id="Retângulo 69" o:spid="_x0000_s1037" style="position:absolute;left:0;text-align:left;margin-left:0;margin-top:5.5pt;width:6.3pt;height:6.65pt;z-index:25165829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7D385C">
        <w:rPr>
          <w:rFonts w:cstheme="minorHAnsi"/>
        </w:rPr>
        <w:t>Não há qualquer indicativo técnico para a vedação à participação de empresas em consórcio.</w:t>
      </w:r>
    </w:p>
    <w:p w:rsidR="006D51F3" w:rsidRPr="007D385C" w:rsidRDefault="006D51F3" w:rsidP="006142D3">
      <w:pPr>
        <w:spacing w:before="120" w:after="120" w:line="360" w:lineRule="auto"/>
        <w:jc w:val="both"/>
        <w:rPr>
          <w:rFonts w:cstheme="minorHAnsi"/>
        </w:rPr>
      </w:pPr>
      <w:bookmarkStart w:id="2" w:name="_Toc85468993"/>
    </w:p>
    <w:p w:rsidR="005D5F9A" w:rsidRPr="007D385C" w:rsidRDefault="00FD3114" w:rsidP="006142D3">
      <w:pPr>
        <w:spacing w:before="120" w:after="120" w:line="360" w:lineRule="auto"/>
        <w:jc w:val="both"/>
        <w:rPr>
          <w:rFonts w:cstheme="minorHAnsi"/>
          <w:b/>
          <w:bCs/>
        </w:rPr>
      </w:pPr>
      <w:r w:rsidRPr="007D385C">
        <w:rPr>
          <w:rFonts w:cstheme="minorHAnsi"/>
          <w:b/>
          <w:bCs/>
        </w:rPr>
        <w:t xml:space="preserve">10. </w:t>
      </w:r>
      <w:r w:rsidR="00B96449">
        <w:rPr>
          <w:rFonts w:cstheme="minorHAnsi"/>
          <w:b/>
          <w:bCs/>
        </w:rPr>
        <w:t>ESTIMATIVA DO VALOR</w:t>
      </w:r>
      <w:r w:rsidR="007D676F" w:rsidRPr="007D385C">
        <w:rPr>
          <w:rFonts w:cstheme="minorHAnsi"/>
          <w:b/>
          <w:bCs/>
        </w:rPr>
        <w:t xml:space="preserve"> </w:t>
      </w:r>
    </w:p>
    <w:bookmarkEnd w:id="2"/>
    <w:p w:rsidR="00FD3114" w:rsidRPr="007073FC" w:rsidRDefault="008A18CF" w:rsidP="00F74C32">
      <w:pPr>
        <w:spacing w:before="120" w:after="120" w:line="360" w:lineRule="auto"/>
        <w:jc w:val="both"/>
        <w:rPr>
          <w:rFonts w:cstheme="minorHAnsi"/>
          <w:color w:val="000000" w:themeColor="text1"/>
        </w:rPr>
      </w:pPr>
      <w:r w:rsidRPr="007073FC">
        <w:rPr>
          <w:rFonts w:cs="Calibri"/>
          <w:bCs/>
          <w:iCs/>
          <w:noProof/>
          <w:color w:val="000000" w:themeColor="text1"/>
        </w:rPr>
        <w:t>O valor</w:t>
      </w:r>
      <w:r w:rsidR="006E3106" w:rsidRPr="007073FC">
        <w:rPr>
          <w:rFonts w:cs="Calibri"/>
          <w:bCs/>
          <w:iCs/>
          <w:noProof/>
          <w:color w:val="000000" w:themeColor="text1"/>
        </w:rPr>
        <w:t xml:space="preserve"> total estimado dá conta de 9.864,00 (nove mil oitocentos e sessenta e quatro reais)</w:t>
      </w:r>
      <w:r w:rsidRPr="007073FC">
        <w:rPr>
          <w:rFonts w:cs="Calibri"/>
          <w:bCs/>
          <w:iCs/>
          <w:noProof/>
          <w:color w:val="000000" w:themeColor="text1"/>
        </w:rPr>
        <w:t xml:space="preserve"> para aquisição das 800 unidades das caixas.</w:t>
      </w:r>
    </w:p>
    <w:sectPr w:rsidR="00FD3114" w:rsidRPr="007073FC"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940"/>
    <w:rsid w:val="00027A72"/>
    <w:rsid w:val="00031A52"/>
    <w:rsid w:val="000360CF"/>
    <w:rsid w:val="000406CA"/>
    <w:rsid w:val="00041805"/>
    <w:rsid w:val="00042787"/>
    <w:rsid w:val="000429BE"/>
    <w:rsid w:val="000451D6"/>
    <w:rsid w:val="00054DF5"/>
    <w:rsid w:val="0005558D"/>
    <w:rsid w:val="000555CA"/>
    <w:rsid w:val="0005575B"/>
    <w:rsid w:val="0006704F"/>
    <w:rsid w:val="0007010B"/>
    <w:rsid w:val="000705B2"/>
    <w:rsid w:val="00070CC9"/>
    <w:rsid w:val="000714AB"/>
    <w:rsid w:val="00081A23"/>
    <w:rsid w:val="000833C8"/>
    <w:rsid w:val="00086507"/>
    <w:rsid w:val="000934B7"/>
    <w:rsid w:val="00093C17"/>
    <w:rsid w:val="000A1505"/>
    <w:rsid w:val="000A4787"/>
    <w:rsid w:val="000A5864"/>
    <w:rsid w:val="000C10C9"/>
    <w:rsid w:val="000C2378"/>
    <w:rsid w:val="000C39EE"/>
    <w:rsid w:val="000C5B16"/>
    <w:rsid w:val="000C7FC9"/>
    <w:rsid w:val="000D1B54"/>
    <w:rsid w:val="000D1C9C"/>
    <w:rsid w:val="000D2EEA"/>
    <w:rsid w:val="000D585C"/>
    <w:rsid w:val="000E0228"/>
    <w:rsid w:val="000E645C"/>
    <w:rsid w:val="000F18F3"/>
    <w:rsid w:val="000F39AD"/>
    <w:rsid w:val="000F719F"/>
    <w:rsid w:val="001009EC"/>
    <w:rsid w:val="001017B5"/>
    <w:rsid w:val="00104B21"/>
    <w:rsid w:val="001069D9"/>
    <w:rsid w:val="001073B4"/>
    <w:rsid w:val="001076B9"/>
    <w:rsid w:val="001114D9"/>
    <w:rsid w:val="00111549"/>
    <w:rsid w:val="001159DA"/>
    <w:rsid w:val="0012006E"/>
    <w:rsid w:val="00120E9A"/>
    <w:rsid w:val="00121004"/>
    <w:rsid w:val="001216A2"/>
    <w:rsid w:val="00124FC5"/>
    <w:rsid w:val="00137E36"/>
    <w:rsid w:val="00141321"/>
    <w:rsid w:val="001462BA"/>
    <w:rsid w:val="00146BD6"/>
    <w:rsid w:val="00147D19"/>
    <w:rsid w:val="00154A0A"/>
    <w:rsid w:val="0015649F"/>
    <w:rsid w:val="001607C4"/>
    <w:rsid w:val="00160AE1"/>
    <w:rsid w:val="00163779"/>
    <w:rsid w:val="001707FA"/>
    <w:rsid w:val="00171A2C"/>
    <w:rsid w:val="0017287B"/>
    <w:rsid w:val="00176335"/>
    <w:rsid w:val="00183DB1"/>
    <w:rsid w:val="001841BF"/>
    <w:rsid w:val="001904B3"/>
    <w:rsid w:val="00191402"/>
    <w:rsid w:val="001933DA"/>
    <w:rsid w:val="00197210"/>
    <w:rsid w:val="00197669"/>
    <w:rsid w:val="001B15D4"/>
    <w:rsid w:val="001B6EE0"/>
    <w:rsid w:val="001B7821"/>
    <w:rsid w:val="001C003E"/>
    <w:rsid w:val="001C1E8D"/>
    <w:rsid w:val="001C21FD"/>
    <w:rsid w:val="001C334D"/>
    <w:rsid w:val="001C391A"/>
    <w:rsid w:val="001C5A6F"/>
    <w:rsid w:val="001C5B16"/>
    <w:rsid w:val="001C5E50"/>
    <w:rsid w:val="001D1AD9"/>
    <w:rsid w:val="001D3A5F"/>
    <w:rsid w:val="001E125C"/>
    <w:rsid w:val="001E23FE"/>
    <w:rsid w:val="001E5DC5"/>
    <w:rsid w:val="001F0E5F"/>
    <w:rsid w:val="001F33E3"/>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36BB"/>
    <w:rsid w:val="00234160"/>
    <w:rsid w:val="002342F6"/>
    <w:rsid w:val="00236AB8"/>
    <w:rsid w:val="00236D30"/>
    <w:rsid w:val="002434F4"/>
    <w:rsid w:val="00251218"/>
    <w:rsid w:val="00256712"/>
    <w:rsid w:val="00262DD7"/>
    <w:rsid w:val="0026484E"/>
    <w:rsid w:val="00265092"/>
    <w:rsid w:val="00266C1E"/>
    <w:rsid w:val="00267D17"/>
    <w:rsid w:val="00270841"/>
    <w:rsid w:val="00272A01"/>
    <w:rsid w:val="00273F9E"/>
    <w:rsid w:val="00275175"/>
    <w:rsid w:val="0027671D"/>
    <w:rsid w:val="002767A6"/>
    <w:rsid w:val="0028503D"/>
    <w:rsid w:val="0028715A"/>
    <w:rsid w:val="00287F9C"/>
    <w:rsid w:val="00291EC6"/>
    <w:rsid w:val="002A2189"/>
    <w:rsid w:val="002A67AE"/>
    <w:rsid w:val="002A7F6F"/>
    <w:rsid w:val="002B0825"/>
    <w:rsid w:val="002B2A75"/>
    <w:rsid w:val="002B4504"/>
    <w:rsid w:val="002B6DD3"/>
    <w:rsid w:val="002B7FAF"/>
    <w:rsid w:val="002C04C7"/>
    <w:rsid w:val="002C2E0B"/>
    <w:rsid w:val="002C504F"/>
    <w:rsid w:val="002D1D84"/>
    <w:rsid w:val="002D5CA7"/>
    <w:rsid w:val="002D688C"/>
    <w:rsid w:val="002D6FB2"/>
    <w:rsid w:val="002E33DD"/>
    <w:rsid w:val="002F2D5F"/>
    <w:rsid w:val="002F6BFA"/>
    <w:rsid w:val="002F7BDD"/>
    <w:rsid w:val="003018E8"/>
    <w:rsid w:val="00301E46"/>
    <w:rsid w:val="003064C5"/>
    <w:rsid w:val="003113B4"/>
    <w:rsid w:val="0031254A"/>
    <w:rsid w:val="00315E80"/>
    <w:rsid w:val="00316199"/>
    <w:rsid w:val="00321293"/>
    <w:rsid w:val="00322D75"/>
    <w:rsid w:val="00324197"/>
    <w:rsid w:val="003254C2"/>
    <w:rsid w:val="0032579B"/>
    <w:rsid w:val="00333A04"/>
    <w:rsid w:val="0033685C"/>
    <w:rsid w:val="00340B11"/>
    <w:rsid w:val="00346AEC"/>
    <w:rsid w:val="00350F41"/>
    <w:rsid w:val="00351CA5"/>
    <w:rsid w:val="00351EBA"/>
    <w:rsid w:val="0035411A"/>
    <w:rsid w:val="00360DA6"/>
    <w:rsid w:val="003610B4"/>
    <w:rsid w:val="00364634"/>
    <w:rsid w:val="00366051"/>
    <w:rsid w:val="00370C5E"/>
    <w:rsid w:val="003712C4"/>
    <w:rsid w:val="003813B4"/>
    <w:rsid w:val="0038182A"/>
    <w:rsid w:val="0038202B"/>
    <w:rsid w:val="00387964"/>
    <w:rsid w:val="0039048E"/>
    <w:rsid w:val="003928A7"/>
    <w:rsid w:val="003930B1"/>
    <w:rsid w:val="00397037"/>
    <w:rsid w:val="003A22C7"/>
    <w:rsid w:val="003A5A8E"/>
    <w:rsid w:val="003B018C"/>
    <w:rsid w:val="003B11AF"/>
    <w:rsid w:val="003B19E9"/>
    <w:rsid w:val="003B6CCB"/>
    <w:rsid w:val="003C1BBE"/>
    <w:rsid w:val="003C4440"/>
    <w:rsid w:val="003C4A6D"/>
    <w:rsid w:val="003C4B14"/>
    <w:rsid w:val="003C6C2C"/>
    <w:rsid w:val="003C7CDE"/>
    <w:rsid w:val="003D1464"/>
    <w:rsid w:val="003D4869"/>
    <w:rsid w:val="003E000A"/>
    <w:rsid w:val="003E0341"/>
    <w:rsid w:val="003E35B2"/>
    <w:rsid w:val="003E4C5F"/>
    <w:rsid w:val="003F15F4"/>
    <w:rsid w:val="003F1E5E"/>
    <w:rsid w:val="003F2041"/>
    <w:rsid w:val="003F2B6F"/>
    <w:rsid w:val="003F6932"/>
    <w:rsid w:val="00403AE1"/>
    <w:rsid w:val="0040517F"/>
    <w:rsid w:val="00405994"/>
    <w:rsid w:val="00406718"/>
    <w:rsid w:val="004128AF"/>
    <w:rsid w:val="00422F30"/>
    <w:rsid w:val="00427D80"/>
    <w:rsid w:val="00430A7F"/>
    <w:rsid w:val="004318A5"/>
    <w:rsid w:val="00432A35"/>
    <w:rsid w:val="00433FBD"/>
    <w:rsid w:val="00434225"/>
    <w:rsid w:val="00435B8F"/>
    <w:rsid w:val="00436A01"/>
    <w:rsid w:val="00442020"/>
    <w:rsid w:val="00442F76"/>
    <w:rsid w:val="004440A9"/>
    <w:rsid w:val="00447275"/>
    <w:rsid w:val="0045058B"/>
    <w:rsid w:val="004549D9"/>
    <w:rsid w:val="004560C8"/>
    <w:rsid w:val="004560DF"/>
    <w:rsid w:val="004571C2"/>
    <w:rsid w:val="00460EAB"/>
    <w:rsid w:val="00473493"/>
    <w:rsid w:val="0047372C"/>
    <w:rsid w:val="00476118"/>
    <w:rsid w:val="0047639B"/>
    <w:rsid w:val="004853FF"/>
    <w:rsid w:val="00486DD1"/>
    <w:rsid w:val="004A57EB"/>
    <w:rsid w:val="004A77D3"/>
    <w:rsid w:val="004B1C0A"/>
    <w:rsid w:val="004B3A68"/>
    <w:rsid w:val="004C1115"/>
    <w:rsid w:val="004C12CB"/>
    <w:rsid w:val="004C1E2C"/>
    <w:rsid w:val="004C2324"/>
    <w:rsid w:val="004C529E"/>
    <w:rsid w:val="004D0227"/>
    <w:rsid w:val="004E2959"/>
    <w:rsid w:val="004E2FEE"/>
    <w:rsid w:val="004E5530"/>
    <w:rsid w:val="004E6561"/>
    <w:rsid w:val="004F2787"/>
    <w:rsid w:val="004F5AEB"/>
    <w:rsid w:val="004F7493"/>
    <w:rsid w:val="00500EC2"/>
    <w:rsid w:val="00502BE4"/>
    <w:rsid w:val="00503203"/>
    <w:rsid w:val="0051216D"/>
    <w:rsid w:val="00512CB0"/>
    <w:rsid w:val="0051380D"/>
    <w:rsid w:val="005171EB"/>
    <w:rsid w:val="005179FF"/>
    <w:rsid w:val="0052202E"/>
    <w:rsid w:val="005239BA"/>
    <w:rsid w:val="00524190"/>
    <w:rsid w:val="005268F4"/>
    <w:rsid w:val="00526928"/>
    <w:rsid w:val="00527C20"/>
    <w:rsid w:val="00527DFF"/>
    <w:rsid w:val="005334AD"/>
    <w:rsid w:val="0054124C"/>
    <w:rsid w:val="005435E0"/>
    <w:rsid w:val="0054460F"/>
    <w:rsid w:val="00546E07"/>
    <w:rsid w:val="005478E1"/>
    <w:rsid w:val="005513F7"/>
    <w:rsid w:val="005530A1"/>
    <w:rsid w:val="005548DE"/>
    <w:rsid w:val="0056324F"/>
    <w:rsid w:val="00564BBE"/>
    <w:rsid w:val="00566F0D"/>
    <w:rsid w:val="00570B73"/>
    <w:rsid w:val="00571E80"/>
    <w:rsid w:val="005735B0"/>
    <w:rsid w:val="005748E5"/>
    <w:rsid w:val="00582CB0"/>
    <w:rsid w:val="00597BBD"/>
    <w:rsid w:val="00597CB6"/>
    <w:rsid w:val="005A2E0E"/>
    <w:rsid w:val="005A79AC"/>
    <w:rsid w:val="005A7AD5"/>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F82"/>
    <w:rsid w:val="005E2328"/>
    <w:rsid w:val="005F015F"/>
    <w:rsid w:val="005F1D29"/>
    <w:rsid w:val="005F39CE"/>
    <w:rsid w:val="005F6228"/>
    <w:rsid w:val="006004D3"/>
    <w:rsid w:val="00604866"/>
    <w:rsid w:val="00613294"/>
    <w:rsid w:val="006139B8"/>
    <w:rsid w:val="006142D3"/>
    <w:rsid w:val="00614829"/>
    <w:rsid w:val="00614C4F"/>
    <w:rsid w:val="006156F1"/>
    <w:rsid w:val="006259D2"/>
    <w:rsid w:val="00626A3B"/>
    <w:rsid w:val="00635599"/>
    <w:rsid w:val="00637B4B"/>
    <w:rsid w:val="00640002"/>
    <w:rsid w:val="006422E5"/>
    <w:rsid w:val="006429D6"/>
    <w:rsid w:val="00643885"/>
    <w:rsid w:val="00644B21"/>
    <w:rsid w:val="00645211"/>
    <w:rsid w:val="00645ABC"/>
    <w:rsid w:val="0064689B"/>
    <w:rsid w:val="00650ECD"/>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797"/>
    <w:rsid w:val="00685975"/>
    <w:rsid w:val="006870B4"/>
    <w:rsid w:val="00695845"/>
    <w:rsid w:val="0069671D"/>
    <w:rsid w:val="006A5354"/>
    <w:rsid w:val="006B4C08"/>
    <w:rsid w:val="006C458B"/>
    <w:rsid w:val="006C62EF"/>
    <w:rsid w:val="006C6493"/>
    <w:rsid w:val="006C77F2"/>
    <w:rsid w:val="006D3D15"/>
    <w:rsid w:val="006D4FB4"/>
    <w:rsid w:val="006D51F3"/>
    <w:rsid w:val="006D5FFF"/>
    <w:rsid w:val="006E2F24"/>
    <w:rsid w:val="006E3106"/>
    <w:rsid w:val="006E3A29"/>
    <w:rsid w:val="006E5148"/>
    <w:rsid w:val="006F0010"/>
    <w:rsid w:val="006F1BCD"/>
    <w:rsid w:val="007037F7"/>
    <w:rsid w:val="007073FC"/>
    <w:rsid w:val="007074DB"/>
    <w:rsid w:val="007101AC"/>
    <w:rsid w:val="00711213"/>
    <w:rsid w:val="00714041"/>
    <w:rsid w:val="0072746A"/>
    <w:rsid w:val="0073178E"/>
    <w:rsid w:val="00731940"/>
    <w:rsid w:val="007346B3"/>
    <w:rsid w:val="0073569C"/>
    <w:rsid w:val="00736B08"/>
    <w:rsid w:val="007379CF"/>
    <w:rsid w:val="00737D25"/>
    <w:rsid w:val="00741B3E"/>
    <w:rsid w:val="00744BE0"/>
    <w:rsid w:val="007471B0"/>
    <w:rsid w:val="00752169"/>
    <w:rsid w:val="00760D0C"/>
    <w:rsid w:val="0076302F"/>
    <w:rsid w:val="00767171"/>
    <w:rsid w:val="007672B5"/>
    <w:rsid w:val="00780001"/>
    <w:rsid w:val="00781EED"/>
    <w:rsid w:val="00782493"/>
    <w:rsid w:val="00782FCC"/>
    <w:rsid w:val="00786345"/>
    <w:rsid w:val="00787292"/>
    <w:rsid w:val="007876C0"/>
    <w:rsid w:val="00796D5E"/>
    <w:rsid w:val="00797FB2"/>
    <w:rsid w:val="007A0DA2"/>
    <w:rsid w:val="007A27B6"/>
    <w:rsid w:val="007B274F"/>
    <w:rsid w:val="007B342D"/>
    <w:rsid w:val="007B742F"/>
    <w:rsid w:val="007B7F90"/>
    <w:rsid w:val="007C4EA7"/>
    <w:rsid w:val="007D1300"/>
    <w:rsid w:val="007D173D"/>
    <w:rsid w:val="007D385C"/>
    <w:rsid w:val="007D50BA"/>
    <w:rsid w:val="007D52F5"/>
    <w:rsid w:val="007D56DA"/>
    <w:rsid w:val="007D5845"/>
    <w:rsid w:val="007D5DE5"/>
    <w:rsid w:val="007D6443"/>
    <w:rsid w:val="007D676F"/>
    <w:rsid w:val="007E77C5"/>
    <w:rsid w:val="007F2A6E"/>
    <w:rsid w:val="007F3673"/>
    <w:rsid w:val="007F6B4B"/>
    <w:rsid w:val="007F7BC3"/>
    <w:rsid w:val="0080726F"/>
    <w:rsid w:val="00812274"/>
    <w:rsid w:val="0081260F"/>
    <w:rsid w:val="008143CC"/>
    <w:rsid w:val="008158DC"/>
    <w:rsid w:val="00816325"/>
    <w:rsid w:val="00816735"/>
    <w:rsid w:val="00820388"/>
    <w:rsid w:val="00821C9F"/>
    <w:rsid w:val="00847C2A"/>
    <w:rsid w:val="0085653B"/>
    <w:rsid w:val="00864183"/>
    <w:rsid w:val="00872F37"/>
    <w:rsid w:val="00875B22"/>
    <w:rsid w:val="00877E44"/>
    <w:rsid w:val="00880734"/>
    <w:rsid w:val="00882A7F"/>
    <w:rsid w:val="00882FD2"/>
    <w:rsid w:val="008831E3"/>
    <w:rsid w:val="008849CE"/>
    <w:rsid w:val="0088673B"/>
    <w:rsid w:val="00891889"/>
    <w:rsid w:val="00892D87"/>
    <w:rsid w:val="008976E7"/>
    <w:rsid w:val="008A18CF"/>
    <w:rsid w:val="008B072F"/>
    <w:rsid w:val="008B0914"/>
    <w:rsid w:val="008C314F"/>
    <w:rsid w:val="008C398E"/>
    <w:rsid w:val="008C3A50"/>
    <w:rsid w:val="008C6659"/>
    <w:rsid w:val="008C6984"/>
    <w:rsid w:val="008C6FFE"/>
    <w:rsid w:val="008C704D"/>
    <w:rsid w:val="008D3A32"/>
    <w:rsid w:val="008D4F30"/>
    <w:rsid w:val="008D6A33"/>
    <w:rsid w:val="008D6C02"/>
    <w:rsid w:val="008E0F55"/>
    <w:rsid w:val="008E57B4"/>
    <w:rsid w:val="008E5D71"/>
    <w:rsid w:val="008F08D2"/>
    <w:rsid w:val="008F0FCA"/>
    <w:rsid w:val="008F0FFD"/>
    <w:rsid w:val="008F15BE"/>
    <w:rsid w:val="008F1A29"/>
    <w:rsid w:val="00903A16"/>
    <w:rsid w:val="00903B88"/>
    <w:rsid w:val="0090472C"/>
    <w:rsid w:val="00913BED"/>
    <w:rsid w:val="00916638"/>
    <w:rsid w:val="00921F22"/>
    <w:rsid w:val="00926886"/>
    <w:rsid w:val="009328B2"/>
    <w:rsid w:val="00935C08"/>
    <w:rsid w:val="00942712"/>
    <w:rsid w:val="00942F50"/>
    <w:rsid w:val="00946DB1"/>
    <w:rsid w:val="00954084"/>
    <w:rsid w:val="00956617"/>
    <w:rsid w:val="00956C1A"/>
    <w:rsid w:val="00961285"/>
    <w:rsid w:val="0096628A"/>
    <w:rsid w:val="00970F7A"/>
    <w:rsid w:val="0097124A"/>
    <w:rsid w:val="00980144"/>
    <w:rsid w:val="00980AA7"/>
    <w:rsid w:val="009825AB"/>
    <w:rsid w:val="00984354"/>
    <w:rsid w:val="009850A1"/>
    <w:rsid w:val="00991698"/>
    <w:rsid w:val="00992F6C"/>
    <w:rsid w:val="00994147"/>
    <w:rsid w:val="00994725"/>
    <w:rsid w:val="009954C2"/>
    <w:rsid w:val="00997730"/>
    <w:rsid w:val="009A1C04"/>
    <w:rsid w:val="009A1F1B"/>
    <w:rsid w:val="009A4955"/>
    <w:rsid w:val="009A6967"/>
    <w:rsid w:val="009B14DC"/>
    <w:rsid w:val="009B3C3B"/>
    <w:rsid w:val="009C02B9"/>
    <w:rsid w:val="009C1569"/>
    <w:rsid w:val="009C78A0"/>
    <w:rsid w:val="009D7EAB"/>
    <w:rsid w:val="009E140C"/>
    <w:rsid w:val="009E2D76"/>
    <w:rsid w:val="009E469E"/>
    <w:rsid w:val="009E6D3F"/>
    <w:rsid w:val="009E753C"/>
    <w:rsid w:val="009F07C2"/>
    <w:rsid w:val="009F1330"/>
    <w:rsid w:val="009F32E2"/>
    <w:rsid w:val="009F3E8E"/>
    <w:rsid w:val="009F6B78"/>
    <w:rsid w:val="009F705A"/>
    <w:rsid w:val="00A007A5"/>
    <w:rsid w:val="00A01233"/>
    <w:rsid w:val="00A01C15"/>
    <w:rsid w:val="00A032D1"/>
    <w:rsid w:val="00A04D86"/>
    <w:rsid w:val="00A1322B"/>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72B3"/>
    <w:rsid w:val="00A530F5"/>
    <w:rsid w:val="00A549B8"/>
    <w:rsid w:val="00A5613A"/>
    <w:rsid w:val="00A63CDE"/>
    <w:rsid w:val="00A647C1"/>
    <w:rsid w:val="00A65428"/>
    <w:rsid w:val="00A66E65"/>
    <w:rsid w:val="00A70857"/>
    <w:rsid w:val="00A70AB1"/>
    <w:rsid w:val="00A83C0F"/>
    <w:rsid w:val="00A84D04"/>
    <w:rsid w:val="00A856D0"/>
    <w:rsid w:val="00A86D40"/>
    <w:rsid w:val="00A878A1"/>
    <w:rsid w:val="00A91779"/>
    <w:rsid w:val="00A94B7F"/>
    <w:rsid w:val="00A94CC0"/>
    <w:rsid w:val="00AA01FE"/>
    <w:rsid w:val="00AA2793"/>
    <w:rsid w:val="00AA2F5B"/>
    <w:rsid w:val="00AA33A7"/>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F0F55"/>
    <w:rsid w:val="00AF1572"/>
    <w:rsid w:val="00AF3281"/>
    <w:rsid w:val="00AF5290"/>
    <w:rsid w:val="00AF7A70"/>
    <w:rsid w:val="00B01028"/>
    <w:rsid w:val="00B04051"/>
    <w:rsid w:val="00B0501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7165F"/>
    <w:rsid w:val="00B71F6A"/>
    <w:rsid w:val="00B72AED"/>
    <w:rsid w:val="00B81A02"/>
    <w:rsid w:val="00B83D1A"/>
    <w:rsid w:val="00B84F63"/>
    <w:rsid w:val="00B86637"/>
    <w:rsid w:val="00B9487D"/>
    <w:rsid w:val="00B95FD3"/>
    <w:rsid w:val="00B96449"/>
    <w:rsid w:val="00BA00B7"/>
    <w:rsid w:val="00BA39F6"/>
    <w:rsid w:val="00BA487A"/>
    <w:rsid w:val="00BB4368"/>
    <w:rsid w:val="00BB6523"/>
    <w:rsid w:val="00BC0485"/>
    <w:rsid w:val="00BC062E"/>
    <w:rsid w:val="00BC0A40"/>
    <w:rsid w:val="00BC3FEA"/>
    <w:rsid w:val="00BC4D20"/>
    <w:rsid w:val="00BC5FF6"/>
    <w:rsid w:val="00BC6F09"/>
    <w:rsid w:val="00BC7BBF"/>
    <w:rsid w:val="00BC7C13"/>
    <w:rsid w:val="00BD2B8B"/>
    <w:rsid w:val="00BD2BEB"/>
    <w:rsid w:val="00BD4E05"/>
    <w:rsid w:val="00BD7792"/>
    <w:rsid w:val="00BD7F5C"/>
    <w:rsid w:val="00BE2021"/>
    <w:rsid w:val="00BE6F9D"/>
    <w:rsid w:val="00BF0184"/>
    <w:rsid w:val="00BF076A"/>
    <w:rsid w:val="00BF077C"/>
    <w:rsid w:val="00BF07D3"/>
    <w:rsid w:val="00C00DD3"/>
    <w:rsid w:val="00C02313"/>
    <w:rsid w:val="00C0732E"/>
    <w:rsid w:val="00C0788A"/>
    <w:rsid w:val="00C101BF"/>
    <w:rsid w:val="00C10384"/>
    <w:rsid w:val="00C1291F"/>
    <w:rsid w:val="00C14A55"/>
    <w:rsid w:val="00C14E19"/>
    <w:rsid w:val="00C206C1"/>
    <w:rsid w:val="00C216B4"/>
    <w:rsid w:val="00C26C0A"/>
    <w:rsid w:val="00C30120"/>
    <w:rsid w:val="00C339B5"/>
    <w:rsid w:val="00C40CA1"/>
    <w:rsid w:val="00C42EC3"/>
    <w:rsid w:val="00C43CE6"/>
    <w:rsid w:val="00C4400D"/>
    <w:rsid w:val="00C46A70"/>
    <w:rsid w:val="00C47A6E"/>
    <w:rsid w:val="00C51470"/>
    <w:rsid w:val="00C51E76"/>
    <w:rsid w:val="00C52582"/>
    <w:rsid w:val="00C52830"/>
    <w:rsid w:val="00C54E31"/>
    <w:rsid w:val="00C5549A"/>
    <w:rsid w:val="00C57F12"/>
    <w:rsid w:val="00C64DB6"/>
    <w:rsid w:val="00C65F5D"/>
    <w:rsid w:val="00C703C1"/>
    <w:rsid w:val="00C71976"/>
    <w:rsid w:val="00C71F90"/>
    <w:rsid w:val="00C7369D"/>
    <w:rsid w:val="00C746B1"/>
    <w:rsid w:val="00C753C6"/>
    <w:rsid w:val="00C7549B"/>
    <w:rsid w:val="00C81B40"/>
    <w:rsid w:val="00C84DAA"/>
    <w:rsid w:val="00C867B3"/>
    <w:rsid w:val="00C921E3"/>
    <w:rsid w:val="00CA0255"/>
    <w:rsid w:val="00CA1695"/>
    <w:rsid w:val="00CA46FA"/>
    <w:rsid w:val="00CA711C"/>
    <w:rsid w:val="00CB0539"/>
    <w:rsid w:val="00CB106D"/>
    <w:rsid w:val="00CB2D10"/>
    <w:rsid w:val="00CB4C3C"/>
    <w:rsid w:val="00CB7EE8"/>
    <w:rsid w:val="00CC379E"/>
    <w:rsid w:val="00CD175A"/>
    <w:rsid w:val="00CD7D55"/>
    <w:rsid w:val="00CD7EE6"/>
    <w:rsid w:val="00CE1A6C"/>
    <w:rsid w:val="00CE514D"/>
    <w:rsid w:val="00CE5571"/>
    <w:rsid w:val="00CF2673"/>
    <w:rsid w:val="00CF28FD"/>
    <w:rsid w:val="00D0078F"/>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01C5"/>
    <w:rsid w:val="00D70E41"/>
    <w:rsid w:val="00D8204D"/>
    <w:rsid w:val="00D83FD0"/>
    <w:rsid w:val="00D87E6C"/>
    <w:rsid w:val="00DA284F"/>
    <w:rsid w:val="00DA3A8F"/>
    <w:rsid w:val="00DA3FDB"/>
    <w:rsid w:val="00DA4F5F"/>
    <w:rsid w:val="00DA6E8B"/>
    <w:rsid w:val="00DB036D"/>
    <w:rsid w:val="00DB079E"/>
    <w:rsid w:val="00DB0AB9"/>
    <w:rsid w:val="00DB1FE7"/>
    <w:rsid w:val="00DB4D44"/>
    <w:rsid w:val="00DB609C"/>
    <w:rsid w:val="00DC0836"/>
    <w:rsid w:val="00DC23A1"/>
    <w:rsid w:val="00DC3953"/>
    <w:rsid w:val="00DC4255"/>
    <w:rsid w:val="00DC575E"/>
    <w:rsid w:val="00DC7741"/>
    <w:rsid w:val="00DC7C3E"/>
    <w:rsid w:val="00DD28FB"/>
    <w:rsid w:val="00DE0FBD"/>
    <w:rsid w:val="00DE4CDE"/>
    <w:rsid w:val="00DE4FE0"/>
    <w:rsid w:val="00DE5027"/>
    <w:rsid w:val="00DE6154"/>
    <w:rsid w:val="00DF49AB"/>
    <w:rsid w:val="00E00523"/>
    <w:rsid w:val="00E152A8"/>
    <w:rsid w:val="00E17715"/>
    <w:rsid w:val="00E21FD1"/>
    <w:rsid w:val="00E33834"/>
    <w:rsid w:val="00E33B39"/>
    <w:rsid w:val="00E33D5D"/>
    <w:rsid w:val="00E34795"/>
    <w:rsid w:val="00E35AD8"/>
    <w:rsid w:val="00E41EEC"/>
    <w:rsid w:val="00E421A3"/>
    <w:rsid w:val="00E42345"/>
    <w:rsid w:val="00E478F3"/>
    <w:rsid w:val="00E543DA"/>
    <w:rsid w:val="00E6118B"/>
    <w:rsid w:val="00E61253"/>
    <w:rsid w:val="00E613E6"/>
    <w:rsid w:val="00E64A61"/>
    <w:rsid w:val="00E71EDE"/>
    <w:rsid w:val="00E73494"/>
    <w:rsid w:val="00E814F5"/>
    <w:rsid w:val="00E86DFD"/>
    <w:rsid w:val="00E93DC7"/>
    <w:rsid w:val="00E9446E"/>
    <w:rsid w:val="00E9658C"/>
    <w:rsid w:val="00EA1169"/>
    <w:rsid w:val="00EA147D"/>
    <w:rsid w:val="00EA398E"/>
    <w:rsid w:val="00EA73D7"/>
    <w:rsid w:val="00EB1DB6"/>
    <w:rsid w:val="00EB4DC6"/>
    <w:rsid w:val="00EB51B9"/>
    <w:rsid w:val="00EB5A3C"/>
    <w:rsid w:val="00EB7998"/>
    <w:rsid w:val="00EC1919"/>
    <w:rsid w:val="00EC236B"/>
    <w:rsid w:val="00ED1C01"/>
    <w:rsid w:val="00ED5E65"/>
    <w:rsid w:val="00ED6209"/>
    <w:rsid w:val="00ED7C60"/>
    <w:rsid w:val="00EE0161"/>
    <w:rsid w:val="00EE7BBE"/>
    <w:rsid w:val="00F00744"/>
    <w:rsid w:val="00F04E4E"/>
    <w:rsid w:val="00F07F2D"/>
    <w:rsid w:val="00F12EF8"/>
    <w:rsid w:val="00F20E73"/>
    <w:rsid w:val="00F213C7"/>
    <w:rsid w:val="00F2305C"/>
    <w:rsid w:val="00F30D5F"/>
    <w:rsid w:val="00F34A82"/>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81CF3"/>
    <w:rsid w:val="00F8251E"/>
    <w:rsid w:val="00F83FAE"/>
    <w:rsid w:val="00F92288"/>
    <w:rsid w:val="00F92765"/>
    <w:rsid w:val="00F94D55"/>
    <w:rsid w:val="00F94EF3"/>
    <w:rsid w:val="00F9733B"/>
    <w:rsid w:val="00FA292A"/>
    <w:rsid w:val="00FB1A8B"/>
    <w:rsid w:val="00FB5DE9"/>
    <w:rsid w:val="00FB6A91"/>
    <w:rsid w:val="00FC007C"/>
    <w:rsid w:val="00FC1ED1"/>
    <w:rsid w:val="00FC610F"/>
    <w:rsid w:val="00FD0627"/>
    <w:rsid w:val="00FD0BB3"/>
    <w:rsid w:val="00FD3114"/>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zannalouzada@mprs.mp.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lucasls@mprs.mp.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stimativa@mprs.mp.br" TargetMode="External"/><Relationship Id="rId11" Type="http://schemas.openxmlformats.org/officeDocument/2006/relationships/hyperlink" Target="mailto:Estimativa@mprs.mp.br" TargetMode="External"/><Relationship Id="rId5" Type="http://schemas.openxmlformats.org/officeDocument/2006/relationships/webSettings" Target="webSettings.xml"/><Relationship Id="rId10" Type="http://schemas.openxmlformats.org/officeDocument/2006/relationships/hyperlink" Target="mailto:nfe@sefaz.rs" TargetMode="External"/><Relationship Id="rId4" Type="http://schemas.openxmlformats.org/officeDocument/2006/relationships/settings" Target="settings.xml"/><Relationship Id="rId9" Type="http://schemas.openxmlformats.org/officeDocument/2006/relationships/hyperlink" Target="mailto:biblioteca@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43E7A-266D-4E49-92A1-C9A5B4E5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2436</Words>
  <Characters>13159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Ministério público</Company>
  <LinksUpToDate>false</LinksUpToDate>
  <CharactersWithSpaces>15564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Procuradoria Geral de Justiça</cp:lastModifiedBy>
  <cp:revision>4</cp:revision>
  <dcterms:created xsi:type="dcterms:W3CDTF">2024-06-26T17:48:00Z</dcterms:created>
  <dcterms:modified xsi:type="dcterms:W3CDTF">2024-06-26T17:48:00Z</dcterms:modified>
</cp:coreProperties>
</file>