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2FEE" w:rsidRDefault="00A94B7F" w:rsidP="00F154A9">
      <w:pPr>
        <w:jc w:val="center"/>
        <w:rPr>
          <w:b/>
          <w:bCs/>
          <w:sz w:val="24"/>
          <w:szCs w:val="24"/>
        </w:rPr>
      </w:pPr>
      <w:r w:rsidRPr="00A66E65">
        <w:rPr>
          <w:b/>
          <w:bCs/>
          <w:sz w:val="24"/>
          <w:szCs w:val="24"/>
        </w:rPr>
        <w:t xml:space="preserve">TERMO DE REFERÊNCIA – </w:t>
      </w:r>
      <w:r w:rsidR="00E75AB1">
        <w:rPr>
          <w:b/>
          <w:bCs/>
          <w:sz w:val="24"/>
          <w:szCs w:val="24"/>
        </w:rPr>
        <w:t>SERVIÇO</w:t>
      </w:r>
    </w:p>
    <w:p w:rsidR="00147D19" w:rsidRDefault="00C0732E" w:rsidP="008E2F79">
      <w:pPr>
        <w:spacing w:before="120" w:after="120" w:line="360" w:lineRule="auto"/>
        <w:jc w:val="both"/>
        <w:rPr>
          <w:rFonts w:cstheme="minorHAnsi"/>
          <w:b/>
          <w:bCs/>
        </w:rPr>
      </w:pPr>
      <w:r w:rsidRPr="001F63A6">
        <w:rPr>
          <w:rFonts w:cstheme="minorHAnsi"/>
          <w:b/>
          <w:bCs/>
        </w:rPr>
        <w:t xml:space="preserve">1. </w:t>
      </w:r>
      <w:r w:rsidR="00ED6209" w:rsidRPr="001F63A6">
        <w:rPr>
          <w:rFonts w:cstheme="minorHAnsi"/>
          <w:b/>
          <w:bCs/>
        </w:rPr>
        <w:t xml:space="preserve">OBJETO </w:t>
      </w:r>
    </w:p>
    <w:p w:rsidR="00E17715" w:rsidRPr="008C0813" w:rsidRDefault="00DE4FE0" w:rsidP="008E2F79">
      <w:pPr>
        <w:pStyle w:val="PargrafodaLista"/>
        <w:spacing w:before="120" w:after="120" w:line="360" w:lineRule="auto"/>
        <w:ind w:left="0"/>
        <w:contextualSpacing w:val="0"/>
        <w:jc w:val="both"/>
        <w:rPr>
          <w:rFonts w:cstheme="minorHAnsi"/>
          <w:i/>
          <w:iCs/>
          <w:color w:val="000000" w:themeColor="text1"/>
        </w:rPr>
      </w:pPr>
      <w:r>
        <w:rPr>
          <w:rFonts w:cstheme="minorHAnsi"/>
        </w:rPr>
        <w:t xml:space="preserve">1.1 </w:t>
      </w:r>
      <w:r w:rsidR="00043271">
        <w:rPr>
          <w:rFonts w:cstheme="minorHAnsi"/>
        </w:rPr>
        <w:t>Prestação de serviços de</w:t>
      </w:r>
      <w:r w:rsidR="00C0732E" w:rsidRPr="001F63A6">
        <w:rPr>
          <w:rFonts w:cstheme="minorHAnsi"/>
        </w:rPr>
        <w:t xml:space="preserve"> </w:t>
      </w:r>
      <w:r w:rsidR="00896FAC" w:rsidRPr="00064A20">
        <w:rPr>
          <w:rFonts w:cstheme="minorHAnsi"/>
        </w:rPr>
        <w:t>publicação de avisos de licitações em jornal</w:t>
      </w:r>
      <w:r w:rsidR="006352F6" w:rsidRPr="00064A20">
        <w:rPr>
          <w:rFonts w:cstheme="minorHAnsi"/>
        </w:rPr>
        <w:t xml:space="preserve"> impresso com </w:t>
      </w:r>
      <w:r w:rsidR="00896FAC" w:rsidRPr="00064A20">
        <w:rPr>
          <w:rFonts w:cstheme="minorHAnsi"/>
        </w:rPr>
        <w:t xml:space="preserve">grande circulação </w:t>
      </w:r>
      <w:r w:rsidR="00896FAC" w:rsidRPr="008C0813">
        <w:rPr>
          <w:rFonts w:cstheme="minorHAnsi"/>
          <w:color w:val="000000" w:themeColor="text1"/>
        </w:rPr>
        <w:t>local e regional/nacional, em dias úteis (segunda a sexta-feira),</w:t>
      </w:r>
      <w:r w:rsidR="006352F6" w:rsidRPr="008C0813">
        <w:rPr>
          <w:rFonts w:cstheme="minorHAnsi"/>
          <w:color w:val="000000" w:themeColor="text1"/>
        </w:rPr>
        <w:t xml:space="preserve"> para divulgação de matérias oficiais de licitações,</w:t>
      </w:r>
      <w:r w:rsidR="00896FAC" w:rsidRPr="008C0813">
        <w:rPr>
          <w:rFonts w:cstheme="minorHAnsi"/>
          <w:color w:val="000000" w:themeColor="text1"/>
        </w:rPr>
        <w:t xml:space="preserve"> conforme</w:t>
      </w:r>
      <w:r w:rsidR="006352F6" w:rsidRPr="008C0813">
        <w:rPr>
          <w:rFonts w:cstheme="minorHAnsi"/>
          <w:color w:val="000000" w:themeColor="text1"/>
        </w:rPr>
        <w:t xml:space="preserve"> condições, quantidades e exigências estabelecidas neste Termo e anexos</w:t>
      </w:r>
      <w:r w:rsidR="00064A20" w:rsidRPr="008C0813">
        <w:rPr>
          <w:rFonts w:cstheme="minorHAnsi"/>
          <w:color w:val="000000" w:themeColor="text1"/>
        </w:rPr>
        <w:t>.</w:t>
      </w: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tblPr>
      <w:tblGrid>
        <w:gridCol w:w="709"/>
        <w:gridCol w:w="5103"/>
        <w:gridCol w:w="1134"/>
        <w:gridCol w:w="1559"/>
      </w:tblGrid>
      <w:tr w:rsidR="00896FAC" w:rsidRPr="008C0813" w:rsidTr="00896FAC">
        <w:trPr>
          <w:trHeight w:val="761"/>
        </w:trPr>
        <w:tc>
          <w:tcPr>
            <w:tcW w:w="709" w:type="dxa"/>
            <w:hideMark/>
          </w:tcPr>
          <w:p w:rsidR="00896FAC" w:rsidRPr="008C0813" w:rsidRDefault="00896FAC">
            <w:pPr>
              <w:jc w:val="center"/>
              <w:rPr>
                <w:rFonts w:ascii="Calibri" w:eastAsia="Calibri" w:hAnsi="Calibri" w:cs="Calibri"/>
                <w:b/>
                <w:bCs/>
                <w:color w:val="000000" w:themeColor="text1"/>
                <w:sz w:val="20"/>
                <w:szCs w:val="20"/>
              </w:rPr>
            </w:pPr>
          </w:p>
          <w:p w:rsidR="00896FAC" w:rsidRPr="008C0813" w:rsidRDefault="00896FAC">
            <w:pPr>
              <w:jc w:val="center"/>
              <w:rPr>
                <w:color w:val="000000" w:themeColor="text1"/>
              </w:rPr>
            </w:pPr>
            <w:r w:rsidRPr="008C0813">
              <w:rPr>
                <w:rFonts w:ascii="Calibri" w:eastAsia="Calibri" w:hAnsi="Calibri" w:cs="Calibri"/>
                <w:b/>
                <w:bCs/>
                <w:color w:val="000000" w:themeColor="text1"/>
                <w:sz w:val="20"/>
                <w:szCs w:val="20"/>
              </w:rPr>
              <w:t>ITEM</w:t>
            </w:r>
          </w:p>
          <w:p w:rsidR="00896FAC" w:rsidRPr="008C0813" w:rsidRDefault="00896FAC">
            <w:pPr>
              <w:jc w:val="center"/>
              <w:rPr>
                <w:color w:val="000000" w:themeColor="text1"/>
              </w:rPr>
            </w:pPr>
            <w:r w:rsidRPr="008C0813">
              <w:rPr>
                <w:rFonts w:ascii="Calibri" w:eastAsia="Calibri" w:hAnsi="Calibri" w:cs="Calibri"/>
                <w:b/>
                <w:bCs/>
                <w:color w:val="000000" w:themeColor="text1"/>
                <w:sz w:val="20"/>
                <w:szCs w:val="20"/>
              </w:rPr>
              <w:t xml:space="preserve"> </w:t>
            </w:r>
          </w:p>
        </w:tc>
        <w:tc>
          <w:tcPr>
            <w:tcW w:w="5103" w:type="dxa"/>
            <w:hideMark/>
          </w:tcPr>
          <w:p w:rsidR="00896FAC" w:rsidRPr="008C0813" w:rsidRDefault="00896FAC" w:rsidP="009F3E8E">
            <w:pPr>
              <w:jc w:val="center"/>
              <w:rPr>
                <w:rFonts w:ascii="Calibri" w:eastAsia="Calibri" w:hAnsi="Calibri" w:cs="Calibri"/>
                <w:b/>
                <w:bCs/>
                <w:color w:val="000000" w:themeColor="text1"/>
                <w:sz w:val="20"/>
                <w:szCs w:val="20"/>
                <w:u w:val="single"/>
              </w:rPr>
            </w:pPr>
          </w:p>
          <w:p w:rsidR="00896FAC" w:rsidRPr="008C0813" w:rsidRDefault="00896FAC" w:rsidP="009F3E8E">
            <w:pPr>
              <w:jc w:val="center"/>
              <w:rPr>
                <w:color w:val="000000" w:themeColor="text1"/>
              </w:rPr>
            </w:pPr>
            <w:r w:rsidRPr="008C0813">
              <w:rPr>
                <w:rFonts w:ascii="Calibri" w:eastAsia="Calibri" w:hAnsi="Calibri" w:cs="Calibri"/>
                <w:b/>
                <w:bCs/>
                <w:color w:val="000000" w:themeColor="text1"/>
                <w:sz w:val="20"/>
                <w:szCs w:val="20"/>
                <w:u w:val="single"/>
              </w:rPr>
              <w:t>DESCRIÇÃO</w:t>
            </w:r>
          </w:p>
        </w:tc>
        <w:tc>
          <w:tcPr>
            <w:tcW w:w="1134" w:type="dxa"/>
          </w:tcPr>
          <w:p w:rsidR="00896FAC" w:rsidRPr="008C0813" w:rsidRDefault="00896FAC">
            <w:pPr>
              <w:jc w:val="center"/>
              <w:rPr>
                <w:rFonts w:ascii="Calibri" w:eastAsia="Calibri" w:hAnsi="Calibri" w:cs="Calibri"/>
                <w:b/>
                <w:bCs/>
                <w:color w:val="000000" w:themeColor="text1"/>
                <w:sz w:val="20"/>
                <w:szCs w:val="20"/>
              </w:rPr>
            </w:pPr>
          </w:p>
          <w:p w:rsidR="00896FAC" w:rsidRPr="008C0813" w:rsidRDefault="00896FAC">
            <w:pPr>
              <w:jc w:val="center"/>
              <w:rPr>
                <w:rFonts w:ascii="Calibri" w:eastAsia="Calibri" w:hAnsi="Calibri" w:cs="Calibri"/>
                <w:b/>
                <w:bCs/>
                <w:color w:val="000000" w:themeColor="text1"/>
                <w:sz w:val="20"/>
                <w:szCs w:val="20"/>
              </w:rPr>
            </w:pPr>
            <w:r w:rsidRPr="008C0813">
              <w:rPr>
                <w:rFonts w:ascii="Calibri" w:eastAsia="Calibri" w:hAnsi="Calibri" w:cs="Calibri"/>
                <w:b/>
                <w:bCs/>
                <w:color w:val="000000" w:themeColor="text1"/>
                <w:sz w:val="20"/>
                <w:szCs w:val="20"/>
              </w:rPr>
              <w:t xml:space="preserve">UNIDADE </w:t>
            </w:r>
          </w:p>
        </w:tc>
        <w:tc>
          <w:tcPr>
            <w:tcW w:w="1559" w:type="dxa"/>
            <w:hideMark/>
          </w:tcPr>
          <w:p w:rsidR="00896FAC" w:rsidRPr="008C0813" w:rsidRDefault="00896FAC">
            <w:pPr>
              <w:jc w:val="center"/>
              <w:rPr>
                <w:rFonts w:ascii="Calibri" w:eastAsia="Calibri" w:hAnsi="Calibri" w:cs="Calibri"/>
                <w:b/>
                <w:bCs/>
                <w:color w:val="000000" w:themeColor="text1"/>
                <w:sz w:val="20"/>
                <w:szCs w:val="20"/>
              </w:rPr>
            </w:pPr>
          </w:p>
          <w:p w:rsidR="00896FAC" w:rsidRPr="008C0813" w:rsidRDefault="00896FAC">
            <w:pPr>
              <w:jc w:val="center"/>
              <w:rPr>
                <w:color w:val="000000" w:themeColor="text1"/>
              </w:rPr>
            </w:pPr>
            <w:r w:rsidRPr="008C0813">
              <w:rPr>
                <w:rFonts w:ascii="Calibri" w:eastAsia="Calibri" w:hAnsi="Calibri" w:cs="Calibri"/>
                <w:b/>
                <w:bCs/>
                <w:color w:val="000000" w:themeColor="text1"/>
                <w:sz w:val="20"/>
                <w:szCs w:val="20"/>
              </w:rPr>
              <w:t>QUANTIDADE</w:t>
            </w:r>
            <w:r w:rsidR="00E73FCA" w:rsidRPr="008C0813">
              <w:rPr>
                <w:rFonts w:ascii="Calibri" w:eastAsia="Calibri" w:hAnsi="Calibri" w:cs="Calibri"/>
                <w:b/>
                <w:bCs/>
                <w:color w:val="000000" w:themeColor="text1"/>
                <w:sz w:val="20"/>
                <w:szCs w:val="20"/>
              </w:rPr>
              <w:t xml:space="preserve"> (estimada)</w:t>
            </w:r>
          </w:p>
        </w:tc>
      </w:tr>
      <w:tr w:rsidR="00896FAC" w:rsidRPr="008C0813" w:rsidTr="007507E2">
        <w:trPr>
          <w:trHeight w:val="779"/>
        </w:trPr>
        <w:tc>
          <w:tcPr>
            <w:tcW w:w="709" w:type="dxa"/>
            <w:hideMark/>
          </w:tcPr>
          <w:p w:rsidR="00896FAC" w:rsidRPr="008C0813" w:rsidRDefault="00896FAC">
            <w:pPr>
              <w:spacing w:line="276" w:lineRule="auto"/>
              <w:jc w:val="center"/>
              <w:rPr>
                <w:color w:val="000000" w:themeColor="text1"/>
              </w:rPr>
            </w:pPr>
            <w:proofErr w:type="gramStart"/>
            <w:r w:rsidRPr="008C0813">
              <w:rPr>
                <w:rFonts w:ascii="Calibri" w:eastAsia="Calibri" w:hAnsi="Calibri" w:cs="Calibri"/>
                <w:b/>
                <w:bCs/>
                <w:color w:val="000000" w:themeColor="text1"/>
              </w:rPr>
              <w:t>1</w:t>
            </w:r>
            <w:proofErr w:type="gramEnd"/>
          </w:p>
        </w:tc>
        <w:tc>
          <w:tcPr>
            <w:tcW w:w="5103" w:type="dxa"/>
            <w:hideMark/>
          </w:tcPr>
          <w:p w:rsidR="00896FAC" w:rsidRPr="008C0813" w:rsidRDefault="00896FAC" w:rsidP="00896FAC">
            <w:pPr>
              <w:spacing w:line="276" w:lineRule="auto"/>
              <w:jc w:val="both"/>
              <w:rPr>
                <w:color w:val="000000" w:themeColor="text1"/>
              </w:rPr>
            </w:pPr>
            <w:r w:rsidRPr="008C0813">
              <w:rPr>
                <w:rFonts w:ascii="Arial" w:hAnsi="Arial" w:cs="Arial"/>
                <w:color w:val="000000" w:themeColor="text1"/>
                <w:sz w:val="20"/>
                <w:szCs w:val="20"/>
              </w:rPr>
              <w:t xml:space="preserve">Publicação de avisos de licitação em jornal de grande </w:t>
            </w:r>
            <w:r w:rsidRPr="008C0813">
              <w:rPr>
                <w:rFonts w:ascii="Arial" w:hAnsi="Arial" w:cs="Arial"/>
                <w:b/>
                <w:color w:val="000000" w:themeColor="text1"/>
                <w:sz w:val="20"/>
                <w:szCs w:val="20"/>
              </w:rPr>
              <w:t>circulação local</w:t>
            </w:r>
            <w:r w:rsidRPr="008C0813">
              <w:rPr>
                <w:rFonts w:ascii="Arial" w:hAnsi="Arial" w:cs="Arial"/>
                <w:color w:val="000000" w:themeColor="text1"/>
                <w:sz w:val="20"/>
                <w:szCs w:val="20"/>
              </w:rPr>
              <w:t>, em atendimento à legislação pertinente.</w:t>
            </w:r>
          </w:p>
        </w:tc>
        <w:tc>
          <w:tcPr>
            <w:tcW w:w="1134" w:type="dxa"/>
          </w:tcPr>
          <w:p w:rsidR="00AC7CA9" w:rsidRPr="008C0813" w:rsidRDefault="00AC7CA9" w:rsidP="001E3B0D">
            <w:pPr>
              <w:spacing w:line="276" w:lineRule="auto"/>
              <w:jc w:val="center"/>
              <w:rPr>
                <w:rFonts w:ascii="Calibri" w:eastAsia="Calibri" w:hAnsi="Calibri" w:cs="Calibri"/>
                <w:color w:val="000000" w:themeColor="text1"/>
              </w:rPr>
            </w:pPr>
            <w:proofErr w:type="gramStart"/>
            <w:r>
              <w:rPr>
                <w:rFonts w:ascii="Calibri" w:eastAsia="Calibri" w:hAnsi="Calibri" w:cs="Calibri"/>
                <w:color w:val="000000" w:themeColor="text1"/>
              </w:rPr>
              <w:t>cm</w:t>
            </w:r>
            <w:proofErr w:type="gramEnd"/>
            <w:r>
              <w:rPr>
                <w:rFonts w:ascii="Calibri" w:eastAsia="Calibri" w:hAnsi="Calibri" w:cs="Calibri"/>
                <w:color w:val="000000" w:themeColor="text1"/>
              </w:rPr>
              <w:t>/</w:t>
            </w:r>
            <w:proofErr w:type="spellStart"/>
            <w:r>
              <w:rPr>
                <w:rFonts w:ascii="Calibri" w:eastAsia="Calibri" w:hAnsi="Calibri" w:cs="Calibri"/>
                <w:color w:val="000000" w:themeColor="text1"/>
              </w:rPr>
              <w:t>col</w:t>
            </w:r>
            <w:proofErr w:type="spellEnd"/>
          </w:p>
        </w:tc>
        <w:tc>
          <w:tcPr>
            <w:tcW w:w="1559" w:type="dxa"/>
            <w:hideMark/>
          </w:tcPr>
          <w:p w:rsidR="00896FAC" w:rsidRPr="008C0813" w:rsidRDefault="00AC7CA9" w:rsidP="001E3B0D">
            <w:pPr>
              <w:spacing w:line="276" w:lineRule="auto"/>
              <w:jc w:val="center"/>
              <w:rPr>
                <w:color w:val="000000" w:themeColor="text1"/>
              </w:rPr>
            </w:pPr>
            <w:r>
              <w:rPr>
                <w:rFonts w:ascii="Calibri" w:eastAsia="Calibri" w:hAnsi="Calibri" w:cs="Calibri"/>
                <w:color w:val="000000" w:themeColor="text1"/>
              </w:rPr>
              <w:t>300</w:t>
            </w:r>
          </w:p>
        </w:tc>
      </w:tr>
      <w:tr w:rsidR="00896FAC" w:rsidRPr="008C0813" w:rsidTr="00AC7CA9">
        <w:trPr>
          <w:trHeight w:val="801"/>
        </w:trPr>
        <w:tc>
          <w:tcPr>
            <w:tcW w:w="709" w:type="dxa"/>
            <w:hideMark/>
          </w:tcPr>
          <w:p w:rsidR="00896FAC" w:rsidRPr="008C0813" w:rsidRDefault="00896FAC">
            <w:pPr>
              <w:spacing w:line="276" w:lineRule="auto"/>
              <w:jc w:val="center"/>
              <w:rPr>
                <w:color w:val="000000" w:themeColor="text1"/>
              </w:rPr>
            </w:pPr>
            <w:proofErr w:type="gramStart"/>
            <w:r w:rsidRPr="008C0813">
              <w:rPr>
                <w:rFonts w:ascii="Calibri" w:eastAsia="Calibri" w:hAnsi="Calibri" w:cs="Calibri"/>
                <w:b/>
                <w:bCs/>
                <w:color w:val="000000" w:themeColor="text1"/>
              </w:rPr>
              <w:t>2</w:t>
            </w:r>
            <w:proofErr w:type="gramEnd"/>
          </w:p>
        </w:tc>
        <w:tc>
          <w:tcPr>
            <w:tcW w:w="5103" w:type="dxa"/>
            <w:hideMark/>
          </w:tcPr>
          <w:p w:rsidR="00896FAC" w:rsidRPr="008C0813" w:rsidRDefault="00896FAC">
            <w:pPr>
              <w:spacing w:line="276" w:lineRule="auto"/>
              <w:rPr>
                <w:color w:val="000000" w:themeColor="text1"/>
              </w:rPr>
            </w:pPr>
            <w:r w:rsidRPr="008C0813">
              <w:rPr>
                <w:rFonts w:ascii="Arial" w:hAnsi="Arial" w:cs="Arial"/>
                <w:color w:val="000000" w:themeColor="text1"/>
                <w:sz w:val="20"/>
                <w:szCs w:val="20"/>
              </w:rPr>
              <w:t xml:space="preserve">Publicação de avisos de licitação em jornal de grande </w:t>
            </w:r>
            <w:r w:rsidRPr="008C0813">
              <w:rPr>
                <w:rFonts w:ascii="Arial" w:hAnsi="Arial" w:cs="Arial"/>
                <w:b/>
                <w:color w:val="000000" w:themeColor="text1"/>
                <w:sz w:val="20"/>
                <w:szCs w:val="20"/>
              </w:rPr>
              <w:t>circulação regional ou nacional</w:t>
            </w:r>
            <w:r w:rsidRPr="008C0813">
              <w:rPr>
                <w:rFonts w:ascii="Arial" w:hAnsi="Arial" w:cs="Arial"/>
                <w:color w:val="000000" w:themeColor="text1"/>
                <w:sz w:val="20"/>
                <w:szCs w:val="20"/>
              </w:rPr>
              <w:t>, em atendimento à legislação pertinente.</w:t>
            </w:r>
          </w:p>
        </w:tc>
        <w:tc>
          <w:tcPr>
            <w:tcW w:w="1134" w:type="dxa"/>
          </w:tcPr>
          <w:p w:rsidR="00896FAC" w:rsidRPr="008C0813" w:rsidRDefault="00AC7CA9" w:rsidP="001E3B0D">
            <w:pPr>
              <w:spacing w:line="276" w:lineRule="auto"/>
              <w:jc w:val="center"/>
              <w:rPr>
                <w:rFonts w:ascii="Calibri" w:eastAsia="Calibri" w:hAnsi="Calibri" w:cs="Calibri"/>
                <w:color w:val="000000" w:themeColor="text1"/>
              </w:rPr>
            </w:pPr>
            <w:proofErr w:type="gramStart"/>
            <w:r>
              <w:rPr>
                <w:rFonts w:ascii="Calibri" w:eastAsia="Calibri" w:hAnsi="Calibri" w:cs="Calibri"/>
                <w:color w:val="000000" w:themeColor="text1"/>
              </w:rPr>
              <w:t>cm</w:t>
            </w:r>
            <w:proofErr w:type="gramEnd"/>
            <w:r>
              <w:rPr>
                <w:rFonts w:ascii="Calibri" w:eastAsia="Calibri" w:hAnsi="Calibri" w:cs="Calibri"/>
                <w:color w:val="000000" w:themeColor="text1"/>
              </w:rPr>
              <w:t>/</w:t>
            </w:r>
            <w:proofErr w:type="spellStart"/>
            <w:r>
              <w:rPr>
                <w:rFonts w:ascii="Calibri" w:eastAsia="Calibri" w:hAnsi="Calibri" w:cs="Calibri"/>
                <w:color w:val="000000" w:themeColor="text1"/>
              </w:rPr>
              <w:t>col</w:t>
            </w:r>
            <w:proofErr w:type="spellEnd"/>
          </w:p>
        </w:tc>
        <w:tc>
          <w:tcPr>
            <w:tcW w:w="1559" w:type="dxa"/>
            <w:hideMark/>
          </w:tcPr>
          <w:p w:rsidR="00896FAC" w:rsidRPr="008C0813" w:rsidRDefault="00AC7CA9" w:rsidP="001E3B0D">
            <w:pPr>
              <w:spacing w:line="276" w:lineRule="auto"/>
              <w:jc w:val="center"/>
              <w:rPr>
                <w:color w:val="000000" w:themeColor="text1"/>
              </w:rPr>
            </w:pPr>
            <w:r>
              <w:rPr>
                <w:rFonts w:ascii="Calibri" w:eastAsia="Calibri" w:hAnsi="Calibri" w:cs="Calibri"/>
                <w:color w:val="000000" w:themeColor="text1"/>
              </w:rPr>
              <w:t>200</w:t>
            </w:r>
          </w:p>
        </w:tc>
      </w:tr>
    </w:tbl>
    <w:p w:rsidR="00E73FCA" w:rsidRDefault="00E73FCA" w:rsidP="00E73FCA">
      <w:pPr>
        <w:shd w:val="clear" w:color="auto" w:fill="FFFFFF"/>
        <w:spacing w:after="0" w:line="240" w:lineRule="auto"/>
        <w:jc w:val="both"/>
        <w:rPr>
          <w:rFonts w:ascii="Arial" w:hAnsi="Arial" w:cs="Arial"/>
          <w:sz w:val="20"/>
          <w:szCs w:val="20"/>
        </w:rPr>
      </w:pPr>
    </w:p>
    <w:p w:rsidR="00AC7CA9" w:rsidRPr="00AC7CA9" w:rsidRDefault="000B47D6" w:rsidP="00E73FCA">
      <w:pPr>
        <w:shd w:val="clear" w:color="auto" w:fill="FFFFFF"/>
        <w:spacing w:after="0" w:line="240" w:lineRule="auto"/>
        <w:jc w:val="both"/>
        <w:rPr>
          <w:rFonts w:ascii="Calibri" w:eastAsia="Calibri" w:hAnsi="Calibri" w:cstheme="minorHAnsi"/>
        </w:rPr>
      </w:pPr>
      <w:r w:rsidRPr="00AC7CA9">
        <w:rPr>
          <w:rFonts w:ascii="Calibri" w:eastAsia="Calibri" w:hAnsi="Calibri" w:cstheme="minorHAnsi"/>
        </w:rPr>
        <w:t xml:space="preserve">a) </w:t>
      </w:r>
      <w:r w:rsidR="00AC7CA9" w:rsidRPr="00AC7CA9">
        <w:rPr>
          <w:rFonts w:ascii="Calibri" w:eastAsia="Calibri" w:hAnsi="Calibri" w:cstheme="minorHAnsi"/>
        </w:rPr>
        <w:t>Q</w:t>
      </w:r>
      <w:r w:rsidR="00E73FCA" w:rsidRPr="00AC7CA9">
        <w:rPr>
          <w:rFonts w:ascii="Calibri" w:eastAsia="Calibri" w:hAnsi="Calibri" w:cstheme="minorHAnsi"/>
        </w:rPr>
        <w:t xml:space="preserve">uantidade </w:t>
      </w:r>
      <w:r w:rsidR="00E73FCA" w:rsidRPr="00AC7CA9">
        <w:rPr>
          <w:rFonts w:ascii="Calibri" w:eastAsia="Calibri" w:hAnsi="Calibri" w:cstheme="minorHAnsi"/>
          <w:u w:val="single"/>
        </w:rPr>
        <w:t>estimada</w:t>
      </w:r>
      <w:r w:rsidR="00E73FCA" w:rsidRPr="00AC7CA9">
        <w:rPr>
          <w:rFonts w:ascii="Calibri" w:eastAsia="Calibri" w:hAnsi="Calibri" w:cstheme="minorHAnsi"/>
        </w:rPr>
        <w:t xml:space="preserve"> de avisos</w:t>
      </w:r>
      <w:r w:rsidR="00AC7CA9" w:rsidRPr="00AC7CA9">
        <w:rPr>
          <w:rFonts w:ascii="Calibri" w:eastAsia="Calibri" w:hAnsi="Calibri" w:cstheme="minorHAnsi"/>
        </w:rPr>
        <w:t xml:space="preserve">: para o item </w:t>
      </w:r>
      <w:proofErr w:type="gramStart"/>
      <w:r w:rsidR="00AC7CA9" w:rsidRPr="00AC7CA9">
        <w:rPr>
          <w:rFonts w:ascii="Calibri" w:eastAsia="Calibri" w:hAnsi="Calibri" w:cstheme="minorHAnsi"/>
        </w:rPr>
        <w:t>1</w:t>
      </w:r>
      <w:proofErr w:type="gramEnd"/>
      <w:r w:rsidR="00AC7CA9" w:rsidRPr="00AC7CA9">
        <w:rPr>
          <w:rFonts w:ascii="Calibri" w:eastAsia="Calibri" w:hAnsi="Calibri" w:cstheme="minorHAnsi"/>
        </w:rPr>
        <w:t xml:space="preserve"> </w:t>
      </w:r>
      <w:r w:rsidR="00E73FCA" w:rsidRPr="00AC7CA9">
        <w:rPr>
          <w:rFonts w:ascii="Calibri" w:eastAsia="Calibri" w:hAnsi="Calibri" w:cstheme="minorHAnsi"/>
        </w:rPr>
        <w:t>(</w:t>
      </w:r>
      <w:r w:rsidR="00AC7CA9" w:rsidRPr="00AC7CA9">
        <w:rPr>
          <w:rFonts w:ascii="Calibri" w:eastAsia="Calibri" w:hAnsi="Calibri" w:cstheme="minorHAnsi"/>
        </w:rPr>
        <w:t>300</w:t>
      </w:r>
      <w:r w:rsidR="00E73FCA" w:rsidRPr="00AC7CA9">
        <w:rPr>
          <w:rFonts w:ascii="Calibri" w:eastAsia="Calibri" w:hAnsi="Calibri" w:cstheme="minorHAnsi"/>
        </w:rPr>
        <w:t xml:space="preserve"> cm/</w:t>
      </w:r>
      <w:proofErr w:type="spellStart"/>
      <w:r w:rsidR="00E73FCA" w:rsidRPr="00AC7CA9">
        <w:rPr>
          <w:rFonts w:ascii="Calibri" w:eastAsia="Calibri" w:hAnsi="Calibri" w:cstheme="minorHAnsi"/>
        </w:rPr>
        <w:t>col</w:t>
      </w:r>
      <w:proofErr w:type="spellEnd"/>
      <w:r w:rsidR="00E73FCA" w:rsidRPr="00AC7CA9">
        <w:rPr>
          <w:rFonts w:ascii="Calibri" w:eastAsia="Calibri" w:hAnsi="Calibri" w:cstheme="minorHAnsi"/>
        </w:rPr>
        <w:t>),</w:t>
      </w:r>
      <w:r w:rsidR="00AC7CA9" w:rsidRPr="00AC7CA9">
        <w:rPr>
          <w:rFonts w:ascii="Calibri" w:eastAsia="Calibri" w:hAnsi="Calibri" w:cstheme="minorHAnsi"/>
        </w:rPr>
        <w:t xml:space="preserve"> e (200</w:t>
      </w:r>
      <w:r w:rsidR="00E73FCA" w:rsidRPr="00AC7CA9">
        <w:rPr>
          <w:rFonts w:ascii="Calibri" w:eastAsia="Calibri" w:hAnsi="Calibri" w:cstheme="minorHAnsi"/>
        </w:rPr>
        <w:t xml:space="preserve"> cm/</w:t>
      </w:r>
      <w:proofErr w:type="spellStart"/>
      <w:r w:rsidR="00E73FCA" w:rsidRPr="00AC7CA9">
        <w:rPr>
          <w:rFonts w:ascii="Calibri" w:eastAsia="Calibri" w:hAnsi="Calibri" w:cstheme="minorHAnsi"/>
        </w:rPr>
        <w:t>col</w:t>
      </w:r>
      <w:proofErr w:type="spellEnd"/>
      <w:r w:rsidR="00AC7CA9" w:rsidRPr="00AC7CA9">
        <w:rPr>
          <w:rFonts w:ascii="Calibri" w:eastAsia="Calibri" w:hAnsi="Calibri" w:cstheme="minorHAnsi"/>
        </w:rPr>
        <w:t>) para o item 2.</w:t>
      </w:r>
      <w:r w:rsidR="00E73FCA" w:rsidRPr="00AC7CA9">
        <w:rPr>
          <w:rFonts w:ascii="Calibri" w:eastAsia="Calibri" w:hAnsi="Calibri" w:cstheme="minorHAnsi"/>
        </w:rPr>
        <w:t xml:space="preserve"> </w:t>
      </w:r>
    </w:p>
    <w:p w:rsidR="00AC7CA9" w:rsidRPr="00AC7CA9" w:rsidRDefault="00AC7CA9" w:rsidP="00E73FCA">
      <w:pPr>
        <w:shd w:val="clear" w:color="auto" w:fill="FFFFFF"/>
        <w:spacing w:after="0" w:line="240" w:lineRule="auto"/>
        <w:jc w:val="both"/>
        <w:rPr>
          <w:rFonts w:ascii="Calibri" w:eastAsia="Calibri" w:hAnsi="Calibri" w:cstheme="minorHAnsi"/>
        </w:rPr>
      </w:pPr>
    </w:p>
    <w:p w:rsidR="00AC7CA9" w:rsidRPr="00872984" w:rsidRDefault="000B47D6" w:rsidP="00E73FCA">
      <w:pPr>
        <w:shd w:val="clear" w:color="auto" w:fill="FFFFFF"/>
        <w:spacing w:after="0" w:line="240" w:lineRule="auto"/>
        <w:jc w:val="both"/>
        <w:rPr>
          <w:rFonts w:ascii="Calibri" w:eastAsia="Calibri" w:hAnsi="Calibri" w:cstheme="minorHAnsi"/>
        </w:rPr>
      </w:pPr>
      <w:r w:rsidRPr="00AC7CA9">
        <w:rPr>
          <w:rFonts w:ascii="Calibri" w:eastAsia="Calibri" w:hAnsi="Calibri" w:cstheme="minorHAnsi"/>
        </w:rPr>
        <w:t xml:space="preserve">b) </w:t>
      </w:r>
      <w:r w:rsidR="00AC7CA9" w:rsidRPr="00AC7CA9">
        <w:t>A</w:t>
      </w:r>
      <w:r w:rsidR="00AC7CA9">
        <w:t xml:space="preserve"> referida estimativa tem a finalidade de orientar os proponentes em relação aos serviços previstos para o período de 12 meses, a contar da data da contratação dos serviços, permitindo a formulação de propostas e a realização das avaliações segundo condições mais próximas das previsões. A estimativa foi baseada na mesma quantidade de avisos utilizada no último ano de contratação, bem como considerando uma margem de segurança, uma vez que estamos contratando conforme a nova lei de licitações (Lei 14.133/21), o que pode implicar eventuais republicações, recursos administrativos, outras modalidades e publicações de atos decorrentes. Entretanto, a estimativa não implica qualquer compromisso de consumo por parte da Contratante, o qual se realizará de acordo com suas necessidades. </w:t>
      </w:r>
    </w:p>
    <w:p w:rsidR="008F15BE" w:rsidRDefault="00A032D1" w:rsidP="008E2F79">
      <w:pPr>
        <w:pStyle w:val="PargrafodaLista"/>
        <w:spacing w:before="120" w:after="120" w:line="360" w:lineRule="auto"/>
        <w:ind w:left="0"/>
        <w:contextualSpacing w:val="0"/>
        <w:jc w:val="both"/>
        <w:rPr>
          <w:rFonts w:cstheme="minorHAnsi"/>
        </w:rPr>
      </w:pPr>
      <w:r w:rsidRPr="000D1C9C">
        <w:rPr>
          <w:rFonts w:cstheme="minorHAnsi"/>
        </w:rPr>
        <w:t xml:space="preserve">1.2 </w:t>
      </w:r>
      <w:r w:rsidR="000D1C9C">
        <w:rPr>
          <w:rFonts w:cstheme="minorHAnsi"/>
        </w:rPr>
        <w:t>O objeto da contratação caracteriza-se como</w:t>
      </w:r>
      <w:r w:rsidR="008F15BE">
        <w:rPr>
          <w:rFonts w:cstheme="minorHAnsi"/>
        </w:rPr>
        <w:t>:</w:t>
      </w:r>
    </w:p>
    <w:p w:rsidR="000D1C9C" w:rsidRDefault="00933A10" w:rsidP="008E2F79">
      <w:pPr>
        <w:pStyle w:val="PargrafodaLista"/>
        <w:spacing w:before="120" w:after="120" w:line="360" w:lineRule="auto"/>
        <w:ind w:left="426"/>
        <w:contextualSpacing w:val="0"/>
        <w:jc w:val="both"/>
        <w:rPr>
          <w:rFonts w:cstheme="minorHAnsi"/>
        </w:rPr>
      </w:pPr>
      <w:r w:rsidRPr="00933A10">
        <w:rPr>
          <w:rFonts w:cstheme="minorHAnsi"/>
          <w:noProof/>
          <w:color w:val="FF0000"/>
        </w:rPr>
        <w:pict>
          <v:rect id="_x0000_s1118" style="position:absolute;left:0;text-align:left;margin-left:.3pt;margin-top:3.35pt;width:6.3pt;height:6.65pt;z-index:251670528;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proofErr w:type="gramStart"/>
      <w:r w:rsidR="002061ED">
        <w:rPr>
          <w:rFonts w:cstheme="minorHAnsi"/>
        </w:rPr>
        <w:t>c</w:t>
      </w:r>
      <w:r w:rsidR="000D1C9C">
        <w:rPr>
          <w:rFonts w:cstheme="minorHAnsi"/>
        </w:rPr>
        <w:t>omu</w:t>
      </w:r>
      <w:r w:rsidR="00315E80">
        <w:rPr>
          <w:rFonts w:cstheme="minorHAnsi"/>
        </w:rPr>
        <w:t>m</w:t>
      </w:r>
      <w:proofErr w:type="gramEnd"/>
      <w:r w:rsidR="000B47D6">
        <w:rPr>
          <w:rFonts w:cstheme="minorHAnsi"/>
        </w:rPr>
        <w:t xml:space="preserve"> </w:t>
      </w:r>
      <w:r w:rsidR="00E9446E">
        <w:rPr>
          <w:rFonts w:cstheme="minorHAnsi"/>
        </w:rPr>
        <w:t xml:space="preserve">(aquele cujo padrões de desempenho e qualidade pode ser </w:t>
      </w:r>
      <w:r w:rsidR="00C81B40">
        <w:rPr>
          <w:rFonts w:cstheme="minorHAnsi"/>
        </w:rPr>
        <w:t xml:space="preserve">objetivamente definido no termo de referência, por meio de especificações usuais de mercado – art. 6º, </w:t>
      </w:r>
      <w:r w:rsidR="008F15BE">
        <w:rPr>
          <w:rFonts w:cstheme="minorHAnsi"/>
        </w:rPr>
        <w:t>XIII</w:t>
      </w:r>
      <w:r w:rsidR="00DF7185">
        <w:rPr>
          <w:rFonts w:cstheme="minorHAnsi"/>
        </w:rPr>
        <w:t xml:space="preserve"> , da Lei 14.133/2021</w:t>
      </w:r>
      <w:r w:rsidR="008F15BE">
        <w:rPr>
          <w:rFonts w:cstheme="minorHAnsi"/>
        </w:rPr>
        <w:t>);</w:t>
      </w:r>
    </w:p>
    <w:p w:rsidR="008F15BE" w:rsidRDefault="00933A10" w:rsidP="008E2F79">
      <w:pPr>
        <w:pStyle w:val="PargrafodaLista"/>
        <w:spacing w:before="120" w:after="120" w:line="360" w:lineRule="auto"/>
        <w:ind w:left="426"/>
        <w:contextualSpacing w:val="0"/>
        <w:jc w:val="both"/>
        <w:rPr>
          <w:rFonts w:cstheme="minorHAnsi"/>
        </w:rPr>
      </w:pPr>
      <w:r>
        <w:rPr>
          <w:rFonts w:cstheme="minorHAnsi"/>
          <w:noProof/>
        </w:rPr>
        <w:pict>
          <v:rect id="_x0000_s1119" style="position:absolute;left:0;text-align:left;margin-left:.75pt;margin-top:5.55pt;width:6.3pt;height:6.65pt;z-index:25167155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strokecolor="windowText" strokeweight="1pt">
            <w10:wrap anchorx="margin"/>
          </v:rect>
        </w:pict>
      </w:r>
      <w:r w:rsidR="008F15BE">
        <w:rPr>
          <w:rFonts w:cstheme="minorHAnsi"/>
        </w:rPr>
        <w:t>especia</w:t>
      </w:r>
      <w:r w:rsidR="00315E80">
        <w:rPr>
          <w:rFonts w:cstheme="minorHAnsi"/>
        </w:rPr>
        <w:t>l</w:t>
      </w:r>
      <w:r w:rsidR="008F15BE">
        <w:rPr>
          <w:rFonts w:cstheme="minorHAnsi"/>
        </w:rPr>
        <w:t xml:space="preserve"> (aquele que</w:t>
      </w:r>
      <w:r w:rsidR="00D336A8">
        <w:rPr>
          <w:rFonts w:cstheme="minorHAnsi"/>
        </w:rPr>
        <w:t>, por sua alta heterogeneidade ou complexidade, não pode ser considerado comu</w:t>
      </w:r>
      <w:r w:rsidR="00315E80">
        <w:rPr>
          <w:rFonts w:cstheme="minorHAnsi"/>
        </w:rPr>
        <w:t>m</w:t>
      </w:r>
      <w:r w:rsidR="00D336A8">
        <w:rPr>
          <w:rFonts w:cstheme="minorHAnsi"/>
        </w:rPr>
        <w:t>, nos termos do conceito acima</w:t>
      </w:r>
      <w:r w:rsidR="00DF7185" w:rsidRPr="00DF7185">
        <w:rPr>
          <w:rFonts w:cstheme="minorHAnsi"/>
        </w:rPr>
        <w:t xml:space="preserve"> - art. 6º, XIV</w:t>
      </w:r>
      <w:r w:rsidR="00DF7185">
        <w:rPr>
          <w:rFonts w:cstheme="minorHAnsi"/>
        </w:rPr>
        <w:t>, da Lei 14.133/2021</w:t>
      </w:r>
      <w:r w:rsidR="00D336A8">
        <w:rPr>
          <w:rFonts w:cstheme="minorHAnsi"/>
        </w:rPr>
        <w:t>)</w:t>
      </w:r>
      <w:r w:rsidR="00315E80">
        <w:rPr>
          <w:rFonts w:cstheme="minorHAnsi"/>
        </w:rPr>
        <w:t>.</w:t>
      </w:r>
    </w:p>
    <w:p w:rsidR="00A16E3F" w:rsidRDefault="005C6B6A" w:rsidP="008E2F79">
      <w:pPr>
        <w:pStyle w:val="PargrafodaLista"/>
        <w:spacing w:before="120" w:after="120" w:line="360" w:lineRule="auto"/>
        <w:ind w:left="0"/>
        <w:contextualSpacing w:val="0"/>
        <w:jc w:val="both"/>
        <w:rPr>
          <w:rFonts w:cstheme="minorHAnsi"/>
        </w:rPr>
      </w:pPr>
      <w:r w:rsidRPr="005C6B6A">
        <w:rPr>
          <w:rFonts w:cstheme="minorHAnsi"/>
        </w:rPr>
        <w:t>1.</w:t>
      </w:r>
      <w:r w:rsidR="00273F9E">
        <w:rPr>
          <w:rFonts w:cstheme="minorHAnsi"/>
        </w:rPr>
        <w:t>3</w:t>
      </w:r>
      <w:r w:rsidR="00A530F5">
        <w:rPr>
          <w:rFonts w:cstheme="minorHAnsi"/>
        </w:rPr>
        <w:t xml:space="preserve"> </w:t>
      </w:r>
      <w:r w:rsidR="00F068A9">
        <w:rPr>
          <w:rFonts w:cstheme="minorHAnsi"/>
        </w:rPr>
        <w:t xml:space="preserve">O serviço </w:t>
      </w:r>
      <w:r w:rsidR="00F94EF3">
        <w:rPr>
          <w:rFonts w:cstheme="minorHAnsi"/>
        </w:rPr>
        <w:t>enquadra-se no seguinte tipo:</w:t>
      </w:r>
    </w:p>
    <w:p w:rsidR="007A3BFB" w:rsidRPr="00A16E3F" w:rsidRDefault="00933A10" w:rsidP="008E2F79">
      <w:pPr>
        <w:pStyle w:val="PargrafodaLista"/>
        <w:spacing w:before="120" w:after="120" w:line="360" w:lineRule="auto"/>
        <w:ind w:left="426"/>
        <w:contextualSpacing w:val="0"/>
        <w:jc w:val="both"/>
        <w:rPr>
          <w:rFonts w:cstheme="minorHAnsi"/>
        </w:rPr>
      </w:pPr>
      <w:r>
        <w:rPr>
          <w:rFonts w:cstheme="minorHAnsi"/>
          <w:noProof/>
        </w:rPr>
        <w:pict>
          <v:rect id="_x0000_s1159" style="position:absolute;left:0;text-align:left;margin-left:.75pt;margin-top:3.2pt;width:6.3pt;height:6.65pt;z-index:25170636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strokecolor="windowText" strokeweight="1pt">
            <w10:wrap anchorx="margin"/>
          </v:rect>
        </w:pict>
      </w:r>
      <w:r w:rsidR="007A3BFB" w:rsidRPr="00A16E3F">
        <w:rPr>
          <w:rFonts w:cstheme="minorHAnsi"/>
        </w:rPr>
        <w:t>Serviço (escopo, prazo certo e não continuado)</w:t>
      </w:r>
    </w:p>
    <w:p w:rsidR="007A3BFB" w:rsidRPr="00A16E3F" w:rsidRDefault="00933A10" w:rsidP="008E2F79">
      <w:pPr>
        <w:pStyle w:val="PargrafodaLista"/>
        <w:spacing w:before="120" w:after="120" w:line="360" w:lineRule="auto"/>
        <w:ind w:left="426"/>
        <w:contextualSpacing w:val="0"/>
        <w:jc w:val="both"/>
        <w:rPr>
          <w:rFonts w:cstheme="minorHAnsi"/>
        </w:rPr>
      </w:pPr>
      <w:r>
        <w:rPr>
          <w:rFonts w:cstheme="minorHAnsi"/>
          <w:noProof/>
        </w:rPr>
        <w:pict>
          <v:rect id="_x0000_s1160" style="position:absolute;left:0;text-align:left;margin-left:.75pt;margin-top:2.5pt;width:6.3pt;height:6.65pt;z-index:251707392;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7A3BFB" w:rsidRPr="00A16E3F">
        <w:rPr>
          <w:rFonts w:cstheme="minorHAnsi"/>
        </w:rPr>
        <w:t xml:space="preserve">Serviço </w:t>
      </w:r>
      <w:proofErr w:type="gramStart"/>
      <w:r w:rsidR="007A3BFB" w:rsidRPr="00A16E3F">
        <w:rPr>
          <w:rFonts w:cstheme="minorHAnsi"/>
        </w:rPr>
        <w:t>sob demanda</w:t>
      </w:r>
      <w:proofErr w:type="gramEnd"/>
      <w:r w:rsidR="007A3BFB" w:rsidRPr="00A16E3F">
        <w:rPr>
          <w:rFonts w:cstheme="minorHAnsi"/>
        </w:rPr>
        <w:t xml:space="preserve"> </w:t>
      </w:r>
      <w:r w:rsidR="008E63AC">
        <w:rPr>
          <w:rFonts w:cstheme="minorHAnsi"/>
        </w:rPr>
        <w:t xml:space="preserve">contínuo </w:t>
      </w:r>
      <w:r w:rsidR="007A3BFB" w:rsidRPr="00A16E3F">
        <w:rPr>
          <w:rFonts w:cstheme="minorHAnsi"/>
        </w:rPr>
        <w:t>(prazo certo e continuado)</w:t>
      </w:r>
    </w:p>
    <w:p w:rsidR="003F054F" w:rsidRDefault="00933A10" w:rsidP="008E2F79">
      <w:pPr>
        <w:pStyle w:val="PargrafodaLista"/>
        <w:spacing w:before="120" w:after="120" w:line="360" w:lineRule="auto"/>
        <w:ind w:left="426"/>
        <w:contextualSpacing w:val="0"/>
        <w:jc w:val="both"/>
        <w:rPr>
          <w:rFonts w:cstheme="minorHAnsi"/>
        </w:rPr>
      </w:pPr>
      <w:r>
        <w:rPr>
          <w:rFonts w:cstheme="minorHAnsi"/>
          <w:noProof/>
        </w:rPr>
        <w:pict>
          <v:rect id="_x0000_s1161" style="position:absolute;left:0;text-align:left;margin-left:.75pt;margin-top:4.75pt;width:6.3pt;height:6.65pt;z-index:25170841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strokecolor="windowText" strokeweight="1pt">
            <w10:wrap anchorx="margin"/>
          </v:rect>
        </w:pict>
      </w:r>
      <w:r w:rsidR="007A3BFB" w:rsidRPr="00A16E3F">
        <w:rPr>
          <w:rFonts w:cstheme="minorHAnsi"/>
        </w:rPr>
        <w:t>Serviço contínuo (prazo certo e continuado mensal)</w:t>
      </w:r>
      <w:r w:rsidR="00A16E3F">
        <w:rPr>
          <w:rFonts w:cstheme="minorHAnsi"/>
        </w:rPr>
        <w:t xml:space="preserve">. </w:t>
      </w:r>
    </w:p>
    <w:p w:rsidR="005C6B6A" w:rsidRPr="005C6B6A" w:rsidRDefault="005C6B6A" w:rsidP="008E2F79">
      <w:pPr>
        <w:pStyle w:val="PargrafodaLista"/>
        <w:spacing w:before="120" w:after="120" w:line="360" w:lineRule="auto"/>
        <w:ind w:left="0"/>
        <w:contextualSpacing w:val="0"/>
        <w:jc w:val="both"/>
        <w:rPr>
          <w:rFonts w:cstheme="minorHAnsi"/>
          <w:color w:val="7F7F7F" w:themeColor="text1" w:themeTint="80"/>
        </w:rPr>
      </w:pPr>
    </w:p>
    <w:p w:rsidR="00147D19" w:rsidRDefault="001F63A6" w:rsidP="008E2F79">
      <w:pPr>
        <w:spacing w:before="120" w:after="120" w:line="360" w:lineRule="auto"/>
        <w:jc w:val="both"/>
        <w:rPr>
          <w:rFonts w:cstheme="minorHAnsi"/>
          <w:b/>
          <w:bCs/>
          <w:color w:val="000000"/>
        </w:rPr>
      </w:pPr>
      <w:r w:rsidRPr="001F63A6">
        <w:rPr>
          <w:rFonts w:cstheme="minorHAnsi"/>
          <w:b/>
          <w:bCs/>
          <w:color w:val="000000"/>
        </w:rPr>
        <w:t xml:space="preserve">2. </w:t>
      </w:r>
      <w:r w:rsidR="00ED6209" w:rsidRPr="001F63A6">
        <w:rPr>
          <w:rFonts w:cstheme="minorHAnsi"/>
          <w:b/>
          <w:bCs/>
          <w:color w:val="000000"/>
        </w:rPr>
        <w:t>FUNDAMENTAÇÃO DA CONTRATAÇÃO</w:t>
      </w:r>
    </w:p>
    <w:p w:rsidR="009E280E" w:rsidRDefault="009E280E" w:rsidP="00E73FCA">
      <w:pPr>
        <w:shd w:val="clear" w:color="auto" w:fill="FFFFFF"/>
        <w:spacing w:after="0" w:line="240" w:lineRule="auto"/>
        <w:jc w:val="both"/>
        <w:rPr>
          <w:rFonts w:ascii="Calibri" w:hAnsi="Calibri" w:cs="Calibri"/>
          <w:color w:val="000000"/>
        </w:rPr>
      </w:pPr>
      <w:r>
        <w:rPr>
          <w:rFonts w:ascii="Calibri" w:hAnsi="Calibri" w:cs="Calibri"/>
          <w:color w:val="000000"/>
        </w:rPr>
        <w:t xml:space="preserve">2.1. </w:t>
      </w:r>
      <w:r>
        <w:t>Trata-se de serviço comum nos termos do Art. 6º, Inc. XIII, da Lei 14.133/2021, que devido ao valor, enquadra-se na hipótese de contratação por dispensa de licitação, com fulcro no Art. 75, Inc. II da Lei 14.133 de 2021;</w:t>
      </w:r>
    </w:p>
    <w:p w:rsidR="00E73FCA" w:rsidRDefault="009E280E" w:rsidP="00E73FCA">
      <w:pPr>
        <w:shd w:val="clear" w:color="auto" w:fill="FFFFFF"/>
        <w:spacing w:after="0" w:line="240" w:lineRule="auto"/>
        <w:jc w:val="both"/>
        <w:rPr>
          <w:rFonts w:ascii="Calibri" w:hAnsi="Calibri" w:cs="Calibri"/>
          <w:color w:val="000000"/>
        </w:rPr>
      </w:pPr>
      <w:r>
        <w:rPr>
          <w:rFonts w:ascii="Calibri" w:hAnsi="Calibri" w:cs="Calibri"/>
          <w:color w:val="000000"/>
        </w:rPr>
        <w:t xml:space="preserve">2.2. </w:t>
      </w:r>
      <w:r w:rsidR="00C0732E" w:rsidRPr="00E73FCA">
        <w:rPr>
          <w:rFonts w:ascii="Calibri" w:hAnsi="Calibri" w:cs="Calibri"/>
          <w:color w:val="000000"/>
        </w:rPr>
        <w:t>A contratação é necessária</w:t>
      </w:r>
      <w:r w:rsidR="00D61FC1" w:rsidRPr="00E73FCA">
        <w:rPr>
          <w:rFonts w:ascii="Calibri" w:hAnsi="Calibri" w:cs="Calibri"/>
          <w:color w:val="000000"/>
        </w:rPr>
        <w:t xml:space="preserve"> </w:t>
      </w:r>
      <w:r w:rsidR="00E73FCA" w:rsidRPr="00E73FCA">
        <w:rPr>
          <w:rFonts w:ascii="Calibri" w:hAnsi="Calibri" w:cs="Calibri"/>
          <w:color w:val="000000"/>
        </w:rPr>
        <w:t>em virtude da necessidade de publicação de avisos de licitação</w:t>
      </w:r>
      <w:r w:rsidR="00064A20">
        <w:rPr>
          <w:rFonts w:ascii="Calibri" w:hAnsi="Calibri" w:cs="Calibri"/>
          <w:color w:val="000000"/>
        </w:rPr>
        <w:t xml:space="preserve"> (</w:t>
      </w:r>
      <w:r>
        <w:rPr>
          <w:rFonts w:ascii="Calibri" w:hAnsi="Calibri" w:cs="Calibri"/>
          <w:color w:val="000000"/>
        </w:rPr>
        <w:t xml:space="preserve">avisos de </w:t>
      </w:r>
      <w:r w:rsidR="00064A20">
        <w:t xml:space="preserve">editais de licitações, recursos, bem como demais atos da matéria licitatória), </w:t>
      </w:r>
      <w:r w:rsidR="00E73FCA" w:rsidRPr="00E73FCA">
        <w:rPr>
          <w:rFonts w:ascii="Calibri" w:hAnsi="Calibri" w:cs="Calibri"/>
          <w:color w:val="000000"/>
        </w:rPr>
        <w:t>de interesse do Ministério Público, em jornal diário de grande circulação loca/regional, po</w:t>
      </w:r>
      <w:r w:rsidR="00872984">
        <w:rPr>
          <w:rFonts w:ascii="Calibri" w:hAnsi="Calibri" w:cs="Calibri"/>
          <w:color w:val="000000"/>
        </w:rPr>
        <w:t xml:space="preserve">r força do disposto no art. 54 </w:t>
      </w:r>
      <w:r w:rsidR="00E73FCA" w:rsidRPr="00E73FCA">
        <w:rPr>
          <w:rFonts w:ascii="Calibri" w:hAnsi="Calibri" w:cs="Calibri"/>
          <w:color w:val="000000"/>
        </w:rPr>
        <w:t>§ 1º da Lei nº 14.1333</w:t>
      </w:r>
      <w:r>
        <w:rPr>
          <w:rFonts w:ascii="Calibri" w:hAnsi="Calibri" w:cs="Calibri"/>
          <w:color w:val="000000"/>
        </w:rPr>
        <w:t>;</w:t>
      </w:r>
    </w:p>
    <w:p w:rsidR="00064A20" w:rsidRDefault="00064A20" w:rsidP="008E2F79">
      <w:pPr>
        <w:spacing w:before="120" w:after="120" w:line="360" w:lineRule="auto"/>
        <w:jc w:val="both"/>
        <w:rPr>
          <w:rFonts w:ascii="Calibri" w:hAnsi="Calibri" w:cs="Calibri"/>
          <w:b/>
          <w:bCs/>
          <w:color w:val="000000"/>
        </w:rPr>
      </w:pPr>
      <w:bookmarkStart w:id="0" w:name="_Hlk120182990"/>
    </w:p>
    <w:p w:rsidR="00147D19" w:rsidRDefault="001F63A6" w:rsidP="008E2F79">
      <w:pPr>
        <w:spacing w:before="120" w:after="120" w:line="360" w:lineRule="auto"/>
        <w:jc w:val="both"/>
        <w:rPr>
          <w:rFonts w:ascii="Calibri" w:hAnsi="Calibri" w:cs="Calibri"/>
          <w:b/>
          <w:bCs/>
          <w:color w:val="000000"/>
        </w:rPr>
      </w:pPr>
      <w:r>
        <w:rPr>
          <w:rFonts w:ascii="Calibri" w:hAnsi="Calibri" w:cs="Calibri"/>
          <w:b/>
          <w:bCs/>
          <w:color w:val="000000"/>
        </w:rPr>
        <w:t xml:space="preserve">3. </w:t>
      </w:r>
      <w:r w:rsidR="00ED6209" w:rsidRPr="001F63A6">
        <w:rPr>
          <w:rFonts w:ascii="Calibri" w:hAnsi="Calibri" w:cs="Calibri"/>
          <w:b/>
          <w:bCs/>
          <w:color w:val="000000"/>
        </w:rPr>
        <w:t>SOLUÇÃO</w:t>
      </w:r>
    </w:p>
    <w:bookmarkEnd w:id="0"/>
    <w:p w:rsidR="001F63A6" w:rsidRPr="007B274F" w:rsidRDefault="00933A10" w:rsidP="008E2F79">
      <w:pPr>
        <w:spacing w:before="120" w:after="120" w:line="360" w:lineRule="auto"/>
        <w:ind w:left="426"/>
        <w:jc w:val="both"/>
        <w:rPr>
          <w:rFonts w:ascii="Calibri" w:hAnsi="Calibri" w:cs="Calibri"/>
          <w:bCs/>
          <w:color w:val="FF0000"/>
        </w:rPr>
      </w:pPr>
      <w:r w:rsidRPr="00933A10">
        <w:rPr>
          <w:rFonts w:ascii="Calibri" w:hAnsi="Calibri" w:cs="Calibri"/>
          <w:bCs/>
          <w:noProof/>
          <w:color w:val="000000" w:themeColor="text1"/>
        </w:rPr>
        <w:pict>
          <v:rect id="Retângulo 18" o:spid="_x0000_s1104" style="position:absolute;left:0;text-align:left;margin-left:0;margin-top:3.4pt;width:6.3pt;height:6.65pt;z-index:251620352;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strokecolor="windowText" strokeweight="1pt">
            <w10:wrap anchorx="margin"/>
          </v:rect>
        </w:pict>
      </w:r>
      <w:r w:rsidR="00903B88" w:rsidRPr="00903B88">
        <w:rPr>
          <w:rFonts w:ascii="Calibri" w:hAnsi="Calibri" w:cs="Calibri"/>
          <w:bCs/>
        </w:rPr>
        <w:t>A s</w:t>
      </w:r>
      <w:r w:rsidR="001F63A6" w:rsidRPr="00903B88">
        <w:rPr>
          <w:rFonts w:ascii="Calibri" w:hAnsi="Calibri" w:cs="Calibri"/>
          <w:bCs/>
        </w:rPr>
        <w:t xml:space="preserve">olução </w:t>
      </w:r>
      <w:r w:rsidR="00903B88" w:rsidRPr="00903B88">
        <w:rPr>
          <w:rFonts w:ascii="Calibri" w:hAnsi="Calibri" w:cs="Calibri"/>
          <w:bCs/>
        </w:rPr>
        <w:t xml:space="preserve">foi </w:t>
      </w:r>
      <w:r w:rsidR="001F63A6" w:rsidRPr="00903B88">
        <w:rPr>
          <w:rFonts w:ascii="Calibri" w:hAnsi="Calibri" w:cs="Calibri"/>
          <w:bCs/>
        </w:rPr>
        <w:t>definida em Estudo Técnico Preliminar</w:t>
      </w:r>
      <w:r w:rsidR="00DD296C">
        <w:rPr>
          <w:rFonts w:ascii="Calibri" w:hAnsi="Calibri" w:cs="Calibri"/>
          <w:bCs/>
        </w:rPr>
        <w:t>.</w:t>
      </w:r>
    </w:p>
    <w:p w:rsidR="00872984" w:rsidRDefault="00933A10" w:rsidP="00872984">
      <w:pPr>
        <w:autoSpaceDE w:val="0"/>
        <w:autoSpaceDN w:val="0"/>
        <w:adjustRightInd w:val="0"/>
        <w:spacing w:after="0" w:line="240" w:lineRule="auto"/>
        <w:jc w:val="both"/>
        <w:rPr>
          <w:rFonts w:ascii="Arial" w:hAnsi="Arial" w:cs="Arial"/>
        </w:rPr>
      </w:pPr>
      <w:r w:rsidRPr="00933A10">
        <w:rPr>
          <w:rFonts w:ascii="Calibri" w:hAnsi="Calibri" w:cs="Calibri"/>
          <w:color w:val="000000"/>
        </w:rPr>
        <w:pict>
          <v:rect id="Retângulo 5" o:spid="_x0000_s1103" style="position:absolute;left:0;text-align:left;margin-left:1.55pt;margin-top:1.7pt;width:6.3pt;height:6.65pt;z-index:251610112;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CE3E30">
        <w:rPr>
          <w:rFonts w:ascii="Calibri" w:hAnsi="Calibri" w:cs="Calibri"/>
          <w:color w:val="000000"/>
        </w:rPr>
        <w:t xml:space="preserve">       </w:t>
      </w:r>
      <w:r w:rsidR="00CE3E30" w:rsidRPr="00CE3E30">
        <w:rPr>
          <w:rFonts w:ascii="Calibri" w:hAnsi="Calibri" w:cs="Calibri"/>
          <w:color w:val="000000"/>
        </w:rPr>
        <w:t>Houve dispensa do Estudo Técnico Prelim</w:t>
      </w:r>
      <w:r w:rsidR="00872984">
        <w:rPr>
          <w:rFonts w:ascii="Calibri" w:hAnsi="Calibri" w:cs="Calibri"/>
          <w:color w:val="000000"/>
        </w:rPr>
        <w:t xml:space="preserve">inar </w:t>
      </w:r>
      <w:r w:rsidR="00CE3E30" w:rsidRPr="00CE3E30">
        <w:rPr>
          <w:rFonts w:ascii="Calibri" w:hAnsi="Calibri" w:cs="Calibri"/>
          <w:color w:val="000000"/>
        </w:rPr>
        <w:t xml:space="preserve">conforme o provimento nº </w:t>
      </w:r>
      <w:r w:rsidR="00872984">
        <w:rPr>
          <w:rFonts w:ascii="Calibri" w:hAnsi="Calibri" w:cs="Calibri"/>
          <w:color w:val="000000"/>
        </w:rPr>
        <w:t>1</w:t>
      </w:r>
      <w:r w:rsidR="00CE3E30" w:rsidRPr="00CE3E30">
        <w:rPr>
          <w:rFonts w:ascii="Calibri" w:hAnsi="Calibri" w:cs="Calibri"/>
          <w:color w:val="000000"/>
        </w:rPr>
        <w:t>04/2023 – PGJ, art. 9º,</w:t>
      </w:r>
      <w:r w:rsidR="00CE3E30">
        <w:rPr>
          <w:rFonts w:ascii="Calibri" w:hAnsi="Calibri" w:cs="Calibri"/>
          <w:color w:val="000000"/>
        </w:rPr>
        <w:t xml:space="preserve"> </w:t>
      </w:r>
      <w:r w:rsidR="00872984">
        <w:rPr>
          <w:rFonts w:ascii="Calibri" w:hAnsi="Calibri" w:cs="Calibri"/>
          <w:color w:val="000000"/>
        </w:rPr>
        <w:t>devido o valor estimado de a contratação ser inferior a R$ 59</w:t>
      </w:r>
      <w:r w:rsidR="00CE3E30" w:rsidRPr="00CE3E30">
        <w:rPr>
          <w:rFonts w:ascii="Calibri" w:hAnsi="Calibri" w:cs="Calibri"/>
          <w:color w:val="000000"/>
        </w:rPr>
        <w:t>.</w:t>
      </w:r>
      <w:r w:rsidR="00872984">
        <w:rPr>
          <w:rFonts w:ascii="Calibri" w:hAnsi="Calibri" w:cs="Calibri"/>
          <w:color w:val="000000"/>
        </w:rPr>
        <w:t>906,02</w:t>
      </w:r>
      <w:r w:rsidR="00CE3E30" w:rsidRPr="00CE3E30">
        <w:rPr>
          <w:rFonts w:ascii="Calibri" w:hAnsi="Calibri" w:cs="Calibri"/>
          <w:color w:val="000000"/>
        </w:rPr>
        <w:t xml:space="preserve">, </w:t>
      </w:r>
      <w:r w:rsidR="00872984">
        <w:rPr>
          <w:rFonts w:ascii="Calibri" w:hAnsi="Calibri" w:cs="Calibri"/>
          <w:color w:val="000000"/>
        </w:rPr>
        <w:t xml:space="preserve">valor este que se enquadra no limite estabelecido pelo </w:t>
      </w:r>
      <w:r w:rsidR="00872984" w:rsidRPr="00872984">
        <w:rPr>
          <w:rFonts w:ascii="Calibri" w:hAnsi="Calibri" w:cs="Calibri"/>
          <w:color w:val="000000"/>
        </w:rPr>
        <w:t>inciso</w:t>
      </w:r>
      <w:r w:rsidR="00872984">
        <w:rPr>
          <w:rFonts w:ascii="Calibri" w:hAnsi="Calibri" w:cs="Calibri"/>
          <w:color w:val="000000"/>
        </w:rPr>
        <w:t xml:space="preserve"> </w:t>
      </w:r>
      <w:r w:rsidR="00872984" w:rsidRPr="00872984">
        <w:rPr>
          <w:rFonts w:ascii="Calibri" w:hAnsi="Calibri" w:cs="Calibri"/>
          <w:color w:val="000000"/>
        </w:rPr>
        <w:t>II do art. 75 da Lei Federal n. 14.133/2021</w:t>
      </w:r>
      <w:r w:rsidR="00872984">
        <w:rPr>
          <w:rFonts w:ascii="Calibri" w:hAnsi="Calibri" w:cs="Calibri"/>
          <w:color w:val="000000"/>
        </w:rPr>
        <w:t>.</w:t>
      </w:r>
    </w:p>
    <w:p w:rsidR="00903B88" w:rsidRPr="00903B88" w:rsidRDefault="00903B88" w:rsidP="008E2F79">
      <w:pPr>
        <w:spacing w:before="120" w:after="120" w:line="360" w:lineRule="auto"/>
        <w:jc w:val="both"/>
        <w:rPr>
          <w:rFonts w:ascii="Calibri" w:hAnsi="Calibri" w:cs="Calibri"/>
          <w:bCs/>
        </w:rPr>
      </w:pPr>
    </w:p>
    <w:p w:rsidR="00147D19" w:rsidRDefault="00903B88" w:rsidP="008E2F79">
      <w:pPr>
        <w:spacing w:before="120" w:after="120" w:line="360" w:lineRule="auto"/>
        <w:jc w:val="both"/>
        <w:rPr>
          <w:rFonts w:ascii="Calibri" w:hAnsi="Calibri" w:cs="Calibri"/>
          <w:b/>
          <w:bCs/>
          <w:color w:val="000000"/>
        </w:rPr>
      </w:pPr>
      <w:r>
        <w:rPr>
          <w:rFonts w:ascii="Calibri" w:hAnsi="Calibri" w:cs="Calibri"/>
          <w:b/>
          <w:bCs/>
          <w:color w:val="000000"/>
        </w:rPr>
        <w:t xml:space="preserve">4. </w:t>
      </w:r>
      <w:r w:rsidR="00ED6209" w:rsidRPr="001F63A6">
        <w:rPr>
          <w:rFonts w:ascii="Calibri" w:hAnsi="Calibri" w:cs="Calibri"/>
          <w:b/>
          <w:bCs/>
          <w:color w:val="000000"/>
        </w:rPr>
        <w:t>ESPECIFICAÇÕES</w:t>
      </w:r>
      <w:r w:rsidR="00994725" w:rsidRPr="001F63A6">
        <w:rPr>
          <w:rFonts w:ascii="Calibri" w:hAnsi="Calibri" w:cs="Calibri"/>
          <w:b/>
          <w:bCs/>
          <w:color w:val="000000"/>
        </w:rPr>
        <w:t xml:space="preserve"> DO </w:t>
      </w:r>
      <w:r w:rsidR="00EE3361">
        <w:rPr>
          <w:rFonts w:ascii="Calibri" w:hAnsi="Calibri" w:cs="Calibri"/>
          <w:b/>
          <w:bCs/>
          <w:color w:val="000000"/>
        </w:rPr>
        <w:t>SERVIÇO</w:t>
      </w:r>
    </w:p>
    <w:p w:rsidR="002B4504" w:rsidRDefault="002B4504" w:rsidP="008E2F79">
      <w:pPr>
        <w:spacing w:before="120" w:after="120" w:line="360" w:lineRule="auto"/>
        <w:jc w:val="both"/>
        <w:rPr>
          <w:rFonts w:ascii="Calibri" w:hAnsi="Calibri" w:cs="Calibri"/>
          <w:color w:val="000000"/>
        </w:rPr>
      </w:pPr>
      <w:r>
        <w:rPr>
          <w:rFonts w:ascii="Calibri" w:hAnsi="Calibri" w:cs="Calibri"/>
          <w:color w:val="000000"/>
        </w:rPr>
        <w:t xml:space="preserve">4.1 Catálogo </w:t>
      </w:r>
      <w:r w:rsidR="0080726F">
        <w:rPr>
          <w:rFonts w:ascii="Calibri" w:hAnsi="Calibri" w:cs="Calibri"/>
          <w:color w:val="000000"/>
        </w:rPr>
        <w:t>E</w:t>
      </w:r>
      <w:r>
        <w:rPr>
          <w:rFonts w:ascii="Calibri" w:hAnsi="Calibri" w:cs="Calibri"/>
          <w:color w:val="000000"/>
        </w:rPr>
        <w:t>letrônico do Ministério Público</w:t>
      </w:r>
      <w:r w:rsidR="0035411A">
        <w:rPr>
          <w:rFonts w:ascii="Calibri" w:hAnsi="Calibri" w:cs="Calibri"/>
          <w:color w:val="000000"/>
        </w:rPr>
        <w:t>:</w:t>
      </w:r>
    </w:p>
    <w:p w:rsidR="002B4504" w:rsidRPr="007B274F" w:rsidRDefault="00933A10" w:rsidP="008E2F79">
      <w:pPr>
        <w:spacing w:before="120" w:after="120" w:line="360" w:lineRule="auto"/>
        <w:ind w:left="426"/>
        <w:jc w:val="both"/>
        <w:rPr>
          <w:rFonts w:ascii="Calibri" w:hAnsi="Calibri" w:cs="Calibri"/>
          <w:i/>
          <w:iCs/>
          <w:color w:val="FF0000"/>
        </w:rPr>
      </w:pPr>
      <w:r w:rsidRPr="00933A10">
        <w:rPr>
          <w:rFonts w:ascii="Calibri" w:hAnsi="Calibri" w:cs="Calibri"/>
          <w:bCs/>
          <w:noProof/>
          <w:color w:val="000000" w:themeColor="text1"/>
        </w:rPr>
        <w:pict>
          <v:rect id="Retângulo 6" o:spid="_x0000_s1102" style="position:absolute;left:0;text-align:left;margin-left:0;margin-top:4.05pt;width:6.3pt;height:6.65pt;z-index:251611136;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" filled="f" strokecolor="black [3213]" strokeweight="1pt">
            <w10:wrap anchorx="margin"/>
          </v:rect>
        </w:pict>
      </w:r>
      <w:r w:rsidR="0035411A">
        <w:rPr>
          <w:rFonts w:ascii="Calibri" w:hAnsi="Calibri" w:cs="Calibri"/>
          <w:color w:val="000000"/>
        </w:rPr>
        <w:t xml:space="preserve"> </w:t>
      </w:r>
      <w:r w:rsidR="002B4504">
        <w:rPr>
          <w:rFonts w:ascii="Calibri" w:hAnsi="Calibri" w:cs="Calibri"/>
          <w:color w:val="000000"/>
        </w:rPr>
        <w:t xml:space="preserve">O </w:t>
      </w:r>
      <w:r w:rsidR="003C0FD4">
        <w:rPr>
          <w:rFonts w:ascii="Calibri" w:hAnsi="Calibri" w:cs="Calibri"/>
          <w:color w:val="000000"/>
        </w:rPr>
        <w:t xml:space="preserve">serviço </w:t>
      </w:r>
      <w:r w:rsidR="0080726F">
        <w:rPr>
          <w:rFonts w:ascii="Calibri" w:hAnsi="Calibri" w:cs="Calibri"/>
          <w:color w:val="000000"/>
        </w:rPr>
        <w:t>CONSTA</w:t>
      </w:r>
      <w:r w:rsidR="002B4504">
        <w:rPr>
          <w:rFonts w:ascii="Calibri" w:hAnsi="Calibri" w:cs="Calibri"/>
          <w:color w:val="000000"/>
        </w:rPr>
        <w:t xml:space="preserve"> do </w:t>
      </w:r>
      <w:r w:rsidR="0080726F">
        <w:rPr>
          <w:rFonts w:ascii="Calibri" w:hAnsi="Calibri" w:cs="Calibri"/>
          <w:color w:val="000000"/>
        </w:rPr>
        <w:t>C</w:t>
      </w:r>
      <w:r w:rsidR="002B4504">
        <w:rPr>
          <w:rFonts w:ascii="Calibri" w:hAnsi="Calibri" w:cs="Calibri"/>
          <w:color w:val="000000"/>
        </w:rPr>
        <w:t xml:space="preserve">atálogo e suas especificações </w:t>
      </w:r>
      <w:r w:rsidR="0080726F">
        <w:rPr>
          <w:rFonts w:ascii="Calibri" w:hAnsi="Calibri" w:cs="Calibri"/>
          <w:color w:val="000000"/>
        </w:rPr>
        <w:t>SEGUEM O DETALHAMENTO</w:t>
      </w:r>
      <w:r w:rsidR="002B4504">
        <w:rPr>
          <w:rFonts w:ascii="Calibri" w:hAnsi="Calibri" w:cs="Calibri"/>
          <w:color w:val="000000"/>
        </w:rPr>
        <w:t xml:space="preserve"> </w:t>
      </w:r>
      <w:r w:rsidR="00F62995">
        <w:rPr>
          <w:rFonts w:ascii="Calibri" w:hAnsi="Calibri" w:cs="Calibri"/>
          <w:color w:val="000000"/>
        </w:rPr>
        <w:t xml:space="preserve">lá </w:t>
      </w:r>
      <w:r w:rsidR="002B4504">
        <w:rPr>
          <w:rFonts w:ascii="Calibri" w:hAnsi="Calibri" w:cs="Calibri"/>
          <w:color w:val="000000"/>
        </w:rPr>
        <w:t>constantes</w:t>
      </w:r>
      <w:r w:rsidR="00F62995">
        <w:rPr>
          <w:rFonts w:ascii="Calibri" w:hAnsi="Calibri" w:cs="Calibri"/>
          <w:color w:val="000000"/>
        </w:rPr>
        <w:t>.</w:t>
      </w:r>
    </w:p>
    <w:p w:rsidR="00DD296C" w:rsidRDefault="00933A10" w:rsidP="008E2F79">
      <w:pPr>
        <w:spacing w:before="120" w:after="120" w:line="360" w:lineRule="auto"/>
        <w:ind w:left="426"/>
        <w:jc w:val="both"/>
        <w:rPr>
          <w:rFonts w:ascii="Calibri" w:hAnsi="Calibri" w:cs="Calibri"/>
          <w:color w:val="000000"/>
        </w:rPr>
      </w:pPr>
      <w:r w:rsidRPr="00933A10">
        <w:rPr>
          <w:rFonts w:ascii="Calibri" w:hAnsi="Calibri" w:cs="Calibri"/>
          <w:bCs/>
          <w:noProof/>
          <w:color w:val="000000" w:themeColor="text1"/>
        </w:rPr>
        <w:pict>
          <v:rect id="Retângulo 7" o:spid="_x0000_s1101" style="position:absolute;left:0;text-align:left;margin-left:0;margin-top:4.65pt;width:6.3pt;height:6.65pt;z-index:251612160;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" filled="f" strokecolor="black [3213]" strokeweight="1pt">
            <w10:wrap anchorx="margin"/>
          </v:rect>
        </w:pict>
      </w:r>
      <w:r w:rsidR="002B4504">
        <w:rPr>
          <w:rFonts w:ascii="Calibri" w:hAnsi="Calibri" w:cs="Calibri"/>
          <w:color w:val="000000"/>
        </w:rPr>
        <w:t xml:space="preserve"> O </w:t>
      </w:r>
      <w:r w:rsidR="003C0FD4">
        <w:rPr>
          <w:rFonts w:ascii="Calibri" w:hAnsi="Calibri" w:cs="Calibri"/>
          <w:color w:val="000000"/>
        </w:rPr>
        <w:t xml:space="preserve">serviço </w:t>
      </w:r>
      <w:r w:rsidR="0080726F">
        <w:rPr>
          <w:rFonts w:ascii="Calibri" w:hAnsi="Calibri" w:cs="Calibri"/>
          <w:color w:val="000000"/>
        </w:rPr>
        <w:t>CONSTA</w:t>
      </w:r>
      <w:r w:rsidR="002B4504">
        <w:rPr>
          <w:rFonts w:ascii="Calibri" w:hAnsi="Calibri" w:cs="Calibri"/>
          <w:color w:val="000000"/>
        </w:rPr>
        <w:t xml:space="preserve"> do </w:t>
      </w:r>
      <w:r w:rsidR="0080726F">
        <w:rPr>
          <w:rFonts w:ascii="Calibri" w:hAnsi="Calibri" w:cs="Calibri"/>
          <w:color w:val="000000"/>
        </w:rPr>
        <w:t>C</w:t>
      </w:r>
      <w:r w:rsidR="002B4504">
        <w:rPr>
          <w:rFonts w:ascii="Calibri" w:hAnsi="Calibri" w:cs="Calibri"/>
          <w:color w:val="000000"/>
        </w:rPr>
        <w:t>atálogo</w:t>
      </w:r>
      <w:r w:rsidR="0080726F">
        <w:rPr>
          <w:rFonts w:ascii="Calibri" w:hAnsi="Calibri" w:cs="Calibri"/>
          <w:color w:val="000000"/>
        </w:rPr>
        <w:t>, mas suas especificações NÃO SEGUEM O DETALHAMENTO lá constante</w:t>
      </w:r>
      <w:r w:rsidR="00DD296C">
        <w:rPr>
          <w:rFonts w:ascii="Calibri" w:hAnsi="Calibri" w:cs="Calibri"/>
          <w:color w:val="000000"/>
        </w:rPr>
        <w:t>.</w:t>
      </w:r>
    </w:p>
    <w:p w:rsidR="002B4504" w:rsidRDefault="00933A10" w:rsidP="008E2F79">
      <w:pPr>
        <w:spacing w:before="120" w:after="120" w:line="360" w:lineRule="auto"/>
        <w:ind w:left="426"/>
        <w:jc w:val="both"/>
        <w:rPr>
          <w:rFonts w:ascii="Calibri" w:hAnsi="Calibri" w:cs="Calibri"/>
          <w:color w:val="000000"/>
        </w:rPr>
      </w:pPr>
      <w:r w:rsidRPr="00933A10">
        <w:rPr>
          <w:rFonts w:ascii="Calibri" w:hAnsi="Calibri" w:cs="Calibri"/>
          <w:bCs/>
          <w:noProof/>
          <w:color w:val="000000" w:themeColor="text1"/>
        </w:rPr>
        <w:pict>
          <v:rect id="Retângulo 8" o:spid="_x0000_s1100" style="position:absolute;left:0;text-align:left;margin-left:1.55pt;margin-top:1.75pt;width:6.3pt;height:6.65pt;z-index:251613184;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80726F">
        <w:rPr>
          <w:rFonts w:ascii="Calibri" w:hAnsi="Calibri" w:cs="Calibri"/>
          <w:color w:val="000000"/>
        </w:rPr>
        <w:t xml:space="preserve">O </w:t>
      </w:r>
      <w:r w:rsidR="003C0FD4">
        <w:rPr>
          <w:rFonts w:ascii="Calibri" w:hAnsi="Calibri" w:cs="Calibri"/>
          <w:color w:val="000000"/>
        </w:rPr>
        <w:t>serviço</w:t>
      </w:r>
      <w:r w:rsidR="0080726F" w:rsidRPr="002B4504">
        <w:rPr>
          <w:rFonts w:ascii="Calibri" w:hAnsi="Calibri" w:cs="Calibri"/>
          <w:color w:val="000000"/>
        </w:rPr>
        <w:t xml:space="preserve"> </w:t>
      </w:r>
      <w:r w:rsidR="0080726F">
        <w:rPr>
          <w:rFonts w:ascii="Calibri" w:hAnsi="Calibri" w:cs="Calibri"/>
          <w:color w:val="000000"/>
        </w:rPr>
        <w:t xml:space="preserve">NÃO consta </w:t>
      </w:r>
      <w:r w:rsidR="00C64DB6">
        <w:rPr>
          <w:rFonts w:ascii="Calibri" w:hAnsi="Calibri" w:cs="Calibri"/>
          <w:color w:val="000000"/>
        </w:rPr>
        <w:t>ou ainda NÃO consta d</w:t>
      </w:r>
      <w:r w:rsidR="0080726F">
        <w:rPr>
          <w:rFonts w:ascii="Calibri" w:hAnsi="Calibri" w:cs="Calibri"/>
          <w:color w:val="000000"/>
        </w:rPr>
        <w:t>o Catálogo</w:t>
      </w:r>
      <w:r w:rsidR="00147D19">
        <w:rPr>
          <w:rFonts w:ascii="Calibri" w:hAnsi="Calibri" w:cs="Calibri"/>
          <w:color w:val="000000"/>
        </w:rPr>
        <w:t>.</w:t>
      </w:r>
    </w:p>
    <w:p w:rsidR="00147D19" w:rsidRPr="0080726F" w:rsidRDefault="00147D19" w:rsidP="008E2F79">
      <w:pPr>
        <w:spacing w:before="120" w:after="120" w:line="360" w:lineRule="auto"/>
        <w:jc w:val="both"/>
        <w:rPr>
          <w:rFonts w:cstheme="minorHAnsi"/>
          <w:color w:val="595959" w:themeColor="text1" w:themeTint="A6"/>
        </w:rPr>
      </w:pPr>
    </w:p>
    <w:p w:rsidR="0080726F" w:rsidRDefault="002B4504" w:rsidP="008E2F79">
      <w:pPr>
        <w:spacing w:before="120" w:after="120" w:line="360" w:lineRule="auto"/>
        <w:jc w:val="both"/>
        <w:rPr>
          <w:rFonts w:ascii="Calibri" w:hAnsi="Calibri" w:cs="Calibri"/>
          <w:color w:val="000000"/>
        </w:rPr>
      </w:pPr>
      <w:r>
        <w:rPr>
          <w:rFonts w:ascii="Calibri" w:hAnsi="Calibri" w:cs="Calibri"/>
          <w:color w:val="000000"/>
        </w:rPr>
        <w:t>4.</w:t>
      </w:r>
      <w:r w:rsidR="0080726F">
        <w:rPr>
          <w:rFonts w:ascii="Calibri" w:hAnsi="Calibri" w:cs="Calibri"/>
          <w:color w:val="000000"/>
        </w:rPr>
        <w:t>2</w:t>
      </w:r>
      <w:r>
        <w:rPr>
          <w:rFonts w:ascii="Calibri" w:hAnsi="Calibri" w:cs="Calibri"/>
          <w:color w:val="000000"/>
        </w:rPr>
        <w:t xml:space="preserve"> </w:t>
      </w:r>
      <w:r w:rsidR="00A21D7C">
        <w:rPr>
          <w:rFonts w:ascii="Calibri" w:hAnsi="Calibri" w:cs="Calibri"/>
          <w:color w:val="000000"/>
        </w:rPr>
        <w:t>Pré-qualificação</w:t>
      </w:r>
    </w:p>
    <w:p w:rsidR="003C4A6D" w:rsidRDefault="00933A10" w:rsidP="008E2F79">
      <w:pPr>
        <w:spacing w:before="120" w:after="120" w:line="360" w:lineRule="auto"/>
        <w:ind w:left="426"/>
        <w:jc w:val="both"/>
        <w:rPr>
          <w:rFonts w:ascii="Calibri" w:hAnsi="Calibri" w:cs="Calibri"/>
          <w:color w:val="000000"/>
        </w:rPr>
      </w:pPr>
      <w:r w:rsidRPr="00933A10">
        <w:rPr>
          <w:rFonts w:ascii="Calibri" w:hAnsi="Calibri" w:cs="Calibri"/>
          <w:bCs/>
          <w:noProof/>
          <w:color w:val="000000" w:themeColor="text1"/>
        </w:rPr>
        <w:pict>
          <v:rect id="Retângulo 9" o:spid="_x0000_s1099" style="position:absolute;left:0;text-align:left;margin-left:1.55pt;margin-top:3.15pt;width:6.3pt;height:6.65pt;z-index:251614208;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3C4A6D">
        <w:rPr>
          <w:rFonts w:ascii="Calibri" w:hAnsi="Calibri" w:cs="Calibri"/>
          <w:color w:val="000000"/>
        </w:rPr>
        <w:t xml:space="preserve">Não há </w:t>
      </w:r>
      <w:r w:rsidR="00A21D7C">
        <w:rPr>
          <w:rFonts w:ascii="Calibri" w:hAnsi="Calibri" w:cs="Calibri"/>
          <w:color w:val="000000"/>
        </w:rPr>
        <w:t>serviços pré-qualificados</w:t>
      </w:r>
      <w:r w:rsidR="00500EC2">
        <w:rPr>
          <w:rFonts w:ascii="Calibri" w:hAnsi="Calibri" w:cs="Calibri"/>
          <w:color w:val="000000"/>
        </w:rPr>
        <w:t>.</w:t>
      </w:r>
    </w:p>
    <w:p w:rsidR="00324E71" w:rsidRDefault="00933A10" w:rsidP="008E2F79">
      <w:pPr>
        <w:spacing w:before="120" w:after="120" w:line="360" w:lineRule="auto"/>
        <w:ind w:left="426"/>
        <w:jc w:val="both"/>
        <w:rPr>
          <w:rFonts w:cstheme="minorHAnsi"/>
          <w:color w:val="000000" w:themeColor="text1"/>
        </w:rPr>
      </w:pPr>
      <w:r w:rsidRPr="00933A10">
        <w:rPr>
          <w:rFonts w:ascii="Calibri" w:hAnsi="Calibri" w:cs="Calibri"/>
          <w:bCs/>
          <w:noProof/>
          <w:color w:val="000000" w:themeColor="text1"/>
        </w:rPr>
        <w:pict>
          <v:rect id="Retângulo 12" o:spid="_x0000_s1096" style="position:absolute;left:0;text-align:left;margin-left:0;margin-top:2.55pt;width:6.3pt;height:6.65pt;z-index:251617280;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" filled="f" strokecolor="windowText" strokeweight="1pt">
            <w10:wrap anchorx="margin"/>
          </v:rect>
        </w:pict>
      </w:r>
      <w:r w:rsidR="00A21D7C">
        <w:rPr>
          <w:rFonts w:ascii="Calibri" w:hAnsi="Calibri" w:cs="Calibri"/>
          <w:color w:val="000000" w:themeColor="text1"/>
        </w:rPr>
        <w:t xml:space="preserve">Há serviços pré-qualificados </w:t>
      </w:r>
      <w:r w:rsidR="006C6493" w:rsidRPr="006C6493">
        <w:rPr>
          <w:rFonts w:cstheme="minorHAnsi"/>
          <w:color w:val="000000" w:themeColor="text1"/>
        </w:rPr>
        <w:t>(art.  6°, XLIV e</w:t>
      </w:r>
      <w:r w:rsidR="006C6493" w:rsidRPr="006C6493">
        <w:rPr>
          <w:rFonts w:eastAsiaTheme="minorEastAsia" w:hAnsi="Calibri" w:cs="Calibri Light"/>
          <w:color w:val="000000" w:themeColor="text1"/>
          <w:kern w:val="24"/>
          <w:sz w:val="53"/>
          <w:szCs w:val="53"/>
        </w:rPr>
        <w:t xml:space="preserve"> </w:t>
      </w:r>
      <w:r w:rsidR="006C6493" w:rsidRPr="006C6493">
        <w:rPr>
          <w:rFonts w:cstheme="minorHAnsi"/>
          <w:color w:val="000000" w:themeColor="text1"/>
        </w:rPr>
        <w:t>art. 80</w:t>
      </w:r>
      <w:r w:rsidR="00721DD8">
        <w:rPr>
          <w:rFonts w:cstheme="minorHAnsi"/>
          <w:color w:val="000000" w:themeColor="text1"/>
        </w:rPr>
        <w:t xml:space="preserve">, </w:t>
      </w:r>
      <w:r w:rsidR="009F6F98">
        <w:rPr>
          <w:rFonts w:cstheme="minorHAnsi"/>
          <w:color w:val="000000" w:themeColor="text1"/>
        </w:rPr>
        <w:t>§ 5º</w:t>
      </w:r>
      <w:r w:rsidR="006C6493" w:rsidRPr="006C6493">
        <w:rPr>
          <w:rFonts w:cstheme="minorHAnsi"/>
          <w:color w:val="000000" w:themeColor="text1"/>
        </w:rPr>
        <w:t>, da Lei nº 14.133/21)</w:t>
      </w:r>
      <w:r w:rsidR="00324E71">
        <w:rPr>
          <w:rFonts w:cstheme="minorHAnsi"/>
          <w:color w:val="000000" w:themeColor="text1"/>
        </w:rPr>
        <w:t>.</w:t>
      </w:r>
    </w:p>
    <w:p w:rsidR="00872984" w:rsidRDefault="00872984" w:rsidP="008E2F79">
      <w:pPr>
        <w:spacing w:before="120" w:after="120" w:line="360" w:lineRule="auto"/>
        <w:jc w:val="both"/>
        <w:rPr>
          <w:rFonts w:ascii="Calibri" w:hAnsi="Calibri" w:cs="Calibri"/>
          <w:color w:val="000000"/>
        </w:rPr>
      </w:pPr>
    </w:p>
    <w:p w:rsidR="002B4504" w:rsidRPr="002B4504" w:rsidRDefault="00147D19" w:rsidP="008E2F79">
      <w:pPr>
        <w:spacing w:before="120" w:after="120" w:line="360" w:lineRule="auto"/>
        <w:jc w:val="both"/>
        <w:rPr>
          <w:rFonts w:ascii="Calibri" w:hAnsi="Calibri" w:cs="Calibri"/>
          <w:color w:val="000000"/>
        </w:rPr>
      </w:pPr>
      <w:r>
        <w:rPr>
          <w:rFonts w:ascii="Calibri" w:hAnsi="Calibri" w:cs="Calibri"/>
          <w:color w:val="000000"/>
        </w:rPr>
        <w:t xml:space="preserve">4.3 </w:t>
      </w:r>
      <w:r w:rsidR="002B4504" w:rsidRPr="002B4504">
        <w:rPr>
          <w:rFonts w:ascii="Calibri" w:hAnsi="Calibri" w:cs="Calibri"/>
          <w:color w:val="000000"/>
        </w:rPr>
        <w:t xml:space="preserve">O </w:t>
      </w:r>
      <w:r w:rsidR="00102F3E">
        <w:rPr>
          <w:rFonts w:ascii="Calibri" w:hAnsi="Calibri" w:cs="Calibri"/>
          <w:color w:val="000000"/>
        </w:rPr>
        <w:t>serviço possui as seguintes especificações</w:t>
      </w:r>
      <w:r w:rsidR="002B4504" w:rsidRPr="002B4504">
        <w:rPr>
          <w:rFonts w:ascii="Calibri" w:hAnsi="Calibri" w:cs="Calibri"/>
          <w:color w:val="000000"/>
        </w:rPr>
        <w:t>:</w:t>
      </w:r>
    </w:p>
    <w:p w:rsidR="002B4504" w:rsidRDefault="002B4504" w:rsidP="008E2F79">
      <w:pPr>
        <w:spacing w:before="120" w:after="120" w:line="360" w:lineRule="auto"/>
        <w:jc w:val="both"/>
        <w:rPr>
          <w:rFonts w:ascii="Calibri" w:hAnsi="Calibri" w:cs="Calibri"/>
          <w:color w:val="000000"/>
        </w:rPr>
      </w:pPr>
      <w:r>
        <w:rPr>
          <w:rFonts w:ascii="Calibri" w:hAnsi="Calibri" w:cs="Calibri"/>
          <w:color w:val="000000"/>
        </w:rPr>
        <w:t xml:space="preserve">a) </w:t>
      </w:r>
      <w:r w:rsidR="00872984" w:rsidRPr="00F80BCE">
        <w:rPr>
          <w:rFonts w:ascii="Arial" w:hAnsi="Arial" w:cs="Arial"/>
          <w:sz w:val="20"/>
          <w:szCs w:val="20"/>
        </w:rPr>
        <w:t xml:space="preserve">Publicação de avisos de licitação em jornal de grande </w:t>
      </w:r>
      <w:r w:rsidR="00872984" w:rsidRPr="00872984">
        <w:rPr>
          <w:rFonts w:ascii="Arial" w:hAnsi="Arial" w:cs="Arial"/>
          <w:b/>
          <w:sz w:val="20"/>
          <w:szCs w:val="20"/>
          <w:u w:val="single"/>
        </w:rPr>
        <w:t>circulação local</w:t>
      </w:r>
      <w:r w:rsidR="00872984" w:rsidRPr="00F80BCE">
        <w:rPr>
          <w:rFonts w:ascii="Arial" w:hAnsi="Arial" w:cs="Arial"/>
          <w:sz w:val="20"/>
          <w:szCs w:val="20"/>
        </w:rPr>
        <w:t>.</w:t>
      </w:r>
    </w:p>
    <w:p w:rsidR="002B4504" w:rsidRPr="00D355F9" w:rsidRDefault="002B4504" w:rsidP="008E2F79">
      <w:pPr>
        <w:spacing w:before="120" w:after="120" w:line="360" w:lineRule="auto"/>
        <w:jc w:val="both"/>
        <w:rPr>
          <w:rFonts w:ascii="Calibri" w:hAnsi="Calibri" w:cs="Calibri"/>
          <w:color w:val="FF0000"/>
        </w:rPr>
      </w:pPr>
      <w:r>
        <w:rPr>
          <w:rFonts w:ascii="Calibri" w:hAnsi="Calibri" w:cs="Calibri"/>
          <w:color w:val="000000"/>
        </w:rPr>
        <w:t xml:space="preserve">b) </w:t>
      </w:r>
      <w:r w:rsidR="00872984" w:rsidRPr="00F80BCE">
        <w:rPr>
          <w:rFonts w:ascii="Arial" w:hAnsi="Arial" w:cs="Arial"/>
          <w:sz w:val="20"/>
          <w:szCs w:val="20"/>
        </w:rPr>
        <w:t xml:space="preserve">Publicação de avisos de licitação em jornal de grande </w:t>
      </w:r>
      <w:r w:rsidR="00872984" w:rsidRPr="00F80BCE">
        <w:rPr>
          <w:rFonts w:ascii="Arial" w:hAnsi="Arial" w:cs="Arial"/>
          <w:b/>
          <w:sz w:val="20"/>
          <w:szCs w:val="20"/>
        </w:rPr>
        <w:t>circulação regional ou nacional</w:t>
      </w:r>
      <w:r w:rsidR="00872984">
        <w:rPr>
          <w:rFonts w:ascii="Arial" w:hAnsi="Arial" w:cs="Arial"/>
          <w:sz w:val="20"/>
          <w:szCs w:val="20"/>
        </w:rPr>
        <w:t>.</w:t>
      </w:r>
    </w:p>
    <w:p w:rsidR="00356309" w:rsidRPr="00356309" w:rsidRDefault="00356309" w:rsidP="00356309">
      <w:pPr>
        <w:shd w:val="clear" w:color="auto" w:fill="FFFFFF"/>
        <w:spacing w:after="0" w:line="240" w:lineRule="auto"/>
        <w:jc w:val="both"/>
        <w:rPr>
          <w:rFonts w:ascii="Calibri" w:hAnsi="Calibri" w:cs="Calibri"/>
        </w:rPr>
      </w:pPr>
      <w:r w:rsidRPr="00356309">
        <w:rPr>
          <w:rFonts w:ascii="Calibri" w:hAnsi="Calibri" w:cs="Calibri"/>
        </w:rPr>
        <w:lastRenderedPageBreak/>
        <w:t>4.3.1. O jornal deverá possuir publicação independente, não sendo admitida a circulação através de encarte.</w:t>
      </w:r>
    </w:p>
    <w:p w:rsidR="00356309" w:rsidRPr="00356309" w:rsidRDefault="00356309" w:rsidP="00356309">
      <w:pPr>
        <w:shd w:val="clear" w:color="auto" w:fill="FFFFFF"/>
        <w:autoSpaceDE w:val="0"/>
        <w:autoSpaceDN w:val="0"/>
        <w:adjustRightInd w:val="0"/>
        <w:spacing w:after="0" w:line="240" w:lineRule="auto"/>
        <w:jc w:val="both"/>
        <w:rPr>
          <w:rFonts w:ascii="Calibri" w:hAnsi="Calibri" w:cs="Calibri"/>
        </w:rPr>
      </w:pPr>
    </w:p>
    <w:p w:rsidR="00356309" w:rsidRPr="00356309" w:rsidRDefault="00356309" w:rsidP="00356309">
      <w:pPr>
        <w:shd w:val="clear" w:color="auto" w:fill="FFFFFF"/>
        <w:autoSpaceDE w:val="0"/>
        <w:autoSpaceDN w:val="0"/>
        <w:adjustRightInd w:val="0"/>
        <w:spacing w:after="0" w:line="240" w:lineRule="auto"/>
        <w:jc w:val="both"/>
        <w:rPr>
          <w:rFonts w:ascii="Calibri" w:hAnsi="Calibri" w:cs="Calibri"/>
        </w:rPr>
      </w:pPr>
      <w:r w:rsidRPr="00356309">
        <w:rPr>
          <w:rFonts w:ascii="Calibri" w:hAnsi="Calibri" w:cs="Calibri"/>
        </w:rPr>
        <w:t>4.3.2. As publicações deverão ser feitas nos cadernos principais do jornal, preferencialmente, naqueles destinados às publicações legais, sendo vedada à inserção das publicações nos cadernos de classificados.</w:t>
      </w:r>
    </w:p>
    <w:p w:rsidR="00356309" w:rsidRPr="00356309" w:rsidRDefault="00356309" w:rsidP="00356309">
      <w:pPr>
        <w:shd w:val="clear" w:color="auto" w:fill="FFFFFF"/>
        <w:spacing w:after="0" w:line="240" w:lineRule="auto"/>
        <w:jc w:val="both"/>
        <w:rPr>
          <w:rFonts w:ascii="Calibri" w:hAnsi="Calibri" w:cs="Calibri"/>
        </w:rPr>
      </w:pPr>
    </w:p>
    <w:p w:rsidR="00356309" w:rsidRPr="00356309" w:rsidRDefault="00356309" w:rsidP="00356309">
      <w:pPr>
        <w:shd w:val="clear" w:color="auto" w:fill="FFFFFF"/>
        <w:spacing w:after="0" w:line="240" w:lineRule="auto"/>
        <w:jc w:val="both"/>
        <w:rPr>
          <w:rFonts w:ascii="Calibri" w:hAnsi="Calibri" w:cs="Calibri"/>
        </w:rPr>
      </w:pPr>
      <w:r w:rsidRPr="00356309">
        <w:rPr>
          <w:rFonts w:ascii="Calibri" w:hAnsi="Calibri" w:cs="Calibri"/>
        </w:rPr>
        <w:t>4.3.3. Periodicidade Mínima do Jornal: Segunda a Sexta-feira.</w:t>
      </w:r>
    </w:p>
    <w:p w:rsidR="00356309" w:rsidRPr="00356309" w:rsidRDefault="00356309" w:rsidP="00356309">
      <w:pPr>
        <w:shd w:val="clear" w:color="auto" w:fill="FFFFFF"/>
        <w:spacing w:after="0" w:line="240" w:lineRule="auto"/>
        <w:jc w:val="both"/>
        <w:rPr>
          <w:rFonts w:ascii="Calibri" w:hAnsi="Calibri" w:cs="Calibri"/>
        </w:rPr>
      </w:pPr>
    </w:p>
    <w:p w:rsidR="00356309" w:rsidRPr="00356309" w:rsidRDefault="00356309" w:rsidP="00356309">
      <w:pPr>
        <w:shd w:val="clear" w:color="auto" w:fill="FFFFFF"/>
        <w:spacing w:after="0" w:line="240" w:lineRule="auto"/>
        <w:jc w:val="both"/>
        <w:rPr>
          <w:rFonts w:ascii="Calibri" w:hAnsi="Calibri" w:cs="Calibri"/>
        </w:rPr>
      </w:pPr>
      <w:r w:rsidRPr="00356309">
        <w:rPr>
          <w:rFonts w:ascii="Calibri" w:hAnsi="Calibri" w:cs="Calibri"/>
        </w:rPr>
        <w:t>4.3.4. Dimensões-Padrão/Cor = 2 colunas; 4cm de altura x 2col, podendo variar de acordo com o tamanho do aviso, em preto e branco;</w:t>
      </w:r>
    </w:p>
    <w:p w:rsidR="00356309" w:rsidRPr="00356309" w:rsidRDefault="00356309" w:rsidP="00356309">
      <w:pPr>
        <w:shd w:val="clear" w:color="auto" w:fill="FFFFFF"/>
        <w:spacing w:after="0" w:line="240" w:lineRule="auto"/>
        <w:jc w:val="both"/>
        <w:rPr>
          <w:rFonts w:ascii="Calibri" w:hAnsi="Calibri" w:cs="Calibri"/>
        </w:rPr>
      </w:pPr>
    </w:p>
    <w:p w:rsidR="00356309" w:rsidRPr="00356309" w:rsidRDefault="00356309" w:rsidP="00356309">
      <w:pPr>
        <w:shd w:val="clear" w:color="auto" w:fill="FFFFFF"/>
        <w:spacing w:after="0" w:line="240" w:lineRule="auto"/>
        <w:jc w:val="both"/>
        <w:rPr>
          <w:rFonts w:ascii="Calibri" w:hAnsi="Calibri" w:cs="Calibri"/>
        </w:rPr>
      </w:pPr>
      <w:r w:rsidRPr="00356309">
        <w:rPr>
          <w:rFonts w:ascii="Calibri" w:hAnsi="Calibri" w:cs="Calibri"/>
        </w:rPr>
        <w:t>4.3.5. Entende-se por jornal de grande circulação local os jornais que possuem circulação média diária mínima de 10.000 exemplares na cidade de Porto Alegre e circulação média diária mínima de 25.000 exemplares no estado do Rio Grande do Sul.</w:t>
      </w:r>
    </w:p>
    <w:p w:rsidR="00356309" w:rsidRPr="00356309" w:rsidRDefault="00356309" w:rsidP="00356309">
      <w:pPr>
        <w:shd w:val="clear" w:color="auto" w:fill="FFFFFF"/>
        <w:spacing w:after="0" w:line="240" w:lineRule="auto"/>
        <w:jc w:val="both"/>
        <w:rPr>
          <w:rFonts w:ascii="Calibri" w:hAnsi="Calibri" w:cs="Calibri"/>
        </w:rPr>
      </w:pPr>
    </w:p>
    <w:p w:rsidR="00356309" w:rsidRPr="00356309" w:rsidRDefault="00356309" w:rsidP="00356309">
      <w:pPr>
        <w:shd w:val="clear" w:color="auto" w:fill="FFFFFF"/>
        <w:spacing w:after="0" w:line="240" w:lineRule="auto"/>
        <w:jc w:val="both"/>
        <w:rPr>
          <w:rFonts w:ascii="Calibri" w:hAnsi="Calibri" w:cs="Calibri"/>
        </w:rPr>
      </w:pPr>
      <w:r w:rsidRPr="00356309">
        <w:rPr>
          <w:rFonts w:ascii="Calibri" w:hAnsi="Calibri" w:cs="Calibri"/>
        </w:rPr>
        <w:t xml:space="preserve">4.3.6. Entende-se por jornal de grande circulação regional os jornais que possuem circulação média diária mínima de 20.000 exemplares na cidade de Porto Alegre e circulação média diária mínima de 50.000 exemplares no estado do Rio Grande do Sul, com abrangência geográfica, em pelo menos, nos outros </w:t>
      </w:r>
      <w:proofErr w:type="gramStart"/>
      <w:r w:rsidRPr="00356309">
        <w:rPr>
          <w:rFonts w:ascii="Calibri" w:hAnsi="Calibri" w:cs="Calibri"/>
        </w:rPr>
        <w:t>2</w:t>
      </w:r>
      <w:proofErr w:type="gramEnd"/>
      <w:r w:rsidRPr="00356309">
        <w:rPr>
          <w:rFonts w:ascii="Calibri" w:hAnsi="Calibri" w:cs="Calibri"/>
        </w:rPr>
        <w:t xml:space="preserve"> (dois) estados da Região Sul (Santa Catarina e Paraná).</w:t>
      </w:r>
    </w:p>
    <w:p w:rsidR="00356309" w:rsidRPr="00356309" w:rsidRDefault="00356309" w:rsidP="00356309">
      <w:pPr>
        <w:shd w:val="clear" w:color="auto" w:fill="FFFFFF"/>
        <w:spacing w:after="0" w:line="240" w:lineRule="auto"/>
        <w:jc w:val="both"/>
        <w:rPr>
          <w:rFonts w:ascii="Calibri" w:hAnsi="Calibri" w:cs="Calibri"/>
        </w:rPr>
      </w:pPr>
    </w:p>
    <w:p w:rsidR="00356309" w:rsidRPr="00356309" w:rsidRDefault="00356309" w:rsidP="00356309">
      <w:pPr>
        <w:shd w:val="clear" w:color="auto" w:fill="FFFFFF"/>
        <w:spacing w:after="0" w:line="240" w:lineRule="auto"/>
        <w:jc w:val="both"/>
        <w:rPr>
          <w:rFonts w:ascii="Calibri" w:hAnsi="Calibri" w:cs="Calibri"/>
        </w:rPr>
      </w:pPr>
      <w:r w:rsidRPr="00356309">
        <w:rPr>
          <w:rFonts w:ascii="Calibri" w:hAnsi="Calibri" w:cs="Calibri"/>
        </w:rPr>
        <w:t>4.3.7. Entende-se por jornal de grande circulação nacional os jornais que possuem circulação média diária mínima de 90.000 exemplares no país, com abrangência geográfica, em pelo menos, no estado do Rio Grande do Sul e outros 5 (cinco) Estados da Federação.</w:t>
      </w:r>
    </w:p>
    <w:p w:rsidR="00356309" w:rsidRPr="00356309" w:rsidRDefault="00356309" w:rsidP="00356309">
      <w:pPr>
        <w:shd w:val="clear" w:color="auto" w:fill="FFFFFF"/>
        <w:spacing w:after="0" w:line="240" w:lineRule="auto"/>
        <w:jc w:val="both"/>
        <w:rPr>
          <w:rFonts w:ascii="Calibri" w:hAnsi="Calibri" w:cs="Calibri"/>
        </w:rPr>
      </w:pPr>
    </w:p>
    <w:p w:rsidR="00356309" w:rsidRPr="00356309" w:rsidRDefault="00356309" w:rsidP="00356309">
      <w:pPr>
        <w:shd w:val="clear" w:color="auto" w:fill="FFFFFF"/>
        <w:spacing w:after="0" w:line="240" w:lineRule="auto"/>
        <w:jc w:val="both"/>
        <w:rPr>
          <w:rFonts w:ascii="Calibri" w:hAnsi="Calibri" w:cs="Calibri"/>
        </w:rPr>
      </w:pPr>
      <w:r w:rsidRPr="00356309">
        <w:rPr>
          <w:rFonts w:ascii="Calibri" w:hAnsi="Calibri" w:cs="Calibri"/>
        </w:rPr>
        <w:t xml:space="preserve">4.3.8. É necessário que exista publicação impressa. Poderá haver publicação digital, que deve ser versão similar àquela (disponibilizada na íntegra na internet). </w:t>
      </w:r>
    </w:p>
    <w:p w:rsidR="00356309" w:rsidRPr="00356309" w:rsidRDefault="00356309" w:rsidP="00356309">
      <w:pPr>
        <w:shd w:val="clear" w:color="auto" w:fill="FFFFFF"/>
        <w:spacing w:after="0" w:line="240" w:lineRule="auto"/>
        <w:jc w:val="both"/>
        <w:rPr>
          <w:rFonts w:ascii="Calibri" w:hAnsi="Calibri" w:cs="Calibri"/>
        </w:rPr>
      </w:pPr>
    </w:p>
    <w:p w:rsidR="00356309" w:rsidRPr="00356309" w:rsidRDefault="00356309" w:rsidP="00356309">
      <w:pPr>
        <w:shd w:val="clear" w:color="auto" w:fill="FFFFFF"/>
        <w:spacing w:after="0" w:line="240" w:lineRule="auto"/>
        <w:jc w:val="both"/>
        <w:rPr>
          <w:rFonts w:ascii="Calibri" w:hAnsi="Calibri" w:cs="Calibri"/>
        </w:rPr>
      </w:pPr>
      <w:r w:rsidRPr="00356309">
        <w:rPr>
          <w:rFonts w:ascii="Calibri" w:hAnsi="Calibri" w:cs="Calibri"/>
        </w:rPr>
        <w:t xml:space="preserve">4.3.9. Para a determinação da quantidade de circulação, serão considerados os exemplares pagos, impressos e digitais, por venda avulsa e/ou por assinatura. </w:t>
      </w:r>
    </w:p>
    <w:p w:rsidR="0052202E" w:rsidRDefault="0052202E" w:rsidP="008E2F79">
      <w:pPr>
        <w:spacing w:before="120" w:after="120" w:line="360" w:lineRule="auto"/>
        <w:jc w:val="both"/>
        <w:rPr>
          <w:rFonts w:ascii="Calibri" w:hAnsi="Calibri" w:cs="Calibri"/>
          <w:b/>
          <w:bCs/>
        </w:rPr>
      </w:pPr>
    </w:p>
    <w:p w:rsidR="005F39CE" w:rsidRDefault="005F39CE" w:rsidP="008E2F79">
      <w:pPr>
        <w:spacing w:before="120" w:after="120" w:line="360" w:lineRule="auto"/>
        <w:jc w:val="both"/>
        <w:rPr>
          <w:rFonts w:ascii="Calibri" w:hAnsi="Calibri" w:cs="Calibri"/>
        </w:rPr>
      </w:pPr>
      <w:r>
        <w:rPr>
          <w:rFonts w:ascii="Calibri" w:hAnsi="Calibri" w:cs="Calibri"/>
        </w:rPr>
        <w:t>4.4. Critérios e práticas de sustentabilidade</w:t>
      </w:r>
      <w:r w:rsidR="006D5FFF">
        <w:rPr>
          <w:rFonts w:ascii="Calibri" w:hAnsi="Calibri" w:cs="Calibri"/>
        </w:rPr>
        <w:t xml:space="preserve"> (vinculados às características do objeto)</w:t>
      </w:r>
      <w:r>
        <w:rPr>
          <w:rFonts w:ascii="Calibri" w:hAnsi="Calibri" w:cs="Calibri"/>
        </w:rPr>
        <w:t>:</w:t>
      </w:r>
    </w:p>
    <w:p w:rsidR="005F39CE" w:rsidRDefault="00933A10" w:rsidP="008E2F79">
      <w:pPr>
        <w:spacing w:before="120" w:after="120" w:line="360" w:lineRule="auto"/>
        <w:ind w:left="426"/>
        <w:jc w:val="both"/>
        <w:rPr>
          <w:rFonts w:ascii="Calibri" w:hAnsi="Calibri" w:cs="Calibri"/>
        </w:rPr>
      </w:pPr>
      <w:r w:rsidRPr="00933A10">
        <w:rPr>
          <w:rFonts w:ascii="Calibri" w:hAnsi="Calibri" w:cs="Calibri"/>
          <w:bCs/>
          <w:noProof/>
          <w:color w:val="000000" w:themeColor="text1"/>
        </w:rPr>
        <w:pict>
          <v:rect id="Retângulo 4" o:spid="_x0000_s1095" style="position:absolute;left:0;text-align:left;margin-left:.95pt;margin-top:4.5pt;width:6.3pt;height:6.65pt;z-index:25165619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" filled="f" strokecolor="windowText" strokeweight="1pt">
            <w10:wrap anchorx="margin"/>
          </v:rect>
        </w:pict>
      </w:r>
      <w:r w:rsidR="005F39CE">
        <w:rPr>
          <w:rFonts w:ascii="Calibri" w:hAnsi="Calibri" w:cs="Calibri"/>
        </w:rPr>
        <w:t>Foram adotados</w:t>
      </w:r>
    </w:p>
    <w:p w:rsidR="00164AF9" w:rsidRDefault="00933A10" w:rsidP="00164AF9">
      <w:pPr>
        <w:spacing w:before="120" w:after="120" w:line="360" w:lineRule="auto"/>
        <w:ind w:left="426"/>
        <w:jc w:val="both"/>
        <w:rPr>
          <w:rFonts w:ascii="Calibri" w:hAnsi="Calibri" w:cs="Calibri"/>
        </w:rPr>
      </w:pPr>
      <w:r w:rsidRPr="00933A10">
        <w:rPr>
          <w:rFonts w:ascii="Calibri" w:hAnsi="Calibri" w:cs="Calibri"/>
          <w:bCs/>
          <w:noProof/>
          <w:color w:val="000000" w:themeColor="text1"/>
        </w:rPr>
        <w:pict>
          <v:rect id="Retângulo 19" o:spid="_x0000_s1094" style="position:absolute;left:0;text-align:left;margin-left:1.55pt;margin-top:2.4pt;width:6.3pt;height:6.65pt;z-index:251657216;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5F39CE">
        <w:rPr>
          <w:rFonts w:ascii="Calibri" w:hAnsi="Calibri" w:cs="Calibri"/>
        </w:rPr>
        <w:t>Não foram adotados</w:t>
      </w:r>
    </w:p>
    <w:p w:rsidR="00AE0715" w:rsidRDefault="00F83FAE" w:rsidP="008E2F79">
      <w:pPr>
        <w:spacing w:before="120" w:after="120" w:line="360" w:lineRule="auto"/>
        <w:jc w:val="both"/>
        <w:rPr>
          <w:rFonts w:ascii="Calibri" w:hAnsi="Calibri" w:cs="Calibri"/>
          <w:b/>
          <w:bCs/>
          <w:color w:val="000000"/>
        </w:rPr>
      </w:pPr>
      <w:r w:rsidRPr="00F83FAE">
        <w:rPr>
          <w:rFonts w:ascii="Calibri" w:hAnsi="Calibri" w:cs="Calibri"/>
          <w:b/>
          <w:bCs/>
          <w:color w:val="000000"/>
        </w:rPr>
        <w:t>5. REQUISITOS DA CONTRATAÇÃO</w:t>
      </w:r>
    </w:p>
    <w:p w:rsidR="00B357A6" w:rsidRDefault="00B357A6" w:rsidP="008E2F79">
      <w:pPr>
        <w:spacing w:before="120" w:after="120" w:line="360" w:lineRule="auto"/>
        <w:jc w:val="both"/>
        <w:rPr>
          <w:rFonts w:ascii="Calibri" w:hAnsi="Calibri" w:cs="Calibri"/>
          <w:color w:val="000000"/>
        </w:rPr>
      </w:pPr>
      <w:r>
        <w:rPr>
          <w:rFonts w:ascii="Calibri" w:hAnsi="Calibri" w:cs="Calibri"/>
          <w:color w:val="000000"/>
        </w:rPr>
        <w:t>5.1 Exigências legais</w:t>
      </w:r>
    </w:p>
    <w:p w:rsidR="007F1409" w:rsidRPr="007D385C" w:rsidRDefault="00933A10" w:rsidP="008E2F79">
      <w:pPr>
        <w:spacing w:before="120" w:after="120" w:line="360" w:lineRule="auto"/>
        <w:ind w:left="426"/>
        <w:jc w:val="both"/>
        <w:rPr>
          <w:rFonts w:cstheme="minorHAnsi"/>
          <w:color w:val="000000"/>
        </w:rPr>
      </w:pPr>
      <w:r w:rsidRPr="00933A10">
        <w:rPr>
          <w:rFonts w:cstheme="minorHAnsi"/>
          <w:bCs/>
          <w:noProof/>
          <w:color w:val="000000" w:themeColor="text1"/>
        </w:rPr>
        <w:pict>
          <v:rect id="Retângulo 34" o:spid="_x0000_s1185" style="position:absolute;left:0;text-align:left;margin-left:1.55pt;margin-top:2.1pt;width:6.3pt;height:6.65pt;z-index:251731968;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7F1409">
        <w:rPr>
          <w:rFonts w:cstheme="minorHAnsi"/>
          <w:color w:val="000000"/>
        </w:rPr>
        <w:t>Foram verificadas e n</w:t>
      </w:r>
      <w:r w:rsidR="007F1409" w:rsidRPr="007D385C">
        <w:rPr>
          <w:rFonts w:cstheme="minorHAnsi"/>
          <w:color w:val="000000"/>
        </w:rPr>
        <w:t>ão</w:t>
      </w:r>
      <w:r w:rsidR="007F1409">
        <w:rPr>
          <w:rFonts w:cstheme="minorHAnsi"/>
          <w:color w:val="000000"/>
        </w:rPr>
        <w:t xml:space="preserve"> existem para o objeto</w:t>
      </w:r>
      <w:r w:rsidR="003976E4">
        <w:rPr>
          <w:rFonts w:cstheme="minorHAnsi"/>
          <w:color w:val="000000"/>
        </w:rPr>
        <w:t>.</w:t>
      </w:r>
    </w:p>
    <w:p w:rsidR="007F1409" w:rsidRPr="007D385C" w:rsidRDefault="00933A10" w:rsidP="008E2F79">
      <w:pPr>
        <w:spacing w:before="120" w:after="120" w:line="360" w:lineRule="auto"/>
        <w:ind w:left="426"/>
        <w:jc w:val="both"/>
        <w:rPr>
          <w:rFonts w:cstheme="minorHAnsi"/>
          <w:color w:val="000000"/>
        </w:rPr>
      </w:pPr>
      <w:r w:rsidRPr="00933A10">
        <w:rPr>
          <w:rFonts w:cstheme="minorHAnsi"/>
          <w:bCs/>
          <w:noProof/>
          <w:color w:val="000000" w:themeColor="text1"/>
        </w:rPr>
        <w:pict>
          <v:rect id="Retângulo 36" o:spid="_x0000_s1186" style="position:absolute;left:0;text-align:left;margin-left:0;margin-top:2.95pt;width:6.3pt;height:6.65pt;z-index:251732992;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" filled="f" strokecolor="windowText" strokeweight="1pt">
            <w10:wrap anchorx="margin"/>
          </v:rect>
        </w:pict>
      </w:r>
      <w:r w:rsidR="003976E4">
        <w:rPr>
          <w:rFonts w:cstheme="minorHAnsi"/>
          <w:color w:val="000000"/>
        </w:rPr>
        <w:t>Há exigências legais.</w:t>
      </w:r>
    </w:p>
    <w:p w:rsidR="00BC6F09" w:rsidRDefault="00BC6F09" w:rsidP="008E2F79">
      <w:pPr>
        <w:spacing w:before="120" w:after="120" w:line="360" w:lineRule="auto"/>
        <w:jc w:val="both"/>
        <w:rPr>
          <w:rFonts w:ascii="Calibri" w:hAnsi="Calibri" w:cs="Calibri"/>
        </w:rPr>
      </w:pPr>
      <w:r>
        <w:rPr>
          <w:rFonts w:ascii="Calibri" w:hAnsi="Calibri" w:cs="Calibri"/>
        </w:rPr>
        <w:t xml:space="preserve">5.2 </w:t>
      </w:r>
      <w:proofErr w:type="gramStart"/>
      <w:r w:rsidR="00E21FD1" w:rsidRPr="00BC6F09">
        <w:rPr>
          <w:rFonts w:ascii="Calibri" w:hAnsi="Calibri" w:cs="Calibri"/>
        </w:rPr>
        <w:t>Garantia</w:t>
      </w:r>
      <w:proofErr w:type="gramEnd"/>
      <w:r w:rsidR="00E21FD1" w:rsidRPr="00BC6F09">
        <w:rPr>
          <w:rFonts w:ascii="Calibri" w:hAnsi="Calibri" w:cs="Calibri"/>
        </w:rPr>
        <w:t xml:space="preserve"> d</w:t>
      </w:r>
      <w:r w:rsidR="00CB0539">
        <w:rPr>
          <w:rFonts w:ascii="Calibri" w:hAnsi="Calibri" w:cs="Calibri"/>
        </w:rPr>
        <w:t>e execução do contrato</w:t>
      </w:r>
      <w:r w:rsidR="00E21FD1" w:rsidRPr="00BC6F09">
        <w:rPr>
          <w:rFonts w:ascii="Calibri" w:hAnsi="Calibri" w:cs="Calibri"/>
        </w:rPr>
        <w:t xml:space="preserve"> </w:t>
      </w:r>
    </w:p>
    <w:p w:rsidR="00AF0F55" w:rsidRDefault="00933A10" w:rsidP="008E2F79">
      <w:pPr>
        <w:spacing w:before="120" w:after="120" w:line="360" w:lineRule="auto"/>
        <w:ind w:left="426"/>
        <w:jc w:val="both"/>
        <w:rPr>
          <w:rFonts w:ascii="Calibri" w:hAnsi="Calibri" w:cs="Calibri"/>
        </w:rPr>
      </w:pPr>
      <w:r>
        <w:rPr>
          <w:rFonts w:ascii="Calibri" w:hAnsi="Calibri" w:cs="Calibri"/>
          <w:noProof/>
        </w:rPr>
        <w:pict>
          <v:rect id="_x0000_s1143" style="position:absolute;left:0;text-align:left;margin-left:.45pt;margin-top:1.85pt;width:6.3pt;height:6.65pt;z-index:251696128;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E21FD1" w:rsidRPr="00BC6F09">
        <w:rPr>
          <w:rFonts w:ascii="Calibri" w:hAnsi="Calibri" w:cs="Calibri"/>
        </w:rPr>
        <w:t>Não haverá exigência d</w:t>
      </w:r>
      <w:r w:rsidR="005B4EBD">
        <w:rPr>
          <w:rFonts w:ascii="Calibri" w:hAnsi="Calibri" w:cs="Calibri"/>
        </w:rPr>
        <w:t>e prestação de garantia, nos termos do artigo 96 e seguintes da Lei 14.133/2021</w:t>
      </w:r>
      <w:r w:rsidR="00812274">
        <w:rPr>
          <w:rFonts w:ascii="Calibri" w:hAnsi="Calibri" w:cs="Calibri"/>
        </w:rPr>
        <w:t>.</w:t>
      </w:r>
    </w:p>
    <w:p w:rsidR="00E21FD1" w:rsidRDefault="00933A10" w:rsidP="008E2F79">
      <w:pPr>
        <w:spacing w:before="120" w:after="120" w:line="360" w:lineRule="auto"/>
        <w:ind w:left="426"/>
        <w:jc w:val="both"/>
        <w:rPr>
          <w:rFonts w:ascii="Calibri" w:hAnsi="Calibri" w:cs="Calibri"/>
          <w:color w:val="FF0000"/>
        </w:rPr>
      </w:pPr>
      <w:r w:rsidRPr="00933A10">
        <w:rPr>
          <w:rFonts w:ascii="Calibri" w:hAnsi="Calibri" w:cs="Calibri"/>
          <w:bCs/>
          <w:noProof/>
          <w:color w:val="000000" w:themeColor="text1"/>
        </w:rPr>
        <w:lastRenderedPageBreak/>
        <w:pict>
          <v:rect id="_x0000_s1144" style="position:absolute;left:0;text-align:left;margin-left:.45pt;margin-top:4pt;width:6.3pt;height:6.65pt;z-index:25169715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" filled="f" strokecolor="windowText" strokeweight="1pt">
            <w10:wrap anchorx="margin"/>
          </v:rect>
        </w:pict>
      </w:r>
      <w:r w:rsidR="00E21FD1" w:rsidRPr="00BC6F09">
        <w:rPr>
          <w:rFonts w:ascii="Calibri" w:hAnsi="Calibri" w:cs="Calibri"/>
        </w:rPr>
        <w:t xml:space="preserve">Será exigida garantia da contratação de que tratam os </w:t>
      </w:r>
      <w:proofErr w:type="spellStart"/>
      <w:r w:rsidR="00E21FD1" w:rsidRPr="00BC6F09">
        <w:rPr>
          <w:rFonts w:ascii="Calibri" w:hAnsi="Calibri" w:cs="Calibri"/>
        </w:rPr>
        <w:t>arts</w:t>
      </w:r>
      <w:proofErr w:type="spellEnd"/>
      <w:r w:rsidR="00E21FD1" w:rsidRPr="00BC6F09">
        <w:rPr>
          <w:rFonts w:ascii="Calibri" w:hAnsi="Calibri" w:cs="Calibri"/>
        </w:rPr>
        <w:t>. 96 e seguintes da Lei nº 14.133</w:t>
      </w:r>
      <w:r w:rsidR="003B11AF">
        <w:rPr>
          <w:rFonts w:ascii="Calibri" w:hAnsi="Calibri" w:cs="Calibri"/>
        </w:rPr>
        <w:t>/2021</w:t>
      </w:r>
      <w:r w:rsidR="009F6B78">
        <w:rPr>
          <w:rFonts w:ascii="Calibri" w:hAnsi="Calibri" w:cs="Calibri"/>
        </w:rPr>
        <w:t>,</w:t>
      </w:r>
      <w:r w:rsidR="00E21FD1" w:rsidRPr="00BC6F09">
        <w:rPr>
          <w:rFonts w:ascii="Calibri" w:hAnsi="Calibri" w:cs="Calibri"/>
        </w:rPr>
        <w:t xml:space="preserve"> conforme regras previstas no contrato</w:t>
      </w:r>
      <w:r w:rsidR="00E33B39">
        <w:rPr>
          <w:rFonts w:ascii="Calibri" w:hAnsi="Calibri" w:cs="Calibri"/>
        </w:rPr>
        <w:t>, computado sobre o valor anual</w:t>
      </w:r>
      <w:r w:rsidR="00F92765">
        <w:rPr>
          <w:rFonts w:ascii="Calibri" w:hAnsi="Calibri" w:cs="Calibri"/>
        </w:rPr>
        <w:t xml:space="preserve"> do contrato</w:t>
      </w:r>
      <w:r w:rsidR="00E21FD1" w:rsidRPr="00BC6F09">
        <w:rPr>
          <w:rFonts w:ascii="Calibri" w:hAnsi="Calibri" w:cs="Calibri"/>
        </w:rPr>
        <w:t>.</w:t>
      </w:r>
      <w:r w:rsidR="0017287B">
        <w:rPr>
          <w:rFonts w:ascii="Calibri" w:hAnsi="Calibri" w:cs="Calibri"/>
        </w:rPr>
        <w:t xml:space="preserve"> </w:t>
      </w:r>
    </w:p>
    <w:p w:rsidR="004F2787" w:rsidRDefault="00847C2A" w:rsidP="008E2F79">
      <w:pPr>
        <w:spacing w:before="120" w:after="120" w:line="360" w:lineRule="auto"/>
        <w:ind w:left="426"/>
        <w:jc w:val="both"/>
        <w:rPr>
          <w:rFonts w:ascii="Calibri" w:hAnsi="Calibri" w:cs="Calibri"/>
          <w:color w:val="FF0000"/>
        </w:rPr>
      </w:pPr>
      <w:r>
        <w:rPr>
          <w:rFonts w:ascii="Calibri" w:hAnsi="Calibri" w:cs="Calibri"/>
        </w:rPr>
        <w:t>5.2.1</w:t>
      </w:r>
      <w:r w:rsidR="00E21FD1" w:rsidRPr="00BC6F09">
        <w:rPr>
          <w:rFonts w:ascii="Calibri" w:hAnsi="Calibri" w:cs="Calibri"/>
        </w:rPr>
        <w:t xml:space="preserve"> </w:t>
      </w:r>
      <w:r>
        <w:rPr>
          <w:rFonts w:ascii="Calibri" w:hAnsi="Calibri" w:cs="Calibri"/>
        </w:rPr>
        <w:t>Quais</w:t>
      </w:r>
      <w:r w:rsidR="00197210">
        <w:rPr>
          <w:rFonts w:ascii="Calibri" w:hAnsi="Calibri" w:cs="Calibri"/>
        </w:rPr>
        <w:t>quer</w:t>
      </w:r>
      <w:r>
        <w:rPr>
          <w:rFonts w:ascii="Calibri" w:hAnsi="Calibri" w:cs="Calibri"/>
        </w:rPr>
        <w:t xml:space="preserve"> das modalidades de garantia </w:t>
      </w:r>
      <w:r w:rsidR="004F2787">
        <w:rPr>
          <w:rFonts w:ascii="Calibri" w:hAnsi="Calibri" w:cs="Calibri"/>
        </w:rPr>
        <w:t xml:space="preserve">que </w:t>
      </w:r>
      <w:r w:rsidR="00197210">
        <w:rPr>
          <w:rFonts w:ascii="Calibri" w:hAnsi="Calibri" w:cs="Calibri"/>
        </w:rPr>
        <w:t>a</w:t>
      </w:r>
      <w:r w:rsidR="004F2787">
        <w:rPr>
          <w:rFonts w:ascii="Calibri" w:hAnsi="Calibri" w:cs="Calibri"/>
        </w:rPr>
        <w:t xml:space="preserve"> contratada optar deverão ser apresentadas antes da assinatura do contrato, devendo </w:t>
      </w:r>
      <w:r w:rsidR="00685975">
        <w:rPr>
          <w:rFonts w:ascii="Calibri" w:hAnsi="Calibri" w:cs="Calibri"/>
        </w:rPr>
        <w:t>ser apresentadas no prazo de</w:t>
      </w:r>
      <w:r w:rsidR="00685975" w:rsidRPr="00B0710E">
        <w:rPr>
          <w:rFonts w:ascii="Calibri" w:hAnsi="Calibri" w:cs="Calibri"/>
        </w:rPr>
        <w:t xml:space="preserve"> </w:t>
      </w:r>
      <w:proofErr w:type="gramStart"/>
      <w:r w:rsidR="00B0710E" w:rsidRPr="00B0710E">
        <w:rPr>
          <w:rFonts w:ascii="Calibri" w:hAnsi="Calibri" w:cs="Calibri"/>
        </w:rPr>
        <w:t>1</w:t>
      </w:r>
      <w:proofErr w:type="gramEnd"/>
      <w:r w:rsidR="00B0710E" w:rsidRPr="00B0710E">
        <w:rPr>
          <w:rFonts w:ascii="Calibri" w:hAnsi="Calibri" w:cs="Calibri"/>
        </w:rPr>
        <w:t xml:space="preserve"> mês a contar da homologação do contrato</w:t>
      </w:r>
      <w:r w:rsidR="003358A6">
        <w:rPr>
          <w:rFonts w:ascii="Calibri" w:hAnsi="Calibri" w:cs="Calibri"/>
        </w:rPr>
        <w:t>.</w:t>
      </w:r>
    </w:p>
    <w:p w:rsidR="00BB6523" w:rsidRPr="003F0097" w:rsidRDefault="00BB6523" w:rsidP="008E2F79">
      <w:pPr>
        <w:pStyle w:val="NormalWeb"/>
        <w:spacing w:before="120" w:beforeAutospacing="0" w:after="120" w:afterAutospacing="0" w:line="360" w:lineRule="auto"/>
        <w:ind w:left="426"/>
        <w:jc w:val="both"/>
        <w:rPr>
          <w:rFonts w:ascii="Calibri" w:hAnsi="Calibri" w:cs="Calibri"/>
          <w:sz w:val="22"/>
          <w:szCs w:val="22"/>
        </w:rPr>
      </w:pPr>
      <w:r w:rsidRPr="00BB6523">
        <w:rPr>
          <w:rFonts w:ascii="Calibri" w:hAnsi="Calibri" w:cs="Calibri"/>
          <w:color w:val="000000"/>
        </w:rPr>
        <w:t>5.2.2</w:t>
      </w:r>
      <w:r>
        <w:rPr>
          <w:rFonts w:ascii="Calibri" w:hAnsi="Calibri" w:cs="Calibri"/>
          <w:b/>
          <w:bCs/>
          <w:color w:val="000000"/>
        </w:rPr>
        <w:t xml:space="preserve"> </w:t>
      </w:r>
      <w:r w:rsidRPr="003F0097">
        <w:rPr>
          <w:rFonts w:ascii="Calibri" w:hAnsi="Calibri" w:cs="Calibri"/>
          <w:sz w:val="22"/>
          <w:szCs w:val="22"/>
        </w:rPr>
        <w:t>A garantia</w:t>
      </w:r>
      <w:r>
        <w:rPr>
          <w:rFonts w:ascii="Calibri" w:hAnsi="Calibri" w:cs="Calibri"/>
          <w:sz w:val="22"/>
          <w:szCs w:val="22"/>
        </w:rPr>
        <w:t xml:space="preserve">, dentre outras regras constantes </w:t>
      </w:r>
      <w:r w:rsidR="007D173D">
        <w:rPr>
          <w:rFonts w:ascii="Calibri" w:hAnsi="Calibri" w:cs="Calibri"/>
          <w:sz w:val="22"/>
          <w:szCs w:val="22"/>
        </w:rPr>
        <w:t>do contrato,</w:t>
      </w:r>
      <w:r w:rsidRPr="003F0097">
        <w:rPr>
          <w:rFonts w:ascii="Calibri" w:hAnsi="Calibri" w:cs="Calibri"/>
          <w:sz w:val="22"/>
          <w:szCs w:val="22"/>
        </w:rPr>
        <w:t xml:space="preserve"> assegurará, qualquer que seja a modalidade escolhida, o pagamento de:</w:t>
      </w:r>
    </w:p>
    <w:p w:rsidR="00BB6523" w:rsidRPr="003F0097" w:rsidRDefault="00BB6523" w:rsidP="008E2F79">
      <w:pPr>
        <w:pStyle w:val="NormalWeb"/>
        <w:spacing w:before="120" w:beforeAutospacing="0" w:after="120" w:afterAutospacing="0" w:line="360" w:lineRule="auto"/>
        <w:ind w:left="426"/>
        <w:jc w:val="both"/>
        <w:rPr>
          <w:rFonts w:ascii="Calibri" w:hAnsi="Calibri" w:cs="Calibri"/>
          <w:sz w:val="22"/>
          <w:szCs w:val="22"/>
        </w:rPr>
      </w:pPr>
      <w:r w:rsidRPr="003F0097">
        <w:rPr>
          <w:rFonts w:ascii="Calibri" w:hAnsi="Calibri" w:cs="Calibri"/>
          <w:sz w:val="22"/>
          <w:szCs w:val="22"/>
        </w:rPr>
        <w:t>a) prejuízos advindos do não cumprimento do objeto do contrato e do não adimplemento das demais obrigações nele previstas;</w:t>
      </w:r>
    </w:p>
    <w:p w:rsidR="00BB6523" w:rsidRPr="003F0097" w:rsidRDefault="00BB6523" w:rsidP="008E2F79">
      <w:pPr>
        <w:pStyle w:val="NormalWeb"/>
        <w:spacing w:before="120" w:beforeAutospacing="0" w:after="120" w:afterAutospacing="0" w:line="360" w:lineRule="auto"/>
        <w:ind w:left="426"/>
        <w:jc w:val="both"/>
        <w:rPr>
          <w:rFonts w:ascii="Calibri" w:hAnsi="Calibri" w:cs="Calibri"/>
          <w:sz w:val="22"/>
          <w:szCs w:val="22"/>
        </w:rPr>
      </w:pPr>
      <w:r w:rsidRPr="003F0097">
        <w:rPr>
          <w:rFonts w:ascii="Calibri" w:hAnsi="Calibri" w:cs="Calibri"/>
          <w:sz w:val="22"/>
          <w:szCs w:val="22"/>
        </w:rPr>
        <w:t>b) multas moratórias e punitivas aplicadas pela Administração à contratada; e</w:t>
      </w:r>
    </w:p>
    <w:p w:rsidR="00BB6523" w:rsidRDefault="00BB6523" w:rsidP="008E2F79">
      <w:pPr>
        <w:pStyle w:val="NormalWeb"/>
        <w:spacing w:before="120" w:beforeAutospacing="0" w:after="120" w:afterAutospacing="0" w:line="360" w:lineRule="auto"/>
        <w:ind w:left="426"/>
        <w:jc w:val="both"/>
        <w:rPr>
          <w:rFonts w:ascii="Calibri" w:hAnsi="Calibri" w:cs="Calibri"/>
          <w:sz w:val="22"/>
          <w:szCs w:val="22"/>
        </w:rPr>
      </w:pPr>
      <w:r w:rsidRPr="003F0097">
        <w:rPr>
          <w:rFonts w:ascii="Calibri" w:hAnsi="Calibri" w:cs="Calibri"/>
          <w:sz w:val="22"/>
          <w:szCs w:val="22"/>
        </w:rPr>
        <w:t>c) obrigações trabalhistas e previdenciárias de qualquer natureza e para com o FGTS, não adimplidas pelo contratado, quando couber.</w:t>
      </w:r>
    </w:p>
    <w:p w:rsidR="00BD6D56" w:rsidRPr="007D385C" w:rsidRDefault="007D173D" w:rsidP="008E2F79">
      <w:pPr>
        <w:pStyle w:val="NormalWeb"/>
        <w:spacing w:before="120" w:beforeAutospacing="0" w:after="120" w:afterAutospacing="0" w:line="360" w:lineRule="auto"/>
        <w:ind w:left="426"/>
        <w:jc w:val="both"/>
        <w:rPr>
          <w:rFonts w:asciiTheme="minorHAnsi" w:hAnsiTheme="minorHAnsi" w:cstheme="minorHAnsi"/>
          <w:sz w:val="22"/>
          <w:szCs w:val="22"/>
        </w:rPr>
      </w:pPr>
      <w:r>
        <w:rPr>
          <w:rFonts w:ascii="Calibri" w:hAnsi="Calibri" w:cs="Calibri"/>
          <w:sz w:val="22"/>
          <w:szCs w:val="22"/>
        </w:rPr>
        <w:t xml:space="preserve">5.2.3 </w:t>
      </w:r>
      <w:r w:rsidR="00F81CF3">
        <w:rPr>
          <w:rFonts w:ascii="Calibri" w:hAnsi="Calibri" w:cs="Calibri"/>
          <w:sz w:val="22"/>
          <w:szCs w:val="22"/>
        </w:rPr>
        <w:t xml:space="preserve">A </w:t>
      </w:r>
      <w:r w:rsidR="00EE0161">
        <w:rPr>
          <w:rFonts w:ascii="Calibri" w:hAnsi="Calibri" w:cs="Calibri"/>
          <w:sz w:val="22"/>
          <w:szCs w:val="22"/>
        </w:rPr>
        <w:t>modalidade seguro-garantia</w:t>
      </w:r>
      <w:r w:rsidR="00812C5D">
        <w:rPr>
          <w:rFonts w:ascii="Calibri" w:hAnsi="Calibri" w:cs="Calibri"/>
          <w:sz w:val="22"/>
          <w:szCs w:val="22"/>
        </w:rPr>
        <w:t xml:space="preserve"> e a carta-fiança</w:t>
      </w:r>
      <w:r w:rsidR="00EE0161">
        <w:rPr>
          <w:rFonts w:ascii="Calibri" w:hAnsi="Calibri" w:cs="Calibri"/>
          <w:sz w:val="22"/>
          <w:szCs w:val="22"/>
        </w:rPr>
        <w:t xml:space="preserve"> </w:t>
      </w:r>
      <w:r w:rsidR="00BD6D56">
        <w:rPr>
          <w:rFonts w:asciiTheme="minorHAnsi" w:hAnsiTheme="minorHAnsi" w:cstheme="minorHAnsi"/>
          <w:sz w:val="22"/>
          <w:szCs w:val="22"/>
        </w:rPr>
        <w:t>somente serão</w:t>
      </w:r>
      <w:r w:rsidR="00BD6D56" w:rsidRPr="007D385C">
        <w:rPr>
          <w:rFonts w:asciiTheme="minorHAnsi" w:hAnsiTheme="minorHAnsi" w:cstheme="minorHAnsi"/>
          <w:sz w:val="22"/>
          <w:szCs w:val="22"/>
        </w:rPr>
        <w:t xml:space="preserve"> aceita</w:t>
      </w:r>
      <w:r w:rsidR="00BD6D56">
        <w:rPr>
          <w:rFonts w:asciiTheme="minorHAnsi" w:hAnsiTheme="minorHAnsi" w:cstheme="minorHAnsi"/>
          <w:sz w:val="22"/>
          <w:szCs w:val="22"/>
        </w:rPr>
        <w:t>s</w:t>
      </w:r>
      <w:r w:rsidR="00BD6D56" w:rsidRPr="007D385C">
        <w:rPr>
          <w:rFonts w:asciiTheme="minorHAnsi" w:hAnsiTheme="minorHAnsi" w:cstheme="minorHAnsi"/>
          <w:sz w:val="22"/>
          <w:szCs w:val="22"/>
        </w:rPr>
        <w:t xml:space="preserve"> se contemplar</w:t>
      </w:r>
      <w:r w:rsidR="00BD6D56">
        <w:rPr>
          <w:rFonts w:asciiTheme="minorHAnsi" w:hAnsiTheme="minorHAnsi" w:cstheme="minorHAnsi"/>
          <w:sz w:val="22"/>
          <w:szCs w:val="22"/>
        </w:rPr>
        <w:t>em</w:t>
      </w:r>
      <w:r w:rsidR="00BD6D56" w:rsidRPr="007D385C">
        <w:rPr>
          <w:rFonts w:asciiTheme="minorHAnsi" w:hAnsiTheme="minorHAnsi" w:cstheme="minorHAnsi"/>
          <w:sz w:val="22"/>
          <w:szCs w:val="22"/>
        </w:rPr>
        <w:t xml:space="preserve"> todos os eventos indicados no item acima, observada a legislação que rege a matéria.</w:t>
      </w:r>
    </w:p>
    <w:p w:rsidR="001E125C" w:rsidRDefault="001A7D8D" w:rsidP="008E2F79">
      <w:pPr>
        <w:spacing w:before="120" w:after="120" w:line="360" w:lineRule="auto"/>
        <w:jc w:val="both"/>
        <w:rPr>
          <w:rFonts w:ascii="Calibri" w:hAnsi="Calibri" w:cs="Calibri"/>
          <w:color w:val="000000"/>
        </w:rPr>
      </w:pPr>
      <w:r w:rsidRPr="00AB55B0">
        <w:rPr>
          <w:rFonts w:ascii="Calibri" w:hAnsi="Calibri" w:cs="Calibri"/>
          <w:color w:val="000000"/>
        </w:rPr>
        <w:t xml:space="preserve">5.3 </w:t>
      </w:r>
      <w:r w:rsidR="00AB55B0" w:rsidRPr="00AB55B0">
        <w:rPr>
          <w:rFonts w:ascii="Calibri" w:hAnsi="Calibri" w:cs="Calibri"/>
          <w:color w:val="000000"/>
        </w:rPr>
        <w:t>Outros documentos que antecedem o início da prestação dos serviços</w:t>
      </w:r>
      <w:r w:rsidR="00120069">
        <w:rPr>
          <w:rFonts w:ascii="Calibri" w:hAnsi="Calibri" w:cs="Calibri"/>
          <w:color w:val="000000"/>
        </w:rPr>
        <w:t xml:space="preserve"> (a exemplo de </w:t>
      </w:r>
      <w:proofErr w:type="spellStart"/>
      <w:r w:rsidR="00917F8D">
        <w:rPr>
          <w:rFonts w:ascii="Calibri" w:hAnsi="Calibri" w:cs="Calibri"/>
          <w:color w:val="000000"/>
        </w:rPr>
        <w:t>ARTs</w:t>
      </w:r>
      <w:proofErr w:type="spellEnd"/>
      <w:r w:rsidR="00917F8D">
        <w:rPr>
          <w:rFonts w:ascii="Calibri" w:hAnsi="Calibri" w:cs="Calibri"/>
          <w:color w:val="000000"/>
        </w:rPr>
        <w:t xml:space="preserve">, listagem de funcionários, </w:t>
      </w:r>
      <w:proofErr w:type="spellStart"/>
      <w:r w:rsidR="00917F8D">
        <w:rPr>
          <w:rFonts w:ascii="Calibri" w:hAnsi="Calibri" w:cs="Calibri"/>
          <w:color w:val="000000"/>
        </w:rPr>
        <w:t>etc</w:t>
      </w:r>
      <w:proofErr w:type="spellEnd"/>
      <w:r w:rsidR="00917F8D">
        <w:rPr>
          <w:rFonts w:ascii="Calibri" w:hAnsi="Calibri" w:cs="Calibri"/>
          <w:color w:val="000000"/>
        </w:rPr>
        <w:t>)</w:t>
      </w:r>
      <w:r w:rsidR="00AB55B0" w:rsidRPr="00AB55B0">
        <w:rPr>
          <w:rFonts w:ascii="Calibri" w:hAnsi="Calibri" w:cs="Calibri"/>
          <w:color w:val="000000"/>
        </w:rPr>
        <w:t>:</w:t>
      </w:r>
    </w:p>
    <w:p w:rsidR="00AB55B0" w:rsidRDefault="00933A10" w:rsidP="008E2F79">
      <w:pPr>
        <w:spacing w:before="120" w:after="120" w:line="360" w:lineRule="auto"/>
        <w:ind w:left="426"/>
        <w:jc w:val="both"/>
        <w:rPr>
          <w:rFonts w:ascii="Calibri" w:hAnsi="Calibri" w:cs="Calibri"/>
          <w:color w:val="000000"/>
        </w:rPr>
      </w:pPr>
      <w:r w:rsidRPr="00933A10">
        <w:rPr>
          <w:rFonts w:ascii="Calibri" w:hAnsi="Calibri" w:cs="Calibri"/>
          <w:bCs/>
          <w:noProof/>
          <w:color w:val="000000" w:themeColor="text1"/>
        </w:rPr>
        <w:pict>
          <v:rect id="_x0000_s1168" style="position:absolute;left:0;text-align:left;margin-left:.25pt;margin-top:2.85pt;width:6.3pt;height:6.65pt;z-index:251716608;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FC3DEF">
        <w:rPr>
          <w:rFonts w:ascii="Calibri" w:hAnsi="Calibri" w:cs="Calibri"/>
          <w:color w:val="000000"/>
        </w:rPr>
        <w:t>Não existem outros documentos necessários à execução do serviço</w:t>
      </w:r>
    </w:p>
    <w:p w:rsidR="00FC3DEF" w:rsidRDefault="00933A10" w:rsidP="008E2F79">
      <w:pPr>
        <w:spacing w:before="120" w:after="120" w:line="360" w:lineRule="auto"/>
        <w:ind w:left="426"/>
        <w:jc w:val="both"/>
        <w:rPr>
          <w:rFonts w:ascii="Calibri" w:hAnsi="Calibri" w:cs="Calibri"/>
          <w:color w:val="000000"/>
        </w:rPr>
      </w:pPr>
      <w:r w:rsidRPr="00933A10">
        <w:rPr>
          <w:rFonts w:ascii="Calibri" w:hAnsi="Calibri" w:cs="Calibri"/>
          <w:bCs/>
          <w:noProof/>
          <w:color w:val="000000" w:themeColor="text1"/>
        </w:rPr>
        <w:pict>
          <v:rect id="_x0000_s1169" style="position:absolute;left:0;text-align:left;margin-left:.75pt;margin-top:4.95pt;width:6.3pt;height:6.65pt;z-index:25171763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" filled="f" strokecolor="windowText" strokeweight="1pt">
            <w10:wrap anchorx="margin"/>
          </v:rect>
        </w:pict>
      </w:r>
      <w:r w:rsidR="00FC3DEF">
        <w:rPr>
          <w:rFonts w:ascii="Calibri" w:hAnsi="Calibri" w:cs="Calibri"/>
          <w:color w:val="000000"/>
        </w:rPr>
        <w:t>Existem outros documentos necessários à execução do serviço</w:t>
      </w:r>
      <w:r w:rsidR="0027262E">
        <w:rPr>
          <w:rFonts w:ascii="Calibri" w:hAnsi="Calibri" w:cs="Calibri"/>
          <w:color w:val="000000"/>
        </w:rPr>
        <w:t>.</w:t>
      </w:r>
    </w:p>
    <w:p w:rsidR="00AB55B0" w:rsidRDefault="00F06B30" w:rsidP="008E2F79">
      <w:pPr>
        <w:spacing w:before="120" w:after="120" w:line="360" w:lineRule="auto"/>
        <w:jc w:val="both"/>
        <w:rPr>
          <w:rFonts w:ascii="Calibri" w:hAnsi="Calibri" w:cs="Calibri"/>
          <w:color w:val="000000"/>
        </w:rPr>
      </w:pPr>
      <w:proofErr w:type="gramStart"/>
      <w:r w:rsidRPr="00F06B30">
        <w:rPr>
          <w:rFonts w:ascii="Calibri" w:hAnsi="Calibri" w:cs="Calibri"/>
          <w:color w:val="000000"/>
        </w:rPr>
        <w:t xml:space="preserve">5.4 </w:t>
      </w:r>
      <w:r>
        <w:rPr>
          <w:rFonts w:ascii="Calibri" w:hAnsi="Calibri" w:cs="Calibri"/>
          <w:color w:val="000000"/>
        </w:rPr>
        <w:t>Programa</w:t>
      </w:r>
      <w:proofErr w:type="gramEnd"/>
      <w:r>
        <w:rPr>
          <w:rFonts w:ascii="Calibri" w:hAnsi="Calibri" w:cs="Calibri"/>
          <w:color w:val="000000"/>
        </w:rPr>
        <w:t xml:space="preserve"> de Integridade</w:t>
      </w:r>
    </w:p>
    <w:p w:rsidR="00F06B30" w:rsidRDefault="00933A10" w:rsidP="00C7039D">
      <w:pPr>
        <w:spacing w:before="120" w:after="120" w:line="360" w:lineRule="auto"/>
        <w:ind w:left="426"/>
        <w:jc w:val="both"/>
        <w:rPr>
          <w:rFonts w:ascii="Calibri" w:hAnsi="Calibri" w:cs="Calibri"/>
          <w:color w:val="000000"/>
        </w:rPr>
      </w:pPr>
      <w:r>
        <w:rPr>
          <w:rFonts w:ascii="Calibri" w:hAnsi="Calibri" w:cs="Calibri"/>
          <w:noProof/>
          <w:color w:val="000000"/>
        </w:rPr>
        <w:pict>
          <v:rect id="_x0000_s1216" style="position:absolute;left:0;text-align:left;margin-left:.75pt;margin-top:3pt;width:6.3pt;height:6.65pt;z-index:25176576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" filled="f" strokecolor="windowText" strokeweight="1pt">
            <w10:wrap anchorx="margin"/>
          </v:rect>
        </w:pict>
      </w:r>
      <w:r w:rsidR="00C7039D">
        <w:rPr>
          <w:rFonts w:ascii="Calibri" w:hAnsi="Calibri" w:cs="Calibri"/>
          <w:color w:val="000000"/>
        </w:rPr>
        <w:t xml:space="preserve">Os valores </w:t>
      </w:r>
      <w:r w:rsidR="00083F67">
        <w:rPr>
          <w:rFonts w:ascii="Calibri" w:hAnsi="Calibri" w:cs="Calibri"/>
          <w:color w:val="000000"/>
        </w:rPr>
        <w:t xml:space="preserve">e o prazo </w:t>
      </w:r>
      <w:r w:rsidR="00C7039D">
        <w:rPr>
          <w:rFonts w:ascii="Calibri" w:hAnsi="Calibri" w:cs="Calibri"/>
          <w:color w:val="000000"/>
        </w:rPr>
        <w:t>da presente contratação indicam a necessidade de apresentação, pela empresa contratada</w:t>
      </w:r>
      <w:r w:rsidR="00787733">
        <w:rPr>
          <w:rFonts w:ascii="Calibri" w:hAnsi="Calibri" w:cs="Calibri"/>
          <w:color w:val="000000"/>
        </w:rPr>
        <w:t xml:space="preserve">, </w:t>
      </w:r>
      <w:r w:rsidR="00083F67">
        <w:rPr>
          <w:rFonts w:ascii="Calibri" w:hAnsi="Calibri" w:cs="Calibri"/>
          <w:color w:val="000000"/>
        </w:rPr>
        <w:t xml:space="preserve">de programa de integridade, </w:t>
      </w:r>
      <w:r w:rsidR="00160155" w:rsidRPr="00C45CE2">
        <w:rPr>
          <w:rFonts w:ascii="Calibri" w:hAnsi="Calibri" w:cs="Calibri"/>
          <w:color w:val="000000"/>
        </w:rPr>
        <w:t>mediante apresentação de Certificado a ser emitido pela CAGE</w:t>
      </w:r>
      <w:r w:rsidR="00160155">
        <w:rPr>
          <w:rFonts w:ascii="Calibri" w:hAnsi="Calibri" w:cs="Calibri"/>
          <w:color w:val="000000"/>
        </w:rPr>
        <w:t xml:space="preserve">, </w:t>
      </w:r>
      <w:r w:rsidR="00083F67">
        <w:rPr>
          <w:rFonts w:ascii="Calibri" w:hAnsi="Calibri" w:cs="Calibri"/>
          <w:color w:val="000000"/>
        </w:rPr>
        <w:t xml:space="preserve">nos termos da Lei </w:t>
      </w:r>
      <w:r w:rsidR="00C45CE2">
        <w:rPr>
          <w:rFonts w:ascii="Calibri" w:hAnsi="Calibri" w:cs="Calibri"/>
          <w:color w:val="000000"/>
        </w:rPr>
        <w:t xml:space="preserve">Estadual nº </w:t>
      </w:r>
      <w:r w:rsidR="00787733">
        <w:rPr>
          <w:rFonts w:ascii="Calibri" w:hAnsi="Calibri" w:cs="Calibri"/>
          <w:color w:val="000000"/>
        </w:rPr>
        <w:t xml:space="preserve"> </w:t>
      </w:r>
      <w:r w:rsidR="00C45CE2" w:rsidRPr="00C45CE2">
        <w:rPr>
          <w:rFonts w:ascii="Calibri" w:hAnsi="Calibri" w:cs="Calibri"/>
          <w:color w:val="000000"/>
        </w:rPr>
        <w:t>15.228/2018</w:t>
      </w:r>
      <w:r w:rsidR="00C45CE2">
        <w:rPr>
          <w:rFonts w:ascii="Calibri" w:hAnsi="Calibri" w:cs="Calibri"/>
          <w:color w:val="000000"/>
        </w:rPr>
        <w:t xml:space="preserve"> e do Provimento </w:t>
      </w:r>
      <w:r w:rsidR="00160155">
        <w:rPr>
          <w:rFonts w:ascii="Calibri" w:hAnsi="Calibri" w:cs="Calibri"/>
          <w:color w:val="000000"/>
        </w:rPr>
        <w:t>75/2016</w:t>
      </w:r>
      <w:r w:rsidR="00C45CE2">
        <w:rPr>
          <w:rFonts w:ascii="Calibri" w:hAnsi="Calibri" w:cs="Calibri"/>
          <w:color w:val="000000"/>
        </w:rPr>
        <w:t xml:space="preserve">, </w:t>
      </w:r>
      <w:r w:rsidR="00C45CE2" w:rsidRPr="00C45CE2">
        <w:rPr>
          <w:rFonts w:ascii="Calibri" w:hAnsi="Calibri" w:cs="Calibri"/>
          <w:color w:val="000000"/>
        </w:rPr>
        <w:t>no prazo de 180 dias, contados da celebração do contrato</w:t>
      </w:r>
      <w:r w:rsidR="00160155">
        <w:rPr>
          <w:rFonts w:ascii="Calibri" w:hAnsi="Calibri" w:cs="Calibri"/>
          <w:color w:val="000000"/>
        </w:rPr>
        <w:t>.</w:t>
      </w:r>
    </w:p>
    <w:p w:rsidR="00160155" w:rsidRDefault="00933A10" w:rsidP="00160155">
      <w:pPr>
        <w:spacing w:before="120" w:after="120" w:line="360" w:lineRule="auto"/>
        <w:ind w:left="426"/>
        <w:jc w:val="both"/>
        <w:rPr>
          <w:rFonts w:ascii="Calibri" w:hAnsi="Calibri" w:cs="Calibri"/>
          <w:color w:val="000000"/>
        </w:rPr>
      </w:pPr>
      <w:r>
        <w:rPr>
          <w:rFonts w:ascii="Calibri" w:hAnsi="Calibri" w:cs="Calibri"/>
          <w:noProof/>
          <w:color w:val="000000"/>
        </w:rPr>
        <w:pict>
          <v:rect id="_x0000_s1217" style="position:absolute;left:0;text-align:left;margin-left:.75pt;margin-top:3pt;width:6.3pt;height:6.65pt;z-index:251767808;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160155">
        <w:rPr>
          <w:rFonts w:ascii="Calibri" w:hAnsi="Calibri" w:cs="Calibri"/>
          <w:color w:val="000000"/>
        </w:rPr>
        <w:t>Não haverá necessidade de apresentação, pela empresa contratada, de programa de integridade.</w:t>
      </w:r>
    </w:p>
    <w:p w:rsidR="00F83FAE" w:rsidRDefault="00A007A5" w:rsidP="008E2F79">
      <w:pPr>
        <w:spacing w:before="120" w:after="120" w:line="360" w:lineRule="auto"/>
        <w:jc w:val="both"/>
        <w:rPr>
          <w:rFonts w:ascii="Calibri" w:hAnsi="Calibri" w:cs="Calibri"/>
          <w:b/>
          <w:bCs/>
          <w:color w:val="000000"/>
        </w:rPr>
      </w:pPr>
      <w:r>
        <w:rPr>
          <w:rFonts w:ascii="Calibri" w:hAnsi="Calibri" w:cs="Calibri"/>
          <w:b/>
          <w:bCs/>
          <w:color w:val="000000"/>
        </w:rPr>
        <w:t>6. EXECUÇÃO DO OBJETO</w:t>
      </w:r>
    </w:p>
    <w:p w:rsidR="009822FF" w:rsidRDefault="009822FF" w:rsidP="008E2F79">
      <w:pPr>
        <w:spacing w:before="120" w:after="120" w:line="360" w:lineRule="auto"/>
        <w:jc w:val="both"/>
        <w:rPr>
          <w:rFonts w:ascii="Calibri" w:hAnsi="Calibri" w:cs="Calibri"/>
          <w:color w:val="000000"/>
        </w:rPr>
      </w:pPr>
      <w:r>
        <w:rPr>
          <w:rFonts w:ascii="Calibri" w:hAnsi="Calibri" w:cs="Calibri"/>
          <w:color w:val="000000"/>
        </w:rPr>
        <w:t xml:space="preserve">6.1 </w:t>
      </w:r>
      <w:proofErr w:type="gramStart"/>
      <w:r>
        <w:rPr>
          <w:rFonts w:ascii="Calibri" w:hAnsi="Calibri" w:cs="Calibri"/>
          <w:color w:val="000000"/>
        </w:rPr>
        <w:t>Prova</w:t>
      </w:r>
      <w:proofErr w:type="gramEnd"/>
      <w:r>
        <w:rPr>
          <w:rFonts w:ascii="Calibri" w:hAnsi="Calibri" w:cs="Calibri"/>
          <w:color w:val="000000"/>
        </w:rPr>
        <w:t xml:space="preserve"> d</w:t>
      </w:r>
      <w:r w:rsidR="005444BC">
        <w:rPr>
          <w:rFonts w:ascii="Calibri" w:hAnsi="Calibri" w:cs="Calibri"/>
          <w:color w:val="000000"/>
        </w:rPr>
        <w:t>e</w:t>
      </w:r>
      <w:r>
        <w:rPr>
          <w:rFonts w:ascii="Calibri" w:hAnsi="Calibri" w:cs="Calibri"/>
          <w:color w:val="000000"/>
        </w:rPr>
        <w:t xml:space="preserve"> material</w:t>
      </w:r>
      <w:r w:rsidR="00FC523C">
        <w:rPr>
          <w:rFonts w:ascii="Calibri" w:hAnsi="Calibri" w:cs="Calibri"/>
          <w:color w:val="000000"/>
        </w:rPr>
        <w:t xml:space="preserve"> decorrente da prestação do serviço:</w:t>
      </w:r>
    </w:p>
    <w:p w:rsidR="009822FF" w:rsidRDefault="00933A10" w:rsidP="008E2F79">
      <w:pPr>
        <w:spacing w:before="120" w:after="120" w:line="360" w:lineRule="auto"/>
        <w:ind w:left="426"/>
        <w:jc w:val="both"/>
        <w:rPr>
          <w:rFonts w:ascii="Calibri" w:hAnsi="Calibri" w:cs="Calibri"/>
          <w:color w:val="000000"/>
        </w:rPr>
      </w:pPr>
      <w:r w:rsidRPr="00933A10">
        <w:rPr>
          <w:rFonts w:ascii="Calibri" w:hAnsi="Calibri" w:cs="Calibri"/>
          <w:bCs/>
          <w:noProof/>
          <w:color w:val="000000" w:themeColor="text1"/>
        </w:rPr>
        <w:pict>
          <v:rect id="Retângulo 16" o:spid="_x0000_s1162" style="position:absolute;left:0;text-align:left;margin-left:0;margin-top:2.55pt;width:6.3pt;height:6.65pt;z-index:251710464;visibility:visible;mso-position-horizontal:left;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9822FF">
        <w:rPr>
          <w:rFonts w:ascii="Calibri" w:hAnsi="Calibri" w:cs="Calibri"/>
          <w:color w:val="000000"/>
        </w:rPr>
        <w:t>Não</w:t>
      </w:r>
      <w:r w:rsidR="005444BC">
        <w:rPr>
          <w:rFonts w:ascii="Calibri" w:hAnsi="Calibri" w:cs="Calibri"/>
          <w:color w:val="000000"/>
        </w:rPr>
        <w:t xml:space="preserve"> há </w:t>
      </w:r>
      <w:r w:rsidR="008574F5">
        <w:rPr>
          <w:rFonts w:ascii="Calibri" w:hAnsi="Calibri" w:cs="Calibri"/>
          <w:color w:val="000000"/>
        </w:rPr>
        <w:t>mat</w:t>
      </w:r>
      <w:r w:rsidR="00F150CC">
        <w:rPr>
          <w:rFonts w:ascii="Calibri" w:hAnsi="Calibri" w:cs="Calibri"/>
          <w:color w:val="000000"/>
        </w:rPr>
        <w:t>e</w:t>
      </w:r>
      <w:r w:rsidR="008574F5">
        <w:rPr>
          <w:rFonts w:ascii="Calibri" w:hAnsi="Calibri" w:cs="Calibri"/>
          <w:color w:val="000000"/>
        </w:rPr>
        <w:t>ria</w:t>
      </w:r>
      <w:r w:rsidR="00686D82">
        <w:rPr>
          <w:rFonts w:ascii="Calibri" w:hAnsi="Calibri" w:cs="Calibri"/>
          <w:color w:val="000000"/>
        </w:rPr>
        <w:t>l</w:t>
      </w:r>
      <w:r w:rsidR="008574F5">
        <w:rPr>
          <w:rFonts w:ascii="Calibri" w:hAnsi="Calibri" w:cs="Calibri"/>
          <w:color w:val="000000"/>
        </w:rPr>
        <w:t>/produto</w:t>
      </w:r>
      <w:r w:rsidR="005444BC">
        <w:rPr>
          <w:rFonts w:ascii="Calibri" w:hAnsi="Calibri" w:cs="Calibri"/>
          <w:color w:val="000000"/>
        </w:rPr>
        <w:t xml:space="preserve"> a ser entregue</w:t>
      </w:r>
    </w:p>
    <w:p w:rsidR="00F150CC" w:rsidRDefault="00933A10" w:rsidP="008E2F79">
      <w:pPr>
        <w:spacing w:before="120" w:after="120" w:line="360" w:lineRule="auto"/>
        <w:ind w:left="426"/>
        <w:jc w:val="both"/>
        <w:rPr>
          <w:rFonts w:ascii="Calibri" w:hAnsi="Calibri" w:cs="Calibri"/>
          <w:color w:val="000000"/>
        </w:rPr>
      </w:pPr>
      <w:r w:rsidRPr="00933A10">
        <w:rPr>
          <w:rFonts w:ascii="Calibri" w:hAnsi="Calibri" w:cs="Calibri"/>
          <w:bCs/>
          <w:noProof/>
          <w:color w:val="000000" w:themeColor="text1"/>
        </w:rPr>
        <w:lastRenderedPageBreak/>
        <w:pict>
          <v:rect id="Retângulo 17" o:spid="_x0000_s1163" style="position:absolute;left:0;text-align:left;margin-left:0;margin-top:3.45pt;width:6.3pt;height:6.65pt;z-index:251711488;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" filled="f" strokecolor="windowText" strokeweight="1pt">
            <w10:wrap anchorx="margin"/>
          </v:rect>
        </w:pict>
      </w:r>
      <w:r w:rsidR="009822FF">
        <w:rPr>
          <w:rFonts w:ascii="Calibri" w:hAnsi="Calibri" w:cs="Calibri"/>
          <w:color w:val="000000"/>
        </w:rPr>
        <w:t>Sim</w:t>
      </w:r>
    </w:p>
    <w:p w:rsidR="007D56DA" w:rsidRDefault="007D56DA" w:rsidP="008E2F79">
      <w:pPr>
        <w:spacing w:before="120" w:after="120" w:line="360" w:lineRule="auto"/>
        <w:jc w:val="both"/>
        <w:rPr>
          <w:rFonts w:ascii="Calibri" w:hAnsi="Calibri" w:cs="Calibri"/>
          <w:color w:val="000000"/>
        </w:rPr>
      </w:pPr>
      <w:r>
        <w:rPr>
          <w:rFonts w:ascii="Calibri" w:hAnsi="Calibri" w:cs="Calibri"/>
          <w:color w:val="000000"/>
        </w:rPr>
        <w:t>6.</w:t>
      </w:r>
      <w:r w:rsidR="00080AF1">
        <w:rPr>
          <w:rFonts w:ascii="Calibri" w:hAnsi="Calibri" w:cs="Calibri"/>
          <w:color w:val="000000"/>
        </w:rPr>
        <w:t>2</w:t>
      </w:r>
      <w:r>
        <w:rPr>
          <w:rFonts w:ascii="Calibri" w:hAnsi="Calibri" w:cs="Calibri"/>
          <w:color w:val="000000"/>
        </w:rPr>
        <w:t xml:space="preserve"> Haverá emissão de ordem de </w:t>
      </w:r>
      <w:r w:rsidR="0026541E">
        <w:rPr>
          <w:rFonts w:ascii="Calibri" w:hAnsi="Calibri" w:cs="Calibri"/>
          <w:color w:val="000000"/>
        </w:rPr>
        <w:t>serviço</w:t>
      </w:r>
      <w:r w:rsidR="00DA409F">
        <w:rPr>
          <w:rFonts w:ascii="Calibri" w:hAnsi="Calibri" w:cs="Calibri"/>
          <w:color w:val="000000"/>
        </w:rPr>
        <w:t xml:space="preserve"> </w:t>
      </w:r>
      <w:r>
        <w:rPr>
          <w:rFonts w:ascii="Calibri" w:hAnsi="Calibri" w:cs="Calibri"/>
          <w:color w:val="000000"/>
        </w:rPr>
        <w:t>nos seguintes termos:</w:t>
      </w:r>
    </w:p>
    <w:p w:rsidR="007D56DA" w:rsidRDefault="00933A10" w:rsidP="008E2F79">
      <w:pPr>
        <w:spacing w:before="120" w:after="120" w:line="360" w:lineRule="auto"/>
        <w:ind w:left="426"/>
        <w:jc w:val="both"/>
        <w:rPr>
          <w:rFonts w:ascii="Calibri" w:hAnsi="Calibri" w:cs="Calibri"/>
          <w:color w:val="000000"/>
        </w:rPr>
      </w:pPr>
      <w:r>
        <w:rPr>
          <w:rFonts w:ascii="Calibri" w:hAnsi="Calibri" w:cs="Calibri"/>
          <w:noProof/>
          <w:color w:val="000000"/>
        </w:rPr>
        <w:pict>
          <v:rect id="_x0000_s1154" style="position:absolute;left:0;text-align:left;margin-left:.75pt;margin-top:4.15pt;width:6.3pt;height:6.65pt;z-index:25170227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" filled="f" strokecolor="windowText" strokeweight="1pt">
            <w10:wrap anchorx="margin"/>
          </v:rect>
        </w:pict>
      </w:r>
      <w:r w:rsidR="007D56DA">
        <w:rPr>
          <w:rFonts w:ascii="Calibri" w:hAnsi="Calibri" w:cs="Calibri"/>
          <w:color w:val="000000"/>
        </w:rPr>
        <w:t xml:space="preserve">Uma ordem de </w:t>
      </w:r>
      <w:r w:rsidR="00504FFB">
        <w:rPr>
          <w:rFonts w:ascii="Calibri" w:hAnsi="Calibri" w:cs="Calibri"/>
          <w:color w:val="000000"/>
        </w:rPr>
        <w:t xml:space="preserve">serviço </w:t>
      </w:r>
      <w:r w:rsidR="007D56DA">
        <w:rPr>
          <w:rFonts w:ascii="Calibri" w:hAnsi="Calibri" w:cs="Calibri"/>
          <w:color w:val="000000"/>
        </w:rPr>
        <w:t>para todo o contrato</w:t>
      </w:r>
    </w:p>
    <w:p w:rsidR="007D56DA" w:rsidRDefault="00933A10" w:rsidP="008E2F79">
      <w:pPr>
        <w:spacing w:before="120" w:after="120" w:line="360" w:lineRule="auto"/>
        <w:ind w:left="426"/>
        <w:jc w:val="both"/>
        <w:rPr>
          <w:rFonts w:ascii="Calibri" w:hAnsi="Calibri" w:cs="Calibri"/>
          <w:color w:val="000000"/>
        </w:rPr>
      </w:pPr>
      <w:r>
        <w:rPr>
          <w:rFonts w:ascii="Calibri" w:hAnsi="Calibri" w:cs="Calibri"/>
          <w:noProof/>
          <w:color w:val="000000"/>
        </w:rPr>
        <w:pict>
          <v:rect id="_x0000_s1155" style="position:absolute;left:0;text-align:left;margin-left:.75pt;margin-top:4pt;width:6.3pt;height:6.65pt;z-index:251703296;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7D56DA">
        <w:rPr>
          <w:rFonts w:ascii="Calibri" w:hAnsi="Calibri" w:cs="Calibri"/>
          <w:color w:val="000000"/>
        </w:rPr>
        <w:t xml:space="preserve">Várias ordens de </w:t>
      </w:r>
      <w:r w:rsidR="00695F67">
        <w:rPr>
          <w:rFonts w:ascii="Calibri" w:hAnsi="Calibri" w:cs="Calibri"/>
          <w:color w:val="000000"/>
        </w:rPr>
        <w:t>serviço</w:t>
      </w:r>
      <w:r w:rsidR="007D56DA">
        <w:rPr>
          <w:rFonts w:ascii="Calibri" w:hAnsi="Calibri" w:cs="Calibri"/>
          <w:color w:val="000000"/>
        </w:rPr>
        <w:t>, sob demanda, durante a execução do contrato</w:t>
      </w:r>
    </w:p>
    <w:p w:rsidR="00FC7BD7" w:rsidRDefault="00FC7BD7" w:rsidP="00FC7BD7">
      <w:pPr>
        <w:pStyle w:val="Cabealho"/>
        <w:shd w:val="clear" w:color="auto" w:fill="FFFFFF"/>
        <w:tabs>
          <w:tab w:val="left" w:pos="708"/>
        </w:tabs>
        <w:jc w:val="both"/>
        <w:rPr>
          <w:rFonts w:eastAsiaTheme="minorHAnsi" w:cs="Calibri"/>
          <w:color w:val="000000"/>
        </w:rPr>
      </w:pPr>
    </w:p>
    <w:p w:rsidR="00FC7BD7" w:rsidRDefault="008E5D71" w:rsidP="00FC7BD7">
      <w:pPr>
        <w:pStyle w:val="Cabealho"/>
        <w:shd w:val="clear" w:color="auto" w:fill="FFFFFF"/>
        <w:tabs>
          <w:tab w:val="left" w:pos="708"/>
        </w:tabs>
        <w:jc w:val="both"/>
        <w:rPr>
          <w:rFonts w:eastAsiaTheme="minorHAnsi" w:cs="Calibri"/>
          <w:color w:val="000000"/>
        </w:rPr>
      </w:pPr>
      <w:r w:rsidRPr="00FC7BD7">
        <w:rPr>
          <w:rFonts w:eastAsiaTheme="minorHAnsi" w:cs="Calibri"/>
          <w:color w:val="000000"/>
        </w:rPr>
        <w:t>6.</w:t>
      </w:r>
      <w:r w:rsidR="00080AF1" w:rsidRPr="00FC7BD7">
        <w:rPr>
          <w:rFonts w:eastAsiaTheme="minorHAnsi" w:cs="Calibri"/>
          <w:color w:val="000000"/>
        </w:rPr>
        <w:t>3</w:t>
      </w:r>
      <w:r w:rsidR="00BF077C" w:rsidRPr="00FC7BD7">
        <w:rPr>
          <w:rFonts w:eastAsiaTheme="minorHAnsi" w:cs="Calibri"/>
          <w:color w:val="000000"/>
        </w:rPr>
        <w:t xml:space="preserve"> </w:t>
      </w:r>
      <w:r w:rsidR="001B2532" w:rsidRPr="00FC7BD7">
        <w:rPr>
          <w:rFonts w:eastAsiaTheme="minorHAnsi" w:cs="Calibri"/>
          <w:color w:val="000000"/>
        </w:rPr>
        <w:t>Pra</w:t>
      </w:r>
      <w:r w:rsidR="00290E2F" w:rsidRPr="00FC7BD7">
        <w:rPr>
          <w:rFonts w:eastAsiaTheme="minorHAnsi" w:cs="Calibri"/>
          <w:color w:val="000000"/>
        </w:rPr>
        <w:t xml:space="preserve">zo de </w:t>
      </w:r>
      <w:r w:rsidR="001B2532" w:rsidRPr="00FC7BD7">
        <w:rPr>
          <w:rFonts w:eastAsiaTheme="minorHAnsi" w:cs="Calibri"/>
          <w:color w:val="000000"/>
        </w:rPr>
        <w:t xml:space="preserve">prestação dos serviços: </w:t>
      </w:r>
      <w:r w:rsidR="000B47D6" w:rsidRPr="00FC7BD7">
        <w:rPr>
          <w:rFonts w:eastAsiaTheme="minorHAnsi" w:cs="Calibri"/>
          <w:color w:val="000000"/>
        </w:rPr>
        <w:t>12 (doze) meses</w:t>
      </w:r>
      <w:r w:rsidR="00290E2F" w:rsidRPr="00FC7BD7">
        <w:rPr>
          <w:rFonts w:eastAsiaTheme="minorHAnsi" w:cs="Calibri"/>
          <w:color w:val="000000"/>
        </w:rPr>
        <w:t>, a contar</w:t>
      </w:r>
      <w:r w:rsidR="00BC3282" w:rsidRPr="00FC7BD7">
        <w:rPr>
          <w:rFonts w:eastAsiaTheme="minorHAnsi" w:cs="Calibri"/>
          <w:color w:val="000000"/>
        </w:rPr>
        <w:t xml:space="preserve"> d</w:t>
      </w:r>
      <w:r w:rsidR="00FC7BD7" w:rsidRPr="00FC7BD7">
        <w:rPr>
          <w:rFonts w:eastAsiaTheme="minorHAnsi" w:cs="Calibri"/>
          <w:color w:val="000000"/>
        </w:rPr>
        <w:t>o dia útil seguinte à data de recebimento da ordem de serviço expedida pelo contratante.</w:t>
      </w:r>
    </w:p>
    <w:p w:rsidR="00FC7BD7" w:rsidRPr="00FC7BD7" w:rsidRDefault="00FC7BD7" w:rsidP="00FC7BD7">
      <w:pPr>
        <w:pStyle w:val="Cabealho"/>
        <w:shd w:val="clear" w:color="auto" w:fill="FFFFFF"/>
        <w:tabs>
          <w:tab w:val="left" w:pos="708"/>
        </w:tabs>
        <w:jc w:val="both"/>
        <w:rPr>
          <w:rFonts w:eastAsiaTheme="minorHAnsi" w:cs="Calibri"/>
          <w:color w:val="000000"/>
        </w:rPr>
      </w:pPr>
    </w:p>
    <w:p w:rsidR="00356309" w:rsidRPr="00E36519" w:rsidRDefault="001F3AC8" w:rsidP="00356309">
      <w:pPr>
        <w:pStyle w:val="Cabealho"/>
        <w:shd w:val="clear" w:color="auto" w:fill="FFFFFF"/>
        <w:tabs>
          <w:tab w:val="left" w:pos="708"/>
        </w:tabs>
        <w:jc w:val="both"/>
        <w:rPr>
          <w:rFonts w:ascii="Arial" w:hAnsi="Arial" w:cs="Arial"/>
          <w:strike/>
          <w:sz w:val="20"/>
          <w:szCs w:val="20"/>
        </w:rPr>
      </w:pPr>
      <w:r>
        <w:rPr>
          <w:rFonts w:ascii="Arial" w:hAnsi="Arial" w:cs="Arial"/>
          <w:sz w:val="20"/>
          <w:szCs w:val="20"/>
        </w:rPr>
        <w:tab/>
      </w:r>
      <w:r w:rsidR="00356309">
        <w:rPr>
          <w:rFonts w:ascii="Arial" w:hAnsi="Arial" w:cs="Arial"/>
          <w:sz w:val="20"/>
          <w:szCs w:val="20"/>
        </w:rPr>
        <w:t>6.3</w:t>
      </w:r>
      <w:r w:rsidR="00356309" w:rsidRPr="00E36519">
        <w:rPr>
          <w:rFonts w:ascii="Arial" w:hAnsi="Arial" w:cs="Arial"/>
          <w:sz w:val="20"/>
          <w:szCs w:val="20"/>
        </w:rPr>
        <w:t xml:space="preserve">.1. </w:t>
      </w:r>
      <w:r w:rsidR="00356309" w:rsidRPr="00356309">
        <w:rPr>
          <w:rFonts w:ascii="Arial" w:hAnsi="Arial" w:cs="Arial"/>
          <w:b/>
          <w:sz w:val="20"/>
          <w:szCs w:val="20"/>
        </w:rPr>
        <w:t>Canal do envio:</w:t>
      </w:r>
      <w:r w:rsidR="00356309">
        <w:rPr>
          <w:rFonts w:ascii="Arial" w:hAnsi="Arial" w:cs="Arial"/>
          <w:sz w:val="20"/>
          <w:szCs w:val="20"/>
        </w:rPr>
        <w:t xml:space="preserve"> </w:t>
      </w:r>
      <w:r w:rsidR="00356309">
        <w:rPr>
          <w:rFonts w:eastAsiaTheme="minorHAnsi" w:cs="Calibri"/>
          <w:color w:val="000000"/>
        </w:rPr>
        <w:t xml:space="preserve">os avisos serão enviados </w:t>
      </w:r>
      <w:r w:rsidR="00356309" w:rsidRPr="00356309">
        <w:rPr>
          <w:rFonts w:eastAsiaTheme="minorHAnsi" w:cs="Calibri"/>
          <w:color w:val="000000"/>
        </w:rPr>
        <w:t>por meio de e-mail</w:t>
      </w:r>
      <w:r>
        <w:rPr>
          <w:rFonts w:eastAsiaTheme="minorHAnsi" w:cs="Calibri"/>
          <w:color w:val="000000"/>
        </w:rPr>
        <w:t xml:space="preserve"> (</w:t>
      </w:r>
      <w:hyperlink r:id="rId6" w:history="1">
        <w:r w:rsidR="009E280E" w:rsidRPr="003A692B">
          <w:rPr>
            <w:rStyle w:val="Hyperlink"/>
            <w:rFonts w:eastAsiaTheme="minorHAnsi" w:cs="Calibri"/>
          </w:rPr>
          <w:t>licitacoes@mprs.mp.br</w:t>
        </w:r>
      </w:hyperlink>
      <w:r>
        <w:rPr>
          <w:rFonts w:eastAsiaTheme="minorHAnsi" w:cs="Calibri"/>
          <w:color w:val="000000"/>
        </w:rPr>
        <w:t>)</w:t>
      </w:r>
      <w:r w:rsidR="009E280E">
        <w:rPr>
          <w:rFonts w:eastAsiaTheme="minorHAnsi" w:cs="Calibri"/>
          <w:color w:val="000000"/>
        </w:rPr>
        <w:t>, o texto a ser publicado, em formato “.doc” , “.docx” ou “.odt.”.</w:t>
      </w:r>
    </w:p>
    <w:p w:rsidR="00356309" w:rsidRDefault="00356309" w:rsidP="00356309">
      <w:pPr>
        <w:pStyle w:val="Cabealho"/>
        <w:shd w:val="clear" w:color="auto" w:fill="FFFFFF"/>
        <w:tabs>
          <w:tab w:val="left" w:pos="708"/>
        </w:tabs>
        <w:jc w:val="both"/>
        <w:rPr>
          <w:rFonts w:ascii="Arial" w:hAnsi="Arial" w:cs="Arial"/>
          <w:sz w:val="20"/>
          <w:szCs w:val="20"/>
        </w:rPr>
      </w:pPr>
    </w:p>
    <w:p w:rsidR="00356309" w:rsidRPr="00356309" w:rsidRDefault="001F3AC8" w:rsidP="00356309">
      <w:pPr>
        <w:pStyle w:val="Cabealho"/>
        <w:shd w:val="clear" w:color="auto" w:fill="FFFFFF"/>
        <w:tabs>
          <w:tab w:val="left" w:pos="708"/>
        </w:tabs>
        <w:jc w:val="both"/>
        <w:rPr>
          <w:rFonts w:eastAsiaTheme="minorHAnsi" w:cs="Calibri"/>
          <w:color w:val="000000"/>
        </w:rPr>
      </w:pPr>
      <w:r>
        <w:rPr>
          <w:rFonts w:eastAsiaTheme="minorHAnsi" w:cs="Calibri"/>
          <w:color w:val="000000"/>
        </w:rPr>
        <w:tab/>
      </w:r>
      <w:r w:rsidR="00356309">
        <w:rPr>
          <w:rFonts w:eastAsiaTheme="minorHAnsi" w:cs="Calibri"/>
          <w:color w:val="000000"/>
        </w:rPr>
        <w:t>6.3</w:t>
      </w:r>
      <w:r w:rsidR="00356309" w:rsidRPr="00356309">
        <w:rPr>
          <w:rFonts w:eastAsiaTheme="minorHAnsi" w:cs="Calibri"/>
          <w:color w:val="000000"/>
        </w:rPr>
        <w:t xml:space="preserve">.2. </w:t>
      </w:r>
      <w:r w:rsidR="00356309" w:rsidRPr="00356309">
        <w:rPr>
          <w:rFonts w:eastAsiaTheme="minorHAnsi" w:cs="Calibri"/>
          <w:b/>
          <w:color w:val="000000"/>
        </w:rPr>
        <w:t xml:space="preserve">Prazo: </w:t>
      </w:r>
      <w:r w:rsidR="00356309" w:rsidRPr="00356309">
        <w:rPr>
          <w:rFonts w:eastAsiaTheme="minorHAnsi" w:cs="Calibri"/>
          <w:color w:val="000000"/>
        </w:rPr>
        <w:t>os avisos serão enviados até as 15 (quinze) horas do dia útil anterior à publicação.</w:t>
      </w:r>
    </w:p>
    <w:p w:rsidR="00356309" w:rsidRPr="00356309" w:rsidRDefault="00356309" w:rsidP="00356309">
      <w:pPr>
        <w:pStyle w:val="Cabealho"/>
        <w:shd w:val="clear" w:color="auto" w:fill="FFFFFF"/>
        <w:tabs>
          <w:tab w:val="left" w:pos="708"/>
        </w:tabs>
        <w:jc w:val="both"/>
        <w:rPr>
          <w:rFonts w:eastAsiaTheme="minorHAnsi" w:cs="Calibri"/>
          <w:color w:val="000000"/>
        </w:rPr>
      </w:pPr>
    </w:p>
    <w:p w:rsidR="009E280E" w:rsidRDefault="001F3AC8" w:rsidP="00356309">
      <w:pPr>
        <w:pStyle w:val="Cabealho"/>
        <w:shd w:val="clear" w:color="auto" w:fill="FFFFFF"/>
        <w:tabs>
          <w:tab w:val="left" w:pos="708"/>
        </w:tabs>
        <w:jc w:val="both"/>
        <w:rPr>
          <w:rFonts w:eastAsiaTheme="minorHAnsi" w:cs="Calibri"/>
          <w:color w:val="000000"/>
        </w:rPr>
      </w:pPr>
      <w:r>
        <w:rPr>
          <w:rFonts w:eastAsiaTheme="minorHAnsi" w:cs="Calibri"/>
          <w:color w:val="000000"/>
        </w:rPr>
        <w:tab/>
      </w:r>
      <w:r w:rsidR="00356309">
        <w:rPr>
          <w:rFonts w:eastAsiaTheme="minorHAnsi" w:cs="Calibri"/>
          <w:color w:val="000000"/>
        </w:rPr>
        <w:t>6.3</w:t>
      </w:r>
      <w:r w:rsidR="00356309" w:rsidRPr="00356309">
        <w:rPr>
          <w:rFonts w:eastAsiaTheme="minorHAnsi" w:cs="Calibri"/>
          <w:color w:val="000000"/>
        </w:rPr>
        <w:t xml:space="preserve">.3. </w:t>
      </w:r>
      <w:r w:rsidR="00356309" w:rsidRPr="001F3AC8">
        <w:rPr>
          <w:rFonts w:eastAsiaTheme="minorHAnsi" w:cs="Calibri"/>
          <w:b/>
          <w:color w:val="000000"/>
        </w:rPr>
        <w:t>Aprovação</w:t>
      </w:r>
      <w:r w:rsidR="00356309" w:rsidRPr="00356309">
        <w:rPr>
          <w:rFonts w:eastAsiaTheme="minorHAnsi" w:cs="Calibri"/>
          <w:color w:val="000000"/>
        </w:rPr>
        <w:t xml:space="preserve">: o leiaute final do aviso deverá ser submetido, por e-mail (licitacoes@mprs.mp.br), à aprovação da Unidade de Licitações, antes da publicação. </w:t>
      </w:r>
    </w:p>
    <w:p w:rsidR="009E280E" w:rsidRDefault="009E280E" w:rsidP="00356309">
      <w:pPr>
        <w:pStyle w:val="Cabealho"/>
        <w:shd w:val="clear" w:color="auto" w:fill="FFFFFF"/>
        <w:tabs>
          <w:tab w:val="left" w:pos="708"/>
        </w:tabs>
        <w:jc w:val="both"/>
        <w:rPr>
          <w:rFonts w:eastAsiaTheme="minorHAnsi" w:cs="Calibri"/>
          <w:color w:val="000000"/>
        </w:rPr>
      </w:pPr>
      <w:r>
        <w:rPr>
          <w:rFonts w:eastAsiaTheme="minorHAnsi" w:cs="Calibri"/>
          <w:color w:val="000000"/>
        </w:rPr>
        <w:tab/>
        <w:t xml:space="preserve">6.3.3.1. Ao receber a amostra da Contratada, o responsável do Contrato avaliará a referida Arte e enviará para a Contratada seu parecer, o qual </w:t>
      </w:r>
      <w:r w:rsidR="00847AF8">
        <w:rPr>
          <w:rFonts w:eastAsiaTheme="minorHAnsi" w:cs="Calibri"/>
          <w:color w:val="000000"/>
        </w:rPr>
        <w:t>será: a) aprovado; b) reprovado.</w:t>
      </w:r>
    </w:p>
    <w:p w:rsidR="00847AF8" w:rsidRDefault="009E280E" w:rsidP="00356309">
      <w:pPr>
        <w:pStyle w:val="Cabealho"/>
        <w:shd w:val="clear" w:color="auto" w:fill="FFFFFF"/>
        <w:tabs>
          <w:tab w:val="left" w:pos="708"/>
        </w:tabs>
        <w:jc w:val="both"/>
      </w:pPr>
      <w:r>
        <w:rPr>
          <w:rFonts w:eastAsiaTheme="minorHAnsi" w:cs="Calibri"/>
          <w:color w:val="000000"/>
        </w:rPr>
        <w:tab/>
        <w:t>6.3.3.</w:t>
      </w:r>
      <w:r w:rsidR="00847AF8">
        <w:rPr>
          <w:rFonts w:eastAsiaTheme="minorHAnsi" w:cs="Calibri"/>
          <w:color w:val="000000"/>
        </w:rPr>
        <w:t>2</w:t>
      </w:r>
      <w:r>
        <w:rPr>
          <w:rFonts w:eastAsiaTheme="minorHAnsi" w:cs="Calibri"/>
          <w:color w:val="000000"/>
        </w:rPr>
        <w:t>.</w:t>
      </w:r>
      <w:r w:rsidRPr="009E280E">
        <w:t xml:space="preserve"> </w:t>
      </w:r>
      <w:r>
        <w:t>No caso de reprovação, ao Contratante apontará os erros, sendo a Contratada obrigada a corrigi-los no prazo de 30 (trinta) minutos.</w:t>
      </w:r>
    </w:p>
    <w:p w:rsidR="00847AF8" w:rsidRPr="00847AF8" w:rsidRDefault="00847AF8" w:rsidP="00356309">
      <w:pPr>
        <w:pStyle w:val="Cabealho"/>
        <w:shd w:val="clear" w:color="auto" w:fill="FFFFFF"/>
        <w:tabs>
          <w:tab w:val="left" w:pos="708"/>
        </w:tabs>
        <w:jc w:val="both"/>
      </w:pPr>
      <w:r>
        <w:tab/>
        <w:t>6.3.3.3. No caso de aprovação, o Contratante enviará seu parecer e autorizará a publicação.</w:t>
      </w:r>
    </w:p>
    <w:p w:rsidR="00847AF8" w:rsidRDefault="009E280E" w:rsidP="00356309">
      <w:pPr>
        <w:pStyle w:val="Cabealho"/>
        <w:shd w:val="clear" w:color="auto" w:fill="FFFFFF"/>
        <w:tabs>
          <w:tab w:val="left" w:pos="708"/>
        </w:tabs>
        <w:jc w:val="both"/>
        <w:rPr>
          <w:rFonts w:eastAsiaTheme="minorHAnsi" w:cs="Calibri"/>
          <w:color w:val="000000"/>
        </w:rPr>
      </w:pPr>
      <w:r>
        <w:rPr>
          <w:rFonts w:eastAsiaTheme="minorHAnsi" w:cs="Calibri"/>
          <w:color w:val="000000"/>
        </w:rPr>
        <w:tab/>
      </w:r>
      <w:r w:rsidR="00847AF8">
        <w:rPr>
          <w:rFonts w:eastAsiaTheme="minorHAnsi" w:cs="Calibri"/>
          <w:color w:val="000000"/>
        </w:rPr>
        <w:tab/>
      </w:r>
      <w:r>
        <w:rPr>
          <w:rFonts w:eastAsiaTheme="minorHAnsi" w:cs="Calibri"/>
          <w:color w:val="000000"/>
        </w:rPr>
        <w:t>6.3.3.</w:t>
      </w:r>
      <w:r w:rsidR="00847AF8">
        <w:rPr>
          <w:rFonts w:eastAsiaTheme="minorHAnsi" w:cs="Calibri"/>
          <w:color w:val="000000"/>
        </w:rPr>
        <w:t>4.</w:t>
      </w:r>
      <w:r>
        <w:rPr>
          <w:rFonts w:eastAsiaTheme="minorHAnsi" w:cs="Calibri"/>
          <w:color w:val="000000"/>
        </w:rPr>
        <w:t xml:space="preserve"> </w:t>
      </w:r>
      <w:r w:rsidR="00356309" w:rsidRPr="00356309">
        <w:rPr>
          <w:rFonts w:eastAsiaTheme="minorHAnsi" w:cs="Calibri"/>
          <w:color w:val="000000"/>
        </w:rPr>
        <w:t>Os avisos não submetidos à aprovação, que contenham erros e, mesmo assim, forem publicados, deverão ser republicados escoimados dos erros eventualmente constatados, sem ônus para a administração.</w:t>
      </w:r>
    </w:p>
    <w:p w:rsidR="00847AF8" w:rsidRPr="00356309" w:rsidRDefault="00847AF8" w:rsidP="00356309">
      <w:pPr>
        <w:pStyle w:val="Cabealho"/>
        <w:shd w:val="clear" w:color="auto" w:fill="FFFFFF"/>
        <w:tabs>
          <w:tab w:val="left" w:pos="708"/>
        </w:tabs>
        <w:jc w:val="both"/>
        <w:rPr>
          <w:rFonts w:eastAsiaTheme="minorHAnsi" w:cs="Calibri"/>
          <w:color w:val="000000"/>
        </w:rPr>
      </w:pPr>
      <w:r>
        <w:rPr>
          <w:rFonts w:eastAsiaTheme="minorHAnsi" w:cs="Calibri"/>
          <w:color w:val="000000"/>
        </w:rPr>
        <w:tab/>
        <w:t xml:space="preserve">6.3.3.5. </w:t>
      </w:r>
      <w:r>
        <w:t xml:space="preserve">Até o dia útil posterior ao da publicação, a Contratada enviará comprovante de publicação em via digital, formato </w:t>
      </w:r>
      <w:proofErr w:type="spellStart"/>
      <w:r>
        <w:t>pdf</w:t>
      </w:r>
      <w:proofErr w:type="spellEnd"/>
      <w:r>
        <w:t>, sem ônus para o Contratante.</w:t>
      </w:r>
    </w:p>
    <w:p w:rsidR="00356309" w:rsidRPr="00356309" w:rsidRDefault="00356309" w:rsidP="00356309">
      <w:pPr>
        <w:pStyle w:val="Cabealho"/>
        <w:shd w:val="clear" w:color="auto" w:fill="FFFFFF"/>
        <w:tabs>
          <w:tab w:val="left" w:pos="708"/>
        </w:tabs>
        <w:jc w:val="both"/>
        <w:rPr>
          <w:rFonts w:eastAsiaTheme="minorHAnsi" w:cs="Calibri"/>
          <w:color w:val="000000"/>
        </w:rPr>
      </w:pPr>
    </w:p>
    <w:p w:rsidR="00356309" w:rsidRPr="00356309" w:rsidRDefault="001F3AC8" w:rsidP="00356309">
      <w:pPr>
        <w:pStyle w:val="Cabealho"/>
        <w:shd w:val="clear" w:color="auto" w:fill="FFFFFF"/>
        <w:tabs>
          <w:tab w:val="left" w:pos="708"/>
        </w:tabs>
        <w:jc w:val="both"/>
        <w:rPr>
          <w:rFonts w:eastAsiaTheme="minorHAnsi" w:cs="Calibri"/>
          <w:color w:val="000000"/>
        </w:rPr>
      </w:pPr>
      <w:r>
        <w:rPr>
          <w:rFonts w:eastAsiaTheme="minorHAnsi" w:cs="Calibri"/>
          <w:color w:val="000000"/>
        </w:rPr>
        <w:tab/>
        <w:t>6.3</w:t>
      </w:r>
      <w:r w:rsidR="00356309" w:rsidRPr="00356309">
        <w:rPr>
          <w:rFonts w:eastAsiaTheme="minorHAnsi" w:cs="Calibri"/>
          <w:color w:val="000000"/>
        </w:rPr>
        <w:t xml:space="preserve">.4. </w:t>
      </w:r>
      <w:r w:rsidR="00356309" w:rsidRPr="001F3AC8">
        <w:rPr>
          <w:rFonts w:eastAsiaTheme="minorHAnsi" w:cs="Calibri"/>
          <w:b/>
          <w:color w:val="000000"/>
        </w:rPr>
        <w:t>Contato</w:t>
      </w:r>
      <w:r w:rsidR="00356309" w:rsidRPr="00356309">
        <w:rPr>
          <w:rFonts w:eastAsiaTheme="minorHAnsi" w:cs="Calibri"/>
          <w:color w:val="000000"/>
        </w:rPr>
        <w:t xml:space="preserve">: a contratada deverá manter uma pessoa para contato direto com a Unidade de Licitações, a quem serão remetidas todas as solicitações de publicação de avisos. </w:t>
      </w:r>
    </w:p>
    <w:p w:rsidR="00FC7BD7" w:rsidRDefault="00FC7BD7" w:rsidP="008E2F79">
      <w:pPr>
        <w:spacing w:before="120" w:after="120" w:line="360" w:lineRule="auto"/>
        <w:jc w:val="both"/>
        <w:rPr>
          <w:rFonts w:ascii="Calibri" w:hAnsi="Calibri" w:cs="Calibri"/>
          <w:color w:val="000000"/>
        </w:rPr>
      </w:pPr>
    </w:p>
    <w:p w:rsidR="00932B53" w:rsidRDefault="0012006E" w:rsidP="008E2F79">
      <w:pPr>
        <w:spacing w:before="120" w:after="120" w:line="360" w:lineRule="auto"/>
        <w:jc w:val="both"/>
        <w:rPr>
          <w:rFonts w:ascii="Calibri" w:hAnsi="Calibri" w:cs="Calibri"/>
          <w:color w:val="000000"/>
        </w:rPr>
      </w:pPr>
      <w:r>
        <w:rPr>
          <w:rFonts w:ascii="Calibri" w:hAnsi="Calibri" w:cs="Calibri"/>
          <w:color w:val="000000"/>
        </w:rPr>
        <w:t>6.</w:t>
      </w:r>
      <w:r w:rsidR="00080AF1">
        <w:rPr>
          <w:rFonts w:ascii="Calibri" w:hAnsi="Calibri" w:cs="Calibri"/>
          <w:color w:val="000000"/>
        </w:rPr>
        <w:t>4</w:t>
      </w:r>
      <w:r>
        <w:rPr>
          <w:rFonts w:ascii="Calibri" w:hAnsi="Calibri" w:cs="Calibri"/>
          <w:color w:val="000000"/>
        </w:rPr>
        <w:t xml:space="preserve"> </w:t>
      </w:r>
      <w:r w:rsidR="00684F23">
        <w:rPr>
          <w:rFonts w:ascii="Calibri" w:hAnsi="Calibri" w:cs="Calibri"/>
          <w:color w:val="000000"/>
        </w:rPr>
        <w:t xml:space="preserve">Local de </w:t>
      </w:r>
      <w:r w:rsidR="001B2532">
        <w:rPr>
          <w:rFonts w:ascii="Calibri" w:hAnsi="Calibri" w:cs="Calibri"/>
          <w:color w:val="000000"/>
        </w:rPr>
        <w:t>prestação dos serviços</w:t>
      </w:r>
      <w:r w:rsidR="00E81EBA">
        <w:rPr>
          <w:rFonts w:ascii="Calibri" w:hAnsi="Calibri" w:cs="Calibri"/>
          <w:color w:val="000000"/>
        </w:rPr>
        <w:t>:</w:t>
      </w:r>
    </w:p>
    <w:p w:rsidR="00932B53" w:rsidRDefault="00933A10" w:rsidP="008E2F79">
      <w:pPr>
        <w:spacing w:before="120" w:after="120" w:line="360" w:lineRule="auto"/>
        <w:ind w:left="426"/>
        <w:jc w:val="both"/>
        <w:rPr>
          <w:rFonts w:ascii="Calibri" w:hAnsi="Calibri" w:cs="Calibri"/>
          <w:color w:val="000000"/>
        </w:rPr>
      </w:pPr>
      <w:r>
        <w:rPr>
          <w:rFonts w:ascii="Calibri" w:hAnsi="Calibri" w:cs="Calibri"/>
          <w:noProof/>
          <w:color w:val="000000"/>
        </w:rPr>
        <w:pict>
          <v:rect id="_x0000_s1164" style="position:absolute;left:0;text-align:left;margin-left:.75pt;margin-top:2.15pt;width:6.3pt;height:6.65pt;z-index:251712512;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932B53">
        <w:rPr>
          <w:rFonts w:ascii="Calibri" w:hAnsi="Calibri" w:cs="Calibri"/>
          <w:color w:val="000000"/>
        </w:rPr>
        <w:t>Os serviços serão prestados na própria empresa</w:t>
      </w:r>
      <w:r w:rsidR="005532FA">
        <w:rPr>
          <w:rFonts w:ascii="Calibri" w:hAnsi="Calibri" w:cs="Calibri"/>
          <w:color w:val="000000"/>
        </w:rPr>
        <w:t>.</w:t>
      </w:r>
    </w:p>
    <w:p w:rsidR="00782F56" w:rsidRPr="001F3AC8" w:rsidRDefault="001F3AC8" w:rsidP="001F3AC8">
      <w:pPr>
        <w:spacing w:before="120" w:after="120" w:line="360" w:lineRule="auto"/>
        <w:ind w:firstLine="426"/>
        <w:jc w:val="both"/>
        <w:rPr>
          <w:rFonts w:ascii="Calibri" w:hAnsi="Calibri" w:cs="Calibri"/>
          <w:color w:val="000000"/>
        </w:rPr>
      </w:pPr>
      <w:r w:rsidRPr="001F3AC8">
        <w:rPr>
          <w:rFonts w:ascii="Calibri" w:hAnsi="Calibri" w:cs="Calibri"/>
          <w:color w:val="000000"/>
        </w:rPr>
        <w:t>6.4.1</w:t>
      </w:r>
      <w:r>
        <w:rPr>
          <w:rFonts w:ascii="Calibri" w:hAnsi="Calibri" w:cs="Calibri"/>
          <w:color w:val="000000"/>
        </w:rPr>
        <w:t xml:space="preserve">. </w:t>
      </w:r>
      <w:r>
        <w:t xml:space="preserve">Após a publicação no jornal, deverá ser encaminhada </w:t>
      </w:r>
      <w:r w:rsidR="00B379EB">
        <w:t xml:space="preserve">no mesmo dia </w:t>
      </w:r>
      <w:r>
        <w:t>a publicação para o e-mail da Unidade de Licitações (</w:t>
      </w:r>
      <w:r w:rsidRPr="001F3AC8">
        <w:rPr>
          <w:i/>
        </w:rPr>
        <w:t>licitacoes@mprs.mp.br</w:t>
      </w:r>
      <w:r>
        <w:t>).</w:t>
      </w:r>
    </w:p>
    <w:p w:rsidR="005532FA" w:rsidRDefault="00933A10" w:rsidP="008E2F79">
      <w:pPr>
        <w:spacing w:before="120" w:after="120" w:line="360" w:lineRule="auto"/>
        <w:ind w:left="426"/>
        <w:jc w:val="both"/>
        <w:rPr>
          <w:rFonts w:ascii="Calibri" w:hAnsi="Calibri" w:cs="Calibri"/>
          <w:color w:val="000000"/>
        </w:rPr>
      </w:pPr>
      <w:r>
        <w:rPr>
          <w:rFonts w:ascii="Calibri" w:hAnsi="Calibri" w:cs="Calibri"/>
          <w:noProof/>
          <w:color w:val="000000"/>
        </w:rPr>
        <w:pict>
          <v:rect id="_x0000_s1165" style="position:absolute;left:0;text-align:left;margin-left:.6pt;margin-top:3pt;width:6.3pt;height:6.65pt;z-index:25171353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" filled="f" strokecolor="windowText" strokeweight="1pt">
            <w10:wrap anchorx="margin"/>
          </v:rect>
        </w:pict>
      </w:r>
      <w:r w:rsidR="00932B53">
        <w:rPr>
          <w:rFonts w:ascii="Calibri" w:hAnsi="Calibri" w:cs="Calibri"/>
          <w:color w:val="000000"/>
        </w:rPr>
        <w:t>Os serviços serão prestados no Ministério Público</w:t>
      </w:r>
      <w:r w:rsidR="005532FA">
        <w:rPr>
          <w:rFonts w:ascii="Calibri" w:hAnsi="Calibri" w:cs="Calibri"/>
          <w:color w:val="000000"/>
        </w:rPr>
        <w:t>.</w:t>
      </w:r>
    </w:p>
    <w:p w:rsidR="00E36CBD" w:rsidRDefault="00A63CDE" w:rsidP="008E2F79">
      <w:pPr>
        <w:pStyle w:val="Recuodecorpodetexto"/>
        <w:spacing w:before="120" w:line="360" w:lineRule="auto"/>
        <w:ind w:left="0"/>
        <w:rPr>
          <w:rFonts w:ascii="Calibri" w:hAnsi="Calibri" w:cs="Calibri"/>
          <w:color w:val="000000"/>
        </w:rPr>
      </w:pPr>
      <w:r>
        <w:rPr>
          <w:rFonts w:ascii="Calibri" w:hAnsi="Calibri" w:cs="Calibri"/>
          <w:color w:val="000000"/>
        </w:rPr>
        <w:t>6.</w:t>
      </w:r>
      <w:r w:rsidR="00080AF1">
        <w:rPr>
          <w:rFonts w:ascii="Calibri" w:hAnsi="Calibri" w:cs="Calibri"/>
          <w:color w:val="000000"/>
        </w:rPr>
        <w:t>5</w:t>
      </w:r>
      <w:r>
        <w:rPr>
          <w:rFonts w:ascii="Calibri" w:hAnsi="Calibri" w:cs="Calibri"/>
          <w:color w:val="000000"/>
        </w:rPr>
        <w:t xml:space="preserve"> </w:t>
      </w:r>
      <w:r w:rsidR="009E0515" w:rsidRPr="009E0515">
        <w:rPr>
          <w:rFonts w:ascii="Calibri" w:hAnsi="Calibri" w:cs="Calibri"/>
          <w:color w:val="000000"/>
        </w:rPr>
        <w:t>Não serão aceitos serviços que não atendam fielmente às especificações técnicas.</w:t>
      </w:r>
    </w:p>
    <w:p w:rsidR="00F06FBE" w:rsidRDefault="00F06FBE" w:rsidP="008E2F79">
      <w:pPr>
        <w:spacing w:before="120" w:after="120" w:line="360" w:lineRule="auto"/>
        <w:jc w:val="both"/>
        <w:rPr>
          <w:rFonts w:ascii="Calibri" w:hAnsi="Calibri" w:cs="Calibri"/>
          <w:color w:val="000000"/>
        </w:rPr>
      </w:pPr>
      <w:r>
        <w:rPr>
          <w:rFonts w:ascii="Calibri" w:hAnsi="Calibri" w:cs="Calibri"/>
          <w:color w:val="000000"/>
        </w:rPr>
        <w:t>6.</w:t>
      </w:r>
      <w:r w:rsidR="00080AF1">
        <w:rPr>
          <w:rFonts w:ascii="Calibri" w:hAnsi="Calibri" w:cs="Calibri"/>
          <w:color w:val="000000"/>
        </w:rPr>
        <w:t>5</w:t>
      </w:r>
      <w:r>
        <w:rPr>
          <w:rFonts w:ascii="Calibri" w:hAnsi="Calibri" w:cs="Calibri"/>
          <w:color w:val="000000"/>
        </w:rPr>
        <w:t xml:space="preserve">.1 </w:t>
      </w:r>
      <w:r w:rsidR="00D27369" w:rsidRPr="00BF0058">
        <w:rPr>
          <w:rFonts w:ascii="Calibri" w:hAnsi="Calibri" w:cs="Calibri"/>
          <w:color w:val="000000"/>
        </w:rPr>
        <w:t xml:space="preserve">Caso não estejam de acordo com o exigido, a contratada será notificada para, no prazo </w:t>
      </w:r>
      <w:r w:rsidR="00D27369" w:rsidRPr="0046489F">
        <w:rPr>
          <w:rFonts w:ascii="Calibri" w:hAnsi="Calibri" w:cs="Calibri"/>
          <w:color w:val="000000" w:themeColor="text1"/>
        </w:rPr>
        <w:t xml:space="preserve">de </w:t>
      </w:r>
      <w:r w:rsidR="0046489F">
        <w:rPr>
          <w:rFonts w:ascii="Calibri" w:hAnsi="Calibri" w:cs="Calibri"/>
          <w:color w:val="000000" w:themeColor="text1"/>
        </w:rPr>
        <w:t xml:space="preserve">30 (trinta) </w:t>
      </w:r>
      <w:r w:rsidR="0046489F" w:rsidRPr="0046489F">
        <w:rPr>
          <w:rFonts w:ascii="Calibri" w:hAnsi="Calibri" w:cs="Calibri"/>
          <w:color w:val="000000" w:themeColor="text1"/>
        </w:rPr>
        <w:t>minutos</w:t>
      </w:r>
      <w:r w:rsidR="00D27369" w:rsidRPr="0046489F">
        <w:rPr>
          <w:rFonts w:ascii="Calibri" w:hAnsi="Calibri" w:cs="Calibri"/>
          <w:color w:val="000000" w:themeColor="text1"/>
        </w:rPr>
        <w:t>, solucionar os problemas apontados</w:t>
      </w:r>
      <w:r w:rsidR="00D27369" w:rsidRPr="00BF0058">
        <w:rPr>
          <w:rFonts w:ascii="Calibri" w:hAnsi="Calibri" w:cs="Calibri"/>
          <w:color w:val="000000"/>
        </w:rPr>
        <w:t>.</w:t>
      </w:r>
    </w:p>
    <w:p w:rsidR="009305C6" w:rsidRDefault="009305C6" w:rsidP="008E2F79">
      <w:pPr>
        <w:spacing w:before="120" w:after="120" w:line="360" w:lineRule="auto"/>
        <w:jc w:val="both"/>
        <w:rPr>
          <w:rFonts w:ascii="Calibri" w:hAnsi="Calibri" w:cs="Calibri"/>
          <w:color w:val="000000"/>
        </w:rPr>
      </w:pPr>
    </w:p>
    <w:p w:rsidR="009305C6" w:rsidRDefault="009305C6" w:rsidP="008E2F79">
      <w:pPr>
        <w:spacing w:before="120" w:after="120" w:line="360" w:lineRule="auto"/>
        <w:jc w:val="both"/>
        <w:rPr>
          <w:rFonts w:ascii="Calibri" w:hAnsi="Calibri" w:cs="Calibri"/>
          <w:color w:val="000000"/>
        </w:rPr>
      </w:pPr>
      <w:r>
        <w:rPr>
          <w:rFonts w:ascii="Calibri" w:hAnsi="Calibri" w:cs="Calibri"/>
          <w:color w:val="000000"/>
        </w:rPr>
        <w:lastRenderedPageBreak/>
        <w:t>6.</w:t>
      </w:r>
      <w:r w:rsidR="00080AF1">
        <w:rPr>
          <w:rFonts w:ascii="Calibri" w:hAnsi="Calibri" w:cs="Calibri"/>
          <w:color w:val="000000"/>
        </w:rPr>
        <w:t>6</w:t>
      </w:r>
      <w:r>
        <w:rPr>
          <w:rFonts w:ascii="Calibri" w:hAnsi="Calibri" w:cs="Calibri"/>
          <w:color w:val="000000"/>
        </w:rPr>
        <w:t xml:space="preserve"> </w:t>
      </w:r>
      <w:r w:rsidR="00BC4F35">
        <w:rPr>
          <w:rFonts w:ascii="Calibri" w:hAnsi="Calibri" w:cs="Calibri"/>
          <w:color w:val="000000"/>
        </w:rPr>
        <w:t>Avaliação de Resultados</w:t>
      </w:r>
      <w:r w:rsidR="008D0229">
        <w:rPr>
          <w:rFonts w:ascii="Calibri" w:hAnsi="Calibri" w:cs="Calibri"/>
          <w:color w:val="000000"/>
        </w:rPr>
        <w:t xml:space="preserve"> por meio de critérios específicos</w:t>
      </w:r>
    </w:p>
    <w:p w:rsidR="009E0515" w:rsidRDefault="00933A10" w:rsidP="008E2F79">
      <w:pPr>
        <w:spacing w:before="120" w:after="120" w:line="360" w:lineRule="auto"/>
        <w:ind w:left="426"/>
        <w:jc w:val="both"/>
        <w:rPr>
          <w:rFonts w:ascii="Calibri" w:hAnsi="Calibri" w:cs="Calibri"/>
          <w:color w:val="000000"/>
        </w:rPr>
      </w:pPr>
      <w:r>
        <w:rPr>
          <w:rFonts w:ascii="Calibri" w:hAnsi="Calibri" w:cs="Calibri"/>
          <w:noProof/>
          <w:color w:val="000000"/>
        </w:rPr>
        <w:pict>
          <v:rect id="_x0000_s1177" style="position:absolute;left:0;text-align:left;margin-left:.6pt;margin-top:4pt;width:6.3pt;height:6.65pt;z-index:251725824;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DB5391">
        <w:rPr>
          <w:rFonts w:ascii="Calibri" w:hAnsi="Calibri" w:cs="Calibri"/>
          <w:color w:val="000000"/>
        </w:rPr>
        <w:t>Não</w:t>
      </w:r>
      <w:r w:rsidR="00E36CBD">
        <w:rPr>
          <w:rFonts w:ascii="Calibri" w:hAnsi="Calibri" w:cs="Calibri"/>
          <w:color w:val="000000"/>
        </w:rPr>
        <w:t>.</w:t>
      </w:r>
    </w:p>
    <w:p w:rsidR="00DB5391" w:rsidRDefault="00933A10" w:rsidP="008E2F79">
      <w:pPr>
        <w:spacing w:before="120" w:after="120" w:line="360" w:lineRule="auto"/>
        <w:ind w:left="426"/>
        <w:jc w:val="both"/>
        <w:rPr>
          <w:rFonts w:ascii="Calibri" w:hAnsi="Calibri" w:cs="Calibri"/>
          <w:color w:val="000000"/>
        </w:rPr>
      </w:pPr>
      <w:r>
        <w:rPr>
          <w:rFonts w:ascii="Calibri" w:hAnsi="Calibri" w:cs="Calibri"/>
          <w:noProof/>
          <w:color w:val="000000"/>
        </w:rPr>
        <w:pict>
          <v:rect id="_x0000_s1178" style="position:absolute;left:0;text-align:left;margin-left:.6pt;margin-top:4.6pt;width:6.3pt;height:6.65pt;z-index:25172684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" filled="f" strokecolor="windowText" strokeweight="1pt">
            <w10:wrap anchorx="margin"/>
          </v:rect>
        </w:pict>
      </w:r>
      <w:r w:rsidR="00DB5391">
        <w:rPr>
          <w:rFonts w:ascii="Calibri" w:hAnsi="Calibri" w:cs="Calibri"/>
          <w:color w:val="000000"/>
        </w:rPr>
        <w:t>Sim</w:t>
      </w:r>
      <w:r w:rsidR="00E36CBD">
        <w:rPr>
          <w:rFonts w:ascii="Calibri" w:hAnsi="Calibri" w:cs="Calibri"/>
          <w:color w:val="000000"/>
        </w:rPr>
        <w:t>.</w:t>
      </w:r>
    </w:p>
    <w:p w:rsidR="003E000A" w:rsidRDefault="009E0515" w:rsidP="008E2F79">
      <w:pPr>
        <w:spacing w:before="120" w:after="120" w:line="360" w:lineRule="auto"/>
        <w:jc w:val="both"/>
        <w:rPr>
          <w:rFonts w:ascii="Calibri" w:hAnsi="Calibri" w:cs="Calibri"/>
          <w:color w:val="000000"/>
        </w:rPr>
      </w:pPr>
      <w:r>
        <w:rPr>
          <w:rFonts w:ascii="Calibri" w:hAnsi="Calibri" w:cs="Calibri"/>
          <w:color w:val="000000"/>
        </w:rPr>
        <w:t>6.</w:t>
      </w:r>
      <w:r w:rsidR="00080AF1">
        <w:rPr>
          <w:rFonts w:ascii="Calibri" w:hAnsi="Calibri" w:cs="Calibri"/>
          <w:color w:val="000000"/>
        </w:rPr>
        <w:t>7</w:t>
      </w:r>
      <w:r>
        <w:rPr>
          <w:rFonts w:ascii="Calibri" w:hAnsi="Calibri" w:cs="Calibri"/>
          <w:color w:val="000000"/>
        </w:rPr>
        <w:t xml:space="preserve"> </w:t>
      </w:r>
      <w:r w:rsidR="00387964">
        <w:rPr>
          <w:rFonts w:ascii="Calibri" w:hAnsi="Calibri" w:cs="Calibri"/>
          <w:color w:val="000000"/>
        </w:rPr>
        <w:t>Recebimento</w:t>
      </w:r>
      <w:r w:rsidR="00C52582">
        <w:rPr>
          <w:rFonts w:ascii="Calibri" w:hAnsi="Calibri" w:cs="Calibri"/>
          <w:color w:val="000000"/>
        </w:rPr>
        <w:t>:</w:t>
      </w:r>
    </w:p>
    <w:p w:rsidR="00476ECA" w:rsidRDefault="00933A10" w:rsidP="008E2F79">
      <w:pPr>
        <w:spacing w:before="120" w:after="120" w:line="360" w:lineRule="auto"/>
        <w:ind w:left="426"/>
        <w:jc w:val="both"/>
        <w:rPr>
          <w:rFonts w:ascii="Calibri" w:hAnsi="Calibri" w:cs="Calibri"/>
          <w:color w:val="000000"/>
        </w:rPr>
      </w:pPr>
      <w:r>
        <w:rPr>
          <w:rFonts w:ascii="Calibri" w:hAnsi="Calibri" w:cs="Calibri"/>
          <w:noProof/>
          <w:color w:val="000000"/>
        </w:rPr>
        <w:pict>
          <v:rect id="_x0000_s1167" style="position:absolute;left:0;text-align:left;margin-left:.6pt;margin-top:4.45pt;width:6.3pt;height:6.65pt;z-index:251715584;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61671B">
        <w:rPr>
          <w:rFonts w:ascii="Calibri" w:hAnsi="Calibri" w:cs="Calibri"/>
          <w:noProof/>
          <w:color w:val="000000"/>
        </w:rPr>
        <w:t>Não</w:t>
      </w:r>
      <w:r w:rsidR="00BF3BD1">
        <w:rPr>
          <w:rFonts w:ascii="Calibri" w:hAnsi="Calibri" w:cs="Calibri"/>
          <w:color w:val="000000"/>
        </w:rPr>
        <w:t xml:space="preserve"> haverá recebimento dos serviços</w:t>
      </w:r>
      <w:r w:rsidR="0061671B">
        <w:rPr>
          <w:rFonts w:ascii="Calibri" w:hAnsi="Calibri" w:cs="Calibri"/>
          <w:color w:val="000000"/>
        </w:rPr>
        <w:t xml:space="preserve">, por se tratar de </w:t>
      </w:r>
      <w:r w:rsidR="00125EF7">
        <w:rPr>
          <w:rFonts w:ascii="Calibri" w:hAnsi="Calibri" w:cs="Calibri"/>
          <w:color w:val="000000"/>
        </w:rPr>
        <w:t xml:space="preserve">serviço mensal e continuado, </w:t>
      </w:r>
      <w:r w:rsidR="0061671B">
        <w:rPr>
          <w:rFonts w:ascii="Calibri" w:hAnsi="Calibri" w:cs="Calibri"/>
          <w:color w:val="000000"/>
        </w:rPr>
        <w:t xml:space="preserve">bastando o ateste dos serviços </w:t>
      </w:r>
      <w:r w:rsidR="00125EF7">
        <w:rPr>
          <w:rFonts w:ascii="Calibri" w:hAnsi="Calibri" w:cs="Calibri"/>
          <w:color w:val="000000"/>
        </w:rPr>
        <w:t>ao final de cada mês</w:t>
      </w:r>
      <w:r w:rsidR="00A1768A">
        <w:rPr>
          <w:rFonts w:ascii="Calibri" w:hAnsi="Calibri" w:cs="Calibri"/>
          <w:color w:val="000000"/>
        </w:rPr>
        <w:t>.</w:t>
      </w:r>
    </w:p>
    <w:p w:rsidR="00BF3BD1" w:rsidRDefault="00933A10" w:rsidP="008E2F79">
      <w:pPr>
        <w:spacing w:before="120" w:after="120" w:line="360" w:lineRule="auto"/>
        <w:ind w:left="426"/>
        <w:jc w:val="both"/>
        <w:rPr>
          <w:rFonts w:ascii="Calibri" w:hAnsi="Calibri" w:cs="Calibri"/>
          <w:color w:val="000000"/>
        </w:rPr>
      </w:pPr>
      <w:r>
        <w:rPr>
          <w:rFonts w:ascii="Calibri" w:hAnsi="Calibri" w:cs="Calibri"/>
          <w:noProof/>
          <w:color w:val="000000"/>
        </w:rPr>
        <w:pict>
          <v:rect id="_x0000_s1166" style="position:absolute;left:0;text-align:left;margin-left:.45pt;margin-top:4pt;width:6.3pt;height:6.65pt;z-index:25171456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" filled="f" strokecolor="windowText" strokeweight="1pt">
            <w10:wrap anchorx="margin"/>
          </v:rect>
        </w:pict>
      </w:r>
      <w:r w:rsidR="00BF3BD1">
        <w:rPr>
          <w:rFonts w:ascii="Calibri" w:hAnsi="Calibri" w:cs="Calibri"/>
          <w:color w:val="000000"/>
        </w:rPr>
        <w:t xml:space="preserve">Haverá recebimento dos serviços, de acordo com a ordem de serviço emitida, </w:t>
      </w:r>
      <w:r w:rsidR="0061671B">
        <w:rPr>
          <w:rFonts w:ascii="Calibri" w:hAnsi="Calibri" w:cs="Calibri"/>
          <w:color w:val="000000"/>
        </w:rPr>
        <w:t>conforme abaixo:</w:t>
      </w:r>
    </w:p>
    <w:p w:rsidR="00C52582" w:rsidRPr="004363E8" w:rsidRDefault="00C52582" w:rsidP="008E2F79">
      <w:pPr>
        <w:spacing w:before="120" w:after="120" w:line="360" w:lineRule="auto"/>
        <w:ind w:left="426"/>
        <w:jc w:val="both"/>
        <w:rPr>
          <w:rFonts w:ascii="Calibri" w:hAnsi="Calibri" w:cs="Calibri"/>
          <w:color w:val="000000"/>
        </w:rPr>
      </w:pPr>
      <w:r>
        <w:rPr>
          <w:rFonts w:ascii="Calibri" w:hAnsi="Calibri" w:cs="Calibri"/>
          <w:color w:val="000000"/>
        </w:rPr>
        <w:t>a) provisoriamente</w:t>
      </w:r>
      <w:r w:rsidR="00466325">
        <w:rPr>
          <w:rFonts w:ascii="Calibri" w:hAnsi="Calibri" w:cs="Calibri"/>
          <w:color w:val="000000"/>
        </w:rPr>
        <w:t xml:space="preserve">, </w:t>
      </w:r>
      <w:r w:rsidR="00690756">
        <w:rPr>
          <w:rFonts w:ascii="Calibri" w:hAnsi="Calibri" w:cs="Calibri"/>
          <w:color w:val="000000"/>
        </w:rPr>
        <w:t xml:space="preserve">na data </w:t>
      </w:r>
      <w:r w:rsidR="00DF39D8">
        <w:rPr>
          <w:rFonts w:ascii="Calibri" w:hAnsi="Calibri" w:cs="Calibri"/>
          <w:color w:val="000000"/>
        </w:rPr>
        <w:t xml:space="preserve">da </w:t>
      </w:r>
      <w:r w:rsidR="00690756">
        <w:rPr>
          <w:rFonts w:ascii="Calibri" w:hAnsi="Calibri" w:cs="Calibri"/>
          <w:color w:val="000000"/>
        </w:rPr>
        <w:t>entrega do serviço</w:t>
      </w:r>
      <w:r w:rsidR="00DF39D8">
        <w:rPr>
          <w:rFonts w:ascii="Calibri" w:hAnsi="Calibri" w:cs="Calibri"/>
          <w:color w:val="000000"/>
        </w:rPr>
        <w:t xml:space="preserve">, </w:t>
      </w:r>
      <w:r w:rsidR="004363E8" w:rsidRPr="004363E8">
        <w:rPr>
          <w:rFonts w:ascii="Calibri" w:hAnsi="Calibri" w:cs="Calibri"/>
          <w:color w:val="000000"/>
        </w:rPr>
        <w:t xml:space="preserve">pelo responsável por seu acompanhamento e fiscalização, mediante termo </w:t>
      </w:r>
      <w:r w:rsidR="005234E8">
        <w:rPr>
          <w:rFonts w:ascii="Calibri" w:hAnsi="Calibri" w:cs="Calibri"/>
          <w:color w:val="000000"/>
        </w:rPr>
        <w:t>detalhado</w:t>
      </w:r>
      <w:r w:rsidR="004363E8" w:rsidRPr="004363E8">
        <w:rPr>
          <w:rFonts w:ascii="Calibri" w:hAnsi="Calibri" w:cs="Calibri"/>
          <w:color w:val="000000"/>
        </w:rPr>
        <w:t>, quando verificado o cumprimento das exigências de caráter técnico</w:t>
      </w:r>
      <w:r w:rsidR="004363E8">
        <w:rPr>
          <w:rFonts w:ascii="Calibri" w:hAnsi="Calibri" w:cs="Calibri"/>
          <w:color w:val="000000"/>
        </w:rPr>
        <w:t>;</w:t>
      </w:r>
    </w:p>
    <w:p w:rsidR="00A73BCE" w:rsidRDefault="00C52582" w:rsidP="008E2F79">
      <w:pPr>
        <w:spacing w:before="120" w:after="120" w:line="360" w:lineRule="auto"/>
        <w:ind w:left="426"/>
        <w:jc w:val="both"/>
        <w:rPr>
          <w:rFonts w:ascii="Calibri" w:hAnsi="Calibri" w:cs="Calibri"/>
          <w:color w:val="000000"/>
        </w:rPr>
      </w:pPr>
      <w:r>
        <w:rPr>
          <w:rFonts w:ascii="Calibri" w:hAnsi="Calibri" w:cs="Calibri"/>
          <w:color w:val="000000"/>
        </w:rPr>
        <w:t xml:space="preserve">b) definitivamente, </w:t>
      </w:r>
      <w:r w:rsidR="004B2305">
        <w:rPr>
          <w:rFonts w:ascii="Calibri" w:hAnsi="Calibri" w:cs="Calibri"/>
          <w:color w:val="000000"/>
        </w:rPr>
        <w:t xml:space="preserve">pelo gestor do contrato, </w:t>
      </w:r>
      <w:r w:rsidR="00D672A2" w:rsidRPr="00D672A2">
        <w:rPr>
          <w:rFonts w:ascii="Calibri" w:hAnsi="Calibri" w:cs="Calibri"/>
          <w:color w:val="000000"/>
        </w:rPr>
        <w:t>mediante termo detalhado que comprove o atendimento das exigências contratuais</w:t>
      </w:r>
      <w:r w:rsidR="00A73BCE">
        <w:rPr>
          <w:rFonts w:ascii="Calibri" w:hAnsi="Calibri" w:cs="Calibri"/>
          <w:color w:val="000000"/>
        </w:rPr>
        <w:t>.</w:t>
      </w:r>
    </w:p>
    <w:p w:rsidR="005235B0" w:rsidRDefault="00933A10" w:rsidP="008E2F79">
      <w:pPr>
        <w:spacing w:before="120" w:after="120" w:line="360" w:lineRule="auto"/>
        <w:ind w:left="426"/>
        <w:jc w:val="both"/>
        <w:rPr>
          <w:rFonts w:ascii="Calibri" w:hAnsi="Calibri" w:cs="Calibri"/>
          <w:color w:val="000000"/>
        </w:rPr>
      </w:pPr>
      <w:r>
        <w:rPr>
          <w:rFonts w:ascii="Calibri" w:hAnsi="Calibri" w:cs="Calibri"/>
          <w:noProof/>
          <w:color w:val="000000"/>
        </w:rPr>
        <w:pict>
          <v:rect id="_x0000_s1180" style="position:absolute;left:0;text-align:left;margin-left:.45pt;margin-top:4.2pt;width:6.3pt;height:6.65pt;z-index:25172787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" filled="f" strokecolor="windowText" strokeweight="1pt">
            <w10:wrap anchorx="margin"/>
          </v:rect>
        </w:pict>
      </w:r>
      <w:r w:rsidR="00855337">
        <w:rPr>
          <w:rFonts w:ascii="Calibri" w:hAnsi="Calibri" w:cs="Calibri"/>
          <w:color w:val="000000"/>
        </w:rPr>
        <w:t>Misto</w:t>
      </w:r>
      <w:r w:rsidR="00575FED">
        <w:rPr>
          <w:rFonts w:ascii="Calibri" w:hAnsi="Calibri" w:cs="Calibri"/>
          <w:color w:val="000000"/>
        </w:rPr>
        <w:t xml:space="preserve">. </w:t>
      </w:r>
    </w:p>
    <w:p w:rsidR="00160AE1" w:rsidRDefault="00160AE1" w:rsidP="008E2F79">
      <w:pPr>
        <w:spacing w:before="120" w:after="120" w:line="360" w:lineRule="auto"/>
        <w:jc w:val="both"/>
        <w:rPr>
          <w:rFonts w:ascii="Calibri" w:hAnsi="Calibri" w:cs="Calibri"/>
          <w:color w:val="000000"/>
        </w:rPr>
      </w:pPr>
      <w:r w:rsidRPr="00FC7BD7">
        <w:rPr>
          <w:rFonts w:ascii="Calibri" w:hAnsi="Calibri" w:cs="Calibri"/>
          <w:color w:val="000000"/>
        </w:rPr>
        <w:t>6.</w:t>
      </w:r>
      <w:r w:rsidR="00080AF1" w:rsidRPr="00FC7BD7">
        <w:rPr>
          <w:rFonts w:ascii="Calibri" w:hAnsi="Calibri" w:cs="Calibri"/>
          <w:color w:val="000000"/>
        </w:rPr>
        <w:t>8</w:t>
      </w:r>
      <w:r w:rsidRPr="00FC7BD7">
        <w:rPr>
          <w:rFonts w:ascii="Calibri" w:hAnsi="Calibri" w:cs="Calibri"/>
          <w:color w:val="000000"/>
        </w:rPr>
        <w:t xml:space="preserve"> Subcontratação:</w:t>
      </w:r>
    </w:p>
    <w:p w:rsidR="00160AE1" w:rsidRDefault="00933A10" w:rsidP="008E2F79">
      <w:pPr>
        <w:spacing w:before="120" w:after="120" w:line="360" w:lineRule="auto"/>
        <w:ind w:left="426"/>
        <w:jc w:val="both"/>
        <w:rPr>
          <w:rFonts w:ascii="Calibri" w:hAnsi="Calibri" w:cs="Calibri"/>
          <w:color w:val="000000"/>
        </w:rPr>
      </w:pPr>
      <w:r w:rsidRPr="00933A10">
        <w:rPr>
          <w:rFonts w:ascii="Calibri" w:hAnsi="Calibri" w:cs="Calibri"/>
          <w:bCs/>
          <w:noProof/>
        </w:rPr>
        <w:pict>
          <v:rect id="Retângulo 54" o:spid="_x0000_s1150" style="position:absolute;left:0;text-align:left;margin-left:1.55pt;margin-top:3.6pt;width:6.3pt;height:6.65pt;z-index:251700224;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160AE1">
        <w:rPr>
          <w:rFonts w:ascii="Calibri" w:hAnsi="Calibri" w:cs="Calibri"/>
          <w:color w:val="000000"/>
        </w:rPr>
        <w:t>É vedada a subcontratação</w:t>
      </w:r>
    </w:p>
    <w:p w:rsidR="00160AE1" w:rsidRDefault="00933A10" w:rsidP="008E2F79">
      <w:pPr>
        <w:spacing w:before="120" w:after="120" w:line="360" w:lineRule="auto"/>
        <w:ind w:left="426"/>
        <w:jc w:val="both"/>
        <w:rPr>
          <w:rFonts w:ascii="Calibri" w:hAnsi="Calibri" w:cs="Calibri"/>
          <w:color w:val="000000"/>
        </w:rPr>
      </w:pPr>
      <w:r w:rsidRPr="00933A10">
        <w:rPr>
          <w:rFonts w:ascii="Calibri" w:hAnsi="Calibri" w:cs="Calibri"/>
          <w:bCs/>
          <w:noProof/>
        </w:rPr>
        <w:pict>
          <v:rect id="Retângulo 55" o:spid="_x0000_s1151" style="position:absolute;left:0;text-align:left;margin-left:0;margin-top:2.4pt;width:6.3pt;height:6.65pt;z-index:251701248;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" filled="f" strokecolor="windowText" strokeweight="1pt">
            <w10:wrap anchorx="margin"/>
          </v:rect>
        </w:pict>
      </w:r>
      <w:r w:rsidR="00160AE1">
        <w:rPr>
          <w:rFonts w:ascii="Calibri" w:hAnsi="Calibri" w:cs="Calibri"/>
          <w:color w:val="000000"/>
        </w:rPr>
        <w:t>É autorizada a subcontratação</w:t>
      </w:r>
      <w:r w:rsidR="005235B0">
        <w:rPr>
          <w:rFonts w:ascii="Calibri" w:hAnsi="Calibri" w:cs="Calibri"/>
          <w:color w:val="000000"/>
        </w:rPr>
        <w:t>.</w:t>
      </w:r>
    </w:p>
    <w:p w:rsidR="00B357A6" w:rsidRDefault="00B357A6" w:rsidP="008E2F79">
      <w:pPr>
        <w:spacing w:before="120" w:after="120" w:line="360" w:lineRule="auto"/>
        <w:jc w:val="both"/>
        <w:rPr>
          <w:rFonts w:ascii="Calibri" w:hAnsi="Calibri" w:cs="Calibri"/>
          <w:color w:val="000000"/>
        </w:rPr>
      </w:pPr>
      <w:r>
        <w:rPr>
          <w:rFonts w:ascii="Calibri" w:hAnsi="Calibri" w:cs="Calibri"/>
          <w:color w:val="000000"/>
        </w:rPr>
        <w:t>6.</w:t>
      </w:r>
      <w:r w:rsidR="00080AF1">
        <w:rPr>
          <w:rFonts w:ascii="Calibri" w:hAnsi="Calibri" w:cs="Calibri"/>
          <w:color w:val="000000"/>
        </w:rPr>
        <w:t>9</w:t>
      </w:r>
      <w:r>
        <w:rPr>
          <w:rFonts w:ascii="Calibri" w:hAnsi="Calibri" w:cs="Calibri"/>
          <w:color w:val="000000"/>
        </w:rPr>
        <w:t xml:space="preserve"> </w:t>
      </w:r>
      <w:proofErr w:type="gramStart"/>
      <w:r>
        <w:rPr>
          <w:rFonts w:ascii="Calibri" w:hAnsi="Calibri" w:cs="Calibri"/>
          <w:color w:val="000000"/>
        </w:rPr>
        <w:t>Garantia</w:t>
      </w:r>
      <w:proofErr w:type="gramEnd"/>
      <w:r>
        <w:rPr>
          <w:rFonts w:ascii="Calibri" w:hAnsi="Calibri" w:cs="Calibri"/>
          <w:color w:val="000000"/>
        </w:rPr>
        <w:t xml:space="preserve"> </w:t>
      </w:r>
      <w:r w:rsidR="00234BCF">
        <w:rPr>
          <w:rFonts w:ascii="Calibri" w:hAnsi="Calibri" w:cs="Calibri"/>
          <w:color w:val="000000"/>
        </w:rPr>
        <w:t>do serviço</w:t>
      </w:r>
    </w:p>
    <w:p w:rsidR="00B357A6" w:rsidRDefault="00933A10" w:rsidP="008E2F79">
      <w:pPr>
        <w:spacing w:before="120" w:after="120" w:line="360" w:lineRule="auto"/>
        <w:ind w:left="426"/>
        <w:jc w:val="both"/>
        <w:rPr>
          <w:rFonts w:ascii="Calibri" w:hAnsi="Calibri" w:cs="Calibri"/>
          <w:color w:val="000000"/>
        </w:rPr>
      </w:pPr>
      <w:r w:rsidRPr="00933A10">
        <w:rPr>
          <w:rFonts w:ascii="Calibri" w:hAnsi="Calibri" w:cs="Calibri"/>
          <w:bCs/>
          <w:noProof/>
          <w:color w:val="000000" w:themeColor="text1"/>
        </w:rPr>
        <w:pict>
          <v:rect id="Retângulo 13" o:spid="_x0000_s1139" style="position:absolute;left:0;text-align:left;margin-left:1.55pt;margin-top:3.6pt;width:6.3pt;height:6.65pt;z-index:251692032;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B357A6">
        <w:rPr>
          <w:rFonts w:ascii="Calibri" w:hAnsi="Calibri" w:cs="Calibri"/>
          <w:color w:val="000000"/>
        </w:rPr>
        <w:t>Não. O prazo de garantia é o estabelecido na Lei 8.078/90 (C</w:t>
      </w:r>
      <w:r w:rsidR="002254FD">
        <w:rPr>
          <w:rFonts w:ascii="Calibri" w:hAnsi="Calibri" w:cs="Calibri"/>
          <w:color w:val="000000"/>
        </w:rPr>
        <w:t>ódigo de Defesa do Consumidor</w:t>
      </w:r>
      <w:r w:rsidR="00B357A6">
        <w:rPr>
          <w:rFonts w:ascii="Calibri" w:hAnsi="Calibri" w:cs="Calibri"/>
          <w:color w:val="000000"/>
        </w:rPr>
        <w:t>)</w:t>
      </w:r>
      <w:r w:rsidR="00292757">
        <w:rPr>
          <w:rFonts w:ascii="Calibri" w:hAnsi="Calibri" w:cs="Calibri"/>
          <w:color w:val="000000"/>
        </w:rPr>
        <w:t>: 30 dias para serviços não duráveis e 90 dias para serviços duráveis</w:t>
      </w:r>
      <w:r w:rsidR="00B357A6">
        <w:rPr>
          <w:rFonts w:ascii="Calibri" w:hAnsi="Calibri" w:cs="Calibri"/>
          <w:color w:val="000000"/>
        </w:rPr>
        <w:t>.</w:t>
      </w:r>
    </w:p>
    <w:p w:rsidR="00B357A6" w:rsidRDefault="00933A10" w:rsidP="008E2F79">
      <w:pPr>
        <w:spacing w:before="120" w:after="120" w:line="360" w:lineRule="auto"/>
        <w:ind w:left="426"/>
        <w:jc w:val="both"/>
        <w:rPr>
          <w:rFonts w:ascii="Calibri" w:hAnsi="Calibri" w:cs="Calibri"/>
          <w:color w:val="000000"/>
        </w:rPr>
      </w:pPr>
      <w:r w:rsidRPr="00933A10">
        <w:rPr>
          <w:rFonts w:ascii="Calibri" w:hAnsi="Calibri" w:cs="Calibri"/>
          <w:bCs/>
          <w:noProof/>
          <w:color w:val="000000" w:themeColor="text1"/>
        </w:rPr>
        <w:pict>
          <v:rect id="Retângulo 14" o:spid="_x0000_s1140" style="position:absolute;left:0;text-align:left;margin-left:.5pt;margin-top:1.35pt;width:6.3pt;height:6.65pt;z-index:25169305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" filled="f" strokecolor="windowText" strokeweight="1pt">
            <w10:wrap anchorx="margin"/>
          </v:rect>
        </w:pict>
      </w:r>
      <w:r w:rsidR="00B357A6">
        <w:rPr>
          <w:rFonts w:ascii="Calibri" w:hAnsi="Calibri" w:cs="Calibri"/>
          <w:color w:val="000000"/>
        </w:rPr>
        <w:t>Sim, há prazo complementar à garantia legal</w:t>
      </w:r>
      <w:r w:rsidR="00CC6786">
        <w:rPr>
          <w:rFonts w:ascii="Calibri" w:hAnsi="Calibri" w:cs="Calibri"/>
          <w:color w:val="000000"/>
        </w:rPr>
        <w:t>.</w:t>
      </w:r>
    </w:p>
    <w:p w:rsidR="007D4471" w:rsidRPr="00136002" w:rsidRDefault="007D4471" w:rsidP="008E2F79">
      <w:pPr>
        <w:spacing w:before="120" w:after="120" w:line="360" w:lineRule="auto"/>
        <w:ind w:left="426"/>
        <w:jc w:val="both"/>
        <w:rPr>
          <w:rFonts w:ascii="Calibri" w:hAnsi="Calibri" w:cs="Calibri"/>
          <w:color w:val="000000"/>
        </w:rPr>
      </w:pPr>
      <w:r w:rsidRPr="00136002">
        <w:rPr>
          <w:rFonts w:ascii="Calibri" w:hAnsi="Calibri" w:cs="Calibri"/>
          <w:color w:val="000000"/>
        </w:rPr>
        <w:t>6.</w:t>
      </w:r>
      <w:r w:rsidR="00080AF1">
        <w:rPr>
          <w:rFonts w:ascii="Calibri" w:hAnsi="Calibri" w:cs="Calibri"/>
          <w:color w:val="000000"/>
        </w:rPr>
        <w:t>9</w:t>
      </w:r>
      <w:r w:rsidR="00136002" w:rsidRPr="00136002">
        <w:rPr>
          <w:rFonts w:ascii="Calibri" w:hAnsi="Calibri" w:cs="Calibri"/>
          <w:color w:val="000000"/>
        </w:rPr>
        <w:t xml:space="preserve">.1 </w:t>
      </w:r>
      <w:r w:rsidRPr="00136002">
        <w:rPr>
          <w:rFonts w:ascii="Calibri" w:hAnsi="Calibri" w:cs="Calibri"/>
          <w:color w:val="000000"/>
        </w:rPr>
        <w:t>Não havendo qualquer manifestação</w:t>
      </w:r>
      <w:r w:rsidR="00136002" w:rsidRPr="00136002">
        <w:rPr>
          <w:rFonts w:ascii="Calibri" w:hAnsi="Calibri" w:cs="Calibri"/>
          <w:color w:val="000000"/>
        </w:rPr>
        <w:t xml:space="preserve"> da contratada no prazo</w:t>
      </w:r>
      <w:r w:rsidRPr="00136002">
        <w:rPr>
          <w:rFonts w:ascii="Calibri" w:hAnsi="Calibri" w:cs="Calibri"/>
          <w:color w:val="000000"/>
        </w:rPr>
        <w:t>, a contratante providenciará</w:t>
      </w:r>
      <w:r w:rsidR="00136002" w:rsidRPr="00136002">
        <w:rPr>
          <w:rFonts w:ascii="Calibri" w:hAnsi="Calibri" w:cs="Calibri"/>
          <w:color w:val="000000"/>
        </w:rPr>
        <w:t>, por outros meios,</w:t>
      </w:r>
      <w:r w:rsidRPr="00136002">
        <w:rPr>
          <w:rFonts w:ascii="Calibri" w:hAnsi="Calibri" w:cs="Calibri"/>
          <w:color w:val="000000"/>
        </w:rPr>
        <w:t xml:space="preserve"> o conserto e/ou realização do serviço</w:t>
      </w:r>
      <w:r w:rsidR="00136002" w:rsidRPr="00136002">
        <w:rPr>
          <w:rFonts w:ascii="Calibri" w:hAnsi="Calibri" w:cs="Calibri"/>
          <w:color w:val="000000"/>
        </w:rPr>
        <w:t xml:space="preserve"> e cobrará o valor da empresa contratada. </w:t>
      </w:r>
    </w:p>
    <w:p w:rsidR="00527BC7" w:rsidRPr="00CE0B66" w:rsidRDefault="0031254A" w:rsidP="008E2F79">
      <w:pPr>
        <w:spacing w:before="120" w:after="120" w:line="360" w:lineRule="auto"/>
        <w:jc w:val="both"/>
        <w:rPr>
          <w:rFonts w:ascii="Calibri" w:hAnsi="Calibri" w:cs="Calibri"/>
          <w:color w:val="000000"/>
        </w:rPr>
      </w:pPr>
      <w:r w:rsidRPr="00CE0B66">
        <w:rPr>
          <w:rFonts w:ascii="Calibri" w:hAnsi="Calibri" w:cs="Calibri"/>
          <w:color w:val="000000"/>
        </w:rPr>
        <w:t>6.</w:t>
      </w:r>
      <w:r w:rsidR="00882A7F" w:rsidRPr="00CE0B66">
        <w:rPr>
          <w:rFonts w:ascii="Calibri" w:hAnsi="Calibri" w:cs="Calibri"/>
          <w:color w:val="000000"/>
        </w:rPr>
        <w:t>1</w:t>
      </w:r>
      <w:r w:rsidR="00080AF1" w:rsidRPr="00CE0B66">
        <w:rPr>
          <w:rFonts w:ascii="Calibri" w:hAnsi="Calibri" w:cs="Calibri"/>
          <w:color w:val="000000"/>
        </w:rPr>
        <w:t>0</w:t>
      </w:r>
      <w:r w:rsidRPr="00CE0B66">
        <w:rPr>
          <w:rFonts w:ascii="Calibri" w:hAnsi="Calibri" w:cs="Calibri"/>
          <w:color w:val="000000"/>
        </w:rPr>
        <w:t xml:space="preserve"> </w:t>
      </w:r>
      <w:r w:rsidR="00F7376A" w:rsidRPr="00CE0B66">
        <w:rPr>
          <w:rFonts w:ascii="Calibri" w:hAnsi="Calibri" w:cs="Calibri"/>
          <w:color w:val="000000"/>
        </w:rPr>
        <w:t xml:space="preserve">Prazo de </w:t>
      </w:r>
      <w:r w:rsidR="006F1BCD" w:rsidRPr="00CE0B66">
        <w:rPr>
          <w:rFonts w:ascii="Calibri" w:hAnsi="Calibri" w:cs="Calibri"/>
          <w:color w:val="000000"/>
        </w:rPr>
        <w:t>d</w:t>
      </w:r>
      <w:r w:rsidR="00F7376A" w:rsidRPr="00CE0B66">
        <w:rPr>
          <w:rFonts w:ascii="Calibri" w:hAnsi="Calibri" w:cs="Calibri"/>
          <w:color w:val="000000"/>
        </w:rPr>
        <w:t>uração</w:t>
      </w:r>
      <w:r w:rsidR="00275175" w:rsidRPr="00CE0B66">
        <w:rPr>
          <w:rFonts w:ascii="Calibri" w:hAnsi="Calibri" w:cs="Calibri"/>
          <w:color w:val="000000"/>
        </w:rPr>
        <w:t>, a contar</w:t>
      </w:r>
      <w:r w:rsidR="00527BC7" w:rsidRPr="00CE0B66">
        <w:rPr>
          <w:rFonts w:ascii="Calibri" w:hAnsi="Calibri" w:cs="Calibri"/>
          <w:color w:val="000000"/>
        </w:rPr>
        <w:t>:</w:t>
      </w:r>
    </w:p>
    <w:p w:rsidR="000A0722" w:rsidRPr="000A0722" w:rsidRDefault="00933A10" w:rsidP="008E2F79">
      <w:pPr>
        <w:spacing w:before="120" w:after="120" w:line="360" w:lineRule="auto"/>
        <w:ind w:left="426"/>
        <w:jc w:val="both"/>
        <w:rPr>
          <w:rFonts w:ascii="Calibri" w:hAnsi="Calibri" w:cs="Calibri"/>
          <w:color w:val="000000" w:themeColor="text1"/>
        </w:rPr>
      </w:pPr>
      <w:r>
        <w:rPr>
          <w:rFonts w:ascii="Calibri" w:hAnsi="Calibri" w:cs="Calibri"/>
          <w:noProof/>
          <w:color w:val="000000" w:themeColor="text1"/>
        </w:rPr>
        <w:pict>
          <v:rect id="_x0000_s1172" style="position:absolute;left:0;text-align:left;margin-left:.3pt;margin-top:5.2pt;width:6.3pt;height:6.65pt;z-index:25172070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" filled="f" strokecolor="windowText" strokeweight="1pt">
            <w10:wrap anchorx="margin"/>
          </v:rect>
        </w:pict>
      </w:r>
      <w:r w:rsidR="00275175" w:rsidRPr="000A0722">
        <w:rPr>
          <w:rFonts w:ascii="Calibri" w:hAnsi="Calibri" w:cs="Calibri"/>
          <w:color w:val="000000" w:themeColor="text1"/>
        </w:rPr>
        <w:t>do dia útil seguinte à disponibilização da Súmula no Diário Oficial</w:t>
      </w:r>
      <w:r w:rsidR="000A0722" w:rsidRPr="000A0722">
        <w:rPr>
          <w:rFonts w:ascii="Calibri" w:hAnsi="Calibri" w:cs="Calibri"/>
          <w:color w:val="000000" w:themeColor="text1"/>
        </w:rPr>
        <w:t xml:space="preserve"> (</w:t>
      </w:r>
      <w:r w:rsidR="00D32FE0" w:rsidRPr="000A0722">
        <w:rPr>
          <w:rFonts w:ascii="Calibri" w:hAnsi="Calibri" w:cs="Calibri"/>
          <w:color w:val="000000" w:themeColor="text1"/>
        </w:rPr>
        <w:t>se houver contrato</w:t>
      </w:r>
      <w:r w:rsidR="000A0722" w:rsidRPr="000A0722">
        <w:rPr>
          <w:rFonts w:ascii="Calibri" w:hAnsi="Calibri" w:cs="Calibri"/>
          <w:color w:val="000000" w:themeColor="text1"/>
        </w:rPr>
        <w:t>)</w:t>
      </w:r>
      <w:r w:rsidR="00EB7AE8">
        <w:rPr>
          <w:rFonts w:ascii="Calibri" w:hAnsi="Calibri" w:cs="Calibri"/>
          <w:color w:val="000000" w:themeColor="text1"/>
        </w:rPr>
        <w:t>.</w:t>
      </w:r>
    </w:p>
    <w:p w:rsidR="000A0722" w:rsidRPr="000A0722" w:rsidRDefault="00933A10" w:rsidP="008E2F79">
      <w:pPr>
        <w:spacing w:before="120" w:after="120" w:line="360" w:lineRule="auto"/>
        <w:ind w:left="426"/>
        <w:jc w:val="both"/>
        <w:rPr>
          <w:rFonts w:ascii="Calibri" w:hAnsi="Calibri" w:cs="Calibri"/>
          <w:color w:val="000000" w:themeColor="text1"/>
        </w:rPr>
      </w:pPr>
      <w:r>
        <w:rPr>
          <w:rFonts w:ascii="Calibri" w:hAnsi="Calibri" w:cs="Calibri"/>
          <w:noProof/>
          <w:color w:val="000000" w:themeColor="text1"/>
        </w:rPr>
        <w:pict>
          <v:rect id="_x0000_s1170" style="position:absolute;left:0;text-align:left;margin-left:.3pt;margin-top:5.05pt;width:6.3pt;height:6.65pt;z-index:251718656;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954084" w:rsidRPr="000A0722">
        <w:rPr>
          <w:rFonts w:ascii="Calibri" w:hAnsi="Calibri" w:cs="Calibri"/>
          <w:color w:val="000000" w:themeColor="text1"/>
        </w:rPr>
        <w:t>d</w:t>
      </w:r>
      <w:r w:rsidR="00516BD6">
        <w:rPr>
          <w:rFonts w:ascii="Calibri" w:hAnsi="Calibri" w:cs="Calibri"/>
          <w:color w:val="000000" w:themeColor="text1"/>
        </w:rPr>
        <w:t xml:space="preserve">o empenho da despesa </w:t>
      </w:r>
      <w:r w:rsidR="000A0722" w:rsidRPr="000A0722">
        <w:rPr>
          <w:rFonts w:ascii="Calibri" w:hAnsi="Calibri" w:cs="Calibri"/>
          <w:color w:val="000000" w:themeColor="text1"/>
        </w:rPr>
        <w:t>(</w:t>
      </w:r>
      <w:r w:rsidR="00954084" w:rsidRPr="000A0722">
        <w:rPr>
          <w:rFonts w:ascii="Calibri" w:hAnsi="Calibri" w:cs="Calibri"/>
          <w:color w:val="000000" w:themeColor="text1"/>
        </w:rPr>
        <w:t>se não houver contrato</w:t>
      </w:r>
      <w:r w:rsidR="00432636">
        <w:rPr>
          <w:rFonts w:ascii="Calibri" w:hAnsi="Calibri" w:cs="Calibri"/>
          <w:color w:val="000000" w:themeColor="text1"/>
        </w:rPr>
        <w:t>)</w:t>
      </w:r>
    </w:p>
    <w:p w:rsidR="008A5B12" w:rsidRDefault="00933A10" w:rsidP="008E2F79">
      <w:pPr>
        <w:spacing w:before="120" w:after="120" w:line="360" w:lineRule="auto"/>
        <w:ind w:left="426"/>
        <w:jc w:val="both"/>
        <w:rPr>
          <w:rFonts w:ascii="Calibri" w:hAnsi="Calibri" w:cs="Calibri"/>
          <w:color w:val="000000" w:themeColor="text1"/>
        </w:rPr>
      </w:pPr>
      <w:r>
        <w:rPr>
          <w:rFonts w:ascii="Calibri" w:hAnsi="Calibri" w:cs="Calibri"/>
          <w:noProof/>
          <w:color w:val="000000" w:themeColor="text1"/>
          <w:lang w:eastAsia="pt-BR"/>
        </w:rPr>
        <w:pict>
          <v:rect id="_x0000_s1222" style="position:absolute;left:0;text-align:left;margin-left:.6pt;margin-top:5.05pt;width:6.3pt;height:6.65pt;z-index:25176985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" filled="f" strokecolor="windowText" strokeweight="1pt">
            <w10:wrap anchorx="margin"/>
          </v:rect>
        </w:pict>
      </w:r>
      <w:proofErr w:type="gramStart"/>
      <w:r w:rsidR="000A0722" w:rsidRPr="000A0722">
        <w:rPr>
          <w:rFonts w:ascii="Calibri" w:hAnsi="Calibri" w:cs="Calibri"/>
          <w:color w:val="000000" w:themeColor="text1"/>
        </w:rPr>
        <w:t>de</w:t>
      </w:r>
      <w:proofErr w:type="gramEnd"/>
      <w:r w:rsidR="000A0722" w:rsidRPr="000A0722">
        <w:rPr>
          <w:rFonts w:ascii="Calibri" w:hAnsi="Calibri" w:cs="Calibri"/>
          <w:color w:val="000000" w:themeColor="text1"/>
        </w:rPr>
        <w:t xml:space="preserve"> uma data específica (se</w:t>
      </w:r>
      <w:r w:rsidR="008A5B12">
        <w:rPr>
          <w:rFonts w:ascii="Calibri" w:hAnsi="Calibri" w:cs="Calibri"/>
          <w:color w:val="000000" w:themeColor="text1"/>
        </w:rPr>
        <w:t xml:space="preserve"> isso</w:t>
      </w:r>
      <w:r w:rsidR="000A0722" w:rsidRPr="000A0722">
        <w:rPr>
          <w:rFonts w:ascii="Calibri" w:hAnsi="Calibri" w:cs="Calibri"/>
          <w:color w:val="000000" w:themeColor="text1"/>
        </w:rPr>
        <w:t xml:space="preserve"> for necessári</w:t>
      </w:r>
      <w:r w:rsidR="008A5B12">
        <w:rPr>
          <w:rFonts w:ascii="Calibri" w:hAnsi="Calibri" w:cs="Calibri"/>
          <w:color w:val="000000" w:themeColor="text1"/>
        </w:rPr>
        <w:t>o</w:t>
      </w:r>
      <w:r w:rsidR="000A0722" w:rsidRPr="000A0722">
        <w:rPr>
          <w:rFonts w:ascii="Calibri" w:hAnsi="Calibri" w:cs="Calibri"/>
          <w:color w:val="000000" w:themeColor="text1"/>
        </w:rPr>
        <w:t xml:space="preserve"> à continuidade dos serviços)</w:t>
      </w:r>
      <w:r w:rsidR="008A5B12">
        <w:rPr>
          <w:rFonts w:ascii="Calibri" w:hAnsi="Calibri" w:cs="Calibri"/>
          <w:color w:val="000000" w:themeColor="text1"/>
        </w:rPr>
        <w:t>.</w:t>
      </w:r>
    </w:p>
    <w:p w:rsidR="00527C20" w:rsidRDefault="00527C20" w:rsidP="008E2F79">
      <w:pPr>
        <w:spacing w:before="120" w:after="120" w:line="360" w:lineRule="auto"/>
        <w:jc w:val="both"/>
        <w:rPr>
          <w:rFonts w:ascii="Calibri" w:hAnsi="Calibri" w:cs="Calibri"/>
          <w:i/>
          <w:iCs/>
          <w:color w:val="7F7F7F" w:themeColor="text1" w:themeTint="80"/>
        </w:rPr>
      </w:pPr>
    </w:p>
    <w:p w:rsidR="005F1D29" w:rsidRPr="005F1D29" w:rsidRDefault="005F1D29" w:rsidP="008E2F79">
      <w:pPr>
        <w:spacing w:before="120" w:after="120" w:line="360" w:lineRule="auto"/>
        <w:jc w:val="both"/>
        <w:rPr>
          <w:rFonts w:ascii="Calibri" w:hAnsi="Calibri" w:cs="Calibri"/>
          <w:color w:val="000000" w:themeColor="text1"/>
        </w:rPr>
      </w:pPr>
      <w:r w:rsidRPr="005F1D29">
        <w:rPr>
          <w:rFonts w:ascii="Calibri" w:hAnsi="Calibri" w:cs="Calibri"/>
          <w:color w:val="000000" w:themeColor="text1"/>
        </w:rPr>
        <w:lastRenderedPageBreak/>
        <w:t>6.1</w:t>
      </w:r>
      <w:r w:rsidR="00080AF1">
        <w:rPr>
          <w:rFonts w:ascii="Calibri" w:hAnsi="Calibri" w:cs="Calibri"/>
          <w:color w:val="000000" w:themeColor="text1"/>
        </w:rPr>
        <w:t>1</w:t>
      </w:r>
      <w:r>
        <w:rPr>
          <w:rFonts w:ascii="Calibri" w:hAnsi="Calibri" w:cs="Calibri"/>
          <w:color w:val="000000" w:themeColor="text1"/>
        </w:rPr>
        <w:t xml:space="preserve"> Prorrogação </w:t>
      </w:r>
    </w:p>
    <w:p w:rsidR="0031254A" w:rsidRPr="006C77F2" w:rsidRDefault="00933A10" w:rsidP="008E2F79">
      <w:pPr>
        <w:spacing w:before="120" w:after="120" w:line="360" w:lineRule="auto"/>
        <w:ind w:left="426"/>
        <w:jc w:val="both"/>
        <w:rPr>
          <w:rFonts w:ascii="Calibri" w:hAnsi="Calibri" w:cs="Calibri"/>
        </w:rPr>
      </w:pPr>
      <w:r w:rsidRPr="00933A10">
        <w:rPr>
          <w:rFonts w:ascii="Calibri" w:hAnsi="Calibri" w:cs="Calibri"/>
          <w:bCs/>
          <w:noProof/>
        </w:rPr>
        <w:pict>
          <v:rect id="Retângulo 32" o:spid="_x0000_s1073" style="position:absolute;left:0;text-align:left;margin-left:.85pt;margin-top:2.15pt;width:6.3pt;height:6.65pt;z-index:25162649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ed="f" strokecolor="windowText" strokeweight="1pt">
            <w10:wrap anchorx="margin"/>
          </v:rect>
        </w:pict>
      </w:r>
      <w:r w:rsidR="00D600C2" w:rsidRPr="006C77F2">
        <w:rPr>
          <w:rFonts w:ascii="Calibri" w:hAnsi="Calibri" w:cs="Calibri"/>
        </w:rPr>
        <w:t>Não será prorrogado</w:t>
      </w:r>
      <w:r w:rsidR="00522B61">
        <w:rPr>
          <w:rFonts w:ascii="Calibri" w:hAnsi="Calibri" w:cs="Calibri"/>
        </w:rPr>
        <w:t>.</w:t>
      </w:r>
    </w:p>
    <w:p w:rsidR="00F84962" w:rsidRDefault="00933A10" w:rsidP="008E2F79">
      <w:pPr>
        <w:spacing w:before="120" w:after="120" w:line="360" w:lineRule="auto"/>
        <w:ind w:left="425"/>
        <w:jc w:val="both"/>
        <w:rPr>
          <w:rFonts w:ascii="Calibri" w:hAnsi="Calibri" w:cs="Calibri"/>
          <w:color w:val="000000"/>
        </w:rPr>
      </w:pPr>
      <w:r w:rsidRPr="00933A10">
        <w:rPr>
          <w:rFonts w:ascii="Calibri" w:hAnsi="Calibri" w:cs="Calibri"/>
          <w:bCs/>
          <w:noProof/>
        </w:rPr>
        <w:pict>
          <v:rect id="Retângulo 35" o:spid="_x0000_s1072" style="position:absolute;left:0;text-align:left;margin-left:0;margin-top:2.95pt;width:6.3pt;height:6.65pt;z-index:251628544;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" filled="f" strokecolor="windowText" strokeweight="1pt">
            <w10:wrap anchorx="margin"/>
          </v:rect>
        </w:pict>
      </w:r>
      <w:r w:rsidR="00BE0D8C">
        <w:rPr>
          <w:rFonts w:ascii="Calibri" w:hAnsi="Calibri" w:cs="Calibri"/>
          <w:color w:val="000000"/>
        </w:rPr>
        <w:t xml:space="preserve">Será </w:t>
      </w:r>
      <w:r w:rsidR="006A5480">
        <w:rPr>
          <w:rFonts w:ascii="Calibri" w:hAnsi="Calibri" w:cs="Calibri"/>
          <w:color w:val="000000"/>
        </w:rPr>
        <w:t>prorrogado</w:t>
      </w:r>
      <w:r w:rsidR="00BE0D8C">
        <w:rPr>
          <w:rFonts w:ascii="Calibri" w:hAnsi="Calibri" w:cs="Calibri"/>
          <w:color w:val="000000"/>
        </w:rPr>
        <w:t>,</w:t>
      </w:r>
      <w:r w:rsidR="006A5480">
        <w:rPr>
          <w:rFonts w:ascii="Calibri" w:hAnsi="Calibri" w:cs="Calibri"/>
          <w:color w:val="000000"/>
        </w:rPr>
        <w:t xml:space="preserve"> </w:t>
      </w:r>
      <w:r w:rsidR="00BE0D8C">
        <w:rPr>
          <w:rFonts w:ascii="Calibri" w:hAnsi="Calibri" w:cs="Calibri"/>
          <w:color w:val="000000"/>
        </w:rPr>
        <w:t xml:space="preserve">automaticamente, </w:t>
      </w:r>
      <w:r w:rsidR="006A5480">
        <w:rPr>
          <w:rFonts w:ascii="Calibri" w:hAnsi="Calibri" w:cs="Calibri"/>
          <w:color w:val="000000"/>
        </w:rPr>
        <w:t>pelo</w:t>
      </w:r>
      <w:r w:rsidR="00CA46FA" w:rsidRPr="006C77F2">
        <w:rPr>
          <w:rFonts w:ascii="Calibri" w:hAnsi="Calibri" w:cs="Calibri"/>
          <w:color w:val="000000"/>
        </w:rPr>
        <w:t xml:space="preserve"> prazo necessário à conclusão do obj</w:t>
      </w:r>
      <w:r w:rsidR="00D23E5C">
        <w:rPr>
          <w:rFonts w:ascii="Calibri" w:hAnsi="Calibri" w:cs="Calibri"/>
          <w:color w:val="000000"/>
        </w:rPr>
        <w:t>eto</w:t>
      </w:r>
      <w:r w:rsidR="00A465F9">
        <w:rPr>
          <w:rFonts w:ascii="Calibri" w:hAnsi="Calibri" w:cs="Calibri"/>
          <w:color w:val="000000"/>
        </w:rPr>
        <w:t xml:space="preserve">, </w:t>
      </w:r>
      <w:r w:rsidR="00D23E5C">
        <w:rPr>
          <w:rFonts w:ascii="Calibri" w:hAnsi="Calibri" w:cs="Calibri"/>
          <w:color w:val="000000"/>
        </w:rPr>
        <w:t>nos termos do art. 111 da Lei 14.133</w:t>
      </w:r>
      <w:r w:rsidR="0017579F">
        <w:rPr>
          <w:rFonts w:ascii="Calibri" w:hAnsi="Calibri" w:cs="Calibri"/>
          <w:color w:val="000000"/>
        </w:rPr>
        <w:t xml:space="preserve">/2021, mediante constituição do contratado em mora, </w:t>
      </w:r>
      <w:r w:rsidR="004464E3">
        <w:rPr>
          <w:rFonts w:ascii="Calibri" w:hAnsi="Calibri" w:cs="Calibri"/>
          <w:color w:val="000000"/>
        </w:rPr>
        <w:t>desde que a Administração não opte</w:t>
      </w:r>
      <w:r w:rsidR="00A465F9">
        <w:rPr>
          <w:rFonts w:ascii="Calibri" w:hAnsi="Calibri" w:cs="Calibri"/>
          <w:color w:val="000000"/>
        </w:rPr>
        <w:t xml:space="preserve"> pela extinção do contrato.</w:t>
      </w:r>
      <w:r w:rsidR="006A5480">
        <w:rPr>
          <w:rFonts w:ascii="Calibri" w:hAnsi="Calibri" w:cs="Calibri"/>
          <w:color w:val="000000"/>
        </w:rPr>
        <w:t xml:space="preserve"> </w:t>
      </w:r>
    </w:p>
    <w:p w:rsidR="00CF636F" w:rsidRDefault="00933A10" w:rsidP="008E2F79">
      <w:pPr>
        <w:pStyle w:val="NormalWeb"/>
        <w:spacing w:before="120" w:beforeAutospacing="0" w:after="120" w:afterAutospacing="0" w:line="360" w:lineRule="auto"/>
        <w:ind w:left="425"/>
        <w:jc w:val="both"/>
        <w:rPr>
          <w:rFonts w:ascii="Calibri" w:eastAsiaTheme="minorHAnsi" w:hAnsi="Calibri" w:cs="Calibri"/>
          <w:color w:val="000000"/>
          <w:sz w:val="22"/>
          <w:szCs w:val="22"/>
          <w:lang w:eastAsia="en-US"/>
        </w:rPr>
      </w:pPr>
      <w:r w:rsidRPr="00933A10">
        <w:rPr>
          <w:rFonts w:ascii="Calibri" w:hAnsi="Calibri" w:cs="Calibri"/>
          <w:bCs/>
          <w:noProof/>
          <w:color w:val="000000" w:themeColor="text1"/>
          <w:sz w:val="22"/>
          <w:szCs w:val="22"/>
        </w:rPr>
        <w:pict>
          <v:rect id="Retângulo 33" o:spid="_x0000_s1071" style="position:absolute;left:0;text-align:left;margin-left:.6pt;margin-top:2.25pt;width:6.3pt;height:6.65pt;z-index:251627520;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D600C2" w:rsidRPr="006C77F2">
        <w:rPr>
          <w:rFonts w:ascii="Calibri" w:hAnsi="Calibri" w:cs="Calibri"/>
          <w:color w:val="000000"/>
          <w:sz w:val="22"/>
          <w:szCs w:val="22"/>
        </w:rPr>
        <w:t>Poderá ser prorrogado</w:t>
      </w:r>
      <w:r w:rsidR="00F84962">
        <w:rPr>
          <w:rFonts w:ascii="Calibri" w:hAnsi="Calibri" w:cs="Calibri"/>
          <w:color w:val="000000"/>
          <w:sz w:val="22"/>
          <w:szCs w:val="22"/>
        </w:rPr>
        <w:t>,</w:t>
      </w:r>
      <w:r w:rsidR="00A31F5B" w:rsidRPr="006C77F2">
        <w:rPr>
          <w:rFonts w:ascii="Calibri" w:hAnsi="Calibri" w:cs="Calibri"/>
          <w:color w:val="000000"/>
          <w:sz w:val="22"/>
          <w:szCs w:val="22"/>
        </w:rPr>
        <w:t xml:space="preserve"> sucessivamente, respeitada a vigência máxima </w:t>
      </w:r>
      <w:r w:rsidR="00120E9A" w:rsidRPr="006C77F2">
        <w:rPr>
          <w:rFonts w:ascii="Calibri" w:hAnsi="Calibri" w:cs="Calibri"/>
          <w:color w:val="000000"/>
          <w:sz w:val="22"/>
          <w:szCs w:val="22"/>
        </w:rPr>
        <w:t>decenal</w:t>
      </w:r>
      <w:r w:rsidR="00A31F5B" w:rsidRPr="006C77F2">
        <w:rPr>
          <w:rFonts w:ascii="Calibri" w:hAnsi="Calibri" w:cs="Calibri"/>
          <w:color w:val="000000"/>
          <w:sz w:val="22"/>
          <w:szCs w:val="22"/>
        </w:rPr>
        <w:t xml:space="preserve">, por se </w:t>
      </w:r>
      <w:r w:rsidR="00A31F5B" w:rsidRPr="006C77F2">
        <w:rPr>
          <w:rFonts w:ascii="Calibri" w:eastAsiaTheme="minorHAnsi" w:hAnsi="Calibri" w:cs="Calibri"/>
          <w:color w:val="000000"/>
          <w:sz w:val="22"/>
          <w:szCs w:val="22"/>
          <w:lang w:eastAsia="en-US"/>
        </w:rPr>
        <w:t xml:space="preserve">tratar de </w:t>
      </w:r>
      <w:r w:rsidR="00435A9C">
        <w:rPr>
          <w:rFonts w:ascii="Calibri" w:eastAsiaTheme="minorHAnsi" w:hAnsi="Calibri" w:cs="Calibri"/>
          <w:color w:val="000000"/>
          <w:sz w:val="22"/>
          <w:szCs w:val="22"/>
          <w:lang w:eastAsia="en-US"/>
        </w:rPr>
        <w:t>serviço</w:t>
      </w:r>
      <w:r w:rsidR="00BE6F9D" w:rsidRPr="006C77F2">
        <w:rPr>
          <w:rFonts w:ascii="Calibri" w:eastAsiaTheme="minorHAnsi" w:hAnsi="Calibri" w:cs="Calibri"/>
          <w:color w:val="000000"/>
          <w:sz w:val="22"/>
          <w:szCs w:val="22"/>
          <w:lang w:eastAsia="en-US"/>
        </w:rPr>
        <w:t xml:space="preserve"> continuado</w:t>
      </w:r>
      <w:r w:rsidR="00CF636F">
        <w:rPr>
          <w:rFonts w:ascii="Calibri" w:eastAsiaTheme="minorHAnsi" w:hAnsi="Calibri" w:cs="Calibri"/>
          <w:color w:val="000000"/>
          <w:sz w:val="22"/>
          <w:szCs w:val="22"/>
          <w:lang w:eastAsia="en-US"/>
        </w:rPr>
        <w:t>.</w:t>
      </w:r>
    </w:p>
    <w:p w:rsidR="00CF636F" w:rsidRDefault="00CF636F" w:rsidP="008E2F79">
      <w:pPr>
        <w:pStyle w:val="NormalWeb"/>
        <w:spacing w:before="120" w:beforeAutospacing="0" w:after="120" w:afterAutospacing="0" w:line="360" w:lineRule="auto"/>
        <w:ind w:left="425"/>
        <w:jc w:val="both"/>
        <w:rPr>
          <w:rFonts w:ascii="Calibri" w:hAnsi="Calibri" w:cs="Calibri"/>
          <w:color w:val="000000"/>
          <w:sz w:val="22"/>
          <w:szCs w:val="22"/>
        </w:rPr>
      </w:pPr>
      <w:r w:rsidRPr="00CF636F">
        <w:rPr>
          <w:rFonts w:ascii="Calibri" w:hAnsi="Calibri" w:cs="Calibri"/>
          <w:color w:val="000000"/>
          <w:sz w:val="22"/>
          <w:szCs w:val="22"/>
        </w:rPr>
        <w:t>a) O contrato vigorará pelo período de 1</w:t>
      </w:r>
      <w:r w:rsidR="00CE0B66">
        <w:rPr>
          <w:rFonts w:ascii="Calibri" w:hAnsi="Calibri" w:cs="Calibri"/>
          <w:color w:val="000000"/>
          <w:sz w:val="22"/>
          <w:szCs w:val="22"/>
        </w:rPr>
        <w:t>2</w:t>
      </w:r>
      <w:r w:rsidRPr="00CF636F">
        <w:rPr>
          <w:rFonts w:ascii="Calibri" w:hAnsi="Calibri" w:cs="Calibri"/>
          <w:color w:val="000000"/>
          <w:sz w:val="22"/>
          <w:szCs w:val="22"/>
        </w:rPr>
        <w:t xml:space="preserve"> (onze) meses</w:t>
      </w:r>
      <w:r w:rsidR="00CE0B66">
        <w:rPr>
          <w:rFonts w:ascii="Calibri" w:hAnsi="Calibri" w:cs="Calibri"/>
          <w:color w:val="000000"/>
          <w:sz w:val="22"/>
          <w:szCs w:val="22"/>
        </w:rPr>
        <w:t>.</w:t>
      </w:r>
    </w:p>
    <w:p w:rsidR="007F3673" w:rsidRPr="00CF636F" w:rsidRDefault="00CF636F" w:rsidP="008E2F79">
      <w:pPr>
        <w:pStyle w:val="NormalWeb"/>
        <w:spacing w:before="120" w:beforeAutospacing="0" w:after="120" w:afterAutospacing="0" w:line="360" w:lineRule="auto"/>
        <w:ind w:left="425"/>
        <w:jc w:val="both"/>
        <w:rPr>
          <w:rFonts w:ascii="Calibri" w:hAnsi="Calibri" w:cs="Calibri"/>
          <w:color w:val="000000"/>
          <w:sz w:val="22"/>
          <w:szCs w:val="22"/>
        </w:rPr>
      </w:pPr>
      <w:r>
        <w:rPr>
          <w:rFonts w:ascii="Calibri" w:hAnsi="Calibri" w:cs="Calibri"/>
          <w:color w:val="000000"/>
          <w:sz w:val="22"/>
          <w:szCs w:val="22"/>
        </w:rPr>
        <w:t xml:space="preserve">b) </w:t>
      </w:r>
      <w:r w:rsidRPr="00CF636F">
        <w:rPr>
          <w:rFonts w:ascii="Calibri" w:hAnsi="Calibri" w:cs="Calibri"/>
          <w:color w:val="000000"/>
          <w:sz w:val="22"/>
          <w:szCs w:val="22"/>
        </w:rPr>
        <w:t>Poderá, todavia, por acordo das partes, ser prorrogado por iguais e sucessivos períodos, desde que seja de interesse da Contratante, mediante termo próprio, com vistas à obtenção de preços e condições mais vantajosas para a Administração, conforme faculta o artigo 107 da Lei nº 14.133/2021.</w:t>
      </w:r>
    </w:p>
    <w:p w:rsidR="003F6932" w:rsidRDefault="003F6932" w:rsidP="008E2F79">
      <w:pPr>
        <w:pStyle w:val="NormalWeb"/>
        <w:spacing w:before="120" w:beforeAutospacing="0" w:after="120" w:afterAutospacing="0" w:line="360" w:lineRule="auto"/>
        <w:jc w:val="both"/>
        <w:rPr>
          <w:rFonts w:ascii="Calibri" w:eastAsiaTheme="minorHAnsi" w:hAnsi="Calibri" w:cs="Calibri"/>
          <w:b/>
          <w:bCs/>
          <w:color w:val="000000"/>
          <w:sz w:val="22"/>
          <w:szCs w:val="22"/>
          <w:lang w:eastAsia="en-US"/>
        </w:rPr>
      </w:pPr>
      <w:bookmarkStart w:id="1" w:name="art6xxiiie"/>
      <w:bookmarkStart w:id="2" w:name="art6xxiiif"/>
      <w:bookmarkEnd w:id="1"/>
      <w:bookmarkEnd w:id="2"/>
      <w:r w:rsidRPr="006C77F2">
        <w:rPr>
          <w:rFonts w:ascii="Calibri" w:eastAsiaTheme="minorHAnsi" w:hAnsi="Calibri" w:cs="Calibri"/>
          <w:b/>
          <w:bCs/>
          <w:color w:val="000000"/>
          <w:sz w:val="22"/>
          <w:szCs w:val="22"/>
          <w:lang w:eastAsia="en-US"/>
        </w:rPr>
        <w:t xml:space="preserve">7. </w:t>
      </w:r>
      <w:r w:rsidR="00B2764C" w:rsidRPr="006C77F2">
        <w:rPr>
          <w:rFonts w:ascii="Calibri" w:eastAsiaTheme="minorHAnsi" w:hAnsi="Calibri" w:cs="Calibri"/>
          <w:b/>
          <w:bCs/>
          <w:color w:val="000000"/>
          <w:sz w:val="22"/>
          <w:szCs w:val="22"/>
          <w:lang w:eastAsia="en-US"/>
        </w:rPr>
        <w:t>MODELO DE GESTÃO DO CONTRATO</w:t>
      </w:r>
      <w:r w:rsidR="009A1C04" w:rsidRPr="006C77F2">
        <w:rPr>
          <w:rFonts w:ascii="Calibri" w:eastAsiaTheme="minorHAnsi" w:hAnsi="Calibri" w:cs="Calibri"/>
          <w:b/>
          <w:bCs/>
          <w:color w:val="000000"/>
          <w:sz w:val="22"/>
          <w:szCs w:val="22"/>
          <w:lang w:eastAsia="en-US"/>
        </w:rPr>
        <w:t xml:space="preserve"> OU DOCUMENTO EQUIVALENTE</w:t>
      </w:r>
    </w:p>
    <w:p w:rsidR="00CF28FD" w:rsidRPr="0064102E" w:rsidRDefault="00121004" w:rsidP="008E2F79">
      <w:pPr>
        <w:spacing w:before="120" w:after="120" w:line="360" w:lineRule="auto"/>
        <w:jc w:val="both"/>
        <w:rPr>
          <w:rFonts w:ascii="Calibri" w:hAnsi="Calibri" w:cs="Calibri"/>
          <w:color w:val="000000"/>
        </w:rPr>
      </w:pPr>
      <w:r w:rsidRPr="0064102E">
        <w:rPr>
          <w:rFonts w:ascii="Calibri" w:hAnsi="Calibri" w:cs="Calibri"/>
          <w:color w:val="000000"/>
        </w:rPr>
        <w:t xml:space="preserve">7.1 A </w:t>
      </w:r>
      <w:r w:rsidR="0064102E" w:rsidRPr="0064102E">
        <w:rPr>
          <w:rFonts w:ascii="Calibri" w:hAnsi="Calibri" w:cs="Calibri"/>
          <w:color w:val="000000"/>
        </w:rPr>
        <w:t>prestação do serviço</w:t>
      </w:r>
      <w:r w:rsidRPr="0064102E">
        <w:rPr>
          <w:rFonts w:ascii="Calibri" w:hAnsi="Calibri" w:cs="Calibri"/>
          <w:color w:val="000000"/>
        </w:rPr>
        <w:t xml:space="preserve"> será formalizada:</w:t>
      </w:r>
      <w:r w:rsidR="00CF28FD" w:rsidRPr="0064102E">
        <w:rPr>
          <w:rFonts w:ascii="Calibri" w:hAnsi="Calibri" w:cs="Calibri"/>
          <w:color w:val="000000"/>
        </w:rPr>
        <w:t xml:space="preserve"> </w:t>
      </w:r>
    </w:p>
    <w:p w:rsidR="00F3453D" w:rsidRPr="007D385C" w:rsidRDefault="00933A10" w:rsidP="008E2F79">
      <w:pPr>
        <w:spacing w:before="120" w:after="120" w:line="360" w:lineRule="auto"/>
        <w:ind w:left="426"/>
        <w:jc w:val="both"/>
        <w:rPr>
          <w:rFonts w:cstheme="minorHAnsi"/>
        </w:rPr>
      </w:pPr>
      <w:r w:rsidRPr="00933A10">
        <w:rPr>
          <w:rFonts w:cstheme="minorHAnsi"/>
          <w:bCs/>
          <w:noProof/>
          <w:color w:val="000000" w:themeColor="text1"/>
        </w:rPr>
        <w:pict>
          <v:rect id="Retângulo 1" o:spid="_x0000_s1187" style="position:absolute;left:0;text-align:left;margin-left:1.55pt;margin-top:3.5pt;width:6.3pt;height:6.65pt;z-index:251735040;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F3453D">
        <w:rPr>
          <w:rFonts w:cstheme="minorHAnsi"/>
          <w:color w:val="000000"/>
        </w:rPr>
        <w:t>Por</w:t>
      </w:r>
      <w:r w:rsidR="00F3453D" w:rsidRPr="007D385C">
        <w:rPr>
          <w:rFonts w:cstheme="minorHAnsi"/>
          <w:color w:val="000000"/>
        </w:rPr>
        <w:t xml:space="preserve"> nota de empenho</w:t>
      </w:r>
      <w:r w:rsidR="00F3453D">
        <w:rPr>
          <w:rFonts w:cstheme="minorHAnsi"/>
          <w:color w:val="000000"/>
        </w:rPr>
        <w:t>, em s</w:t>
      </w:r>
      <w:r w:rsidR="00F3453D" w:rsidRPr="007D385C">
        <w:rPr>
          <w:rFonts w:cstheme="minorHAnsi"/>
          <w:color w:val="000000"/>
        </w:rPr>
        <w:t xml:space="preserve">ubstituição do </w:t>
      </w:r>
      <w:r w:rsidR="00F3453D">
        <w:rPr>
          <w:rFonts w:cstheme="minorHAnsi"/>
          <w:color w:val="000000"/>
        </w:rPr>
        <w:t xml:space="preserve">termo de </w:t>
      </w:r>
      <w:r w:rsidR="00F3453D" w:rsidRPr="007D385C">
        <w:rPr>
          <w:rFonts w:cstheme="minorHAnsi"/>
          <w:color w:val="000000"/>
        </w:rPr>
        <w:t>contrato</w:t>
      </w:r>
    </w:p>
    <w:p w:rsidR="00F3453D" w:rsidRDefault="00933A10" w:rsidP="008E2F79">
      <w:pPr>
        <w:spacing w:before="120" w:after="120" w:line="360" w:lineRule="auto"/>
        <w:ind w:left="426"/>
        <w:jc w:val="both"/>
        <w:rPr>
          <w:rFonts w:cstheme="minorHAnsi"/>
          <w:color w:val="000000" w:themeColor="text1"/>
        </w:rPr>
      </w:pPr>
      <w:r w:rsidRPr="00933A10">
        <w:rPr>
          <w:rFonts w:cstheme="minorHAnsi"/>
          <w:bCs/>
          <w:noProof/>
          <w:color w:val="000000" w:themeColor="text1"/>
        </w:rPr>
        <w:pict>
          <v:rect id="Retângulo 3" o:spid="_x0000_s1188" style="position:absolute;left:0;text-align:left;margin-left:0;margin-top:3.4pt;width:6.3pt;height:6.65pt;z-index:251736064;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strokecolor="windowText" strokeweight="1pt">
            <w10:wrap anchorx="margin"/>
          </v:rect>
        </w:pict>
      </w:r>
      <w:r w:rsidR="00F3453D" w:rsidRPr="007D385C">
        <w:rPr>
          <w:rFonts w:cstheme="minorHAnsi"/>
          <w:color w:val="000000" w:themeColor="text1"/>
        </w:rPr>
        <w:t>Contrato</w:t>
      </w:r>
    </w:p>
    <w:p w:rsidR="006C458B" w:rsidRPr="006C77F2" w:rsidRDefault="00650ECD" w:rsidP="008E2F79">
      <w:pPr>
        <w:pStyle w:val="NormalWeb"/>
        <w:spacing w:before="120" w:beforeAutospacing="0" w:after="120" w:afterAutospacing="0" w:line="360" w:lineRule="auto"/>
        <w:jc w:val="both"/>
        <w:rPr>
          <w:rFonts w:ascii="Calibri" w:eastAsiaTheme="minorHAnsi" w:hAnsi="Calibri" w:cs="Calibri"/>
          <w:color w:val="000000"/>
          <w:sz w:val="22"/>
          <w:szCs w:val="22"/>
          <w:lang w:eastAsia="en-US"/>
        </w:rPr>
      </w:pPr>
      <w:r w:rsidRPr="006C77F2">
        <w:rPr>
          <w:rFonts w:ascii="Calibri" w:eastAsiaTheme="minorHAnsi" w:hAnsi="Calibri" w:cs="Calibri"/>
          <w:color w:val="000000"/>
          <w:sz w:val="22"/>
          <w:szCs w:val="22"/>
          <w:lang w:eastAsia="en-US"/>
        </w:rPr>
        <w:t>7.</w:t>
      </w:r>
      <w:r w:rsidR="00121004">
        <w:rPr>
          <w:rFonts w:ascii="Calibri" w:eastAsiaTheme="minorHAnsi" w:hAnsi="Calibri" w:cs="Calibri"/>
          <w:color w:val="000000"/>
          <w:sz w:val="22"/>
          <w:szCs w:val="22"/>
          <w:lang w:eastAsia="en-US"/>
        </w:rPr>
        <w:t>2</w:t>
      </w:r>
      <w:r w:rsidRPr="006C77F2">
        <w:rPr>
          <w:rFonts w:ascii="Calibri" w:eastAsiaTheme="minorHAnsi" w:hAnsi="Calibri" w:cs="Calibri"/>
          <w:color w:val="000000"/>
          <w:sz w:val="22"/>
          <w:szCs w:val="22"/>
          <w:lang w:eastAsia="en-US"/>
        </w:rPr>
        <w:t xml:space="preserve"> </w:t>
      </w:r>
      <w:r w:rsidR="00CB7EE8" w:rsidRPr="006C77F2">
        <w:rPr>
          <w:rFonts w:ascii="Calibri" w:eastAsiaTheme="minorHAnsi" w:hAnsi="Calibri" w:cs="Calibri"/>
          <w:color w:val="000000"/>
          <w:sz w:val="22"/>
          <w:szCs w:val="22"/>
          <w:lang w:eastAsia="en-US"/>
        </w:rPr>
        <w:t xml:space="preserve">As especificações e regras deste Termo deverão ser </w:t>
      </w:r>
      <w:r w:rsidR="006C458B" w:rsidRPr="006C77F2">
        <w:rPr>
          <w:rFonts w:ascii="Calibri" w:eastAsiaTheme="minorHAnsi" w:hAnsi="Calibri" w:cs="Calibri"/>
          <w:color w:val="000000"/>
          <w:sz w:val="22"/>
          <w:szCs w:val="22"/>
          <w:lang w:eastAsia="en-US"/>
        </w:rPr>
        <w:t>executad</w:t>
      </w:r>
      <w:r w:rsidR="0064102E">
        <w:rPr>
          <w:rFonts w:ascii="Calibri" w:eastAsiaTheme="minorHAnsi" w:hAnsi="Calibri" w:cs="Calibri"/>
          <w:color w:val="000000"/>
          <w:sz w:val="22"/>
          <w:szCs w:val="22"/>
          <w:lang w:eastAsia="en-US"/>
        </w:rPr>
        <w:t>as</w:t>
      </w:r>
      <w:r w:rsidR="006C458B" w:rsidRPr="006C77F2">
        <w:rPr>
          <w:rFonts w:ascii="Calibri" w:eastAsiaTheme="minorHAnsi" w:hAnsi="Calibri" w:cs="Calibri"/>
          <w:color w:val="000000"/>
          <w:sz w:val="22"/>
          <w:szCs w:val="22"/>
          <w:lang w:eastAsia="en-US"/>
        </w:rPr>
        <w:t xml:space="preserve"> fielmente pelas partes, de acordo com as cláusulas avençadas e as normas da Lei nº 14.133</w:t>
      </w:r>
      <w:r w:rsidR="00414765">
        <w:rPr>
          <w:rFonts w:ascii="Calibri" w:eastAsiaTheme="minorHAnsi" w:hAnsi="Calibri" w:cs="Calibri"/>
          <w:color w:val="000000"/>
          <w:sz w:val="22"/>
          <w:szCs w:val="22"/>
          <w:lang w:eastAsia="en-US"/>
        </w:rPr>
        <w:t>/</w:t>
      </w:r>
      <w:r w:rsidR="006C458B" w:rsidRPr="006C77F2">
        <w:rPr>
          <w:rFonts w:ascii="Calibri" w:eastAsiaTheme="minorHAnsi" w:hAnsi="Calibri" w:cs="Calibri"/>
          <w:color w:val="000000"/>
          <w:sz w:val="22"/>
          <w:szCs w:val="22"/>
          <w:lang w:eastAsia="en-US"/>
        </w:rPr>
        <w:t>2021, e cada parte responderá pelas consequências de sua inexecução total ou parcial.</w:t>
      </w:r>
    </w:p>
    <w:p w:rsidR="00CB7EE8" w:rsidRPr="006C77F2" w:rsidRDefault="001841BF" w:rsidP="008E2F79">
      <w:pPr>
        <w:pStyle w:val="NormalWeb"/>
        <w:spacing w:before="120" w:beforeAutospacing="0" w:after="120" w:afterAutospacing="0" w:line="360" w:lineRule="auto"/>
        <w:jc w:val="both"/>
        <w:rPr>
          <w:rFonts w:ascii="Calibri" w:eastAsiaTheme="minorHAnsi" w:hAnsi="Calibri" w:cs="Calibri"/>
          <w:color w:val="000000"/>
          <w:sz w:val="22"/>
          <w:szCs w:val="22"/>
          <w:lang w:eastAsia="en-US"/>
        </w:rPr>
      </w:pPr>
      <w:r w:rsidRPr="006C77F2">
        <w:rPr>
          <w:rFonts w:ascii="Calibri" w:eastAsiaTheme="minorHAnsi" w:hAnsi="Calibri" w:cs="Calibri"/>
          <w:color w:val="000000"/>
          <w:sz w:val="22"/>
          <w:szCs w:val="22"/>
          <w:lang w:eastAsia="en-US"/>
        </w:rPr>
        <w:t>7.</w:t>
      </w:r>
      <w:r w:rsidR="00121004">
        <w:rPr>
          <w:rFonts w:ascii="Calibri" w:eastAsiaTheme="minorHAnsi" w:hAnsi="Calibri" w:cs="Calibri"/>
          <w:color w:val="000000"/>
          <w:sz w:val="22"/>
          <w:szCs w:val="22"/>
          <w:lang w:eastAsia="en-US"/>
        </w:rPr>
        <w:t>3</w:t>
      </w:r>
      <w:r w:rsidRPr="006C77F2">
        <w:rPr>
          <w:rFonts w:ascii="Calibri" w:eastAsiaTheme="minorHAnsi" w:hAnsi="Calibri" w:cs="Calibri"/>
          <w:color w:val="000000"/>
          <w:sz w:val="22"/>
          <w:szCs w:val="22"/>
          <w:lang w:eastAsia="en-US"/>
        </w:rPr>
        <w:t xml:space="preserve"> As comunicações entre o Ministério Público e a </w:t>
      </w:r>
      <w:r w:rsidR="009A1C04" w:rsidRPr="006C77F2">
        <w:rPr>
          <w:rFonts w:ascii="Calibri" w:eastAsiaTheme="minorHAnsi" w:hAnsi="Calibri" w:cs="Calibri"/>
          <w:color w:val="000000"/>
          <w:sz w:val="22"/>
          <w:szCs w:val="22"/>
          <w:lang w:eastAsia="en-US"/>
        </w:rPr>
        <w:t>empresa contratada</w:t>
      </w:r>
      <w:r w:rsidRPr="006C77F2">
        <w:rPr>
          <w:rFonts w:ascii="Calibri" w:eastAsiaTheme="minorHAnsi" w:hAnsi="Calibri" w:cs="Calibri"/>
          <w:color w:val="000000"/>
          <w:sz w:val="22"/>
          <w:szCs w:val="22"/>
          <w:lang w:eastAsia="en-US"/>
        </w:rPr>
        <w:t xml:space="preserve"> serão realizadas por escrito sempre que o ato exigir tal formalidade, admitindo-se o uso de mensagem eletrônica para esse fim.</w:t>
      </w:r>
    </w:p>
    <w:p w:rsidR="007B324A" w:rsidRDefault="00DA35CF" w:rsidP="00DA35CF">
      <w:pPr>
        <w:pStyle w:val="NormalWeb"/>
        <w:spacing w:before="120" w:beforeAutospacing="0" w:after="120" w:afterAutospacing="0" w:line="360" w:lineRule="auto"/>
        <w:jc w:val="both"/>
        <w:rPr>
          <w:rFonts w:ascii="Calibri" w:eastAsia="Calibri" w:hAnsi="Calibri" w:cs="Calibri"/>
          <w:sz w:val="22"/>
          <w:szCs w:val="22"/>
          <w:lang w:eastAsia="en-US"/>
        </w:rPr>
      </w:pPr>
      <w:r w:rsidRPr="007D385C">
        <w:rPr>
          <w:rFonts w:ascii="Calibri" w:eastAsia="Calibri" w:hAnsi="Calibri" w:cs="Calibri"/>
          <w:color w:val="000000"/>
          <w:sz w:val="22"/>
          <w:szCs w:val="22"/>
          <w:lang w:eastAsia="en-US"/>
        </w:rPr>
        <w:t>7.4</w:t>
      </w:r>
      <w:r>
        <w:rPr>
          <w:rFonts w:ascii="Calibri" w:eastAsia="Calibri" w:hAnsi="Calibri" w:cs="Calibri"/>
          <w:color w:val="000000"/>
          <w:sz w:val="22"/>
          <w:szCs w:val="22"/>
          <w:lang w:eastAsia="en-US"/>
        </w:rPr>
        <w:t>.</w:t>
      </w:r>
      <w:r w:rsidRPr="007D385C">
        <w:rPr>
          <w:rFonts w:ascii="Calibri" w:eastAsia="Calibri" w:hAnsi="Calibri" w:cs="Calibri"/>
          <w:color w:val="000000"/>
          <w:sz w:val="22"/>
          <w:szCs w:val="22"/>
          <w:lang w:eastAsia="en-US"/>
        </w:rPr>
        <w:t xml:space="preserve"> A execução do contrato será coordenada </w:t>
      </w:r>
      <w:r w:rsidRPr="006E37D9">
        <w:rPr>
          <w:rFonts w:ascii="Calibri" w:eastAsia="Calibri" w:hAnsi="Calibri" w:cs="Calibri"/>
          <w:sz w:val="22"/>
          <w:szCs w:val="22"/>
          <w:lang w:eastAsia="en-US"/>
        </w:rPr>
        <w:t>pel</w:t>
      </w:r>
      <w:r w:rsidR="0031432E">
        <w:rPr>
          <w:rFonts w:ascii="Calibri" w:eastAsia="Calibri" w:hAnsi="Calibri" w:cs="Calibri"/>
          <w:sz w:val="22"/>
          <w:szCs w:val="22"/>
          <w:lang w:eastAsia="en-US"/>
        </w:rPr>
        <w:t>o</w:t>
      </w:r>
      <w:r w:rsidRPr="006E37D9">
        <w:rPr>
          <w:rFonts w:ascii="Calibri" w:eastAsia="Calibri" w:hAnsi="Calibri" w:cs="Calibri"/>
          <w:sz w:val="22"/>
          <w:szCs w:val="22"/>
          <w:lang w:eastAsia="en-US"/>
        </w:rPr>
        <w:t xml:space="preserve"> servidor</w:t>
      </w:r>
      <w:r w:rsidR="0031432E">
        <w:rPr>
          <w:rFonts w:ascii="Calibri" w:eastAsia="Calibri" w:hAnsi="Calibri" w:cs="Calibri"/>
          <w:sz w:val="22"/>
          <w:szCs w:val="22"/>
          <w:lang w:eastAsia="en-US"/>
        </w:rPr>
        <w:t xml:space="preserve"> Luciano Fernandes Teixeira</w:t>
      </w:r>
      <w:r w:rsidR="007B324A">
        <w:rPr>
          <w:rFonts w:ascii="Calibri" w:eastAsia="Calibri" w:hAnsi="Calibri" w:cs="Calibri"/>
          <w:sz w:val="22"/>
          <w:szCs w:val="22"/>
          <w:lang w:eastAsia="en-US"/>
        </w:rPr>
        <w:t>.</w:t>
      </w:r>
    </w:p>
    <w:p w:rsidR="00DA35CF" w:rsidRDefault="00DA35CF" w:rsidP="00DA35CF">
      <w:pPr>
        <w:pStyle w:val="NormalWeb"/>
        <w:spacing w:before="120" w:beforeAutospacing="0" w:after="120" w:afterAutospacing="0" w:line="360" w:lineRule="auto"/>
        <w:jc w:val="both"/>
        <w:rPr>
          <w:rFonts w:ascii="Calibri" w:eastAsia="Calibri" w:hAnsi="Calibri" w:cs="Calibri"/>
          <w:color w:val="000000"/>
          <w:sz w:val="22"/>
          <w:szCs w:val="22"/>
          <w:lang w:eastAsia="en-US"/>
        </w:rPr>
      </w:pPr>
      <w:r w:rsidRPr="007D385C">
        <w:rPr>
          <w:rFonts w:ascii="Calibri" w:eastAsia="Calibri" w:hAnsi="Calibri" w:cs="Calibri"/>
          <w:color w:val="000000"/>
          <w:sz w:val="22"/>
          <w:szCs w:val="22"/>
          <w:lang w:eastAsia="en-US"/>
        </w:rPr>
        <w:t>7.4.1</w:t>
      </w:r>
      <w:r>
        <w:rPr>
          <w:rFonts w:ascii="Calibri" w:eastAsia="Calibri" w:hAnsi="Calibri" w:cs="Calibri"/>
          <w:color w:val="000000"/>
          <w:sz w:val="22"/>
          <w:szCs w:val="22"/>
          <w:lang w:eastAsia="en-US"/>
        </w:rPr>
        <w:t>.</w:t>
      </w:r>
      <w:r w:rsidRPr="007D385C">
        <w:rPr>
          <w:rFonts w:ascii="Calibri" w:eastAsia="Calibri" w:hAnsi="Calibri" w:cs="Calibri"/>
          <w:color w:val="000000"/>
          <w:sz w:val="22"/>
          <w:szCs w:val="22"/>
          <w:lang w:eastAsia="en-US"/>
        </w:rPr>
        <w:t xml:space="preserve"> </w:t>
      </w:r>
      <w:r>
        <w:rPr>
          <w:rFonts w:ascii="Calibri" w:eastAsia="Calibri" w:hAnsi="Calibri" w:cs="Calibri"/>
          <w:color w:val="000000"/>
          <w:sz w:val="22"/>
          <w:szCs w:val="22"/>
          <w:lang w:eastAsia="en-US"/>
        </w:rPr>
        <w:t xml:space="preserve">Responsáveis pela </w:t>
      </w:r>
      <w:r w:rsidRPr="007D385C">
        <w:rPr>
          <w:rFonts w:ascii="Calibri" w:eastAsia="Calibri" w:hAnsi="Calibri" w:cs="Calibri"/>
          <w:color w:val="000000"/>
          <w:sz w:val="22"/>
          <w:szCs w:val="22"/>
          <w:lang w:eastAsia="en-US"/>
        </w:rPr>
        <w:t>Fiscalização</w:t>
      </w:r>
      <w:r>
        <w:rPr>
          <w:rFonts w:ascii="Calibri" w:eastAsia="Calibri" w:hAnsi="Calibri" w:cs="Calibri"/>
          <w:color w:val="000000"/>
          <w:sz w:val="22"/>
          <w:szCs w:val="22"/>
          <w:lang w:eastAsia="en-US"/>
        </w:rPr>
        <w:t xml:space="preserve"> do contrato</w:t>
      </w:r>
      <w:r w:rsidRPr="007D385C">
        <w:rPr>
          <w:rFonts w:ascii="Calibri" w:eastAsia="Calibri" w:hAnsi="Calibri" w:cs="Calibri"/>
          <w:color w:val="000000"/>
          <w:sz w:val="22"/>
          <w:szCs w:val="22"/>
          <w:lang w:eastAsia="en-US"/>
        </w:rPr>
        <w:t>:</w:t>
      </w:r>
    </w:p>
    <w:p w:rsidR="00DA35CF" w:rsidRPr="00F931C6" w:rsidRDefault="00DA35CF" w:rsidP="00DA35CF">
      <w:pPr>
        <w:pStyle w:val="NormalWeb"/>
        <w:spacing w:before="120" w:beforeAutospacing="0" w:after="120" w:afterAutospacing="0" w:line="360" w:lineRule="auto"/>
        <w:jc w:val="both"/>
        <w:rPr>
          <w:rFonts w:ascii="Calibri" w:eastAsia="Calibri" w:hAnsi="Calibri" w:cs="Calibri"/>
          <w:color w:val="000000"/>
          <w:sz w:val="22"/>
          <w:szCs w:val="22"/>
          <w:lang w:eastAsia="en-US"/>
        </w:rPr>
      </w:pPr>
      <w:r w:rsidRPr="00F931C6">
        <w:rPr>
          <w:rFonts w:ascii="Calibri" w:hAnsi="Calibri" w:cs="Calibri"/>
          <w:sz w:val="22"/>
          <w:szCs w:val="22"/>
        </w:rPr>
        <w:t>A f</w:t>
      </w:r>
      <w:r w:rsidR="007B324A">
        <w:rPr>
          <w:rFonts w:ascii="Calibri" w:hAnsi="Calibri" w:cs="Calibri"/>
          <w:sz w:val="22"/>
          <w:szCs w:val="22"/>
        </w:rPr>
        <w:t>iscalização será exercida pelos</w:t>
      </w:r>
      <w:r>
        <w:rPr>
          <w:rFonts w:ascii="Calibri" w:hAnsi="Calibri" w:cs="Calibri"/>
          <w:sz w:val="22"/>
          <w:szCs w:val="22"/>
        </w:rPr>
        <w:t xml:space="preserve"> s</w:t>
      </w:r>
      <w:r w:rsidRPr="00F931C6">
        <w:rPr>
          <w:rFonts w:ascii="Calibri" w:hAnsi="Calibri" w:cs="Calibri"/>
          <w:sz w:val="22"/>
          <w:szCs w:val="22"/>
        </w:rPr>
        <w:t>ervidor</w:t>
      </w:r>
      <w:r w:rsidR="007B324A">
        <w:rPr>
          <w:rFonts w:ascii="Calibri" w:hAnsi="Calibri" w:cs="Calibri"/>
          <w:sz w:val="22"/>
          <w:szCs w:val="22"/>
        </w:rPr>
        <w:t>es</w:t>
      </w:r>
      <w:r w:rsidRPr="00F931C6">
        <w:rPr>
          <w:rFonts w:ascii="Calibri" w:hAnsi="Calibri" w:cs="Calibri"/>
          <w:sz w:val="22"/>
          <w:szCs w:val="22"/>
        </w:rPr>
        <w:t xml:space="preserve"> </w:t>
      </w:r>
      <w:r w:rsidR="007B324A">
        <w:rPr>
          <w:rFonts w:ascii="Calibri" w:eastAsia="Calibri" w:hAnsi="Calibri" w:cs="Calibri"/>
          <w:sz w:val="22"/>
          <w:szCs w:val="22"/>
          <w:lang w:eastAsia="en-US"/>
        </w:rPr>
        <w:t xml:space="preserve">Fabíola Lemos </w:t>
      </w:r>
      <w:proofErr w:type="spellStart"/>
      <w:r w:rsidR="007B324A">
        <w:rPr>
          <w:rFonts w:ascii="Calibri" w:eastAsia="Calibri" w:hAnsi="Calibri" w:cs="Calibri"/>
          <w:sz w:val="22"/>
          <w:szCs w:val="22"/>
          <w:lang w:eastAsia="en-US"/>
        </w:rPr>
        <w:t>Bonfadini</w:t>
      </w:r>
      <w:proofErr w:type="spellEnd"/>
      <w:r w:rsidRPr="00F931C6">
        <w:rPr>
          <w:rFonts w:ascii="Calibri" w:hAnsi="Calibri" w:cs="Calibri"/>
          <w:sz w:val="22"/>
          <w:szCs w:val="22"/>
        </w:rPr>
        <w:t>, e, como substitut</w:t>
      </w:r>
      <w:r w:rsidR="007B324A">
        <w:rPr>
          <w:rFonts w:ascii="Calibri" w:hAnsi="Calibri" w:cs="Calibri"/>
          <w:sz w:val="22"/>
          <w:szCs w:val="22"/>
        </w:rPr>
        <w:t>o</w:t>
      </w:r>
      <w:r w:rsidRPr="00F931C6">
        <w:rPr>
          <w:rFonts w:ascii="Calibri" w:hAnsi="Calibri" w:cs="Calibri"/>
          <w:sz w:val="22"/>
          <w:szCs w:val="22"/>
        </w:rPr>
        <w:t xml:space="preserve">, </w:t>
      </w:r>
      <w:r w:rsidR="007B324A">
        <w:rPr>
          <w:rFonts w:ascii="Calibri" w:hAnsi="Calibri" w:cs="Calibri"/>
          <w:sz w:val="22"/>
          <w:szCs w:val="22"/>
        </w:rPr>
        <w:t>o</w:t>
      </w:r>
      <w:r>
        <w:rPr>
          <w:rFonts w:ascii="Calibri" w:hAnsi="Calibri" w:cs="Calibri"/>
          <w:sz w:val="22"/>
          <w:szCs w:val="22"/>
        </w:rPr>
        <w:t xml:space="preserve"> s</w:t>
      </w:r>
      <w:r w:rsidRPr="00F931C6">
        <w:rPr>
          <w:rFonts w:ascii="Calibri" w:hAnsi="Calibri" w:cs="Calibri"/>
          <w:sz w:val="22"/>
          <w:szCs w:val="22"/>
        </w:rPr>
        <w:t xml:space="preserve">ervidor </w:t>
      </w:r>
      <w:r w:rsidR="0031432E">
        <w:rPr>
          <w:rFonts w:ascii="Calibri" w:hAnsi="Calibri" w:cs="Calibri"/>
          <w:sz w:val="22"/>
          <w:szCs w:val="22"/>
        </w:rPr>
        <w:t xml:space="preserve">Mariano </w:t>
      </w:r>
      <w:proofErr w:type="spellStart"/>
      <w:r w:rsidR="0031432E">
        <w:rPr>
          <w:rFonts w:ascii="Calibri" w:hAnsi="Calibri" w:cs="Calibri"/>
          <w:sz w:val="22"/>
          <w:szCs w:val="22"/>
        </w:rPr>
        <w:t>Westphalen</w:t>
      </w:r>
      <w:proofErr w:type="spellEnd"/>
      <w:r w:rsidR="0031432E">
        <w:rPr>
          <w:rFonts w:ascii="Calibri" w:hAnsi="Calibri" w:cs="Calibri"/>
          <w:sz w:val="22"/>
          <w:szCs w:val="22"/>
        </w:rPr>
        <w:t xml:space="preserve"> </w:t>
      </w:r>
      <w:proofErr w:type="spellStart"/>
      <w:r w:rsidR="0031432E">
        <w:rPr>
          <w:rFonts w:ascii="Calibri" w:hAnsi="Calibri" w:cs="Calibri"/>
          <w:sz w:val="22"/>
          <w:szCs w:val="22"/>
        </w:rPr>
        <w:t>Lorenzon</w:t>
      </w:r>
      <w:proofErr w:type="spellEnd"/>
      <w:r w:rsidRPr="00F931C6">
        <w:rPr>
          <w:rFonts w:ascii="Calibri" w:hAnsi="Calibri" w:cs="Calibri"/>
          <w:sz w:val="22"/>
          <w:szCs w:val="22"/>
        </w:rPr>
        <w:t>, com endereço na Rua General Andrade Neves nº 106, 1</w:t>
      </w:r>
      <w:r w:rsidR="007B324A">
        <w:rPr>
          <w:rFonts w:ascii="Calibri" w:hAnsi="Calibri" w:cs="Calibri"/>
          <w:sz w:val="22"/>
          <w:szCs w:val="22"/>
        </w:rPr>
        <w:t>8</w:t>
      </w:r>
      <w:r w:rsidRPr="00F931C6">
        <w:rPr>
          <w:rFonts w:ascii="Calibri" w:hAnsi="Calibri" w:cs="Calibri"/>
          <w:sz w:val="22"/>
          <w:szCs w:val="22"/>
        </w:rPr>
        <w:t>º andar, Centro Histórico, Porto Alegre/RS. Telefone: (51) 3295.</w:t>
      </w:r>
      <w:r w:rsidR="007B324A">
        <w:rPr>
          <w:rFonts w:ascii="Calibri" w:hAnsi="Calibri" w:cs="Calibri"/>
          <w:sz w:val="22"/>
          <w:szCs w:val="22"/>
        </w:rPr>
        <w:t>8121/</w:t>
      </w:r>
      <w:r w:rsidRPr="00F931C6">
        <w:rPr>
          <w:rFonts w:ascii="Calibri" w:hAnsi="Calibri" w:cs="Calibri"/>
          <w:sz w:val="22"/>
          <w:szCs w:val="22"/>
        </w:rPr>
        <w:t>80</w:t>
      </w:r>
      <w:r w:rsidR="007B324A">
        <w:rPr>
          <w:rFonts w:ascii="Calibri" w:hAnsi="Calibri" w:cs="Calibri"/>
          <w:sz w:val="22"/>
          <w:szCs w:val="22"/>
        </w:rPr>
        <w:t>65</w:t>
      </w:r>
      <w:r w:rsidRPr="00F931C6">
        <w:rPr>
          <w:rFonts w:ascii="Calibri" w:hAnsi="Calibri" w:cs="Calibri"/>
          <w:sz w:val="22"/>
          <w:szCs w:val="22"/>
        </w:rPr>
        <w:t xml:space="preserve">, e-mails: </w:t>
      </w:r>
      <w:hyperlink r:id="rId7" w:history="1">
        <w:r w:rsidR="007B324A" w:rsidRPr="00697552">
          <w:rPr>
            <w:rStyle w:val="Hyperlink"/>
            <w:rFonts w:ascii="Calibri" w:hAnsi="Calibri" w:cs="Calibri"/>
            <w:sz w:val="22"/>
            <w:szCs w:val="22"/>
          </w:rPr>
          <w:t>licitacoes@mprs.mp.br</w:t>
        </w:r>
      </w:hyperlink>
      <w:r w:rsidR="007B324A" w:rsidRPr="007B324A">
        <w:rPr>
          <w:rStyle w:val="Hyperlink"/>
          <w:rFonts w:ascii="Calibri" w:hAnsi="Calibri" w:cs="Calibri"/>
          <w:sz w:val="22"/>
          <w:szCs w:val="22"/>
          <w:u w:val="none"/>
        </w:rPr>
        <w:t>,</w:t>
      </w:r>
      <w:r w:rsidR="007B324A">
        <w:rPr>
          <w:rStyle w:val="Hyperlink"/>
          <w:rFonts w:ascii="Calibri" w:hAnsi="Calibri" w:cs="Calibri"/>
          <w:sz w:val="22"/>
          <w:szCs w:val="22"/>
          <w:u w:val="none"/>
        </w:rPr>
        <w:t xml:space="preserve"> </w:t>
      </w:r>
      <w:r w:rsidR="007B324A" w:rsidRPr="00F931C6">
        <w:rPr>
          <w:rFonts w:ascii="Calibri" w:hAnsi="Calibri" w:cs="Calibri"/>
          <w:sz w:val="22"/>
          <w:szCs w:val="22"/>
        </w:rPr>
        <w:t>sem</w:t>
      </w:r>
      <w:r w:rsidR="007B324A">
        <w:rPr>
          <w:rFonts w:ascii="Calibri" w:hAnsi="Calibri" w:cs="Calibri"/>
          <w:sz w:val="22"/>
          <w:szCs w:val="22"/>
        </w:rPr>
        <w:t>pre com cópia para o e-mail</w:t>
      </w:r>
      <w:r w:rsidR="007B324A" w:rsidRPr="007B324A">
        <w:rPr>
          <w:rStyle w:val="Hyperlink"/>
          <w:rFonts w:ascii="Calibri" w:hAnsi="Calibri" w:cs="Calibri"/>
          <w:sz w:val="22"/>
          <w:szCs w:val="22"/>
          <w:u w:val="none"/>
        </w:rPr>
        <w:t xml:space="preserve"> </w:t>
      </w:r>
      <w:hyperlink r:id="rId8" w:history="1">
        <w:r w:rsidR="007B324A" w:rsidRPr="00697552">
          <w:rPr>
            <w:rStyle w:val="Hyperlink"/>
            <w:rFonts w:ascii="Calibri" w:hAnsi="Calibri" w:cs="Calibri"/>
            <w:sz w:val="22"/>
            <w:szCs w:val="22"/>
          </w:rPr>
          <w:t>fbonfadini@mprs.mp.br</w:t>
        </w:r>
      </w:hyperlink>
      <w:r w:rsidR="007B324A" w:rsidRPr="007B324A">
        <w:rPr>
          <w:rStyle w:val="Hyperlink"/>
          <w:rFonts w:ascii="Calibri" w:hAnsi="Calibri" w:cs="Calibri"/>
          <w:sz w:val="22"/>
          <w:szCs w:val="22"/>
          <w:u w:val="none"/>
        </w:rPr>
        <w:t xml:space="preserve"> </w:t>
      </w:r>
      <w:r w:rsidR="007B324A" w:rsidRPr="007B324A">
        <w:rPr>
          <w:rStyle w:val="Hyperlink"/>
          <w:rFonts w:ascii="Calibri" w:hAnsi="Calibri" w:cs="Calibri"/>
          <w:color w:val="000000" w:themeColor="text1"/>
          <w:sz w:val="22"/>
          <w:szCs w:val="22"/>
          <w:u w:val="none"/>
        </w:rPr>
        <w:t>e/</w:t>
      </w:r>
      <w:proofErr w:type="gramStart"/>
      <w:r w:rsidR="007B324A" w:rsidRPr="007B324A">
        <w:rPr>
          <w:rStyle w:val="Hyperlink"/>
          <w:rFonts w:ascii="Calibri" w:hAnsi="Calibri" w:cs="Calibri"/>
          <w:color w:val="000000" w:themeColor="text1"/>
          <w:sz w:val="22"/>
          <w:szCs w:val="22"/>
          <w:u w:val="none"/>
        </w:rPr>
        <w:t>ou</w:t>
      </w:r>
      <w:proofErr w:type="gramEnd"/>
      <w:r w:rsidR="007B324A" w:rsidRPr="007B324A">
        <w:rPr>
          <w:rStyle w:val="Hyperlink"/>
          <w:rFonts w:ascii="Calibri" w:hAnsi="Calibri" w:cs="Calibri"/>
          <w:sz w:val="22"/>
          <w:szCs w:val="22"/>
          <w:u w:val="none"/>
        </w:rPr>
        <w:t xml:space="preserve"> </w:t>
      </w:r>
      <w:hyperlink r:id="rId9" w:history="1">
        <w:r w:rsidR="0031432E" w:rsidRPr="003A692B">
          <w:rPr>
            <w:rStyle w:val="Hyperlink"/>
            <w:rFonts w:ascii="Calibri" w:hAnsi="Calibri" w:cs="Calibri"/>
            <w:sz w:val="22"/>
            <w:szCs w:val="22"/>
          </w:rPr>
          <w:t>marianowl@mprs.mp.br</w:t>
        </w:r>
      </w:hyperlink>
      <w:r w:rsidR="007B324A">
        <w:rPr>
          <w:rFonts w:ascii="Calibri" w:hAnsi="Calibri" w:cs="Calibri"/>
          <w:sz w:val="22"/>
          <w:szCs w:val="22"/>
        </w:rPr>
        <w:t>.</w:t>
      </w:r>
    </w:p>
    <w:p w:rsidR="00DA35CF" w:rsidRPr="008E61DE" w:rsidRDefault="00DA35CF" w:rsidP="00DA35CF">
      <w:pPr>
        <w:pStyle w:val="NormalWeb"/>
        <w:spacing w:before="120" w:beforeAutospacing="0" w:after="120" w:afterAutospacing="0" w:line="360" w:lineRule="auto"/>
        <w:jc w:val="both"/>
        <w:rPr>
          <w:rFonts w:ascii="Calibri" w:eastAsia="Calibri" w:hAnsi="Calibri" w:cs="Calibri"/>
          <w:i/>
          <w:iCs/>
          <w:color w:val="4472C4"/>
          <w:sz w:val="22"/>
          <w:szCs w:val="22"/>
          <w:lang w:eastAsia="en-US"/>
        </w:rPr>
      </w:pPr>
      <w:r w:rsidRPr="007D385C">
        <w:rPr>
          <w:rFonts w:ascii="Calibri" w:eastAsia="Calibri" w:hAnsi="Calibri" w:cs="Calibri"/>
          <w:color w:val="000000"/>
          <w:sz w:val="22"/>
          <w:szCs w:val="22"/>
          <w:lang w:eastAsia="en-US"/>
        </w:rPr>
        <w:lastRenderedPageBreak/>
        <w:t>7.4.2</w:t>
      </w:r>
      <w:r>
        <w:rPr>
          <w:rFonts w:ascii="Calibri" w:eastAsia="Calibri" w:hAnsi="Calibri" w:cs="Calibri"/>
          <w:color w:val="000000"/>
          <w:sz w:val="22"/>
          <w:szCs w:val="22"/>
          <w:lang w:eastAsia="en-US"/>
        </w:rPr>
        <w:t>. O fiscal</w:t>
      </w:r>
      <w:r w:rsidRPr="007D385C">
        <w:rPr>
          <w:rFonts w:ascii="Calibri" w:eastAsia="Calibri" w:hAnsi="Calibri" w:cs="Calibri"/>
          <w:color w:val="000000"/>
          <w:sz w:val="22"/>
          <w:szCs w:val="22"/>
          <w:lang w:eastAsia="en-US"/>
        </w:rPr>
        <w:t xml:space="preserve"> do contrato poderá convocar o representante da empresa para adoção de providências que devam ser cumpridas de imediato.</w:t>
      </w:r>
    </w:p>
    <w:p w:rsidR="00DA35CF" w:rsidRDefault="00DA35CF" w:rsidP="00DA35CF">
      <w:pPr>
        <w:pStyle w:val="NormalWeb"/>
        <w:spacing w:before="120" w:beforeAutospacing="0" w:after="120" w:afterAutospacing="0" w:line="360" w:lineRule="auto"/>
        <w:jc w:val="both"/>
        <w:rPr>
          <w:rFonts w:ascii="Calibri" w:eastAsia="Calibri" w:hAnsi="Calibri" w:cs="Calibri"/>
          <w:color w:val="000000"/>
          <w:sz w:val="22"/>
          <w:szCs w:val="22"/>
          <w:lang w:eastAsia="en-US"/>
        </w:rPr>
      </w:pPr>
      <w:r w:rsidRPr="007D385C">
        <w:rPr>
          <w:rFonts w:ascii="Calibri" w:eastAsia="Calibri" w:hAnsi="Calibri" w:cs="Calibri"/>
          <w:color w:val="000000"/>
          <w:sz w:val="22"/>
          <w:szCs w:val="22"/>
          <w:lang w:eastAsia="en-US"/>
        </w:rPr>
        <w:t xml:space="preserve">7.4.3. Após a assinatura do contrato ou instrumento equivalente, </w:t>
      </w:r>
      <w:r>
        <w:rPr>
          <w:rFonts w:ascii="Calibri" w:eastAsia="Calibri" w:hAnsi="Calibri" w:cs="Calibri"/>
          <w:color w:val="000000"/>
          <w:sz w:val="22"/>
          <w:szCs w:val="22"/>
          <w:lang w:eastAsia="en-US"/>
        </w:rPr>
        <w:t>o fiscal</w:t>
      </w:r>
      <w:r w:rsidRPr="007D385C">
        <w:rPr>
          <w:rFonts w:ascii="Calibri" w:eastAsia="Calibri" w:hAnsi="Calibri" w:cs="Calibri"/>
          <w:color w:val="000000"/>
          <w:sz w:val="22"/>
          <w:szCs w:val="22"/>
          <w:lang w:eastAsia="en-US"/>
        </w:rPr>
        <w:t xml:space="preserve"> poderá convocar o representante da empresa contratada para reunião inicial, visando apresentar 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rsidR="00DA35CF" w:rsidRPr="007D385C" w:rsidRDefault="00DA35CF" w:rsidP="00DA35CF">
      <w:pPr>
        <w:pStyle w:val="NormalWeb"/>
        <w:spacing w:before="120" w:beforeAutospacing="0" w:after="120" w:afterAutospacing="0" w:line="360" w:lineRule="auto"/>
        <w:jc w:val="both"/>
        <w:rPr>
          <w:rFonts w:ascii="Calibri" w:eastAsia="Calibri" w:hAnsi="Calibri" w:cs="Calibri"/>
          <w:color w:val="000000"/>
          <w:sz w:val="22"/>
          <w:szCs w:val="22"/>
          <w:lang w:eastAsia="en-US"/>
        </w:rPr>
      </w:pPr>
      <w:r w:rsidRPr="007D385C">
        <w:rPr>
          <w:rFonts w:ascii="Calibri" w:eastAsia="Calibri" w:hAnsi="Calibri" w:cs="Calibri"/>
          <w:color w:val="000000"/>
          <w:sz w:val="22"/>
          <w:szCs w:val="22"/>
          <w:lang w:eastAsia="en-US"/>
        </w:rPr>
        <w:t>7.4.4</w:t>
      </w:r>
      <w:r>
        <w:rPr>
          <w:rFonts w:ascii="Calibri" w:eastAsia="Calibri" w:hAnsi="Calibri" w:cs="Calibri"/>
          <w:color w:val="000000"/>
          <w:sz w:val="22"/>
          <w:szCs w:val="22"/>
          <w:lang w:eastAsia="en-US"/>
        </w:rPr>
        <w:t>.</w:t>
      </w:r>
      <w:r w:rsidRPr="007D385C">
        <w:rPr>
          <w:rFonts w:ascii="Calibri" w:eastAsia="Calibri" w:hAnsi="Calibri" w:cs="Calibri"/>
          <w:color w:val="000000"/>
          <w:sz w:val="22"/>
          <w:szCs w:val="22"/>
          <w:lang w:eastAsia="en-US"/>
        </w:rPr>
        <w:t xml:space="preserve"> O fiscal do contrato acompanhará a execução do contrato, e, entre outras funções definidas no </w:t>
      </w:r>
      <w:r w:rsidRPr="001073B4">
        <w:rPr>
          <w:rFonts w:ascii="Calibri" w:eastAsia="Calibri" w:hAnsi="Calibri" w:cs="Calibri"/>
          <w:color w:val="000000"/>
          <w:sz w:val="22"/>
          <w:szCs w:val="22"/>
          <w:lang w:eastAsia="en-US"/>
        </w:rPr>
        <w:t>Provimento nº 05/2023:</w:t>
      </w:r>
    </w:p>
    <w:p w:rsidR="00DA35CF" w:rsidRPr="007D385C" w:rsidRDefault="00DA35CF" w:rsidP="00DA35CF">
      <w:pPr>
        <w:pStyle w:val="NormalWeb"/>
        <w:spacing w:before="120" w:beforeAutospacing="0" w:after="120" w:afterAutospacing="0" w:line="360" w:lineRule="auto"/>
        <w:jc w:val="both"/>
        <w:rPr>
          <w:rFonts w:ascii="Calibri" w:eastAsia="Calibri" w:hAnsi="Calibri" w:cs="Calibri"/>
          <w:color w:val="000000"/>
          <w:sz w:val="22"/>
          <w:szCs w:val="22"/>
          <w:lang w:eastAsia="en-US"/>
        </w:rPr>
      </w:pPr>
      <w:r w:rsidRPr="007D385C">
        <w:rPr>
          <w:rFonts w:ascii="Calibri" w:eastAsia="Calibri" w:hAnsi="Calibri" w:cs="Calibri"/>
          <w:color w:val="000000"/>
          <w:sz w:val="22"/>
          <w:szCs w:val="22"/>
          <w:lang w:eastAsia="en-US"/>
        </w:rPr>
        <w:t>a) verificará o cumprimento das condições estabelecidas no Termo de Referência, de modo a assegurar os melhores resultados para a Administração;</w:t>
      </w:r>
    </w:p>
    <w:p w:rsidR="00DA35CF" w:rsidRPr="007D385C" w:rsidRDefault="00DA35CF" w:rsidP="00DA35CF">
      <w:pPr>
        <w:pStyle w:val="NormalWeb"/>
        <w:spacing w:before="120" w:beforeAutospacing="0" w:after="120" w:afterAutospacing="0" w:line="360" w:lineRule="auto"/>
        <w:jc w:val="both"/>
        <w:rPr>
          <w:rFonts w:ascii="Calibri" w:eastAsia="Calibri" w:hAnsi="Calibri" w:cs="Calibri"/>
          <w:color w:val="000000"/>
          <w:sz w:val="22"/>
          <w:szCs w:val="22"/>
          <w:lang w:eastAsia="en-US"/>
        </w:rPr>
      </w:pPr>
      <w:r w:rsidRPr="007D385C">
        <w:rPr>
          <w:rFonts w:ascii="Calibri" w:eastAsia="Calibri" w:hAnsi="Calibri" w:cs="Calibri"/>
          <w:color w:val="000000"/>
          <w:sz w:val="22"/>
          <w:szCs w:val="22"/>
          <w:lang w:eastAsia="en-US"/>
        </w:rPr>
        <w:t>b) anotará no procedimento, a medida em que ocorrerem, todas as ocorrências relacionadas à execução do contrato, com a descrição do que for necessário para a regularização das faltas ou dos defeitos observados;</w:t>
      </w:r>
    </w:p>
    <w:p w:rsidR="00DA35CF" w:rsidRPr="007D385C" w:rsidRDefault="00DA35CF" w:rsidP="00DA35CF">
      <w:pPr>
        <w:pStyle w:val="NormalWeb"/>
        <w:spacing w:before="120" w:beforeAutospacing="0" w:after="120" w:afterAutospacing="0" w:line="360" w:lineRule="auto"/>
        <w:jc w:val="both"/>
        <w:rPr>
          <w:rFonts w:ascii="Calibri" w:eastAsia="Calibri" w:hAnsi="Calibri" w:cs="Calibri"/>
          <w:color w:val="000000"/>
          <w:sz w:val="22"/>
          <w:szCs w:val="22"/>
          <w:lang w:eastAsia="en-US"/>
        </w:rPr>
      </w:pPr>
      <w:r w:rsidRPr="007D385C">
        <w:rPr>
          <w:rFonts w:ascii="Calibri" w:eastAsia="Calibri" w:hAnsi="Calibri" w:cs="Calibri"/>
          <w:color w:val="000000"/>
          <w:sz w:val="22"/>
          <w:szCs w:val="22"/>
          <w:lang w:eastAsia="en-US"/>
        </w:rPr>
        <w:t>c) emitirá notificações para a correção da execução do contrato, assim que Identificada qualquer inexatidão ou irregularidade, determinando prazo para a correção;</w:t>
      </w:r>
    </w:p>
    <w:p w:rsidR="00DA35CF" w:rsidRPr="007D385C" w:rsidRDefault="00DA35CF" w:rsidP="00DA35CF">
      <w:pPr>
        <w:pStyle w:val="NormalWeb"/>
        <w:spacing w:before="120" w:beforeAutospacing="0" w:after="120" w:afterAutospacing="0" w:line="360" w:lineRule="auto"/>
        <w:jc w:val="both"/>
        <w:rPr>
          <w:rFonts w:ascii="Calibri" w:eastAsia="Calibri" w:hAnsi="Calibri" w:cs="Calibri"/>
          <w:color w:val="000000"/>
          <w:sz w:val="22"/>
          <w:szCs w:val="22"/>
          <w:lang w:eastAsia="en-US"/>
        </w:rPr>
      </w:pPr>
      <w:r w:rsidRPr="007D385C">
        <w:rPr>
          <w:rFonts w:ascii="Calibri" w:eastAsia="Calibri" w:hAnsi="Calibri" w:cs="Calibri"/>
          <w:color w:val="000000"/>
          <w:sz w:val="22"/>
          <w:szCs w:val="22"/>
          <w:lang w:eastAsia="en-US"/>
        </w:rPr>
        <w:t>d) comunicará o gestor d</w:t>
      </w:r>
      <w:r w:rsidR="00A24AB7">
        <w:rPr>
          <w:rFonts w:ascii="Calibri" w:eastAsia="Calibri" w:hAnsi="Calibri" w:cs="Calibri"/>
          <w:color w:val="000000"/>
          <w:sz w:val="22"/>
          <w:szCs w:val="22"/>
          <w:lang w:eastAsia="en-US"/>
        </w:rPr>
        <w:t>a área</w:t>
      </w:r>
      <w:r w:rsidRPr="007D385C">
        <w:rPr>
          <w:rFonts w:ascii="Calibri" w:eastAsia="Calibri" w:hAnsi="Calibri" w:cs="Calibri"/>
          <w:color w:val="000000"/>
          <w:sz w:val="22"/>
          <w:szCs w:val="22"/>
          <w:lang w:eastAsia="en-US"/>
        </w:rPr>
        <w:t>, em tempo hábil, qualquer situação que ultrapasse sua competência ou que possam inviabilizar a execução do contrato nas datas aprazadas.</w:t>
      </w:r>
    </w:p>
    <w:p w:rsidR="00741748" w:rsidRPr="007D385C" w:rsidRDefault="00741748" w:rsidP="008E2F79">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7D385C">
        <w:rPr>
          <w:rFonts w:asciiTheme="minorHAnsi" w:eastAsiaTheme="minorHAnsi" w:hAnsiTheme="minorHAnsi" w:cstheme="minorHAnsi"/>
          <w:color w:val="000000"/>
          <w:sz w:val="22"/>
          <w:szCs w:val="22"/>
          <w:lang w:eastAsia="en-US"/>
        </w:rPr>
        <w:t xml:space="preserve">7.4.5 </w:t>
      </w:r>
      <w:r>
        <w:rPr>
          <w:rFonts w:asciiTheme="minorHAnsi" w:eastAsiaTheme="minorHAnsi" w:hAnsiTheme="minorHAnsi" w:cstheme="minorHAnsi"/>
          <w:color w:val="000000"/>
          <w:sz w:val="22"/>
          <w:szCs w:val="22"/>
          <w:lang w:eastAsia="en-US"/>
        </w:rPr>
        <w:t>Outras rotinas específicas relacionadas à execução contratual:</w:t>
      </w:r>
    </w:p>
    <w:p w:rsidR="00741748" w:rsidRDefault="00933A10" w:rsidP="008E2F79">
      <w:pPr>
        <w:pStyle w:val="NormalWeb"/>
        <w:spacing w:before="120" w:beforeAutospacing="0" w:after="120" w:afterAutospacing="0" w:line="360" w:lineRule="auto"/>
        <w:ind w:left="426"/>
        <w:jc w:val="both"/>
        <w:rPr>
          <w:rFonts w:asciiTheme="minorHAnsi" w:eastAsiaTheme="minorHAnsi" w:hAnsiTheme="minorHAnsi" w:cstheme="minorHAnsi"/>
          <w:color w:val="000000"/>
          <w:sz w:val="22"/>
          <w:szCs w:val="22"/>
          <w:lang w:eastAsia="en-US"/>
        </w:rPr>
      </w:pPr>
      <w:r>
        <w:rPr>
          <w:rFonts w:asciiTheme="minorHAnsi" w:eastAsiaTheme="minorHAnsi" w:hAnsiTheme="minorHAnsi" w:cstheme="minorHAnsi"/>
          <w:noProof/>
          <w:color w:val="000000"/>
          <w:sz w:val="22"/>
          <w:szCs w:val="22"/>
          <w:lang w:eastAsia="en-US"/>
        </w:rPr>
        <w:pict>
          <v:rect id="_x0000_s1189" style="position:absolute;left:0;text-align:left;margin-left:.25pt;margin-top:4.35pt;width:6.3pt;height:6.65pt;z-index:251738112;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741748" w:rsidRPr="007D385C">
        <w:rPr>
          <w:rFonts w:asciiTheme="minorHAnsi" w:eastAsiaTheme="minorHAnsi" w:hAnsiTheme="minorHAnsi" w:cstheme="minorHAnsi"/>
          <w:color w:val="000000"/>
          <w:sz w:val="22"/>
          <w:szCs w:val="22"/>
          <w:lang w:eastAsia="en-US"/>
        </w:rPr>
        <w:t xml:space="preserve">Não </w:t>
      </w:r>
    </w:p>
    <w:p w:rsidR="00AF5EA1" w:rsidRDefault="00741748" w:rsidP="00AF5EA1">
      <w:pPr>
        <w:pStyle w:val="NormalWeb"/>
        <w:spacing w:before="120" w:beforeAutospacing="0" w:after="120" w:afterAutospacing="0" w:line="360" w:lineRule="auto"/>
        <w:ind w:left="426"/>
        <w:jc w:val="both"/>
        <w:rPr>
          <w:rFonts w:asciiTheme="minorHAnsi" w:eastAsiaTheme="minorHAnsi" w:hAnsiTheme="minorHAnsi" w:cstheme="minorHAnsi"/>
          <w:color w:val="000000"/>
          <w:sz w:val="22"/>
          <w:szCs w:val="22"/>
          <w:lang w:eastAsia="en-US"/>
        </w:rPr>
      </w:pPr>
      <w:r>
        <w:rPr>
          <w:rFonts w:asciiTheme="minorHAnsi" w:eastAsiaTheme="minorHAnsi" w:hAnsiTheme="minorHAnsi" w:cstheme="minorHAnsi"/>
          <w:color w:val="000000"/>
          <w:sz w:val="22"/>
          <w:szCs w:val="22"/>
          <w:lang w:eastAsia="en-US"/>
        </w:rPr>
        <w:t>Sim</w:t>
      </w:r>
      <w:r w:rsidR="00933A10">
        <w:rPr>
          <w:rFonts w:asciiTheme="minorHAnsi" w:eastAsiaTheme="minorHAnsi" w:hAnsiTheme="minorHAnsi" w:cstheme="minorHAnsi"/>
          <w:noProof/>
          <w:color w:val="000000"/>
          <w:sz w:val="22"/>
          <w:szCs w:val="22"/>
          <w:lang w:eastAsia="en-US"/>
        </w:rPr>
        <w:pict>
          <v:rect id="_x0000_s1190" style="position:absolute;left:0;text-align:left;margin-left:.85pt;margin-top:4.5pt;width:6.3pt;height:6.65pt;z-index:251739136;visibility:visible;mso-position-horizontal-relative:margin;mso-position-vertical-relative:text;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ed="f" strokecolor="windowText" strokeweight="1pt">
            <w10:wrap anchorx="margin"/>
          </v:rect>
        </w:pict>
      </w:r>
      <w:r w:rsidR="00AF5EA1">
        <w:rPr>
          <w:rFonts w:asciiTheme="minorHAnsi" w:eastAsiaTheme="minorHAnsi" w:hAnsiTheme="minorHAnsi" w:cstheme="minorHAnsi"/>
          <w:color w:val="000000"/>
          <w:sz w:val="22"/>
          <w:szCs w:val="22"/>
          <w:lang w:eastAsia="en-US"/>
        </w:rPr>
        <w:t xml:space="preserve"> </w:t>
      </w:r>
    </w:p>
    <w:p w:rsidR="00D31693" w:rsidRPr="00EA398E" w:rsidRDefault="00880734" w:rsidP="008E2F79">
      <w:pPr>
        <w:spacing w:before="120" w:after="120" w:line="360" w:lineRule="auto"/>
        <w:jc w:val="both"/>
        <w:rPr>
          <w:rFonts w:ascii="Calibri" w:hAnsi="Calibri" w:cs="Calibri"/>
          <w:color w:val="000000"/>
        </w:rPr>
      </w:pPr>
      <w:r>
        <w:rPr>
          <w:rFonts w:ascii="Calibri" w:hAnsi="Calibri" w:cs="Calibri"/>
          <w:color w:val="000000"/>
        </w:rPr>
        <w:t>7.</w:t>
      </w:r>
      <w:r w:rsidR="00121004">
        <w:rPr>
          <w:rFonts w:ascii="Calibri" w:hAnsi="Calibri" w:cs="Calibri"/>
          <w:color w:val="000000"/>
        </w:rPr>
        <w:t>5</w:t>
      </w:r>
      <w:r w:rsidR="00054DF5" w:rsidRPr="00154A0A">
        <w:t xml:space="preserve"> </w:t>
      </w:r>
      <w:r w:rsidR="00C746B1" w:rsidRPr="00154A0A">
        <w:t>Obrigações</w:t>
      </w:r>
      <w:r w:rsidR="00CA0255" w:rsidRPr="00154A0A">
        <w:t xml:space="preserve"> gerais:</w:t>
      </w:r>
    </w:p>
    <w:p w:rsidR="002D6FB2" w:rsidRPr="002D6FB2" w:rsidRDefault="002D6FB2" w:rsidP="008E2F79">
      <w:pPr>
        <w:spacing w:before="120" w:after="120" w:line="360" w:lineRule="auto"/>
        <w:jc w:val="both"/>
        <w:rPr>
          <w:rFonts w:eastAsia="Times New Roman" w:cstheme="minorHAnsi"/>
          <w:lang w:eastAsia="pt-BR"/>
        </w:rPr>
      </w:pPr>
      <w:bookmarkStart w:id="3" w:name="_Hlk124522475"/>
      <w:r w:rsidRPr="002D6FB2">
        <w:rPr>
          <w:rFonts w:eastAsia="Times New Roman" w:cstheme="minorHAnsi"/>
          <w:lang w:eastAsia="pt-BR"/>
        </w:rPr>
        <w:t>a) entregar o objeto da contratação na forma ajustada e de acordo com as especificações do Termo de Referência;</w:t>
      </w:r>
    </w:p>
    <w:p w:rsidR="002D6FB2" w:rsidRPr="002D6FB2" w:rsidRDefault="002D6FB2" w:rsidP="008E2F79">
      <w:pPr>
        <w:spacing w:before="120" w:after="120" w:line="360" w:lineRule="auto"/>
        <w:jc w:val="both"/>
        <w:rPr>
          <w:rFonts w:eastAsia="Times New Roman" w:cstheme="minorHAnsi"/>
          <w:lang w:eastAsia="pt-BR"/>
        </w:rPr>
      </w:pPr>
      <w:r w:rsidRPr="002D6FB2">
        <w:rPr>
          <w:rFonts w:eastAsia="Times New Roman" w:cstheme="minorHAnsi"/>
          <w:lang w:eastAsia="pt-BR"/>
        </w:rPr>
        <w:t>b) manter, durante toda a vigência do contrato, em compatibilidade com as obrigações assumidas, as condições de habilitação e qualificação exigidas, comunicando imediatamente ao CONTRATANTE</w:t>
      </w:r>
      <w:r w:rsidRPr="002D6FB2">
        <w:rPr>
          <w:rFonts w:eastAsia="Times New Roman" w:cstheme="minorHAnsi"/>
          <w:b/>
          <w:bCs/>
          <w:lang w:eastAsia="pt-BR"/>
        </w:rPr>
        <w:t xml:space="preserve"> </w:t>
      </w:r>
      <w:r w:rsidRPr="002D6FB2">
        <w:rPr>
          <w:rFonts w:eastAsia="Times New Roman" w:cstheme="minorHAnsi"/>
          <w:lang w:eastAsia="pt-BR"/>
        </w:rPr>
        <w:t>toda e qualquer alteração que venha a ocorrer em relação a essas exigências;</w:t>
      </w:r>
    </w:p>
    <w:p w:rsidR="002D6FB2" w:rsidRPr="002D6FB2" w:rsidRDefault="002D6FB2" w:rsidP="008E2F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theme="minorHAnsi"/>
        </w:rPr>
      </w:pPr>
      <w:r w:rsidRPr="002D6FB2">
        <w:rPr>
          <w:rFonts w:eastAsia="Times New Roman" w:cstheme="minorHAnsi"/>
        </w:rPr>
        <w:t>c) assumir inteira responsabilidade pelas obrigações trabalhistas, previdenciárias, fiscais e comerciais decorrentes da execução do ajuste;</w:t>
      </w:r>
    </w:p>
    <w:p w:rsidR="002D6FB2" w:rsidRPr="002D6FB2" w:rsidRDefault="002D6FB2" w:rsidP="008E2F79">
      <w:pPr>
        <w:spacing w:before="120" w:after="120" w:line="360" w:lineRule="auto"/>
        <w:jc w:val="both"/>
        <w:rPr>
          <w:rFonts w:eastAsia="Times New Roman" w:cstheme="minorHAnsi"/>
          <w:lang w:eastAsia="pt-BR"/>
        </w:rPr>
      </w:pPr>
      <w:r w:rsidRPr="002D6FB2">
        <w:rPr>
          <w:rFonts w:eastAsia="Times New Roman" w:cstheme="minorHAnsi"/>
          <w:lang w:eastAsia="pt-BR"/>
        </w:rPr>
        <w:lastRenderedPageBreak/>
        <w:t>d) apresentar durante a execução do contrato, se solicitado, documentos que comprovem estar cumprindo a legislação em vigor pertinente ao objeto e às obrigações assumidas, bem como encargos sociais, trabalhistas, previdenciários, tributários, fiscais e comerciais;</w:t>
      </w:r>
    </w:p>
    <w:p w:rsidR="002D6FB2" w:rsidRPr="002D6FB2" w:rsidRDefault="002D6FB2" w:rsidP="008E2F79">
      <w:pPr>
        <w:spacing w:before="120" w:after="120" w:line="360" w:lineRule="auto"/>
        <w:jc w:val="both"/>
        <w:rPr>
          <w:rFonts w:eastAsia="Times New Roman" w:cstheme="minorHAnsi"/>
          <w:lang w:eastAsia="pt-BR"/>
        </w:rPr>
      </w:pPr>
      <w:r w:rsidRPr="002D6FB2">
        <w:rPr>
          <w:rFonts w:eastAsia="Times New Roman" w:cstheme="minorHAnsi"/>
          <w:lang w:eastAsia="pt-BR"/>
        </w:rPr>
        <w:t>e) permitir a fiscalização pelo CONTRATANTE e atender às determinações regulares emitidas pelo fiscal, gestor do contrato ou autoridade superior;</w:t>
      </w:r>
    </w:p>
    <w:p w:rsidR="002D6FB2" w:rsidRPr="002D6FB2" w:rsidRDefault="002D6FB2" w:rsidP="008E2F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theme="minorHAnsi"/>
        </w:rPr>
      </w:pPr>
      <w:r w:rsidRPr="002D6FB2">
        <w:rPr>
          <w:rFonts w:eastAsia="Times New Roman" w:cstheme="minorHAnsi"/>
        </w:rPr>
        <w:t>f) responsabilizar-se pelos danos causados diretamente à Administração ou a terceiros, decorrentes de sua culpa ou dolo na execução do contrato, não excluindo ou reduzindo essa responsabilidade a fiscalização ou o acompanhamento pelo contratante;</w:t>
      </w:r>
    </w:p>
    <w:p w:rsidR="002D6FB2" w:rsidRPr="002D6FB2" w:rsidRDefault="002D6FB2" w:rsidP="008E2F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rPr>
          <w:rFonts w:eastAsia="Times New Roman" w:cstheme="minorHAnsi"/>
        </w:rPr>
      </w:pPr>
      <w:r w:rsidRPr="002D6FB2">
        <w:rPr>
          <w:rFonts w:eastAsia="Times New Roman" w:cstheme="minorHAnsi"/>
        </w:rPr>
        <w:t>g) não transferir a outrem, no todo ou em parte, os compromissos avençados;</w:t>
      </w:r>
    </w:p>
    <w:p w:rsidR="002D6FB2" w:rsidRDefault="002D6FB2" w:rsidP="008E2F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line="360" w:lineRule="auto"/>
        <w:rPr>
          <w:rFonts w:eastAsia="Times New Roman" w:cstheme="minorHAnsi"/>
        </w:rPr>
      </w:pPr>
      <w:r w:rsidRPr="002D6FB2">
        <w:rPr>
          <w:rFonts w:eastAsia="Times New Roman" w:cstheme="minorHAnsi"/>
        </w:rPr>
        <w:t>h) manter atualizado o contrato social, bem como seus dados, especialmente endereço, telefone e email, durante toda a vigência do ajuste, devendo comunicar imediatamente qualquer alteração;</w:t>
      </w:r>
    </w:p>
    <w:p w:rsidR="002D6FB2" w:rsidRPr="002D6FB2" w:rsidRDefault="00A24AB7" w:rsidP="008E2F79">
      <w:pPr>
        <w:spacing w:before="120" w:after="120" w:line="360" w:lineRule="auto"/>
        <w:jc w:val="both"/>
        <w:rPr>
          <w:rFonts w:eastAsia="Times New Roman" w:cstheme="minorHAnsi"/>
          <w:lang w:eastAsia="pt-BR"/>
        </w:rPr>
      </w:pPr>
      <w:r>
        <w:rPr>
          <w:rFonts w:eastAsia="Times New Roman" w:cstheme="minorHAnsi"/>
          <w:lang w:eastAsia="pt-BR"/>
        </w:rPr>
        <w:t>i</w:t>
      </w:r>
      <w:r w:rsidR="002D6FB2" w:rsidRPr="002D6FB2">
        <w:rPr>
          <w:rFonts w:eastAsia="Times New Roman" w:cstheme="minorHAnsi"/>
          <w:lang w:eastAsia="pt-BR"/>
        </w:rPr>
        <w:t>) 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rsidR="002D6FB2" w:rsidRPr="002D6FB2" w:rsidRDefault="00A24AB7" w:rsidP="008E2F79">
      <w:pPr>
        <w:spacing w:before="120" w:after="120" w:line="360" w:lineRule="auto"/>
        <w:jc w:val="both"/>
        <w:rPr>
          <w:rFonts w:eastAsia="Times New Roman" w:cstheme="minorHAnsi"/>
          <w:lang w:eastAsia="pt-BR"/>
        </w:rPr>
      </w:pPr>
      <w:r>
        <w:rPr>
          <w:rFonts w:eastAsia="Times New Roman" w:cstheme="minorHAnsi"/>
          <w:lang w:eastAsia="pt-BR"/>
        </w:rPr>
        <w:t>j</w:t>
      </w:r>
      <w:r w:rsidR="002D6FB2" w:rsidRPr="002D6FB2">
        <w:rPr>
          <w:rFonts w:eastAsia="Times New Roman" w:cstheme="minorHAnsi"/>
          <w:lang w:eastAsia="pt-BR"/>
        </w:rPr>
        <w:t xml:space="preserve">) comprovar a reserva de cargos a que se refere </w:t>
      </w:r>
      <w:proofErr w:type="gramStart"/>
      <w:r w:rsidR="002D6FB2" w:rsidRPr="002D6FB2">
        <w:rPr>
          <w:rFonts w:eastAsia="Times New Roman" w:cstheme="minorHAnsi"/>
          <w:lang w:eastAsia="pt-BR"/>
        </w:rPr>
        <w:t>a</w:t>
      </w:r>
      <w:proofErr w:type="gramEnd"/>
      <w:r w:rsidR="002D6FB2" w:rsidRPr="002D6FB2">
        <w:rPr>
          <w:rFonts w:eastAsia="Times New Roman" w:cstheme="minorHAnsi"/>
          <w:lang w:eastAsia="pt-BR"/>
        </w:rPr>
        <w:t xml:space="preserve"> cláusula acima, no prazo fixado pelo fiscal do contrato, com a indicação dos empregados que preencheram as referidas vagas (art. 116, parágrafo único, da Lei n.º 14.133, de 2021);</w:t>
      </w:r>
    </w:p>
    <w:p w:rsidR="002D6FB2" w:rsidRPr="002D6FB2" w:rsidRDefault="00A24AB7" w:rsidP="008E2F79">
      <w:pPr>
        <w:spacing w:before="120" w:after="120" w:line="360" w:lineRule="auto"/>
        <w:jc w:val="both"/>
        <w:rPr>
          <w:rFonts w:eastAsia="Times New Roman" w:cstheme="minorHAnsi"/>
          <w:lang w:eastAsia="pt-BR"/>
        </w:rPr>
      </w:pPr>
      <w:r>
        <w:rPr>
          <w:rFonts w:eastAsia="Times New Roman" w:cstheme="minorHAnsi"/>
          <w:lang w:eastAsia="pt-BR"/>
        </w:rPr>
        <w:t>k</w:t>
      </w:r>
      <w:r w:rsidR="002D6FB2" w:rsidRPr="002D6FB2">
        <w:rPr>
          <w:rFonts w:eastAsia="Times New Roman" w:cstheme="minorHAnsi"/>
          <w:lang w:eastAsia="pt-BR"/>
        </w:rPr>
        <w:t>) guardar sigilo sobre todas as informações obtidas em decorrência do cumprimento do contrato;</w:t>
      </w:r>
    </w:p>
    <w:p w:rsidR="002D6FB2" w:rsidRPr="002D6FB2" w:rsidRDefault="00A24AB7" w:rsidP="008E2F79">
      <w:pPr>
        <w:spacing w:before="120" w:after="120" w:line="360" w:lineRule="auto"/>
        <w:jc w:val="both"/>
        <w:rPr>
          <w:rFonts w:eastAsia="Times New Roman" w:cstheme="minorHAnsi"/>
          <w:lang w:eastAsia="pt-BR"/>
        </w:rPr>
      </w:pPr>
      <w:r>
        <w:rPr>
          <w:rFonts w:eastAsia="Times New Roman" w:cstheme="minorHAnsi"/>
          <w:lang w:eastAsia="pt-BR"/>
        </w:rPr>
        <w:t>l</w:t>
      </w:r>
      <w:r w:rsidR="002D6FB2" w:rsidRPr="002D6FB2">
        <w:rPr>
          <w:rFonts w:eastAsia="Times New Roman" w:cstheme="minorHAnsi"/>
          <w:lang w:eastAsia="pt-BR"/>
        </w:rPr>
        <w:t>) arcar com o ônus decorrente de eventual equívoco no dimensionamento da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bookmarkEnd w:id="3"/>
    <w:p w:rsidR="00CA0255" w:rsidRDefault="00CA0255" w:rsidP="008E2F79">
      <w:pPr>
        <w:spacing w:before="120" w:after="120" w:line="360" w:lineRule="auto"/>
        <w:jc w:val="both"/>
      </w:pPr>
      <w:r>
        <w:t>7.</w:t>
      </w:r>
      <w:r w:rsidR="00121004">
        <w:t>6</w:t>
      </w:r>
      <w:r>
        <w:t xml:space="preserve"> Obrigações específicas:</w:t>
      </w:r>
    </w:p>
    <w:p w:rsidR="005478E1" w:rsidRDefault="00933A10" w:rsidP="008E2F79">
      <w:pPr>
        <w:spacing w:before="120" w:after="120" w:line="360" w:lineRule="auto"/>
        <w:ind w:left="426"/>
        <w:jc w:val="both"/>
      </w:pPr>
      <w:r w:rsidRPr="00933A10">
        <w:rPr>
          <w:rFonts w:ascii="Calibri" w:hAnsi="Calibri" w:cs="Calibri"/>
          <w:bCs/>
          <w:noProof/>
        </w:rPr>
        <w:pict>
          <v:rect id="Retângulo 37" o:spid="_x0000_s1070" style="position:absolute;left:0;text-align:left;margin-left:1.5pt;margin-top:3.05pt;width:6.3pt;height:6.65pt;z-index:251629568;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D31693">
        <w:t>Não existem obrigações específicas vinculadas ao objeto</w:t>
      </w:r>
      <w:r w:rsidR="008158DC">
        <w:t>.</w:t>
      </w:r>
    </w:p>
    <w:p w:rsidR="00D31693" w:rsidRDefault="00933A10" w:rsidP="008E2F79">
      <w:pPr>
        <w:spacing w:before="120" w:after="120" w:line="360" w:lineRule="auto"/>
        <w:ind w:left="426"/>
        <w:jc w:val="both"/>
      </w:pPr>
      <w:r w:rsidRPr="00933A10">
        <w:rPr>
          <w:rFonts w:ascii="Calibri" w:hAnsi="Calibri" w:cs="Calibri"/>
          <w:bCs/>
          <w:noProof/>
        </w:rPr>
        <w:pict>
          <v:rect id="Retângulo 38" o:spid="_x0000_s1069" style="position:absolute;left:0;text-align:left;margin-left:0;margin-top:4.3pt;width:6.3pt;height:6.65pt;z-index:251630592;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" filled="f" strokecolor="windowText" strokeweight="1pt">
            <w10:wrap anchorx="margin"/>
          </v:rect>
        </w:pict>
      </w:r>
      <w:r w:rsidR="00D31693">
        <w:t>Existem obrigações específicas vinculadas ao objeto</w:t>
      </w:r>
      <w:r w:rsidR="000A60A4">
        <w:t>.</w:t>
      </w:r>
    </w:p>
    <w:p w:rsidR="00256712" w:rsidRDefault="00AB2037" w:rsidP="008E2F79">
      <w:pPr>
        <w:spacing w:before="120" w:after="120" w:line="360" w:lineRule="auto"/>
        <w:jc w:val="both"/>
      </w:pPr>
      <w:r>
        <w:t>7.</w:t>
      </w:r>
      <w:r w:rsidR="00121004">
        <w:t>7</w:t>
      </w:r>
      <w:r w:rsidR="0006704F">
        <w:t xml:space="preserve"> </w:t>
      </w:r>
      <w:r w:rsidR="00002BCC">
        <w:t>Sanções</w:t>
      </w:r>
      <w:r w:rsidR="00CA711C">
        <w:t>:</w:t>
      </w:r>
    </w:p>
    <w:p w:rsidR="00A24AB7" w:rsidRPr="007D385C" w:rsidRDefault="00A24AB7" w:rsidP="00A24AB7">
      <w:pPr>
        <w:spacing w:before="120" w:after="120" w:line="360" w:lineRule="auto"/>
        <w:jc w:val="both"/>
        <w:rPr>
          <w:rFonts w:cs="Calibri"/>
        </w:rPr>
      </w:pPr>
      <w:r w:rsidRPr="007D385C">
        <w:rPr>
          <w:rFonts w:cs="Calibri"/>
        </w:rPr>
        <w:t>7.7.1. Poderão ser aplicadas sanções de natureza moratória e punitiva diante do não cumprimento das cláusulas contratuais:</w:t>
      </w:r>
    </w:p>
    <w:p w:rsidR="00A24AB7" w:rsidRPr="007D385C" w:rsidRDefault="00A24AB7" w:rsidP="00A24AB7">
      <w:pPr>
        <w:spacing w:before="120" w:after="120" w:line="360" w:lineRule="auto"/>
        <w:jc w:val="both"/>
        <w:rPr>
          <w:rFonts w:cs="Calibri"/>
          <w:color w:val="000000"/>
        </w:rPr>
      </w:pPr>
      <w:r w:rsidRPr="007D385C">
        <w:rPr>
          <w:rFonts w:cs="Calibri"/>
        </w:rPr>
        <w:lastRenderedPageBreak/>
        <w:t xml:space="preserve">a) multa por atraso: </w:t>
      </w:r>
      <w:r w:rsidRPr="00F06775">
        <w:rPr>
          <w:rFonts w:cs="Calibri"/>
        </w:rPr>
        <w:t>0</w:t>
      </w:r>
      <w:r>
        <w:rPr>
          <w:rFonts w:cs="Calibri"/>
        </w:rPr>
        <w:t>,</w:t>
      </w:r>
      <w:r w:rsidRPr="00F06775">
        <w:rPr>
          <w:rFonts w:cs="Calibri"/>
        </w:rPr>
        <w:t>5% sobre o valor da ordem de fornecimento,</w:t>
      </w:r>
      <w:r w:rsidRPr="007D385C">
        <w:rPr>
          <w:rFonts w:cs="Calibri"/>
          <w:color w:val="FF0000"/>
        </w:rPr>
        <w:t xml:space="preserve"> </w:t>
      </w:r>
      <w:r w:rsidRPr="007D385C">
        <w:rPr>
          <w:rFonts w:cs="Calibri"/>
          <w:color w:val="000000"/>
        </w:rPr>
        <w:t>por dia de atraso, no máximo de 20 dias;</w:t>
      </w:r>
    </w:p>
    <w:p w:rsidR="00A24AB7" w:rsidRPr="007D385C" w:rsidRDefault="00A24AB7" w:rsidP="00A24AB7">
      <w:pPr>
        <w:spacing w:before="120" w:after="120" w:line="360" w:lineRule="auto"/>
        <w:jc w:val="both"/>
        <w:rPr>
          <w:rFonts w:cs="Calibri"/>
          <w:color w:val="000000"/>
        </w:rPr>
      </w:pPr>
      <w:r w:rsidRPr="007D385C">
        <w:rPr>
          <w:rFonts w:cs="Calibri"/>
          <w:color w:val="000000"/>
        </w:rPr>
        <w:t>b) advertência</w:t>
      </w:r>
      <w:r>
        <w:rPr>
          <w:rFonts w:cs="Calibri"/>
          <w:color w:val="000000"/>
        </w:rPr>
        <w:t>;</w:t>
      </w:r>
    </w:p>
    <w:p w:rsidR="00A24AB7" w:rsidRPr="007D385C" w:rsidRDefault="00A24AB7" w:rsidP="00A24AB7">
      <w:pPr>
        <w:spacing w:before="120" w:after="120" w:line="360" w:lineRule="auto"/>
        <w:jc w:val="both"/>
        <w:rPr>
          <w:rFonts w:cs="Calibri"/>
          <w:color w:val="000000"/>
        </w:rPr>
      </w:pPr>
      <w:r w:rsidRPr="007D385C">
        <w:rPr>
          <w:rFonts w:cs="Calibri"/>
          <w:color w:val="000000"/>
        </w:rPr>
        <w:t xml:space="preserve">c) multa compensatória: </w:t>
      </w:r>
      <w:r>
        <w:rPr>
          <w:rFonts w:cs="Calibri"/>
          <w:color w:val="000000"/>
        </w:rPr>
        <w:t xml:space="preserve">até </w:t>
      </w:r>
      <w:r w:rsidRPr="007D385C">
        <w:rPr>
          <w:rFonts w:cs="Calibri"/>
          <w:color w:val="000000"/>
        </w:rPr>
        <w:t>10% sobre o valor total do contrato</w:t>
      </w:r>
      <w:r>
        <w:rPr>
          <w:rFonts w:cs="Calibri"/>
          <w:color w:val="000000"/>
        </w:rPr>
        <w:t>;</w:t>
      </w:r>
    </w:p>
    <w:p w:rsidR="00A24AB7" w:rsidRPr="007D385C" w:rsidRDefault="00A24AB7" w:rsidP="00A24AB7">
      <w:pPr>
        <w:spacing w:before="120" w:after="120" w:line="360" w:lineRule="auto"/>
        <w:jc w:val="both"/>
        <w:rPr>
          <w:rFonts w:cs="Calibri"/>
          <w:color w:val="000000"/>
        </w:rPr>
      </w:pPr>
      <w:r w:rsidRPr="007D385C">
        <w:rPr>
          <w:rFonts w:cs="Calibri"/>
          <w:color w:val="000000"/>
        </w:rPr>
        <w:t>d) i</w:t>
      </w:r>
      <w:r w:rsidRPr="007D385C">
        <w:rPr>
          <w:rFonts w:cs="Calibri"/>
        </w:rPr>
        <w:t>mpedimento de licitar e contratar por até 03 (três) anos;</w:t>
      </w:r>
    </w:p>
    <w:p w:rsidR="00A24AB7" w:rsidRDefault="00A24AB7" w:rsidP="00A24AB7">
      <w:pPr>
        <w:pStyle w:val="NormalWeb"/>
        <w:spacing w:before="120" w:beforeAutospacing="0" w:after="120" w:afterAutospacing="0" w:line="360" w:lineRule="auto"/>
        <w:jc w:val="both"/>
        <w:rPr>
          <w:rFonts w:ascii="Calibri" w:hAnsi="Calibri" w:cs="Calibri"/>
          <w:sz w:val="22"/>
          <w:szCs w:val="22"/>
        </w:rPr>
      </w:pPr>
      <w:r w:rsidRPr="007D385C">
        <w:rPr>
          <w:rFonts w:ascii="Calibri" w:hAnsi="Calibri" w:cs="Calibri"/>
          <w:sz w:val="22"/>
          <w:szCs w:val="22"/>
        </w:rPr>
        <w:t>e) declaração de inidoneidade para licitar ou contratar com a Administração Pública.</w:t>
      </w:r>
    </w:p>
    <w:p w:rsidR="00397037" w:rsidRDefault="00397037" w:rsidP="008E2F79">
      <w:pPr>
        <w:spacing w:before="120" w:after="120" w:line="360" w:lineRule="auto"/>
        <w:jc w:val="both"/>
      </w:pPr>
      <w:r>
        <w:t>7.</w:t>
      </w:r>
      <w:r w:rsidR="00121004">
        <w:t>7</w:t>
      </w:r>
      <w:r>
        <w:t>.2 Sanções específicas</w:t>
      </w:r>
    </w:p>
    <w:p w:rsidR="00AB2037" w:rsidRDefault="00933A10" w:rsidP="008E2F79">
      <w:pPr>
        <w:spacing w:before="120" w:after="120" w:line="360" w:lineRule="auto"/>
        <w:ind w:left="426"/>
        <w:jc w:val="both"/>
      </w:pPr>
      <w:r w:rsidRPr="00933A10">
        <w:rPr>
          <w:rFonts w:ascii="Calibri" w:hAnsi="Calibri" w:cs="Calibri"/>
          <w:bCs/>
          <w:noProof/>
        </w:rPr>
        <w:pict>
          <v:rect id="Retângulo 71" o:spid="_x0000_s1066" style="position:absolute;left:0;text-align:left;margin-left:1.5pt;margin-top:3.05pt;width:6.3pt;height:6.65pt;z-index:251660288;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AB2037">
        <w:t>Não existem sanções específicas vinculadas ao objeto</w:t>
      </w:r>
      <w:r w:rsidR="008158DC">
        <w:t>.</w:t>
      </w:r>
    </w:p>
    <w:p w:rsidR="00AB2037" w:rsidRDefault="00933A10" w:rsidP="008E2F79">
      <w:pPr>
        <w:spacing w:before="120" w:after="120" w:line="360" w:lineRule="auto"/>
        <w:ind w:left="426"/>
        <w:jc w:val="both"/>
      </w:pPr>
      <w:r w:rsidRPr="00933A10">
        <w:rPr>
          <w:rFonts w:ascii="Calibri" w:hAnsi="Calibri" w:cs="Calibri"/>
          <w:bCs/>
          <w:noProof/>
        </w:rPr>
        <w:pict>
          <v:rect id="Retângulo 72" o:spid="_x0000_s1065" style="position:absolute;left:0;text-align:left;margin-left:0;margin-top:4.3pt;width:6.3pt;height:6.65pt;z-index:251661312;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" filled="f" strokecolor="windowText" strokeweight="1pt">
            <w10:wrap anchorx="margin"/>
          </v:rect>
        </w:pict>
      </w:r>
      <w:r w:rsidR="00AB2037">
        <w:t>Existem sanções específicas vinculadas ao objeto</w:t>
      </w:r>
      <w:r w:rsidR="002166D1">
        <w:t>.</w:t>
      </w:r>
    </w:p>
    <w:p w:rsidR="00CA711C" w:rsidRDefault="00CA711C" w:rsidP="008E2F79">
      <w:pPr>
        <w:spacing w:before="120" w:after="120" w:line="360" w:lineRule="auto"/>
        <w:jc w:val="both"/>
        <w:rPr>
          <w:color w:val="000000" w:themeColor="text1"/>
        </w:rPr>
      </w:pPr>
      <w:r>
        <w:rPr>
          <w:color w:val="000000" w:themeColor="text1"/>
        </w:rPr>
        <w:t>7.</w:t>
      </w:r>
      <w:r w:rsidR="00121004">
        <w:rPr>
          <w:color w:val="000000" w:themeColor="text1"/>
        </w:rPr>
        <w:t>7</w:t>
      </w:r>
      <w:r>
        <w:rPr>
          <w:color w:val="000000" w:themeColor="text1"/>
        </w:rPr>
        <w:t xml:space="preserve">.3 </w:t>
      </w:r>
      <w:r w:rsidR="00B71F6A">
        <w:rPr>
          <w:color w:val="000000" w:themeColor="text1"/>
        </w:rPr>
        <w:t>A multa poderá ser aplicada isolada ou cumulativamente, limitada a 30%</w:t>
      </w:r>
      <w:r w:rsidR="00D34043">
        <w:rPr>
          <w:color w:val="000000" w:themeColor="text1"/>
        </w:rPr>
        <w:t xml:space="preserve"> (trinta por cento).</w:t>
      </w:r>
    </w:p>
    <w:p w:rsidR="00163779" w:rsidRPr="006720CF" w:rsidRDefault="00163779" w:rsidP="008E2F79">
      <w:pPr>
        <w:pStyle w:val="NormalWeb"/>
        <w:spacing w:before="120" w:beforeAutospacing="0" w:after="120" w:afterAutospacing="0" w:line="360" w:lineRule="auto"/>
        <w:jc w:val="both"/>
        <w:rPr>
          <w:rFonts w:asciiTheme="minorHAnsi" w:hAnsiTheme="minorHAnsi" w:cstheme="minorHAnsi"/>
          <w:b/>
          <w:bCs/>
          <w:color w:val="000000"/>
          <w:sz w:val="22"/>
          <w:szCs w:val="22"/>
        </w:rPr>
      </w:pPr>
      <w:r w:rsidRPr="006720CF">
        <w:rPr>
          <w:rFonts w:asciiTheme="minorHAnsi" w:hAnsiTheme="minorHAnsi" w:cstheme="minorHAnsi"/>
          <w:b/>
          <w:bCs/>
          <w:color w:val="000000"/>
          <w:sz w:val="22"/>
          <w:szCs w:val="22"/>
        </w:rPr>
        <w:t>8. PAGAMENTO</w:t>
      </w:r>
      <w:r w:rsidR="00291EC6" w:rsidRPr="006720CF">
        <w:rPr>
          <w:rFonts w:asciiTheme="minorHAnsi" w:hAnsiTheme="minorHAnsi" w:cstheme="minorHAnsi"/>
          <w:b/>
          <w:bCs/>
          <w:color w:val="000000"/>
          <w:sz w:val="22"/>
          <w:szCs w:val="22"/>
        </w:rPr>
        <w:t xml:space="preserve"> </w:t>
      </w:r>
      <w:r w:rsidR="00A34C62" w:rsidRPr="006720CF">
        <w:rPr>
          <w:rFonts w:asciiTheme="minorHAnsi" w:hAnsiTheme="minorHAnsi" w:cstheme="minorHAnsi"/>
          <w:b/>
          <w:bCs/>
          <w:color w:val="000000"/>
          <w:sz w:val="22"/>
          <w:szCs w:val="22"/>
        </w:rPr>
        <w:t>E REAJUSTE</w:t>
      </w:r>
    </w:p>
    <w:p w:rsidR="00B074EE" w:rsidRPr="006720CF" w:rsidRDefault="00683655" w:rsidP="008E2F79">
      <w:pPr>
        <w:spacing w:before="120" w:after="120" w:line="360" w:lineRule="auto"/>
        <w:jc w:val="both"/>
        <w:rPr>
          <w:rFonts w:cstheme="minorHAnsi"/>
          <w:color w:val="000000" w:themeColor="text1"/>
        </w:rPr>
      </w:pPr>
      <w:r w:rsidRPr="006720CF">
        <w:rPr>
          <w:rFonts w:cstheme="minorHAnsi"/>
          <w:color w:val="000000" w:themeColor="text1"/>
        </w:rPr>
        <w:t xml:space="preserve">8.1 </w:t>
      </w:r>
      <w:r w:rsidR="00DF49AB" w:rsidRPr="006720CF">
        <w:rPr>
          <w:rFonts w:cstheme="minorHAnsi"/>
          <w:color w:val="000000" w:themeColor="text1"/>
        </w:rPr>
        <w:t xml:space="preserve">Documentos </w:t>
      </w:r>
      <w:r w:rsidR="00B074EE" w:rsidRPr="006720CF">
        <w:rPr>
          <w:rFonts w:cstheme="minorHAnsi"/>
          <w:color w:val="000000" w:themeColor="text1"/>
        </w:rPr>
        <w:t>que devem ser remetidos juntamente com a nota fiscal:</w:t>
      </w:r>
    </w:p>
    <w:p w:rsidR="00B074EE" w:rsidRPr="006720CF" w:rsidRDefault="00933A10" w:rsidP="008E2F79">
      <w:pPr>
        <w:spacing w:before="120" w:after="120" w:line="360" w:lineRule="auto"/>
        <w:ind w:left="426"/>
        <w:jc w:val="both"/>
        <w:rPr>
          <w:rFonts w:cstheme="minorHAnsi"/>
          <w:color w:val="000000" w:themeColor="text1"/>
        </w:rPr>
      </w:pPr>
      <w:r w:rsidRPr="00933A10">
        <w:rPr>
          <w:rFonts w:cstheme="minorHAnsi"/>
          <w:bCs/>
          <w:noProof/>
        </w:rPr>
        <w:pict>
          <v:rect id="Retângulo 39" o:spid="_x0000_s1064" style="position:absolute;left:0;text-align:left;margin-left:1.5pt;margin-top:3.6pt;width:6.3pt;height:6.65pt;z-index:251631616;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B074EE" w:rsidRPr="006720CF">
        <w:rPr>
          <w:rFonts w:cstheme="minorHAnsi"/>
          <w:color w:val="000000" w:themeColor="text1"/>
        </w:rPr>
        <w:t>Não</w:t>
      </w:r>
    </w:p>
    <w:p w:rsidR="00645211" w:rsidRDefault="00933A10" w:rsidP="008E2F79">
      <w:pPr>
        <w:spacing w:before="120" w:after="120" w:line="360" w:lineRule="auto"/>
        <w:ind w:left="426"/>
        <w:jc w:val="both"/>
        <w:rPr>
          <w:rFonts w:cstheme="minorHAnsi"/>
          <w:color w:val="000000" w:themeColor="text1"/>
        </w:rPr>
      </w:pPr>
      <w:r w:rsidRPr="00933A10">
        <w:rPr>
          <w:rFonts w:cstheme="minorHAnsi"/>
          <w:bCs/>
          <w:noProof/>
        </w:rPr>
        <w:pict>
          <v:rect id="Retângulo 40" o:spid="_x0000_s1063" style="position:absolute;left:0;text-align:left;margin-left:.85pt;margin-top:5.8pt;width:6.3pt;height:6.65pt;z-index:25163264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" filled="f" strokecolor="windowText" strokeweight="1pt">
            <w10:wrap anchorx="margin"/>
          </v:rect>
        </w:pict>
      </w:r>
      <w:r w:rsidR="00B074EE" w:rsidRPr="006720CF">
        <w:rPr>
          <w:rFonts w:cstheme="minorHAnsi"/>
          <w:color w:val="000000" w:themeColor="text1"/>
        </w:rPr>
        <w:t>Sim</w:t>
      </w:r>
      <w:r w:rsidR="002166D1">
        <w:rPr>
          <w:rFonts w:cstheme="minorHAnsi"/>
          <w:color w:val="000000" w:themeColor="text1"/>
        </w:rPr>
        <w:t>.</w:t>
      </w:r>
    </w:p>
    <w:p w:rsidR="000F1E12" w:rsidRDefault="00645211" w:rsidP="008E2F79">
      <w:pPr>
        <w:pStyle w:val="NormalWeb"/>
        <w:spacing w:before="120" w:beforeAutospacing="0" w:after="120" w:afterAutospacing="0" w:line="360" w:lineRule="auto"/>
        <w:jc w:val="both"/>
        <w:rPr>
          <w:rFonts w:asciiTheme="minorHAnsi" w:hAnsiTheme="minorHAnsi" w:cstheme="minorHAnsi"/>
          <w:sz w:val="22"/>
          <w:szCs w:val="22"/>
        </w:rPr>
      </w:pPr>
      <w:r w:rsidRPr="006720CF">
        <w:rPr>
          <w:rFonts w:asciiTheme="minorHAnsi" w:hAnsiTheme="minorHAnsi" w:cstheme="minorHAnsi"/>
          <w:sz w:val="22"/>
          <w:szCs w:val="22"/>
        </w:rPr>
        <w:t xml:space="preserve">8.2 </w:t>
      </w:r>
      <w:r w:rsidR="000F39AD" w:rsidRPr="006720CF">
        <w:rPr>
          <w:rFonts w:asciiTheme="minorHAnsi" w:hAnsiTheme="minorHAnsi" w:cstheme="minorHAnsi"/>
          <w:sz w:val="22"/>
          <w:szCs w:val="22"/>
        </w:rPr>
        <w:t>O documento fiscal deverá ser apresentado</w:t>
      </w:r>
      <w:r w:rsidR="000F1E12">
        <w:rPr>
          <w:rFonts w:asciiTheme="minorHAnsi" w:hAnsiTheme="minorHAnsi" w:cstheme="minorHAnsi"/>
          <w:sz w:val="22"/>
          <w:szCs w:val="22"/>
        </w:rPr>
        <w:t>:</w:t>
      </w:r>
    </w:p>
    <w:p w:rsidR="000F1E12" w:rsidRDefault="00933A10" w:rsidP="008E2F79">
      <w:pPr>
        <w:pStyle w:val="NormalWeb"/>
        <w:spacing w:before="120" w:beforeAutospacing="0" w:after="120" w:afterAutospacing="0" w:line="360" w:lineRule="auto"/>
        <w:ind w:left="426"/>
        <w:jc w:val="both"/>
        <w:rPr>
          <w:rFonts w:asciiTheme="minorHAnsi" w:hAnsiTheme="minorHAnsi" w:cstheme="minorHAnsi"/>
          <w:sz w:val="22"/>
          <w:szCs w:val="22"/>
        </w:rPr>
      </w:pPr>
      <w:r w:rsidRPr="00933A10">
        <w:rPr>
          <w:rFonts w:cstheme="minorHAnsi"/>
          <w:bCs/>
          <w:noProof/>
        </w:rPr>
        <w:pict>
          <v:rect id="_x0000_s1173" style="position:absolute;left:0;text-align:left;margin-left:.3pt;margin-top:4.2pt;width:6.3pt;height:6.65pt;z-index:251721728;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0F1E12">
        <w:rPr>
          <w:rFonts w:asciiTheme="minorHAnsi" w:hAnsiTheme="minorHAnsi" w:cstheme="minorHAnsi"/>
          <w:sz w:val="22"/>
          <w:szCs w:val="22"/>
        </w:rPr>
        <w:t>Mensalmente</w:t>
      </w:r>
      <w:r w:rsidR="006506C9">
        <w:rPr>
          <w:rFonts w:asciiTheme="minorHAnsi" w:hAnsiTheme="minorHAnsi" w:cstheme="minorHAnsi"/>
          <w:sz w:val="22"/>
          <w:szCs w:val="22"/>
        </w:rPr>
        <w:t>, no mês subsequente à prestação do</w:t>
      </w:r>
      <w:r w:rsidR="00D7519B">
        <w:rPr>
          <w:rFonts w:asciiTheme="minorHAnsi" w:hAnsiTheme="minorHAnsi" w:cstheme="minorHAnsi"/>
          <w:sz w:val="22"/>
          <w:szCs w:val="22"/>
        </w:rPr>
        <w:t>s</w:t>
      </w:r>
      <w:r w:rsidR="006506C9">
        <w:rPr>
          <w:rFonts w:asciiTheme="minorHAnsi" w:hAnsiTheme="minorHAnsi" w:cstheme="minorHAnsi"/>
          <w:sz w:val="22"/>
          <w:szCs w:val="22"/>
        </w:rPr>
        <w:t xml:space="preserve"> serviços </w:t>
      </w:r>
    </w:p>
    <w:p w:rsidR="000F39AD" w:rsidRDefault="00933A10" w:rsidP="008E2F79">
      <w:pPr>
        <w:pStyle w:val="NormalWeb"/>
        <w:spacing w:before="120" w:beforeAutospacing="0" w:after="120" w:afterAutospacing="0" w:line="360" w:lineRule="auto"/>
        <w:ind w:left="426"/>
        <w:jc w:val="both"/>
        <w:rPr>
          <w:rFonts w:asciiTheme="minorHAnsi" w:hAnsiTheme="minorHAnsi" w:cstheme="minorHAnsi"/>
          <w:sz w:val="22"/>
          <w:szCs w:val="22"/>
        </w:rPr>
      </w:pPr>
      <w:r>
        <w:rPr>
          <w:rFonts w:asciiTheme="minorHAnsi" w:hAnsiTheme="minorHAnsi" w:cstheme="minorHAnsi"/>
          <w:noProof/>
          <w:sz w:val="22"/>
          <w:szCs w:val="22"/>
        </w:rPr>
        <w:pict>
          <v:rect id="_x0000_s1174" style="position:absolute;left:0;text-align:left;margin-left:.3pt;margin-top:4.85pt;width:6.3pt;height:6.65pt;z-index:25172275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" filled="f" strokecolor="windowText" strokeweight="1pt">
            <w10:wrap anchorx="margin"/>
          </v:rect>
        </w:pict>
      </w:r>
      <w:r w:rsidR="000F1E12">
        <w:rPr>
          <w:rFonts w:asciiTheme="minorHAnsi" w:hAnsiTheme="minorHAnsi" w:cstheme="minorHAnsi"/>
          <w:sz w:val="22"/>
          <w:szCs w:val="22"/>
        </w:rPr>
        <w:t xml:space="preserve">Após </w:t>
      </w:r>
      <w:r w:rsidR="00F647BF">
        <w:rPr>
          <w:rFonts w:asciiTheme="minorHAnsi" w:hAnsiTheme="minorHAnsi" w:cstheme="minorHAnsi"/>
          <w:sz w:val="22"/>
          <w:szCs w:val="22"/>
        </w:rPr>
        <w:t xml:space="preserve">o recebimento definitivo </w:t>
      </w:r>
    </w:p>
    <w:p w:rsidR="005F2443" w:rsidRDefault="00933A10" w:rsidP="008E2F79">
      <w:pPr>
        <w:pStyle w:val="NormalWeb"/>
        <w:spacing w:before="120" w:beforeAutospacing="0" w:after="120" w:afterAutospacing="0" w:line="360" w:lineRule="auto"/>
        <w:ind w:left="426"/>
        <w:jc w:val="both"/>
        <w:rPr>
          <w:rFonts w:asciiTheme="minorHAnsi" w:hAnsiTheme="minorHAnsi" w:cstheme="minorHAnsi"/>
          <w:sz w:val="22"/>
          <w:szCs w:val="22"/>
        </w:rPr>
      </w:pPr>
      <w:r w:rsidRPr="00933A10">
        <w:rPr>
          <w:rFonts w:cstheme="minorHAnsi"/>
          <w:i/>
          <w:iCs/>
          <w:noProof/>
          <w:color w:val="7F7F7F" w:themeColor="text1" w:themeTint="80"/>
        </w:rPr>
        <w:pict>
          <v:rect id="_x0000_s1175" style="position:absolute;left:0;text-align:left;margin-left:.3pt;margin-top:3.95pt;width:6.3pt;height:6.65pt;z-index:25172377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" filled="f" strokecolor="windowText" strokeweight="1pt">
            <w10:wrap anchorx="margin"/>
          </v:rect>
        </w:pict>
      </w:r>
      <w:r w:rsidR="005F2443">
        <w:rPr>
          <w:rFonts w:asciiTheme="minorHAnsi" w:hAnsiTheme="minorHAnsi" w:cstheme="minorHAnsi"/>
          <w:sz w:val="22"/>
          <w:szCs w:val="22"/>
        </w:rPr>
        <w:t>Misto</w:t>
      </w:r>
      <w:r w:rsidR="00955BD5">
        <w:rPr>
          <w:rFonts w:asciiTheme="minorHAnsi" w:hAnsiTheme="minorHAnsi" w:cstheme="minorHAnsi"/>
          <w:sz w:val="22"/>
          <w:szCs w:val="22"/>
        </w:rPr>
        <w:t xml:space="preserve"> </w:t>
      </w:r>
    </w:p>
    <w:p w:rsidR="00415655" w:rsidRPr="00695BDE" w:rsidRDefault="00415655" w:rsidP="008E2F79">
      <w:pPr>
        <w:pStyle w:val="NormalWeb"/>
        <w:spacing w:before="120" w:beforeAutospacing="0" w:after="120" w:afterAutospacing="0" w:line="360" w:lineRule="auto"/>
        <w:jc w:val="both"/>
        <w:rPr>
          <w:rFonts w:asciiTheme="minorHAnsi" w:hAnsiTheme="minorHAnsi" w:cstheme="minorHAnsi"/>
          <w:i/>
          <w:iCs/>
          <w:color w:val="2E74B5" w:themeColor="accent5" w:themeShade="BF"/>
          <w:sz w:val="22"/>
          <w:szCs w:val="22"/>
        </w:rPr>
      </w:pPr>
      <w:bookmarkStart w:id="4" w:name="_Hlk124857720"/>
    </w:p>
    <w:bookmarkEnd w:id="4"/>
    <w:p w:rsidR="000F39AD" w:rsidRPr="006720CF" w:rsidRDefault="00AE3194" w:rsidP="008E2F79">
      <w:pPr>
        <w:pStyle w:val="NormalWeb"/>
        <w:spacing w:before="120" w:beforeAutospacing="0" w:after="120" w:afterAutospacing="0" w:line="360" w:lineRule="auto"/>
        <w:jc w:val="both"/>
        <w:rPr>
          <w:rFonts w:asciiTheme="minorHAnsi" w:hAnsiTheme="minorHAnsi" w:cstheme="minorHAnsi"/>
          <w:sz w:val="22"/>
          <w:szCs w:val="22"/>
        </w:rPr>
      </w:pPr>
      <w:r w:rsidRPr="006720CF">
        <w:rPr>
          <w:rFonts w:asciiTheme="minorHAnsi" w:hAnsiTheme="minorHAnsi" w:cstheme="minorHAnsi"/>
          <w:sz w:val="22"/>
          <w:szCs w:val="22"/>
        </w:rPr>
        <w:t>8.2.1</w:t>
      </w:r>
      <w:r w:rsidR="000F39AD" w:rsidRPr="006720CF">
        <w:rPr>
          <w:rFonts w:asciiTheme="minorHAnsi" w:hAnsiTheme="minorHAnsi" w:cstheme="minorHAnsi"/>
          <w:sz w:val="22"/>
          <w:szCs w:val="22"/>
        </w:rPr>
        <w:t xml:space="preserve"> Somente serão aceitas Notas Fiscais Eletrônicas</w:t>
      </w:r>
      <w:r w:rsidR="00A24AB7">
        <w:rPr>
          <w:rFonts w:asciiTheme="minorHAnsi" w:hAnsiTheme="minorHAnsi" w:cstheme="minorHAnsi"/>
          <w:sz w:val="22"/>
          <w:szCs w:val="22"/>
        </w:rPr>
        <w:t xml:space="preserve">, </w:t>
      </w:r>
      <w:r w:rsidR="00A24AB7" w:rsidRPr="007D385C">
        <w:rPr>
          <w:rFonts w:ascii="Calibri" w:hAnsi="Calibri" w:cs="Calibri"/>
          <w:sz w:val="22"/>
          <w:szCs w:val="22"/>
        </w:rPr>
        <w:t xml:space="preserve">conforme Protocolo ICMS 42/09, vigente desde 1º de dezembro de 2010 e incorporado ao Regulamento do ICMS do RS, em seu Livro II, artigo 26-A, inciso VIII. Quaisquer dúvidas com relação à Nota Fiscal Eletrônica poderão ser encaminhadas ao </w:t>
      </w:r>
      <w:r w:rsidR="00A24AB7" w:rsidRPr="007D385C">
        <w:rPr>
          <w:rStyle w:val="nfase"/>
          <w:rFonts w:ascii="Calibri" w:hAnsi="Calibri" w:cs="Calibri"/>
          <w:sz w:val="22"/>
          <w:szCs w:val="22"/>
        </w:rPr>
        <w:t>e-mail</w:t>
      </w:r>
      <w:r w:rsidR="00A24AB7" w:rsidRPr="007D385C">
        <w:rPr>
          <w:rFonts w:ascii="Calibri" w:hAnsi="Calibri" w:cs="Calibri"/>
          <w:sz w:val="22"/>
          <w:szCs w:val="22"/>
        </w:rPr>
        <w:t xml:space="preserve"> </w:t>
      </w:r>
      <w:hyperlink r:id="rId10" w:history="1">
        <w:r w:rsidR="00A24AB7" w:rsidRPr="007D385C">
          <w:rPr>
            <w:rStyle w:val="Hyperlink"/>
            <w:rFonts w:ascii="Calibri" w:hAnsi="Calibri" w:cs="Calibri"/>
            <w:sz w:val="22"/>
            <w:szCs w:val="22"/>
          </w:rPr>
          <w:t>nfe@sefaz.rs</w:t>
        </w:r>
      </w:hyperlink>
      <w:r w:rsidR="00A24AB7" w:rsidRPr="007D385C">
        <w:rPr>
          <w:rFonts w:ascii="Calibri" w:hAnsi="Calibri" w:cs="Calibri"/>
          <w:sz w:val="22"/>
          <w:szCs w:val="22"/>
        </w:rPr>
        <w:t>.</w:t>
      </w:r>
    </w:p>
    <w:p w:rsidR="00645211" w:rsidRPr="006720CF" w:rsidRDefault="00D57923" w:rsidP="008E2F79">
      <w:pPr>
        <w:spacing w:before="120" w:after="120" w:line="360" w:lineRule="auto"/>
        <w:jc w:val="both"/>
        <w:rPr>
          <w:rFonts w:cstheme="minorHAnsi"/>
        </w:rPr>
      </w:pPr>
      <w:r w:rsidRPr="006720CF">
        <w:rPr>
          <w:rFonts w:cstheme="minorHAnsi"/>
        </w:rPr>
        <w:t xml:space="preserve">8.2.2 </w:t>
      </w:r>
      <w:r w:rsidR="00442020" w:rsidRPr="006720CF">
        <w:rPr>
          <w:rFonts w:cstheme="minorHAnsi"/>
        </w:rPr>
        <w:t>A Nota fiscal deverá ser enviada:</w:t>
      </w:r>
    </w:p>
    <w:p w:rsidR="00442020" w:rsidRPr="006720CF" w:rsidRDefault="00442020" w:rsidP="008E2F79">
      <w:pPr>
        <w:spacing w:before="120" w:after="120" w:line="360" w:lineRule="auto"/>
        <w:ind w:firstLine="426"/>
        <w:jc w:val="both"/>
        <w:rPr>
          <w:rFonts w:cstheme="minorHAnsi"/>
        </w:rPr>
      </w:pPr>
      <w:r w:rsidRPr="006720CF">
        <w:rPr>
          <w:rFonts w:cstheme="minorHAnsi"/>
        </w:rPr>
        <w:t xml:space="preserve">a) </w:t>
      </w:r>
      <w:r w:rsidR="00F51B5A" w:rsidRPr="006720CF">
        <w:rPr>
          <w:rFonts w:cstheme="minorHAnsi"/>
        </w:rPr>
        <w:t>Aos cuidados de:</w:t>
      </w:r>
      <w:r w:rsidR="00C867B3" w:rsidRPr="00A24AB7">
        <w:rPr>
          <w:rFonts w:cstheme="minorHAnsi"/>
        </w:rPr>
        <w:t xml:space="preserve"> </w:t>
      </w:r>
      <w:r w:rsidR="00A24AB7" w:rsidRPr="00A24AB7">
        <w:rPr>
          <w:rFonts w:cstheme="minorHAnsi"/>
        </w:rPr>
        <w:t xml:space="preserve">Fabíola Lemos </w:t>
      </w:r>
      <w:proofErr w:type="spellStart"/>
      <w:r w:rsidR="00A24AB7" w:rsidRPr="00A24AB7">
        <w:rPr>
          <w:rFonts w:cstheme="minorHAnsi"/>
        </w:rPr>
        <w:t>Bonfadin</w:t>
      </w:r>
      <w:proofErr w:type="spellEnd"/>
      <w:r w:rsidR="00A24AB7" w:rsidRPr="00A24AB7">
        <w:rPr>
          <w:rFonts w:cstheme="minorHAnsi"/>
        </w:rPr>
        <w:t xml:space="preserve"> e/ou Luciano Fernandes Teixeira</w:t>
      </w:r>
    </w:p>
    <w:p w:rsidR="00F51B5A" w:rsidRPr="006720CF" w:rsidRDefault="00F51B5A" w:rsidP="008E2F79">
      <w:pPr>
        <w:spacing w:before="120" w:after="120" w:line="360" w:lineRule="auto"/>
        <w:ind w:firstLine="426"/>
        <w:jc w:val="both"/>
        <w:rPr>
          <w:rFonts w:cstheme="minorHAnsi"/>
        </w:rPr>
      </w:pPr>
      <w:r w:rsidRPr="006720CF">
        <w:rPr>
          <w:rFonts w:cstheme="minorHAnsi"/>
        </w:rPr>
        <w:t xml:space="preserve">b) Endereço de e-mail: </w:t>
      </w:r>
      <w:hyperlink r:id="rId11" w:history="1">
        <w:r w:rsidR="00A24AB7" w:rsidRPr="00697552">
          <w:rPr>
            <w:rStyle w:val="Hyperlink"/>
            <w:rFonts w:cstheme="minorHAnsi"/>
          </w:rPr>
          <w:t>licitacoes@mprs.mp.br</w:t>
        </w:r>
      </w:hyperlink>
      <w:r w:rsidR="00A24AB7">
        <w:rPr>
          <w:rFonts w:cstheme="minorHAnsi"/>
          <w:color w:val="FF0000"/>
        </w:rPr>
        <w:t xml:space="preserve"> </w:t>
      </w:r>
    </w:p>
    <w:p w:rsidR="00F51B5A" w:rsidRPr="006720CF" w:rsidRDefault="00F51B5A" w:rsidP="008E2F79">
      <w:pPr>
        <w:spacing w:before="120" w:after="120" w:line="360" w:lineRule="auto"/>
        <w:ind w:firstLine="426"/>
        <w:jc w:val="both"/>
        <w:rPr>
          <w:rFonts w:cstheme="minorHAnsi"/>
          <w:color w:val="FF0000"/>
        </w:rPr>
      </w:pPr>
      <w:r w:rsidRPr="006720CF">
        <w:rPr>
          <w:rFonts w:cstheme="minorHAnsi"/>
        </w:rPr>
        <w:t xml:space="preserve">c) Em caso de dúvidas, telefone de contato: </w:t>
      </w:r>
      <w:r w:rsidR="00A24AB7" w:rsidRPr="00A24AB7">
        <w:rPr>
          <w:rFonts w:cstheme="minorHAnsi"/>
        </w:rPr>
        <w:t>3295.8065/3295.8121</w:t>
      </w:r>
    </w:p>
    <w:p w:rsidR="00AE26DA" w:rsidRPr="006720CF" w:rsidRDefault="00AE26DA" w:rsidP="008E2F79">
      <w:pPr>
        <w:pStyle w:val="NormalWeb"/>
        <w:spacing w:before="120" w:beforeAutospacing="0" w:after="120" w:afterAutospacing="0" w:line="360" w:lineRule="auto"/>
        <w:jc w:val="both"/>
        <w:rPr>
          <w:rFonts w:asciiTheme="minorHAnsi" w:hAnsiTheme="minorHAnsi" w:cstheme="minorHAnsi"/>
          <w:sz w:val="22"/>
          <w:szCs w:val="22"/>
        </w:rPr>
      </w:pPr>
      <w:r w:rsidRPr="006720CF">
        <w:rPr>
          <w:rFonts w:asciiTheme="minorHAnsi" w:hAnsiTheme="minorHAnsi" w:cstheme="minorHAnsi"/>
          <w:sz w:val="22"/>
          <w:szCs w:val="22"/>
        </w:rPr>
        <w:lastRenderedPageBreak/>
        <w:t xml:space="preserve">8.2.3 A data da nota fiscal deve ser posterior à Ordem de </w:t>
      </w:r>
      <w:r w:rsidR="0026541E">
        <w:rPr>
          <w:rFonts w:asciiTheme="minorHAnsi" w:hAnsiTheme="minorHAnsi" w:cstheme="minorHAnsi"/>
          <w:sz w:val="22"/>
          <w:szCs w:val="22"/>
        </w:rPr>
        <w:t>serviço</w:t>
      </w:r>
      <w:r w:rsidRPr="006720CF">
        <w:rPr>
          <w:rFonts w:asciiTheme="minorHAnsi" w:hAnsiTheme="minorHAnsi" w:cstheme="minorHAnsi"/>
          <w:sz w:val="22"/>
          <w:szCs w:val="22"/>
        </w:rPr>
        <w:t xml:space="preserve"> expedida</w:t>
      </w:r>
      <w:r w:rsidR="00293A37">
        <w:rPr>
          <w:rFonts w:asciiTheme="minorHAnsi" w:hAnsiTheme="minorHAnsi" w:cstheme="minorHAnsi"/>
          <w:sz w:val="22"/>
          <w:szCs w:val="22"/>
        </w:rPr>
        <w:t>.</w:t>
      </w:r>
    </w:p>
    <w:p w:rsidR="00A1322B" w:rsidRPr="006720CF" w:rsidRDefault="00AE26DA" w:rsidP="008E2F79">
      <w:pPr>
        <w:pStyle w:val="NormalWeb"/>
        <w:spacing w:before="120" w:beforeAutospacing="0" w:after="120" w:afterAutospacing="0" w:line="360" w:lineRule="auto"/>
        <w:jc w:val="both"/>
        <w:rPr>
          <w:rFonts w:asciiTheme="minorHAnsi" w:hAnsiTheme="minorHAnsi" w:cstheme="minorHAnsi"/>
          <w:sz w:val="22"/>
          <w:szCs w:val="22"/>
        </w:rPr>
      </w:pPr>
      <w:r w:rsidRPr="006720CF">
        <w:rPr>
          <w:rFonts w:asciiTheme="minorHAnsi" w:hAnsiTheme="minorHAnsi" w:cstheme="minorHAnsi"/>
          <w:sz w:val="22"/>
          <w:szCs w:val="22"/>
        </w:rPr>
        <w:t xml:space="preserve">8.2.4 </w:t>
      </w:r>
      <w:r w:rsidR="00A1322B" w:rsidRPr="006720CF">
        <w:rPr>
          <w:rFonts w:asciiTheme="minorHAnsi" w:hAnsiTheme="minorHAnsi" w:cstheme="minorHAnsi"/>
          <w:sz w:val="22"/>
          <w:szCs w:val="22"/>
        </w:rPr>
        <w:t xml:space="preserve">A Nota fiscal deve destacar os impostos </w:t>
      </w:r>
      <w:r w:rsidR="00892D87" w:rsidRPr="006720CF">
        <w:rPr>
          <w:rFonts w:asciiTheme="minorHAnsi" w:hAnsiTheme="minorHAnsi" w:cstheme="minorHAnsi"/>
          <w:sz w:val="22"/>
          <w:szCs w:val="22"/>
        </w:rPr>
        <w:t>objeto de retenção.</w:t>
      </w:r>
    </w:p>
    <w:p w:rsidR="0091603D" w:rsidRDefault="00613294" w:rsidP="008E2F79">
      <w:pPr>
        <w:pStyle w:val="NormalWeb"/>
        <w:spacing w:before="120" w:beforeAutospacing="0" w:after="120" w:afterAutospacing="0" w:line="360" w:lineRule="auto"/>
        <w:jc w:val="both"/>
        <w:rPr>
          <w:rFonts w:asciiTheme="minorHAnsi" w:hAnsiTheme="minorHAnsi" w:cstheme="minorHAnsi"/>
          <w:sz w:val="22"/>
          <w:szCs w:val="22"/>
        </w:rPr>
      </w:pPr>
      <w:r w:rsidRPr="006720CF">
        <w:rPr>
          <w:rFonts w:asciiTheme="minorHAnsi" w:hAnsiTheme="minorHAnsi" w:cstheme="minorHAnsi"/>
          <w:sz w:val="22"/>
          <w:szCs w:val="22"/>
        </w:rPr>
        <w:t>8.</w:t>
      </w:r>
      <w:r w:rsidR="00AE26DA" w:rsidRPr="006720CF">
        <w:rPr>
          <w:rFonts w:asciiTheme="minorHAnsi" w:hAnsiTheme="minorHAnsi" w:cstheme="minorHAnsi"/>
          <w:sz w:val="22"/>
          <w:szCs w:val="22"/>
        </w:rPr>
        <w:t>2.5</w:t>
      </w:r>
      <w:r w:rsidRPr="006720CF">
        <w:rPr>
          <w:rFonts w:asciiTheme="minorHAnsi" w:hAnsiTheme="minorHAnsi" w:cstheme="minorHAnsi"/>
          <w:sz w:val="22"/>
          <w:szCs w:val="22"/>
        </w:rPr>
        <w:t xml:space="preserve"> Caso a CONTRATADA opte por efetuar o faturamento por meio de CNPJ (matriz ou filial) distinto do constante do contrato, deverá comprovar a regularidade fiscal tanto do estabelecimento contratado como do estabelecimento que efetivamente executar o objeto, por ocasião dos pagamentos.</w:t>
      </w:r>
    </w:p>
    <w:p w:rsidR="00533504" w:rsidRPr="00533504" w:rsidRDefault="00533504" w:rsidP="008E2F79">
      <w:pPr>
        <w:pStyle w:val="NormalWeb"/>
        <w:spacing w:before="120" w:beforeAutospacing="0" w:after="120" w:afterAutospacing="0" w:line="360" w:lineRule="auto"/>
        <w:jc w:val="both"/>
        <w:rPr>
          <w:rFonts w:asciiTheme="minorHAnsi" w:hAnsiTheme="minorHAnsi" w:cstheme="minorHAnsi"/>
          <w:sz w:val="22"/>
          <w:szCs w:val="22"/>
        </w:rPr>
      </w:pPr>
      <w:r>
        <w:rPr>
          <w:rFonts w:asciiTheme="minorHAnsi" w:hAnsiTheme="minorHAnsi" w:cstheme="minorHAnsi"/>
          <w:sz w:val="22"/>
          <w:szCs w:val="22"/>
        </w:rPr>
        <w:t xml:space="preserve">8.2.6 </w:t>
      </w:r>
      <w:r w:rsidR="006410DA" w:rsidRPr="007A3B81">
        <w:rPr>
          <w:rFonts w:ascii="Calibri" w:hAnsi="Calibri" w:cs="Calibri"/>
          <w:sz w:val="22"/>
          <w:szCs w:val="22"/>
        </w:rPr>
        <w:t>Não serão recebidos</w:t>
      </w:r>
      <w:r w:rsidR="006410DA">
        <w:rPr>
          <w:rFonts w:ascii="Calibri" w:hAnsi="Calibri" w:cs="Calibri"/>
          <w:sz w:val="22"/>
          <w:szCs w:val="22"/>
        </w:rPr>
        <w:t>/protocolados</w:t>
      </w:r>
      <w:r w:rsidR="006410DA" w:rsidRPr="007A3B81">
        <w:rPr>
          <w:rFonts w:ascii="Calibri" w:hAnsi="Calibri" w:cs="Calibri"/>
          <w:sz w:val="22"/>
          <w:szCs w:val="22"/>
        </w:rPr>
        <w:t xml:space="preserve"> documentos fiscais no período de 20/12 a 06/01 (período de recesso, se houver)</w:t>
      </w:r>
      <w:r w:rsidR="006410DA">
        <w:rPr>
          <w:rFonts w:ascii="Calibri" w:hAnsi="Calibri" w:cs="Calibri"/>
          <w:sz w:val="22"/>
          <w:szCs w:val="22"/>
        </w:rPr>
        <w:t xml:space="preserve"> ou em dias em que não houver expediente no órgão</w:t>
      </w:r>
      <w:r w:rsidR="006410DA" w:rsidRPr="007A3B81">
        <w:rPr>
          <w:rFonts w:ascii="Calibri" w:hAnsi="Calibri" w:cs="Calibri"/>
          <w:sz w:val="22"/>
          <w:szCs w:val="22"/>
        </w:rPr>
        <w:t>.</w:t>
      </w:r>
    </w:p>
    <w:p w:rsidR="00C921E3" w:rsidRDefault="004E2959" w:rsidP="008E2F79">
      <w:pPr>
        <w:pStyle w:val="NormalWeb"/>
        <w:spacing w:before="120" w:beforeAutospacing="0" w:after="120" w:afterAutospacing="0" w:line="360" w:lineRule="auto"/>
        <w:jc w:val="both"/>
        <w:rPr>
          <w:rFonts w:asciiTheme="minorHAnsi" w:hAnsiTheme="minorHAnsi" w:cstheme="minorHAnsi"/>
          <w:sz w:val="22"/>
          <w:szCs w:val="22"/>
        </w:rPr>
      </w:pPr>
      <w:r w:rsidRPr="006720CF">
        <w:rPr>
          <w:rFonts w:asciiTheme="minorHAnsi" w:hAnsiTheme="minorHAnsi" w:cstheme="minorHAnsi"/>
          <w:sz w:val="22"/>
          <w:szCs w:val="22"/>
        </w:rPr>
        <w:t xml:space="preserve">8.3 O pagamento dar-se-á no 15º </w:t>
      </w:r>
      <w:r w:rsidR="00D05511" w:rsidRPr="006720CF">
        <w:rPr>
          <w:rFonts w:asciiTheme="minorHAnsi" w:hAnsiTheme="minorHAnsi" w:cstheme="minorHAnsi"/>
          <w:sz w:val="22"/>
          <w:szCs w:val="22"/>
        </w:rPr>
        <w:t xml:space="preserve">(décimo quinto) </w:t>
      </w:r>
      <w:r w:rsidRPr="006720CF">
        <w:rPr>
          <w:rFonts w:asciiTheme="minorHAnsi" w:hAnsiTheme="minorHAnsi" w:cstheme="minorHAnsi"/>
          <w:sz w:val="22"/>
          <w:szCs w:val="22"/>
        </w:rPr>
        <w:t xml:space="preserve">dia </w:t>
      </w:r>
      <w:r w:rsidR="00137E36" w:rsidRPr="006720CF">
        <w:rPr>
          <w:rFonts w:asciiTheme="minorHAnsi" w:hAnsiTheme="minorHAnsi" w:cstheme="minorHAnsi"/>
          <w:sz w:val="22"/>
          <w:szCs w:val="22"/>
        </w:rPr>
        <w:t xml:space="preserve">após </w:t>
      </w:r>
      <w:r w:rsidR="0038087B">
        <w:rPr>
          <w:rFonts w:asciiTheme="minorHAnsi" w:hAnsiTheme="minorHAnsi" w:cstheme="minorHAnsi"/>
          <w:sz w:val="22"/>
          <w:szCs w:val="22"/>
        </w:rPr>
        <w:t>a protocolização da nota fiscal</w:t>
      </w:r>
      <w:r w:rsidR="00C921E3" w:rsidRPr="006720CF">
        <w:rPr>
          <w:rFonts w:asciiTheme="minorHAnsi" w:hAnsiTheme="minorHAnsi" w:cstheme="minorHAnsi"/>
          <w:sz w:val="22"/>
          <w:szCs w:val="22"/>
        </w:rPr>
        <w:t>.</w:t>
      </w:r>
    </w:p>
    <w:p w:rsidR="00D83FD0" w:rsidRDefault="00D05511" w:rsidP="008E2F79">
      <w:pPr>
        <w:pStyle w:val="NormalWeb"/>
        <w:spacing w:before="120" w:beforeAutospacing="0" w:after="120" w:afterAutospacing="0" w:line="360" w:lineRule="auto"/>
        <w:jc w:val="both"/>
        <w:rPr>
          <w:rFonts w:ascii="Calibri" w:hAnsi="Calibri" w:cs="Calibri"/>
          <w:sz w:val="22"/>
          <w:szCs w:val="22"/>
        </w:rPr>
      </w:pPr>
      <w:r>
        <w:rPr>
          <w:rFonts w:ascii="Calibri" w:hAnsi="Calibri" w:cs="Calibri"/>
          <w:sz w:val="22"/>
          <w:szCs w:val="22"/>
        </w:rPr>
        <w:t>8.</w:t>
      </w:r>
      <w:r w:rsidR="00293A37">
        <w:rPr>
          <w:rFonts w:ascii="Calibri" w:hAnsi="Calibri" w:cs="Calibri"/>
          <w:sz w:val="22"/>
          <w:szCs w:val="22"/>
        </w:rPr>
        <w:t>4</w:t>
      </w:r>
      <w:r>
        <w:rPr>
          <w:rFonts w:ascii="Calibri" w:hAnsi="Calibri" w:cs="Calibri"/>
          <w:sz w:val="22"/>
          <w:szCs w:val="22"/>
        </w:rPr>
        <w:t xml:space="preserve"> </w:t>
      </w:r>
      <w:r w:rsidR="00D83FD0" w:rsidRPr="004E2959">
        <w:rPr>
          <w:rFonts w:ascii="Calibri" w:hAnsi="Calibri" w:cs="Calibri"/>
          <w:sz w:val="22"/>
          <w:szCs w:val="22"/>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r>
        <w:rPr>
          <w:rFonts w:ascii="Calibri" w:hAnsi="Calibri" w:cs="Calibri"/>
          <w:sz w:val="22"/>
          <w:szCs w:val="22"/>
        </w:rPr>
        <w:t>.</w:t>
      </w:r>
    </w:p>
    <w:p w:rsidR="00397037" w:rsidRDefault="00C46A70" w:rsidP="008E2F79">
      <w:pPr>
        <w:pStyle w:val="NormalWeb"/>
        <w:spacing w:before="120" w:beforeAutospacing="0" w:after="120" w:afterAutospacing="0" w:line="360" w:lineRule="auto"/>
        <w:jc w:val="both"/>
        <w:rPr>
          <w:rFonts w:ascii="Calibri" w:hAnsi="Calibri" w:cs="Calibri"/>
          <w:sz w:val="22"/>
          <w:szCs w:val="22"/>
        </w:rPr>
      </w:pPr>
      <w:r>
        <w:rPr>
          <w:rFonts w:ascii="Calibri" w:hAnsi="Calibri" w:cs="Calibri"/>
          <w:sz w:val="22"/>
          <w:szCs w:val="22"/>
        </w:rPr>
        <w:t>8.</w:t>
      </w:r>
      <w:r w:rsidR="00293A37">
        <w:rPr>
          <w:rFonts w:ascii="Calibri" w:hAnsi="Calibri" w:cs="Calibri"/>
          <w:sz w:val="22"/>
          <w:szCs w:val="22"/>
        </w:rPr>
        <w:t>5</w:t>
      </w:r>
      <w:r>
        <w:rPr>
          <w:rFonts w:ascii="Calibri" w:hAnsi="Calibri" w:cs="Calibri"/>
          <w:sz w:val="22"/>
          <w:szCs w:val="22"/>
        </w:rPr>
        <w:t xml:space="preserve"> V</w:t>
      </w:r>
      <w:r w:rsidRPr="00C46A70">
        <w:rPr>
          <w:rFonts w:ascii="Calibri" w:hAnsi="Calibri" w:cs="Calibri"/>
          <w:sz w:val="22"/>
          <w:szCs w:val="22"/>
        </w:rPr>
        <w:t>alores correspondentes a multas, ressarcimentos ou indenizações devidas pela CONTRATADA</w:t>
      </w:r>
      <w:r>
        <w:rPr>
          <w:rFonts w:ascii="Calibri" w:hAnsi="Calibri" w:cs="Calibri"/>
          <w:sz w:val="22"/>
          <w:szCs w:val="22"/>
        </w:rPr>
        <w:t>, poderão</w:t>
      </w:r>
      <w:r w:rsidR="001C334D">
        <w:rPr>
          <w:rFonts w:ascii="Calibri" w:hAnsi="Calibri" w:cs="Calibri"/>
          <w:sz w:val="22"/>
          <w:szCs w:val="22"/>
        </w:rPr>
        <w:t xml:space="preserve"> ser deduzidas do pagamento</w:t>
      </w:r>
      <w:r w:rsidR="00FC1ED1">
        <w:rPr>
          <w:rFonts w:ascii="Calibri" w:hAnsi="Calibri" w:cs="Calibri"/>
          <w:sz w:val="22"/>
          <w:szCs w:val="22"/>
        </w:rPr>
        <w:t>, de forma cautelar ou definitiva</w:t>
      </w:r>
      <w:r w:rsidR="00BA00B7">
        <w:rPr>
          <w:rFonts w:ascii="Calibri" w:hAnsi="Calibri" w:cs="Calibri"/>
          <w:sz w:val="22"/>
          <w:szCs w:val="22"/>
        </w:rPr>
        <w:t>.</w:t>
      </w:r>
    </w:p>
    <w:p w:rsidR="00882FD2" w:rsidRDefault="009D72F8" w:rsidP="00293A37">
      <w:pPr>
        <w:pStyle w:val="NormalWeb"/>
        <w:spacing w:before="120" w:beforeAutospacing="0" w:after="120" w:afterAutospacing="0" w:line="360" w:lineRule="auto"/>
        <w:jc w:val="both"/>
        <w:rPr>
          <w:rFonts w:ascii="Calibri" w:hAnsi="Calibri" w:cs="Calibri"/>
          <w:sz w:val="22"/>
          <w:szCs w:val="22"/>
        </w:rPr>
      </w:pPr>
      <w:r w:rsidRPr="006720CF">
        <w:rPr>
          <w:rFonts w:asciiTheme="minorHAnsi" w:hAnsiTheme="minorHAnsi" w:cstheme="minorHAnsi"/>
          <w:sz w:val="22"/>
          <w:szCs w:val="22"/>
        </w:rPr>
        <w:t>8.</w:t>
      </w:r>
      <w:r>
        <w:rPr>
          <w:rFonts w:asciiTheme="minorHAnsi" w:hAnsiTheme="minorHAnsi" w:cstheme="minorHAnsi"/>
          <w:sz w:val="22"/>
          <w:szCs w:val="22"/>
        </w:rPr>
        <w:t>7</w:t>
      </w:r>
      <w:r w:rsidR="00293A37">
        <w:rPr>
          <w:rFonts w:asciiTheme="minorHAnsi" w:hAnsiTheme="minorHAnsi" w:cstheme="minorHAnsi"/>
          <w:sz w:val="22"/>
          <w:szCs w:val="22"/>
        </w:rPr>
        <w:t xml:space="preserve"> </w:t>
      </w:r>
      <w:r w:rsidR="00882FD2" w:rsidRPr="00882FD2">
        <w:rPr>
          <w:rFonts w:ascii="Calibri" w:hAnsi="Calibri" w:cs="Calibri"/>
          <w:sz w:val="22"/>
          <w:szCs w:val="22"/>
        </w:rPr>
        <w:t xml:space="preserve">Os preços serão reajustados na proporção da variação </w:t>
      </w:r>
      <w:r w:rsidR="00882FD2" w:rsidRPr="0003459A">
        <w:rPr>
          <w:rFonts w:ascii="Calibri" w:hAnsi="Calibri" w:cs="Calibri"/>
          <w:sz w:val="22"/>
          <w:szCs w:val="22"/>
        </w:rPr>
        <w:t>do Índice de Preços ao Consumidor IPCA</w:t>
      </w:r>
      <w:r w:rsidR="00E42136">
        <w:rPr>
          <w:rFonts w:ascii="Calibri" w:hAnsi="Calibri" w:cs="Calibri"/>
          <w:sz w:val="22"/>
          <w:szCs w:val="22"/>
        </w:rPr>
        <w:t xml:space="preserve">, </w:t>
      </w:r>
      <w:r w:rsidR="00882FD2" w:rsidRPr="0003459A">
        <w:rPr>
          <w:rFonts w:ascii="Calibri" w:hAnsi="Calibri" w:cs="Calibri"/>
          <w:sz w:val="22"/>
          <w:szCs w:val="22"/>
        </w:rPr>
        <w:t>divulgado pelo Instituto Brasileiro</w:t>
      </w:r>
      <w:r w:rsidR="00882FD2" w:rsidRPr="00882FD2">
        <w:rPr>
          <w:rFonts w:ascii="Calibri" w:hAnsi="Calibri" w:cs="Calibri"/>
          <w:sz w:val="22"/>
          <w:szCs w:val="22"/>
        </w:rPr>
        <w:t xml:space="preserve"> de Geografia e Estatística – IBGE, observado o interregno mínimo de um ano da data do orçamento estimado</w:t>
      </w:r>
      <w:r w:rsidR="00436A01">
        <w:rPr>
          <w:rFonts w:ascii="Calibri" w:hAnsi="Calibri" w:cs="Calibri"/>
          <w:sz w:val="22"/>
          <w:szCs w:val="22"/>
        </w:rPr>
        <w:t>.</w:t>
      </w:r>
    </w:p>
    <w:p w:rsidR="00882FD2" w:rsidRDefault="00882FD2" w:rsidP="008E2F79">
      <w:pPr>
        <w:tabs>
          <w:tab w:val="left" w:pos="0"/>
          <w:tab w:val="left" w:pos="9160"/>
          <w:tab w:val="left" w:pos="10076"/>
          <w:tab w:val="left" w:pos="10992"/>
          <w:tab w:val="left" w:pos="11908"/>
          <w:tab w:val="left" w:pos="12824"/>
          <w:tab w:val="left" w:pos="13740"/>
          <w:tab w:val="left" w:pos="14656"/>
        </w:tabs>
        <w:spacing w:before="120" w:after="120" w:line="360" w:lineRule="auto"/>
        <w:jc w:val="both"/>
        <w:rPr>
          <w:rFonts w:ascii="Calibri" w:eastAsia="Times New Roman" w:hAnsi="Calibri" w:cs="Calibri"/>
          <w:color w:val="FF0000"/>
        </w:rPr>
      </w:pPr>
      <w:r w:rsidRPr="00882FD2">
        <w:rPr>
          <w:rFonts w:ascii="Calibri" w:eastAsia="Times New Roman" w:hAnsi="Calibri" w:cs="Calibri"/>
        </w:rPr>
        <w:t>8.</w:t>
      </w:r>
      <w:r w:rsidR="00250AFF">
        <w:rPr>
          <w:rFonts w:ascii="Calibri" w:eastAsia="Times New Roman" w:hAnsi="Calibri" w:cs="Calibri"/>
        </w:rPr>
        <w:t>8</w:t>
      </w:r>
      <w:r w:rsidR="00FB6A91">
        <w:rPr>
          <w:rFonts w:ascii="Calibri" w:eastAsia="Times New Roman" w:hAnsi="Calibri" w:cs="Calibri"/>
        </w:rPr>
        <w:t>.</w:t>
      </w:r>
      <w:r w:rsidRPr="00882FD2">
        <w:rPr>
          <w:rFonts w:ascii="Calibri" w:eastAsia="Times New Roman" w:hAnsi="Calibri" w:cs="Calibri"/>
        </w:rPr>
        <w:t xml:space="preserve">1 </w:t>
      </w:r>
      <w:r w:rsidR="0062717E" w:rsidRPr="004E01EF">
        <w:rPr>
          <w:rFonts w:ascii="Calibri" w:hAnsi="Calibri" w:cs="Calibri"/>
        </w:rPr>
        <w:t xml:space="preserve">Considera-se data do orçamento estimado, nos termos do Provimento </w:t>
      </w:r>
      <w:r w:rsidR="006B0549">
        <w:rPr>
          <w:rFonts w:ascii="Calibri" w:hAnsi="Calibri" w:cs="Calibri"/>
        </w:rPr>
        <w:t>104</w:t>
      </w:r>
      <w:r w:rsidR="0062717E" w:rsidRPr="004E01EF">
        <w:rPr>
          <w:rFonts w:ascii="Calibri" w:hAnsi="Calibri" w:cs="Calibri"/>
        </w:rPr>
        <w:t xml:space="preserve">/2023-PGJ, conforme o caso, a data da proposta, no caso de contratações diretas dos </w:t>
      </w:r>
      <w:proofErr w:type="spellStart"/>
      <w:r w:rsidR="0062717E" w:rsidRPr="004E01EF">
        <w:rPr>
          <w:rFonts w:ascii="Calibri" w:hAnsi="Calibri" w:cs="Calibri"/>
        </w:rPr>
        <w:t>arts</w:t>
      </w:r>
      <w:proofErr w:type="spellEnd"/>
      <w:r w:rsidR="0062717E" w:rsidRPr="004E01EF">
        <w:rPr>
          <w:rFonts w:ascii="Calibri" w:hAnsi="Calibri" w:cs="Calibri"/>
        </w:rPr>
        <w:t>. 74 e 75, incisos III e seguintes, ambos da Lei Federal n. 14.133/2021, a data do Mapa de Preços validado pela área requisitante, na fase do planejamento (ou pelo agente da contratação na fase de seleção do fornecedor</w:t>
      </w:r>
      <w:r w:rsidR="0062717E">
        <w:rPr>
          <w:rFonts w:ascii="Calibri" w:hAnsi="Calibri" w:cs="Calibri"/>
        </w:rPr>
        <w:t>, se refeito</w:t>
      </w:r>
      <w:r w:rsidR="0062717E" w:rsidRPr="004E01EF">
        <w:rPr>
          <w:rFonts w:ascii="Calibri" w:hAnsi="Calibri" w:cs="Calibri"/>
        </w:rPr>
        <w:t>).</w:t>
      </w:r>
    </w:p>
    <w:p w:rsidR="002D5CA7" w:rsidRDefault="000D2EEA" w:rsidP="008E2F79">
      <w:pPr>
        <w:tabs>
          <w:tab w:val="left" w:pos="9160"/>
          <w:tab w:val="left" w:pos="10076"/>
          <w:tab w:val="left" w:pos="10992"/>
          <w:tab w:val="left" w:pos="11908"/>
          <w:tab w:val="left" w:pos="12824"/>
          <w:tab w:val="left" w:pos="13740"/>
          <w:tab w:val="left" w:pos="14656"/>
        </w:tabs>
        <w:spacing w:before="120" w:after="120" w:line="360" w:lineRule="auto"/>
        <w:jc w:val="both"/>
        <w:rPr>
          <w:rFonts w:ascii="Calibri" w:eastAsia="Times New Roman" w:hAnsi="Calibri" w:cs="Calibri"/>
          <w:color w:val="000000" w:themeColor="text1"/>
        </w:rPr>
      </w:pPr>
      <w:r w:rsidRPr="002D5CA7">
        <w:rPr>
          <w:rFonts w:ascii="Calibri" w:eastAsia="Times New Roman" w:hAnsi="Calibri" w:cs="Calibri"/>
          <w:color w:val="000000" w:themeColor="text1"/>
        </w:rPr>
        <w:t>8.</w:t>
      </w:r>
      <w:r w:rsidR="00250AFF">
        <w:rPr>
          <w:rFonts w:ascii="Calibri" w:eastAsia="Times New Roman" w:hAnsi="Calibri" w:cs="Calibri"/>
          <w:color w:val="000000" w:themeColor="text1"/>
        </w:rPr>
        <w:t>8</w:t>
      </w:r>
      <w:r w:rsidRPr="002D5CA7">
        <w:rPr>
          <w:rFonts w:ascii="Calibri" w:eastAsia="Times New Roman" w:hAnsi="Calibri" w:cs="Calibri"/>
          <w:color w:val="000000" w:themeColor="text1"/>
        </w:rPr>
        <w:t xml:space="preserve">.2 O reajuste incide apenas </w:t>
      </w:r>
      <w:r w:rsidR="002B7FAF" w:rsidRPr="002D5CA7">
        <w:rPr>
          <w:rFonts w:ascii="Calibri" w:eastAsia="Times New Roman" w:hAnsi="Calibri" w:cs="Calibri"/>
          <w:color w:val="000000" w:themeColor="text1"/>
        </w:rPr>
        <w:t>sobre as obrigações iniciadas e concluídas após a ocorrência da anualidade.</w:t>
      </w:r>
    </w:p>
    <w:p w:rsidR="002D5CA7" w:rsidRPr="00D54A52" w:rsidRDefault="002D5CA7" w:rsidP="008E2F79">
      <w:pPr>
        <w:tabs>
          <w:tab w:val="left" w:pos="9160"/>
          <w:tab w:val="left" w:pos="10076"/>
          <w:tab w:val="left" w:pos="10992"/>
          <w:tab w:val="left" w:pos="11908"/>
          <w:tab w:val="left" w:pos="12824"/>
          <w:tab w:val="left" w:pos="13740"/>
          <w:tab w:val="left" w:pos="14656"/>
        </w:tabs>
        <w:spacing w:before="120" w:after="120" w:line="360" w:lineRule="auto"/>
        <w:jc w:val="both"/>
        <w:rPr>
          <w:rFonts w:ascii="Calibri" w:eastAsia="Times New Roman" w:hAnsi="Calibri" w:cs="Calibri"/>
          <w:color w:val="000000" w:themeColor="text1"/>
        </w:rPr>
      </w:pPr>
      <w:r w:rsidRPr="00D54A52">
        <w:rPr>
          <w:rFonts w:ascii="Calibri" w:eastAsia="Times New Roman" w:hAnsi="Calibri" w:cs="Calibri"/>
          <w:color w:val="000000" w:themeColor="text1"/>
        </w:rPr>
        <w:t>8.</w:t>
      </w:r>
      <w:r w:rsidR="00250AFF">
        <w:rPr>
          <w:rFonts w:ascii="Calibri" w:eastAsia="Times New Roman" w:hAnsi="Calibri" w:cs="Calibri"/>
          <w:color w:val="000000" w:themeColor="text1"/>
        </w:rPr>
        <w:t>8</w:t>
      </w:r>
      <w:r w:rsidRPr="00D54A52">
        <w:rPr>
          <w:rFonts w:ascii="Calibri" w:eastAsia="Times New Roman" w:hAnsi="Calibri" w:cs="Calibri"/>
          <w:color w:val="000000" w:themeColor="text1"/>
        </w:rPr>
        <w:t xml:space="preserve">.3 </w:t>
      </w:r>
      <w:r w:rsidR="00A24026" w:rsidRPr="00D54A52">
        <w:rPr>
          <w:rFonts w:ascii="Calibri" w:eastAsia="Times New Roman" w:hAnsi="Calibri" w:cs="Calibri"/>
          <w:color w:val="000000" w:themeColor="text1"/>
        </w:rPr>
        <w:t>Nos reajustes subsequentes ao primeiro, o interregno mínimo de um ano será contado a partir dos efeitos financeiros do último reajuste.</w:t>
      </w:r>
    </w:p>
    <w:p w:rsidR="00A24026" w:rsidRPr="002D5CA7" w:rsidRDefault="002D5CA7" w:rsidP="008E2F79">
      <w:pPr>
        <w:tabs>
          <w:tab w:val="left" w:pos="9160"/>
          <w:tab w:val="left" w:pos="10076"/>
          <w:tab w:val="left" w:pos="10992"/>
          <w:tab w:val="left" w:pos="11908"/>
          <w:tab w:val="left" w:pos="12824"/>
          <w:tab w:val="left" w:pos="13740"/>
          <w:tab w:val="left" w:pos="14656"/>
        </w:tabs>
        <w:spacing w:before="120" w:after="120" w:line="360" w:lineRule="auto"/>
        <w:jc w:val="both"/>
        <w:rPr>
          <w:rFonts w:ascii="Calibri" w:eastAsia="Times New Roman" w:hAnsi="Calibri" w:cs="Calibri"/>
          <w:color w:val="000000" w:themeColor="text1"/>
        </w:rPr>
      </w:pPr>
      <w:r w:rsidRPr="00D54A52">
        <w:rPr>
          <w:rFonts w:ascii="Calibri" w:eastAsia="Times New Roman" w:hAnsi="Calibri" w:cs="Calibri"/>
          <w:color w:val="000000" w:themeColor="text1"/>
        </w:rPr>
        <w:t>8.</w:t>
      </w:r>
      <w:r w:rsidR="00250AFF">
        <w:rPr>
          <w:rFonts w:ascii="Calibri" w:eastAsia="Times New Roman" w:hAnsi="Calibri" w:cs="Calibri"/>
          <w:color w:val="000000" w:themeColor="text1"/>
        </w:rPr>
        <w:t>8</w:t>
      </w:r>
      <w:r w:rsidRPr="00D54A52">
        <w:rPr>
          <w:rFonts w:ascii="Calibri" w:eastAsia="Times New Roman" w:hAnsi="Calibri" w:cs="Calibri"/>
          <w:color w:val="000000" w:themeColor="text1"/>
        </w:rPr>
        <w:t xml:space="preserve">.4 </w:t>
      </w:r>
      <w:r w:rsidR="00A24026" w:rsidRPr="00D54A52">
        <w:rPr>
          <w:rFonts w:ascii="Calibri" w:eastAsia="Times New Roman" w:hAnsi="Calibri" w:cs="Calibri"/>
          <w:color w:val="000000" w:themeColor="text1"/>
        </w:rPr>
        <w:t>No caso de atraso ou não divulgação do(s) índice (s) de reajustamento, o contratante pagará ao contratado a importância calculada pela última variação conhecida, liquidando a diferença correspondente tão logo seja(m) divulgado(s) o(s) índice(s) definitivo(s).</w:t>
      </w:r>
    </w:p>
    <w:p w:rsidR="002B64C0" w:rsidRDefault="00F51B5A" w:rsidP="008E2F79">
      <w:pPr>
        <w:spacing w:before="120" w:after="120" w:line="360" w:lineRule="auto"/>
        <w:jc w:val="both"/>
        <w:rPr>
          <w:rFonts w:ascii="Calibri" w:hAnsi="Calibri" w:cs="Calibri"/>
          <w:b/>
          <w:bCs/>
          <w:color w:val="000000"/>
        </w:rPr>
      </w:pPr>
      <w:r>
        <w:rPr>
          <w:rFonts w:ascii="Calibri" w:hAnsi="Calibri" w:cs="Calibri"/>
          <w:b/>
          <w:bCs/>
          <w:color w:val="000000"/>
        </w:rPr>
        <w:t xml:space="preserve">9. </w:t>
      </w:r>
      <w:r w:rsidR="00191E4A">
        <w:rPr>
          <w:rFonts w:ascii="Calibri" w:hAnsi="Calibri" w:cs="Calibri"/>
          <w:b/>
          <w:bCs/>
          <w:color w:val="000000"/>
        </w:rPr>
        <w:t>PROTEÇÃO DE DADOS</w:t>
      </w:r>
    </w:p>
    <w:p w:rsidR="002B64C0" w:rsidRPr="002B64C0" w:rsidRDefault="00933A10" w:rsidP="008E2F79">
      <w:pPr>
        <w:spacing w:before="120" w:after="120" w:line="360" w:lineRule="auto"/>
        <w:ind w:left="425"/>
        <w:jc w:val="both"/>
        <w:rPr>
          <w:rFonts w:ascii="Calibri" w:hAnsi="Calibri" w:cs="Calibri"/>
          <w:b/>
          <w:bCs/>
          <w:color w:val="000000"/>
        </w:rPr>
      </w:pPr>
      <w:r>
        <w:rPr>
          <w:rFonts w:ascii="Calibri" w:hAnsi="Calibri" w:cs="Calibri"/>
          <w:b/>
          <w:bCs/>
          <w:noProof/>
          <w:color w:val="000000"/>
        </w:rPr>
        <w:lastRenderedPageBreak/>
        <w:pict>
          <v:rect id="_x0000_s1182" style="position:absolute;left:0;text-align:left;margin-left:3.75pt;margin-top:3.8pt;width:6.3pt;height:6.65pt;z-index:251728896;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5B3B17" w:rsidRPr="002B64C0">
        <w:rPr>
          <w:rFonts w:ascii="Calibri" w:eastAsia="Times New Roman" w:hAnsi="Calibri" w:cs="Calibri"/>
          <w:color w:val="000000" w:themeColor="text1"/>
        </w:rPr>
        <w:t xml:space="preserve">O </w:t>
      </w:r>
      <w:r w:rsidR="005A59EA" w:rsidRPr="002B64C0">
        <w:rPr>
          <w:rFonts w:ascii="Calibri" w:eastAsia="Times New Roman" w:hAnsi="Calibri" w:cs="Calibri"/>
          <w:color w:val="000000" w:themeColor="text1"/>
        </w:rPr>
        <w:t xml:space="preserve">objeto do contrato </w:t>
      </w:r>
      <w:r w:rsidR="002B64C0" w:rsidRPr="002B64C0">
        <w:rPr>
          <w:rFonts w:ascii="Calibri" w:eastAsia="Times New Roman" w:hAnsi="Calibri" w:cs="Calibri"/>
          <w:color w:val="000000" w:themeColor="text1"/>
        </w:rPr>
        <w:t xml:space="preserve">não </w:t>
      </w:r>
      <w:r w:rsidR="005A59EA" w:rsidRPr="002B64C0">
        <w:rPr>
          <w:rFonts w:ascii="Calibri" w:eastAsia="Times New Roman" w:hAnsi="Calibri" w:cs="Calibri"/>
          <w:color w:val="000000" w:themeColor="text1"/>
        </w:rPr>
        <w:t>envolve tratamento de dados pessoais pela em</w:t>
      </w:r>
      <w:r w:rsidR="002B64C0" w:rsidRPr="002B64C0">
        <w:rPr>
          <w:rFonts w:ascii="Calibri" w:eastAsia="Times New Roman" w:hAnsi="Calibri" w:cs="Calibri"/>
          <w:color w:val="000000" w:themeColor="text1"/>
        </w:rPr>
        <w:t>presa contratada, em nome do Ministério Público/controlador</w:t>
      </w:r>
      <w:r w:rsidR="006939D5">
        <w:rPr>
          <w:rFonts w:ascii="Calibri" w:eastAsia="Times New Roman" w:hAnsi="Calibri" w:cs="Calibri"/>
          <w:color w:val="000000" w:themeColor="text1"/>
        </w:rPr>
        <w:t xml:space="preserve"> (a empresa não atua como operadora de</w:t>
      </w:r>
      <w:r w:rsidR="00606007">
        <w:rPr>
          <w:rFonts w:ascii="Calibri" w:eastAsia="Times New Roman" w:hAnsi="Calibri" w:cs="Calibri"/>
          <w:color w:val="000000" w:themeColor="text1"/>
        </w:rPr>
        <w:t xml:space="preserve"> dados pessoais, nos termos </w:t>
      </w:r>
      <w:r w:rsidR="00233845">
        <w:rPr>
          <w:rFonts w:ascii="Calibri" w:eastAsia="Times New Roman" w:hAnsi="Calibri" w:cs="Calibri"/>
          <w:color w:val="000000" w:themeColor="text1"/>
        </w:rPr>
        <w:t>do art. 5º, inc. VII,</w:t>
      </w:r>
      <w:r w:rsidR="002A2313">
        <w:rPr>
          <w:rFonts w:ascii="Calibri" w:eastAsia="Times New Roman" w:hAnsi="Calibri" w:cs="Calibri"/>
          <w:color w:val="000000" w:themeColor="text1"/>
        </w:rPr>
        <w:t xml:space="preserve"> d</w:t>
      </w:r>
      <w:r w:rsidR="00606007">
        <w:rPr>
          <w:rFonts w:ascii="Calibri" w:eastAsia="Times New Roman" w:hAnsi="Calibri" w:cs="Calibri"/>
          <w:color w:val="000000" w:themeColor="text1"/>
        </w:rPr>
        <w:t>a Lei 13.0709/2018).</w:t>
      </w:r>
    </w:p>
    <w:p w:rsidR="002B64C0" w:rsidRPr="002B64C0" w:rsidRDefault="00933A10" w:rsidP="008E2F79">
      <w:pPr>
        <w:spacing w:before="120" w:after="120" w:line="360" w:lineRule="auto"/>
        <w:ind w:left="426"/>
        <w:jc w:val="both"/>
        <w:rPr>
          <w:rFonts w:ascii="Calibri" w:eastAsia="Times New Roman" w:hAnsi="Calibri" w:cs="Calibri"/>
          <w:color w:val="000000" w:themeColor="text1"/>
        </w:rPr>
      </w:pPr>
      <w:r w:rsidRPr="00933A10">
        <w:rPr>
          <w:noProof/>
        </w:rPr>
        <w:pict>
          <v:rect id="_x0000_s1183" style="position:absolute;left:0;text-align:left;margin-left:.15pt;margin-top:3.55pt;width:6.3pt;height:6.65pt;z-index:25172992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" filled="f" strokecolor="windowText" strokeweight="1pt">
            <w10:wrap anchorx="margin"/>
          </v:rect>
        </w:pict>
      </w:r>
      <w:r w:rsidR="002B64C0" w:rsidRPr="002B64C0">
        <w:rPr>
          <w:rFonts w:ascii="Calibri" w:eastAsia="Times New Roman" w:hAnsi="Calibri" w:cs="Calibri"/>
          <w:color w:val="000000" w:themeColor="text1"/>
        </w:rPr>
        <w:t>O objeto do contrato envolve tratamento de dados pessoais pela empresa contratada, em nome do Ministério Público/controlador</w:t>
      </w:r>
      <w:r w:rsidR="00606007">
        <w:rPr>
          <w:rFonts w:ascii="Calibri" w:eastAsia="Times New Roman" w:hAnsi="Calibri" w:cs="Calibri"/>
          <w:color w:val="000000" w:themeColor="text1"/>
        </w:rPr>
        <w:t xml:space="preserve"> (a empresa atua como operadora de dados pessoais, </w:t>
      </w:r>
      <w:r w:rsidR="002A2313">
        <w:rPr>
          <w:rFonts w:ascii="Calibri" w:eastAsia="Times New Roman" w:hAnsi="Calibri" w:cs="Calibri"/>
          <w:color w:val="000000" w:themeColor="text1"/>
        </w:rPr>
        <w:t>nos termos do art. 5º, inc. VII, da Lei 13.0709/2018).</w:t>
      </w:r>
    </w:p>
    <w:p w:rsidR="006720CF" w:rsidRDefault="00DB7146" w:rsidP="008E2F79">
      <w:pPr>
        <w:spacing w:before="120" w:after="120" w:line="360" w:lineRule="auto"/>
        <w:jc w:val="both"/>
        <w:rPr>
          <w:rFonts w:ascii="Calibri" w:hAnsi="Calibri" w:cs="Calibri"/>
          <w:b/>
          <w:bCs/>
          <w:color w:val="000000"/>
        </w:rPr>
      </w:pPr>
      <w:r>
        <w:rPr>
          <w:rFonts w:ascii="Calibri" w:hAnsi="Calibri" w:cs="Calibri"/>
          <w:b/>
          <w:bCs/>
          <w:color w:val="000000"/>
        </w:rPr>
        <w:t xml:space="preserve">10. </w:t>
      </w:r>
      <w:r w:rsidR="00F51B5A">
        <w:rPr>
          <w:rFonts w:ascii="Calibri" w:hAnsi="Calibri" w:cs="Calibri"/>
          <w:b/>
          <w:bCs/>
          <w:color w:val="000000"/>
        </w:rPr>
        <w:t>SELEÇÃO DO FORNECED</w:t>
      </w:r>
      <w:r w:rsidR="006720CF">
        <w:rPr>
          <w:rFonts w:ascii="Calibri" w:hAnsi="Calibri" w:cs="Calibri"/>
          <w:b/>
          <w:bCs/>
          <w:color w:val="000000"/>
        </w:rPr>
        <w:t>OR</w:t>
      </w:r>
    </w:p>
    <w:p w:rsidR="001069D9" w:rsidRDefault="00DB7146" w:rsidP="008E2F79">
      <w:pPr>
        <w:spacing w:before="120" w:after="120" w:line="360" w:lineRule="auto"/>
        <w:jc w:val="both"/>
      </w:pPr>
      <w:proofErr w:type="gramStart"/>
      <w:r>
        <w:t>10</w:t>
      </w:r>
      <w:r w:rsidR="005A79AC" w:rsidRPr="00E35AD8">
        <w:t>.1 FORMA</w:t>
      </w:r>
      <w:proofErr w:type="gramEnd"/>
      <w:r w:rsidR="005A79AC" w:rsidRPr="00E35AD8">
        <w:t xml:space="preserve"> DE SELEÇÃO</w:t>
      </w:r>
    </w:p>
    <w:p w:rsidR="00566F0D" w:rsidRDefault="00933A10" w:rsidP="008E2F79">
      <w:pPr>
        <w:spacing w:before="120" w:after="120" w:line="360" w:lineRule="auto"/>
        <w:ind w:left="426"/>
        <w:jc w:val="both"/>
      </w:pPr>
      <w:r w:rsidRPr="00933A10">
        <w:rPr>
          <w:rFonts w:ascii="Calibri" w:hAnsi="Calibri" w:cs="Calibri"/>
          <w:bCs/>
          <w:noProof/>
        </w:rPr>
        <w:pict>
          <v:rect id="Retângulo 41" o:spid="_x0000_s1062" style="position:absolute;left:0;text-align:left;margin-left:0;margin-top:4.3pt;width:6.3pt;height:6.65pt;z-index:251633664;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" filled="f" strokecolor="windowText" strokeweight="1pt">
            <w10:wrap anchorx="margin"/>
          </v:rect>
        </w:pict>
      </w:r>
      <w:r w:rsidR="00346AEC">
        <w:t>Licitação</w:t>
      </w:r>
    </w:p>
    <w:p w:rsidR="00C00DD3" w:rsidRDefault="00933A10" w:rsidP="008E2F79">
      <w:pPr>
        <w:spacing w:before="120" w:after="120" w:line="360" w:lineRule="auto"/>
        <w:ind w:left="426"/>
        <w:jc w:val="both"/>
      </w:pPr>
      <w:r w:rsidRPr="00933A10">
        <w:rPr>
          <w:rFonts w:ascii="Calibri" w:hAnsi="Calibri" w:cs="Calibri"/>
          <w:bCs/>
          <w:noProof/>
        </w:rPr>
        <w:pict>
          <v:rect id="Retângulo 42" o:spid="_x0000_s1061" style="position:absolute;left:0;text-align:left;margin-left:1.5pt;margin-top:3.1pt;width:6.3pt;height:6.65pt;z-index:251634688;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C00DD3">
        <w:t>Aviso de contratação direta (contratação direta pelo valor - art. 7</w:t>
      </w:r>
      <w:r w:rsidR="004560DF">
        <w:t>5</w:t>
      </w:r>
      <w:r w:rsidR="00C00DD3">
        <w:t>, inc. I e II)</w:t>
      </w:r>
    </w:p>
    <w:p w:rsidR="004560DF" w:rsidRDefault="00933A10" w:rsidP="00AA22F9">
      <w:pPr>
        <w:spacing w:before="120" w:after="120" w:line="360" w:lineRule="auto"/>
        <w:ind w:left="426"/>
        <w:jc w:val="both"/>
      </w:pPr>
      <w:r w:rsidRPr="00933A10">
        <w:rPr>
          <w:rFonts w:ascii="Calibri" w:hAnsi="Calibri" w:cs="Calibri"/>
          <w:bCs/>
          <w:noProof/>
        </w:rPr>
        <w:pict>
          <v:rect id="Retângulo 43" o:spid="_x0000_s1060" style="position:absolute;left:0;text-align:left;margin-left:0;margin-top:2.95pt;width:6.3pt;height:6.65pt;z-index:251635712;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" filled="f" strokecolor="windowText" strokeweight="1pt">
            <w10:wrap anchorx="margin"/>
          </v:rect>
        </w:pict>
      </w:r>
      <w:r w:rsidR="00346AEC">
        <w:t>Contratação direta</w:t>
      </w:r>
    </w:p>
    <w:p w:rsidR="00C00DD3" w:rsidRDefault="00933A10" w:rsidP="008E2F79">
      <w:pPr>
        <w:spacing w:before="120" w:after="120" w:line="360" w:lineRule="auto"/>
        <w:ind w:left="426"/>
        <w:jc w:val="both"/>
      </w:pPr>
      <w:r w:rsidRPr="00933A10">
        <w:rPr>
          <w:rFonts w:ascii="Calibri" w:hAnsi="Calibri" w:cs="Calibri"/>
          <w:bCs/>
          <w:noProof/>
        </w:rPr>
        <w:pict>
          <v:rect id="Retângulo 44" o:spid="_x0000_s1059" style="position:absolute;left:0;text-align:left;margin-left:-1.3pt;margin-top:5.1pt;width:6.3pt;height:6.65pt;z-index:25163673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" filled="f" strokecolor="windowText" strokeweight="1pt">
            <w10:wrap anchorx="margin"/>
          </v:rect>
        </w:pict>
      </w:r>
      <w:r w:rsidR="00C00DD3">
        <w:t>Credenciamento</w:t>
      </w:r>
    </w:p>
    <w:p w:rsidR="00872F37" w:rsidRDefault="00933A10" w:rsidP="00AC641B">
      <w:pPr>
        <w:spacing w:before="120" w:after="120" w:line="360" w:lineRule="auto"/>
        <w:ind w:left="426"/>
        <w:jc w:val="both"/>
      </w:pPr>
      <w:r w:rsidRPr="00933A10">
        <w:rPr>
          <w:rFonts w:ascii="Calibri" w:hAnsi="Calibri" w:cs="Calibri"/>
          <w:bCs/>
          <w:noProof/>
        </w:rPr>
        <w:pict>
          <v:rect id="Retângulo 45" o:spid="_x0000_s1058" style="position:absolute;left:0;text-align:left;margin-left:0;margin-top:4.65pt;width:6.3pt;height:6.65pt;z-index:251637760;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" filled="f" strokecolor="windowText" strokeweight="1pt">
            <w10:wrap anchorx="margin"/>
          </v:rect>
        </w:pict>
      </w:r>
      <w:r w:rsidR="00C00DD3">
        <w:t>Registro de preços</w:t>
      </w:r>
    </w:p>
    <w:p w:rsidR="000360CF" w:rsidRDefault="00DB7146" w:rsidP="008E2F79">
      <w:pPr>
        <w:spacing w:before="120" w:after="120" w:line="360" w:lineRule="auto"/>
        <w:jc w:val="both"/>
      </w:pPr>
      <w:r>
        <w:t>10</w:t>
      </w:r>
      <w:r w:rsidR="005A79AC" w:rsidRPr="00E35AD8">
        <w:t>.2 CRITÉRIO DE JULGAMENTO E ACEITABILIDADE DOS PREÇOS</w:t>
      </w:r>
    </w:p>
    <w:p w:rsidR="00422F30" w:rsidRDefault="00DB7146" w:rsidP="008E2F79">
      <w:pPr>
        <w:spacing w:before="120" w:after="120" w:line="360" w:lineRule="auto"/>
        <w:jc w:val="both"/>
      </w:pPr>
      <w:r>
        <w:t>10</w:t>
      </w:r>
      <w:r w:rsidR="00422F30">
        <w:t>.2.1 Parcelamento do Objeto</w:t>
      </w:r>
      <w:r w:rsidR="001069D9">
        <w:t xml:space="preserve"> </w:t>
      </w:r>
    </w:p>
    <w:p w:rsidR="003F2B6F" w:rsidRDefault="00933A10" w:rsidP="008E2F79">
      <w:pPr>
        <w:spacing w:before="120" w:after="120" w:line="360" w:lineRule="auto"/>
        <w:ind w:left="426"/>
        <w:jc w:val="both"/>
      </w:pPr>
      <w:r w:rsidRPr="00933A10">
        <w:rPr>
          <w:rFonts w:ascii="Calibri" w:hAnsi="Calibri" w:cs="Calibri"/>
          <w:bCs/>
          <w:noProof/>
        </w:rPr>
        <w:pict>
          <v:rect id="Retângulo 48" o:spid="_x0000_s1057" style="position:absolute;left:0;text-align:left;margin-left:1.5pt;margin-top:3.15pt;width:6.3pt;height:6.65pt;z-index:251638784;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1E23FE">
        <w:t>H</w:t>
      </w:r>
      <w:r w:rsidR="001933DA">
        <w:t>á parcelamento do objeto</w:t>
      </w:r>
      <w:r w:rsidR="003E71C3">
        <w:t xml:space="preserve"> (menor preço, por item, do centímetro/coluna ofertado)</w:t>
      </w:r>
      <w:r w:rsidR="00564BBE">
        <w:t>.</w:t>
      </w:r>
    </w:p>
    <w:p w:rsidR="001933DA" w:rsidRDefault="00933A10" w:rsidP="008E2F79">
      <w:pPr>
        <w:spacing w:before="120" w:after="120" w:line="360" w:lineRule="auto"/>
        <w:ind w:left="426"/>
        <w:jc w:val="both"/>
      </w:pPr>
      <w:r w:rsidRPr="00933A10">
        <w:rPr>
          <w:rFonts w:ascii="Calibri" w:hAnsi="Calibri" w:cs="Calibri"/>
          <w:bCs/>
          <w:noProof/>
        </w:rPr>
        <w:pict>
          <v:rect id="Retângulo 49" o:spid="_x0000_s1056" style="position:absolute;left:0;text-align:left;margin-left:0;margin-top:5.1pt;width:6.3pt;height:6.65pt;z-index:251639808;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" filled="f" strokecolor="windowText" strokeweight="1pt">
            <w10:wrap anchorx="margin"/>
          </v:rect>
        </w:pict>
      </w:r>
      <w:r w:rsidR="00A44213">
        <w:t>N</w:t>
      </w:r>
      <w:r w:rsidR="00F4296C">
        <w:t>ão há</w:t>
      </w:r>
      <w:r w:rsidR="001933DA">
        <w:t xml:space="preserve"> parcelamento do objeto</w:t>
      </w:r>
      <w:r w:rsidR="00C66EED">
        <w:t xml:space="preserve"> ou há agrupamento de itens</w:t>
      </w:r>
      <w:r w:rsidR="00A44213">
        <w:t>, de forma total ou em parte (</w:t>
      </w:r>
      <w:r w:rsidR="00F4296C">
        <w:t>itens ou lotes)</w:t>
      </w:r>
      <w:r w:rsidR="00AA22F9">
        <w:t>.</w:t>
      </w:r>
    </w:p>
    <w:p w:rsidR="00234160" w:rsidRDefault="00933A10" w:rsidP="008E2F79">
      <w:pPr>
        <w:spacing w:before="120" w:after="120" w:line="360" w:lineRule="auto"/>
        <w:ind w:left="426"/>
        <w:jc w:val="both"/>
      </w:pPr>
      <w:r w:rsidRPr="00933A10">
        <w:rPr>
          <w:rFonts w:ascii="Calibri" w:hAnsi="Calibri" w:cs="Calibri"/>
          <w:bCs/>
          <w:noProof/>
        </w:rPr>
        <w:pict>
          <v:rect id="Retângulo 50" o:spid="_x0000_s1055" style="position:absolute;left:0;text-align:left;margin-left:0;margin-top:3.8pt;width:6.3pt;height:6.65pt;z-index:251640832;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234160">
        <w:t>Não se aplica (item para contratações diretas)</w:t>
      </w:r>
      <w:r w:rsidR="00564BBE">
        <w:t>.</w:t>
      </w:r>
    </w:p>
    <w:p w:rsidR="00872F37" w:rsidRDefault="00872F37" w:rsidP="008E2F79">
      <w:pPr>
        <w:spacing w:before="120" w:after="120" w:line="360" w:lineRule="auto"/>
        <w:jc w:val="both"/>
      </w:pPr>
    </w:p>
    <w:p w:rsidR="00E67A46" w:rsidRDefault="00DB7146" w:rsidP="008E2F79">
      <w:pPr>
        <w:spacing w:before="120" w:after="120" w:line="360" w:lineRule="auto"/>
        <w:jc w:val="both"/>
        <w:rPr>
          <w:rFonts w:cstheme="minorHAnsi"/>
        </w:rPr>
      </w:pPr>
      <w:r>
        <w:rPr>
          <w:rFonts w:cstheme="minorHAnsi"/>
        </w:rPr>
        <w:t>10</w:t>
      </w:r>
      <w:r w:rsidR="00E67A46">
        <w:rPr>
          <w:rFonts w:cstheme="minorHAnsi"/>
        </w:rPr>
        <w:t>.3 TRATAMENTO DIFERENCIADO PARA MICROEMPRESAS E EMPRESAS DE PEQUENO PORTE (ME/EPP)</w:t>
      </w:r>
    </w:p>
    <w:p w:rsidR="001F3638" w:rsidRDefault="00933A10" w:rsidP="001F3638">
      <w:pPr>
        <w:spacing w:before="120" w:after="120" w:line="360" w:lineRule="auto"/>
        <w:ind w:left="426"/>
        <w:jc w:val="both"/>
        <w:rPr>
          <w:rFonts w:cstheme="minorHAnsi"/>
        </w:rPr>
      </w:pPr>
      <w:r>
        <w:rPr>
          <w:rFonts w:cstheme="minorHAnsi"/>
          <w:noProof/>
        </w:rPr>
        <w:pict>
          <v:rect id="_x0000_s1210" style="position:absolute;left:0;text-align:left;margin-left:.75pt;margin-top:5.4pt;width:6.3pt;height:6.65pt;z-index:25175859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1F3638">
        <w:rPr>
          <w:rFonts w:cstheme="minorHAnsi"/>
        </w:rPr>
        <w:t>Não se aplica (para contratações diretas, exceto as dispensas do art. 75, I e II, da Lei 14.133/2021</w:t>
      </w:r>
      <w:proofErr w:type="gramStart"/>
      <w:r w:rsidR="001F3638">
        <w:rPr>
          <w:rFonts w:cstheme="minorHAnsi"/>
        </w:rPr>
        <w:t>)</w:t>
      </w:r>
      <w:proofErr w:type="gramEnd"/>
    </w:p>
    <w:p w:rsidR="001F3638" w:rsidRDefault="00933A10" w:rsidP="001F3638">
      <w:pPr>
        <w:spacing w:before="120" w:after="120" w:line="360" w:lineRule="auto"/>
        <w:ind w:left="426"/>
        <w:jc w:val="both"/>
        <w:rPr>
          <w:rFonts w:cstheme="minorHAnsi"/>
        </w:rPr>
      </w:pPr>
      <w:r>
        <w:rPr>
          <w:rFonts w:cstheme="minorHAnsi"/>
          <w:noProof/>
        </w:rPr>
        <w:pict>
          <v:rect id="_x0000_s1209" style="position:absolute;left:0;text-align:left;margin-left:.75pt;margin-top:3.25pt;width:6.3pt;height:6.65pt;z-index:251757568;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1F3638">
        <w:rPr>
          <w:rFonts w:cstheme="minorHAnsi"/>
        </w:rPr>
        <w:t xml:space="preserve">O tratamento diferenciado deve seguir o valor apurado na pesquisa de preços, conforme art. 48, inc. I, da Lei Complementar nº 123/06 </w:t>
      </w:r>
    </w:p>
    <w:p w:rsidR="001F3638" w:rsidRDefault="00933A10" w:rsidP="001F3638">
      <w:pPr>
        <w:spacing w:before="120" w:after="120" w:line="360" w:lineRule="auto"/>
        <w:ind w:left="426"/>
        <w:jc w:val="both"/>
        <w:rPr>
          <w:rFonts w:cstheme="minorHAnsi"/>
        </w:rPr>
      </w:pPr>
      <w:r>
        <w:rPr>
          <w:rFonts w:cstheme="minorHAnsi"/>
          <w:noProof/>
        </w:rPr>
        <w:pict>
          <v:rect id="_x0000_s1208" style="position:absolute;left:0;text-align:left;margin-left:.75pt;margin-top:3.65pt;width:6.3pt;height:6.65pt;z-index:25175654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1F3638">
        <w:rPr>
          <w:rFonts w:cstheme="minorHAnsi"/>
        </w:rPr>
        <w:t xml:space="preserve">O tratamento diferenciado observa regra de mercado ou exceção legal: </w:t>
      </w:r>
    </w:p>
    <w:p w:rsidR="001F3638" w:rsidRDefault="00933A10" w:rsidP="001F3638">
      <w:pPr>
        <w:spacing w:before="120" w:after="120" w:line="360" w:lineRule="auto"/>
        <w:ind w:left="1134"/>
        <w:jc w:val="both"/>
        <w:rPr>
          <w:rFonts w:cstheme="minorHAnsi"/>
        </w:rPr>
      </w:pPr>
      <w:r>
        <w:rPr>
          <w:rFonts w:cstheme="minorHAnsi"/>
          <w:noProof/>
        </w:rPr>
        <w:pict>
          <v:rect id="_x0000_s1207" style="position:absolute;left:0;text-align:left;margin-left:41.9pt;margin-top:6.2pt;width:6.3pt;height:6.65pt;z-index:25175552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1F3638">
        <w:rPr>
          <w:rFonts w:cstheme="minorHAnsi"/>
        </w:rPr>
        <w:t xml:space="preserve">não existem ao menos 3 fornecedores competitivos enquadrados como ME/EPP, </w:t>
      </w:r>
      <w:r w:rsidR="001F3638" w:rsidRPr="00DB4D44">
        <w:rPr>
          <w:rFonts w:cstheme="minorHAnsi"/>
        </w:rPr>
        <w:t>capazes de cumprir as exigências estabelecidas no instrumento convocatório</w:t>
      </w:r>
      <w:r w:rsidR="001F3638">
        <w:rPr>
          <w:rFonts w:cstheme="minorHAnsi"/>
        </w:rPr>
        <w:t xml:space="preserve">; </w:t>
      </w:r>
    </w:p>
    <w:p w:rsidR="001F3638" w:rsidRDefault="00933A10" w:rsidP="001F3638">
      <w:pPr>
        <w:spacing w:before="120" w:after="120" w:line="360" w:lineRule="auto"/>
        <w:ind w:left="1134"/>
        <w:jc w:val="both"/>
        <w:rPr>
          <w:rFonts w:cstheme="minorHAnsi"/>
        </w:rPr>
      </w:pPr>
      <w:r>
        <w:rPr>
          <w:rFonts w:cstheme="minorHAnsi"/>
          <w:noProof/>
        </w:rPr>
        <w:lastRenderedPageBreak/>
        <w:pict>
          <v:rect id="_x0000_s1206" style="position:absolute;left:0;text-align:left;margin-left:43.2pt;margin-top:6.1pt;width:6.3pt;height:6.65pt;z-index:25175449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1F3638" w:rsidRPr="00DB4D44">
        <w:rPr>
          <w:rFonts w:cstheme="minorHAnsi"/>
        </w:rPr>
        <w:t>o tratamento diferenciado e simplificado para as ME/EPP não é vantajoso para a administração pública</w:t>
      </w:r>
      <w:r w:rsidR="001F3638">
        <w:rPr>
          <w:rFonts w:cstheme="minorHAnsi"/>
        </w:rPr>
        <w:t xml:space="preserve"> ou </w:t>
      </w:r>
      <w:r w:rsidR="001F3638" w:rsidRPr="00DB4D44">
        <w:rPr>
          <w:rFonts w:cstheme="minorHAnsi"/>
        </w:rPr>
        <w:t>representar prejuízo ao conjunto ou complexo do objeto a ser contratado</w:t>
      </w:r>
      <w:r w:rsidR="001F3638">
        <w:rPr>
          <w:rFonts w:cstheme="minorHAnsi"/>
        </w:rPr>
        <w:t xml:space="preserve">. </w:t>
      </w:r>
    </w:p>
    <w:p w:rsidR="00ED01B4" w:rsidRDefault="00933A10" w:rsidP="00ED01B4">
      <w:pPr>
        <w:spacing w:before="120" w:after="120" w:line="360" w:lineRule="auto"/>
        <w:ind w:left="426"/>
        <w:jc w:val="both"/>
        <w:rPr>
          <w:rStyle w:val="ui-provider"/>
        </w:rPr>
      </w:pPr>
      <w:r>
        <w:rPr>
          <w:noProof/>
        </w:rPr>
        <w:pict>
          <v:rect id="_x0000_s1211" style="position:absolute;left:0;text-align:left;margin-left:.6pt;margin-top:4.65pt;width:5.4pt;height:5.3pt;z-index:25176064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ED01B4">
        <w:rPr>
          <w:rStyle w:val="ui-provider"/>
        </w:rPr>
        <w:t xml:space="preserve">O tratamento diferenciado é alterado por alguma regra de mercado. </w:t>
      </w:r>
    </w:p>
    <w:p w:rsidR="00272A01" w:rsidRDefault="00DB7146" w:rsidP="008E2F79">
      <w:pPr>
        <w:spacing w:before="120" w:after="120" w:line="360" w:lineRule="auto"/>
        <w:jc w:val="both"/>
      </w:pPr>
      <w:r>
        <w:t>10</w:t>
      </w:r>
      <w:r w:rsidR="00D4502D">
        <w:t>.4</w:t>
      </w:r>
      <w:r w:rsidR="005A79AC" w:rsidRPr="00E35AD8">
        <w:t xml:space="preserve"> EXIGÊNCIAS VINCULADAS À PROPOSTA</w:t>
      </w:r>
    </w:p>
    <w:p w:rsidR="00272A01" w:rsidRDefault="00DB7146" w:rsidP="008E2F79">
      <w:pPr>
        <w:spacing w:before="120" w:after="120" w:line="360" w:lineRule="auto"/>
        <w:jc w:val="both"/>
      </w:pPr>
      <w:r>
        <w:t>10</w:t>
      </w:r>
      <w:r w:rsidR="00272A01">
        <w:t>.4.</w:t>
      </w:r>
      <w:r w:rsidR="00DD6215">
        <w:t>1</w:t>
      </w:r>
      <w:r w:rsidR="00272A01">
        <w:t xml:space="preserve"> Carta de Solidariedade</w:t>
      </w:r>
    </w:p>
    <w:p w:rsidR="00DE5027" w:rsidRDefault="00933A10" w:rsidP="008E2F79">
      <w:pPr>
        <w:spacing w:before="120" w:after="120" w:line="360" w:lineRule="auto"/>
        <w:ind w:left="426"/>
        <w:jc w:val="both"/>
      </w:pPr>
      <w:r>
        <w:rPr>
          <w:noProof/>
        </w:rPr>
        <w:pict>
          <v:rect id="_x0000_s1109" style="position:absolute;left:0;text-align:left;margin-left:.75pt;margin-top:4.05pt;width:6.3pt;height:6.65pt;z-index:251665408;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DE5027">
        <w:t>Não será exigida Carta de Solidariedade</w:t>
      </w:r>
    </w:p>
    <w:p w:rsidR="007A0DA2" w:rsidRDefault="00933A10" w:rsidP="00370EA0">
      <w:pPr>
        <w:spacing w:before="120" w:after="120" w:line="360" w:lineRule="auto"/>
        <w:ind w:left="426"/>
        <w:jc w:val="both"/>
      </w:pPr>
      <w:r>
        <w:rPr>
          <w:noProof/>
        </w:rPr>
        <w:pict>
          <v:rect id="_x0000_s1108" style="position:absolute;left:0;text-align:left;margin-left:.75pt;margin-top:2.5pt;width:6.3pt;height:6.65pt;z-index:25166438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" filled="f" strokecolor="windowText" strokeweight="1pt">
            <w10:wrap anchorx="margin"/>
          </v:rect>
        </w:pict>
      </w:r>
      <w:r w:rsidR="00DE5027">
        <w:t>Será exigida carta de Solidariedade emitida pelo fabricante (no caso de fornecedor revendedor ou distribuidor)</w:t>
      </w:r>
    </w:p>
    <w:p w:rsidR="00D4502D" w:rsidRDefault="00DB7146" w:rsidP="008E2F79">
      <w:pPr>
        <w:spacing w:before="120" w:after="120" w:line="360" w:lineRule="auto"/>
        <w:jc w:val="both"/>
      </w:pPr>
      <w:r>
        <w:t>10</w:t>
      </w:r>
      <w:r w:rsidR="00D4502D">
        <w:t>.4.</w:t>
      </w:r>
      <w:r w:rsidR="00DD6215">
        <w:t>2</w:t>
      </w:r>
      <w:r w:rsidR="00D4502D">
        <w:t xml:space="preserve"> </w:t>
      </w:r>
      <w:r w:rsidR="0026484E">
        <w:t>Laudos e Declarações</w:t>
      </w:r>
    </w:p>
    <w:p w:rsidR="00236AB8" w:rsidRDefault="00933A10" w:rsidP="008E2F79">
      <w:pPr>
        <w:spacing w:before="120" w:after="120" w:line="360" w:lineRule="auto"/>
        <w:ind w:left="426"/>
        <w:jc w:val="both"/>
      </w:pPr>
      <w:r w:rsidRPr="00933A10">
        <w:rPr>
          <w:rFonts w:ascii="Calibri" w:hAnsi="Calibri" w:cs="Calibri"/>
          <w:bCs/>
          <w:noProof/>
        </w:rPr>
        <w:pict>
          <v:rect id="Retângulo 60" o:spid="_x0000_s1047" style="position:absolute;left:0;text-align:left;margin-left:1.5pt;margin-top:3.55pt;width:6.3pt;height:6.65pt;z-index:251645952;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236AB8">
        <w:t>Não serão exigidos laudos e declarações</w:t>
      </w:r>
      <w:r w:rsidR="00564BBE">
        <w:t>.</w:t>
      </w:r>
    </w:p>
    <w:p w:rsidR="0054460F" w:rsidRDefault="00933A10" w:rsidP="008E2F79">
      <w:pPr>
        <w:spacing w:before="120" w:after="120" w:line="360" w:lineRule="auto"/>
        <w:ind w:left="426"/>
        <w:jc w:val="both"/>
      </w:pPr>
      <w:r w:rsidRPr="00933A10">
        <w:rPr>
          <w:rFonts w:ascii="Calibri" w:hAnsi="Calibri" w:cs="Calibri"/>
          <w:bCs/>
          <w:noProof/>
        </w:rPr>
        <w:pict>
          <v:rect id="Retângulo 61" o:spid="_x0000_s1046" style="position:absolute;left:0;text-align:left;margin-left:0;margin-top:5.5pt;width:6.3pt;height:6.65pt;z-index:251646976;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" filled="f" strokecolor="windowText" strokeweight="1pt">
            <w10:wrap anchorx="margin"/>
          </v:rect>
        </w:pict>
      </w:r>
      <w:r w:rsidR="00236AB8">
        <w:t>Serão exigidos laudos e declarações</w:t>
      </w:r>
      <w:r w:rsidR="005F1E13">
        <w:t>.</w:t>
      </w:r>
    </w:p>
    <w:p w:rsidR="005A79AC" w:rsidRDefault="00DB7146" w:rsidP="008E2F79">
      <w:pPr>
        <w:spacing w:before="120" w:after="120" w:line="360" w:lineRule="auto"/>
        <w:jc w:val="both"/>
      </w:pPr>
      <w:proofErr w:type="gramStart"/>
      <w:r>
        <w:t>10</w:t>
      </w:r>
      <w:r w:rsidR="0054460F">
        <w:t>.5</w:t>
      </w:r>
      <w:r w:rsidR="005A79AC" w:rsidRPr="00E35AD8">
        <w:t xml:space="preserve"> QUALIFICAÇÃO</w:t>
      </w:r>
      <w:proofErr w:type="gramEnd"/>
      <w:r w:rsidR="005A79AC" w:rsidRPr="00E35AD8">
        <w:t xml:space="preserve"> TÉCNICA</w:t>
      </w:r>
    </w:p>
    <w:p w:rsidR="00C4655C" w:rsidRPr="006E5148" w:rsidRDefault="00933A10" w:rsidP="008E2F79">
      <w:pPr>
        <w:spacing w:before="120" w:after="120" w:line="360" w:lineRule="auto"/>
        <w:ind w:left="426"/>
        <w:jc w:val="both"/>
        <w:rPr>
          <w:rFonts w:cstheme="minorHAnsi"/>
        </w:rPr>
      </w:pPr>
      <w:r>
        <w:rPr>
          <w:rFonts w:cstheme="minorHAnsi"/>
          <w:noProof/>
        </w:rPr>
        <w:pict>
          <v:rect id="_x0000_s1201" style="position:absolute;left:0;text-align:left;margin-left:.75pt;margin-top:4.35pt;width:6.3pt;height:6.65pt;z-index:251747328;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C4655C" w:rsidRPr="006E5148">
        <w:rPr>
          <w:rFonts w:cstheme="minorHAnsi"/>
        </w:rPr>
        <w:t>Não será exigida qualificação técnica</w:t>
      </w:r>
    </w:p>
    <w:p w:rsidR="00C4655C" w:rsidRPr="006E5148" w:rsidRDefault="00933A10" w:rsidP="008E2F79">
      <w:pPr>
        <w:spacing w:before="120" w:after="120" w:line="360" w:lineRule="auto"/>
        <w:ind w:left="426"/>
        <w:jc w:val="both"/>
        <w:rPr>
          <w:rFonts w:cstheme="minorHAnsi"/>
        </w:rPr>
      </w:pPr>
      <w:r w:rsidRPr="00933A10">
        <w:rPr>
          <w:rFonts w:cstheme="minorHAnsi"/>
          <w:noProof/>
          <w:color w:val="FF0000"/>
        </w:rPr>
        <w:pict>
          <v:rect id="_x0000_s1202" style="position:absolute;left:0;text-align:left;margin-left:.6pt;margin-top:3.25pt;width:6.3pt;height:6.65pt;z-index:25174835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" filled="f" strokecolor="windowText" strokeweight="1pt">
            <w10:wrap anchorx="margin"/>
          </v:rect>
        </w:pict>
      </w:r>
      <w:r w:rsidR="00C4655C" w:rsidRPr="006E5148">
        <w:rPr>
          <w:rFonts w:cstheme="minorHAnsi"/>
        </w:rPr>
        <w:t>Será exigida qualificação técnica</w:t>
      </w:r>
    </w:p>
    <w:p w:rsidR="00427D80" w:rsidRDefault="00DB7146" w:rsidP="008E2F79">
      <w:pPr>
        <w:spacing w:before="120" w:after="120" w:line="360" w:lineRule="auto"/>
        <w:jc w:val="both"/>
      </w:pPr>
      <w:r>
        <w:t>10</w:t>
      </w:r>
      <w:r w:rsidR="00427D80" w:rsidRPr="00BD2B8B">
        <w:t>.5.1 Q</w:t>
      </w:r>
      <w:r w:rsidR="00DA6E8B" w:rsidRPr="00DA6E8B">
        <w:t xml:space="preserve">ualificação técnico-profissional e técnico-operacional </w:t>
      </w:r>
      <w:bookmarkStart w:id="5" w:name="art67i"/>
      <w:bookmarkEnd w:id="5"/>
    </w:p>
    <w:p w:rsidR="00DA6E8B" w:rsidRDefault="00933A10" w:rsidP="008E2F79">
      <w:pPr>
        <w:spacing w:before="120" w:after="120" w:line="360" w:lineRule="auto"/>
        <w:ind w:left="426"/>
        <w:jc w:val="both"/>
      </w:pPr>
      <w:bookmarkStart w:id="6" w:name="art67ii"/>
      <w:bookmarkStart w:id="7" w:name="art67iii"/>
      <w:bookmarkEnd w:id="6"/>
      <w:bookmarkEnd w:id="7"/>
      <w:r w:rsidRPr="00933A10">
        <w:rPr>
          <w:rFonts w:ascii="Calibri" w:hAnsi="Calibri" w:cs="Calibri"/>
          <w:bCs/>
          <w:noProof/>
        </w:rPr>
        <w:pict>
          <v:rect id="Retângulo 62" o:spid="_x0000_s1045" style="position:absolute;left:0;text-align:left;margin-left:.55pt;margin-top:4.3pt;width:6.3pt;height:6.65pt;z-index:25164800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" filled="f" strokecolor="windowText" strokeweight="1pt">
            <w10:wrap anchorx="margin"/>
          </v:rect>
        </w:pict>
      </w:r>
      <w:r w:rsidR="00F66733">
        <w:t>P</w:t>
      </w:r>
      <w:r w:rsidR="00DA6E8B" w:rsidRPr="00DA6E8B">
        <w:t xml:space="preserve">rofissional, devidamente registrado no conselho profissional competente, quando for o caso, detentor de atestado de responsabilidade técnica por execução de obra ou serviço de características semelhantes, </w:t>
      </w:r>
      <w:r w:rsidR="008C498C">
        <w:t>p</w:t>
      </w:r>
      <w:r w:rsidR="00DA6E8B" w:rsidRPr="00DA6E8B">
        <w:t xml:space="preserve">ara fins de </w:t>
      </w:r>
      <w:proofErr w:type="gramStart"/>
      <w:r w:rsidR="00DA6E8B" w:rsidRPr="00DA6E8B">
        <w:t>contrataçã</w:t>
      </w:r>
      <w:r w:rsidR="00E42345">
        <w:t>o</w:t>
      </w:r>
      <w:proofErr w:type="gramEnd"/>
    </w:p>
    <w:p w:rsidR="00DA6E8B" w:rsidRDefault="00933A10" w:rsidP="008E2F79">
      <w:pPr>
        <w:spacing w:before="120" w:after="120" w:line="360" w:lineRule="auto"/>
        <w:ind w:left="426"/>
        <w:jc w:val="both"/>
      </w:pPr>
      <w:r w:rsidRPr="00933A10">
        <w:rPr>
          <w:rFonts w:ascii="Calibri" w:hAnsi="Calibri" w:cs="Calibri"/>
          <w:bCs/>
          <w:noProof/>
        </w:rPr>
        <w:pict>
          <v:rect id="Retângulo 63" o:spid="_x0000_s1044" style="position:absolute;left:0;text-align:left;margin-left:.55pt;margin-top:4.85pt;width:6.3pt;height:6.65pt;z-index:25164902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" filled="f" strokecolor="windowText" strokeweight="1pt">
            <w10:wrap anchorx="margin"/>
          </v:rect>
        </w:pict>
      </w:r>
      <w:r w:rsidR="00F66733">
        <w:t>C</w:t>
      </w:r>
      <w:r w:rsidR="00DA6E8B" w:rsidRPr="00DA6E8B">
        <w:t>ertidões ou atestados, regularmente emitidos pelo conselho profissional competente, quando for o caso, que demonstrem capacidade operacional na execução de serviços similares de complexidade tecnológica e operacional equivalente ou superior, bem como documentos comprobatórios</w:t>
      </w:r>
      <w:r w:rsidR="001B4AAC">
        <w:t>.</w:t>
      </w:r>
    </w:p>
    <w:p w:rsidR="002A2918" w:rsidRDefault="00933A10" w:rsidP="008E2F79">
      <w:pPr>
        <w:spacing w:before="120" w:after="120" w:line="360" w:lineRule="auto"/>
        <w:ind w:left="426"/>
        <w:jc w:val="both"/>
      </w:pPr>
      <w:r w:rsidRPr="00933A10">
        <w:rPr>
          <w:rFonts w:ascii="Calibri" w:hAnsi="Calibri" w:cs="Calibri"/>
          <w:bCs/>
          <w:noProof/>
        </w:rPr>
        <w:pict>
          <v:rect id="_x0000_s1176" style="position:absolute;left:0;text-align:left;margin-left:.65pt;margin-top:3.3pt;width:6.3pt;height:6.65pt;z-index:25172480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" filled="f" strokecolor="windowText" strokeweight="1pt">
            <w10:wrap anchorx="margin"/>
          </v:rect>
        </w:pict>
      </w:r>
      <w:r w:rsidR="002A2918">
        <w:t>Visita técnica ou vistoria</w:t>
      </w:r>
      <w:r w:rsidR="001B4AAC">
        <w:t>.</w:t>
      </w:r>
    </w:p>
    <w:p w:rsidR="00DA6E8B" w:rsidRDefault="00933A10" w:rsidP="008E2F79">
      <w:pPr>
        <w:spacing w:before="120" w:after="120" w:line="360" w:lineRule="auto"/>
        <w:ind w:left="426"/>
        <w:jc w:val="both"/>
      </w:pPr>
      <w:r w:rsidRPr="00933A10">
        <w:rPr>
          <w:rFonts w:ascii="Calibri" w:hAnsi="Calibri" w:cs="Calibri"/>
          <w:bCs/>
          <w:noProof/>
        </w:rPr>
        <w:pict>
          <v:rect id="Retângulo 64" o:spid="_x0000_s1043" style="position:absolute;left:0;text-align:left;margin-left:.55pt;margin-top:3.75pt;width:6.3pt;height:6.65pt;z-index:25165004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" filled="f" strokecolor="windowText" strokeweight="1pt">
            <w10:wrap anchorx="margin"/>
          </v:rect>
        </w:pict>
      </w:r>
      <w:r w:rsidR="00F66733">
        <w:t>I</w:t>
      </w:r>
      <w:r w:rsidR="00BD2B8B" w:rsidRPr="00BD2B8B">
        <w:t xml:space="preserve">ndicação de </w:t>
      </w:r>
      <w:r w:rsidR="00DA6E8B" w:rsidRPr="00DA6E8B">
        <w:t>pessoal técnico, instalações e aparelhamento adequados e disponíveis para a realização do objeto da licitação, bem como da qualificação de cada membro da equipe técnica que se responsabilizará pelos trabalhos</w:t>
      </w:r>
      <w:r w:rsidR="004F6CC3">
        <w:t>.</w:t>
      </w:r>
    </w:p>
    <w:p w:rsidR="00DA6E8B" w:rsidRDefault="00933A10" w:rsidP="008E2F79">
      <w:pPr>
        <w:spacing w:before="120" w:after="120" w:line="360" w:lineRule="auto"/>
        <w:ind w:left="426"/>
        <w:jc w:val="both"/>
      </w:pPr>
      <w:bookmarkStart w:id="8" w:name="art67iv"/>
      <w:bookmarkEnd w:id="8"/>
      <w:r w:rsidRPr="00933A10">
        <w:rPr>
          <w:rFonts w:ascii="Calibri" w:hAnsi="Calibri" w:cs="Calibri"/>
          <w:bCs/>
          <w:noProof/>
        </w:rPr>
        <w:pict>
          <v:rect id="Retângulo 65" o:spid="_x0000_s1042" style="position:absolute;left:0;text-align:left;margin-left:0;margin-top:3.85pt;width:6.3pt;height:6.65pt;z-index:251651072;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" filled="f" strokecolor="windowText" strokeweight="1pt">
            <w10:wrap anchorx="margin"/>
          </v:rect>
        </w:pict>
      </w:r>
      <w:r w:rsidR="00364634">
        <w:t>P</w:t>
      </w:r>
      <w:r w:rsidR="00DA6E8B" w:rsidRPr="00DA6E8B">
        <w:t>rova do atendimento de requisitos previstos em lei especial</w:t>
      </w:r>
      <w:r w:rsidR="004F6CC3">
        <w:t>.</w:t>
      </w:r>
    </w:p>
    <w:p w:rsidR="00DA6E8B" w:rsidRDefault="00933A10" w:rsidP="008E2F79">
      <w:pPr>
        <w:spacing w:before="120" w:after="120" w:line="360" w:lineRule="auto"/>
        <w:ind w:left="426"/>
        <w:jc w:val="both"/>
      </w:pPr>
      <w:bookmarkStart w:id="9" w:name="art67v"/>
      <w:bookmarkEnd w:id="9"/>
      <w:r w:rsidRPr="00933A10">
        <w:rPr>
          <w:rFonts w:ascii="Calibri" w:hAnsi="Calibri" w:cs="Calibri"/>
          <w:bCs/>
          <w:noProof/>
        </w:rPr>
        <w:pict>
          <v:rect id="Retângulo 66" o:spid="_x0000_s1041" style="position:absolute;left:0;text-align:left;margin-left:.55pt;margin-top:4.75pt;width:6.3pt;height:6.65pt;z-index:25165209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" filled="f" strokecolor="windowText" strokeweight="1pt">
            <w10:wrap anchorx="margin"/>
          </v:rect>
        </w:pict>
      </w:r>
      <w:r w:rsidR="00364634" w:rsidRPr="00AF1A35">
        <w:t>R</w:t>
      </w:r>
      <w:r w:rsidR="00DA6E8B" w:rsidRPr="00AF1A35">
        <w:t>egistro ou inscrição na entidade profissional competente</w:t>
      </w:r>
      <w:r w:rsidR="004F6CC3">
        <w:t>.</w:t>
      </w:r>
    </w:p>
    <w:p w:rsidR="00DA6E8B" w:rsidRDefault="00933A10" w:rsidP="008E2F79">
      <w:pPr>
        <w:spacing w:before="120" w:after="120" w:line="360" w:lineRule="auto"/>
        <w:ind w:left="426"/>
        <w:jc w:val="both"/>
      </w:pPr>
      <w:bookmarkStart w:id="10" w:name="art67vi"/>
      <w:bookmarkEnd w:id="10"/>
      <w:r w:rsidRPr="00933A10">
        <w:rPr>
          <w:rFonts w:ascii="Calibri" w:hAnsi="Calibri" w:cs="Calibri"/>
          <w:bCs/>
          <w:noProof/>
        </w:rPr>
        <w:lastRenderedPageBreak/>
        <w:pict>
          <v:rect id="Retângulo 67" o:spid="_x0000_s1040" style="position:absolute;left:0;text-align:left;margin-left:.55pt;margin-top:3.85pt;width:6.3pt;height:6.65pt;z-index:25165312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364634">
        <w:t>D</w:t>
      </w:r>
      <w:r w:rsidR="00DA6E8B" w:rsidRPr="00DA6E8B">
        <w:t>eclaração de que o licitante tomou conhecimento de todas as informações e das condições locais para o cumprimento das obrigações objeto da licitação</w:t>
      </w:r>
      <w:r w:rsidR="004F6CC3">
        <w:t>.</w:t>
      </w:r>
    </w:p>
    <w:p w:rsidR="007A0DA2" w:rsidRDefault="00DB7146" w:rsidP="008E2F79">
      <w:pPr>
        <w:spacing w:before="120" w:after="120" w:line="360" w:lineRule="auto"/>
        <w:jc w:val="both"/>
      </w:pPr>
      <w:r>
        <w:t>10</w:t>
      </w:r>
      <w:r w:rsidR="00B60C33">
        <w:t>.6</w:t>
      </w:r>
      <w:r w:rsidR="005A79AC" w:rsidRPr="00E35AD8">
        <w:t xml:space="preserve"> </w:t>
      </w:r>
      <w:r w:rsidR="008D6A33">
        <w:t>Qualificação técnica do subcontratado</w:t>
      </w:r>
    </w:p>
    <w:p w:rsidR="008D6A33" w:rsidRDefault="00933A10" w:rsidP="008E2F79">
      <w:pPr>
        <w:spacing w:before="120" w:after="120" w:line="360" w:lineRule="auto"/>
        <w:ind w:left="426"/>
        <w:jc w:val="both"/>
      </w:pPr>
      <w:r w:rsidRPr="00933A10">
        <w:rPr>
          <w:rFonts w:ascii="Calibri" w:hAnsi="Calibri" w:cs="Calibri"/>
          <w:bCs/>
          <w:noProof/>
        </w:rPr>
        <w:pict>
          <v:rect id="Retângulo 46" o:spid="_x0000_s1039" style="position:absolute;left:0;text-align:left;margin-left:1.5pt;margin-top:3.1pt;width:6.3pt;height:6.65pt;z-index:251658240;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8D6A33">
        <w:t>Não haverá</w:t>
      </w:r>
    </w:p>
    <w:p w:rsidR="008D6A33" w:rsidRDefault="00933A10" w:rsidP="008E2F79">
      <w:pPr>
        <w:spacing w:before="120" w:after="120" w:line="360" w:lineRule="auto"/>
        <w:ind w:left="426"/>
        <w:jc w:val="both"/>
      </w:pPr>
      <w:r w:rsidRPr="00933A10">
        <w:rPr>
          <w:rFonts w:ascii="Calibri" w:hAnsi="Calibri" w:cs="Calibri"/>
          <w:bCs/>
          <w:noProof/>
        </w:rPr>
        <w:pict>
          <v:rect id="Retângulo 47" o:spid="_x0000_s1038" style="position:absolute;left:0;text-align:left;margin-left:0;margin-top:4.2pt;width:6.3pt;height:6.65pt;z-index:251659264;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" filled="f" strokecolor="windowText" strokeweight="1pt">
            <w10:wrap anchorx="margin"/>
          </v:rect>
        </w:pict>
      </w:r>
      <w:r w:rsidR="008D6A33">
        <w:t>Haverá</w:t>
      </w:r>
      <w:r w:rsidR="00500EC2">
        <w:t>:</w:t>
      </w:r>
    </w:p>
    <w:p w:rsidR="005A79AC" w:rsidRDefault="00DB7146" w:rsidP="008E2F79">
      <w:pPr>
        <w:spacing w:before="120" w:after="120" w:line="360" w:lineRule="auto"/>
        <w:jc w:val="both"/>
      </w:pPr>
      <w:r>
        <w:t>10</w:t>
      </w:r>
      <w:r w:rsidR="00E33D5D">
        <w:t xml:space="preserve">.7 </w:t>
      </w:r>
      <w:r w:rsidR="005748E5">
        <w:t>Consórcio</w:t>
      </w:r>
      <w:r w:rsidR="00942F50">
        <w:t xml:space="preserve"> </w:t>
      </w:r>
    </w:p>
    <w:p w:rsidR="00500EC2" w:rsidRDefault="00933A10" w:rsidP="008E2F79">
      <w:pPr>
        <w:spacing w:before="120" w:after="120" w:line="360" w:lineRule="auto"/>
        <w:ind w:left="426"/>
        <w:jc w:val="both"/>
      </w:pPr>
      <w:r w:rsidRPr="00933A10">
        <w:rPr>
          <w:rFonts w:ascii="Calibri" w:hAnsi="Calibri" w:cs="Calibri"/>
          <w:bCs/>
          <w:noProof/>
        </w:rPr>
        <w:pict>
          <v:rect id="Retângulo 69" o:spid="_x0000_s1037" style="position:absolute;left:0;text-align:left;margin-left:1.5pt;margin-top:3pt;width:6.3pt;height:6.65pt;z-index:251662336;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500EC2">
        <w:t>Não há qualquer indicativo técnico para a vedação à participação de empresas em consórcio.</w:t>
      </w:r>
    </w:p>
    <w:p w:rsidR="005748E5" w:rsidRDefault="00933A10" w:rsidP="008E2F79">
      <w:pPr>
        <w:spacing w:before="120" w:after="120" w:line="360" w:lineRule="auto"/>
        <w:ind w:left="426"/>
        <w:jc w:val="both"/>
      </w:pPr>
      <w:r>
        <w:rPr>
          <w:noProof/>
          <w:lang w:eastAsia="pt-BR"/>
        </w:rPr>
        <w:pict>
          <v:rect id="_x0000_s1221" style="position:absolute;left:0;text-align:left;margin-left:2.4pt;margin-top:3.5pt;width:6.3pt;height:6.65pt;z-index:25176883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" filled="f" strokecolor="windowText" strokeweight="1pt">
            <w10:wrap anchorx="margin"/>
          </v:rect>
        </w:pict>
      </w:r>
      <w:r w:rsidR="005748E5">
        <w:t>Há indicativos técnicos para a vedação</w:t>
      </w:r>
      <w:r w:rsidR="00731940">
        <w:t xml:space="preserve"> à participação de empresas em consórcio</w:t>
      </w:r>
      <w:r w:rsidR="004F6CC3">
        <w:t>.</w:t>
      </w:r>
    </w:p>
    <w:p w:rsidR="00E33834" w:rsidRDefault="00933A10" w:rsidP="008E2F79">
      <w:pPr>
        <w:spacing w:before="120" w:after="120" w:line="360" w:lineRule="auto"/>
        <w:ind w:left="426"/>
        <w:jc w:val="both"/>
      </w:pPr>
      <w:r w:rsidRPr="00933A10">
        <w:rPr>
          <w:rFonts w:ascii="Calibri" w:hAnsi="Calibri" w:cs="Calibri"/>
          <w:bCs/>
          <w:noProof/>
        </w:rPr>
        <w:pict>
          <v:rect id="Retângulo 68" o:spid="_x0000_s1036" style="position:absolute;left:0;text-align:left;margin-left:1.5pt;margin-top:5.15pt;width:6.3pt;height:6.65pt;z-index:25165414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" filled="f" strokecolor="windowText" strokeweight="1pt">
            <w10:wrap anchorx="margin"/>
          </v:rect>
        </w:pict>
      </w:r>
      <w:r w:rsidR="00E33834">
        <w:t>Não se aplica (apenas para contratações diretas)</w:t>
      </w:r>
      <w:r w:rsidR="00500EC2">
        <w:t>.</w:t>
      </w:r>
    </w:p>
    <w:p w:rsidR="00317E0F" w:rsidRPr="00317E0F" w:rsidRDefault="00DB7146" w:rsidP="00317E0F">
      <w:pPr>
        <w:spacing w:before="120" w:after="120" w:line="360" w:lineRule="auto"/>
        <w:jc w:val="both"/>
        <w:rPr>
          <w:rFonts w:cstheme="minorHAnsi"/>
          <w:b/>
          <w:bCs/>
        </w:rPr>
      </w:pPr>
      <w:bookmarkStart w:id="11" w:name="_Toc85468993"/>
      <w:r>
        <w:rPr>
          <w:rFonts w:cstheme="minorHAnsi"/>
          <w:b/>
          <w:bCs/>
        </w:rPr>
        <w:t>11</w:t>
      </w:r>
      <w:r w:rsidR="008E2F79" w:rsidRPr="007D385C">
        <w:rPr>
          <w:rFonts w:cstheme="minorHAnsi"/>
          <w:b/>
          <w:bCs/>
        </w:rPr>
        <w:t xml:space="preserve">. </w:t>
      </w:r>
      <w:r w:rsidR="008E2F79">
        <w:rPr>
          <w:rFonts w:cstheme="minorHAnsi"/>
          <w:b/>
          <w:bCs/>
        </w:rPr>
        <w:t>ESTIMATIVA DO VALOR</w:t>
      </w:r>
      <w:r w:rsidR="008E2F79" w:rsidRPr="007D385C">
        <w:rPr>
          <w:rFonts w:cstheme="minorHAnsi"/>
          <w:b/>
          <w:bCs/>
        </w:rPr>
        <w:t xml:space="preserve"> </w:t>
      </w:r>
    </w:p>
    <w:p w:rsidR="008C0813" w:rsidRDefault="008C0813" w:rsidP="008C0813">
      <w:pPr>
        <w:spacing w:before="120" w:after="120" w:line="360" w:lineRule="auto"/>
        <w:jc w:val="both"/>
        <w:rPr>
          <w:rFonts w:ascii="Calibri" w:hAnsi="Calibri" w:cs="Calibri"/>
          <w:bCs/>
          <w:noProof/>
        </w:rPr>
      </w:pPr>
      <w:r w:rsidRPr="008C0813">
        <w:rPr>
          <w:rFonts w:ascii="Calibri" w:hAnsi="Calibri" w:cs="Calibri"/>
          <w:bCs/>
          <w:noProof/>
        </w:rPr>
        <w:t xml:space="preserve">O valor </w:t>
      </w:r>
      <w:r w:rsidR="00D61DBB">
        <w:rPr>
          <w:rFonts w:ascii="Calibri" w:hAnsi="Calibri" w:cs="Calibri"/>
          <w:bCs/>
          <w:noProof/>
        </w:rPr>
        <w:t xml:space="preserve">unitário </w:t>
      </w:r>
      <w:r w:rsidRPr="008C0813">
        <w:rPr>
          <w:rFonts w:ascii="Calibri" w:hAnsi="Calibri" w:cs="Calibri"/>
          <w:bCs/>
          <w:noProof/>
        </w:rPr>
        <w:t xml:space="preserve">estimativo do item 1 é de R$ </w:t>
      </w:r>
      <w:r w:rsidR="006B694C">
        <w:rPr>
          <w:rFonts w:ascii="Calibri" w:hAnsi="Calibri" w:cs="Calibri"/>
          <w:bCs/>
          <w:noProof/>
        </w:rPr>
        <w:t>29,50</w:t>
      </w:r>
      <w:r w:rsidRPr="006B694C">
        <w:rPr>
          <w:rFonts w:ascii="Calibri" w:hAnsi="Calibri" w:cs="Calibri"/>
          <w:bCs/>
          <w:noProof/>
        </w:rPr>
        <w:t xml:space="preserve"> (</w:t>
      </w:r>
      <w:r w:rsidR="006B694C">
        <w:rPr>
          <w:rFonts w:ascii="Calibri" w:hAnsi="Calibri" w:cs="Calibri"/>
          <w:bCs/>
          <w:noProof/>
        </w:rPr>
        <w:t>vinte e nove reais e cinquenta centavos</w:t>
      </w:r>
      <w:r w:rsidRPr="006B694C">
        <w:rPr>
          <w:rFonts w:ascii="Calibri" w:hAnsi="Calibri" w:cs="Calibri"/>
          <w:bCs/>
          <w:noProof/>
        </w:rPr>
        <w:t>);</w:t>
      </w:r>
    </w:p>
    <w:p w:rsidR="008C0813" w:rsidRDefault="008C0813" w:rsidP="008C0813">
      <w:pPr>
        <w:spacing w:before="120" w:after="120" w:line="360" w:lineRule="auto"/>
        <w:jc w:val="both"/>
        <w:rPr>
          <w:rFonts w:ascii="Calibri" w:hAnsi="Calibri" w:cs="Calibri"/>
          <w:bCs/>
          <w:noProof/>
        </w:rPr>
      </w:pPr>
      <w:r w:rsidRPr="008C0813">
        <w:rPr>
          <w:rFonts w:ascii="Calibri" w:hAnsi="Calibri" w:cs="Calibri"/>
          <w:bCs/>
          <w:noProof/>
        </w:rPr>
        <w:t xml:space="preserve">O </w:t>
      </w:r>
      <w:r>
        <w:rPr>
          <w:rFonts w:ascii="Calibri" w:hAnsi="Calibri" w:cs="Calibri"/>
          <w:bCs/>
          <w:noProof/>
        </w:rPr>
        <w:t xml:space="preserve">valor </w:t>
      </w:r>
      <w:r w:rsidR="00D61DBB">
        <w:rPr>
          <w:rFonts w:ascii="Calibri" w:hAnsi="Calibri" w:cs="Calibri"/>
          <w:bCs/>
          <w:noProof/>
        </w:rPr>
        <w:t xml:space="preserve">unitário </w:t>
      </w:r>
      <w:r>
        <w:rPr>
          <w:rFonts w:ascii="Calibri" w:hAnsi="Calibri" w:cs="Calibri"/>
          <w:bCs/>
          <w:noProof/>
        </w:rPr>
        <w:t>estimativo do item 2</w:t>
      </w:r>
      <w:r w:rsidRPr="008C0813">
        <w:rPr>
          <w:rFonts w:ascii="Calibri" w:hAnsi="Calibri" w:cs="Calibri"/>
          <w:bCs/>
          <w:noProof/>
        </w:rPr>
        <w:t xml:space="preserve"> é de R$ </w:t>
      </w:r>
      <w:r w:rsidR="006B694C">
        <w:rPr>
          <w:rFonts w:ascii="Calibri" w:hAnsi="Calibri" w:cs="Calibri"/>
          <w:bCs/>
          <w:noProof/>
        </w:rPr>
        <w:t>57,87</w:t>
      </w:r>
      <w:r w:rsidRPr="006B694C">
        <w:rPr>
          <w:rFonts w:ascii="Calibri" w:hAnsi="Calibri" w:cs="Calibri"/>
          <w:bCs/>
          <w:noProof/>
        </w:rPr>
        <w:t xml:space="preserve"> (</w:t>
      </w:r>
      <w:r w:rsidR="006B694C">
        <w:rPr>
          <w:rFonts w:ascii="Calibri" w:hAnsi="Calibri" w:cs="Calibri"/>
          <w:bCs/>
          <w:noProof/>
        </w:rPr>
        <w:t>cinquenta e sete reais e oitenta e sete centavos</w:t>
      </w:r>
      <w:r w:rsidRPr="006B694C">
        <w:rPr>
          <w:rFonts w:ascii="Calibri" w:hAnsi="Calibri" w:cs="Calibri"/>
          <w:bCs/>
          <w:noProof/>
        </w:rPr>
        <w:t>).</w:t>
      </w:r>
    </w:p>
    <w:p w:rsidR="008C0813" w:rsidRPr="008C0813" w:rsidRDefault="008C0813" w:rsidP="008C0813">
      <w:pPr>
        <w:spacing w:before="120" w:after="120" w:line="360" w:lineRule="auto"/>
        <w:jc w:val="both"/>
        <w:rPr>
          <w:rFonts w:ascii="Calibri" w:hAnsi="Calibri" w:cs="Calibri"/>
          <w:bCs/>
          <w:noProof/>
        </w:rPr>
      </w:pPr>
    </w:p>
    <w:bookmarkEnd w:id="11"/>
    <w:p w:rsidR="00FD3114" w:rsidRDefault="00FD3114" w:rsidP="00E35AD8">
      <w:pPr>
        <w:jc w:val="both"/>
      </w:pPr>
    </w:p>
    <w:sectPr w:rsidR="00FD3114" w:rsidSect="0044518F">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DD3E13"/>
    <w:multiLevelType w:val="hybridMultilevel"/>
    <w:tmpl w:val="C0FAC1D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B7A061E"/>
    <w:multiLevelType w:val="multilevel"/>
    <w:tmpl w:val="409608E6"/>
    <w:lvl w:ilvl="0">
      <w:start w:val="1"/>
      <w:numFmt w:val="decimal"/>
      <w:lvlText w:val="%1."/>
      <w:lvlJc w:val="left"/>
      <w:pPr>
        <w:ind w:left="360" w:hanging="360"/>
      </w:pPr>
      <w:rPr>
        <w:rFonts w:ascii="Arial" w:eastAsia="Times New Roman" w:hAnsi="Arial" w:cs="Arial"/>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1288" w:hanging="720"/>
      </w:pPr>
      <w:rPr>
        <w:rFonts w:hint="default"/>
        <w:b w:val="0"/>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2">
    <w:nsid w:val="2EBE7375"/>
    <w:multiLevelType w:val="hybridMultilevel"/>
    <w:tmpl w:val="C6BEFC0E"/>
    <w:lvl w:ilvl="0" w:tplc="0416000B">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2028" w:hanging="360"/>
      </w:pPr>
      <w:rPr>
        <w:rFonts w:ascii="Courier New" w:hAnsi="Courier New" w:cs="Courier New" w:hint="default"/>
      </w:rPr>
    </w:lvl>
    <w:lvl w:ilvl="2" w:tplc="04160005" w:tentative="1">
      <w:start w:val="1"/>
      <w:numFmt w:val="bullet"/>
      <w:lvlText w:val=""/>
      <w:lvlJc w:val="left"/>
      <w:pPr>
        <w:ind w:left="-1308" w:hanging="360"/>
      </w:pPr>
      <w:rPr>
        <w:rFonts w:ascii="Wingdings" w:hAnsi="Wingdings" w:hint="default"/>
      </w:rPr>
    </w:lvl>
    <w:lvl w:ilvl="3" w:tplc="04160001" w:tentative="1">
      <w:start w:val="1"/>
      <w:numFmt w:val="bullet"/>
      <w:lvlText w:val=""/>
      <w:lvlJc w:val="left"/>
      <w:pPr>
        <w:ind w:left="-588" w:hanging="360"/>
      </w:pPr>
      <w:rPr>
        <w:rFonts w:ascii="Symbol" w:hAnsi="Symbol" w:hint="default"/>
      </w:rPr>
    </w:lvl>
    <w:lvl w:ilvl="4" w:tplc="04160003" w:tentative="1">
      <w:start w:val="1"/>
      <w:numFmt w:val="bullet"/>
      <w:lvlText w:val="o"/>
      <w:lvlJc w:val="left"/>
      <w:pPr>
        <w:ind w:left="132" w:hanging="360"/>
      </w:pPr>
      <w:rPr>
        <w:rFonts w:ascii="Courier New" w:hAnsi="Courier New" w:cs="Courier New" w:hint="default"/>
      </w:rPr>
    </w:lvl>
    <w:lvl w:ilvl="5" w:tplc="04160005" w:tentative="1">
      <w:start w:val="1"/>
      <w:numFmt w:val="bullet"/>
      <w:lvlText w:val=""/>
      <w:lvlJc w:val="left"/>
      <w:pPr>
        <w:ind w:left="852" w:hanging="360"/>
      </w:pPr>
      <w:rPr>
        <w:rFonts w:ascii="Wingdings" w:hAnsi="Wingdings" w:hint="default"/>
      </w:rPr>
    </w:lvl>
    <w:lvl w:ilvl="6" w:tplc="04160001" w:tentative="1">
      <w:start w:val="1"/>
      <w:numFmt w:val="bullet"/>
      <w:lvlText w:val=""/>
      <w:lvlJc w:val="left"/>
      <w:pPr>
        <w:ind w:left="1572" w:hanging="360"/>
      </w:pPr>
      <w:rPr>
        <w:rFonts w:ascii="Symbol" w:hAnsi="Symbol" w:hint="default"/>
      </w:rPr>
    </w:lvl>
    <w:lvl w:ilvl="7" w:tplc="04160003" w:tentative="1">
      <w:start w:val="1"/>
      <w:numFmt w:val="bullet"/>
      <w:lvlText w:val="o"/>
      <w:lvlJc w:val="left"/>
      <w:pPr>
        <w:ind w:left="2292" w:hanging="360"/>
      </w:pPr>
      <w:rPr>
        <w:rFonts w:ascii="Courier New" w:hAnsi="Courier New" w:cs="Courier New" w:hint="default"/>
      </w:rPr>
    </w:lvl>
    <w:lvl w:ilvl="8" w:tplc="04160005" w:tentative="1">
      <w:start w:val="1"/>
      <w:numFmt w:val="bullet"/>
      <w:lvlText w:val=""/>
      <w:lvlJc w:val="left"/>
      <w:pPr>
        <w:ind w:left="3012" w:hanging="360"/>
      </w:pPr>
      <w:rPr>
        <w:rFonts w:ascii="Wingdings" w:hAnsi="Wingdings" w:hint="default"/>
      </w:rPr>
    </w:lvl>
  </w:abstractNum>
  <w:abstractNum w:abstractNumId="3">
    <w:nsid w:val="5E2B52D3"/>
    <w:multiLevelType w:val="multilevel"/>
    <w:tmpl w:val="C2CEDB12"/>
    <w:lvl w:ilvl="0">
      <w:start w:val="1"/>
      <w:numFmt w:val="decimal"/>
      <w:lvlText w:val="%1."/>
      <w:lvlJc w:val="left"/>
      <w:pPr>
        <w:ind w:left="360" w:hanging="360"/>
      </w:pPr>
      <w:rPr>
        <w:rFonts w:hint="default"/>
        <w:b/>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2"/>
  </w:num>
  <w:num w:numId="2">
    <w:abstractNumId w:val="3"/>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grammar="clean"/>
  <w:defaultTabStop w:val="708"/>
  <w:hyphenationZone w:val="425"/>
  <w:characterSpacingControl w:val="doNotCompress"/>
  <w:compat/>
  <w:rsids>
    <w:rsidRoot w:val="00D51C0B"/>
    <w:rsid w:val="00000814"/>
    <w:rsid w:val="00002BCC"/>
    <w:rsid w:val="00003D38"/>
    <w:rsid w:val="00011B6E"/>
    <w:rsid w:val="00011B8F"/>
    <w:rsid w:val="00012633"/>
    <w:rsid w:val="000229A2"/>
    <w:rsid w:val="00022BF2"/>
    <w:rsid w:val="00031A52"/>
    <w:rsid w:val="0003459A"/>
    <w:rsid w:val="000360CF"/>
    <w:rsid w:val="000406CA"/>
    <w:rsid w:val="00041805"/>
    <w:rsid w:val="000421C3"/>
    <w:rsid w:val="00042787"/>
    <w:rsid w:val="00043271"/>
    <w:rsid w:val="00054DF5"/>
    <w:rsid w:val="0005558D"/>
    <w:rsid w:val="000555CA"/>
    <w:rsid w:val="0005575B"/>
    <w:rsid w:val="00064A20"/>
    <w:rsid w:val="00066538"/>
    <w:rsid w:val="0006704F"/>
    <w:rsid w:val="0007010B"/>
    <w:rsid w:val="000705B2"/>
    <w:rsid w:val="000714AB"/>
    <w:rsid w:val="00076EE8"/>
    <w:rsid w:val="00080AF1"/>
    <w:rsid w:val="00081A23"/>
    <w:rsid w:val="000833C8"/>
    <w:rsid w:val="00083F67"/>
    <w:rsid w:val="000934B7"/>
    <w:rsid w:val="00093C17"/>
    <w:rsid w:val="00094F57"/>
    <w:rsid w:val="000A0722"/>
    <w:rsid w:val="000A22EB"/>
    <w:rsid w:val="000A4787"/>
    <w:rsid w:val="000A60A4"/>
    <w:rsid w:val="000B24A2"/>
    <w:rsid w:val="000B47D6"/>
    <w:rsid w:val="000C10C9"/>
    <w:rsid w:val="000C2378"/>
    <w:rsid w:val="000C39EE"/>
    <w:rsid w:val="000C4A47"/>
    <w:rsid w:val="000C5B16"/>
    <w:rsid w:val="000C5FCB"/>
    <w:rsid w:val="000C7C70"/>
    <w:rsid w:val="000D1B54"/>
    <w:rsid w:val="000D1C9C"/>
    <w:rsid w:val="000D2EEA"/>
    <w:rsid w:val="000D585C"/>
    <w:rsid w:val="000E0228"/>
    <w:rsid w:val="000F1E12"/>
    <w:rsid w:val="000F39AD"/>
    <w:rsid w:val="000F5D03"/>
    <w:rsid w:val="000F6DBE"/>
    <w:rsid w:val="001017B5"/>
    <w:rsid w:val="00102F3E"/>
    <w:rsid w:val="001069D9"/>
    <w:rsid w:val="00110C22"/>
    <w:rsid w:val="001114D9"/>
    <w:rsid w:val="00111549"/>
    <w:rsid w:val="001159DA"/>
    <w:rsid w:val="001170C7"/>
    <w:rsid w:val="00117C9D"/>
    <w:rsid w:val="00120069"/>
    <w:rsid w:val="0012006E"/>
    <w:rsid w:val="00120E9A"/>
    <w:rsid w:val="00121004"/>
    <w:rsid w:val="00124FC5"/>
    <w:rsid w:val="00125EF7"/>
    <w:rsid w:val="0013195F"/>
    <w:rsid w:val="0013297D"/>
    <w:rsid w:val="00136002"/>
    <w:rsid w:val="00137E36"/>
    <w:rsid w:val="001473C9"/>
    <w:rsid w:val="00147D19"/>
    <w:rsid w:val="00154A0A"/>
    <w:rsid w:val="0015649F"/>
    <w:rsid w:val="00160155"/>
    <w:rsid w:val="0016061F"/>
    <w:rsid w:val="001607C4"/>
    <w:rsid w:val="00160AE1"/>
    <w:rsid w:val="00163779"/>
    <w:rsid w:val="00164AF9"/>
    <w:rsid w:val="00166029"/>
    <w:rsid w:val="00171A2C"/>
    <w:rsid w:val="0017287B"/>
    <w:rsid w:val="0017579F"/>
    <w:rsid w:val="00176335"/>
    <w:rsid w:val="00181283"/>
    <w:rsid w:val="001841BF"/>
    <w:rsid w:val="00191E4A"/>
    <w:rsid w:val="001933DA"/>
    <w:rsid w:val="00197210"/>
    <w:rsid w:val="00197669"/>
    <w:rsid w:val="001A7D8D"/>
    <w:rsid w:val="001B15D4"/>
    <w:rsid w:val="001B2532"/>
    <w:rsid w:val="001B4AAC"/>
    <w:rsid w:val="001B7821"/>
    <w:rsid w:val="001C2860"/>
    <w:rsid w:val="001C334D"/>
    <w:rsid w:val="001C5E50"/>
    <w:rsid w:val="001E125C"/>
    <w:rsid w:val="001E23FE"/>
    <w:rsid w:val="001E3B0D"/>
    <w:rsid w:val="001E455D"/>
    <w:rsid w:val="001E65EE"/>
    <w:rsid w:val="001F1856"/>
    <w:rsid w:val="001F2E4E"/>
    <w:rsid w:val="001F33E3"/>
    <w:rsid w:val="001F3638"/>
    <w:rsid w:val="001F3AC8"/>
    <w:rsid w:val="001F4B7C"/>
    <w:rsid w:val="001F63A6"/>
    <w:rsid w:val="00201B85"/>
    <w:rsid w:val="0020444C"/>
    <w:rsid w:val="002055FF"/>
    <w:rsid w:val="002061ED"/>
    <w:rsid w:val="002066F2"/>
    <w:rsid w:val="002078B9"/>
    <w:rsid w:val="00207EE8"/>
    <w:rsid w:val="002146CE"/>
    <w:rsid w:val="00214B18"/>
    <w:rsid w:val="002166D1"/>
    <w:rsid w:val="002177DC"/>
    <w:rsid w:val="002235D4"/>
    <w:rsid w:val="002241A1"/>
    <w:rsid w:val="002254FD"/>
    <w:rsid w:val="0022559F"/>
    <w:rsid w:val="00225CBA"/>
    <w:rsid w:val="0022646D"/>
    <w:rsid w:val="00233845"/>
    <w:rsid w:val="00234160"/>
    <w:rsid w:val="002342F6"/>
    <w:rsid w:val="00234BCF"/>
    <w:rsid w:val="00234D5D"/>
    <w:rsid w:val="00236AB8"/>
    <w:rsid w:val="002434F4"/>
    <w:rsid w:val="00250AFF"/>
    <w:rsid w:val="00251218"/>
    <w:rsid w:val="0025346B"/>
    <w:rsid w:val="00256712"/>
    <w:rsid w:val="00260617"/>
    <w:rsid w:val="00262DD7"/>
    <w:rsid w:val="0026484E"/>
    <w:rsid w:val="0026541E"/>
    <w:rsid w:val="00267D17"/>
    <w:rsid w:val="0027262E"/>
    <w:rsid w:val="00272A01"/>
    <w:rsid w:val="00273F9E"/>
    <w:rsid w:val="0027474D"/>
    <w:rsid w:val="00275175"/>
    <w:rsid w:val="0027671D"/>
    <w:rsid w:val="002767A6"/>
    <w:rsid w:val="002820CB"/>
    <w:rsid w:val="002837C0"/>
    <w:rsid w:val="0028503D"/>
    <w:rsid w:val="0028715A"/>
    <w:rsid w:val="00287F9C"/>
    <w:rsid w:val="00290E2F"/>
    <w:rsid w:val="00291EC6"/>
    <w:rsid w:val="00292757"/>
    <w:rsid w:val="002938B8"/>
    <w:rsid w:val="00293A37"/>
    <w:rsid w:val="002A2313"/>
    <w:rsid w:val="002A2918"/>
    <w:rsid w:val="002A7F6F"/>
    <w:rsid w:val="002B0825"/>
    <w:rsid w:val="002B215F"/>
    <w:rsid w:val="002B2328"/>
    <w:rsid w:val="002B2A75"/>
    <w:rsid w:val="002B4504"/>
    <w:rsid w:val="002B64C0"/>
    <w:rsid w:val="002B6DD3"/>
    <w:rsid w:val="002B7FAF"/>
    <w:rsid w:val="002C04C7"/>
    <w:rsid w:val="002C156A"/>
    <w:rsid w:val="002C504F"/>
    <w:rsid w:val="002C7685"/>
    <w:rsid w:val="002D1B5D"/>
    <w:rsid w:val="002D1D84"/>
    <w:rsid w:val="002D5CA7"/>
    <w:rsid w:val="002D688C"/>
    <w:rsid w:val="002D6DC6"/>
    <w:rsid w:val="002D6FB2"/>
    <w:rsid w:val="002E0FF5"/>
    <w:rsid w:val="002E1E4F"/>
    <w:rsid w:val="002F0D57"/>
    <w:rsid w:val="002F2D5F"/>
    <w:rsid w:val="002F6BFA"/>
    <w:rsid w:val="003018E8"/>
    <w:rsid w:val="003113B4"/>
    <w:rsid w:val="0031254A"/>
    <w:rsid w:val="0031432E"/>
    <w:rsid w:val="00315E80"/>
    <w:rsid w:val="00317E0F"/>
    <w:rsid w:val="0032200F"/>
    <w:rsid w:val="00322D75"/>
    <w:rsid w:val="00324E71"/>
    <w:rsid w:val="0032568D"/>
    <w:rsid w:val="0032579B"/>
    <w:rsid w:val="00333A85"/>
    <w:rsid w:val="003358A6"/>
    <w:rsid w:val="0033685C"/>
    <w:rsid w:val="00337C1D"/>
    <w:rsid w:val="003421F5"/>
    <w:rsid w:val="00346AEC"/>
    <w:rsid w:val="00350F41"/>
    <w:rsid w:val="00351CA5"/>
    <w:rsid w:val="0035411A"/>
    <w:rsid w:val="00356309"/>
    <w:rsid w:val="003610B4"/>
    <w:rsid w:val="00364634"/>
    <w:rsid w:val="00366051"/>
    <w:rsid w:val="00370C5E"/>
    <w:rsid w:val="00370EA0"/>
    <w:rsid w:val="003712C4"/>
    <w:rsid w:val="0038087B"/>
    <w:rsid w:val="003813B4"/>
    <w:rsid w:val="0038182A"/>
    <w:rsid w:val="00383F44"/>
    <w:rsid w:val="00387964"/>
    <w:rsid w:val="003928A7"/>
    <w:rsid w:val="003930B1"/>
    <w:rsid w:val="00393C4B"/>
    <w:rsid w:val="00397037"/>
    <w:rsid w:val="003976E4"/>
    <w:rsid w:val="003A5A8E"/>
    <w:rsid w:val="003B0221"/>
    <w:rsid w:val="003B11AF"/>
    <w:rsid w:val="003B19E9"/>
    <w:rsid w:val="003B6CCB"/>
    <w:rsid w:val="003C0FD4"/>
    <w:rsid w:val="003C4440"/>
    <w:rsid w:val="003C4A6D"/>
    <w:rsid w:val="003C4B14"/>
    <w:rsid w:val="003C6C2C"/>
    <w:rsid w:val="003D108F"/>
    <w:rsid w:val="003D1464"/>
    <w:rsid w:val="003D1F02"/>
    <w:rsid w:val="003E000A"/>
    <w:rsid w:val="003E35B2"/>
    <w:rsid w:val="003E4C5F"/>
    <w:rsid w:val="003E5EAA"/>
    <w:rsid w:val="003E71C3"/>
    <w:rsid w:val="003F054F"/>
    <w:rsid w:val="003F100E"/>
    <w:rsid w:val="003F1A10"/>
    <w:rsid w:val="003F2B6F"/>
    <w:rsid w:val="003F4D23"/>
    <w:rsid w:val="003F6932"/>
    <w:rsid w:val="00401915"/>
    <w:rsid w:val="00405994"/>
    <w:rsid w:val="00411BF2"/>
    <w:rsid w:val="004128AF"/>
    <w:rsid w:val="00414765"/>
    <w:rsid w:val="00415655"/>
    <w:rsid w:val="00422F30"/>
    <w:rsid w:val="00427D80"/>
    <w:rsid w:val="00430A7F"/>
    <w:rsid w:val="004318A5"/>
    <w:rsid w:val="00432636"/>
    <w:rsid w:val="00433FBD"/>
    <w:rsid w:val="00434225"/>
    <w:rsid w:val="00435A9C"/>
    <w:rsid w:val="00435B8F"/>
    <w:rsid w:val="004363E8"/>
    <w:rsid w:val="00436A01"/>
    <w:rsid w:val="00442020"/>
    <w:rsid w:val="00442F76"/>
    <w:rsid w:val="004440A9"/>
    <w:rsid w:val="0044518F"/>
    <w:rsid w:val="004464E3"/>
    <w:rsid w:val="00447275"/>
    <w:rsid w:val="0045058B"/>
    <w:rsid w:val="004560C8"/>
    <w:rsid w:val="004560DF"/>
    <w:rsid w:val="0046489F"/>
    <w:rsid w:val="00466325"/>
    <w:rsid w:val="00473493"/>
    <w:rsid w:val="0047372C"/>
    <w:rsid w:val="00476118"/>
    <w:rsid w:val="0047639B"/>
    <w:rsid w:val="00476ECA"/>
    <w:rsid w:val="00481757"/>
    <w:rsid w:val="00484292"/>
    <w:rsid w:val="00487A1A"/>
    <w:rsid w:val="00492893"/>
    <w:rsid w:val="00497884"/>
    <w:rsid w:val="004B1C0A"/>
    <w:rsid w:val="004B2305"/>
    <w:rsid w:val="004B285E"/>
    <w:rsid w:val="004B3A68"/>
    <w:rsid w:val="004C1115"/>
    <w:rsid w:val="004C1E2C"/>
    <w:rsid w:val="004C2324"/>
    <w:rsid w:val="004C529E"/>
    <w:rsid w:val="004E1D81"/>
    <w:rsid w:val="004E2959"/>
    <w:rsid w:val="004E2FEE"/>
    <w:rsid w:val="004E5530"/>
    <w:rsid w:val="004E6561"/>
    <w:rsid w:val="004F2787"/>
    <w:rsid w:val="004F28BC"/>
    <w:rsid w:val="004F5AEB"/>
    <w:rsid w:val="004F6CC3"/>
    <w:rsid w:val="004F7493"/>
    <w:rsid w:val="00500EC2"/>
    <w:rsid w:val="0050113B"/>
    <w:rsid w:val="00502BE4"/>
    <w:rsid w:val="00503203"/>
    <w:rsid w:val="00504FFB"/>
    <w:rsid w:val="0051041C"/>
    <w:rsid w:val="0051216D"/>
    <w:rsid w:val="0051380D"/>
    <w:rsid w:val="00516BD6"/>
    <w:rsid w:val="005171EB"/>
    <w:rsid w:val="005179FF"/>
    <w:rsid w:val="0052202E"/>
    <w:rsid w:val="00522B61"/>
    <w:rsid w:val="005234E8"/>
    <w:rsid w:val="005235B0"/>
    <w:rsid w:val="005239BA"/>
    <w:rsid w:val="00524190"/>
    <w:rsid w:val="005268F4"/>
    <w:rsid w:val="00527BC7"/>
    <w:rsid w:val="00527C20"/>
    <w:rsid w:val="005334AD"/>
    <w:rsid w:val="00533504"/>
    <w:rsid w:val="005409BF"/>
    <w:rsid w:val="005435E0"/>
    <w:rsid w:val="005444BC"/>
    <w:rsid w:val="0054460F"/>
    <w:rsid w:val="00546E07"/>
    <w:rsid w:val="005478E1"/>
    <w:rsid w:val="005513F7"/>
    <w:rsid w:val="0055165E"/>
    <w:rsid w:val="005530A1"/>
    <w:rsid w:val="005532FA"/>
    <w:rsid w:val="005548DE"/>
    <w:rsid w:val="00560AC4"/>
    <w:rsid w:val="005611E5"/>
    <w:rsid w:val="0056324F"/>
    <w:rsid w:val="00564BBE"/>
    <w:rsid w:val="00566F0D"/>
    <w:rsid w:val="00570B73"/>
    <w:rsid w:val="005735B0"/>
    <w:rsid w:val="005748E5"/>
    <w:rsid w:val="00575FED"/>
    <w:rsid w:val="00580A27"/>
    <w:rsid w:val="00582CB0"/>
    <w:rsid w:val="0059202D"/>
    <w:rsid w:val="005926C0"/>
    <w:rsid w:val="00593E4B"/>
    <w:rsid w:val="005942D6"/>
    <w:rsid w:val="00596B5C"/>
    <w:rsid w:val="00597BBD"/>
    <w:rsid w:val="00597CB6"/>
    <w:rsid w:val="005A1E57"/>
    <w:rsid w:val="005A21FE"/>
    <w:rsid w:val="005A2E0E"/>
    <w:rsid w:val="005A59EA"/>
    <w:rsid w:val="005A6B0C"/>
    <w:rsid w:val="005A79AC"/>
    <w:rsid w:val="005A7AD5"/>
    <w:rsid w:val="005B0EEE"/>
    <w:rsid w:val="005B214B"/>
    <w:rsid w:val="005B2B77"/>
    <w:rsid w:val="005B3B17"/>
    <w:rsid w:val="005B4210"/>
    <w:rsid w:val="005B4EBD"/>
    <w:rsid w:val="005C270A"/>
    <w:rsid w:val="005C5FD1"/>
    <w:rsid w:val="005C6B6A"/>
    <w:rsid w:val="005D01EA"/>
    <w:rsid w:val="005D0FF8"/>
    <w:rsid w:val="005D1D0D"/>
    <w:rsid w:val="005D5F9A"/>
    <w:rsid w:val="005D6C85"/>
    <w:rsid w:val="005E0F82"/>
    <w:rsid w:val="005E1889"/>
    <w:rsid w:val="005E4C9F"/>
    <w:rsid w:val="005F0C67"/>
    <w:rsid w:val="005F1D29"/>
    <w:rsid w:val="005F1E13"/>
    <w:rsid w:val="005F2443"/>
    <w:rsid w:val="005F39CE"/>
    <w:rsid w:val="005F509A"/>
    <w:rsid w:val="006004D3"/>
    <w:rsid w:val="0060340E"/>
    <w:rsid w:val="00603731"/>
    <w:rsid w:val="006056A5"/>
    <w:rsid w:val="00606007"/>
    <w:rsid w:val="00613294"/>
    <w:rsid w:val="006139B8"/>
    <w:rsid w:val="00614C4F"/>
    <w:rsid w:val="006156F1"/>
    <w:rsid w:val="0061671B"/>
    <w:rsid w:val="0062276F"/>
    <w:rsid w:val="00624766"/>
    <w:rsid w:val="006259D2"/>
    <w:rsid w:val="0062717E"/>
    <w:rsid w:val="006328C8"/>
    <w:rsid w:val="006329EF"/>
    <w:rsid w:val="006352F6"/>
    <w:rsid w:val="00637B4B"/>
    <w:rsid w:val="00637E36"/>
    <w:rsid w:val="00640002"/>
    <w:rsid w:val="0064102E"/>
    <w:rsid w:val="006410DA"/>
    <w:rsid w:val="00641CA7"/>
    <w:rsid w:val="006429D6"/>
    <w:rsid w:val="00643885"/>
    <w:rsid w:val="00644B21"/>
    <w:rsid w:val="00645211"/>
    <w:rsid w:val="006506C9"/>
    <w:rsid w:val="00650ECD"/>
    <w:rsid w:val="00654BCE"/>
    <w:rsid w:val="0065552C"/>
    <w:rsid w:val="0065665B"/>
    <w:rsid w:val="0066204D"/>
    <w:rsid w:val="00662B13"/>
    <w:rsid w:val="00663B03"/>
    <w:rsid w:val="006652DB"/>
    <w:rsid w:val="00670419"/>
    <w:rsid w:val="0067049C"/>
    <w:rsid w:val="006709AB"/>
    <w:rsid w:val="00671F76"/>
    <w:rsid w:val="006720CF"/>
    <w:rsid w:val="00677EA7"/>
    <w:rsid w:val="00683655"/>
    <w:rsid w:val="00684F23"/>
    <w:rsid w:val="006854FC"/>
    <w:rsid w:val="00685975"/>
    <w:rsid w:val="00686D82"/>
    <w:rsid w:val="00690756"/>
    <w:rsid w:val="006939D5"/>
    <w:rsid w:val="00695845"/>
    <w:rsid w:val="00695BDE"/>
    <w:rsid w:val="00695F67"/>
    <w:rsid w:val="0069671D"/>
    <w:rsid w:val="006A2EAC"/>
    <w:rsid w:val="006A5480"/>
    <w:rsid w:val="006A6E5A"/>
    <w:rsid w:val="006B0549"/>
    <w:rsid w:val="006B4C08"/>
    <w:rsid w:val="006B5045"/>
    <w:rsid w:val="006B694C"/>
    <w:rsid w:val="006C3DC5"/>
    <w:rsid w:val="006C458B"/>
    <w:rsid w:val="006C6493"/>
    <w:rsid w:val="006C77F2"/>
    <w:rsid w:val="006D51F3"/>
    <w:rsid w:val="006D5FFF"/>
    <w:rsid w:val="006E2F24"/>
    <w:rsid w:val="006E367F"/>
    <w:rsid w:val="006E3A29"/>
    <w:rsid w:val="006E6D49"/>
    <w:rsid w:val="006F0010"/>
    <w:rsid w:val="006F1BCD"/>
    <w:rsid w:val="006F6F52"/>
    <w:rsid w:val="007037F7"/>
    <w:rsid w:val="00703DA1"/>
    <w:rsid w:val="007074DB"/>
    <w:rsid w:val="007101AC"/>
    <w:rsid w:val="00711213"/>
    <w:rsid w:val="00714041"/>
    <w:rsid w:val="00721DD8"/>
    <w:rsid w:val="00726846"/>
    <w:rsid w:val="0073178E"/>
    <w:rsid w:val="00731940"/>
    <w:rsid w:val="007346B3"/>
    <w:rsid w:val="00737D25"/>
    <w:rsid w:val="00741748"/>
    <w:rsid w:val="00744BE0"/>
    <w:rsid w:val="007455A5"/>
    <w:rsid w:val="007471B0"/>
    <w:rsid w:val="007507E2"/>
    <w:rsid w:val="00752169"/>
    <w:rsid w:val="00752E9A"/>
    <w:rsid w:val="007574B1"/>
    <w:rsid w:val="00765B5B"/>
    <w:rsid w:val="00767171"/>
    <w:rsid w:val="00770334"/>
    <w:rsid w:val="00780001"/>
    <w:rsid w:val="00781EED"/>
    <w:rsid w:val="00782F56"/>
    <w:rsid w:val="00782FCC"/>
    <w:rsid w:val="0078308E"/>
    <w:rsid w:val="00786345"/>
    <w:rsid w:val="00786968"/>
    <w:rsid w:val="007876C0"/>
    <w:rsid w:val="00787733"/>
    <w:rsid w:val="00787E68"/>
    <w:rsid w:val="00792BE0"/>
    <w:rsid w:val="00794CE9"/>
    <w:rsid w:val="00795BD4"/>
    <w:rsid w:val="00796D5E"/>
    <w:rsid w:val="00797FB2"/>
    <w:rsid w:val="007A0DA2"/>
    <w:rsid w:val="007A3BFB"/>
    <w:rsid w:val="007B2085"/>
    <w:rsid w:val="007B274F"/>
    <w:rsid w:val="007B324A"/>
    <w:rsid w:val="007B49A0"/>
    <w:rsid w:val="007B6E29"/>
    <w:rsid w:val="007B742F"/>
    <w:rsid w:val="007B7F90"/>
    <w:rsid w:val="007C4EA7"/>
    <w:rsid w:val="007D1300"/>
    <w:rsid w:val="007D173D"/>
    <w:rsid w:val="007D2615"/>
    <w:rsid w:val="007D4471"/>
    <w:rsid w:val="007D50BA"/>
    <w:rsid w:val="007D56DA"/>
    <w:rsid w:val="007D5845"/>
    <w:rsid w:val="007D5DE5"/>
    <w:rsid w:val="007D676F"/>
    <w:rsid w:val="007E77C5"/>
    <w:rsid w:val="007F1409"/>
    <w:rsid w:val="007F3673"/>
    <w:rsid w:val="007F429F"/>
    <w:rsid w:val="00801013"/>
    <w:rsid w:val="00801A2F"/>
    <w:rsid w:val="008061FB"/>
    <w:rsid w:val="0080726F"/>
    <w:rsid w:val="00810196"/>
    <w:rsid w:val="00812274"/>
    <w:rsid w:val="0081260F"/>
    <w:rsid w:val="00812C5D"/>
    <w:rsid w:val="008143CC"/>
    <w:rsid w:val="008158DC"/>
    <w:rsid w:val="00816325"/>
    <w:rsid w:val="00820388"/>
    <w:rsid w:val="00827E0F"/>
    <w:rsid w:val="00831FE7"/>
    <w:rsid w:val="00847AF8"/>
    <w:rsid w:val="00847C2A"/>
    <w:rsid w:val="00855337"/>
    <w:rsid w:val="008574F5"/>
    <w:rsid w:val="00857526"/>
    <w:rsid w:val="00864183"/>
    <w:rsid w:val="00872984"/>
    <w:rsid w:val="00872F37"/>
    <w:rsid w:val="00875B22"/>
    <w:rsid w:val="00880734"/>
    <w:rsid w:val="00882A7F"/>
    <w:rsid w:val="00882FD2"/>
    <w:rsid w:val="008831E3"/>
    <w:rsid w:val="00885842"/>
    <w:rsid w:val="008873FA"/>
    <w:rsid w:val="00891889"/>
    <w:rsid w:val="00891D46"/>
    <w:rsid w:val="00891FA7"/>
    <w:rsid w:val="00892D87"/>
    <w:rsid w:val="008944F5"/>
    <w:rsid w:val="00896FAC"/>
    <w:rsid w:val="008A5B12"/>
    <w:rsid w:val="008A64B9"/>
    <w:rsid w:val="008B072F"/>
    <w:rsid w:val="008B5BF4"/>
    <w:rsid w:val="008C0813"/>
    <w:rsid w:val="008C200F"/>
    <w:rsid w:val="008C314F"/>
    <w:rsid w:val="008C498C"/>
    <w:rsid w:val="008C6659"/>
    <w:rsid w:val="008C6984"/>
    <w:rsid w:val="008C704D"/>
    <w:rsid w:val="008D0229"/>
    <w:rsid w:val="008D2388"/>
    <w:rsid w:val="008D3A32"/>
    <w:rsid w:val="008D6A33"/>
    <w:rsid w:val="008E0F55"/>
    <w:rsid w:val="008E2F79"/>
    <w:rsid w:val="008E4342"/>
    <w:rsid w:val="008E57B4"/>
    <w:rsid w:val="008E5D71"/>
    <w:rsid w:val="008E63AC"/>
    <w:rsid w:val="008E6690"/>
    <w:rsid w:val="008E726C"/>
    <w:rsid w:val="008F08D2"/>
    <w:rsid w:val="008F0FCA"/>
    <w:rsid w:val="008F15BE"/>
    <w:rsid w:val="008F1A29"/>
    <w:rsid w:val="00903A16"/>
    <w:rsid w:val="00903B88"/>
    <w:rsid w:val="009046CB"/>
    <w:rsid w:val="0090472C"/>
    <w:rsid w:val="009112F9"/>
    <w:rsid w:val="0091183C"/>
    <w:rsid w:val="0091290C"/>
    <w:rsid w:val="00913BAA"/>
    <w:rsid w:val="0091603D"/>
    <w:rsid w:val="009161EC"/>
    <w:rsid w:val="00916638"/>
    <w:rsid w:val="00917F8D"/>
    <w:rsid w:val="00920436"/>
    <w:rsid w:val="00921F22"/>
    <w:rsid w:val="00926886"/>
    <w:rsid w:val="009305C6"/>
    <w:rsid w:val="009328B2"/>
    <w:rsid w:val="00932B53"/>
    <w:rsid w:val="00933A10"/>
    <w:rsid w:val="00935C08"/>
    <w:rsid w:val="00942712"/>
    <w:rsid w:val="00942F50"/>
    <w:rsid w:val="00946DB1"/>
    <w:rsid w:val="00954084"/>
    <w:rsid w:val="00955BD5"/>
    <w:rsid w:val="00956617"/>
    <w:rsid w:val="00956C1A"/>
    <w:rsid w:val="00961285"/>
    <w:rsid w:val="00962976"/>
    <w:rsid w:val="00970F7A"/>
    <w:rsid w:val="0097124A"/>
    <w:rsid w:val="009722F0"/>
    <w:rsid w:val="00977835"/>
    <w:rsid w:val="00980AA7"/>
    <w:rsid w:val="009822FF"/>
    <w:rsid w:val="009825AB"/>
    <w:rsid w:val="00984354"/>
    <w:rsid w:val="0098507B"/>
    <w:rsid w:val="009850A1"/>
    <w:rsid w:val="00991698"/>
    <w:rsid w:val="00992F6C"/>
    <w:rsid w:val="00994725"/>
    <w:rsid w:val="00997730"/>
    <w:rsid w:val="009A1C04"/>
    <w:rsid w:val="009A4955"/>
    <w:rsid w:val="009B14DC"/>
    <w:rsid w:val="009B5024"/>
    <w:rsid w:val="009C1569"/>
    <w:rsid w:val="009C2B46"/>
    <w:rsid w:val="009C78A0"/>
    <w:rsid w:val="009D39E0"/>
    <w:rsid w:val="009D67F4"/>
    <w:rsid w:val="009D72F8"/>
    <w:rsid w:val="009E0515"/>
    <w:rsid w:val="009E140C"/>
    <w:rsid w:val="009E280E"/>
    <w:rsid w:val="009E2D76"/>
    <w:rsid w:val="009E469E"/>
    <w:rsid w:val="009E753C"/>
    <w:rsid w:val="009F07C2"/>
    <w:rsid w:val="009F1330"/>
    <w:rsid w:val="009F32E2"/>
    <w:rsid w:val="009F3E8E"/>
    <w:rsid w:val="009F6B78"/>
    <w:rsid w:val="009F6F98"/>
    <w:rsid w:val="00A0040A"/>
    <w:rsid w:val="00A007A5"/>
    <w:rsid w:val="00A01233"/>
    <w:rsid w:val="00A01C15"/>
    <w:rsid w:val="00A032D1"/>
    <w:rsid w:val="00A0383C"/>
    <w:rsid w:val="00A04D86"/>
    <w:rsid w:val="00A1322B"/>
    <w:rsid w:val="00A15571"/>
    <w:rsid w:val="00A16E3F"/>
    <w:rsid w:val="00A17419"/>
    <w:rsid w:val="00A1768A"/>
    <w:rsid w:val="00A21D7C"/>
    <w:rsid w:val="00A221F6"/>
    <w:rsid w:val="00A237DC"/>
    <w:rsid w:val="00A24026"/>
    <w:rsid w:val="00A24AB7"/>
    <w:rsid w:val="00A30B51"/>
    <w:rsid w:val="00A30FB1"/>
    <w:rsid w:val="00A31F5B"/>
    <w:rsid w:val="00A33295"/>
    <w:rsid w:val="00A34C62"/>
    <w:rsid w:val="00A34DD5"/>
    <w:rsid w:val="00A35DB5"/>
    <w:rsid w:val="00A4111A"/>
    <w:rsid w:val="00A41122"/>
    <w:rsid w:val="00A4294F"/>
    <w:rsid w:val="00A430E1"/>
    <w:rsid w:val="00A44213"/>
    <w:rsid w:val="00A465F9"/>
    <w:rsid w:val="00A472B3"/>
    <w:rsid w:val="00A530F5"/>
    <w:rsid w:val="00A549B8"/>
    <w:rsid w:val="00A553DF"/>
    <w:rsid w:val="00A5613A"/>
    <w:rsid w:val="00A63CDE"/>
    <w:rsid w:val="00A647C1"/>
    <w:rsid w:val="00A654AA"/>
    <w:rsid w:val="00A66E65"/>
    <w:rsid w:val="00A70AB1"/>
    <w:rsid w:val="00A73BCE"/>
    <w:rsid w:val="00A83C0F"/>
    <w:rsid w:val="00A84D04"/>
    <w:rsid w:val="00A856D0"/>
    <w:rsid w:val="00A86D40"/>
    <w:rsid w:val="00A878A1"/>
    <w:rsid w:val="00A91779"/>
    <w:rsid w:val="00A94B7F"/>
    <w:rsid w:val="00AA01CA"/>
    <w:rsid w:val="00AA22F9"/>
    <w:rsid w:val="00AA2B9B"/>
    <w:rsid w:val="00AA2F5B"/>
    <w:rsid w:val="00AA6934"/>
    <w:rsid w:val="00AB2037"/>
    <w:rsid w:val="00AB4428"/>
    <w:rsid w:val="00AB49DD"/>
    <w:rsid w:val="00AB531C"/>
    <w:rsid w:val="00AB55B0"/>
    <w:rsid w:val="00AB670C"/>
    <w:rsid w:val="00AB67E5"/>
    <w:rsid w:val="00AB7155"/>
    <w:rsid w:val="00AC1E59"/>
    <w:rsid w:val="00AC274A"/>
    <w:rsid w:val="00AC5907"/>
    <w:rsid w:val="00AC641B"/>
    <w:rsid w:val="00AC7CA9"/>
    <w:rsid w:val="00AD348C"/>
    <w:rsid w:val="00AD36D4"/>
    <w:rsid w:val="00AD46B8"/>
    <w:rsid w:val="00AD72FF"/>
    <w:rsid w:val="00AD77A6"/>
    <w:rsid w:val="00AE0715"/>
    <w:rsid w:val="00AE177E"/>
    <w:rsid w:val="00AE26DA"/>
    <w:rsid w:val="00AE3194"/>
    <w:rsid w:val="00AF0F55"/>
    <w:rsid w:val="00AF1A35"/>
    <w:rsid w:val="00AF2B71"/>
    <w:rsid w:val="00AF3281"/>
    <w:rsid w:val="00AF5EA1"/>
    <w:rsid w:val="00AF7A70"/>
    <w:rsid w:val="00B04051"/>
    <w:rsid w:val="00B05013"/>
    <w:rsid w:val="00B0710E"/>
    <w:rsid w:val="00B074EE"/>
    <w:rsid w:val="00B12D35"/>
    <w:rsid w:val="00B13828"/>
    <w:rsid w:val="00B204F1"/>
    <w:rsid w:val="00B23390"/>
    <w:rsid w:val="00B2764C"/>
    <w:rsid w:val="00B31707"/>
    <w:rsid w:val="00B357A6"/>
    <w:rsid w:val="00B36BCF"/>
    <w:rsid w:val="00B379EB"/>
    <w:rsid w:val="00B37D04"/>
    <w:rsid w:val="00B37DFF"/>
    <w:rsid w:val="00B4176B"/>
    <w:rsid w:val="00B43473"/>
    <w:rsid w:val="00B43A2C"/>
    <w:rsid w:val="00B4715A"/>
    <w:rsid w:val="00B608BF"/>
    <w:rsid w:val="00B60C33"/>
    <w:rsid w:val="00B71F6A"/>
    <w:rsid w:val="00B72AED"/>
    <w:rsid w:val="00B73A45"/>
    <w:rsid w:val="00B81802"/>
    <w:rsid w:val="00B81A02"/>
    <w:rsid w:val="00B8212A"/>
    <w:rsid w:val="00B83D1A"/>
    <w:rsid w:val="00B84F63"/>
    <w:rsid w:val="00B86637"/>
    <w:rsid w:val="00B901E2"/>
    <w:rsid w:val="00B9487D"/>
    <w:rsid w:val="00B95FD3"/>
    <w:rsid w:val="00BA00B7"/>
    <w:rsid w:val="00BA487A"/>
    <w:rsid w:val="00BA5779"/>
    <w:rsid w:val="00BB40B0"/>
    <w:rsid w:val="00BB4368"/>
    <w:rsid w:val="00BB6523"/>
    <w:rsid w:val="00BC0485"/>
    <w:rsid w:val="00BC1683"/>
    <w:rsid w:val="00BC3282"/>
    <w:rsid w:val="00BC4D20"/>
    <w:rsid w:val="00BC4F35"/>
    <w:rsid w:val="00BC6F09"/>
    <w:rsid w:val="00BC7BBF"/>
    <w:rsid w:val="00BC7C13"/>
    <w:rsid w:val="00BD2B8B"/>
    <w:rsid w:val="00BD5DAD"/>
    <w:rsid w:val="00BD6D56"/>
    <w:rsid w:val="00BD7792"/>
    <w:rsid w:val="00BE0D8C"/>
    <w:rsid w:val="00BE2572"/>
    <w:rsid w:val="00BE6F9D"/>
    <w:rsid w:val="00BF0058"/>
    <w:rsid w:val="00BF0184"/>
    <w:rsid w:val="00BF076A"/>
    <w:rsid w:val="00BF077C"/>
    <w:rsid w:val="00BF07D3"/>
    <w:rsid w:val="00BF3BD1"/>
    <w:rsid w:val="00C00DD3"/>
    <w:rsid w:val="00C02313"/>
    <w:rsid w:val="00C02CC1"/>
    <w:rsid w:val="00C0732E"/>
    <w:rsid w:val="00C10384"/>
    <w:rsid w:val="00C177C1"/>
    <w:rsid w:val="00C206C1"/>
    <w:rsid w:val="00C2361B"/>
    <w:rsid w:val="00C26C0A"/>
    <w:rsid w:val="00C339B5"/>
    <w:rsid w:val="00C363F0"/>
    <w:rsid w:val="00C3718B"/>
    <w:rsid w:val="00C40CA1"/>
    <w:rsid w:val="00C41D49"/>
    <w:rsid w:val="00C42EC3"/>
    <w:rsid w:val="00C43062"/>
    <w:rsid w:val="00C43CE6"/>
    <w:rsid w:val="00C4400D"/>
    <w:rsid w:val="00C45CE2"/>
    <w:rsid w:val="00C4655C"/>
    <w:rsid w:val="00C46A70"/>
    <w:rsid w:val="00C51E76"/>
    <w:rsid w:val="00C52582"/>
    <w:rsid w:val="00C54E31"/>
    <w:rsid w:val="00C5549A"/>
    <w:rsid w:val="00C61B2B"/>
    <w:rsid w:val="00C64DB6"/>
    <w:rsid w:val="00C65F5D"/>
    <w:rsid w:val="00C66EED"/>
    <w:rsid w:val="00C7039D"/>
    <w:rsid w:val="00C71F90"/>
    <w:rsid w:val="00C7369D"/>
    <w:rsid w:val="00C746B1"/>
    <w:rsid w:val="00C7549B"/>
    <w:rsid w:val="00C81B40"/>
    <w:rsid w:val="00C84DAA"/>
    <w:rsid w:val="00C867B3"/>
    <w:rsid w:val="00C910AA"/>
    <w:rsid w:val="00C921E3"/>
    <w:rsid w:val="00CA0255"/>
    <w:rsid w:val="00CA46FA"/>
    <w:rsid w:val="00CA62E5"/>
    <w:rsid w:val="00CA711C"/>
    <w:rsid w:val="00CB0539"/>
    <w:rsid w:val="00CB106D"/>
    <w:rsid w:val="00CB4C3C"/>
    <w:rsid w:val="00CB5CA4"/>
    <w:rsid w:val="00CB7EE8"/>
    <w:rsid w:val="00CC379E"/>
    <w:rsid w:val="00CC41AF"/>
    <w:rsid w:val="00CC6786"/>
    <w:rsid w:val="00CD175A"/>
    <w:rsid w:val="00CD7D55"/>
    <w:rsid w:val="00CE0B66"/>
    <w:rsid w:val="00CE1A6C"/>
    <w:rsid w:val="00CE3E30"/>
    <w:rsid w:val="00CE59C0"/>
    <w:rsid w:val="00CE7F5A"/>
    <w:rsid w:val="00CF2673"/>
    <w:rsid w:val="00CF28FD"/>
    <w:rsid w:val="00CF636F"/>
    <w:rsid w:val="00D0078F"/>
    <w:rsid w:val="00D0089D"/>
    <w:rsid w:val="00D026DB"/>
    <w:rsid w:val="00D02739"/>
    <w:rsid w:val="00D04A0E"/>
    <w:rsid w:val="00D05511"/>
    <w:rsid w:val="00D11477"/>
    <w:rsid w:val="00D124FB"/>
    <w:rsid w:val="00D21AB0"/>
    <w:rsid w:val="00D23E5C"/>
    <w:rsid w:val="00D24921"/>
    <w:rsid w:val="00D24AA2"/>
    <w:rsid w:val="00D26071"/>
    <w:rsid w:val="00D26730"/>
    <w:rsid w:val="00D27369"/>
    <w:rsid w:val="00D30978"/>
    <w:rsid w:val="00D31693"/>
    <w:rsid w:val="00D32FE0"/>
    <w:rsid w:val="00D336A8"/>
    <w:rsid w:val="00D34043"/>
    <w:rsid w:val="00D345CC"/>
    <w:rsid w:val="00D355F9"/>
    <w:rsid w:val="00D359D3"/>
    <w:rsid w:val="00D35A52"/>
    <w:rsid w:val="00D36DB3"/>
    <w:rsid w:val="00D4184C"/>
    <w:rsid w:val="00D427B6"/>
    <w:rsid w:val="00D445D7"/>
    <w:rsid w:val="00D4502D"/>
    <w:rsid w:val="00D463CA"/>
    <w:rsid w:val="00D5168C"/>
    <w:rsid w:val="00D51C0B"/>
    <w:rsid w:val="00D539A5"/>
    <w:rsid w:val="00D54A52"/>
    <w:rsid w:val="00D57207"/>
    <w:rsid w:val="00D57923"/>
    <w:rsid w:val="00D57C39"/>
    <w:rsid w:val="00D600C2"/>
    <w:rsid w:val="00D61DBB"/>
    <w:rsid w:val="00D61FC1"/>
    <w:rsid w:val="00D63C8B"/>
    <w:rsid w:val="00D646C3"/>
    <w:rsid w:val="00D6725A"/>
    <w:rsid w:val="00D672A2"/>
    <w:rsid w:val="00D67FFE"/>
    <w:rsid w:val="00D70735"/>
    <w:rsid w:val="00D72AF5"/>
    <w:rsid w:val="00D7519B"/>
    <w:rsid w:val="00D75312"/>
    <w:rsid w:val="00D7743C"/>
    <w:rsid w:val="00D83FD0"/>
    <w:rsid w:val="00D87E6C"/>
    <w:rsid w:val="00DA35CF"/>
    <w:rsid w:val="00DA3FDB"/>
    <w:rsid w:val="00DA409F"/>
    <w:rsid w:val="00DA4F5F"/>
    <w:rsid w:val="00DA5286"/>
    <w:rsid w:val="00DA5A6C"/>
    <w:rsid w:val="00DA64ED"/>
    <w:rsid w:val="00DA6E8B"/>
    <w:rsid w:val="00DB079E"/>
    <w:rsid w:val="00DB1FE7"/>
    <w:rsid w:val="00DB5391"/>
    <w:rsid w:val="00DB609C"/>
    <w:rsid w:val="00DB7146"/>
    <w:rsid w:val="00DB73E4"/>
    <w:rsid w:val="00DC0836"/>
    <w:rsid w:val="00DC23A1"/>
    <w:rsid w:val="00DC4255"/>
    <w:rsid w:val="00DC575E"/>
    <w:rsid w:val="00DC5F4E"/>
    <w:rsid w:val="00DC5FF0"/>
    <w:rsid w:val="00DD28FB"/>
    <w:rsid w:val="00DD296C"/>
    <w:rsid w:val="00DD5C84"/>
    <w:rsid w:val="00DD6215"/>
    <w:rsid w:val="00DE223E"/>
    <w:rsid w:val="00DE4A3E"/>
    <w:rsid w:val="00DE4CDE"/>
    <w:rsid w:val="00DE4FE0"/>
    <w:rsid w:val="00DE5027"/>
    <w:rsid w:val="00DE6154"/>
    <w:rsid w:val="00DF39D8"/>
    <w:rsid w:val="00DF49AB"/>
    <w:rsid w:val="00DF7185"/>
    <w:rsid w:val="00E00523"/>
    <w:rsid w:val="00E152A8"/>
    <w:rsid w:val="00E1644A"/>
    <w:rsid w:val="00E17715"/>
    <w:rsid w:val="00E1778A"/>
    <w:rsid w:val="00E21FD1"/>
    <w:rsid w:val="00E24270"/>
    <w:rsid w:val="00E273AB"/>
    <w:rsid w:val="00E3084E"/>
    <w:rsid w:val="00E30D7F"/>
    <w:rsid w:val="00E33834"/>
    <w:rsid w:val="00E33B39"/>
    <w:rsid w:val="00E33D5D"/>
    <w:rsid w:val="00E34795"/>
    <w:rsid w:val="00E35AD8"/>
    <w:rsid w:val="00E36CBD"/>
    <w:rsid w:val="00E41EEC"/>
    <w:rsid w:val="00E42136"/>
    <w:rsid w:val="00E42345"/>
    <w:rsid w:val="00E6118B"/>
    <w:rsid w:val="00E61253"/>
    <w:rsid w:val="00E613E6"/>
    <w:rsid w:val="00E62863"/>
    <w:rsid w:val="00E62B82"/>
    <w:rsid w:val="00E64A61"/>
    <w:rsid w:val="00E65B30"/>
    <w:rsid w:val="00E67A46"/>
    <w:rsid w:val="00E71EDE"/>
    <w:rsid w:val="00E73494"/>
    <w:rsid w:val="00E73FCA"/>
    <w:rsid w:val="00E75AB1"/>
    <w:rsid w:val="00E77592"/>
    <w:rsid w:val="00E814F5"/>
    <w:rsid w:val="00E81EBA"/>
    <w:rsid w:val="00E84484"/>
    <w:rsid w:val="00E846A9"/>
    <w:rsid w:val="00E86DFD"/>
    <w:rsid w:val="00E93DC7"/>
    <w:rsid w:val="00E9446E"/>
    <w:rsid w:val="00E95CC0"/>
    <w:rsid w:val="00E9658C"/>
    <w:rsid w:val="00EA147D"/>
    <w:rsid w:val="00EA398E"/>
    <w:rsid w:val="00EA73D7"/>
    <w:rsid w:val="00EB0F3D"/>
    <w:rsid w:val="00EB7998"/>
    <w:rsid w:val="00EB7AE8"/>
    <w:rsid w:val="00EC1919"/>
    <w:rsid w:val="00EC236B"/>
    <w:rsid w:val="00ED01B4"/>
    <w:rsid w:val="00ED1C01"/>
    <w:rsid w:val="00ED5E65"/>
    <w:rsid w:val="00ED6209"/>
    <w:rsid w:val="00ED7C60"/>
    <w:rsid w:val="00EE0161"/>
    <w:rsid w:val="00EE329F"/>
    <w:rsid w:val="00EE3361"/>
    <w:rsid w:val="00EE47F2"/>
    <w:rsid w:val="00EF098A"/>
    <w:rsid w:val="00F00744"/>
    <w:rsid w:val="00F032D3"/>
    <w:rsid w:val="00F04597"/>
    <w:rsid w:val="00F04E4E"/>
    <w:rsid w:val="00F068A9"/>
    <w:rsid w:val="00F06B30"/>
    <w:rsid w:val="00F06FBE"/>
    <w:rsid w:val="00F07F2D"/>
    <w:rsid w:val="00F150CC"/>
    <w:rsid w:val="00F154A9"/>
    <w:rsid w:val="00F20E73"/>
    <w:rsid w:val="00F213C7"/>
    <w:rsid w:val="00F21405"/>
    <w:rsid w:val="00F2305C"/>
    <w:rsid w:val="00F23AEF"/>
    <w:rsid w:val="00F30D5F"/>
    <w:rsid w:val="00F3165C"/>
    <w:rsid w:val="00F3453D"/>
    <w:rsid w:val="00F34A82"/>
    <w:rsid w:val="00F40C8B"/>
    <w:rsid w:val="00F4296C"/>
    <w:rsid w:val="00F44BEE"/>
    <w:rsid w:val="00F45558"/>
    <w:rsid w:val="00F45FB7"/>
    <w:rsid w:val="00F46C41"/>
    <w:rsid w:val="00F51B5A"/>
    <w:rsid w:val="00F53867"/>
    <w:rsid w:val="00F53E31"/>
    <w:rsid w:val="00F54B0D"/>
    <w:rsid w:val="00F54CAF"/>
    <w:rsid w:val="00F600E1"/>
    <w:rsid w:val="00F62995"/>
    <w:rsid w:val="00F6366D"/>
    <w:rsid w:val="00F647BF"/>
    <w:rsid w:val="00F64882"/>
    <w:rsid w:val="00F66733"/>
    <w:rsid w:val="00F70051"/>
    <w:rsid w:val="00F731C2"/>
    <w:rsid w:val="00F73377"/>
    <w:rsid w:val="00F7376A"/>
    <w:rsid w:val="00F81CF3"/>
    <w:rsid w:val="00F8251E"/>
    <w:rsid w:val="00F83FAE"/>
    <w:rsid w:val="00F84962"/>
    <w:rsid w:val="00F84BA1"/>
    <w:rsid w:val="00F856C3"/>
    <w:rsid w:val="00F92765"/>
    <w:rsid w:val="00F94EF3"/>
    <w:rsid w:val="00F94F44"/>
    <w:rsid w:val="00F9733B"/>
    <w:rsid w:val="00FA292A"/>
    <w:rsid w:val="00FB1A8B"/>
    <w:rsid w:val="00FB36C1"/>
    <w:rsid w:val="00FB5DE9"/>
    <w:rsid w:val="00FB6A91"/>
    <w:rsid w:val="00FC1ED1"/>
    <w:rsid w:val="00FC3DEF"/>
    <w:rsid w:val="00FC523C"/>
    <w:rsid w:val="00FC610F"/>
    <w:rsid w:val="00FC7BD7"/>
    <w:rsid w:val="00FD0627"/>
    <w:rsid w:val="00FD2522"/>
    <w:rsid w:val="00FD3114"/>
    <w:rsid w:val="00FD7E14"/>
    <w:rsid w:val="00FE69DC"/>
    <w:rsid w:val="00FF4BAA"/>
    <w:rsid w:val="00FF5E22"/>
    <w:rsid w:val="00FF783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2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0814"/>
  </w:style>
  <w:style w:type="paragraph" w:styleId="Ttulo2">
    <w:name w:val="heading 2"/>
    <w:basedOn w:val="Normal"/>
    <w:next w:val="Normal"/>
    <w:link w:val="Ttulo2Char"/>
    <w:uiPriority w:val="9"/>
    <w:unhideWhenUsed/>
    <w:qFormat/>
    <w:rsid w:val="00E73FCA"/>
    <w:pPr>
      <w:keepNext/>
      <w:spacing w:before="240" w:after="60" w:line="276" w:lineRule="auto"/>
      <w:outlineLvl w:val="1"/>
    </w:pPr>
    <w:rPr>
      <w:rFonts w:ascii="Cambria" w:eastAsia="Times New Roman" w:hAnsi="Cambria" w:cs="Times New Roman"/>
      <w:b/>
      <w:bCs/>
      <w:i/>
      <w:iCs/>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D51C0B"/>
    <w:pPr>
      <w:spacing w:after="200" w:line="276" w:lineRule="auto"/>
      <w:ind w:left="720"/>
      <w:contextualSpacing/>
    </w:pPr>
    <w:rPr>
      <w:rFonts w:ascii="Calibri" w:eastAsia="Calibri" w:hAnsi="Calibri" w:cs="Times New Roman"/>
    </w:rPr>
  </w:style>
  <w:style w:type="table" w:styleId="Tabelacomgrade">
    <w:name w:val="Table Grid"/>
    <w:basedOn w:val="Tabelanormal"/>
    <w:uiPriority w:val="39"/>
    <w:rsid w:val="00ED620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796D5E"/>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Refdecomentrio">
    <w:name w:val="annotation reference"/>
    <w:basedOn w:val="Fontepargpadro"/>
    <w:uiPriority w:val="99"/>
    <w:semiHidden/>
    <w:unhideWhenUsed/>
    <w:rsid w:val="00994725"/>
    <w:rPr>
      <w:sz w:val="16"/>
      <w:szCs w:val="16"/>
    </w:rPr>
  </w:style>
  <w:style w:type="paragraph" w:styleId="Textodecomentrio">
    <w:name w:val="annotation text"/>
    <w:basedOn w:val="Normal"/>
    <w:link w:val="TextodecomentrioChar"/>
    <w:uiPriority w:val="99"/>
    <w:unhideWhenUsed/>
    <w:rsid w:val="00994725"/>
    <w:pPr>
      <w:spacing w:line="240" w:lineRule="auto"/>
    </w:pPr>
    <w:rPr>
      <w:sz w:val="20"/>
      <w:szCs w:val="20"/>
    </w:rPr>
  </w:style>
  <w:style w:type="character" w:customStyle="1" w:styleId="TextodecomentrioChar">
    <w:name w:val="Texto de comentário Char"/>
    <w:basedOn w:val="Fontepargpadro"/>
    <w:link w:val="Textodecomentrio"/>
    <w:uiPriority w:val="99"/>
    <w:rsid w:val="00994725"/>
    <w:rPr>
      <w:sz w:val="20"/>
      <w:szCs w:val="20"/>
    </w:rPr>
  </w:style>
  <w:style w:type="paragraph" w:styleId="Assuntodocomentrio">
    <w:name w:val="annotation subject"/>
    <w:basedOn w:val="Textodecomentrio"/>
    <w:next w:val="Textodecomentrio"/>
    <w:link w:val="AssuntodocomentrioChar"/>
    <w:uiPriority w:val="99"/>
    <w:semiHidden/>
    <w:unhideWhenUsed/>
    <w:rsid w:val="00994725"/>
    <w:rPr>
      <w:b/>
      <w:bCs/>
    </w:rPr>
  </w:style>
  <w:style w:type="character" w:customStyle="1" w:styleId="AssuntodocomentrioChar">
    <w:name w:val="Assunto do comentário Char"/>
    <w:basedOn w:val="TextodecomentrioChar"/>
    <w:link w:val="Assuntodocomentrio"/>
    <w:uiPriority w:val="99"/>
    <w:semiHidden/>
    <w:rsid w:val="00994725"/>
    <w:rPr>
      <w:b/>
      <w:bCs/>
      <w:sz w:val="20"/>
      <w:szCs w:val="20"/>
    </w:rPr>
  </w:style>
  <w:style w:type="character" w:styleId="Hyperlink">
    <w:name w:val="Hyperlink"/>
    <w:basedOn w:val="Fontepargpadro"/>
    <w:uiPriority w:val="99"/>
    <w:unhideWhenUsed/>
    <w:rsid w:val="00994725"/>
    <w:rPr>
      <w:color w:val="0563C1" w:themeColor="hyperlink"/>
      <w:u w:val="single"/>
    </w:rPr>
  </w:style>
  <w:style w:type="character" w:customStyle="1" w:styleId="MenoPendente1">
    <w:name w:val="Menção Pendente1"/>
    <w:basedOn w:val="Fontepargpadro"/>
    <w:uiPriority w:val="99"/>
    <w:semiHidden/>
    <w:unhideWhenUsed/>
    <w:rsid w:val="00994725"/>
    <w:rPr>
      <w:color w:val="605E5C"/>
      <w:shd w:val="clear" w:color="auto" w:fill="E1DFDD"/>
    </w:rPr>
  </w:style>
  <w:style w:type="paragraph" w:styleId="Corpodetexto">
    <w:name w:val="Body Text"/>
    <w:basedOn w:val="Normal"/>
    <w:link w:val="CorpodetextoChar"/>
    <w:uiPriority w:val="99"/>
    <w:semiHidden/>
    <w:unhideWhenUsed/>
    <w:rsid w:val="00711213"/>
    <w:pPr>
      <w:spacing w:after="120" w:line="240" w:lineRule="auto"/>
      <w:jc w:val="both"/>
    </w:pPr>
    <w:rPr>
      <w:rFonts w:ascii="Calibri" w:eastAsia="Calibri" w:hAnsi="Calibri" w:cs="Times New Roman"/>
    </w:rPr>
  </w:style>
  <w:style w:type="character" w:customStyle="1" w:styleId="CorpodetextoChar">
    <w:name w:val="Corpo de texto Char"/>
    <w:basedOn w:val="Fontepargpadro"/>
    <w:link w:val="Corpodetexto"/>
    <w:uiPriority w:val="99"/>
    <w:semiHidden/>
    <w:rsid w:val="00711213"/>
    <w:rPr>
      <w:rFonts w:ascii="Calibri" w:eastAsia="Calibri" w:hAnsi="Calibri" w:cs="Times New Roman"/>
    </w:rPr>
  </w:style>
  <w:style w:type="paragraph" w:customStyle="1" w:styleId="pf0">
    <w:name w:val="pf0"/>
    <w:basedOn w:val="Normal"/>
    <w:rsid w:val="00176335"/>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cf01">
    <w:name w:val="cf01"/>
    <w:basedOn w:val="Fontepargpadro"/>
    <w:rsid w:val="00176335"/>
    <w:rPr>
      <w:rFonts w:ascii="Segoe UI" w:hAnsi="Segoe UI" w:cs="Segoe UI" w:hint="default"/>
      <w:sz w:val="18"/>
      <w:szCs w:val="18"/>
    </w:rPr>
  </w:style>
  <w:style w:type="character" w:customStyle="1" w:styleId="cf11">
    <w:name w:val="cf11"/>
    <w:basedOn w:val="Fontepargpadro"/>
    <w:rsid w:val="00176335"/>
    <w:rPr>
      <w:rFonts w:ascii="Segoe UI" w:hAnsi="Segoe UI" w:cs="Segoe UI" w:hint="default"/>
      <w:sz w:val="18"/>
      <w:szCs w:val="18"/>
    </w:rPr>
  </w:style>
  <w:style w:type="paragraph" w:styleId="Textodebalo">
    <w:name w:val="Balloon Text"/>
    <w:basedOn w:val="Normal"/>
    <w:link w:val="TextodebaloChar"/>
    <w:uiPriority w:val="99"/>
    <w:semiHidden/>
    <w:unhideWhenUsed/>
    <w:rsid w:val="00E6125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E61253"/>
    <w:rPr>
      <w:rFonts w:ascii="Tahoma" w:hAnsi="Tahoma" w:cs="Tahoma"/>
      <w:sz w:val="16"/>
      <w:szCs w:val="16"/>
    </w:rPr>
  </w:style>
  <w:style w:type="character" w:styleId="nfase">
    <w:name w:val="Emphasis"/>
    <w:uiPriority w:val="20"/>
    <w:qFormat/>
    <w:rsid w:val="000F39AD"/>
    <w:rPr>
      <w:i/>
      <w:iCs/>
    </w:rPr>
  </w:style>
  <w:style w:type="paragraph" w:styleId="Pr-formataoHTML">
    <w:name w:val="HTML Preformatted"/>
    <w:basedOn w:val="Normal"/>
    <w:link w:val="Pr-formataoHTMLChar"/>
    <w:uiPriority w:val="99"/>
    <w:semiHidden/>
    <w:unhideWhenUsed/>
    <w:rsid w:val="00882FD2"/>
    <w:pPr>
      <w:spacing w:after="0" w:line="240" w:lineRule="auto"/>
    </w:pPr>
    <w:rPr>
      <w:rFonts w:ascii="Consolas" w:hAnsi="Consolas"/>
      <w:sz w:val="20"/>
      <w:szCs w:val="20"/>
    </w:rPr>
  </w:style>
  <w:style w:type="character" w:customStyle="1" w:styleId="Pr-formataoHTMLChar">
    <w:name w:val="Pré-formatação HTML Char"/>
    <w:basedOn w:val="Fontepargpadro"/>
    <w:link w:val="Pr-formataoHTML"/>
    <w:uiPriority w:val="99"/>
    <w:semiHidden/>
    <w:rsid w:val="00882FD2"/>
    <w:rPr>
      <w:rFonts w:ascii="Consolas" w:hAnsi="Consolas"/>
      <w:sz w:val="20"/>
      <w:szCs w:val="20"/>
    </w:rPr>
  </w:style>
  <w:style w:type="paragraph" w:customStyle="1" w:styleId="commentcontentpara">
    <w:name w:val="commentcontentpara"/>
    <w:basedOn w:val="Normal"/>
    <w:rsid w:val="000833C8"/>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Recuodecorpodetexto">
    <w:name w:val="Body Text Indent"/>
    <w:basedOn w:val="Normal"/>
    <w:link w:val="RecuodecorpodetextoChar"/>
    <w:uiPriority w:val="99"/>
    <w:unhideWhenUsed/>
    <w:rsid w:val="00290E2F"/>
    <w:pPr>
      <w:spacing w:after="120"/>
      <w:ind w:left="283"/>
    </w:pPr>
  </w:style>
  <w:style w:type="character" w:customStyle="1" w:styleId="RecuodecorpodetextoChar">
    <w:name w:val="Recuo de corpo de texto Char"/>
    <w:basedOn w:val="Fontepargpadro"/>
    <w:link w:val="Recuodecorpodetexto"/>
    <w:uiPriority w:val="99"/>
    <w:rsid w:val="00290E2F"/>
  </w:style>
  <w:style w:type="paragraph" w:customStyle="1" w:styleId="paragraph">
    <w:name w:val="paragraph"/>
    <w:basedOn w:val="Normal"/>
    <w:rsid w:val="008E2F79"/>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ui-provider">
    <w:name w:val="ui-provider"/>
    <w:basedOn w:val="Fontepargpadro"/>
    <w:rsid w:val="00ED01B4"/>
  </w:style>
  <w:style w:type="character" w:customStyle="1" w:styleId="Ttulo2Char">
    <w:name w:val="Título 2 Char"/>
    <w:basedOn w:val="Fontepargpadro"/>
    <w:link w:val="Ttulo2"/>
    <w:uiPriority w:val="9"/>
    <w:rsid w:val="00E73FCA"/>
    <w:rPr>
      <w:rFonts w:ascii="Cambria" w:eastAsia="Times New Roman" w:hAnsi="Cambria" w:cs="Times New Roman"/>
      <w:b/>
      <w:bCs/>
      <w:i/>
      <w:iCs/>
      <w:sz w:val="28"/>
      <w:szCs w:val="28"/>
    </w:rPr>
  </w:style>
  <w:style w:type="paragraph" w:styleId="Cabealho">
    <w:name w:val="header"/>
    <w:basedOn w:val="Normal"/>
    <w:link w:val="CabealhoChar"/>
    <w:unhideWhenUsed/>
    <w:rsid w:val="00356309"/>
    <w:pPr>
      <w:tabs>
        <w:tab w:val="center" w:pos="4252"/>
        <w:tab w:val="right" w:pos="8504"/>
      </w:tabs>
      <w:spacing w:after="0" w:line="240" w:lineRule="auto"/>
    </w:pPr>
    <w:rPr>
      <w:rFonts w:ascii="Calibri" w:eastAsia="Calibri" w:hAnsi="Calibri" w:cs="Times New Roman"/>
    </w:rPr>
  </w:style>
  <w:style w:type="character" w:customStyle="1" w:styleId="CabealhoChar">
    <w:name w:val="Cabeçalho Char"/>
    <w:basedOn w:val="Fontepargpadro"/>
    <w:link w:val="Cabealho"/>
    <w:rsid w:val="00356309"/>
    <w:rPr>
      <w:rFonts w:ascii="Calibri" w:eastAsia="Calibri" w:hAnsi="Calibri" w:cs="Times New Roman"/>
    </w:rPr>
  </w:style>
  <w:style w:type="character" w:customStyle="1" w:styleId="hgkelc">
    <w:name w:val="hgkelc"/>
    <w:basedOn w:val="Fontepargpadro"/>
    <w:rsid w:val="000B47D6"/>
  </w:style>
</w:styles>
</file>

<file path=word/webSettings.xml><?xml version="1.0" encoding="utf-8"?>
<w:webSettings xmlns:r="http://schemas.openxmlformats.org/officeDocument/2006/relationships" xmlns:w="http://schemas.openxmlformats.org/wordprocessingml/2006/main">
  <w:divs>
    <w:div w:id="48117517">
      <w:bodyDiv w:val="1"/>
      <w:marLeft w:val="0"/>
      <w:marRight w:val="0"/>
      <w:marTop w:val="0"/>
      <w:marBottom w:val="0"/>
      <w:divBdr>
        <w:top w:val="none" w:sz="0" w:space="0" w:color="auto"/>
        <w:left w:val="none" w:sz="0" w:space="0" w:color="auto"/>
        <w:bottom w:val="none" w:sz="0" w:space="0" w:color="auto"/>
        <w:right w:val="none" w:sz="0" w:space="0" w:color="auto"/>
      </w:divBdr>
    </w:div>
    <w:div w:id="93988430">
      <w:bodyDiv w:val="1"/>
      <w:marLeft w:val="0"/>
      <w:marRight w:val="0"/>
      <w:marTop w:val="0"/>
      <w:marBottom w:val="0"/>
      <w:divBdr>
        <w:top w:val="none" w:sz="0" w:space="0" w:color="auto"/>
        <w:left w:val="none" w:sz="0" w:space="0" w:color="auto"/>
        <w:bottom w:val="none" w:sz="0" w:space="0" w:color="auto"/>
        <w:right w:val="none" w:sz="0" w:space="0" w:color="auto"/>
      </w:divBdr>
    </w:div>
    <w:div w:id="150684633">
      <w:bodyDiv w:val="1"/>
      <w:marLeft w:val="0"/>
      <w:marRight w:val="0"/>
      <w:marTop w:val="0"/>
      <w:marBottom w:val="0"/>
      <w:divBdr>
        <w:top w:val="none" w:sz="0" w:space="0" w:color="auto"/>
        <w:left w:val="none" w:sz="0" w:space="0" w:color="auto"/>
        <w:bottom w:val="none" w:sz="0" w:space="0" w:color="auto"/>
        <w:right w:val="none" w:sz="0" w:space="0" w:color="auto"/>
      </w:divBdr>
    </w:div>
    <w:div w:id="253323385">
      <w:bodyDiv w:val="1"/>
      <w:marLeft w:val="0"/>
      <w:marRight w:val="0"/>
      <w:marTop w:val="0"/>
      <w:marBottom w:val="0"/>
      <w:divBdr>
        <w:top w:val="none" w:sz="0" w:space="0" w:color="auto"/>
        <w:left w:val="none" w:sz="0" w:space="0" w:color="auto"/>
        <w:bottom w:val="none" w:sz="0" w:space="0" w:color="auto"/>
        <w:right w:val="none" w:sz="0" w:space="0" w:color="auto"/>
      </w:divBdr>
    </w:div>
    <w:div w:id="614017144">
      <w:bodyDiv w:val="1"/>
      <w:marLeft w:val="0"/>
      <w:marRight w:val="0"/>
      <w:marTop w:val="0"/>
      <w:marBottom w:val="0"/>
      <w:divBdr>
        <w:top w:val="none" w:sz="0" w:space="0" w:color="auto"/>
        <w:left w:val="none" w:sz="0" w:space="0" w:color="auto"/>
        <w:bottom w:val="none" w:sz="0" w:space="0" w:color="auto"/>
        <w:right w:val="none" w:sz="0" w:space="0" w:color="auto"/>
      </w:divBdr>
      <w:divsChild>
        <w:div w:id="63573377">
          <w:marLeft w:val="0"/>
          <w:marRight w:val="0"/>
          <w:marTop w:val="0"/>
          <w:marBottom w:val="0"/>
          <w:divBdr>
            <w:top w:val="none" w:sz="0" w:space="0" w:color="auto"/>
            <w:left w:val="none" w:sz="0" w:space="0" w:color="auto"/>
            <w:bottom w:val="none" w:sz="0" w:space="0" w:color="auto"/>
            <w:right w:val="none" w:sz="0" w:space="0" w:color="auto"/>
          </w:divBdr>
        </w:div>
      </w:divsChild>
    </w:div>
    <w:div w:id="618224470">
      <w:bodyDiv w:val="1"/>
      <w:marLeft w:val="0"/>
      <w:marRight w:val="0"/>
      <w:marTop w:val="0"/>
      <w:marBottom w:val="0"/>
      <w:divBdr>
        <w:top w:val="none" w:sz="0" w:space="0" w:color="auto"/>
        <w:left w:val="none" w:sz="0" w:space="0" w:color="auto"/>
        <w:bottom w:val="none" w:sz="0" w:space="0" w:color="auto"/>
        <w:right w:val="none" w:sz="0" w:space="0" w:color="auto"/>
      </w:divBdr>
    </w:div>
    <w:div w:id="680468657">
      <w:bodyDiv w:val="1"/>
      <w:marLeft w:val="0"/>
      <w:marRight w:val="0"/>
      <w:marTop w:val="0"/>
      <w:marBottom w:val="0"/>
      <w:divBdr>
        <w:top w:val="none" w:sz="0" w:space="0" w:color="auto"/>
        <w:left w:val="none" w:sz="0" w:space="0" w:color="auto"/>
        <w:bottom w:val="none" w:sz="0" w:space="0" w:color="auto"/>
        <w:right w:val="none" w:sz="0" w:space="0" w:color="auto"/>
      </w:divBdr>
    </w:div>
    <w:div w:id="730621587">
      <w:bodyDiv w:val="1"/>
      <w:marLeft w:val="0"/>
      <w:marRight w:val="0"/>
      <w:marTop w:val="0"/>
      <w:marBottom w:val="0"/>
      <w:divBdr>
        <w:top w:val="none" w:sz="0" w:space="0" w:color="auto"/>
        <w:left w:val="none" w:sz="0" w:space="0" w:color="auto"/>
        <w:bottom w:val="none" w:sz="0" w:space="0" w:color="auto"/>
        <w:right w:val="none" w:sz="0" w:space="0" w:color="auto"/>
      </w:divBdr>
    </w:div>
    <w:div w:id="782723399">
      <w:bodyDiv w:val="1"/>
      <w:marLeft w:val="0"/>
      <w:marRight w:val="0"/>
      <w:marTop w:val="0"/>
      <w:marBottom w:val="0"/>
      <w:divBdr>
        <w:top w:val="none" w:sz="0" w:space="0" w:color="auto"/>
        <w:left w:val="none" w:sz="0" w:space="0" w:color="auto"/>
        <w:bottom w:val="none" w:sz="0" w:space="0" w:color="auto"/>
        <w:right w:val="none" w:sz="0" w:space="0" w:color="auto"/>
      </w:divBdr>
    </w:div>
    <w:div w:id="896860780">
      <w:bodyDiv w:val="1"/>
      <w:marLeft w:val="0"/>
      <w:marRight w:val="0"/>
      <w:marTop w:val="0"/>
      <w:marBottom w:val="0"/>
      <w:divBdr>
        <w:top w:val="none" w:sz="0" w:space="0" w:color="auto"/>
        <w:left w:val="none" w:sz="0" w:space="0" w:color="auto"/>
        <w:bottom w:val="none" w:sz="0" w:space="0" w:color="auto"/>
        <w:right w:val="none" w:sz="0" w:space="0" w:color="auto"/>
      </w:divBdr>
    </w:div>
    <w:div w:id="1492330107">
      <w:bodyDiv w:val="1"/>
      <w:marLeft w:val="0"/>
      <w:marRight w:val="0"/>
      <w:marTop w:val="0"/>
      <w:marBottom w:val="0"/>
      <w:divBdr>
        <w:top w:val="none" w:sz="0" w:space="0" w:color="auto"/>
        <w:left w:val="none" w:sz="0" w:space="0" w:color="auto"/>
        <w:bottom w:val="none" w:sz="0" w:space="0" w:color="auto"/>
        <w:right w:val="none" w:sz="0" w:space="0" w:color="auto"/>
      </w:divBdr>
    </w:div>
    <w:div w:id="1569807679">
      <w:bodyDiv w:val="1"/>
      <w:marLeft w:val="0"/>
      <w:marRight w:val="0"/>
      <w:marTop w:val="0"/>
      <w:marBottom w:val="0"/>
      <w:divBdr>
        <w:top w:val="none" w:sz="0" w:space="0" w:color="auto"/>
        <w:left w:val="none" w:sz="0" w:space="0" w:color="auto"/>
        <w:bottom w:val="none" w:sz="0" w:space="0" w:color="auto"/>
        <w:right w:val="none" w:sz="0" w:space="0" w:color="auto"/>
      </w:divBdr>
    </w:div>
    <w:div w:id="1616594216">
      <w:bodyDiv w:val="1"/>
      <w:marLeft w:val="0"/>
      <w:marRight w:val="0"/>
      <w:marTop w:val="0"/>
      <w:marBottom w:val="0"/>
      <w:divBdr>
        <w:top w:val="none" w:sz="0" w:space="0" w:color="auto"/>
        <w:left w:val="none" w:sz="0" w:space="0" w:color="auto"/>
        <w:bottom w:val="none" w:sz="0" w:space="0" w:color="auto"/>
        <w:right w:val="none" w:sz="0" w:space="0" w:color="auto"/>
      </w:divBdr>
    </w:div>
    <w:div w:id="1656377589">
      <w:bodyDiv w:val="1"/>
      <w:marLeft w:val="0"/>
      <w:marRight w:val="0"/>
      <w:marTop w:val="0"/>
      <w:marBottom w:val="0"/>
      <w:divBdr>
        <w:top w:val="none" w:sz="0" w:space="0" w:color="auto"/>
        <w:left w:val="none" w:sz="0" w:space="0" w:color="auto"/>
        <w:bottom w:val="none" w:sz="0" w:space="0" w:color="auto"/>
        <w:right w:val="none" w:sz="0" w:space="0" w:color="auto"/>
      </w:divBdr>
    </w:div>
    <w:div w:id="1689746610">
      <w:bodyDiv w:val="1"/>
      <w:marLeft w:val="0"/>
      <w:marRight w:val="0"/>
      <w:marTop w:val="0"/>
      <w:marBottom w:val="0"/>
      <w:divBdr>
        <w:top w:val="none" w:sz="0" w:space="0" w:color="auto"/>
        <w:left w:val="none" w:sz="0" w:space="0" w:color="auto"/>
        <w:bottom w:val="none" w:sz="0" w:space="0" w:color="auto"/>
        <w:right w:val="none" w:sz="0" w:space="0" w:color="auto"/>
      </w:divBdr>
    </w:div>
    <w:div w:id="1752392641">
      <w:bodyDiv w:val="1"/>
      <w:marLeft w:val="0"/>
      <w:marRight w:val="0"/>
      <w:marTop w:val="0"/>
      <w:marBottom w:val="0"/>
      <w:divBdr>
        <w:top w:val="none" w:sz="0" w:space="0" w:color="auto"/>
        <w:left w:val="none" w:sz="0" w:space="0" w:color="auto"/>
        <w:bottom w:val="none" w:sz="0" w:space="0" w:color="auto"/>
        <w:right w:val="none" w:sz="0" w:space="0" w:color="auto"/>
      </w:divBdr>
    </w:div>
    <w:div w:id="1779595868">
      <w:bodyDiv w:val="1"/>
      <w:marLeft w:val="0"/>
      <w:marRight w:val="0"/>
      <w:marTop w:val="0"/>
      <w:marBottom w:val="0"/>
      <w:divBdr>
        <w:top w:val="none" w:sz="0" w:space="0" w:color="auto"/>
        <w:left w:val="none" w:sz="0" w:space="0" w:color="auto"/>
        <w:bottom w:val="none" w:sz="0" w:space="0" w:color="auto"/>
        <w:right w:val="none" w:sz="0" w:space="0" w:color="auto"/>
      </w:divBdr>
    </w:div>
    <w:div w:id="1834252605">
      <w:bodyDiv w:val="1"/>
      <w:marLeft w:val="0"/>
      <w:marRight w:val="0"/>
      <w:marTop w:val="0"/>
      <w:marBottom w:val="0"/>
      <w:divBdr>
        <w:top w:val="none" w:sz="0" w:space="0" w:color="auto"/>
        <w:left w:val="none" w:sz="0" w:space="0" w:color="auto"/>
        <w:bottom w:val="none" w:sz="0" w:space="0" w:color="auto"/>
        <w:right w:val="none" w:sz="0" w:space="0" w:color="auto"/>
      </w:divBdr>
    </w:div>
    <w:div w:id="1838186427">
      <w:bodyDiv w:val="1"/>
      <w:marLeft w:val="0"/>
      <w:marRight w:val="0"/>
      <w:marTop w:val="0"/>
      <w:marBottom w:val="0"/>
      <w:divBdr>
        <w:top w:val="none" w:sz="0" w:space="0" w:color="auto"/>
        <w:left w:val="none" w:sz="0" w:space="0" w:color="auto"/>
        <w:bottom w:val="none" w:sz="0" w:space="0" w:color="auto"/>
        <w:right w:val="none" w:sz="0" w:space="0" w:color="auto"/>
      </w:divBdr>
    </w:div>
    <w:div w:id="1968776201">
      <w:bodyDiv w:val="1"/>
      <w:marLeft w:val="0"/>
      <w:marRight w:val="0"/>
      <w:marTop w:val="0"/>
      <w:marBottom w:val="0"/>
      <w:divBdr>
        <w:top w:val="none" w:sz="0" w:space="0" w:color="auto"/>
        <w:left w:val="none" w:sz="0" w:space="0" w:color="auto"/>
        <w:bottom w:val="none" w:sz="0" w:space="0" w:color="auto"/>
        <w:right w:val="none" w:sz="0" w:space="0" w:color="auto"/>
      </w:divBdr>
    </w:div>
    <w:div w:id="2097938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bonfadini@mprs.mp.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mailto:licitacoes@mprs.mp.br"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licitacoes@mprs.mp.br" TargetMode="External"/><Relationship Id="rId11" Type="http://schemas.openxmlformats.org/officeDocument/2006/relationships/hyperlink" Target="mailto:licitacoes@mprs.mp.br" TargetMode="External"/><Relationship Id="rId5" Type="http://schemas.openxmlformats.org/officeDocument/2006/relationships/webSettings" Target="webSettings.xml"/><Relationship Id="rId10" Type="http://schemas.openxmlformats.org/officeDocument/2006/relationships/hyperlink" Target="mailto:nfe@sefaz.rs" TargetMode="External"/><Relationship Id="rId4" Type="http://schemas.openxmlformats.org/officeDocument/2006/relationships/settings" Target="settings.xml"/><Relationship Id="rId9" Type="http://schemas.openxmlformats.org/officeDocument/2006/relationships/hyperlink" Target="mailto:marianowl@mprs.mp.br"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C59505-0064-4CBF-B3B1-AE308F34A1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207</TotalTime>
  <Pages>14</Pages>
  <Words>3944</Words>
  <Characters>21301</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25195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Alice Farina Frainer</dc:creator>
  <cp:lastModifiedBy>xpadmin</cp:lastModifiedBy>
  <cp:revision>20</cp:revision>
  <cp:lastPrinted>2023-01-27T12:08:00Z</cp:lastPrinted>
  <dcterms:created xsi:type="dcterms:W3CDTF">2024-06-26T17:35:00Z</dcterms:created>
  <dcterms:modified xsi:type="dcterms:W3CDTF">2024-07-01T17:29:00Z</dcterms:modified>
</cp:coreProperties>
</file>