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FEE" w:rsidRPr="00DA136D" w:rsidRDefault="00A94B7F" w:rsidP="00F154A9">
      <w:pPr>
        <w:jc w:val="center"/>
        <w:rPr>
          <w:b/>
          <w:bCs/>
          <w:sz w:val="24"/>
          <w:szCs w:val="24"/>
        </w:rPr>
      </w:pPr>
      <w:r w:rsidRPr="00DA136D">
        <w:rPr>
          <w:b/>
          <w:bCs/>
          <w:sz w:val="24"/>
          <w:szCs w:val="24"/>
        </w:rPr>
        <w:t>TERMO DE REFERÊNCIA –</w:t>
      </w:r>
      <w:r w:rsidR="00A1558E" w:rsidRPr="00DA136D">
        <w:rPr>
          <w:b/>
          <w:bCs/>
          <w:sz w:val="24"/>
          <w:szCs w:val="24"/>
        </w:rPr>
        <w:t xml:space="preserve"> SERVIÇO </w:t>
      </w:r>
    </w:p>
    <w:p w:rsidR="007C2154" w:rsidRPr="00DA136D" w:rsidRDefault="007C2154" w:rsidP="00F154A9">
      <w:pPr>
        <w:jc w:val="center"/>
        <w:rPr>
          <w:b/>
          <w:bCs/>
          <w:sz w:val="24"/>
          <w:szCs w:val="24"/>
        </w:rPr>
      </w:pPr>
    </w:p>
    <w:p w:rsidR="00147D19" w:rsidRPr="00DA136D" w:rsidRDefault="00C0732E" w:rsidP="008E2F79">
      <w:pPr>
        <w:spacing w:before="120" w:after="120" w:line="360" w:lineRule="auto"/>
        <w:jc w:val="both"/>
        <w:rPr>
          <w:rFonts w:cstheme="minorHAnsi"/>
          <w:b/>
          <w:bCs/>
        </w:rPr>
      </w:pPr>
      <w:r w:rsidRPr="00DA136D">
        <w:rPr>
          <w:rFonts w:cstheme="minorHAnsi"/>
          <w:b/>
          <w:bCs/>
        </w:rPr>
        <w:t xml:space="preserve">1. </w:t>
      </w:r>
      <w:r w:rsidR="00ED6209" w:rsidRPr="00DA136D">
        <w:rPr>
          <w:rFonts w:cstheme="minorHAnsi"/>
          <w:b/>
          <w:bCs/>
        </w:rPr>
        <w:t xml:space="preserve">OBJETO </w:t>
      </w:r>
    </w:p>
    <w:p w:rsidR="006720CF" w:rsidRPr="00DA136D" w:rsidRDefault="006720CF" w:rsidP="008E2F79">
      <w:pPr>
        <w:spacing w:before="120" w:after="120" w:line="360" w:lineRule="auto"/>
        <w:jc w:val="both"/>
        <w:rPr>
          <w:rFonts w:cstheme="minorHAnsi"/>
          <w:b/>
          <w:bCs/>
        </w:rPr>
      </w:pPr>
    </w:p>
    <w:p w:rsidR="0035716E" w:rsidRPr="00C763EB" w:rsidRDefault="002C7A0D" w:rsidP="0035716E">
      <w:pPr>
        <w:pStyle w:val="PargrafodaLista"/>
        <w:numPr>
          <w:ilvl w:val="1"/>
          <w:numId w:val="4"/>
        </w:numPr>
        <w:spacing w:before="120" w:after="120" w:line="360" w:lineRule="auto"/>
        <w:jc w:val="both"/>
        <w:rPr>
          <w:rFonts w:cstheme="minorHAnsi"/>
          <w:i/>
          <w:iCs/>
        </w:rPr>
      </w:pPr>
      <w:r>
        <w:rPr>
          <w:rFonts w:cstheme="minorHAnsi"/>
        </w:rPr>
        <w:t>Contratação do profissional</w:t>
      </w:r>
      <w:r w:rsidR="00C763EB" w:rsidRPr="00C763EB">
        <w:rPr>
          <w:rFonts w:cstheme="minorHAnsi"/>
        </w:rPr>
        <w:t xml:space="preserve"> jornalis</w:t>
      </w:r>
      <w:r>
        <w:rPr>
          <w:rFonts w:cstheme="minorHAnsi"/>
        </w:rPr>
        <w:t xml:space="preserve">ta e musicólogo Juarez Fonseca, para realização de </w:t>
      </w:r>
      <w:r w:rsidR="0046025B">
        <w:rPr>
          <w:rFonts w:cstheme="minorHAnsi"/>
        </w:rPr>
        <w:t>nove (09</w:t>
      </w:r>
      <w:r w:rsidRPr="00C763EB">
        <w:rPr>
          <w:rFonts w:cstheme="minorHAnsi"/>
        </w:rPr>
        <w:t xml:space="preserve">) audições comentadas </w:t>
      </w:r>
      <w:r w:rsidR="004B0C1E" w:rsidRPr="00C763EB">
        <w:rPr>
          <w:rFonts w:cstheme="minorHAnsi"/>
        </w:rPr>
        <w:t>com duração de 2 horas</w:t>
      </w:r>
      <w:r w:rsidR="00C763EB" w:rsidRPr="00C763EB">
        <w:rPr>
          <w:rFonts w:cstheme="minorHAnsi"/>
        </w:rPr>
        <w:t xml:space="preserve"> cada</w:t>
      </w:r>
      <w:r w:rsidR="009A7385">
        <w:rPr>
          <w:rFonts w:cstheme="minorHAnsi"/>
        </w:rPr>
        <w:t xml:space="preserve"> e participação de músicos convidados</w:t>
      </w:r>
      <w:r w:rsidR="00C763EB" w:rsidRPr="00C763EB">
        <w:rPr>
          <w:rFonts w:cstheme="minorHAnsi"/>
        </w:rPr>
        <w:t>,</w:t>
      </w:r>
      <w:r w:rsidR="004B0C1E" w:rsidRPr="00C763EB">
        <w:rPr>
          <w:rFonts w:cstheme="minorHAnsi"/>
        </w:rPr>
        <w:t xml:space="preserve"> a serem realizadas no Palácio do Ministér</w:t>
      </w:r>
      <w:r w:rsidR="009A7385">
        <w:rPr>
          <w:rFonts w:cstheme="minorHAnsi"/>
        </w:rPr>
        <w:t>io Público do Rio Grande do Sul.</w:t>
      </w:r>
    </w:p>
    <w:p w:rsidR="0035716E" w:rsidRPr="0035716E" w:rsidRDefault="0035716E" w:rsidP="0035716E">
      <w:pPr>
        <w:spacing w:before="120" w:after="120" w:line="360" w:lineRule="auto"/>
        <w:jc w:val="both"/>
        <w:rPr>
          <w:rFonts w:cstheme="minorHAnsi"/>
          <w:i/>
          <w:iC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817"/>
        <w:gridCol w:w="4820"/>
        <w:gridCol w:w="1275"/>
        <w:gridCol w:w="1560"/>
      </w:tblGrid>
      <w:tr w:rsidR="00C763EB" w:rsidRPr="00DA136D" w:rsidTr="00C763EB">
        <w:tc>
          <w:tcPr>
            <w:tcW w:w="817" w:type="dxa"/>
            <w:hideMark/>
          </w:tcPr>
          <w:p w:rsidR="00C763EB" w:rsidRPr="00DA136D" w:rsidRDefault="00C763EB">
            <w:pPr>
              <w:jc w:val="center"/>
            </w:pPr>
            <w:r w:rsidRPr="00DA136D">
              <w:rPr>
                <w:rFonts w:ascii="Calibri" w:eastAsia="Calibri" w:hAnsi="Calibri" w:cs="Calibri"/>
                <w:b/>
                <w:bCs/>
                <w:sz w:val="20"/>
                <w:szCs w:val="20"/>
              </w:rPr>
              <w:t>ITEM</w:t>
            </w:r>
          </w:p>
          <w:p w:rsidR="00C763EB" w:rsidRPr="00DA136D" w:rsidRDefault="00C763EB">
            <w:pPr>
              <w:jc w:val="center"/>
            </w:pPr>
            <w:r w:rsidRPr="00DA136D">
              <w:rPr>
                <w:rFonts w:ascii="Calibri" w:eastAsia="Calibri" w:hAnsi="Calibri" w:cs="Calibri"/>
                <w:b/>
                <w:bCs/>
                <w:sz w:val="20"/>
                <w:szCs w:val="20"/>
              </w:rPr>
              <w:t xml:space="preserve"> </w:t>
            </w:r>
          </w:p>
        </w:tc>
        <w:tc>
          <w:tcPr>
            <w:tcW w:w="4820" w:type="dxa"/>
            <w:hideMark/>
          </w:tcPr>
          <w:p w:rsidR="00C763EB" w:rsidRPr="00DA136D" w:rsidRDefault="00C763EB" w:rsidP="009F3E8E">
            <w:pPr>
              <w:jc w:val="center"/>
            </w:pPr>
            <w:r w:rsidRPr="00DA136D">
              <w:rPr>
                <w:rFonts w:ascii="Calibri" w:eastAsia="Calibri" w:hAnsi="Calibri" w:cs="Calibri"/>
                <w:b/>
                <w:bCs/>
                <w:sz w:val="20"/>
                <w:szCs w:val="20"/>
                <w:u w:val="single"/>
              </w:rPr>
              <w:t>DESCRIÇÃO</w:t>
            </w:r>
          </w:p>
        </w:tc>
        <w:tc>
          <w:tcPr>
            <w:tcW w:w="1275" w:type="dxa"/>
          </w:tcPr>
          <w:p w:rsidR="00C763EB" w:rsidRPr="00DA136D" w:rsidRDefault="00C763EB">
            <w:pPr>
              <w:jc w:val="center"/>
              <w:rPr>
                <w:rFonts w:ascii="Calibri" w:eastAsia="Calibri" w:hAnsi="Calibri" w:cs="Calibri"/>
                <w:b/>
                <w:bCs/>
                <w:sz w:val="20"/>
                <w:szCs w:val="20"/>
              </w:rPr>
            </w:pPr>
            <w:r>
              <w:rPr>
                <w:rFonts w:ascii="Calibri" w:eastAsia="Calibri" w:hAnsi="Calibri" w:cs="Calibri"/>
                <w:b/>
                <w:bCs/>
                <w:sz w:val="20"/>
                <w:szCs w:val="20"/>
              </w:rPr>
              <w:t>Unidade</w:t>
            </w:r>
          </w:p>
        </w:tc>
        <w:tc>
          <w:tcPr>
            <w:tcW w:w="1560" w:type="dxa"/>
            <w:hideMark/>
          </w:tcPr>
          <w:p w:rsidR="00C763EB" w:rsidRPr="00DA136D" w:rsidRDefault="00C763EB">
            <w:pPr>
              <w:jc w:val="center"/>
            </w:pPr>
            <w:r w:rsidRPr="00DA136D">
              <w:rPr>
                <w:rFonts w:ascii="Calibri" w:eastAsia="Calibri" w:hAnsi="Calibri" w:cs="Calibri"/>
                <w:b/>
                <w:bCs/>
                <w:sz w:val="20"/>
                <w:szCs w:val="20"/>
              </w:rPr>
              <w:t>QUANTIDADE</w:t>
            </w:r>
          </w:p>
        </w:tc>
      </w:tr>
      <w:tr w:rsidR="00C763EB" w:rsidRPr="00DA136D" w:rsidTr="00C763EB">
        <w:trPr>
          <w:trHeight w:val="698"/>
        </w:trPr>
        <w:tc>
          <w:tcPr>
            <w:tcW w:w="817" w:type="dxa"/>
            <w:hideMark/>
          </w:tcPr>
          <w:p w:rsidR="00C763EB" w:rsidRPr="00DA136D" w:rsidRDefault="00C763EB">
            <w:pPr>
              <w:spacing w:line="276" w:lineRule="auto"/>
              <w:jc w:val="center"/>
            </w:pPr>
            <w:proofErr w:type="gramStart"/>
            <w:r w:rsidRPr="00DA136D">
              <w:rPr>
                <w:rFonts w:ascii="Calibri" w:eastAsia="Calibri" w:hAnsi="Calibri" w:cs="Calibri"/>
                <w:b/>
                <w:bCs/>
              </w:rPr>
              <w:t>1</w:t>
            </w:r>
            <w:proofErr w:type="gramEnd"/>
          </w:p>
        </w:tc>
        <w:tc>
          <w:tcPr>
            <w:tcW w:w="4820" w:type="dxa"/>
            <w:hideMark/>
          </w:tcPr>
          <w:p w:rsidR="00C763EB" w:rsidRPr="00DA136D" w:rsidRDefault="00C763EB" w:rsidP="00C763EB">
            <w:pPr>
              <w:spacing w:line="276" w:lineRule="auto"/>
            </w:pPr>
            <w:r w:rsidRPr="00DA136D">
              <w:rPr>
                <w:rFonts w:ascii="Calibri" w:eastAsia="Calibri" w:hAnsi="Calibri" w:cs="Calibri"/>
              </w:rPr>
              <w:t>Palestra do jornalista e musicólogo Juarez Fonseca sobre a história da música sul-rio-grandense,</w:t>
            </w:r>
            <w:r>
              <w:rPr>
                <w:rFonts w:ascii="Calibri" w:eastAsia="Calibri" w:hAnsi="Calibri" w:cs="Calibri"/>
              </w:rPr>
              <w:t xml:space="preserve"> com duração de duas horas e participação de músicos convidados.</w:t>
            </w:r>
            <w:r w:rsidRPr="00DA136D">
              <w:rPr>
                <w:rFonts w:ascii="Calibri" w:eastAsia="Calibri" w:hAnsi="Calibri" w:cs="Calibri"/>
              </w:rPr>
              <w:t xml:space="preserve"> </w:t>
            </w:r>
          </w:p>
        </w:tc>
        <w:tc>
          <w:tcPr>
            <w:tcW w:w="1275" w:type="dxa"/>
            <w:vAlign w:val="center"/>
          </w:tcPr>
          <w:p w:rsidR="00C763EB" w:rsidRPr="00DA136D" w:rsidRDefault="00C763EB" w:rsidP="00C763EB">
            <w:pPr>
              <w:spacing w:line="276" w:lineRule="auto"/>
              <w:jc w:val="center"/>
            </w:pPr>
            <w:r>
              <w:t>Palestra</w:t>
            </w:r>
          </w:p>
        </w:tc>
        <w:tc>
          <w:tcPr>
            <w:tcW w:w="1560" w:type="dxa"/>
            <w:vAlign w:val="center"/>
            <w:hideMark/>
          </w:tcPr>
          <w:p w:rsidR="00C763EB" w:rsidRPr="00DA136D" w:rsidRDefault="0046025B" w:rsidP="00C763EB">
            <w:pPr>
              <w:spacing w:line="276" w:lineRule="auto"/>
              <w:jc w:val="center"/>
            </w:pPr>
            <w:r>
              <w:t>Nove (9</w:t>
            </w:r>
            <w:r w:rsidR="00C763EB" w:rsidRPr="00DA136D">
              <w:t>)</w:t>
            </w:r>
          </w:p>
        </w:tc>
      </w:tr>
    </w:tbl>
    <w:p w:rsidR="00DC27CD" w:rsidRPr="00DA136D" w:rsidRDefault="00DC27CD" w:rsidP="008E2F79">
      <w:pPr>
        <w:pStyle w:val="PargrafodaLista"/>
        <w:spacing w:before="120" w:after="120" w:line="360" w:lineRule="auto"/>
        <w:ind w:left="0"/>
        <w:contextualSpacing w:val="0"/>
        <w:jc w:val="both"/>
        <w:rPr>
          <w:rFonts w:cstheme="minorHAnsi"/>
          <w:b/>
          <w:bCs/>
          <w:i/>
          <w:iCs/>
          <w:u w:val="single"/>
        </w:rPr>
      </w:pPr>
    </w:p>
    <w:p w:rsidR="008F15BE" w:rsidRPr="00DA136D" w:rsidRDefault="00A032D1" w:rsidP="008E2F79">
      <w:pPr>
        <w:pStyle w:val="PargrafodaLista"/>
        <w:spacing w:before="120" w:after="120" w:line="360" w:lineRule="auto"/>
        <w:ind w:left="0"/>
        <w:contextualSpacing w:val="0"/>
        <w:jc w:val="both"/>
        <w:rPr>
          <w:rFonts w:cstheme="minorHAnsi"/>
        </w:rPr>
      </w:pPr>
      <w:r w:rsidRPr="00DA136D">
        <w:rPr>
          <w:rFonts w:cstheme="minorHAnsi"/>
        </w:rPr>
        <w:t xml:space="preserve">1.2 </w:t>
      </w:r>
      <w:r w:rsidR="000D1C9C" w:rsidRPr="00DA136D">
        <w:rPr>
          <w:rFonts w:cstheme="minorHAnsi"/>
        </w:rPr>
        <w:t>O objeto da contratação caracteriza-se como</w:t>
      </w:r>
      <w:r w:rsidR="008F15BE" w:rsidRPr="00DA136D">
        <w:rPr>
          <w:rFonts w:cstheme="minorHAnsi"/>
        </w:rPr>
        <w:t>:</w:t>
      </w:r>
    </w:p>
    <w:p w:rsidR="000D1C9C" w:rsidRPr="00DA136D" w:rsidRDefault="00482B77" w:rsidP="008E2F79">
      <w:pPr>
        <w:pStyle w:val="PargrafodaLista"/>
        <w:spacing w:before="120" w:after="120" w:line="360" w:lineRule="auto"/>
        <w:ind w:left="426"/>
        <w:contextualSpacing w:val="0"/>
        <w:jc w:val="both"/>
        <w:rPr>
          <w:rFonts w:cstheme="minorHAnsi"/>
        </w:rPr>
      </w:pPr>
      <w:r>
        <w:rPr>
          <w:rFonts w:cstheme="minorHAnsi"/>
          <w:noProof/>
        </w:rPr>
        <w:pict>
          <v:rect id="_x0000_s1118" style="position:absolute;left:0;text-align:left;margin-left:.3pt;margin-top:5.6pt;width:6.3pt;height:6.65pt;z-index:2516705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proofErr w:type="gramStart"/>
      <w:r w:rsidR="002061ED" w:rsidRPr="00DA136D">
        <w:rPr>
          <w:rFonts w:cstheme="minorHAnsi"/>
        </w:rPr>
        <w:t>c</w:t>
      </w:r>
      <w:r w:rsidR="000D1C9C" w:rsidRPr="00DA136D">
        <w:rPr>
          <w:rFonts w:cstheme="minorHAnsi"/>
        </w:rPr>
        <w:t>omu</w:t>
      </w:r>
      <w:r w:rsidR="00315E80" w:rsidRPr="00DA136D">
        <w:rPr>
          <w:rFonts w:cstheme="minorHAnsi"/>
        </w:rPr>
        <w:t>m</w:t>
      </w:r>
      <w:proofErr w:type="gramEnd"/>
      <w:r w:rsidR="00E9446E" w:rsidRPr="00DA136D">
        <w:rPr>
          <w:rFonts w:cstheme="minorHAnsi"/>
        </w:rPr>
        <w:t xml:space="preserve"> (aquele cujo padrões de desempenho e qualidade pode ser </w:t>
      </w:r>
      <w:r w:rsidR="00C81B40" w:rsidRPr="00DA136D">
        <w:rPr>
          <w:rFonts w:cstheme="minorHAnsi"/>
        </w:rPr>
        <w:t xml:space="preserve">objetivamente definido no termo de referência, por meio de especificações usuais de mercado – art. 6º, </w:t>
      </w:r>
      <w:r w:rsidR="008F15BE" w:rsidRPr="00DA136D">
        <w:rPr>
          <w:rFonts w:cstheme="minorHAnsi"/>
        </w:rPr>
        <w:t>XIII</w:t>
      </w:r>
      <w:r w:rsidR="00DF7185" w:rsidRPr="00DA136D">
        <w:rPr>
          <w:rFonts w:cstheme="minorHAnsi"/>
        </w:rPr>
        <w:t xml:space="preserve"> , da Lei 14.133/2021</w:t>
      </w:r>
      <w:r w:rsidR="008F15BE" w:rsidRPr="00DA136D">
        <w:rPr>
          <w:rFonts w:cstheme="minorHAnsi"/>
        </w:rPr>
        <w:t>);</w:t>
      </w:r>
    </w:p>
    <w:p w:rsidR="00273F9E" w:rsidRPr="00DA136D" w:rsidRDefault="00273F9E" w:rsidP="008E2F79">
      <w:pPr>
        <w:pStyle w:val="PargrafodaLista"/>
        <w:spacing w:before="120" w:after="120" w:line="360" w:lineRule="auto"/>
        <w:ind w:left="0"/>
        <w:contextualSpacing w:val="0"/>
        <w:jc w:val="both"/>
        <w:rPr>
          <w:rFonts w:cstheme="minorHAnsi"/>
        </w:rPr>
      </w:pPr>
    </w:p>
    <w:p w:rsidR="00A16E3F" w:rsidRPr="00DA136D" w:rsidRDefault="005C6B6A" w:rsidP="008E2F79">
      <w:pPr>
        <w:pStyle w:val="PargrafodaLista"/>
        <w:spacing w:before="120" w:after="120" w:line="360" w:lineRule="auto"/>
        <w:ind w:left="0"/>
        <w:contextualSpacing w:val="0"/>
        <w:jc w:val="both"/>
        <w:rPr>
          <w:rFonts w:cstheme="minorHAnsi"/>
        </w:rPr>
      </w:pPr>
      <w:r w:rsidRPr="00DA136D">
        <w:rPr>
          <w:rFonts w:cstheme="minorHAnsi"/>
        </w:rPr>
        <w:t>1.</w:t>
      </w:r>
      <w:r w:rsidR="00273F9E" w:rsidRPr="00DA136D">
        <w:rPr>
          <w:rFonts w:cstheme="minorHAnsi"/>
        </w:rPr>
        <w:t>3</w:t>
      </w:r>
      <w:r w:rsidR="00A530F5" w:rsidRPr="00DA136D">
        <w:rPr>
          <w:rFonts w:cstheme="minorHAnsi"/>
        </w:rPr>
        <w:t xml:space="preserve"> </w:t>
      </w:r>
      <w:r w:rsidR="00F068A9" w:rsidRPr="00DA136D">
        <w:rPr>
          <w:rFonts w:cstheme="minorHAnsi"/>
        </w:rPr>
        <w:t xml:space="preserve">O serviço </w:t>
      </w:r>
      <w:r w:rsidR="00F94EF3" w:rsidRPr="00DA136D">
        <w:rPr>
          <w:rFonts w:cstheme="minorHAnsi"/>
        </w:rPr>
        <w:t>enquadra-se no seguinte tipo:</w:t>
      </w:r>
    </w:p>
    <w:p w:rsidR="005C6B6A" w:rsidRPr="00DA136D" w:rsidRDefault="00482B77" w:rsidP="00C763EB">
      <w:pPr>
        <w:pStyle w:val="PargrafodaLista"/>
        <w:spacing w:before="120" w:after="120" w:line="360" w:lineRule="auto"/>
        <w:ind w:left="426"/>
        <w:contextualSpacing w:val="0"/>
        <w:jc w:val="both"/>
        <w:rPr>
          <w:rFonts w:cstheme="minorHAnsi"/>
        </w:rPr>
      </w:pPr>
      <w:r>
        <w:rPr>
          <w:rFonts w:cstheme="minorHAnsi"/>
          <w:noProof/>
        </w:rPr>
        <w:pict>
          <v:rect id="_x0000_s1159" style="position:absolute;left:0;text-align:left;margin-left:.75pt;margin-top:3.2pt;width:6.3pt;height:6.65pt;z-index:25170636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A3BFB" w:rsidRPr="00DA136D">
        <w:rPr>
          <w:rFonts w:cstheme="minorHAnsi"/>
        </w:rPr>
        <w:t>Serviço (escopo, prazo certo e não continuado</w:t>
      </w:r>
      <w:proofErr w:type="gramStart"/>
      <w:r w:rsidR="007A3BFB" w:rsidRPr="00DA136D">
        <w:rPr>
          <w:rFonts w:cstheme="minorHAnsi"/>
        </w:rPr>
        <w:t>)</w:t>
      </w:r>
      <w:proofErr w:type="gramEnd"/>
    </w:p>
    <w:p w:rsidR="00C030D6" w:rsidRPr="00C763EB" w:rsidRDefault="00C030D6" w:rsidP="00C030D6">
      <w:pPr>
        <w:spacing w:before="120" w:after="120" w:line="360" w:lineRule="auto"/>
        <w:jc w:val="both"/>
        <w:rPr>
          <w:rFonts w:ascii="Calibri" w:hAnsi="Calibri" w:cs="Calibri"/>
          <w:i/>
          <w:iCs/>
        </w:rPr>
      </w:pPr>
      <w:r w:rsidRPr="00C763EB">
        <w:rPr>
          <w:rFonts w:ascii="Calibri" w:eastAsia="Calibri" w:hAnsi="Calibri" w:cs="Calibri"/>
        </w:rPr>
        <w:t>1.4 O prazo de vigência da contratação é de</w:t>
      </w:r>
      <w:r w:rsidR="00E100CD">
        <w:rPr>
          <w:rFonts w:ascii="Calibri" w:eastAsia="Calibri" w:hAnsi="Calibri" w:cs="Calibri"/>
        </w:rPr>
        <w:t xml:space="preserve"> </w:t>
      </w:r>
      <w:proofErr w:type="gramStart"/>
      <w:r w:rsidR="00E100CD">
        <w:rPr>
          <w:rFonts w:ascii="Calibri" w:eastAsia="Calibri" w:hAnsi="Calibri" w:cs="Calibri"/>
        </w:rPr>
        <w:t>6</w:t>
      </w:r>
      <w:proofErr w:type="gramEnd"/>
      <w:r w:rsidR="00E100CD">
        <w:rPr>
          <w:rFonts w:ascii="Calibri" w:eastAsia="Calibri" w:hAnsi="Calibri" w:cs="Calibri"/>
        </w:rPr>
        <w:t xml:space="preserve"> (seis) meses</w:t>
      </w:r>
      <w:r w:rsidRPr="00C763EB">
        <w:rPr>
          <w:rFonts w:ascii="Calibri" w:eastAsia="Calibri" w:hAnsi="Calibri" w:cs="Calibri"/>
        </w:rPr>
        <w:t xml:space="preserve"> </w:t>
      </w:r>
      <w:r w:rsidR="00D93880" w:rsidRPr="00C763EB">
        <w:rPr>
          <w:rFonts w:ascii="Calibri" w:eastAsia="Calibri" w:hAnsi="Calibri" w:cs="Calibri"/>
        </w:rPr>
        <w:t>do empenho da despesa</w:t>
      </w:r>
    </w:p>
    <w:p w:rsidR="00D93880" w:rsidRDefault="00D93880" w:rsidP="00D93880">
      <w:pPr>
        <w:spacing w:before="120" w:after="120" w:line="360" w:lineRule="auto"/>
        <w:jc w:val="both"/>
        <w:rPr>
          <w:rFonts w:ascii="Calibri" w:hAnsi="Calibri" w:cs="Calibri"/>
        </w:rPr>
      </w:pPr>
      <w:r>
        <w:t>1.5 A contratação não será prorrogada.</w:t>
      </w:r>
    </w:p>
    <w:p w:rsidR="00C030D6" w:rsidRPr="00D93880" w:rsidRDefault="00C030D6" w:rsidP="00C030D6">
      <w:pPr>
        <w:spacing w:before="120" w:after="120" w:line="360" w:lineRule="auto"/>
        <w:jc w:val="both"/>
        <w:rPr>
          <w:rFonts w:ascii="Calibri" w:eastAsiaTheme="minorEastAsia" w:hAnsi="Calibri" w:cs="Calibri"/>
          <w:color w:val="FF0000"/>
        </w:rPr>
      </w:pPr>
    </w:p>
    <w:p w:rsidR="00C030D6" w:rsidRPr="00DA136D" w:rsidRDefault="00C030D6" w:rsidP="008E2F79">
      <w:pPr>
        <w:pStyle w:val="PargrafodaLista"/>
        <w:spacing w:before="120" w:after="120" w:line="360" w:lineRule="auto"/>
        <w:ind w:left="0"/>
        <w:contextualSpacing w:val="0"/>
        <w:jc w:val="both"/>
        <w:rPr>
          <w:rFonts w:cstheme="minorHAnsi"/>
        </w:rPr>
      </w:pPr>
    </w:p>
    <w:p w:rsidR="006720CF" w:rsidRPr="00DA136D" w:rsidRDefault="001F63A6" w:rsidP="008E2F79">
      <w:pPr>
        <w:spacing w:before="120" w:after="120" w:line="360" w:lineRule="auto"/>
        <w:jc w:val="both"/>
        <w:rPr>
          <w:rFonts w:cstheme="minorHAnsi"/>
          <w:b/>
          <w:bCs/>
        </w:rPr>
      </w:pPr>
      <w:r w:rsidRPr="00DA136D">
        <w:rPr>
          <w:rFonts w:cstheme="minorHAnsi"/>
          <w:b/>
          <w:bCs/>
        </w:rPr>
        <w:t xml:space="preserve">2. </w:t>
      </w:r>
      <w:r w:rsidR="00ED6209" w:rsidRPr="00DA136D">
        <w:rPr>
          <w:rFonts w:cstheme="minorHAnsi"/>
          <w:b/>
          <w:bCs/>
        </w:rPr>
        <w:t>FUNDAMENTAÇÃO DA CONTRATAÇÃO</w:t>
      </w:r>
    </w:p>
    <w:p w:rsidR="00C763EB" w:rsidRDefault="005A675D" w:rsidP="00CE74C2">
      <w:pPr>
        <w:pStyle w:val="PargrafodaLista"/>
        <w:spacing w:before="120" w:after="120" w:line="360" w:lineRule="auto"/>
        <w:ind w:left="0"/>
        <w:contextualSpacing w:val="0"/>
        <w:jc w:val="both"/>
        <w:rPr>
          <w:rFonts w:asciiTheme="minorHAnsi" w:hAnsiTheme="minorHAnsi" w:cstheme="minorHAnsi"/>
        </w:rPr>
      </w:pPr>
      <w:r>
        <w:rPr>
          <w:rFonts w:asciiTheme="minorHAnsi" w:hAnsiTheme="minorHAnsi" w:cstheme="minorHAnsi"/>
        </w:rPr>
        <w:t>A contratação faz-se</w:t>
      </w:r>
      <w:r w:rsidR="00C0732E" w:rsidRPr="00DA136D">
        <w:rPr>
          <w:rFonts w:asciiTheme="minorHAnsi" w:hAnsiTheme="minorHAnsi" w:cstheme="minorHAnsi"/>
        </w:rPr>
        <w:t xml:space="preserve"> necessária</w:t>
      </w:r>
      <w:r w:rsidR="00D61FC1" w:rsidRPr="00DA136D">
        <w:rPr>
          <w:rFonts w:asciiTheme="minorHAnsi" w:hAnsiTheme="minorHAnsi" w:cstheme="minorHAnsi"/>
        </w:rPr>
        <w:t xml:space="preserve"> </w:t>
      </w:r>
      <w:r w:rsidR="007866D6" w:rsidRPr="00DA136D">
        <w:rPr>
          <w:rFonts w:asciiTheme="minorHAnsi" w:hAnsiTheme="minorHAnsi" w:cstheme="minorHAnsi"/>
        </w:rPr>
        <w:t>para a realização da programação de atividades do Memorial do Ministéri</w:t>
      </w:r>
      <w:r w:rsidR="00CE74C2" w:rsidRPr="00DA136D">
        <w:rPr>
          <w:rFonts w:asciiTheme="minorHAnsi" w:hAnsiTheme="minorHAnsi" w:cstheme="minorHAnsi"/>
        </w:rPr>
        <w:t xml:space="preserve">o Público do Rio Grande do Sul, conforme provimento nº 51/2024 – PGJ-MPRS e resolução nº 158/2017 – CNMP. </w:t>
      </w:r>
    </w:p>
    <w:p w:rsidR="00C763EB" w:rsidRDefault="00CE74C2" w:rsidP="00CE74C2">
      <w:pPr>
        <w:pStyle w:val="PargrafodaLista"/>
        <w:spacing w:before="120" w:after="120" w:line="360" w:lineRule="auto"/>
        <w:ind w:left="0"/>
        <w:contextualSpacing w:val="0"/>
        <w:jc w:val="both"/>
        <w:rPr>
          <w:rFonts w:asciiTheme="minorHAnsi" w:hAnsiTheme="minorHAnsi" w:cstheme="minorHAnsi"/>
        </w:rPr>
      </w:pPr>
      <w:r w:rsidRPr="00DA136D">
        <w:rPr>
          <w:rFonts w:asciiTheme="minorHAnsi" w:hAnsiTheme="minorHAnsi" w:cstheme="minorHAnsi"/>
        </w:rPr>
        <w:lastRenderedPageBreak/>
        <w:t xml:space="preserve">Trata-se de </w:t>
      </w:r>
      <w:r w:rsidR="007866D6" w:rsidRPr="00DA136D">
        <w:rPr>
          <w:rFonts w:asciiTheme="minorHAnsi" w:hAnsiTheme="minorHAnsi" w:cstheme="minorHAnsi"/>
        </w:rPr>
        <w:t>questão fundamental para a política de preservação de patrimônio, cuja tutela</w:t>
      </w:r>
      <w:r w:rsidR="007866D6" w:rsidRPr="00DA136D">
        <w:rPr>
          <w:rFonts w:cstheme="minorHAnsi"/>
        </w:rPr>
        <w:t xml:space="preserve"> </w:t>
      </w:r>
      <w:r w:rsidR="007866D6" w:rsidRPr="00DA136D">
        <w:rPr>
          <w:rFonts w:asciiTheme="minorHAnsi" w:hAnsiTheme="minorHAnsi" w:cstheme="minorHAnsi"/>
        </w:rPr>
        <w:t>está na esfera da missão institucional do MP, tanto mais considerando ser Porto Alegre</w:t>
      </w:r>
      <w:r w:rsidR="007866D6" w:rsidRPr="00DA136D">
        <w:rPr>
          <w:rFonts w:cstheme="minorHAnsi"/>
        </w:rPr>
        <w:t xml:space="preserve"> </w:t>
      </w:r>
      <w:r w:rsidR="007866D6" w:rsidRPr="00DA136D">
        <w:rPr>
          <w:rFonts w:asciiTheme="minorHAnsi" w:hAnsiTheme="minorHAnsi" w:cstheme="minorHAnsi"/>
        </w:rPr>
        <w:t>uma cidade com potente tradição musical, a qual conforma um dos pilares da</w:t>
      </w:r>
      <w:r w:rsidR="007866D6" w:rsidRPr="00DA136D">
        <w:rPr>
          <w:rFonts w:cstheme="minorHAnsi"/>
        </w:rPr>
        <w:t xml:space="preserve"> </w:t>
      </w:r>
      <w:r w:rsidR="007866D6" w:rsidRPr="00DA136D">
        <w:rPr>
          <w:rFonts w:asciiTheme="minorHAnsi" w:hAnsiTheme="minorHAnsi" w:cstheme="minorHAnsi"/>
        </w:rPr>
        <w:t>dimensão do patrimônio imaterial do Estado.</w:t>
      </w:r>
      <w:r w:rsidR="00C0732E" w:rsidRPr="00DA136D">
        <w:rPr>
          <w:rFonts w:asciiTheme="minorHAnsi" w:hAnsiTheme="minorHAnsi" w:cstheme="minorHAnsi"/>
        </w:rPr>
        <w:t xml:space="preserve"> </w:t>
      </w:r>
    </w:p>
    <w:p w:rsidR="00C763EB" w:rsidRDefault="00CE74C2" w:rsidP="00CE74C2">
      <w:pPr>
        <w:pStyle w:val="PargrafodaLista"/>
        <w:spacing w:before="120" w:after="120" w:line="360" w:lineRule="auto"/>
        <w:ind w:left="0"/>
        <w:contextualSpacing w:val="0"/>
        <w:jc w:val="both"/>
        <w:rPr>
          <w:rFonts w:cstheme="minorHAnsi"/>
        </w:rPr>
      </w:pPr>
      <w:r w:rsidRPr="00DA136D">
        <w:rPr>
          <w:rFonts w:asciiTheme="minorHAnsi" w:hAnsiTheme="minorHAnsi" w:cstheme="minorHAnsi"/>
        </w:rPr>
        <w:t xml:space="preserve">Os recortes temáticos dimensionariam a contribuição gaúcha e porto alegrense para a MPB. </w:t>
      </w:r>
      <w:r w:rsidR="007866D6" w:rsidRPr="00DA136D">
        <w:rPr>
          <w:rFonts w:cstheme="minorHAnsi"/>
        </w:rPr>
        <w:t>Estima-se, além do público presencial, que o projeto alcance ampla repercussão nas mídias sociais e na imprensa cultural tradicional, porque há carência atualmente de espaços de reflexão sobre nossa</w:t>
      </w:r>
      <w:r w:rsidRPr="00DA136D">
        <w:rPr>
          <w:rFonts w:cstheme="minorHAnsi"/>
        </w:rPr>
        <w:t xml:space="preserve"> trajetória musical, certificando-se</w:t>
      </w:r>
      <w:r w:rsidR="00C763EB">
        <w:rPr>
          <w:rFonts w:cstheme="minorHAnsi"/>
        </w:rPr>
        <w:t>,</w:t>
      </w:r>
      <w:r w:rsidRPr="00DA136D">
        <w:rPr>
          <w:rFonts w:cstheme="minorHAnsi"/>
        </w:rPr>
        <w:t xml:space="preserve"> portanto</w:t>
      </w:r>
      <w:r w:rsidR="00C763EB">
        <w:rPr>
          <w:rFonts w:cstheme="minorHAnsi"/>
        </w:rPr>
        <w:t>,</w:t>
      </w:r>
      <w:r w:rsidRPr="00DA136D">
        <w:rPr>
          <w:rFonts w:cstheme="minorHAnsi"/>
        </w:rPr>
        <w:t xml:space="preserve"> demanda reprimida. </w:t>
      </w:r>
    </w:p>
    <w:p w:rsidR="00C763EB" w:rsidRDefault="00CE74C2" w:rsidP="00CE74C2">
      <w:pPr>
        <w:pStyle w:val="PargrafodaLista"/>
        <w:spacing w:before="120" w:after="120" w:line="360" w:lineRule="auto"/>
        <w:ind w:left="0"/>
        <w:contextualSpacing w:val="0"/>
        <w:jc w:val="both"/>
        <w:rPr>
          <w:rFonts w:cstheme="minorHAnsi"/>
        </w:rPr>
      </w:pPr>
      <w:r w:rsidRPr="00DA136D">
        <w:rPr>
          <w:rFonts w:cstheme="minorHAnsi"/>
        </w:rPr>
        <w:t xml:space="preserve">Além disso, os músicos representam a categoria do campo cultural mais atingida pela enchente de maio, de sorte que um projeto valorizando-os seria um contributo à classe e à sociedade na recuperação do Estado. A intenção é inaugurar o projeto no dia 24 de setembro de 2024, com apresentação já confirmada do reconhecido músico Renato Borghetti, que abriu sua agenda para estar no Memorial do MP. </w:t>
      </w:r>
    </w:p>
    <w:p w:rsidR="00C763EB" w:rsidRDefault="00CE74C2" w:rsidP="00CE74C2">
      <w:pPr>
        <w:pStyle w:val="PargrafodaLista"/>
        <w:spacing w:before="120" w:after="120" w:line="360" w:lineRule="auto"/>
        <w:ind w:left="0"/>
        <w:contextualSpacing w:val="0"/>
        <w:jc w:val="both"/>
        <w:rPr>
          <w:rFonts w:cstheme="minorHAnsi"/>
        </w:rPr>
      </w:pPr>
      <w:r w:rsidRPr="00DA136D">
        <w:rPr>
          <w:rFonts w:cstheme="minorHAnsi"/>
        </w:rPr>
        <w:t>Destarte, a programação se inscreveria também no contexto da Semana Farroupilha, um marco cultural anualmente celebrado em todo o Estado. Considerando esta uma ação fundamental na política de afirmação estratégica do Memorial na agenda cultural da cidade e</w:t>
      </w:r>
      <w:r w:rsidR="00C763EB">
        <w:rPr>
          <w:rFonts w:cstheme="minorHAnsi"/>
        </w:rPr>
        <w:t xml:space="preserve"> do Estado, os ingressos serão</w:t>
      </w:r>
      <w:r w:rsidRPr="00DA136D">
        <w:rPr>
          <w:rFonts w:cstheme="minorHAnsi"/>
        </w:rPr>
        <w:t xml:space="preserve"> gratuitamente distribuídos pelo Memorial por ordem de chegada, ressalvando-se uma cota para o Gabinete do PGJ e para o MP. </w:t>
      </w:r>
    </w:p>
    <w:p w:rsidR="00CE74C2" w:rsidRPr="00C763EB" w:rsidRDefault="00CE74C2" w:rsidP="00CE74C2">
      <w:pPr>
        <w:pStyle w:val="PargrafodaLista"/>
        <w:spacing w:before="120" w:after="120" w:line="360" w:lineRule="auto"/>
        <w:ind w:left="0"/>
        <w:contextualSpacing w:val="0"/>
        <w:jc w:val="both"/>
        <w:rPr>
          <w:rFonts w:asciiTheme="minorHAnsi" w:hAnsiTheme="minorHAnsi" w:cstheme="minorHAnsi"/>
        </w:rPr>
      </w:pPr>
      <w:r w:rsidRPr="00C763EB">
        <w:rPr>
          <w:rFonts w:asciiTheme="minorHAnsi" w:hAnsiTheme="minorHAnsi" w:cstheme="minorHAnsi"/>
        </w:rPr>
        <w:t>Conforme a especificidade do serviço proposto, que requer conhecimento altamente especializado e experiência no trato com o público, além de didática pertinente aplicada ao método em tela, a contratação por inexigibilidade</w:t>
      </w:r>
      <w:r w:rsidR="00A52879">
        <w:rPr>
          <w:rFonts w:asciiTheme="minorHAnsi" w:hAnsiTheme="minorHAnsi" w:cstheme="minorHAnsi"/>
        </w:rPr>
        <w:t xml:space="preserve"> de licitação com fulcro no Art. 74, inciso I, da Lei de Licitações e Contratos </w:t>
      </w:r>
      <w:proofErr w:type="gramStart"/>
      <w:r w:rsidR="00A52879">
        <w:rPr>
          <w:rFonts w:asciiTheme="minorHAnsi" w:hAnsiTheme="minorHAnsi" w:cstheme="minorHAnsi"/>
        </w:rPr>
        <w:t>Administrativo 14.133/2021</w:t>
      </w:r>
      <w:r w:rsidRPr="00C763EB">
        <w:rPr>
          <w:rFonts w:asciiTheme="minorHAnsi" w:hAnsiTheme="minorHAnsi" w:cstheme="minorHAnsi"/>
        </w:rPr>
        <w:t xml:space="preserve"> na Lei</w:t>
      </w:r>
      <w:proofErr w:type="gramEnd"/>
      <w:r w:rsidRPr="00C763EB">
        <w:rPr>
          <w:rFonts w:asciiTheme="minorHAnsi" w:hAnsiTheme="minorHAnsi" w:cstheme="minorHAnsi"/>
        </w:rPr>
        <w:t xml:space="preserve"> nº 14.133/21, Com esta programação, a intenção é reforçar a atuação do Memorial e participação do Palácio do MPRS no patrimônio cultural do Rio Grande do Sul para contribuir com os esforços de retomada social após a enchente de maio de 2024.</w:t>
      </w:r>
    </w:p>
    <w:p w:rsidR="00AC641B" w:rsidRDefault="00AC641B" w:rsidP="008E2F79">
      <w:pPr>
        <w:spacing w:before="120" w:after="120" w:line="360" w:lineRule="auto"/>
        <w:jc w:val="both"/>
        <w:rPr>
          <w:rFonts w:ascii="Calibri" w:hAnsi="Calibri" w:cs="Calibri"/>
          <w:b/>
          <w:bCs/>
        </w:rPr>
      </w:pPr>
    </w:p>
    <w:p w:rsidR="00C763EB" w:rsidRPr="00DA136D" w:rsidRDefault="00C763EB" w:rsidP="008E2F79">
      <w:pPr>
        <w:spacing w:before="120" w:after="120" w:line="360" w:lineRule="auto"/>
        <w:jc w:val="both"/>
        <w:rPr>
          <w:rFonts w:ascii="Calibri" w:hAnsi="Calibri" w:cs="Calibri"/>
          <w:b/>
          <w:bCs/>
        </w:rPr>
      </w:pPr>
    </w:p>
    <w:p w:rsidR="00147D19" w:rsidRPr="00DA136D" w:rsidRDefault="001F63A6" w:rsidP="008E2F79">
      <w:pPr>
        <w:spacing w:before="120" w:after="120" w:line="360" w:lineRule="auto"/>
        <w:jc w:val="both"/>
        <w:rPr>
          <w:rFonts w:ascii="Calibri" w:hAnsi="Calibri" w:cs="Calibri"/>
          <w:b/>
          <w:bCs/>
        </w:rPr>
      </w:pPr>
      <w:bookmarkStart w:id="0" w:name="_Hlk120182990"/>
      <w:r w:rsidRPr="00DA136D">
        <w:rPr>
          <w:rFonts w:ascii="Calibri" w:hAnsi="Calibri" w:cs="Calibri"/>
          <w:b/>
          <w:bCs/>
        </w:rPr>
        <w:t xml:space="preserve">3. </w:t>
      </w:r>
      <w:r w:rsidR="00ED6209" w:rsidRPr="00DA136D">
        <w:rPr>
          <w:rFonts w:ascii="Calibri" w:hAnsi="Calibri" w:cs="Calibri"/>
          <w:b/>
          <w:bCs/>
        </w:rPr>
        <w:t>SOLUÇÃO</w:t>
      </w:r>
    </w:p>
    <w:bookmarkEnd w:id="0"/>
    <w:p w:rsidR="003719E4" w:rsidRDefault="00482B77" w:rsidP="003719E4">
      <w:pPr>
        <w:spacing w:before="120" w:after="120" w:line="360" w:lineRule="auto"/>
        <w:ind w:left="426"/>
        <w:jc w:val="both"/>
        <w:rPr>
          <w:rFonts w:ascii="Calibri" w:hAnsi="Calibri" w:cs="Calibri"/>
        </w:rPr>
      </w:pPr>
      <w:r w:rsidRPr="00482B77">
        <w:rPr>
          <w:rFonts w:ascii="Calibri" w:hAnsi="Calibri" w:cs="Calibri"/>
          <w:bCs/>
          <w:noProof/>
        </w:rPr>
        <w:pict>
          <v:rect id="_x0000_s1228" style="position:absolute;left:0;text-align:left;margin-left:0;margin-top:4.05pt;width:6.3pt;height:6.65pt;z-index:25176780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3719E4" w:rsidRPr="00DA136D">
        <w:rPr>
          <w:rFonts w:ascii="Calibri" w:hAnsi="Calibri" w:cs="Calibri"/>
        </w:rPr>
        <w:t>Houve dispensa do Estudo Técnico Preliminar.</w:t>
      </w:r>
    </w:p>
    <w:p w:rsidR="00E100CD" w:rsidRPr="00DA136D" w:rsidRDefault="00A54269" w:rsidP="003719E4">
      <w:pPr>
        <w:spacing w:before="120" w:after="120" w:line="360" w:lineRule="auto"/>
        <w:ind w:left="426"/>
        <w:jc w:val="both"/>
        <w:rPr>
          <w:rFonts w:ascii="Calibri" w:hAnsi="Calibri" w:cs="Calibri"/>
          <w:i/>
          <w:iCs/>
        </w:rPr>
      </w:pPr>
      <w:r>
        <w:rPr>
          <w:rFonts w:ascii="Calibri" w:hAnsi="Calibri" w:cs="Calibri"/>
        </w:rPr>
        <w:t>Com fulcro no Artigo</w:t>
      </w:r>
      <w:r w:rsidR="0046025B">
        <w:rPr>
          <w:rFonts w:ascii="Calibri" w:hAnsi="Calibri" w:cs="Calibri"/>
        </w:rPr>
        <w:t xml:space="preserve"> 9° do Provimento 104/2023 PGJ</w:t>
      </w:r>
      <w:r w:rsidR="00E100CD">
        <w:rPr>
          <w:rFonts w:ascii="Calibri" w:hAnsi="Calibri" w:cs="Calibri"/>
        </w:rPr>
        <w:t>.</w:t>
      </w:r>
    </w:p>
    <w:p w:rsidR="00903B88" w:rsidRPr="00DA136D" w:rsidRDefault="00903B88" w:rsidP="008E2F79">
      <w:pPr>
        <w:spacing w:before="120" w:after="120" w:line="360" w:lineRule="auto"/>
        <w:jc w:val="both"/>
        <w:rPr>
          <w:rFonts w:ascii="Calibri" w:hAnsi="Calibri" w:cs="Calibri"/>
          <w:bCs/>
        </w:rPr>
      </w:pPr>
    </w:p>
    <w:p w:rsidR="006720CF" w:rsidRPr="00DA136D" w:rsidRDefault="00903B88" w:rsidP="008E2F79">
      <w:pPr>
        <w:spacing w:before="120" w:after="120" w:line="360" w:lineRule="auto"/>
        <w:jc w:val="both"/>
        <w:rPr>
          <w:rFonts w:ascii="Calibri" w:hAnsi="Calibri" w:cs="Calibri"/>
          <w:b/>
          <w:bCs/>
        </w:rPr>
      </w:pPr>
      <w:r w:rsidRPr="00DA136D">
        <w:rPr>
          <w:rFonts w:ascii="Calibri" w:hAnsi="Calibri" w:cs="Calibri"/>
          <w:b/>
          <w:bCs/>
        </w:rPr>
        <w:lastRenderedPageBreak/>
        <w:t xml:space="preserve">4. </w:t>
      </w:r>
      <w:r w:rsidR="00ED6209" w:rsidRPr="00DA136D">
        <w:rPr>
          <w:rFonts w:ascii="Calibri" w:hAnsi="Calibri" w:cs="Calibri"/>
          <w:b/>
          <w:bCs/>
        </w:rPr>
        <w:t>ESPECIFICAÇÕES</w:t>
      </w:r>
      <w:r w:rsidR="00994725" w:rsidRPr="00DA136D">
        <w:rPr>
          <w:rFonts w:ascii="Calibri" w:hAnsi="Calibri" w:cs="Calibri"/>
          <w:b/>
          <w:bCs/>
        </w:rPr>
        <w:t xml:space="preserve"> DO </w:t>
      </w:r>
      <w:r w:rsidR="00EE3361" w:rsidRPr="00DA136D">
        <w:rPr>
          <w:rFonts w:ascii="Calibri" w:hAnsi="Calibri" w:cs="Calibri"/>
          <w:b/>
          <w:bCs/>
        </w:rPr>
        <w:t>SERVIÇO</w:t>
      </w:r>
    </w:p>
    <w:p w:rsidR="002B4504" w:rsidRPr="00DA136D" w:rsidRDefault="00482B77" w:rsidP="008E2F79">
      <w:pPr>
        <w:spacing w:before="120" w:after="120" w:line="360" w:lineRule="auto"/>
        <w:ind w:left="426"/>
        <w:jc w:val="both"/>
        <w:rPr>
          <w:rFonts w:ascii="Calibri" w:hAnsi="Calibri" w:cs="Calibri"/>
        </w:rPr>
      </w:pPr>
      <w:r w:rsidRPr="00482B77">
        <w:rPr>
          <w:rFonts w:ascii="Calibri" w:hAnsi="Calibri" w:cs="Calibri"/>
          <w:bCs/>
          <w:noProof/>
        </w:rPr>
        <w:pict>
          <v:rect id="Retângulo 8" o:spid="_x0000_s1100" style="position:absolute;left:0;text-align:left;margin-left:0;margin-top:3.4pt;width:6.3pt;height:6.65pt;z-index:251613184;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0726F" w:rsidRPr="00DA136D">
        <w:rPr>
          <w:rFonts w:ascii="Calibri" w:hAnsi="Calibri" w:cs="Calibri"/>
        </w:rPr>
        <w:t xml:space="preserve">O </w:t>
      </w:r>
      <w:r w:rsidR="003C0FD4" w:rsidRPr="00DA136D">
        <w:rPr>
          <w:rFonts w:ascii="Calibri" w:hAnsi="Calibri" w:cs="Calibri"/>
        </w:rPr>
        <w:t>serviço</w:t>
      </w:r>
      <w:r w:rsidR="0080726F" w:rsidRPr="00DA136D">
        <w:rPr>
          <w:rFonts w:ascii="Calibri" w:hAnsi="Calibri" w:cs="Calibri"/>
        </w:rPr>
        <w:t xml:space="preserve"> NÃO consta </w:t>
      </w:r>
      <w:r w:rsidR="00C64DB6" w:rsidRPr="00DA136D">
        <w:rPr>
          <w:rFonts w:ascii="Calibri" w:hAnsi="Calibri" w:cs="Calibri"/>
        </w:rPr>
        <w:t>ou ainda NÃO consta d</w:t>
      </w:r>
      <w:r w:rsidR="0080726F" w:rsidRPr="00DA136D">
        <w:rPr>
          <w:rFonts w:ascii="Calibri" w:hAnsi="Calibri" w:cs="Calibri"/>
        </w:rPr>
        <w:t>o Catálogo</w:t>
      </w:r>
      <w:r w:rsidR="00147D19" w:rsidRPr="00DA136D">
        <w:rPr>
          <w:rFonts w:ascii="Calibri" w:hAnsi="Calibri" w:cs="Calibri"/>
        </w:rPr>
        <w:t>.</w:t>
      </w:r>
    </w:p>
    <w:p w:rsidR="00147D19" w:rsidRPr="00DA136D" w:rsidRDefault="00147D19" w:rsidP="008E2F79">
      <w:pPr>
        <w:spacing w:before="120" w:after="120" w:line="360" w:lineRule="auto"/>
        <w:jc w:val="both"/>
        <w:rPr>
          <w:rFonts w:cstheme="minorHAnsi"/>
        </w:rPr>
      </w:pPr>
    </w:p>
    <w:p w:rsidR="0080726F" w:rsidRPr="00DA136D" w:rsidRDefault="002B4504" w:rsidP="008E2F79">
      <w:pPr>
        <w:spacing w:before="120" w:after="120" w:line="360" w:lineRule="auto"/>
        <w:jc w:val="both"/>
        <w:rPr>
          <w:rFonts w:ascii="Calibri" w:hAnsi="Calibri" w:cs="Calibri"/>
        </w:rPr>
      </w:pPr>
      <w:r w:rsidRPr="00DA136D">
        <w:rPr>
          <w:rFonts w:ascii="Calibri" w:hAnsi="Calibri" w:cs="Calibri"/>
        </w:rPr>
        <w:t>4.</w:t>
      </w:r>
      <w:r w:rsidR="0080726F" w:rsidRPr="00DA136D">
        <w:rPr>
          <w:rFonts w:ascii="Calibri" w:hAnsi="Calibri" w:cs="Calibri"/>
        </w:rPr>
        <w:t>2</w:t>
      </w:r>
      <w:r w:rsidRPr="00DA136D">
        <w:rPr>
          <w:rFonts w:ascii="Calibri" w:hAnsi="Calibri" w:cs="Calibri"/>
        </w:rPr>
        <w:t xml:space="preserve"> </w:t>
      </w:r>
      <w:r w:rsidR="00A21D7C" w:rsidRPr="00DA136D">
        <w:rPr>
          <w:rFonts w:ascii="Calibri" w:hAnsi="Calibri" w:cs="Calibri"/>
        </w:rPr>
        <w:t>Pré-qualificação</w:t>
      </w:r>
    </w:p>
    <w:p w:rsidR="003C4A6D" w:rsidRPr="00DA136D" w:rsidRDefault="00482B77" w:rsidP="008E2F79">
      <w:pPr>
        <w:spacing w:before="120" w:after="120" w:line="360" w:lineRule="auto"/>
        <w:ind w:left="426"/>
        <w:jc w:val="both"/>
        <w:rPr>
          <w:rFonts w:ascii="Calibri" w:hAnsi="Calibri" w:cs="Calibri"/>
        </w:rPr>
      </w:pPr>
      <w:r w:rsidRPr="00482B77">
        <w:rPr>
          <w:rFonts w:ascii="Calibri" w:hAnsi="Calibri" w:cs="Calibri"/>
          <w:bCs/>
          <w:noProof/>
        </w:rPr>
        <w:pict>
          <v:rect id="Retângulo 9" o:spid="_x0000_s1099" style="position:absolute;left:0;text-align:left;margin-left:0;margin-top:4.3pt;width:6.3pt;height:6.65pt;z-index:25161420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3C4A6D" w:rsidRPr="00DA136D">
        <w:rPr>
          <w:rFonts w:ascii="Calibri" w:hAnsi="Calibri" w:cs="Calibri"/>
        </w:rPr>
        <w:t xml:space="preserve">Não há </w:t>
      </w:r>
      <w:r w:rsidR="00A21D7C" w:rsidRPr="00DA136D">
        <w:rPr>
          <w:rFonts w:ascii="Calibri" w:hAnsi="Calibri" w:cs="Calibri"/>
        </w:rPr>
        <w:t>serviços pré-qualificados</w:t>
      </w:r>
      <w:r w:rsidR="00500EC2" w:rsidRPr="00DA136D">
        <w:rPr>
          <w:rFonts w:ascii="Calibri" w:hAnsi="Calibri" w:cs="Calibri"/>
        </w:rPr>
        <w:t>.</w:t>
      </w:r>
    </w:p>
    <w:p w:rsidR="00147D19" w:rsidRPr="00DA136D" w:rsidRDefault="00147D19" w:rsidP="008E2F79">
      <w:pPr>
        <w:spacing w:before="120" w:after="120" w:line="360" w:lineRule="auto"/>
        <w:jc w:val="both"/>
        <w:rPr>
          <w:rFonts w:ascii="Calibri" w:hAnsi="Calibri" w:cs="Calibri"/>
        </w:rPr>
      </w:pPr>
    </w:p>
    <w:p w:rsidR="00C763EB" w:rsidRPr="00C763EB" w:rsidRDefault="00147D19" w:rsidP="00C763EB">
      <w:pPr>
        <w:spacing w:before="120" w:after="120" w:line="360" w:lineRule="auto"/>
        <w:jc w:val="both"/>
        <w:rPr>
          <w:rFonts w:ascii="Calibri" w:hAnsi="Calibri" w:cs="Calibri"/>
        </w:rPr>
      </w:pPr>
      <w:r w:rsidRPr="00C763EB">
        <w:rPr>
          <w:rFonts w:ascii="Calibri" w:hAnsi="Calibri" w:cs="Calibri"/>
        </w:rPr>
        <w:t xml:space="preserve">4.3 </w:t>
      </w:r>
      <w:r w:rsidR="002B4504" w:rsidRPr="00C763EB">
        <w:rPr>
          <w:rFonts w:ascii="Calibri" w:hAnsi="Calibri" w:cs="Calibri"/>
        </w:rPr>
        <w:t xml:space="preserve">O </w:t>
      </w:r>
      <w:r w:rsidR="00102F3E" w:rsidRPr="00C763EB">
        <w:rPr>
          <w:rFonts w:ascii="Calibri" w:hAnsi="Calibri" w:cs="Calibri"/>
        </w:rPr>
        <w:t>serviço possui as seguintes especificações</w:t>
      </w:r>
      <w:r w:rsidR="002B4504" w:rsidRPr="00C763EB">
        <w:rPr>
          <w:rFonts w:ascii="Calibri" w:hAnsi="Calibri" w:cs="Calibri"/>
        </w:rPr>
        <w:t>:</w:t>
      </w:r>
    </w:p>
    <w:p w:rsidR="00C763EB" w:rsidRDefault="00C763EB" w:rsidP="00C763EB">
      <w:pPr>
        <w:spacing w:before="120" w:after="120" w:line="360" w:lineRule="auto"/>
        <w:jc w:val="both"/>
        <w:rPr>
          <w:rFonts w:ascii="Calibri" w:hAnsi="Calibri" w:cs="Calibri"/>
          <w:bCs/>
          <w:noProof/>
        </w:rPr>
      </w:pPr>
      <w:r>
        <w:rPr>
          <w:rFonts w:ascii="Calibri" w:hAnsi="Calibri" w:cs="Calibri"/>
          <w:bCs/>
          <w:noProof/>
        </w:rPr>
        <w:t xml:space="preserve">4.3.1 </w:t>
      </w:r>
      <w:r w:rsidRPr="00C763EB">
        <w:rPr>
          <w:rFonts w:ascii="Calibri" w:hAnsi="Calibri" w:cs="Calibri"/>
          <w:bCs/>
          <w:noProof/>
        </w:rPr>
        <w:t>Palestra do jornalista e musicólogo Juarez Fonseca sobre a história da música sul-rio-grandense, discutindo-se os vários gêneros regionais</w:t>
      </w:r>
      <w:r w:rsidR="007B0D65">
        <w:rPr>
          <w:rFonts w:ascii="Calibri" w:hAnsi="Calibri" w:cs="Calibri"/>
          <w:bCs/>
          <w:noProof/>
        </w:rPr>
        <w:t>, com audição comentada.</w:t>
      </w:r>
    </w:p>
    <w:p w:rsidR="00C763EB" w:rsidRDefault="00C763EB" w:rsidP="00C763EB">
      <w:pPr>
        <w:spacing w:before="120" w:after="120" w:line="360" w:lineRule="auto"/>
        <w:jc w:val="both"/>
        <w:rPr>
          <w:rFonts w:ascii="Calibri" w:hAnsi="Calibri" w:cs="Calibri"/>
          <w:bCs/>
          <w:noProof/>
        </w:rPr>
      </w:pPr>
      <w:r>
        <w:rPr>
          <w:rFonts w:ascii="Calibri" w:hAnsi="Calibri" w:cs="Calibri"/>
          <w:bCs/>
          <w:noProof/>
        </w:rPr>
        <w:t>A palestra consiste</w:t>
      </w:r>
      <w:r w:rsidR="007B0D65">
        <w:rPr>
          <w:rFonts w:ascii="Calibri" w:hAnsi="Calibri" w:cs="Calibri"/>
          <w:bCs/>
          <w:noProof/>
        </w:rPr>
        <w:t xml:space="preserve"> em um </w:t>
      </w:r>
      <w:r w:rsidR="007B0D65" w:rsidRPr="001F622E">
        <w:rPr>
          <w:rFonts w:ascii="Calibri" w:hAnsi="Calibri" w:cs="Calibri"/>
          <w:bCs/>
          <w:i/>
          <w:noProof/>
        </w:rPr>
        <w:t>pocketshow</w:t>
      </w:r>
      <w:r w:rsidR="007B0D65">
        <w:rPr>
          <w:rFonts w:ascii="Calibri" w:hAnsi="Calibri" w:cs="Calibri"/>
          <w:bCs/>
          <w:noProof/>
        </w:rPr>
        <w:t xml:space="preserve"> com duração de duas horas cada etapa.</w:t>
      </w:r>
    </w:p>
    <w:p w:rsidR="007B0D65" w:rsidRDefault="00C763EB" w:rsidP="00C763EB">
      <w:pPr>
        <w:spacing w:before="120" w:after="120" w:line="360" w:lineRule="auto"/>
        <w:jc w:val="both"/>
        <w:rPr>
          <w:rFonts w:ascii="Calibri" w:hAnsi="Calibri" w:cs="Calibri"/>
          <w:bCs/>
          <w:noProof/>
        </w:rPr>
      </w:pPr>
      <w:r>
        <w:rPr>
          <w:rFonts w:ascii="Calibri" w:hAnsi="Calibri" w:cs="Calibri"/>
          <w:bCs/>
          <w:noProof/>
        </w:rPr>
        <w:t xml:space="preserve">4.3.2 </w:t>
      </w:r>
      <w:r w:rsidRPr="00C763EB">
        <w:rPr>
          <w:rFonts w:ascii="Calibri" w:hAnsi="Calibri" w:cs="Calibri"/>
          <w:bCs/>
          <w:noProof/>
        </w:rPr>
        <w:t>a palestra inclui trabalho prévio de curadoria e mediação</w:t>
      </w:r>
    </w:p>
    <w:p w:rsidR="00C763EB" w:rsidRDefault="00C763EB" w:rsidP="00C763EB">
      <w:pPr>
        <w:spacing w:before="120" w:after="120" w:line="360" w:lineRule="auto"/>
        <w:jc w:val="both"/>
        <w:rPr>
          <w:rFonts w:ascii="Calibri" w:hAnsi="Calibri" w:cs="Calibri"/>
          <w:bCs/>
          <w:noProof/>
        </w:rPr>
      </w:pPr>
      <w:r>
        <w:rPr>
          <w:rFonts w:ascii="Calibri" w:hAnsi="Calibri" w:cs="Calibri"/>
          <w:bCs/>
          <w:noProof/>
        </w:rPr>
        <w:t>4.3.3 Haver</w:t>
      </w:r>
      <w:r w:rsidRPr="00C763EB">
        <w:rPr>
          <w:rFonts w:ascii="Calibri" w:hAnsi="Calibri" w:cs="Calibri"/>
          <w:bCs/>
          <w:noProof/>
        </w:rPr>
        <w:t>á divulgação online simultânea;</w:t>
      </w:r>
    </w:p>
    <w:p w:rsidR="007B0D65" w:rsidRDefault="00C763EB" w:rsidP="00C763EB">
      <w:pPr>
        <w:spacing w:before="120" w:after="120" w:line="360" w:lineRule="auto"/>
        <w:jc w:val="both"/>
        <w:rPr>
          <w:rFonts w:ascii="Calibri" w:hAnsi="Calibri" w:cs="Calibri"/>
          <w:bCs/>
          <w:noProof/>
        </w:rPr>
      </w:pPr>
      <w:r>
        <w:rPr>
          <w:rFonts w:ascii="Calibri" w:hAnsi="Calibri" w:cs="Calibri"/>
          <w:bCs/>
          <w:noProof/>
        </w:rPr>
        <w:t xml:space="preserve">4.3.4 </w:t>
      </w:r>
      <w:r w:rsidRPr="00C763EB">
        <w:rPr>
          <w:rFonts w:ascii="Calibri" w:hAnsi="Calibri" w:cs="Calibri"/>
          <w:bCs/>
          <w:noProof/>
        </w:rPr>
        <w:t>cada audição comentada será composta por palestra sobre a história da música sul-rio-grandense acompanhada de uma audi</w:t>
      </w:r>
      <w:r w:rsidR="007B0D65">
        <w:rPr>
          <w:rFonts w:ascii="Calibri" w:hAnsi="Calibri" w:cs="Calibri"/>
          <w:bCs/>
          <w:noProof/>
        </w:rPr>
        <w:t>ção curta com músico convidado do palestrante.</w:t>
      </w:r>
    </w:p>
    <w:p w:rsidR="007B0D65" w:rsidRDefault="007B0D65" w:rsidP="00C763EB">
      <w:pPr>
        <w:spacing w:before="120" w:after="120" w:line="360" w:lineRule="auto"/>
        <w:jc w:val="both"/>
        <w:rPr>
          <w:rFonts w:ascii="Calibri" w:hAnsi="Calibri" w:cs="Calibri"/>
          <w:bCs/>
          <w:noProof/>
        </w:rPr>
      </w:pPr>
      <w:r>
        <w:rPr>
          <w:rFonts w:ascii="Calibri" w:hAnsi="Calibri" w:cs="Calibri"/>
          <w:bCs/>
          <w:noProof/>
        </w:rPr>
        <w:t>4.</w:t>
      </w:r>
      <w:r w:rsidR="00E100CD">
        <w:rPr>
          <w:rFonts w:ascii="Calibri" w:hAnsi="Calibri" w:cs="Calibri"/>
          <w:bCs/>
          <w:noProof/>
        </w:rPr>
        <w:t>3.5 a cada estapa será convidado</w:t>
      </w:r>
      <w:r>
        <w:rPr>
          <w:rFonts w:ascii="Calibri" w:hAnsi="Calibri" w:cs="Calibri"/>
          <w:bCs/>
          <w:noProof/>
        </w:rPr>
        <w:t xml:space="preserve"> um músico diferente de</w:t>
      </w:r>
      <w:r w:rsidR="00E100CD">
        <w:rPr>
          <w:rFonts w:ascii="Calibri" w:hAnsi="Calibri" w:cs="Calibri"/>
          <w:bCs/>
          <w:noProof/>
        </w:rPr>
        <w:t xml:space="preserve"> acordo com o tema a ser abordado</w:t>
      </w:r>
      <w:r>
        <w:rPr>
          <w:rFonts w:ascii="Calibri" w:hAnsi="Calibri" w:cs="Calibri"/>
          <w:bCs/>
          <w:noProof/>
        </w:rPr>
        <w:t>.</w:t>
      </w:r>
    </w:p>
    <w:p w:rsidR="00C763EB" w:rsidRDefault="007B0D65" w:rsidP="00C763EB">
      <w:pPr>
        <w:spacing w:before="120" w:after="120" w:line="360" w:lineRule="auto"/>
        <w:jc w:val="both"/>
        <w:rPr>
          <w:rFonts w:ascii="Calibri" w:hAnsi="Calibri" w:cs="Calibri"/>
          <w:bCs/>
          <w:noProof/>
        </w:rPr>
      </w:pPr>
      <w:r>
        <w:rPr>
          <w:rFonts w:ascii="Calibri" w:hAnsi="Calibri" w:cs="Calibri"/>
          <w:bCs/>
          <w:noProof/>
        </w:rPr>
        <w:t>4.3.6</w:t>
      </w:r>
      <w:r w:rsidR="00C763EB">
        <w:rPr>
          <w:rFonts w:ascii="Calibri" w:hAnsi="Calibri" w:cs="Calibri"/>
          <w:bCs/>
          <w:noProof/>
        </w:rPr>
        <w:t xml:space="preserve"> O serviço inclui </w:t>
      </w:r>
      <w:r w:rsidR="00C763EB" w:rsidRPr="00C763EB">
        <w:rPr>
          <w:rFonts w:ascii="Calibri" w:hAnsi="Calibri" w:cs="Calibri"/>
          <w:bCs/>
          <w:noProof/>
        </w:rPr>
        <w:t>despesas de apresentação e de deslocamento dos mús</w:t>
      </w:r>
      <w:r>
        <w:rPr>
          <w:rFonts w:ascii="Calibri" w:hAnsi="Calibri" w:cs="Calibri"/>
          <w:bCs/>
          <w:noProof/>
        </w:rPr>
        <w:t>icos, além de tod</w:t>
      </w:r>
      <w:r w:rsidR="00E100CD">
        <w:rPr>
          <w:rFonts w:ascii="Calibri" w:hAnsi="Calibri" w:cs="Calibri"/>
          <w:bCs/>
          <w:noProof/>
        </w:rPr>
        <w:t>os os encargos dela decorrentes.</w:t>
      </w:r>
    </w:p>
    <w:p w:rsidR="001F622E" w:rsidRDefault="007B0D65" w:rsidP="00C763EB">
      <w:pPr>
        <w:spacing w:before="120" w:after="120" w:line="360" w:lineRule="auto"/>
        <w:jc w:val="both"/>
        <w:rPr>
          <w:rFonts w:ascii="Calibri" w:hAnsi="Calibri" w:cs="Calibri"/>
          <w:bCs/>
          <w:noProof/>
        </w:rPr>
      </w:pPr>
      <w:r>
        <w:rPr>
          <w:rFonts w:ascii="Calibri" w:hAnsi="Calibri" w:cs="Calibri"/>
          <w:bCs/>
          <w:noProof/>
        </w:rPr>
        <w:t>4.</w:t>
      </w:r>
      <w:r w:rsidR="001F622E">
        <w:rPr>
          <w:rFonts w:ascii="Calibri" w:hAnsi="Calibri" w:cs="Calibri"/>
          <w:bCs/>
          <w:noProof/>
        </w:rPr>
        <w:t>3.7 serão 9 (nove</w:t>
      </w:r>
      <w:r w:rsidR="002C7A0D">
        <w:rPr>
          <w:rFonts w:ascii="Calibri" w:hAnsi="Calibri" w:cs="Calibri"/>
          <w:bCs/>
          <w:noProof/>
        </w:rPr>
        <w:t>) estapas</w:t>
      </w:r>
      <w:r>
        <w:rPr>
          <w:rFonts w:ascii="Calibri" w:hAnsi="Calibri" w:cs="Calibri"/>
          <w:bCs/>
          <w:noProof/>
        </w:rPr>
        <w:t xml:space="preserve">, inciando-se a primeria em </w:t>
      </w:r>
      <w:r w:rsidR="001F622E">
        <w:rPr>
          <w:rFonts w:ascii="Calibri" w:hAnsi="Calibri" w:cs="Calibri"/>
          <w:bCs/>
          <w:noProof/>
        </w:rPr>
        <w:t>março.</w:t>
      </w:r>
    </w:p>
    <w:p w:rsidR="00E100CD" w:rsidRDefault="00E100CD" w:rsidP="00C763EB">
      <w:pPr>
        <w:spacing w:before="120" w:after="120" w:line="360" w:lineRule="auto"/>
        <w:jc w:val="both"/>
        <w:rPr>
          <w:rFonts w:ascii="Calibri" w:hAnsi="Calibri" w:cs="Calibri"/>
          <w:bCs/>
          <w:noProof/>
          <w:color w:val="000000" w:themeColor="text1"/>
        </w:rPr>
      </w:pPr>
      <w:r w:rsidRPr="008E1425">
        <w:rPr>
          <w:rFonts w:ascii="Calibri" w:hAnsi="Calibri" w:cs="Calibri"/>
          <w:bCs/>
          <w:noProof/>
          <w:color w:val="000000" w:themeColor="text1"/>
        </w:rPr>
        <w:t>4.3.8. Os equipamentos necessários à</w:t>
      </w:r>
      <w:r w:rsidR="00B809B3" w:rsidRPr="008E1425">
        <w:rPr>
          <w:rFonts w:ascii="Calibri" w:hAnsi="Calibri" w:cs="Calibri"/>
          <w:bCs/>
          <w:noProof/>
          <w:color w:val="000000" w:themeColor="text1"/>
        </w:rPr>
        <w:t xml:space="preserve"> palestra</w:t>
      </w:r>
      <w:r w:rsidR="00A54269">
        <w:rPr>
          <w:rFonts w:ascii="Calibri" w:hAnsi="Calibri" w:cs="Calibri"/>
          <w:bCs/>
          <w:noProof/>
          <w:color w:val="000000" w:themeColor="text1"/>
        </w:rPr>
        <w:t xml:space="preserve"> ficarão a cargo do contratante</w:t>
      </w:r>
      <w:r w:rsidR="008E1425" w:rsidRPr="008E1425">
        <w:rPr>
          <w:rFonts w:ascii="Calibri" w:hAnsi="Calibri" w:cs="Calibri"/>
          <w:bCs/>
          <w:noProof/>
          <w:color w:val="000000" w:themeColor="text1"/>
        </w:rPr>
        <w:t>.</w:t>
      </w:r>
    </w:p>
    <w:p w:rsidR="0046025B" w:rsidRPr="008E1425" w:rsidRDefault="0046025B" w:rsidP="00C763EB">
      <w:pPr>
        <w:spacing w:before="120" w:after="120" w:line="360" w:lineRule="auto"/>
        <w:jc w:val="both"/>
        <w:rPr>
          <w:rFonts w:ascii="Calibri" w:hAnsi="Calibri" w:cs="Calibri"/>
          <w:bCs/>
          <w:noProof/>
          <w:color w:val="000000" w:themeColor="text1"/>
        </w:rPr>
      </w:pPr>
      <w:r>
        <w:rPr>
          <w:rFonts w:ascii="Calibri" w:hAnsi="Calibri" w:cs="Calibri"/>
          <w:bCs/>
          <w:noProof/>
          <w:color w:val="000000" w:themeColor="text1"/>
        </w:rPr>
        <w:t>4.3.9. As audições comentadas terão início em março e ocorrerão ao longo do exercício financeiro de 2025.</w:t>
      </w:r>
    </w:p>
    <w:p w:rsidR="0052202E" w:rsidRPr="00DA136D" w:rsidRDefault="0052202E" w:rsidP="008E2F79">
      <w:pPr>
        <w:spacing w:before="120" w:after="120" w:line="360" w:lineRule="auto"/>
        <w:jc w:val="both"/>
        <w:rPr>
          <w:rFonts w:ascii="Calibri" w:hAnsi="Calibri" w:cs="Calibri"/>
          <w:b/>
          <w:bCs/>
        </w:rPr>
      </w:pPr>
    </w:p>
    <w:p w:rsidR="005F39CE" w:rsidRPr="00DA136D" w:rsidRDefault="005F39CE" w:rsidP="008E2F79">
      <w:pPr>
        <w:spacing w:before="120" w:after="120" w:line="360" w:lineRule="auto"/>
        <w:jc w:val="both"/>
        <w:rPr>
          <w:rFonts w:ascii="Calibri" w:hAnsi="Calibri" w:cs="Calibri"/>
        </w:rPr>
      </w:pPr>
      <w:r w:rsidRPr="00DA136D">
        <w:rPr>
          <w:rFonts w:ascii="Calibri" w:hAnsi="Calibri" w:cs="Calibri"/>
        </w:rPr>
        <w:t>4.4. Critérios e práticas de sustentabilidade</w:t>
      </w:r>
      <w:r w:rsidR="006D5FFF" w:rsidRPr="00DA136D">
        <w:rPr>
          <w:rFonts w:ascii="Calibri" w:hAnsi="Calibri" w:cs="Calibri"/>
        </w:rPr>
        <w:t xml:space="preserve"> (vinculados às características do objeto)</w:t>
      </w:r>
      <w:r w:rsidRPr="00DA136D">
        <w:rPr>
          <w:rFonts w:ascii="Calibri" w:hAnsi="Calibri" w:cs="Calibri"/>
        </w:rPr>
        <w:t>:</w:t>
      </w:r>
    </w:p>
    <w:p w:rsidR="00770334" w:rsidRPr="00D93880" w:rsidRDefault="00482B77" w:rsidP="00D93880">
      <w:pPr>
        <w:spacing w:before="120" w:after="120" w:line="360" w:lineRule="auto"/>
        <w:ind w:left="426"/>
        <w:jc w:val="both"/>
        <w:rPr>
          <w:rFonts w:ascii="Calibri" w:hAnsi="Calibri" w:cs="Calibri"/>
        </w:rPr>
      </w:pPr>
      <w:r w:rsidRPr="00482B77">
        <w:rPr>
          <w:rFonts w:ascii="Calibri" w:hAnsi="Calibri" w:cs="Calibri"/>
          <w:bCs/>
          <w:noProof/>
        </w:rPr>
        <w:pict>
          <v:rect id="Retângulo 19" o:spid="_x0000_s1094" style="position:absolute;left:0;text-align:left;margin-left:0;margin-top:5.35pt;width:6.3pt;height:6.65pt;z-index:251657216;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5F39CE" w:rsidRPr="00D93880">
        <w:rPr>
          <w:rFonts w:ascii="Calibri" w:hAnsi="Calibri" w:cs="Calibri"/>
        </w:rPr>
        <w:t>Não foram adotados</w:t>
      </w:r>
      <w:r w:rsidR="00D93880" w:rsidRPr="00D93880">
        <w:rPr>
          <w:rFonts w:cs="Calibri"/>
          <w:iCs/>
        </w:rPr>
        <w:t>, pois não se enquadram no serviço em questão.</w:t>
      </w:r>
    </w:p>
    <w:p w:rsidR="005F39CE" w:rsidRPr="00DA136D" w:rsidRDefault="005F39CE" w:rsidP="008E2F79">
      <w:pPr>
        <w:spacing w:before="120" w:after="120" w:line="360" w:lineRule="auto"/>
        <w:jc w:val="both"/>
        <w:rPr>
          <w:rFonts w:ascii="Calibri" w:hAnsi="Calibri" w:cs="Calibri"/>
        </w:rPr>
      </w:pPr>
    </w:p>
    <w:p w:rsidR="00AE0715" w:rsidRPr="00DA136D" w:rsidRDefault="00F83FAE" w:rsidP="008E2F79">
      <w:pPr>
        <w:spacing w:before="120" w:after="120" w:line="360" w:lineRule="auto"/>
        <w:jc w:val="both"/>
        <w:rPr>
          <w:rFonts w:ascii="Calibri" w:hAnsi="Calibri" w:cs="Calibri"/>
          <w:b/>
          <w:bCs/>
        </w:rPr>
      </w:pPr>
      <w:r w:rsidRPr="00DA136D">
        <w:rPr>
          <w:rFonts w:ascii="Calibri" w:hAnsi="Calibri" w:cs="Calibri"/>
          <w:b/>
          <w:bCs/>
        </w:rPr>
        <w:t>5. REQUISITOS DA CONTRATAÇÃO</w:t>
      </w:r>
    </w:p>
    <w:p w:rsidR="00B357A6" w:rsidRPr="00DA136D" w:rsidRDefault="00B357A6" w:rsidP="008E2F79">
      <w:pPr>
        <w:spacing w:before="120" w:after="120" w:line="360" w:lineRule="auto"/>
        <w:jc w:val="both"/>
        <w:rPr>
          <w:rFonts w:ascii="Calibri" w:hAnsi="Calibri" w:cs="Calibri"/>
          <w:b/>
          <w:bCs/>
        </w:rPr>
      </w:pPr>
    </w:p>
    <w:p w:rsidR="00B357A6" w:rsidRPr="00DA136D" w:rsidRDefault="00B357A6" w:rsidP="008E2F79">
      <w:pPr>
        <w:spacing w:before="120" w:after="120" w:line="360" w:lineRule="auto"/>
        <w:jc w:val="both"/>
        <w:rPr>
          <w:rFonts w:ascii="Calibri" w:hAnsi="Calibri" w:cs="Calibri"/>
        </w:rPr>
      </w:pPr>
      <w:r w:rsidRPr="00DA136D">
        <w:rPr>
          <w:rFonts w:ascii="Calibri" w:hAnsi="Calibri" w:cs="Calibri"/>
        </w:rPr>
        <w:lastRenderedPageBreak/>
        <w:t>5.1 Exigências legais</w:t>
      </w:r>
    </w:p>
    <w:p w:rsidR="007F1409" w:rsidRPr="00DA136D" w:rsidRDefault="00482B77" w:rsidP="008E2F79">
      <w:pPr>
        <w:spacing w:before="120" w:after="120" w:line="360" w:lineRule="auto"/>
        <w:ind w:left="426"/>
        <w:jc w:val="both"/>
        <w:rPr>
          <w:rFonts w:cstheme="minorHAnsi"/>
        </w:rPr>
      </w:pPr>
      <w:r w:rsidRPr="00482B77">
        <w:rPr>
          <w:rFonts w:cstheme="minorHAnsi"/>
          <w:bCs/>
          <w:noProof/>
        </w:rPr>
        <w:pict>
          <v:rect id="Retângulo 34" o:spid="_x0000_s1185" style="position:absolute;left:0;text-align:left;margin-left:0;margin-top:4.15pt;width:6.3pt;height:6.65pt;z-index:25173196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F1409" w:rsidRPr="00DA136D">
        <w:rPr>
          <w:rFonts w:cstheme="minorHAnsi"/>
        </w:rPr>
        <w:t>Foram verificadas e não existem para o objeto</w:t>
      </w:r>
      <w:r w:rsidR="003976E4" w:rsidRPr="00DA136D">
        <w:rPr>
          <w:rFonts w:cstheme="minorHAnsi"/>
        </w:rPr>
        <w:t>.</w:t>
      </w:r>
    </w:p>
    <w:p w:rsidR="006720CF" w:rsidRPr="00DA136D" w:rsidRDefault="006720CF" w:rsidP="008E2F79">
      <w:pPr>
        <w:spacing w:before="120" w:after="120" w:line="360" w:lineRule="auto"/>
        <w:jc w:val="both"/>
        <w:rPr>
          <w:rFonts w:ascii="Calibri" w:hAnsi="Calibri" w:cs="Calibri"/>
        </w:rPr>
      </w:pPr>
    </w:p>
    <w:p w:rsidR="00BC6F09" w:rsidRPr="00DA136D" w:rsidRDefault="00BC6F09" w:rsidP="008E2F79">
      <w:pPr>
        <w:spacing w:before="120" w:after="120" w:line="360" w:lineRule="auto"/>
        <w:jc w:val="both"/>
        <w:rPr>
          <w:rFonts w:ascii="Calibri" w:hAnsi="Calibri" w:cs="Calibri"/>
        </w:rPr>
      </w:pPr>
      <w:r w:rsidRPr="00DA136D">
        <w:rPr>
          <w:rFonts w:ascii="Calibri" w:hAnsi="Calibri" w:cs="Calibri"/>
        </w:rPr>
        <w:t xml:space="preserve">5.2 </w:t>
      </w:r>
      <w:proofErr w:type="gramStart"/>
      <w:r w:rsidR="00E21FD1" w:rsidRPr="00DA136D">
        <w:rPr>
          <w:rFonts w:ascii="Calibri" w:hAnsi="Calibri" w:cs="Calibri"/>
        </w:rPr>
        <w:t>Garantia</w:t>
      </w:r>
      <w:proofErr w:type="gramEnd"/>
      <w:r w:rsidR="00E21FD1" w:rsidRPr="00DA136D">
        <w:rPr>
          <w:rFonts w:ascii="Calibri" w:hAnsi="Calibri" w:cs="Calibri"/>
        </w:rPr>
        <w:t xml:space="preserve"> d</w:t>
      </w:r>
      <w:r w:rsidR="00CB0539" w:rsidRPr="00DA136D">
        <w:rPr>
          <w:rFonts w:ascii="Calibri" w:hAnsi="Calibri" w:cs="Calibri"/>
        </w:rPr>
        <w:t>e execução do contrato</w:t>
      </w:r>
      <w:r w:rsidR="00E21FD1" w:rsidRPr="00DA136D">
        <w:rPr>
          <w:rFonts w:ascii="Calibri" w:hAnsi="Calibri" w:cs="Calibri"/>
        </w:rPr>
        <w:t xml:space="preserve"> </w:t>
      </w:r>
    </w:p>
    <w:p w:rsidR="00AF0F55" w:rsidRPr="00DA136D" w:rsidRDefault="00482B77" w:rsidP="008E2F79">
      <w:pPr>
        <w:spacing w:before="120" w:after="120" w:line="360" w:lineRule="auto"/>
        <w:ind w:left="426"/>
        <w:jc w:val="both"/>
        <w:rPr>
          <w:rFonts w:ascii="Calibri" w:hAnsi="Calibri" w:cs="Calibri"/>
        </w:rPr>
      </w:pPr>
      <w:r>
        <w:rPr>
          <w:rFonts w:ascii="Calibri" w:hAnsi="Calibri" w:cs="Calibri"/>
          <w:noProof/>
        </w:rPr>
        <w:pict>
          <v:rect id="_x0000_s1143" style="position:absolute;left:0;text-align:left;margin-left:.45pt;margin-top:1.85pt;width:6.3pt;height:6.65pt;z-index:2516961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E21FD1" w:rsidRPr="00DA136D">
        <w:rPr>
          <w:rFonts w:ascii="Calibri" w:hAnsi="Calibri" w:cs="Calibri"/>
        </w:rPr>
        <w:t>Não haverá exigência d</w:t>
      </w:r>
      <w:r w:rsidR="005B4EBD" w:rsidRPr="00DA136D">
        <w:rPr>
          <w:rFonts w:ascii="Calibri" w:hAnsi="Calibri" w:cs="Calibri"/>
        </w:rPr>
        <w:t>e prestação de garantia, nos termos do artigo 96 e seguintes da Lei 14.133/2021</w:t>
      </w:r>
      <w:r w:rsidR="00812274" w:rsidRPr="00DA136D">
        <w:rPr>
          <w:rFonts w:ascii="Calibri" w:hAnsi="Calibri" w:cs="Calibri"/>
        </w:rPr>
        <w:t>.</w:t>
      </w:r>
    </w:p>
    <w:p w:rsidR="00AB55B0" w:rsidRPr="00DA136D" w:rsidRDefault="00AB55B0" w:rsidP="008E2F79">
      <w:pPr>
        <w:pStyle w:val="NormalWeb"/>
        <w:spacing w:before="120" w:beforeAutospacing="0" w:after="120" w:afterAutospacing="0" w:line="360" w:lineRule="auto"/>
        <w:ind w:left="426"/>
        <w:jc w:val="both"/>
        <w:rPr>
          <w:rFonts w:ascii="Calibri" w:hAnsi="Calibri" w:cs="Calibri"/>
          <w:sz w:val="22"/>
          <w:szCs w:val="22"/>
        </w:rPr>
      </w:pPr>
    </w:p>
    <w:p w:rsidR="001E125C" w:rsidRPr="00DA136D" w:rsidRDefault="001A7D8D" w:rsidP="008E2F79">
      <w:pPr>
        <w:spacing w:before="120" w:after="120" w:line="360" w:lineRule="auto"/>
        <w:jc w:val="both"/>
        <w:rPr>
          <w:rFonts w:ascii="Calibri" w:hAnsi="Calibri" w:cs="Calibri"/>
        </w:rPr>
      </w:pPr>
      <w:r w:rsidRPr="00DA136D">
        <w:rPr>
          <w:rFonts w:ascii="Calibri" w:hAnsi="Calibri" w:cs="Calibri"/>
        </w:rPr>
        <w:t xml:space="preserve">5.3 </w:t>
      </w:r>
      <w:r w:rsidR="00AB55B0" w:rsidRPr="00DA136D">
        <w:rPr>
          <w:rFonts w:ascii="Calibri" w:hAnsi="Calibri" w:cs="Calibri"/>
        </w:rPr>
        <w:t>Outros documentos que antecedem o início da prestação dos serviços</w:t>
      </w:r>
      <w:r w:rsidR="00120069" w:rsidRPr="00DA136D">
        <w:rPr>
          <w:rFonts w:ascii="Calibri" w:hAnsi="Calibri" w:cs="Calibri"/>
        </w:rPr>
        <w:t xml:space="preserve"> (a exemplo de </w:t>
      </w:r>
      <w:proofErr w:type="spellStart"/>
      <w:r w:rsidR="00917F8D" w:rsidRPr="00DA136D">
        <w:rPr>
          <w:rFonts w:ascii="Calibri" w:hAnsi="Calibri" w:cs="Calibri"/>
        </w:rPr>
        <w:t>ARTs</w:t>
      </w:r>
      <w:proofErr w:type="spellEnd"/>
      <w:r w:rsidR="00917F8D" w:rsidRPr="00DA136D">
        <w:rPr>
          <w:rFonts w:ascii="Calibri" w:hAnsi="Calibri" w:cs="Calibri"/>
        </w:rPr>
        <w:t xml:space="preserve">, listagem de funcionários, </w:t>
      </w:r>
      <w:proofErr w:type="spellStart"/>
      <w:r w:rsidR="00917F8D" w:rsidRPr="00DA136D">
        <w:rPr>
          <w:rFonts w:ascii="Calibri" w:hAnsi="Calibri" w:cs="Calibri"/>
        </w:rPr>
        <w:t>etc</w:t>
      </w:r>
      <w:proofErr w:type="spellEnd"/>
      <w:r w:rsidR="00917F8D" w:rsidRPr="00DA136D">
        <w:rPr>
          <w:rFonts w:ascii="Calibri" w:hAnsi="Calibri" w:cs="Calibri"/>
        </w:rPr>
        <w:t>)</w:t>
      </w:r>
      <w:r w:rsidR="00AB55B0" w:rsidRPr="00DA136D">
        <w:rPr>
          <w:rFonts w:ascii="Calibri" w:hAnsi="Calibri" w:cs="Calibri"/>
        </w:rPr>
        <w:t>:</w:t>
      </w:r>
    </w:p>
    <w:p w:rsidR="00AB55B0" w:rsidRPr="00DA136D" w:rsidRDefault="00482B77" w:rsidP="008E2F79">
      <w:pPr>
        <w:spacing w:before="120" w:after="120" w:line="360" w:lineRule="auto"/>
        <w:ind w:left="426"/>
        <w:jc w:val="both"/>
        <w:rPr>
          <w:rFonts w:ascii="Calibri" w:hAnsi="Calibri" w:cs="Calibri"/>
        </w:rPr>
      </w:pPr>
      <w:r w:rsidRPr="00482B77">
        <w:rPr>
          <w:rFonts w:ascii="Calibri" w:hAnsi="Calibri" w:cs="Calibri"/>
          <w:bCs/>
          <w:noProof/>
        </w:rPr>
        <w:pict>
          <v:rect id="_x0000_s1168" style="position:absolute;left:0;text-align:left;margin-left:.25pt;margin-top:5.1pt;width:6.3pt;height:6.65pt;z-index:25171660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C3DEF" w:rsidRPr="00DA136D">
        <w:rPr>
          <w:rFonts w:ascii="Calibri" w:hAnsi="Calibri" w:cs="Calibri"/>
        </w:rPr>
        <w:t>Não existem outros documentos necessários à execução do serviço</w:t>
      </w:r>
    </w:p>
    <w:p w:rsidR="00D93880" w:rsidRDefault="00D93880" w:rsidP="008E2F79">
      <w:pPr>
        <w:spacing w:before="120" w:after="120" w:line="360" w:lineRule="auto"/>
        <w:jc w:val="both"/>
        <w:rPr>
          <w:rFonts w:ascii="Calibri" w:hAnsi="Calibri" w:cs="Calibri"/>
        </w:rPr>
      </w:pPr>
    </w:p>
    <w:p w:rsidR="00AB55B0" w:rsidRPr="00DA136D" w:rsidRDefault="00F06B30" w:rsidP="008E2F79">
      <w:pPr>
        <w:spacing w:before="120" w:after="120" w:line="360" w:lineRule="auto"/>
        <w:jc w:val="both"/>
        <w:rPr>
          <w:rFonts w:ascii="Calibri" w:hAnsi="Calibri" w:cs="Calibri"/>
        </w:rPr>
      </w:pPr>
      <w:proofErr w:type="gramStart"/>
      <w:r w:rsidRPr="00DA136D">
        <w:rPr>
          <w:rFonts w:ascii="Calibri" w:hAnsi="Calibri" w:cs="Calibri"/>
        </w:rPr>
        <w:t>5.4 Programa</w:t>
      </w:r>
      <w:proofErr w:type="gramEnd"/>
      <w:r w:rsidRPr="00DA136D">
        <w:rPr>
          <w:rFonts w:ascii="Calibri" w:hAnsi="Calibri" w:cs="Calibri"/>
        </w:rPr>
        <w:t xml:space="preserve"> de Integridade</w:t>
      </w:r>
    </w:p>
    <w:p w:rsidR="00160155" w:rsidRPr="00DA136D" w:rsidRDefault="00160155" w:rsidP="00C030D6">
      <w:pPr>
        <w:spacing w:before="120" w:after="120" w:line="360" w:lineRule="auto"/>
        <w:jc w:val="both"/>
        <w:rPr>
          <w:rFonts w:ascii="Calibri" w:hAnsi="Calibri" w:cs="Calibri"/>
        </w:rPr>
      </w:pPr>
      <w:r w:rsidRPr="00DA136D">
        <w:rPr>
          <w:rFonts w:ascii="Calibri" w:hAnsi="Calibri" w:cs="Calibri"/>
        </w:rPr>
        <w:t>Não haverá necessidade de apresentação, pela empresa contratada, de programa de integridade.</w:t>
      </w:r>
    </w:p>
    <w:p w:rsidR="00DA64ED" w:rsidRPr="00DA136D" w:rsidRDefault="00DA64ED" w:rsidP="008E2F79">
      <w:pPr>
        <w:spacing w:before="120" w:after="120" w:line="360" w:lineRule="auto"/>
        <w:jc w:val="both"/>
        <w:rPr>
          <w:rFonts w:ascii="Calibri" w:hAnsi="Calibri" w:cs="Calibri"/>
        </w:rPr>
      </w:pPr>
    </w:p>
    <w:p w:rsidR="00F83FAE" w:rsidRPr="00DA136D" w:rsidRDefault="00A007A5" w:rsidP="008E2F79">
      <w:pPr>
        <w:spacing w:before="120" w:after="120" w:line="360" w:lineRule="auto"/>
        <w:jc w:val="both"/>
        <w:rPr>
          <w:rFonts w:ascii="Calibri" w:hAnsi="Calibri" w:cs="Calibri"/>
          <w:b/>
          <w:bCs/>
        </w:rPr>
      </w:pPr>
      <w:r w:rsidRPr="00DA136D">
        <w:rPr>
          <w:rFonts w:ascii="Calibri" w:hAnsi="Calibri" w:cs="Calibri"/>
          <w:b/>
          <w:bCs/>
        </w:rPr>
        <w:t>6. EXECUÇÃO DO OBJETO</w:t>
      </w:r>
    </w:p>
    <w:p w:rsidR="009822FF" w:rsidRPr="00DA136D" w:rsidRDefault="009822FF" w:rsidP="008E2F79">
      <w:pPr>
        <w:spacing w:before="120" w:after="120" w:line="360" w:lineRule="auto"/>
        <w:jc w:val="both"/>
        <w:rPr>
          <w:rFonts w:ascii="Calibri" w:hAnsi="Calibri" w:cs="Calibri"/>
          <w:b/>
          <w:bCs/>
        </w:rPr>
      </w:pPr>
    </w:p>
    <w:p w:rsidR="009822FF" w:rsidRPr="00DA136D" w:rsidRDefault="009822FF" w:rsidP="008E2F79">
      <w:pPr>
        <w:spacing w:before="120" w:after="120" w:line="360" w:lineRule="auto"/>
        <w:jc w:val="both"/>
        <w:rPr>
          <w:rFonts w:ascii="Calibri" w:hAnsi="Calibri" w:cs="Calibri"/>
        </w:rPr>
      </w:pPr>
      <w:r w:rsidRPr="00DA136D">
        <w:rPr>
          <w:rFonts w:ascii="Calibri" w:hAnsi="Calibri" w:cs="Calibri"/>
        </w:rPr>
        <w:t xml:space="preserve">6.1 </w:t>
      </w:r>
      <w:proofErr w:type="gramStart"/>
      <w:r w:rsidRPr="00DA136D">
        <w:rPr>
          <w:rFonts w:ascii="Calibri" w:hAnsi="Calibri" w:cs="Calibri"/>
        </w:rPr>
        <w:t>Prova</w:t>
      </w:r>
      <w:proofErr w:type="gramEnd"/>
      <w:r w:rsidRPr="00DA136D">
        <w:rPr>
          <w:rFonts w:ascii="Calibri" w:hAnsi="Calibri" w:cs="Calibri"/>
        </w:rPr>
        <w:t xml:space="preserve"> d</w:t>
      </w:r>
      <w:r w:rsidR="005444BC" w:rsidRPr="00DA136D">
        <w:rPr>
          <w:rFonts w:ascii="Calibri" w:hAnsi="Calibri" w:cs="Calibri"/>
        </w:rPr>
        <w:t>e</w:t>
      </w:r>
      <w:r w:rsidRPr="00DA136D">
        <w:rPr>
          <w:rFonts w:ascii="Calibri" w:hAnsi="Calibri" w:cs="Calibri"/>
        </w:rPr>
        <w:t xml:space="preserve"> material</w:t>
      </w:r>
      <w:r w:rsidR="00FC523C" w:rsidRPr="00DA136D">
        <w:rPr>
          <w:rFonts w:ascii="Calibri" w:hAnsi="Calibri" w:cs="Calibri"/>
        </w:rPr>
        <w:t xml:space="preserve"> decorrente da prestação do serviço:</w:t>
      </w:r>
    </w:p>
    <w:p w:rsidR="009822FF" w:rsidRPr="00DA136D" w:rsidRDefault="00482B77" w:rsidP="008E2F79">
      <w:pPr>
        <w:spacing w:before="120" w:after="120" w:line="360" w:lineRule="auto"/>
        <w:ind w:left="426"/>
        <w:jc w:val="both"/>
        <w:rPr>
          <w:rFonts w:ascii="Calibri" w:hAnsi="Calibri" w:cs="Calibri"/>
        </w:rPr>
      </w:pPr>
      <w:r w:rsidRPr="00482B77">
        <w:rPr>
          <w:rFonts w:ascii="Calibri" w:hAnsi="Calibri" w:cs="Calibri"/>
          <w:bCs/>
          <w:noProof/>
        </w:rPr>
        <w:pict>
          <v:rect id="Retângulo 16" o:spid="_x0000_s1162" style="position:absolute;left:0;text-align:left;margin-left:0;margin-top:2.55pt;width:6.3pt;height:6.65pt;z-index:251710464;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9822FF" w:rsidRPr="00DA136D">
        <w:rPr>
          <w:rFonts w:ascii="Calibri" w:hAnsi="Calibri" w:cs="Calibri"/>
        </w:rPr>
        <w:t>Não</w:t>
      </w:r>
      <w:r w:rsidR="005444BC" w:rsidRPr="00DA136D">
        <w:rPr>
          <w:rFonts w:ascii="Calibri" w:hAnsi="Calibri" w:cs="Calibri"/>
        </w:rPr>
        <w:t xml:space="preserve"> há </w:t>
      </w:r>
      <w:r w:rsidR="008574F5" w:rsidRPr="00DA136D">
        <w:rPr>
          <w:rFonts w:ascii="Calibri" w:hAnsi="Calibri" w:cs="Calibri"/>
        </w:rPr>
        <w:t>mat</w:t>
      </w:r>
      <w:r w:rsidR="00F150CC" w:rsidRPr="00DA136D">
        <w:rPr>
          <w:rFonts w:ascii="Calibri" w:hAnsi="Calibri" w:cs="Calibri"/>
        </w:rPr>
        <w:t>e</w:t>
      </w:r>
      <w:r w:rsidR="008574F5" w:rsidRPr="00DA136D">
        <w:rPr>
          <w:rFonts w:ascii="Calibri" w:hAnsi="Calibri" w:cs="Calibri"/>
        </w:rPr>
        <w:t>ria</w:t>
      </w:r>
      <w:r w:rsidR="00686D82" w:rsidRPr="00DA136D">
        <w:rPr>
          <w:rFonts w:ascii="Calibri" w:hAnsi="Calibri" w:cs="Calibri"/>
        </w:rPr>
        <w:t>l</w:t>
      </w:r>
      <w:r w:rsidR="008574F5" w:rsidRPr="00DA136D">
        <w:rPr>
          <w:rFonts w:ascii="Calibri" w:hAnsi="Calibri" w:cs="Calibri"/>
        </w:rPr>
        <w:t>/produto</w:t>
      </w:r>
      <w:r w:rsidR="005444BC" w:rsidRPr="00DA136D">
        <w:rPr>
          <w:rFonts w:ascii="Calibri" w:hAnsi="Calibri" w:cs="Calibri"/>
        </w:rPr>
        <w:t xml:space="preserve"> a ser entregue</w:t>
      </w:r>
    </w:p>
    <w:p w:rsidR="00882A7F" w:rsidRPr="00DA136D" w:rsidRDefault="00882A7F" w:rsidP="008E2F79">
      <w:pPr>
        <w:spacing w:before="120" w:after="120" w:line="360" w:lineRule="auto"/>
        <w:jc w:val="both"/>
        <w:rPr>
          <w:rFonts w:ascii="Calibri" w:eastAsia="Times New Roman" w:hAnsi="Calibri" w:cs="Calibri"/>
          <w:lang w:eastAsia="pt-BR"/>
        </w:rPr>
      </w:pPr>
    </w:p>
    <w:p w:rsidR="007D56DA" w:rsidRPr="00DA136D" w:rsidRDefault="007D56DA" w:rsidP="008E2F79">
      <w:pPr>
        <w:spacing w:before="120" w:after="120" w:line="360" w:lineRule="auto"/>
        <w:jc w:val="both"/>
        <w:rPr>
          <w:rFonts w:ascii="Calibri" w:hAnsi="Calibri" w:cs="Calibri"/>
        </w:rPr>
      </w:pPr>
      <w:r w:rsidRPr="00DA136D">
        <w:rPr>
          <w:rFonts w:ascii="Calibri" w:hAnsi="Calibri" w:cs="Calibri"/>
        </w:rPr>
        <w:t>6.</w:t>
      </w:r>
      <w:r w:rsidR="00080AF1" w:rsidRPr="00DA136D">
        <w:rPr>
          <w:rFonts w:ascii="Calibri" w:hAnsi="Calibri" w:cs="Calibri"/>
        </w:rPr>
        <w:t>2</w:t>
      </w:r>
      <w:r w:rsidRPr="00DA136D">
        <w:rPr>
          <w:rFonts w:ascii="Calibri" w:hAnsi="Calibri" w:cs="Calibri"/>
        </w:rPr>
        <w:t xml:space="preserve"> Haverá emissão de ordem de </w:t>
      </w:r>
      <w:r w:rsidR="0026541E" w:rsidRPr="00DA136D">
        <w:rPr>
          <w:rFonts w:ascii="Calibri" w:hAnsi="Calibri" w:cs="Calibri"/>
        </w:rPr>
        <w:t>serviço</w:t>
      </w:r>
      <w:r w:rsidR="00DA409F" w:rsidRPr="00DA136D">
        <w:rPr>
          <w:rFonts w:ascii="Calibri" w:hAnsi="Calibri" w:cs="Calibri"/>
        </w:rPr>
        <w:t xml:space="preserve"> </w:t>
      </w:r>
      <w:r w:rsidRPr="00DA136D">
        <w:rPr>
          <w:rFonts w:ascii="Calibri" w:hAnsi="Calibri" w:cs="Calibri"/>
        </w:rPr>
        <w:t>nos seguintes termos:</w:t>
      </w:r>
    </w:p>
    <w:p w:rsidR="007D56DA" w:rsidRPr="00DA136D" w:rsidRDefault="00482B77" w:rsidP="008E2F79">
      <w:pPr>
        <w:spacing w:before="120" w:after="120" w:line="360" w:lineRule="auto"/>
        <w:ind w:left="426"/>
        <w:jc w:val="both"/>
        <w:rPr>
          <w:rFonts w:ascii="Calibri" w:hAnsi="Calibri" w:cs="Calibri"/>
        </w:rPr>
      </w:pPr>
      <w:r>
        <w:rPr>
          <w:rFonts w:ascii="Calibri" w:hAnsi="Calibri" w:cs="Calibri"/>
          <w:noProof/>
        </w:rPr>
        <w:pict>
          <v:rect id="_x0000_s1155" style="position:absolute;left:0;text-align:left;margin-left:.75pt;margin-top:4pt;width:6.3pt;height:6.65pt;z-index:25170329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D56DA" w:rsidRPr="00DA136D">
        <w:rPr>
          <w:rFonts w:ascii="Calibri" w:hAnsi="Calibri" w:cs="Calibri"/>
        </w:rPr>
        <w:t xml:space="preserve">Várias ordens de </w:t>
      </w:r>
      <w:r w:rsidR="00695F67" w:rsidRPr="00DA136D">
        <w:rPr>
          <w:rFonts w:ascii="Calibri" w:hAnsi="Calibri" w:cs="Calibri"/>
        </w:rPr>
        <w:t>serviço</w:t>
      </w:r>
      <w:r w:rsidR="007D56DA" w:rsidRPr="00DA136D">
        <w:rPr>
          <w:rFonts w:ascii="Calibri" w:hAnsi="Calibri" w:cs="Calibri"/>
        </w:rPr>
        <w:t xml:space="preserve">, </w:t>
      </w:r>
      <w:proofErr w:type="gramStart"/>
      <w:r w:rsidR="007D56DA" w:rsidRPr="00DA136D">
        <w:rPr>
          <w:rFonts w:ascii="Calibri" w:hAnsi="Calibri" w:cs="Calibri"/>
        </w:rPr>
        <w:t>sob demanda</w:t>
      </w:r>
      <w:proofErr w:type="gramEnd"/>
      <w:r w:rsidR="007D56DA" w:rsidRPr="00DA136D">
        <w:rPr>
          <w:rFonts w:ascii="Calibri" w:hAnsi="Calibri" w:cs="Calibri"/>
        </w:rPr>
        <w:t>, durante a execução do contrato</w:t>
      </w:r>
      <w:r w:rsidR="00D93880">
        <w:rPr>
          <w:rFonts w:ascii="Calibri" w:hAnsi="Calibri" w:cs="Calibri"/>
        </w:rPr>
        <w:t>.</w:t>
      </w:r>
    </w:p>
    <w:p w:rsidR="007B0D65" w:rsidRPr="007B0D65" w:rsidRDefault="007B0D65" w:rsidP="008E2F79">
      <w:pPr>
        <w:spacing w:before="120" w:after="120" w:line="360" w:lineRule="auto"/>
        <w:jc w:val="both"/>
        <w:rPr>
          <w:rFonts w:cstheme="minorHAnsi"/>
          <w:bCs/>
        </w:rPr>
      </w:pPr>
      <w:r w:rsidRPr="007B0D65">
        <w:rPr>
          <w:rFonts w:cstheme="minorHAnsi"/>
          <w:bCs/>
        </w:rPr>
        <w:t xml:space="preserve">6.2.1 - </w:t>
      </w:r>
      <w:r w:rsidR="00D93880" w:rsidRPr="007B0D65">
        <w:rPr>
          <w:rFonts w:cstheme="minorHAnsi"/>
          <w:bCs/>
        </w:rPr>
        <w:t>Haverá uma ordem de serviço para cada etapa da contratação</w:t>
      </w:r>
      <w:r>
        <w:rPr>
          <w:rFonts w:cstheme="minorHAnsi"/>
          <w:bCs/>
        </w:rPr>
        <w:t>. Ao total serão quatro ordens de serviço.</w:t>
      </w:r>
    </w:p>
    <w:p w:rsidR="007B0D65" w:rsidRPr="00DA136D" w:rsidRDefault="007B0D65" w:rsidP="008E2F79">
      <w:pPr>
        <w:spacing w:before="120" w:after="120" w:line="360" w:lineRule="auto"/>
        <w:jc w:val="both"/>
        <w:rPr>
          <w:rFonts w:ascii="Calibri" w:hAnsi="Calibri" w:cs="Calibri"/>
        </w:rPr>
      </w:pPr>
    </w:p>
    <w:p w:rsidR="00290E2F" w:rsidRPr="007B0D65" w:rsidRDefault="008E5D71" w:rsidP="008E2F79">
      <w:pPr>
        <w:pStyle w:val="Recuodecorpodetexto"/>
        <w:spacing w:before="120" w:line="360" w:lineRule="auto"/>
        <w:ind w:left="0"/>
        <w:jc w:val="both"/>
        <w:rPr>
          <w:rFonts w:ascii="Calibri" w:hAnsi="Calibri" w:cs="Calibri"/>
        </w:rPr>
      </w:pPr>
      <w:r w:rsidRPr="007B0D65">
        <w:rPr>
          <w:rFonts w:ascii="Calibri" w:hAnsi="Calibri" w:cs="Calibri"/>
        </w:rPr>
        <w:t>6.</w:t>
      </w:r>
      <w:r w:rsidR="00080AF1" w:rsidRPr="007B0D65">
        <w:rPr>
          <w:rFonts w:ascii="Calibri" w:hAnsi="Calibri" w:cs="Calibri"/>
        </w:rPr>
        <w:t>3</w:t>
      </w:r>
      <w:r w:rsidR="00BF077C" w:rsidRPr="007B0D65">
        <w:rPr>
          <w:rFonts w:ascii="Calibri" w:hAnsi="Calibri" w:cs="Calibri"/>
        </w:rPr>
        <w:t xml:space="preserve"> </w:t>
      </w:r>
      <w:r w:rsidR="007B0D65" w:rsidRPr="007B0D65">
        <w:rPr>
          <w:rFonts w:ascii="Calibri" w:hAnsi="Calibri" w:cs="Calibri"/>
        </w:rPr>
        <w:t>o</w:t>
      </w:r>
      <w:r w:rsidR="00F954F0" w:rsidRPr="007B0D65">
        <w:rPr>
          <w:rFonts w:ascii="Calibri" w:hAnsi="Calibri" w:cs="Calibri"/>
        </w:rPr>
        <w:t xml:space="preserve"> </w:t>
      </w:r>
      <w:r w:rsidR="001B2532" w:rsidRPr="007B0D65">
        <w:rPr>
          <w:rFonts w:ascii="Calibri" w:hAnsi="Calibri" w:cs="Calibri"/>
        </w:rPr>
        <w:t>Pra</w:t>
      </w:r>
      <w:r w:rsidR="007B0D65" w:rsidRPr="007B0D65">
        <w:rPr>
          <w:rFonts w:ascii="Calibri" w:hAnsi="Calibri" w:cs="Calibri"/>
        </w:rPr>
        <w:t>zo para a</w:t>
      </w:r>
      <w:r w:rsidR="00290E2F" w:rsidRPr="007B0D65">
        <w:rPr>
          <w:rFonts w:ascii="Calibri" w:hAnsi="Calibri" w:cs="Calibri"/>
        </w:rPr>
        <w:t xml:space="preserve"> </w:t>
      </w:r>
      <w:r w:rsidR="007B0D65" w:rsidRPr="007B0D65">
        <w:rPr>
          <w:rFonts w:ascii="Calibri" w:hAnsi="Calibri" w:cs="Calibri"/>
        </w:rPr>
        <w:t xml:space="preserve">prestação dos serviços é de </w:t>
      </w:r>
      <w:proofErr w:type="gramStart"/>
      <w:r w:rsidR="007B0D65" w:rsidRPr="007B0D65">
        <w:rPr>
          <w:rFonts w:ascii="Calibri" w:hAnsi="Calibri" w:cs="Calibri"/>
        </w:rPr>
        <w:t>5</w:t>
      </w:r>
      <w:proofErr w:type="gramEnd"/>
      <w:r w:rsidR="007B0D65" w:rsidRPr="007B0D65">
        <w:rPr>
          <w:rFonts w:ascii="Calibri" w:hAnsi="Calibri" w:cs="Calibri"/>
        </w:rPr>
        <w:t xml:space="preserve"> (cinco) dias a contar </w:t>
      </w:r>
      <w:r w:rsidR="00290E2F" w:rsidRPr="007B0D65">
        <w:rPr>
          <w:rFonts w:ascii="Calibri" w:hAnsi="Calibri" w:cs="Calibri"/>
          <w:iCs/>
        </w:rPr>
        <w:t>d</w:t>
      </w:r>
      <w:r w:rsidR="005F0C67" w:rsidRPr="007B0D65">
        <w:rPr>
          <w:rFonts w:ascii="Calibri" w:hAnsi="Calibri" w:cs="Calibri"/>
          <w:iCs/>
        </w:rPr>
        <w:t xml:space="preserve">o dia útil seguinte </w:t>
      </w:r>
      <w:r w:rsidR="009A7385">
        <w:rPr>
          <w:rFonts w:ascii="Calibri" w:hAnsi="Calibri" w:cs="Calibri"/>
          <w:iCs/>
        </w:rPr>
        <w:t>à</w:t>
      </w:r>
      <w:r w:rsidR="00290E2F" w:rsidRPr="007B0D65">
        <w:rPr>
          <w:rFonts w:ascii="Calibri" w:hAnsi="Calibri" w:cs="Calibri"/>
          <w:iCs/>
        </w:rPr>
        <w:t xml:space="preserve"> data de recebimento da ordem de serviço expedida pelo contratante</w:t>
      </w:r>
      <w:r w:rsidR="007B0D65" w:rsidRPr="007B0D65">
        <w:rPr>
          <w:rFonts w:ascii="Calibri" w:hAnsi="Calibri" w:cs="Calibri"/>
          <w:iCs/>
        </w:rPr>
        <w:t>.</w:t>
      </w:r>
    </w:p>
    <w:p w:rsidR="008D2388" w:rsidRPr="00DA136D" w:rsidRDefault="008D2388" w:rsidP="00AC641B">
      <w:pPr>
        <w:pStyle w:val="Recuodecorpodetexto"/>
        <w:spacing w:before="120" w:line="360" w:lineRule="auto"/>
        <w:ind w:left="0"/>
        <w:jc w:val="both"/>
        <w:rPr>
          <w:rFonts w:ascii="Calibri" w:hAnsi="Calibri" w:cs="Calibri"/>
          <w:i/>
          <w:iCs/>
        </w:rPr>
      </w:pPr>
    </w:p>
    <w:p w:rsidR="00932B53" w:rsidRPr="00DA136D" w:rsidRDefault="0012006E" w:rsidP="008E2F79">
      <w:pPr>
        <w:spacing w:before="120" w:after="120" w:line="360" w:lineRule="auto"/>
        <w:jc w:val="both"/>
        <w:rPr>
          <w:rFonts w:ascii="Calibri" w:hAnsi="Calibri" w:cs="Calibri"/>
        </w:rPr>
      </w:pPr>
      <w:proofErr w:type="gramStart"/>
      <w:r w:rsidRPr="00DA136D">
        <w:rPr>
          <w:rFonts w:ascii="Calibri" w:hAnsi="Calibri" w:cs="Calibri"/>
        </w:rPr>
        <w:lastRenderedPageBreak/>
        <w:t>6.</w:t>
      </w:r>
      <w:r w:rsidR="00080AF1" w:rsidRPr="00DA136D">
        <w:rPr>
          <w:rFonts w:ascii="Calibri" w:hAnsi="Calibri" w:cs="Calibri"/>
        </w:rPr>
        <w:t>4</w:t>
      </w:r>
      <w:r w:rsidRPr="00DA136D">
        <w:rPr>
          <w:rFonts w:ascii="Calibri" w:hAnsi="Calibri" w:cs="Calibri"/>
        </w:rPr>
        <w:t xml:space="preserve"> </w:t>
      </w:r>
      <w:r w:rsidR="00684F23" w:rsidRPr="00DA136D">
        <w:rPr>
          <w:rFonts w:ascii="Calibri" w:hAnsi="Calibri" w:cs="Calibri"/>
        </w:rPr>
        <w:t>Local</w:t>
      </w:r>
      <w:proofErr w:type="gramEnd"/>
      <w:r w:rsidR="00684F23" w:rsidRPr="00DA136D">
        <w:rPr>
          <w:rFonts w:ascii="Calibri" w:hAnsi="Calibri" w:cs="Calibri"/>
        </w:rPr>
        <w:t xml:space="preserve"> de </w:t>
      </w:r>
      <w:r w:rsidR="001B2532" w:rsidRPr="00DA136D">
        <w:rPr>
          <w:rFonts w:ascii="Calibri" w:hAnsi="Calibri" w:cs="Calibri"/>
        </w:rPr>
        <w:t>prestação dos serviços</w:t>
      </w:r>
      <w:r w:rsidR="00E81EBA" w:rsidRPr="00DA136D">
        <w:rPr>
          <w:rFonts w:ascii="Calibri" w:hAnsi="Calibri" w:cs="Calibri"/>
        </w:rPr>
        <w:t>:</w:t>
      </w:r>
    </w:p>
    <w:p w:rsidR="00D93880" w:rsidRDefault="00D93880" w:rsidP="008E2F79">
      <w:pPr>
        <w:spacing w:before="120" w:after="120" w:line="360" w:lineRule="auto"/>
        <w:jc w:val="both"/>
        <w:rPr>
          <w:rFonts w:ascii="Calibri" w:hAnsi="Calibri" w:cs="Calibri"/>
        </w:rPr>
      </w:pPr>
      <w:r>
        <w:rPr>
          <w:rFonts w:ascii="Calibri" w:hAnsi="Calibri" w:cs="Calibri"/>
        </w:rPr>
        <w:t>a)</w:t>
      </w:r>
      <w:r w:rsidR="007B0D65">
        <w:rPr>
          <w:rFonts w:ascii="Calibri" w:hAnsi="Calibri" w:cs="Calibri"/>
        </w:rPr>
        <w:t xml:space="preserve"> </w:t>
      </w:r>
      <w:r w:rsidR="0072006B" w:rsidRPr="00DA136D">
        <w:rPr>
          <w:rFonts w:ascii="Calibri" w:hAnsi="Calibri" w:cs="Calibri"/>
        </w:rPr>
        <w:t xml:space="preserve">O serviço será prestado </w:t>
      </w:r>
      <w:r w:rsidR="003719E4" w:rsidRPr="00DA136D">
        <w:rPr>
          <w:rFonts w:ascii="Calibri" w:hAnsi="Calibri" w:cs="Calibri"/>
        </w:rPr>
        <w:t xml:space="preserve">no Palácio do Ministério Público do Rio </w:t>
      </w:r>
      <w:r>
        <w:rPr>
          <w:rFonts w:ascii="Calibri" w:hAnsi="Calibri" w:cs="Calibri"/>
        </w:rPr>
        <w:t>Grande do Sul;</w:t>
      </w:r>
    </w:p>
    <w:p w:rsidR="00D93880" w:rsidRDefault="00D93880" w:rsidP="008E2F79">
      <w:pPr>
        <w:spacing w:before="120" w:after="120" w:line="360" w:lineRule="auto"/>
        <w:jc w:val="both"/>
        <w:rPr>
          <w:rFonts w:ascii="Calibri" w:hAnsi="Calibri" w:cs="Calibri"/>
        </w:rPr>
      </w:pPr>
      <w:r>
        <w:rPr>
          <w:rFonts w:ascii="Calibri" w:hAnsi="Calibri" w:cs="Calibri"/>
        </w:rPr>
        <w:t>b)</w:t>
      </w:r>
      <w:r w:rsidR="003719E4" w:rsidRPr="00DA136D">
        <w:rPr>
          <w:rFonts w:ascii="Calibri" w:hAnsi="Calibri" w:cs="Calibri"/>
        </w:rPr>
        <w:t xml:space="preserve"> na Praça Marechal Deodoro, nº 110, Centro Histórico de Porto Ale</w:t>
      </w:r>
      <w:r w:rsidR="005C05E6" w:rsidRPr="00DA136D">
        <w:rPr>
          <w:rFonts w:ascii="Calibri" w:hAnsi="Calibri" w:cs="Calibri"/>
        </w:rPr>
        <w:t xml:space="preserve">gre/RS, Brasil – CEP: 90010-300; </w:t>
      </w:r>
    </w:p>
    <w:p w:rsidR="00D93880" w:rsidRDefault="00D93880" w:rsidP="008E2F79">
      <w:pPr>
        <w:spacing w:before="120" w:after="120" w:line="360" w:lineRule="auto"/>
        <w:jc w:val="both"/>
        <w:rPr>
          <w:rFonts w:ascii="Calibri" w:hAnsi="Calibri" w:cs="Calibri"/>
        </w:rPr>
      </w:pPr>
      <w:r>
        <w:rPr>
          <w:rFonts w:ascii="Calibri" w:hAnsi="Calibri" w:cs="Calibri"/>
        </w:rPr>
        <w:t xml:space="preserve">c) </w:t>
      </w:r>
      <w:r w:rsidR="005C05E6" w:rsidRPr="00DA136D">
        <w:rPr>
          <w:rFonts w:ascii="Calibri" w:hAnsi="Calibri" w:cs="Calibri"/>
        </w:rPr>
        <w:t xml:space="preserve">com acompanhamento de Gunter </w:t>
      </w:r>
      <w:proofErr w:type="spellStart"/>
      <w:r w:rsidR="005C05E6" w:rsidRPr="00DA136D">
        <w:rPr>
          <w:rFonts w:ascii="Calibri" w:hAnsi="Calibri" w:cs="Calibri"/>
        </w:rPr>
        <w:t>Axt</w:t>
      </w:r>
      <w:proofErr w:type="spellEnd"/>
      <w:r w:rsidR="005C05E6" w:rsidRPr="00DA136D">
        <w:rPr>
          <w:rFonts w:ascii="Calibri" w:hAnsi="Calibri" w:cs="Calibri"/>
        </w:rPr>
        <w:t xml:space="preserve">; </w:t>
      </w:r>
    </w:p>
    <w:p w:rsidR="00D93880" w:rsidRDefault="00D93880" w:rsidP="008E2F79">
      <w:pPr>
        <w:spacing w:before="120" w:after="120" w:line="360" w:lineRule="auto"/>
        <w:jc w:val="both"/>
        <w:rPr>
          <w:rFonts w:ascii="Calibri" w:hAnsi="Calibri" w:cs="Calibri"/>
        </w:rPr>
      </w:pPr>
      <w:r>
        <w:rPr>
          <w:rFonts w:ascii="Calibri" w:hAnsi="Calibri" w:cs="Calibri"/>
        </w:rPr>
        <w:t xml:space="preserve">d) </w:t>
      </w:r>
      <w:r w:rsidR="009A7385">
        <w:rPr>
          <w:rFonts w:ascii="Calibri" w:hAnsi="Calibri" w:cs="Calibri"/>
        </w:rPr>
        <w:t>das 19h às 21h.</w:t>
      </w:r>
    </w:p>
    <w:p w:rsidR="00D93880" w:rsidRDefault="00D93880" w:rsidP="008E2F79">
      <w:pPr>
        <w:spacing w:before="120" w:after="120" w:line="360" w:lineRule="auto"/>
        <w:jc w:val="both"/>
        <w:rPr>
          <w:rFonts w:ascii="Calibri" w:hAnsi="Calibri" w:cs="Calibri"/>
        </w:rPr>
      </w:pPr>
      <w:r>
        <w:rPr>
          <w:rFonts w:ascii="Calibri" w:hAnsi="Calibri" w:cs="Calibri"/>
        </w:rPr>
        <w:t xml:space="preserve">e) </w:t>
      </w:r>
      <w:r w:rsidR="005C05E6" w:rsidRPr="00DA136D">
        <w:rPr>
          <w:rFonts w:ascii="Calibri" w:hAnsi="Calibri" w:cs="Calibri"/>
        </w:rPr>
        <w:t xml:space="preserve">contato telefônico nº (51) 3295-8671; </w:t>
      </w:r>
    </w:p>
    <w:p w:rsidR="00D93880" w:rsidRDefault="00D93880" w:rsidP="009A7385">
      <w:pPr>
        <w:spacing w:before="120" w:after="120" w:line="360" w:lineRule="auto"/>
        <w:jc w:val="both"/>
        <w:rPr>
          <w:rFonts w:ascii="Calibri" w:hAnsi="Calibri" w:cs="Calibri"/>
        </w:rPr>
      </w:pPr>
      <w:r>
        <w:rPr>
          <w:rFonts w:ascii="Calibri" w:hAnsi="Calibri" w:cs="Calibri"/>
        </w:rPr>
        <w:t xml:space="preserve">f) </w:t>
      </w:r>
      <w:r w:rsidR="005C05E6" w:rsidRPr="00DA136D">
        <w:rPr>
          <w:rFonts w:ascii="Calibri" w:hAnsi="Calibri" w:cs="Calibri"/>
        </w:rPr>
        <w:t xml:space="preserve">com agendamento prévio. </w:t>
      </w:r>
    </w:p>
    <w:p w:rsidR="009305C6" w:rsidRPr="00DA136D" w:rsidRDefault="00A63CDE" w:rsidP="009A7385">
      <w:pPr>
        <w:pStyle w:val="Recuodecorpodetexto"/>
        <w:spacing w:before="120" w:line="360" w:lineRule="auto"/>
        <w:ind w:left="0"/>
        <w:rPr>
          <w:rFonts w:ascii="Calibri" w:hAnsi="Calibri" w:cs="Calibri"/>
        </w:rPr>
      </w:pPr>
      <w:r w:rsidRPr="00DA136D">
        <w:rPr>
          <w:rFonts w:ascii="Calibri" w:hAnsi="Calibri" w:cs="Calibri"/>
        </w:rPr>
        <w:t>6.</w:t>
      </w:r>
      <w:r w:rsidR="00080AF1" w:rsidRPr="00DA136D">
        <w:rPr>
          <w:rFonts w:ascii="Calibri" w:hAnsi="Calibri" w:cs="Calibri"/>
        </w:rPr>
        <w:t>5</w:t>
      </w:r>
      <w:r w:rsidRPr="00DA136D">
        <w:rPr>
          <w:rFonts w:ascii="Calibri" w:hAnsi="Calibri" w:cs="Calibri"/>
        </w:rPr>
        <w:t xml:space="preserve"> </w:t>
      </w:r>
      <w:r w:rsidR="009E0515" w:rsidRPr="00DA136D">
        <w:rPr>
          <w:rFonts w:ascii="Calibri" w:hAnsi="Calibri" w:cs="Calibri"/>
        </w:rPr>
        <w:t>Não serão aceitos serviços que não atendam fielmente às especificações técnicas.</w:t>
      </w:r>
    </w:p>
    <w:p w:rsidR="009A7385" w:rsidRDefault="009A7385" w:rsidP="008E2F79">
      <w:pPr>
        <w:spacing w:before="120" w:after="120" w:line="360" w:lineRule="auto"/>
        <w:jc w:val="both"/>
        <w:rPr>
          <w:rFonts w:ascii="Calibri" w:hAnsi="Calibri" w:cs="Calibri"/>
        </w:rPr>
      </w:pPr>
    </w:p>
    <w:p w:rsidR="009305C6" w:rsidRPr="00DA136D" w:rsidRDefault="009305C6" w:rsidP="008E2F79">
      <w:pPr>
        <w:spacing w:before="120" w:after="120" w:line="360" w:lineRule="auto"/>
        <w:jc w:val="both"/>
        <w:rPr>
          <w:rFonts w:ascii="Calibri" w:hAnsi="Calibri" w:cs="Calibri"/>
        </w:rPr>
      </w:pPr>
      <w:proofErr w:type="gramStart"/>
      <w:r w:rsidRPr="00DA136D">
        <w:rPr>
          <w:rFonts w:ascii="Calibri" w:hAnsi="Calibri" w:cs="Calibri"/>
        </w:rPr>
        <w:t>6.</w:t>
      </w:r>
      <w:r w:rsidR="00080AF1" w:rsidRPr="00DA136D">
        <w:rPr>
          <w:rFonts w:ascii="Calibri" w:hAnsi="Calibri" w:cs="Calibri"/>
        </w:rPr>
        <w:t>6</w:t>
      </w:r>
      <w:r w:rsidRPr="00DA136D">
        <w:rPr>
          <w:rFonts w:ascii="Calibri" w:hAnsi="Calibri" w:cs="Calibri"/>
        </w:rPr>
        <w:t xml:space="preserve"> </w:t>
      </w:r>
      <w:r w:rsidR="00BC4F35" w:rsidRPr="00DA136D">
        <w:rPr>
          <w:rFonts w:ascii="Calibri" w:hAnsi="Calibri" w:cs="Calibri"/>
        </w:rPr>
        <w:t>Avaliação</w:t>
      </w:r>
      <w:proofErr w:type="gramEnd"/>
      <w:r w:rsidR="00BC4F35" w:rsidRPr="00DA136D">
        <w:rPr>
          <w:rFonts w:ascii="Calibri" w:hAnsi="Calibri" w:cs="Calibri"/>
        </w:rPr>
        <w:t xml:space="preserve"> de Resultados</w:t>
      </w:r>
      <w:r w:rsidR="008D0229" w:rsidRPr="00DA136D">
        <w:rPr>
          <w:rFonts w:ascii="Calibri" w:hAnsi="Calibri" w:cs="Calibri"/>
        </w:rPr>
        <w:t xml:space="preserve"> por meio de critérios específicos</w:t>
      </w:r>
    </w:p>
    <w:p w:rsidR="009E0515" w:rsidRPr="00DA136D" w:rsidRDefault="00482B77" w:rsidP="00F954F0">
      <w:pPr>
        <w:spacing w:before="120" w:after="120" w:line="360" w:lineRule="auto"/>
        <w:jc w:val="both"/>
        <w:rPr>
          <w:rFonts w:ascii="Calibri" w:hAnsi="Calibri" w:cs="Calibri"/>
        </w:rPr>
      </w:pPr>
      <w:r>
        <w:rPr>
          <w:rFonts w:ascii="Calibri" w:hAnsi="Calibri" w:cs="Calibri"/>
          <w:noProof/>
        </w:rPr>
        <w:pict>
          <v:rect id="_x0000_s1177" style="position:absolute;left:0;text-align:left;margin-left:.6pt;margin-top:4pt;width:6.3pt;height:6.65pt;z-index:25172582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E14263" w:rsidRPr="00DA136D">
        <w:rPr>
          <w:rFonts w:ascii="Calibri" w:hAnsi="Calibri" w:cs="Calibri"/>
        </w:rPr>
        <w:t xml:space="preserve">x </w:t>
      </w:r>
      <w:r w:rsidR="00F954F0">
        <w:rPr>
          <w:rFonts w:ascii="Calibri" w:hAnsi="Calibri" w:cs="Calibri"/>
        </w:rPr>
        <w:t xml:space="preserve"> </w:t>
      </w:r>
      <w:r w:rsidR="00D93880">
        <w:rPr>
          <w:rFonts w:ascii="Calibri" w:hAnsi="Calibri" w:cs="Calibri"/>
        </w:rPr>
        <w:t xml:space="preserve">    </w:t>
      </w:r>
      <w:r w:rsidR="00DB5391" w:rsidRPr="00DA136D">
        <w:rPr>
          <w:rFonts w:ascii="Calibri" w:hAnsi="Calibri" w:cs="Calibri"/>
        </w:rPr>
        <w:t>Não</w:t>
      </w:r>
      <w:r w:rsidR="00E36CBD" w:rsidRPr="00DA136D">
        <w:rPr>
          <w:rFonts w:ascii="Calibri" w:hAnsi="Calibri" w:cs="Calibri"/>
        </w:rPr>
        <w:t>.</w:t>
      </w:r>
    </w:p>
    <w:p w:rsidR="00A1768A" w:rsidRPr="00DA136D" w:rsidRDefault="00A1768A" w:rsidP="00A1768A">
      <w:pPr>
        <w:spacing w:before="120" w:after="120" w:line="360" w:lineRule="auto"/>
        <w:jc w:val="both"/>
        <w:rPr>
          <w:rFonts w:ascii="Calibri" w:hAnsi="Calibri" w:cs="Calibri"/>
          <w:i/>
          <w:iCs/>
        </w:rPr>
      </w:pPr>
    </w:p>
    <w:p w:rsidR="003E000A" w:rsidRPr="00DA136D" w:rsidRDefault="009E0515" w:rsidP="008E2F79">
      <w:pPr>
        <w:spacing w:before="120" w:after="120" w:line="360" w:lineRule="auto"/>
        <w:jc w:val="both"/>
        <w:rPr>
          <w:rFonts w:ascii="Calibri" w:hAnsi="Calibri" w:cs="Calibri"/>
        </w:rPr>
      </w:pPr>
      <w:r w:rsidRPr="00DA136D">
        <w:rPr>
          <w:rFonts w:ascii="Calibri" w:hAnsi="Calibri" w:cs="Calibri"/>
        </w:rPr>
        <w:t>6.</w:t>
      </w:r>
      <w:r w:rsidR="00080AF1" w:rsidRPr="00DA136D">
        <w:rPr>
          <w:rFonts w:ascii="Calibri" w:hAnsi="Calibri" w:cs="Calibri"/>
        </w:rPr>
        <w:t>7</w:t>
      </w:r>
      <w:r w:rsidRPr="00DA136D">
        <w:rPr>
          <w:rFonts w:ascii="Calibri" w:hAnsi="Calibri" w:cs="Calibri"/>
        </w:rPr>
        <w:t xml:space="preserve"> </w:t>
      </w:r>
      <w:r w:rsidR="00387964" w:rsidRPr="00DA136D">
        <w:rPr>
          <w:rFonts w:ascii="Calibri" w:hAnsi="Calibri" w:cs="Calibri"/>
        </w:rPr>
        <w:t>Recebimento</w:t>
      </w:r>
      <w:r w:rsidR="00C52582" w:rsidRPr="00DA136D">
        <w:rPr>
          <w:rFonts w:ascii="Calibri" w:hAnsi="Calibri" w:cs="Calibri"/>
        </w:rPr>
        <w:t>:</w:t>
      </w:r>
    </w:p>
    <w:p w:rsidR="00BF3BD1" w:rsidRPr="00DA136D" w:rsidRDefault="00482B77" w:rsidP="008E2F79">
      <w:pPr>
        <w:spacing w:before="120" w:after="120" w:line="360" w:lineRule="auto"/>
        <w:ind w:left="426"/>
        <w:jc w:val="both"/>
        <w:rPr>
          <w:rFonts w:ascii="Calibri" w:hAnsi="Calibri" w:cs="Calibri"/>
        </w:rPr>
      </w:pPr>
      <w:r>
        <w:rPr>
          <w:rFonts w:ascii="Calibri" w:hAnsi="Calibri" w:cs="Calibri"/>
          <w:noProof/>
        </w:rPr>
        <w:pict>
          <v:rect id="_x0000_s1166" style="position:absolute;left:0;text-align:left;margin-left:.45pt;margin-top:4pt;width:6.3pt;height:6.65pt;z-index:25171456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F3BD1" w:rsidRPr="00DA136D">
        <w:rPr>
          <w:rFonts w:ascii="Calibri" w:hAnsi="Calibri" w:cs="Calibri"/>
        </w:rPr>
        <w:t xml:space="preserve">Haverá recebimento dos serviços, de acordo com a ordem de serviço emitida, </w:t>
      </w:r>
      <w:r w:rsidR="0061671B" w:rsidRPr="00DA136D">
        <w:rPr>
          <w:rFonts w:ascii="Calibri" w:hAnsi="Calibri" w:cs="Calibri"/>
        </w:rPr>
        <w:t>conforme abaixo:</w:t>
      </w:r>
    </w:p>
    <w:p w:rsidR="00C52582" w:rsidRPr="00DA136D" w:rsidRDefault="00C52582" w:rsidP="008E2F79">
      <w:pPr>
        <w:spacing w:before="120" w:after="120" w:line="360" w:lineRule="auto"/>
        <w:ind w:left="426"/>
        <w:jc w:val="both"/>
        <w:rPr>
          <w:rFonts w:ascii="Calibri" w:hAnsi="Calibri" w:cs="Calibri"/>
        </w:rPr>
      </w:pPr>
      <w:r w:rsidRPr="00DA136D">
        <w:rPr>
          <w:rFonts w:ascii="Calibri" w:hAnsi="Calibri" w:cs="Calibri"/>
        </w:rPr>
        <w:t>a) provisoriamente</w:t>
      </w:r>
      <w:r w:rsidR="00466325" w:rsidRPr="00DA136D">
        <w:rPr>
          <w:rFonts w:ascii="Calibri" w:hAnsi="Calibri" w:cs="Calibri"/>
        </w:rPr>
        <w:t xml:space="preserve">, </w:t>
      </w:r>
      <w:r w:rsidR="00D93880">
        <w:rPr>
          <w:rFonts w:ascii="Calibri" w:hAnsi="Calibri" w:cs="Calibri"/>
        </w:rPr>
        <w:t>no dia útil subsequente à finalização de cada etapa/palestra</w:t>
      </w:r>
      <w:r w:rsidR="00DF39D8" w:rsidRPr="00DA136D">
        <w:rPr>
          <w:rFonts w:ascii="Calibri" w:hAnsi="Calibri" w:cs="Calibri"/>
        </w:rPr>
        <w:t xml:space="preserve">, </w:t>
      </w:r>
      <w:r w:rsidR="004363E8" w:rsidRPr="00DA136D">
        <w:rPr>
          <w:rFonts w:ascii="Calibri" w:hAnsi="Calibri" w:cs="Calibri"/>
        </w:rPr>
        <w:t xml:space="preserve">pelo responsável por seu acompanhamento e fiscalização, mediante termo </w:t>
      </w:r>
      <w:r w:rsidR="005234E8" w:rsidRPr="00DA136D">
        <w:rPr>
          <w:rFonts w:ascii="Calibri" w:hAnsi="Calibri" w:cs="Calibri"/>
        </w:rPr>
        <w:t>detalhado</w:t>
      </w:r>
      <w:r w:rsidR="004363E8" w:rsidRPr="00DA136D">
        <w:rPr>
          <w:rFonts w:ascii="Calibri" w:hAnsi="Calibri" w:cs="Calibri"/>
        </w:rPr>
        <w:t>, quando verificado o cumprimento das exigências de caráter técnico;</w:t>
      </w:r>
    </w:p>
    <w:p w:rsidR="00A73BCE" w:rsidRPr="00DA136D" w:rsidRDefault="00C52582" w:rsidP="008E2F79">
      <w:pPr>
        <w:spacing w:before="120" w:after="120" w:line="360" w:lineRule="auto"/>
        <w:ind w:left="426"/>
        <w:jc w:val="both"/>
        <w:rPr>
          <w:rFonts w:ascii="Calibri" w:hAnsi="Calibri" w:cs="Calibri"/>
        </w:rPr>
      </w:pPr>
      <w:r w:rsidRPr="00DA136D">
        <w:rPr>
          <w:rFonts w:ascii="Calibri" w:hAnsi="Calibri" w:cs="Calibri"/>
        </w:rPr>
        <w:t xml:space="preserve">b) definitivamente, </w:t>
      </w:r>
      <w:r w:rsidR="005C05E6" w:rsidRPr="00DA136D">
        <w:rPr>
          <w:rFonts w:ascii="Calibri" w:hAnsi="Calibri" w:cs="Calibri"/>
        </w:rPr>
        <w:t>em até três (03)</w:t>
      </w:r>
      <w:r w:rsidR="003719E4" w:rsidRPr="00DA136D">
        <w:rPr>
          <w:rFonts w:ascii="Calibri" w:hAnsi="Calibri" w:cs="Calibri"/>
        </w:rPr>
        <w:t xml:space="preserve"> dias</w:t>
      </w:r>
      <w:r w:rsidR="00757EEA">
        <w:rPr>
          <w:rFonts w:ascii="Calibri" w:hAnsi="Calibri" w:cs="Calibri"/>
        </w:rPr>
        <w:t xml:space="preserve"> a contar do recebimento provisório</w:t>
      </w:r>
      <w:r w:rsidR="003719E4" w:rsidRPr="00DA136D">
        <w:rPr>
          <w:rFonts w:ascii="Calibri" w:hAnsi="Calibri" w:cs="Calibri"/>
        </w:rPr>
        <w:t xml:space="preserve">, </w:t>
      </w:r>
      <w:r w:rsidR="004B2305" w:rsidRPr="00DA136D">
        <w:rPr>
          <w:rFonts w:ascii="Calibri" w:hAnsi="Calibri" w:cs="Calibri"/>
        </w:rPr>
        <w:t xml:space="preserve">pelo gestor do contrato, </w:t>
      </w:r>
      <w:r w:rsidR="00D672A2" w:rsidRPr="00DA136D">
        <w:rPr>
          <w:rFonts w:ascii="Calibri" w:hAnsi="Calibri" w:cs="Calibri"/>
        </w:rPr>
        <w:t>mediante termo detalhado que comprove o atendimento das exigências contratuais</w:t>
      </w:r>
      <w:r w:rsidR="00A73BCE" w:rsidRPr="00DA136D">
        <w:rPr>
          <w:rFonts w:ascii="Calibri" w:hAnsi="Calibri" w:cs="Calibri"/>
        </w:rPr>
        <w:t>.</w:t>
      </w:r>
    </w:p>
    <w:p w:rsidR="00160AE1" w:rsidRPr="00DA136D" w:rsidRDefault="00160AE1" w:rsidP="008E2F79">
      <w:pPr>
        <w:spacing w:before="120" w:after="120" w:line="360" w:lineRule="auto"/>
        <w:jc w:val="both"/>
        <w:rPr>
          <w:rFonts w:ascii="Calibri" w:hAnsi="Calibri" w:cs="Calibri"/>
        </w:rPr>
      </w:pPr>
    </w:p>
    <w:p w:rsidR="00160AE1" w:rsidRPr="00DA136D" w:rsidRDefault="00160AE1" w:rsidP="008E2F79">
      <w:pPr>
        <w:spacing w:before="120" w:after="120" w:line="360" w:lineRule="auto"/>
        <w:jc w:val="both"/>
        <w:rPr>
          <w:rFonts w:ascii="Calibri" w:hAnsi="Calibri" w:cs="Calibri"/>
        </w:rPr>
      </w:pPr>
      <w:r w:rsidRPr="00DA136D">
        <w:rPr>
          <w:rFonts w:ascii="Calibri" w:hAnsi="Calibri" w:cs="Calibri"/>
        </w:rPr>
        <w:t>6.</w:t>
      </w:r>
      <w:r w:rsidR="00080AF1" w:rsidRPr="00DA136D">
        <w:rPr>
          <w:rFonts w:ascii="Calibri" w:hAnsi="Calibri" w:cs="Calibri"/>
        </w:rPr>
        <w:t>8</w:t>
      </w:r>
      <w:r w:rsidRPr="00DA136D">
        <w:rPr>
          <w:rFonts w:ascii="Calibri" w:hAnsi="Calibri" w:cs="Calibri"/>
        </w:rPr>
        <w:t xml:space="preserve"> Subcontratação:</w:t>
      </w:r>
    </w:p>
    <w:p w:rsidR="00160AE1" w:rsidRPr="009A7385" w:rsidRDefault="00482B77" w:rsidP="003719E4">
      <w:pPr>
        <w:spacing w:before="120" w:after="120" w:line="360" w:lineRule="auto"/>
        <w:ind w:left="426"/>
        <w:jc w:val="both"/>
        <w:rPr>
          <w:rFonts w:ascii="Calibri" w:hAnsi="Calibri" w:cs="Calibri"/>
        </w:rPr>
      </w:pPr>
      <w:r w:rsidRPr="00482B77">
        <w:rPr>
          <w:rFonts w:ascii="Calibri" w:hAnsi="Calibri" w:cs="Calibri"/>
          <w:bCs/>
          <w:noProof/>
        </w:rPr>
        <w:pict>
          <v:rect id="_x0000_s1229" style="position:absolute;left:0;text-align:left;margin-left:0;margin-top:2.6pt;width:6.3pt;height:6.65pt;z-index:251769856;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60AE1" w:rsidRPr="009A7385">
        <w:rPr>
          <w:rFonts w:ascii="Calibri" w:hAnsi="Calibri" w:cs="Calibri"/>
        </w:rPr>
        <w:t xml:space="preserve">É </w:t>
      </w:r>
      <w:r w:rsidR="009A7385" w:rsidRPr="009A7385">
        <w:rPr>
          <w:rFonts w:ascii="Calibri" w:hAnsi="Calibri" w:cs="Calibri"/>
        </w:rPr>
        <w:t xml:space="preserve">vedada a </w:t>
      </w:r>
      <w:r w:rsidR="00160AE1" w:rsidRPr="009A7385">
        <w:rPr>
          <w:rFonts w:ascii="Calibri" w:hAnsi="Calibri" w:cs="Calibri"/>
        </w:rPr>
        <w:t>subcontratação</w:t>
      </w:r>
      <w:r w:rsidR="009A7385" w:rsidRPr="009A7385">
        <w:rPr>
          <w:rFonts w:ascii="Calibri" w:hAnsi="Calibri" w:cs="Calibri"/>
        </w:rPr>
        <w:t>.</w:t>
      </w:r>
    </w:p>
    <w:p w:rsidR="00B357A6" w:rsidRPr="00DA136D" w:rsidRDefault="00B357A6" w:rsidP="008E2F79">
      <w:pPr>
        <w:spacing w:before="120" w:after="120" w:line="360" w:lineRule="auto"/>
        <w:jc w:val="both"/>
        <w:rPr>
          <w:rFonts w:ascii="Calibri" w:hAnsi="Calibri" w:cs="Calibri"/>
        </w:rPr>
      </w:pPr>
      <w:r w:rsidRPr="00DA136D">
        <w:rPr>
          <w:rFonts w:ascii="Calibri" w:hAnsi="Calibri" w:cs="Calibri"/>
        </w:rPr>
        <w:t>6.</w:t>
      </w:r>
      <w:r w:rsidR="00080AF1" w:rsidRPr="00DA136D">
        <w:rPr>
          <w:rFonts w:ascii="Calibri" w:hAnsi="Calibri" w:cs="Calibri"/>
        </w:rPr>
        <w:t>9</w:t>
      </w:r>
      <w:r w:rsidRPr="00DA136D">
        <w:rPr>
          <w:rFonts w:ascii="Calibri" w:hAnsi="Calibri" w:cs="Calibri"/>
        </w:rPr>
        <w:t xml:space="preserve"> </w:t>
      </w:r>
      <w:proofErr w:type="gramStart"/>
      <w:r w:rsidRPr="00DA136D">
        <w:rPr>
          <w:rFonts w:ascii="Calibri" w:hAnsi="Calibri" w:cs="Calibri"/>
        </w:rPr>
        <w:t>Garantia</w:t>
      </w:r>
      <w:proofErr w:type="gramEnd"/>
      <w:r w:rsidRPr="00DA136D">
        <w:rPr>
          <w:rFonts w:ascii="Calibri" w:hAnsi="Calibri" w:cs="Calibri"/>
        </w:rPr>
        <w:t xml:space="preserve"> </w:t>
      </w:r>
      <w:r w:rsidR="00234BCF" w:rsidRPr="00DA136D">
        <w:rPr>
          <w:rFonts w:ascii="Calibri" w:hAnsi="Calibri" w:cs="Calibri"/>
        </w:rPr>
        <w:t>do serviço</w:t>
      </w:r>
    </w:p>
    <w:p w:rsidR="007D4471" w:rsidRPr="00DA136D" w:rsidRDefault="00482B77" w:rsidP="009A7385">
      <w:pPr>
        <w:spacing w:before="120" w:after="120" w:line="360" w:lineRule="auto"/>
        <w:ind w:left="426"/>
        <w:jc w:val="both"/>
        <w:rPr>
          <w:rFonts w:ascii="Calibri" w:hAnsi="Calibri" w:cs="Calibri"/>
        </w:rPr>
      </w:pPr>
      <w:r w:rsidRPr="00482B77">
        <w:rPr>
          <w:rFonts w:ascii="Calibri" w:hAnsi="Calibri" w:cs="Calibri"/>
          <w:bCs/>
          <w:noProof/>
        </w:rPr>
        <w:pict>
          <v:rect id="Retângulo 13" o:spid="_x0000_s1139" style="position:absolute;left:0;text-align:left;margin-left:0;margin-top:3.4pt;width:6.3pt;height:6.65pt;z-index:251692032;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357A6" w:rsidRPr="00DA136D">
        <w:rPr>
          <w:rFonts w:ascii="Calibri" w:hAnsi="Calibri" w:cs="Calibri"/>
        </w:rPr>
        <w:t>O prazo de garantia é o estabelecido na Lei 8.078/90 (C</w:t>
      </w:r>
      <w:r w:rsidR="002254FD" w:rsidRPr="00DA136D">
        <w:rPr>
          <w:rFonts w:ascii="Calibri" w:hAnsi="Calibri" w:cs="Calibri"/>
        </w:rPr>
        <w:t>ódigo de Defesa do Consumidor</w:t>
      </w:r>
      <w:r w:rsidR="00B357A6" w:rsidRPr="00DA136D">
        <w:rPr>
          <w:rFonts w:ascii="Calibri" w:hAnsi="Calibri" w:cs="Calibri"/>
        </w:rPr>
        <w:t>)</w:t>
      </w:r>
      <w:r w:rsidR="00292757" w:rsidRPr="00DA136D">
        <w:rPr>
          <w:rFonts w:ascii="Calibri" w:hAnsi="Calibri" w:cs="Calibri"/>
        </w:rPr>
        <w:t>: 30 dias para serviços não duráveis e 90 dias para serviços duráveis</w:t>
      </w:r>
      <w:r w:rsidR="00B357A6" w:rsidRPr="00DA136D">
        <w:rPr>
          <w:rFonts w:ascii="Calibri" w:hAnsi="Calibri" w:cs="Calibri"/>
        </w:rPr>
        <w:t>.</w:t>
      </w:r>
    </w:p>
    <w:p w:rsidR="00435B8F" w:rsidRPr="00DA136D" w:rsidRDefault="00435B8F" w:rsidP="008E2F79">
      <w:pPr>
        <w:pStyle w:val="NormalWeb"/>
        <w:spacing w:before="120" w:beforeAutospacing="0" w:after="120" w:afterAutospacing="0" w:line="360" w:lineRule="auto"/>
        <w:jc w:val="both"/>
        <w:rPr>
          <w:rFonts w:ascii="Calibri" w:eastAsiaTheme="minorHAnsi" w:hAnsi="Calibri" w:cs="Calibri"/>
          <w:b/>
          <w:bCs/>
          <w:sz w:val="22"/>
          <w:szCs w:val="22"/>
          <w:lang w:eastAsia="en-US"/>
        </w:rPr>
      </w:pPr>
      <w:bookmarkStart w:id="1" w:name="art6xxiiie"/>
      <w:bookmarkStart w:id="2" w:name="art6xxiiif"/>
      <w:bookmarkEnd w:id="1"/>
      <w:bookmarkEnd w:id="2"/>
    </w:p>
    <w:p w:rsidR="003F6932" w:rsidRPr="00DA136D" w:rsidRDefault="003F6932" w:rsidP="008E2F79">
      <w:pPr>
        <w:pStyle w:val="NormalWeb"/>
        <w:spacing w:before="120" w:beforeAutospacing="0" w:after="120" w:afterAutospacing="0" w:line="360" w:lineRule="auto"/>
        <w:jc w:val="both"/>
        <w:rPr>
          <w:rFonts w:ascii="Calibri" w:eastAsiaTheme="minorHAnsi" w:hAnsi="Calibri" w:cs="Calibri"/>
          <w:b/>
          <w:bCs/>
          <w:sz w:val="22"/>
          <w:szCs w:val="22"/>
          <w:lang w:eastAsia="en-US"/>
        </w:rPr>
      </w:pPr>
      <w:r w:rsidRPr="00DA136D">
        <w:rPr>
          <w:rFonts w:ascii="Calibri" w:eastAsiaTheme="minorHAnsi" w:hAnsi="Calibri" w:cs="Calibri"/>
          <w:b/>
          <w:bCs/>
          <w:sz w:val="22"/>
          <w:szCs w:val="22"/>
          <w:lang w:eastAsia="en-US"/>
        </w:rPr>
        <w:t xml:space="preserve">7. </w:t>
      </w:r>
      <w:r w:rsidR="00B2764C" w:rsidRPr="00DA136D">
        <w:rPr>
          <w:rFonts w:ascii="Calibri" w:eastAsiaTheme="minorHAnsi" w:hAnsi="Calibri" w:cs="Calibri"/>
          <w:b/>
          <w:bCs/>
          <w:sz w:val="22"/>
          <w:szCs w:val="22"/>
          <w:lang w:eastAsia="en-US"/>
        </w:rPr>
        <w:t>MODELO DE GESTÃO DO CONTRATO</w:t>
      </w:r>
      <w:r w:rsidR="009A1C04" w:rsidRPr="00DA136D">
        <w:rPr>
          <w:rFonts w:ascii="Calibri" w:eastAsiaTheme="minorHAnsi" w:hAnsi="Calibri" w:cs="Calibri"/>
          <w:b/>
          <w:bCs/>
          <w:sz w:val="22"/>
          <w:szCs w:val="22"/>
          <w:lang w:eastAsia="en-US"/>
        </w:rPr>
        <w:t xml:space="preserve"> OU DOCUMENTO EQUIVALENTE</w:t>
      </w:r>
    </w:p>
    <w:p w:rsidR="00121004" w:rsidRPr="00DA136D" w:rsidRDefault="00121004" w:rsidP="008E2F79">
      <w:pPr>
        <w:pStyle w:val="NormalWeb"/>
        <w:spacing w:before="120" w:beforeAutospacing="0" w:after="120" w:afterAutospacing="0" w:line="360" w:lineRule="auto"/>
        <w:jc w:val="both"/>
        <w:rPr>
          <w:rFonts w:ascii="Calibri" w:eastAsiaTheme="minorHAnsi" w:hAnsi="Calibri" w:cs="Calibri"/>
          <w:b/>
          <w:bCs/>
          <w:sz w:val="22"/>
          <w:szCs w:val="22"/>
          <w:lang w:eastAsia="en-US"/>
        </w:rPr>
      </w:pPr>
    </w:p>
    <w:p w:rsidR="00CF28FD" w:rsidRPr="00DA136D" w:rsidRDefault="00121004" w:rsidP="008E2F79">
      <w:pPr>
        <w:spacing w:before="120" w:after="120" w:line="360" w:lineRule="auto"/>
        <w:jc w:val="both"/>
        <w:rPr>
          <w:rFonts w:ascii="Calibri" w:hAnsi="Calibri" w:cs="Calibri"/>
        </w:rPr>
      </w:pPr>
      <w:r w:rsidRPr="00DA136D">
        <w:rPr>
          <w:rFonts w:ascii="Calibri" w:hAnsi="Calibri" w:cs="Calibri"/>
        </w:rPr>
        <w:t xml:space="preserve">7.1 A </w:t>
      </w:r>
      <w:r w:rsidR="0064102E" w:rsidRPr="00DA136D">
        <w:rPr>
          <w:rFonts w:ascii="Calibri" w:hAnsi="Calibri" w:cs="Calibri"/>
        </w:rPr>
        <w:t>prestação do serviço</w:t>
      </w:r>
      <w:r w:rsidRPr="00DA136D">
        <w:rPr>
          <w:rFonts w:ascii="Calibri" w:hAnsi="Calibri" w:cs="Calibri"/>
        </w:rPr>
        <w:t xml:space="preserve"> será formalizada:</w:t>
      </w:r>
      <w:r w:rsidR="00CF28FD" w:rsidRPr="00DA136D">
        <w:rPr>
          <w:rFonts w:ascii="Calibri" w:hAnsi="Calibri" w:cs="Calibri"/>
        </w:rPr>
        <w:t xml:space="preserve"> </w:t>
      </w:r>
    </w:p>
    <w:p w:rsidR="00F954F0" w:rsidRDefault="00482B77" w:rsidP="00F954F0">
      <w:pPr>
        <w:spacing w:before="120" w:after="120" w:line="360" w:lineRule="auto"/>
        <w:ind w:left="426"/>
        <w:jc w:val="both"/>
        <w:rPr>
          <w:rFonts w:cstheme="minorHAnsi"/>
        </w:rPr>
      </w:pPr>
      <w:r w:rsidRPr="00482B77">
        <w:rPr>
          <w:rFonts w:cstheme="minorHAnsi"/>
          <w:bCs/>
          <w:noProof/>
        </w:rPr>
        <w:pict>
          <v:rect id="Retângulo 1" o:spid="_x0000_s1187" style="position:absolute;left:0;text-align:left;margin-left:0;margin-top:4.65pt;width:6.3pt;height:6.65pt;z-index:25173504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3453D" w:rsidRPr="00DA136D">
        <w:rPr>
          <w:rFonts w:cstheme="minorHAnsi"/>
        </w:rPr>
        <w:t>Por nota de empenho, em substituição do termo de contrato</w:t>
      </w:r>
      <w:r w:rsidR="00757EEA">
        <w:rPr>
          <w:rFonts w:cstheme="minorHAnsi"/>
        </w:rPr>
        <w:t>.</w:t>
      </w:r>
    </w:p>
    <w:p w:rsidR="004F5AEB" w:rsidRPr="00DA136D" w:rsidRDefault="004F5AEB" w:rsidP="008E2F79">
      <w:pPr>
        <w:pStyle w:val="NormalWeb"/>
        <w:spacing w:before="120" w:beforeAutospacing="0" w:after="120" w:afterAutospacing="0" w:line="360" w:lineRule="auto"/>
        <w:jc w:val="both"/>
        <w:rPr>
          <w:rFonts w:ascii="Calibri" w:eastAsiaTheme="minorHAnsi" w:hAnsi="Calibri" w:cs="Calibri"/>
          <w:sz w:val="22"/>
          <w:szCs w:val="22"/>
          <w:lang w:eastAsia="en-US"/>
        </w:rPr>
      </w:pPr>
    </w:p>
    <w:p w:rsidR="006C458B" w:rsidRPr="00DA136D" w:rsidRDefault="00650ECD" w:rsidP="008E2F79">
      <w:pPr>
        <w:pStyle w:val="NormalWeb"/>
        <w:spacing w:before="120" w:beforeAutospacing="0" w:after="120" w:afterAutospacing="0" w:line="360" w:lineRule="auto"/>
        <w:jc w:val="both"/>
        <w:rPr>
          <w:rFonts w:ascii="Calibri" w:eastAsiaTheme="minorHAnsi" w:hAnsi="Calibri" w:cs="Calibri"/>
          <w:sz w:val="22"/>
          <w:szCs w:val="22"/>
          <w:lang w:eastAsia="en-US"/>
        </w:rPr>
      </w:pPr>
      <w:r w:rsidRPr="00DA136D">
        <w:rPr>
          <w:rFonts w:ascii="Calibri" w:eastAsiaTheme="minorHAnsi" w:hAnsi="Calibri" w:cs="Calibri"/>
          <w:sz w:val="22"/>
          <w:szCs w:val="22"/>
          <w:lang w:eastAsia="en-US"/>
        </w:rPr>
        <w:t>7.</w:t>
      </w:r>
      <w:r w:rsidR="00121004" w:rsidRPr="00DA136D">
        <w:rPr>
          <w:rFonts w:ascii="Calibri" w:eastAsiaTheme="minorHAnsi" w:hAnsi="Calibri" w:cs="Calibri"/>
          <w:sz w:val="22"/>
          <w:szCs w:val="22"/>
          <w:lang w:eastAsia="en-US"/>
        </w:rPr>
        <w:t>2</w:t>
      </w:r>
      <w:r w:rsidRPr="00DA136D">
        <w:rPr>
          <w:rFonts w:ascii="Calibri" w:eastAsiaTheme="minorHAnsi" w:hAnsi="Calibri" w:cs="Calibri"/>
          <w:sz w:val="22"/>
          <w:szCs w:val="22"/>
          <w:lang w:eastAsia="en-US"/>
        </w:rPr>
        <w:t xml:space="preserve"> </w:t>
      </w:r>
      <w:r w:rsidR="00CB7EE8" w:rsidRPr="00DA136D">
        <w:rPr>
          <w:rFonts w:ascii="Calibri" w:eastAsiaTheme="minorHAnsi" w:hAnsi="Calibri" w:cs="Calibri"/>
          <w:sz w:val="22"/>
          <w:szCs w:val="22"/>
          <w:lang w:eastAsia="en-US"/>
        </w:rPr>
        <w:t xml:space="preserve">As especificações e regras deste Termo deverão ser </w:t>
      </w:r>
      <w:r w:rsidR="006C458B" w:rsidRPr="00DA136D">
        <w:rPr>
          <w:rFonts w:ascii="Calibri" w:eastAsiaTheme="minorHAnsi" w:hAnsi="Calibri" w:cs="Calibri"/>
          <w:sz w:val="22"/>
          <w:szCs w:val="22"/>
          <w:lang w:eastAsia="en-US"/>
        </w:rPr>
        <w:t>executad</w:t>
      </w:r>
      <w:r w:rsidR="0064102E" w:rsidRPr="00DA136D">
        <w:rPr>
          <w:rFonts w:ascii="Calibri" w:eastAsiaTheme="minorHAnsi" w:hAnsi="Calibri" w:cs="Calibri"/>
          <w:sz w:val="22"/>
          <w:szCs w:val="22"/>
          <w:lang w:eastAsia="en-US"/>
        </w:rPr>
        <w:t>as</w:t>
      </w:r>
      <w:r w:rsidR="006C458B" w:rsidRPr="00DA136D">
        <w:rPr>
          <w:rFonts w:ascii="Calibri" w:eastAsiaTheme="minorHAnsi" w:hAnsi="Calibri" w:cs="Calibri"/>
          <w:sz w:val="22"/>
          <w:szCs w:val="22"/>
          <w:lang w:eastAsia="en-US"/>
        </w:rPr>
        <w:t xml:space="preserve"> fielmente pelas partes, de acordo com as cláusulas avençadas e as normas da Lei nº 14.133</w:t>
      </w:r>
      <w:r w:rsidR="00414765" w:rsidRPr="00DA136D">
        <w:rPr>
          <w:rFonts w:ascii="Calibri" w:eastAsiaTheme="minorHAnsi" w:hAnsi="Calibri" w:cs="Calibri"/>
          <w:sz w:val="22"/>
          <w:szCs w:val="22"/>
          <w:lang w:eastAsia="en-US"/>
        </w:rPr>
        <w:t>/</w:t>
      </w:r>
      <w:r w:rsidR="006C458B" w:rsidRPr="00DA136D">
        <w:rPr>
          <w:rFonts w:ascii="Calibri" w:eastAsiaTheme="minorHAnsi" w:hAnsi="Calibri" w:cs="Calibri"/>
          <w:sz w:val="22"/>
          <w:szCs w:val="22"/>
          <w:lang w:eastAsia="en-US"/>
        </w:rPr>
        <w:t xml:space="preserve">2021, e cada parte </w:t>
      </w:r>
      <w:proofErr w:type="gramStart"/>
      <w:r w:rsidR="006C458B" w:rsidRPr="00DA136D">
        <w:rPr>
          <w:rFonts w:ascii="Calibri" w:eastAsiaTheme="minorHAnsi" w:hAnsi="Calibri" w:cs="Calibri"/>
          <w:sz w:val="22"/>
          <w:szCs w:val="22"/>
          <w:lang w:eastAsia="en-US"/>
        </w:rPr>
        <w:t>responderá</w:t>
      </w:r>
      <w:proofErr w:type="gramEnd"/>
      <w:r w:rsidR="006C458B" w:rsidRPr="00DA136D">
        <w:rPr>
          <w:rFonts w:ascii="Calibri" w:eastAsiaTheme="minorHAnsi" w:hAnsi="Calibri" w:cs="Calibri"/>
          <w:sz w:val="22"/>
          <w:szCs w:val="22"/>
          <w:lang w:eastAsia="en-US"/>
        </w:rPr>
        <w:t xml:space="preserve"> pelas consequências de sua inexecução total ou parcial.</w:t>
      </w:r>
    </w:p>
    <w:p w:rsidR="001841BF" w:rsidRPr="00DA136D" w:rsidRDefault="001841BF" w:rsidP="008E2F79">
      <w:pPr>
        <w:pStyle w:val="NormalWeb"/>
        <w:spacing w:before="120" w:beforeAutospacing="0" w:after="120" w:afterAutospacing="0" w:line="360" w:lineRule="auto"/>
        <w:jc w:val="both"/>
        <w:rPr>
          <w:rFonts w:ascii="Calibri" w:eastAsiaTheme="minorHAnsi" w:hAnsi="Calibri" w:cs="Calibri"/>
          <w:sz w:val="22"/>
          <w:szCs w:val="22"/>
          <w:lang w:eastAsia="en-US"/>
        </w:rPr>
      </w:pPr>
    </w:p>
    <w:p w:rsidR="00CB7EE8" w:rsidRPr="00DA136D" w:rsidRDefault="001841BF" w:rsidP="008E2F79">
      <w:pPr>
        <w:pStyle w:val="NormalWeb"/>
        <w:spacing w:before="120" w:beforeAutospacing="0" w:after="120" w:afterAutospacing="0" w:line="360" w:lineRule="auto"/>
        <w:jc w:val="both"/>
        <w:rPr>
          <w:rFonts w:ascii="Calibri" w:eastAsiaTheme="minorHAnsi" w:hAnsi="Calibri" w:cs="Calibri"/>
          <w:sz w:val="22"/>
          <w:szCs w:val="22"/>
          <w:lang w:eastAsia="en-US"/>
        </w:rPr>
      </w:pPr>
      <w:r w:rsidRPr="00DA136D">
        <w:rPr>
          <w:rFonts w:ascii="Calibri" w:eastAsiaTheme="minorHAnsi" w:hAnsi="Calibri" w:cs="Calibri"/>
          <w:sz w:val="22"/>
          <w:szCs w:val="22"/>
          <w:lang w:eastAsia="en-US"/>
        </w:rPr>
        <w:t>7.</w:t>
      </w:r>
      <w:r w:rsidR="00121004" w:rsidRPr="00DA136D">
        <w:rPr>
          <w:rFonts w:ascii="Calibri" w:eastAsiaTheme="minorHAnsi" w:hAnsi="Calibri" w:cs="Calibri"/>
          <w:sz w:val="22"/>
          <w:szCs w:val="22"/>
          <w:lang w:eastAsia="en-US"/>
        </w:rPr>
        <w:t>3</w:t>
      </w:r>
      <w:r w:rsidRPr="00DA136D">
        <w:rPr>
          <w:rFonts w:ascii="Calibri" w:eastAsiaTheme="minorHAnsi" w:hAnsi="Calibri" w:cs="Calibri"/>
          <w:sz w:val="22"/>
          <w:szCs w:val="22"/>
          <w:lang w:eastAsia="en-US"/>
        </w:rPr>
        <w:t xml:space="preserve"> As comunicações entre o Ministério Público e a </w:t>
      </w:r>
      <w:r w:rsidR="009A1C04" w:rsidRPr="00DA136D">
        <w:rPr>
          <w:rFonts w:ascii="Calibri" w:eastAsiaTheme="minorHAnsi" w:hAnsi="Calibri" w:cs="Calibri"/>
          <w:sz w:val="22"/>
          <w:szCs w:val="22"/>
          <w:lang w:eastAsia="en-US"/>
        </w:rPr>
        <w:t>empresa contratada</w:t>
      </w:r>
      <w:r w:rsidRPr="00DA136D">
        <w:rPr>
          <w:rFonts w:ascii="Calibri" w:eastAsiaTheme="minorHAnsi" w:hAnsi="Calibri" w:cs="Calibri"/>
          <w:sz w:val="22"/>
          <w:szCs w:val="22"/>
          <w:lang w:eastAsia="en-US"/>
        </w:rPr>
        <w:t xml:space="preserve"> serão realizadas por escrito sempre que o ato exigir tal formalidade, admitindo-se o uso de mensagem eletrônica para esse fim.</w:t>
      </w:r>
    </w:p>
    <w:p w:rsidR="00CB7EE8" w:rsidRPr="00DA136D" w:rsidRDefault="00CB7EE8" w:rsidP="008E2F79">
      <w:pPr>
        <w:pStyle w:val="NormalWeb"/>
        <w:spacing w:before="120" w:beforeAutospacing="0" w:after="120" w:afterAutospacing="0" w:line="360" w:lineRule="auto"/>
        <w:jc w:val="both"/>
        <w:rPr>
          <w:rFonts w:ascii="Calibri" w:eastAsiaTheme="minorHAnsi" w:hAnsi="Calibri" w:cs="Calibri"/>
          <w:sz w:val="22"/>
          <w:szCs w:val="22"/>
          <w:lang w:eastAsia="en-US"/>
        </w:rPr>
      </w:pPr>
    </w:p>
    <w:p w:rsidR="00C030D6" w:rsidRPr="00DA136D" w:rsidRDefault="002055FF" w:rsidP="008E2F79">
      <w:pPr>
        <w:pStyle w:val="NormalWeb"/>
        <w:spacing w:before="120" w:beforeAutospacing="0" w:after="120" w:afterAutospacing="0" w:line="360" w:lineRule="auto"/>
        <w:jc w:val="both"/>
        <w:rPr>
          <w:rFonts w:ascii="Calibri" w:eastAsiaTheme="minorHAnsi" w:hAnsi="Calibri" w:cs="Calibri"/>
          <w:sz w:val="22"/>
          <w:szCs w:val="22"/>
          <w:lang w:eastAsia="en-US"/>
        </w:rPr>
      </w:pPr>
      <w:r w:rsidRPr="00DA136D">
        <w:rPr>
          <w:rFonts w:ascii="Calibri" w:eastAsiaTheme="minorHAnsi" w:hAnsi="Calibri" w:cs="Calibri"/>
          <w:sz w:val="22"/>
          <w:szCs w:val="22"/>
          <w:lang w:eastAsia="en-US"/>
        </w:rPr>
        <w:t>7.</w:t>
      </w:r>
      <w:r w:rsidR="00121004" w:rsidRPr="00DA136D">
        <w:rPr>
          <w:rFonts w:ascii="Calibri" w:eastAsiaTheme="minorHAnsi" w:hAnsi="Calibri" w:cs="Calibri"/>
          <w:sz w:val="22"/>
          <w:szCs w:val="22"/>
          <w:lang w:eastAsia="en-US"/>
        </w:rPr>
        <w:t>4</w:t>
      </w:r>
      <w:r w:rsidRPr="00DA136D">
        <w:rPr>
          <w:rFonts w:ascii="Calibri" w:eastAsiaTheme="minorHAnsi" w:hAnsi="Calibri" w:cs="Calibri"/>
          <w:sz w:val="22"/>
          <w:szCs w:val="22"/>
          <w:lang w:eastAsia="en-US"/>
        </w:rPr>
        <w:t xml:space="preserve"> </w:t>
      </w:r>
      <w:r w:rsidR="00C030D6" w:rsidRPr="00DA136D">
        <w:rPr>
          <w:rFonts w:ascii="Calibri" w:eastAsiaTheme="minorHAnsi" w:hAnsi="Calibri" w:cs="Calibri"/>
          <w:sz w:val="22"/>
          <w:szCs w:val="22"/>
          <w:lang w:eastAsia="en-US"/>
        </w:rPr>
        <w:t xml:space="preserve">A execução do contrato será coordenada </w:t>
      </w:r>
      <w:r w:rsidR="009722F0" w:rsidRPr="00DA136D">
        <w:rPr>
          <w:rFonts w:ascii="Calibri" w:eastAsiaTheme="minorHAnsi" w:hAnsi="Calibri" w:cs="Calibri"/>
          <w:iCs/>
          <w:sz w:val="22"/>
          <w:szCs w:val="22"/>
          <w:lang w:eastAsia="en-US"/>
        </w:rPr>
        <w:t xml:space="preserve">apenas </w:t>
      </w:r>
      <w:r w:rsidR="00181283" w:rsidRPr="00DA136D">
        <w:rPr>
          <w:rFonts w:ascii="Calibri" w:eastAsiaTheme="minorHAnsi" w:hAnsi="Calibri" w:cs="Calibri"/>
          <w:iCs/>
          <w:sz w:val="22"/>
          <w:szCs w:val="22"/>
          <w:lang w:eastAsia="en-US"/>
        </w:rPr>
        <w:t>pelo fiscal</w:t>
      </w:r>
      <w:r w:rsidR="009722F0" w:rsidRPr="00DA136D">
        <w:rPr>
          <w:rFonts w:ascii="Calibri" w:eastAsiaTheme="minorHAnsi" w:hAnsi="Calibri" w:cs="Calibri"/>
          <w:iCs/>
          <w:sz w:val="22"/>
          <w:szCs w:val="22"/>
          <w:lang w:eastAsia="en-US"/>
        </w:rPr>
        <w:t>,</w:t>
      </w:r>
      <w:r w:rsidR="00C030D6" w:rsidRPr="00DA136D">
        <w:rPr>
          <w:rFonts w:ascii="Calibri" w:eastAsiaTheme="minorHAnsi" w:hAnsi="Calibri" w:cs="Calibri"/>
          <w:iCs/>
          <w:sz w:val="22"/>
          <w:szCs w:val="22"/>
          <w:lang w:eastAsia="en-US"/>
        </w:rPr>
        <w:tab/>
        <w:t>que acumula as funções de gestor e fiscal. Utilizar esta redação para os casos em que a contratação se dá por nota de empenho.</w:t>
      </w:r>
    </w:p>
    <w:p w:rsidR="004128AF" w:rsidRPr="00DA136D" w:rsidRDefault="00752169" w:rsidP="008E2F79">
      <w:pPr>
        <w:pStyle w:val="NormalWeb"/>
        <w:spacing w:before="120" w:beforeAutospacing="0" w:after="120" w:afterAutospacing="0" w:line="360" w:lineRule="auto"/>
        <w:jc w:val="both"/>
        <w:rPr>
          <w:rFonts w:ascii="Calibri" w:eastAsiaTheme="minorHAnsi" w:hAnsi="Calibri" w:cs="Calibri"/>
          <w:sz w:val="22"/>
          <w:szCs w:val="22"/>
          <w:lang w:eastAsia="en-US"/>
        </w:rPr>
      </w:pPr>
      <w:r w:rsidRPr="00DA136D">
        <w:rPr>
          <w:rFonts w:ascii="Calibri" w:eastAsiaTheme="minorHAnsi" w:hAnsi="Calibri" w:cs="Calibri"/>
          <w:sz w:val="22"/>
          <w:szCs w:val="22"/>
          <w:lang w:eastAsia="en-US"/>
        </w:rPr>
        <w:t>7.</w:t>
      </w:r>
      <w:r w:rsidR="00121004" w:rsidRPr="00DA136D">
        <w:rPr>
          <w:rFonts w:ascii="Calibri" w:eastAsiaTheme="minorHAnsi" w:hAnsi="Calibri" w:cs="Calibri"/>
          <w:sz w:val="22"/>
          <w:szCs w:val="22"/>
          <w:lang w:eastAsia="en-US"/>
        </w:rPr>
        <w:t>4</w:t>
      </w:r>
      <w:r w:rsidRPr="00DA136D">
        <w:rPr>
          <w:rFonts w:ascii="Calibri" w:eastAsiaTheme="minorHAnsi" w:hAnsi="Calibri" w:cs="Calibri"/>
          <w:sz w:val="22"/>
          <w:szCs w:val="22"/>
          <w:lang w:eastAsia="en-US"/>
        </w:rPr>
        <w:t xml:space="preserve">.1 </w:t>
      </w:r>
      <w:r w:rsidR="00880734" w:rsidRPr="00DA136D">
        <w:rPr>
          <w:rFonts w:ascii="Calibri" w:eastAsiaTheme="minorHAnsi" w:hAnsi="Calibri" w:cs="Calibri"/>
          <w:sz w:val="22"/>
          <w:szCs w:val="22"/>
          <w:lang w:eastAsia="en-US"/>
        </w:rPr>
        <w:t xml:space="preserve">Responsáveis pela </w:t>
      </w:r>
      <w:r w:rsidR="00CD175A" w:rsidRPr="00DA136D">
        <w:rPr>
          <w:rFonts w:ascii="Calibri" w:eastAsiaTheme="minorHAnsi" w:hAnsi="Calibri" w:cs="Calibri"/>
          <w:sz w:val="22"/>
          <w:szCs w:val="22"/>
          <w:lang w:eastAsia="en-US"/>
        </w:rPr>
        <w:t>Gestão e Fiscalização:</w:t>
      </w:r>
    </w:p>
    <w:p w:rsidR="003719E4" w:rsidRDefault="003719E4" w:rsidP="003719E4">
      <w:pPr>
        <w:pStyle w:val="NormalWeb"/>
        <w:spacing w:before="120" w:beforeAutospacing="0" w:after="120" w:afterAutospacing="0" w:line="360" w:lineRule="auto"/>
        <w:jc w:val="both"/>
        <w:rPr>
          <w:rFonts w:ascii="Calibri" w:eastAsiaTheme="minorHAnsi" w:hAnsi="Calibri" w:cs="Calibri"/>
          <w:bCs/>
          <w:iCs/>
          <w:sz w:val="22"/>
          <w:szCs w:val="22"/>
          <w:lang w:eastAsia="en-US"/>
        </w:rPr>
      </w:pPr>
      <w:r w:rsidRPr="00DA136D">
        <w:rPr>
          <w:rFonts w:ascii="Calibri" w:eastAsiaTheme="minorHAnsi" w:hAnsi="Calibri" w:cs="Calibri"/>
          <w:bCs/>
          <w:iCs/>
          <w:sz w:val="22"/>
          <w:szCs w:val="22"/>
          <w:lang w:eastAsia="en-US"/>
        </w:rPr>
        <w:t xml:space="preserve">Gunter </w:t>
      </w:r>
      <w:proofErr w:type="spellStart"/>
      <w:r w:rsidRPr="00DA136D">
        <w:rPr>
          <w:rFonts w:ascii="Calibri" w:eastAsiaTheme="minorHAnsi" w:hAnsi="Calibri" w:cs="Calibri"/>
          <w:bCs/>
          <w:iCs/>
          <w:sz w:val="22"/>
          <w:szCs w:val="22"/>
          <w:lang w:eastAsia="en-US"/>
        </w:rPr>
        <w:t>Axt</w:t>
      </w:r>
      <w:proofErr w:type="spellEnd"/>
      <w:r w:rsidRPr="00DA136D">
        <w:rPr>
          <w:rFonts w:ascii="Calibri" w:eastAsiaTheme="minorHAnsi" w:hAnsi="Calibri" w:cs="Calibri"/>
          <w:bCs/>
          <w:iCs/>
          <w:sz w:val="22"/>
          <w:szCs w:val="22"/>
          <w:lang w:eastAsia="en-US"/>
        </w:rPr>
        <w:t xml:space="preserve">, assessor superior II, lotado no Memorial do MPRS, Palácio do MP, Praça Mal. Deodoro, nº 110, Centro Histórico, Porto Alegre/RS. </w:t>
      </w:r>
    </w:p>
    <w:p w:rsidR="00E100CD" w:rsidRDefault="00E100CD" w:rsidP="00E100CD">
      <w:pPr>
        <w:pStyle w:val="NormalWeb"/>
        <w:spacing w:before="120" w:beforeAutospacing="0" w:after="120" w:afterAutospacing="0" w:line="360" w:lineRule="auto"/>
        <w:jc w:val="both"/>
        <w:rPr>
          <w:rFonts w:ascii="Calibri" w:eastAsiaTheme="minorHAnsi" w:hAnsi="Calibri" w:cs="Calibri"/>
          <w:bCs/>
          <w:iCs/>
          <w:color w:val="000000" w:themeColor="text1"/>
          <w:sz w:val="22"/>
          <w:szCs w:val="22"/>
          <w:lang w:eastAsia="en-US"/>
        </w:rPr>
      </w:pPr>
      <w:r w:rsidRPr="00A54269">
        <w:rPr>
          <w:rFonts w:asciiTheme="minorHAnsi" w:eastAsiaTheme="minorHAnsi" w:hAnsiTheme="minorHAnsi" w:cstheme="minorHAnsi"/>
          <w:iCs/>
          <w:color w:val="000000" w:themeColor="text1"/>
          <w:sz w:val="22"/>
          <w:szCs w:val="22"/>
          <w:lang w:eastAsia="en-US"/>
        </w:rPr>
        <w:t xml:space="preserve">Em substituição, Renata da Silva Müller, Assessor Especial II, </w:t>
      </w:r>
      <w:r w:rsidRPr="00A54269">
        <w:rPr>
          <w:rFonts w:ascii="Calibri" w:eastAsiaTheme="minorHAnsi" w:hAnsi="Calibri" w:cs="Calibri"/>
          <w:bCs/>
          <w:iCs/>
          <w:color w:val="000000" w:themeColor="text1"/>
          <w:sz w:val="22"/>
          <w:szCs w:val="22"/>
          <w:lang w:eastAsia="en-US"/>
        </w:rPr>
        <w:t>l</w:t>
      </w:r>
      <w:r w:rsidRPr="00E100CD">
        <w:rPr>
          <w:rFonts w:ascii="Calibri" w:eastAsiaTheme="minorHAnsi" w:hAnsi="Calibri" w:cs="Calibri"/>
          <w:bCs/>
          <w:iCs/>
          <w:color w:val="000000" w:themeColor="text1"/>
          <w:sz w:val="22"/>
          <w:szCs w:val="22"/>
          <w:lang w:eastAsia="en-US"/>
        </w:rPr>
        <w:t xml:space="preserve">otado no Memorial do MPRS, Palácio do MP, Praça Mal. Deodoro, nº 110, Centro Histórico, Porto Alegre/RS. </w:t>
      </w:r>
    </w:p>
    <w:p w:rsidR="00F71331" w:rsidRPr="00E100CD" w:rsidRDefault="00F71331" w:rsidP="00E100CD">
      <w:pPr>
        <w:pStyle w:val="NormalWeb"/>
        <w:spacing w:before="120" w:beforeAutospacing="0" w:after="120" w:afterAutospacing="0" w:line="360" w:lineRule="auto"/>
        <w:jc w:val="both"/>
        <w:rPr>
          <w:rFonts w:ascii="Calibri" w:eastAsiaTheme="minorHAnsi" w:hAnsi="Calibri" w:cs="Calibri"/>
          <w:bCs/>
          <w:iCs/>
          <w:color w:val="000000" w:themeColor="text1"/>
          <w:sz w:val="22"/>
          <w:szCs w:val="22"/>
          <w:lang w:eastAsia="en-US"/>
        </w:rPr>
      </w:pPr>
      <w:proofErr w:type="gramStart"/>
      <w:r>
        <w:rPr>
          <w:rFonts w:ascii="Calibri" w:eastAsiaTheme="minorHAnsi" w:hAnsi="Calibri" w:cs="Calibri"/>
          <w:bCs/>
          <w:iCs/>
          <w:color w:val="000000" w:themeColor="text1"/>
          <w:sz w:val="22"/>
          <w:szCs w:val="22"/>
          <w:lang w:eastAsia="en-US"/>
        </w:rPr>
        <w:t>e-mail</w:t>
      </w:r>
      <w:proofErr w:type="gramEnd"/>
      <w:r>
        <w:rPr>
          <w:rFonts w:ascii="Calibri" w:eastAsiaTheme="minorHAnsi" w:hAnsi="Calibri" w:cs="Calibri"/>
          <w:bCs/>
          <w:iCs/>
          <w:color w:val="000000" w:themeColor="text1"/>
          <w:sz w:val="22"/>
          <w:szCs w:val="22"/>
          <w:lang w:eastAsia="en-US"/>
        </w:rPr>
        <w:t xml:space="preserve">: </w:t>
      </w:r>
      <w:hyperlink r:id="rId6" w:history="1">
        <w:r w:rsidRPr="004A3B7E">
          <w:rPr>
            <w:rStyle w:val="Hyperlink"/>
            <w:rFonts w:ascii="Calibri" w:eastAsiaTheme="minorHAnsi" w:hAnsi="Calibri" w:cs="Calibri"/>
            <w:bCs/>
            <w:iCs/>
            <w:sz w:val="22"/>
            <w:szCs w:val="22"/>
            <w:lang w:eastAsia="en-US"/>
          </w:rPr>
          <w:t>memorial@mprs.mp.br</w:t>
        </w:r>
      </w:hyperlink>
      <w:r>
        <w:rPr>
          <w:rFonts w:ascii="Calibri" w:eastAsiaTheme="minorHAnsi" w:hAnsi="Calibri" w:cs="Calibri"/>
          <w:bCs/>
          <w:iCs/>
          <w:color w:val="000000" w:themeColor="text1"/>
          <w:sz w:val="22"/>
          <w:szCs w:val="22"/>
          <w:lang w:eastAsia="en-US"/>
        </w:rPr>
        <w:t xml:space="preserve"> </w:t>
      </w:r>
    </w:p>
    <w:p w:rsidR="008E2F38" w:rsidRPr="00A54269" w:rsidRDefault="00E100CD" w:rsidP="003719E4">
      <w:pPr>
        <w:pStyle w:val="NormalWeb"/>
        <w:spacing w:before="120" w:beforeAutospacing="0" w:after="120" w:afterAutospacing="0" w:line="360" w:lineRule="auto"/>
        <w:jc w:val="both"/>
        <w:rPr>
          <w:rFonts w:asciiTheme="minorHAnsi" w:eastAsiaTheme="minorHAnsi" w:hAnsiTheme="minorHAnsi" w:cstheme="minorHAnsi"/>
          <w:iCs/>
          <w:color w:val="000000" w:themeColor="text1"/>
          <w:sz w:val="22"/>
          <w:szCs w:val="22"/>
          <w:lang w:eastAsia="en-US"/>
        </w:rPr>
      </w:pPr>
      <w:r w:rsidRPr="00A54269">
        <w:rPr>
          <w:rFonts w:asciiTheme="minorHAnsi" w:eastAsiaTheme="minorHAnsi" w:hAnsiTheme="minorHAnsi" w:cstheme="minorHAnsi"/>
          <w:iCs/>
          <w:color w:val="000000" w:themeColor="text1"/>
          <w:sz w:val="22"/>
          <w:szCs w:val="22"/>
          <w:lang w:eastAsia="en-US"/>
        </w:rPr>
        <w:t>Telefone de contato: 3295 8665/8662.</w:t>
      </w:r>
    </w:p>
    <w:p w:rsidR="00752169" w:rsidRPr="00DA136D" w:rsidRDefault="00752169" w:rsidP="008E2F79">
      <w:pPr>
        <w:pStyle w:val="NormalWeb"/>
        <w:spacing w:before="120" w:beforeAutospacing="0" w:after="120" w:afterAutospacing="0" w:line="360" w:lineRule="auto"/>
        <w:jc w:val="both"/>
        <w:rPr>
          <w:rFonts w:ascii="Calibri" w:eastAsiaTheme="minorHAnsi" w:hAnsi="Calibri" w:cs="Calibri"/>
          <w:sz w:val="22"/>
          <w:szCs w:val="22"/>
          <w:lang w:eastAsia="en-US"/>
        </w:rPr>
      </w:pPr>
      <w:r w:rsidRPr="00DA136D">
        <w:rPr>
          <w:rFonts w:ascii="Calibri" w:eastAsiaTheme="minorHAnsi" w:hAnsi="Calibri" w:cs="Calibri"/>
          <w:sz w:val="22"/>
          <w:szCs w:val="22"/>
          <w:lang w:eastAsia="en-US"/>
        </w:rPr>
        <w:t>7.</w:t>
      </w:r>
      <w:r w:rsidR="00121004" w:rsidRPr="00DA136D">
        <w:rPr>
          <w:rFonts w:ascii="Calibri" w:eastAsiaTheme="minorHAnsi" w:hAnsi="Calibri" w:cs="Calibri"/>
          <w:sz w:val="22"/>
          <w:szCs w:val="22"/>
          <w:lang w:eastAsia="en-US"/>
        </w:rPr>
        <w:t>4</w:t>
      </w:r>
      <w:r w:rsidRPr="00DA136D">
        <w:rPr>
          <w:rFonts w:ascii="Calibri" w:eastAsiaTheme="minorHAnsi" w:hAnsi="Calibri" w:cs="Calibri"/>
          <w:sz w:val="22"/>
          <w:szCs w:val="22"/>
          <w:lang w:eastAsia="en-US"/>
        </w:rPr>
        <w:t>.2 O gestor do contrato poderá convocar o representante da empresa para adoção de providências que devam ser cumpridas de imediato.</w:t>
      </w:r>
    </w:p>
    <w:p w:rsidR="00752169" w:rsidRPr="00DA136D" w:rsidRDefault="00E93DC7" w:rsidP="008E2F79">
      <w:pPr>
        <w:pStyle w:val="NormalWeb"/>
        <w:spacing w:before="120" w:beforeAutospacing="0" w:after="120" w:afterAutospacing="0" w:line="360" w:lineRule="auto"/>
        <w:jc w:val="both"/>
        <w:rPr>
          <w:rFonts w:ascii="Calibri" w:eastAsiaTheme="minorHAnsi" w:hAnsi="Calibri" w:cs="Calibri"/>
          <w:sz w:val="22"/>
          <w:szCs w:val="22"/>
          <w:lang w:eastAsia="en-US"/>
        </w:rPr>
      </w:pPr>
      <w:r w:rsidRPr="00DA136D">
        <w:rPr>
          <w:rFonts w:ascii="Calibri" w:eastAsiaTheme="minorHAnsi" w:hAnsi="Calibri" w:cs="Calibri"/>
          <w:sz w:val="22"/>
          <w:szCs w:val="22"/>
          <w:lang w:eastAsia="en-US"/>
        </w:rPr>
        <w:t>7.</w:t>
      </w:r>
      <w:r w:rsidR="00121004" w:rsidRPr="00DA136D">
        <w:rPr>
          <w:rFonts w:ascii="Calibri" w:eastAsiaTheme="minorHAnsi" w:hAnsi="Calibri" w:cs="Calibri"/>
          <w:sz w:val="22"/>
          <w:szCs w:val="22"/>
          <w:lang w:eastAsia="en-US"/>
        </w:rPr>
        <w:t>4</w:t>
      </w:r>
      <w:r w:rsidRPr="00DA136D">
        <w:rPr>
          <w:rFonts w:ascii="Calibri" w:eastAsiaTheme="minorHAnsi" w:hAnsi="Calibri" w:cs="Calibri"/>
          <w:sz w:val="22"/>
          <w:szCs w:val="22"/>
          <w:lang w:eastAsia="en-US"/>
        </w:rPr>
        <w:t xml:space="preserve">.3. </w:t>
      </w:r>
      <w:r w:rsidR="00752169" w:rsidRPr="00DA136D">
        <w:rPr>
          <w:rFonts w:ascii="Calibri" w:eastAsiaTheme="minorHAnsi" w:hAnsi="Calibri" w:cs="Calibri"/>
          <w:sz w:val="22"/>
          <w:szCs w:val="22"/>
          <w:lang w:eastAsia="en-US"/>
        </w:rPr>
        <w:t xml:space="preserve">Após a assinatura do contrato ou instrumento equivalente, </w:t>
      </w:r>
      <w:r w:rsidRPr="00DA136D">
        <w:rPr>
          <w:rFonts w:ascii="Calibri" w:eastAsiaTheme="minorHAnsi" w:hAnsi="Calibri" w:cs="Calibri"/>
          <w:sz w:val="22"/>
          <w:szCs w:val="22"/>
          <w:lang w:eastAsia="en-US"/>
        </w:rPr>
        <w:t>o gestor poderá</w:t>
      </w:r>
      <w:r w:rsidR="00752169" w:rsidRPr="00DA136D">
        <w:rPr>
          <w:rFonts w:ascii="Calibri" w:eastAsiaTheme="minorHAnsi" w:hAnsi="Calibri" w:cs="Calibri"/>
          <w:sz w:val="22"/>
          <w:szCs w:val="22"/>
          <w:lang w:eastAsia="en-US"/>
        </w:rPr>
        <w:t xml:space="preserve"> convocar o representante da empresa contratada para reunião inicial</w:t>
      </w:r>
      <w:r w:rsidRPr="00DA136D">
        <w:rPr>
          <w:rFonts w:ascii="Calibri" w:eastAsiaTheme="minorHAnsi" w:hAnsi="Calibri" w:cs="Calibri"/>
          <w:sz w:val="22"/>
          <w:szCs w:val="22"/>
          <w:lang w:eastAsia="en-US"/>
        </w:rPr>
        <w:t xml:space="preserve">, visando </w:t>
      </w:r>
      <w:r w:rsidR="00752169" w:rsidRPr="00DA136D">
        <w:rPr>
          <w:rFonts w:ascii="Calibri" w:eastAsiaTheme="minorHAnsi" w:hAnsi="Calibri" w:cs="Calibri"/>
          <w:sz w:val="22"/>
          <w:szCs w:val="22"/>
          <w:lang w:eastAsia="en-US"/>
        </w:rPr>
        <w:t>apresenta</w:t>
      </w:r>
      <w:r w:rsidRPr="00DA136D">
        <w:rPr>
          <w:rFonts w:ascii="Calibri" w:eastAsiaTheme="minorHAnsi" w:hAnsi="Calibri" w:cs="Calibri"/>
          <w:sz w:val="22"/>
          <w:szCs w:val="22"/>
          <w:lang w:eastAsia="en-US"/>
        </w:rPr>
        <w:t xml:space="preserve">r o </w:t>
      </w:r>
      <w:r w:rsidR="00752169" w:rsidRPr="00DA136D">
        <w:rPr>
          <w:rFonts w:ascii="Calibri" w:eastAsiaTheme="minorHAnsi" w:hAnsi="Calibri" w:cs="Calibri"/>
          <w:sz w:val="22"/>
          <w:szCs w:val="22"/>
          <w:lang w:eastAsia="en-US"/>
        </w:rPr>
        <w:t xml:space="preserve">plano de fiscalização, que conterá informações acerca das obrigações contratuais, dos mecanismos de fiscalização, das estratégias para execução do objeto, do plano complementar de execução da </w:t>
      </w:r>
      <w:r w:rsidR="00752169" w:rsidRPr="00DA136D">
        <w:rPr>
          <w:rFonts w:ascii="Calibri" w:eastAsiaTheme="minorHAnsi" w:hAnsi="Calibri" w:cs="Calibri"/>
          <w:sz w:val="22"/>
          <w:szCs w:val="22"/>
          <w:lang w:eastAsia="en-US"/>
        </w:rPr>
        <w:lastRenderedPageBreak/>
        <w:t xml:space="preserve">contratada, quando houver, do método de aferição dos resultados e das sanções aplicáveis, dentre outros. </w:t>
      </w:r>
    </w:p>
    <w:p w:rsidR="007E77C5" w:rsidRPr="00DA136D" w:rsidRDefault="00D4184C" w:rsidP="008E2F79">
      <w:pPr>
        <w:pStyle w:val="NormalWeb"/>
        <w:spacing w:before="120" w:beforeAutospacing="0" w:after="120" w:afterAutospacing="0" w:line="360" w:lineRule="auto"/>
        <w:jc w:val="both"/>
        <w:rPr>
          <w:rFonts w:ascii="Calibri" w:eastAsiaTheme="minorHAnsi" w:hAnsi="Calibri" w:cs="Calibri"/>
          <w:sz w:val="22"/>
          <w:szCs w:val="22"/>
          <w:lang w:eastAsia="en-US"/>
        </w:rPr>
      </w:pPr>
      <w:r w:rsidRPr="00DA136D">
        <w:rPr>
          <w:rFonts w:ascii="Calibri" w:eastAsiaTheme="minorHAnsi" w:hAnsi="Calibri" w:cs="Calibri"/>
          <w:sz w:val="22"/>
          <w:szCs w:val="22"/>
          <w:lang w:eastAsia="en-US"/>
        </w:rPr>
        <w:t>7.</w:t>
      </w:r>
      <w:r w:rsidR="00121004" w:rsidRPr="00DA136D">
        <w:rPr>
          <w:rFonts w:ascii="Calibri" w:eastAsiaTheme="minorHAnsi" w:hAnsi="Calibri" w:cs="Calibri"/>
          <w:sz w:val="22"/>
          <w:szCs w:val="22"/>
          <w:lang w:eastAsia="en-US"/>
        </w:rPr>
        <w:t>4</w:t>
      </w:r>
      <w:r w:rsidRPr="00DA136D">
        <w:rPr>
          <w:rFonts w:ascii="Calibri" w:eastAsiaTheme="minorHAnsi" w:hAnsi="Calibri" w:cs="Calibri"/>
          <w:sz w:val="22"/>
          <w:szCs w:val="22"/>
          <w:lang w:eastAsia="en-US"/>
        </w:rPr>
        <w:t xml:space="preserve">.4 </w:t>
      </w:r>
      <w:r w:rsidR="00A15571" w:rsidRPr="00DA136D">
        <w:rPr>
          <w:rFonts w:ascii="Calibri" w:eastAsiaTheme="minorHAnsi" w:hAnsi="Calibri" w:cs="Calibri"/>
          <w:sz w:val="22"/>
          <w:szCs w:val="22"/>
          <w:lang w:eastAsia="en-US"/>
        </w:rPr>
        <w:t>O fiscal do contrato acompanhará a execução do contrato</w:t>
      </w:r>
      <w:r w:rsidR="007E77C5" w:rsidRPr="00DA136D">
        <w:rPr>
          <w:rFonts w:ascii="Calibri" w:eastAsiaTheme="minorHAnsi" w:hAnsi="Calibri" w:cs="Calibri"/>
          <w:sz w:val="22"/>
          <w:szCs w:val="22"/>
          <w:lang w:eastAsia="en-US"/>
        </w:rPr>
        <w:t xml:space="preserve">, e, entre outras funções definidas no </w:t>
      </w:r>
      <w:r w:rsidR="002F0D57" w:rsidRPr="00DA136D">
        <w:rPr>
          <w:rFonts w:asciiTheme="minorHAnsi" w:eastAsiaTheme="minorHAnsi" w:hAnsiTheme="minorHAnsi" w:cstheme="minorHAnsi"/>
          <w:sz w:val="22"/>
          <w:szCs w:val="22"/>
          <w:lang w:eastAsia="en-US"/>
        </w:rPr>
        <w:t>Provimento nº 05/2023:</w:t>
      </w:r>
    </w:p>
    <w:p w:rsidR="004440A9" w:rsidRPr="00DA136D" w:rsidRDefault="007E77C5" w:rsidP="008E2F79">
      <w:pPr>
        <w:pStyle w:val="NormalWeb"/>
        <w:spacing w:before="120" w:beforeAutospacing="0" w:after="120" w:afterAutospacing="0" w:line="360" w:lineRule="auto"/>
        <w:jc w:val="both"/>
        <w:rPr>
          <w:rFonts w:ascii="Calibri" w:eastAsiaTheme="minorHAnsi" w:hAnsi="Calibri" w:cs="Calibri"/>
          <w:sz w:val="22"/>
          <w:szCs w:val="22"/>
          <w:lang w:eastAsia="en-US"/>
        </w:rPr>
      </w:pPr>
      <w:r w:rsidRPr="00DA136D">
        <w:rPr>
          <w:rFonts w:ascii="Calibri" w:eastAsiaTheme="minorHAnsi" w:hAnsi="Calibri" w:cs="Calibri"/>
          <w:sz w:val="22"/>
          <w:szCs w:val="22"/>
          <w:lang w:eastAsia="en-US"/>
        </w:rPr>
        <w:t xml:space="preserve">a) </w:t>
      </w:r>
      <w:r w:rsidR="00DC575E" w:rsidRPr="00DA136D">
        <w:rPr>
          <w:rFonts w:ascii="Calibri" w:eastAsiaTheme="minorHAnsi" w:hAnsi="Calibri" w:cs="Calibri"/>
          <w:sz w:val="22"/>
          <w:szCs w:val="22"/>
          <w:lang w:eastAsia="en-US"/>
        </w:rPr>
        <w:t>verificará o cumprimento das condições estabelecidas no Termo de Referência e Contrato</w:t>
      </w:r>
      <w:r w:rsidR="004440A9" w:rsidRPr="00DA136D">
        <w:rPr>
          <w:rFonts w:ascii="Calibri" w:eastAsiaTheme="minorHAnsi" w:hAnsi="Calibri" w:cs="Calibri"/>
          <w:sz w:val="22"/>
          <w:szCs w:val="22"/>
          <w:lang w:eastAsia="en-US"/>
        </w:rPr>
        <w:t xml:space="preserve">, </w:t>
      </w:r>
      <w:r w:rsidR="00A15571" w:rsidRPr="00DA136D">
        <w:rPr>
          <w:rFonts w:ascii="Calibri" w:eastAsiaTheme="minorHAnsi" w:hAnsi="Calibri" w:cs="Calibri"/>
          <w:sz w:val="22"/>
          <w:szCs w:val="22"/>
          <w:lang w:eastAsia="en-US"/>
        </w:rPr>
        <w:t>de modo a assegurar os melhores resultados para a Administração</w:t>
      </w:r>
      <w:r w:rsidR="004440A9" w:rsidRPr="00DA136D">
        <w:rPr>
          <w:rFonts w:ascii="Calibri" w:eastAsiaTheme="minorHAnsi" w:hAnsi="Calibri" w:cs="Calibri"/>
          <w:sz w:val="22"/>
          <w:szCs w:val="22"/>
          <w:lang w:eastAsia="en-US"/>
        </w:rPr>
        <w:t>;</w:t>
      </w:r>
    </w:p>
    <w:p w:rsidR="00A15571" w:rsidRPr="00DA136D" w:rsidRDefault="004440A9" w:rsidP="008E2F79">
      <w:pPr>
        <w:pStyle w:val="NormalWeb"/>
        <w:spacing w:before="120" w:beforeAutospacing="0" w:after="120" w:afterAutospacing="0" w:line="360" w:lineRule="auto"/>
        <w:jc w:val="both"/>
        <w:rPr>
          <w:rFonts w:ascii="Calibri" w:eastAsiaTheme="minorHAnsi" w:hAnsi="Calibri" w:cs="Calibri"/>
          <w:sz w:val="22"/>
          <w:szCs w:val="22"/>
          <w:lang w:eastAsia="en-US"/>
        </w:rPr>
      </w:pPr>
      <w:r w:rsidRPr="00DA136D">
        <w:rPr>
          <w:rFonts w:ascii="Calibri" w:eastAsiaTheme="minorHAnsi" w:hAnsi="Calibri" w:cs="Calibri"/>
          <w:sz w:val="22"/>
          <w:szCs w:val="22"/>
          <w:lang w:eastAsia="en-US"/>
        </w:rPr>
        <w:t xml:space="preserve">b) </w:t>
      </w:r>
      <w:r w:rsidR="00A15571" w:rsidRPr="00DA136D">
        <w:rPr>
          <w:rFonts w:ascii="Calibri" w:eastAsiaTheme="minorHAnsi" w:hAnsi="Calibri" w:cs="Calibri"/>
          <w:sz w:val="22"/>
          <w:szCs w:val="22"/>
          <w:lang w:eastAsia="en-US"/>
        </w:rPr>
        <w:t xml:space="preserve">anotará </w:t>
      </w:r>
      <w:r w:rsidR="00CD377C" w:rsidRPr="00DA136D">
        <w:rPr>
          <w:rFonts w:ascii="Calibri" w:eastAsiaTheme="minorHAnsi" w:hAnsi="Calibri" w:cs="Calibri"/>
          <w:sz w:val="22"/>
          <w:szCs w:val="22"/>
          <w:lang w:eastAsia="en-US"/>
        </w:rPr>
        <w:t>no procedimento, à medida</w:t>
      </w:r>
      <w:r w:rsidRPr="00DA136D">
        <w:rPr>
          <w:rFonts w:ascii="Calibri" w:eastAsiaTheme="minorHAnsi" w:hAnsi="Calibri" w:cs="Calibri"/>
          <w:sz w:val="22"/>
          <w:szCs w:val="22"/>
          <w:lang w:eastAsia="en-US"/>
        </w:rPr>
        <w:t xml:space="preserve"> que ocorrerem, </w:t>
      </w:r>
      <w:r w:rsidR="00A15571" w:rsidRPr="00DA136D">
        <w:rPr>
          <w:rFonts w:ascii="Calibri" w:eastAsiaTheme="minorHAnsi" w:hAnsi="Calibri" w:cs="Calibri"/>
          <w:sz w:val="22"/>
          <w:szCs w:val="22"/>
          <w:lang w:eastAsia="en-US"/>
        </w:rPr>
        <w:t>todas as ocorrências relacionadas à execução do contrato, com a descrição do que for necessário para a regularização das faltas ou dos defeitos observados</w:t>
      </w:r>
      <w:r w:rsidRPr="00DA136D">
        <w:rPr>
          <w:rFonts w:ascii="Calibri" w:eastAsiaTheme="minorHAnsi" w:hAnsi="Calibri" w:cs="Calibri"/>
          <w:sz w:val="22"/>
          <w:szCs w:val="22"/>
          <w:lang w:eastAsia="en-US"/>
        </w:rPr>
        <w:t>;</w:t>
      </w:r>
    </w:p>
    <w:p w:rsidR="00A15571" w:rsidRPr="00DA136D" w:rsidRDefault="004440A9" w:rsidP="008E2F79">
      <w:pPr>
        <w:pStyle w:val="NormalWeb"/>
        <w:spacing w:before="120" w:beforeAutospacing="0" w:after="120" w:afterAutospacing="0" w:line="360" w:lineRule="auto"/>
        <w:jc w:val="both"/>
        <w:rPr>
          <w:rFonts w:ascii="Calibri" w:eastAsiaTheme="minorHAnsi" w:hAnsi="Calibri" w:cs="Calibri"/>
          <w:sz w:val="22"/>
          <w:szCs w:val="22"/>
          <w:lang w:eastAsia="en-US"/>
        </w:rPr>
      </w:pPr>
      <w:r w:rsidRPr="00DA136D">
        <w:rPr>
          <w:rFonts w:ascii="Calibri" w:eastAsiaTheme="minorHAnsi" w:hAnsi="Calibri" w:cs="Calibri"/>
          <w:sz w:val="22"/>
          <w:szCs w:val="22"/>
          <w:lang w:eastAsia="en-US"/>
        </w:rPr>
        <w:t xml:space="preserve">c) </w:t>
      </w:r>
      <w:r w:rsidR="00A15571" w:rsidRPr="00DA136D">
        <w:rPr>
          <w:rFonts w:ascii="Calibri" w:eastAsiaTheme="minorHAnsi" w:hAnsi="Calibri" w:cs="Calibri"/>
          <w:sz w:val="22"/>
          <w:szCs w:val="22"/>
          <w:lang w:eastAsia="en-US"/>
        </w:rPr>
        <w:t xml:space="preserve">emitirá notificações para a correção da execução do contrato, </w:t>
      </w:r>
      <w:r w:rsidRPr="00DA136D">
        <w:rPr>
          <w:rFonts w:ascii="Calibri" w:eastAsiaTheme="minorHAnsi" w:hAnsi="Calibri" w:cs="Calibri"/>
          <w:sz w:val="22"/>
          <w:szCs w:val="22"/>
          <w:lang w:eastAsia="en-US"/>
        </w:rPr>
        <w:t xml:space="preserve">assim que </w:t>
      </w:r>
      <w:r w:rsidR="0025346B" w:rsidRPr="00DA136D">
        <w:rPr>
          <w:rFonts w:ascii="Calibri" w:eastAsiaTheme="minorHAnsi" w:hAnsi="Calibri" w:cs="Calibri"/>
          <w:sz w:val="22"/>
          <w:szCs w:val="22"/>
          <w:lang w:eastAsia="en-US"/>
        </w:rPr>
        <w:t>i</w:t>
      </w:r>
      <w:r w:rsidRPr="00DA136D">
        <w:rPr>
          <w:rFonts w:ascii="Calibri" w:eastAsiaTheme="minorHAnsi" w:hAnsi="Calibri" w:cs="Calibri"/>
          <w:sz w:val="22"/>
          <w:szCs w:val="22"/>
          <w:lang w:eastAsia="en-US"/>
        </w:rPr>
        <w:t xml:space="preserve">dentificada qualquer inexatidão ou irregularidade, </w:t>
      </w:r>
      <w:r w:rsidR="00A15571" w:rsidRPr="00DA136D">
        <w:rPr>
          <w:rFonts w:ascii="Calibri" w:eastAsiaTheme="minorHAnsi" w:hAnsi="Calibri" w:cs="Calibri"/>
          <w:sz w:val="22"/>
          <w:szCs w:val="22"/>
          <w:lang w:eastAsia="en-US"/>
        </w:rPr>
        <w:t>determinando prazo para a correção</w:t>
      </w:r>
      <w:r w:rsidRPr="00DA136D">
        <w:rPr>
          <w:rFonts w:ascii="Calibri" w:eastAsiaTheme="minorHAnsi" w:hAnsi="Calibri" w:cs="Calibri"/>
          <w:sz w:val="22"/>
          <w:szCs w:val="22"/>
          <w:lang w:eastAsia="en-US"/>
        </w:rPr>
        <w:t>;</w:t>
      </w:r>
    </w:p>
    <w:p w:rsidR="00A15571" w:rsidRPr="00DA136D" w:rsidRDefault="004440A9" w:rsidP="008E2F79">
      <w:pPr>
        <w:pStyle w:val="NormalWeb"/>
        <w:spacing w:before="120" w:beforeAutospacing="0" w:after="120" w:afterAutospacing="0" w:line="360" w:lineRule="auto"/>
        <w:jc w:val="both"/>
        <w:rPr>
          <w:rFonts w:ascii="Calibri" w:eastAsiaTheme="minorHAnsi" w:hAnsi="Calibri" w:cs="Calibri"/>
          <w:sz w:val="22"/>
          <w:szCs w:val="22"/>
          <w:lang w:eastAsia="en-US"/>
        </w:rPr>
      </w:pPr>
      <w:r w:rsidRPr="00DA136D">
        <w:rPr>
          <w:rFonts w:ascii="Calibri" w:eastAsiaTheme="minorHAnsi" w:hAnsi="Calibri" w:cs="Calibri"/>
          <w:sz w:val="22"/>
          <w:szCs w:val="22"/>
          <w:lang w:eastAsia="en-US"/>
        </w:rPr>
        <w:t xml:space="preserve">d) comunicará o </w:t>
      </w:r>
      <w:r w:rsidR="00A15571" w:rsidRPr="00DA136D">
        <w:rPr>
          <w:rFonts w:ascii="Calibri" w:eastAsiaTheme="minorHAnsi" w:hAnsi="Calibri" w:cs="Calibri"/>
          <w:sz w:val="22"/>
          <w:szCs w:val="22"/>
          <w:lang w:eastAsia="en-US"/>
        </w:rPr>
        <w:t xml:space="preserve">gestor do contato, em tempo hábil, </w:t>
      </w:r>
      <w:r w:rsidRPr="00DA136D">
        <w:rPr>
          <w:rFonts w:ascii="Calibri" w:eastAsiaTheme="minorHAnsi" w:hAnsi="Calibri" w:cs="Calibri"/>
          <w:sz w:val="22"/>
          <w:szCs w:val="22"/>
          <w:lang w:eastAsia="en-US"/>
        </w:rPr>
        <w:t>qualquer</w:t>
      </w:r>
      <w:r w:rsidR="00A15571" w:rsidRPr="00DA136D">
        <w:rPr>
          <w:rFonts w:ascii="Calibri" w:eastAsiaTheme="minorHAnsi" w:hAnsi="Calibri" w:cs="Calibri"/>
          <w:sz w:val="22"/>
          <w:szCs w:val="22"/>
          <w:lang w:eastAsia="en-US"/>
        </w:rPr>
        <w:t xml:space="preserve"> situação que ultrapasse sua competência</w:t>
      </w:r>
      <w:r w:rsidR="00984354" w:rsidRPr="00DA136D">
        <w:rPr>
          <w:rFonts w:ascii="Calibri" w:eastAsiaTheme="minorHAnsi" w:hAnsi="Calibri" w:cs="Calibri"/>
          <w:sz w:val="22"/>
          <w:szCs w:val="22"/>
          <w:lang w:eastAsia="en-US"/>
        </w:rPr>
        <w:t xml:space="preserve"> ou que</w:t>
      </w:r>
      <w:r w:rsidR="00A15571" w:rsidRPr="00DA136D">
        <w:rPr>
          <w:rFonts w:ascii="Calibri" w:eastAsiaTheme="minorHAnsi" w:hAnsi="Calibri" w:cs="Calibri"/>
          <w:sz w:val="22"/>
          <w:szCs w:val="22"/>
          <w:lang w:eastAsia="en-US"/>
        </w:rPr>
        <w:t xml:space="preserve"> possam inviabilizar a execução do contrato nas datas aprazadas</w:t>
      </w:r>
      <w:r w:rsidR="00EA398E" w:rsidRPr="00DA136D">
        <w:rPr>
          <w:rFonts w:ascii="Calibri" w:eastAsiaTheme="minorHAnsi" w:hAnsi="Calibri" w:cs="Calibri"/>
          <w:sz w:val="22"/>
          <w:szCs w:val="22"/>
          <w:lang w:eastAsia="en-US"/>
        </w:rPr>
        <w:t>.</w:t>
      </w:r>
    </w:p>
    <w:p w:rsidR="00AF5EA1" w:rsidRPr="00DA136D" w:rsidRDefault="00AF5EA1" w:rsidP="008E2F79">
      <w:pPr>
        <w:pStyle w:val="NormalWeb"/>
        <w:spacing w:before="120" w:beforeAutospacing="0" w:after="120" w:afterAutospacing="0" w:line="360" w:lineRule="auto"/>
        <w:jc w:val="both"/>
        <w:rPr>
          <w:rFonts w:ascii="Calibri" w:eastAsiaTheme="minorHAnsi" w:hAnsi="Calibri" w:cs="Calibri"/>
          <w:sz w:val="22"/>
          <w:szCs w:val="22"/>
          <w:lang w:eastAsia="en-US"/>
        </w:rPr>
      </w:pPr>
    </w:p>
    <w:p w:rsidR="00741748" w:rsidRPr="00DA136D" w:rsidRDefault="00741748" w:rsidP="008E2F79">
      <w:pPr>
        <w:pStyle w:val="NormalWeb"/>
        <w:spacing w:before="120" w:beforeAutospacing="0" w:after="120" w:afterAutospacing="0" w:line="360" w:lineRule="auto"/>
        <w:jc w:val="both"/>
        <w:rPr>
          <w:rFonts w:asciiTheme="minorHAnsi" w:eastAsiaTheme="minorHAnsi" w:hAnsiTheme="minorHAnsi" w:cstheme="minorHAnsi"/>
          <w:sz w:val="22"/>
          <w:szCs w:val="22"/>
          <w:lang w:eastAsia="en-US"/>
        </w:rPr>
      </w:pPr>
      <w:r w:rsidRPr="00DA136D">
        <w:rPr>
          <w:rFonts w:asciiTheme="minorHAnsi" w:eastAsiaTheme="minorHAnsi" w:hAnsiTheme="minorHAnsi" w:cstheme="minorHAnsi"/>
          <w:sz w:val="22"/>
          <w:szCs w:val="22"/>
          <w:lang w:eastAsia="en-US"/>
        </w:rPr>
        <w:t>7.4.5 Outras rotinas específicas relacionadas à execução contratual:</w:t>
      </w:r>
    </w:p>
    <w:p w:rsidR="00741748" w:rsidRPr="00DA136D" w:rsidRDefault="00482B77" w:rsidP="008E2F79">
      <w:pPr>
        <w:pStyle w:val="NormalWeb"/>
        <w:spacing w:before="120" w:beforeAutospacing="0" w:after="120" w:afterAutospacing="0" w:line="360" w:lineRule="auto"/>
        <w:ind w:left="426"/>
        <w:jc w:val="both"/>
        <w:rPr>
          <w:rFonts w:asciiTheme="minorHAnsi" w:eastAsiaTheme="minorHAnsi" w:hAnsiTheme="minorHAnsi" w:cstheme="minorHAnsi"/>
          <w:sz w:val="22"/>
          <w:szCs w:val="22"/>
          <w:lang w:eastAsia="en-US"/>
        </w:rPr>
      </w:pPr>
      <w:r>
        <w:rPr>
          <w:rFonts w:asciiTheme="minorHAnsi" w:eastAsiaTheme="minorHAnsi" w:hAnsiTheme="minorHAnsi" w:cstheme="minorHAnsi"/>
          <w:noProof/>
          <w:sz w:val="22"/>
          <w:szCs w:val="22"/>
          <w:lang w:eastAsia="en-US"/>
        </w:rPr>
        <w:pict>
          <v:rect id="_x0000_s1189" style="position:absolute;left:0;text-align:left;margin-left:.25pt;margin-top:4.35pt;width:6.3pt;height:6.65pt;z-index:25173811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41748" w:rsidRPr="00DA136D">
        <w:rPr>
          <w:rFonts w:asciiTheme="minorHAnsi" w:eastAsiaTheme="minorHAnsi" w:hAnsiTheme="minorHAnsi" w:cstheme="minorHAnsi"/>
          <w:sz w:val="22"/>
          <w:szCs w:val="22"/>
          <w:lang w:eastAsia="en-US"/>
        </w:rPr>
        <w:t xml:space="preserve">Não </w:t>
      </w:r>
    </w:p>
    <w:p w:rsidR="00752169" w:rsidRPr="00DA136D" w:rsidRDefault="00752169" w:rsidP="008E2F79">
      <w:pPr>
        <w:spacing w:before="120" w:after="120" w:line="360" w:lineRule="auto"/>
        <w:jc w:val="both"/>
        <w:rPr>
          <w:rFonts w:ascii="Calibri" w:hAnsi="Calibri" w:cs="Calibri"/>
        </w:rPr>
      </w:pPr>
    </w:p>
    <w:p w:rsidR="00D31693" w:rsidRPr="00DA136D" w:rsidRDefault="00880734" w:rsidP="008E2F79">
      <w:pPr>
        <w:spacing w:before="120" w:after="120" w:line="360" w:lineRule="auto"/>
        <w:jc w:val="both"/>
        <w:rPr>
          <w:rFonts w:ascii="Calibri" w:hAnsi="Calibri" w:cs="Calibri"/>
        </w:rPr>
      </w:pPr>
      <w:r w:rsidRPr="00DA136D">
        <w:rPr>
          <w:rFonts w:ascii="Calibri" w:hAnsi="Calibri" w:cs="Calibri"/>
        </w:rPr>
        <w:t>7.</w:t>
      </w:r>
      <w:r w:rsidR="00121004" w:rsidRPr="00DA136D">
        <w:rPr>
          <w:rFonts w:ascii="Calibri" w:hAnsi="Calibri" w:cs="Calibri"/>
        </w:rPr>
        <w:t>5</w:t>
      </w:r>
      <w:r w:rsidR="00054DF5" w:rsidRPr="00DA136D">
        <w:t xml:space="preserve"> </w:t>
      </w:r>
      <w:r w:rsidR="00C746B1" w:rsidRPr="00DA136D">
        <w:t>Obrigações</w:t>
      </w:r>
      <w:r w:rsidR="00CA0255" w:rsidRPr="00DA136D">
        <w:t xml:space="preserve"> gerais</w:t>
      </w:r>
      <w:r w:rsidR="003D1F02" w:rsidRPr="00DA136D">
        <w:t xml:space="preserve"> do contratado</w:t>
      </w:r>
      <w:r w:rsidR="00CA0255" w:rsidRPr="00DA136D">
        <w:t>:</w:t>
      </w:r>
    </w:p>
    <w:p w:rsidR="002D6FB2" w:rsidRPr="00DA136D" w:rsidRDefault="002D6FB2" w:rsidP="008E2F79">
      <w:pPr>
        <w:spacing w:before="120" w:after="120" w:line="360" w:lineRule="auto"/>
        <w:jc w:val="both"/>
        <w:rPr>
          <w:rFonts w:eastAsia="Times New Roman" w:cstheme="minorHAnsi"/>
          <w:lang w:eastAsia="pt-BR"/>
        </w:rPr>
      </w:pPr>
      <w:bookmarkStart w:id="3" w:name="_Hlk124522475"/>
      <w:r w:rsidRPr="00DA136D">
        <w:rPr>
          <w:rFonts w:eastAsia="Times New Roman" w:cstheme="minorHAnsi"/>
          <w:lang w:eastAsia="pt-BR"/>
        </w:rPr>
        <w:t>a) entregar o objeto da contratação na forma ajustada e de acordo com as especificações do Termo de Referência;</w:t>
      </w:r>
    </w:p>
    <w:p w:rsidR="002D6FB2" w:rsidRPr="00DA136D" w:rsidRDefault="002D6FB2" w:rsidP="008E2F79">
      <w:pPr>
        <w:spacing w:before="120" w:after="120" w:line="360" w:lineRule="auto"/>
        <w:jc w:val="both"/>
        <w:rPr>
          <w:rFonts w:eastAsia="Times New Roman" w:cstheme="minorHAnsi"/>
          <w:lang w:eastAsia="pt-BR"/>
        </w:rPr>
      </w:pPr>
      <w:r w:rsidRPr="00DA136D">
        <w:rPr>
          <w:rFonts w:eastAsia="Times New Roman" w:cstheme="minorHAnsi"/>
          <w:lang w:eastAsia="pt-BR"/>
        </w:rPr>
        <w:t>b) manter, durante toda a vigência do contrato, em compatibilidade com as obrigações assumidas, as condições de habilitação e qualificação exigidas, comunicando imediatamente ao CONTRATANTE</w:t>
      </w:r>
      <w:r w:rsidRPr="00DA136D">
        <w:rPr>
          <w:rFonts w:eastAsia="Times New Roman" w:cstheme="minorHAnsi"/>
          <w:b/>
          <w:bCs/>
          <w:lang w:eastAsia="pt-BR"/>
        </w:rPr>
        <w:t xml:space="preserve"> </w:t>
      </w:r>
      <w:r w:rsidRPr="00DA136D">
        <w:rPr>
          <w:rFonts w:eastAsia="Times New Roman" w:cstheme="minorHAnsi"/>
          <w:lang w:eastAsia="pt-BR"/>
        </w:rPr>
        <w:t>toda e qualquer alteração que venha a ocorrer em relação a essas exigências;</w:t>
      </w:r>
    </w:p>
    <w:p w:rsidR="002D6FB2" w:rsidRPr="00DA136D"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DA136D">
        <w:rPr>
          <w:rFonts w:eastAsia="Times New Roman" w:cstheme="minorHAnsi"/>
        </w:rPr>
        <w:t>c) assumir inteira responsabilidade pelas obrigações trabalhistas, previdenciárias, fiscais e comerciais decorrentes da execução do ajuste;</w:t>
      </w:r>
    </w:p>
    <w:p w:rsidR="002D6FB2" w:rsidRPr="00DA136D" w:rsidRDefault="002D6FB2" w:rsidP="008E2F79">
      <w:pPr>
        <w:spacing w:before="120" w:after="120" w:line="360" w:lineRule="auto"/>
        <w:jc w:val="both"/>
        <w:rPr>
          <w:rFonts w:eastAsia="Times New Roman" w:cstheme="minorHAnsi"/>
          <w:lang w:eastAsia="pt-BR"/>
        </w:rPr>
      </w:pPr>
      <w:r w:rsidRPr="00DA136D">
        <w:rPr>
          <w:rFonts w:eastAsia="Times New Roman" w:cstheme="minorHAnsi"/>
          <w:lang w:eastAsia="pt-BR"/>
        </w:rPr>
        <w:t xml:space="preserve">d) apresentar durante a execução do contrato, se solicitado, documentos que comprovem </w:t>
      </w:r>
      <w:proofErr w:type="gramStart"/>
      <w:r w:rsidRPr="00DA136D">
        <w:rPr>
          <w:rFonts w:eastAsia="Times New Roman" w:cstheme="minorHAnsi"/>
          <w:lang w:eastAsia="pt-BR"/>
        </w:rPr>
        <w:t>estar cumprindo a legislação em vigor pertinente ao objeto e às obrigações assumidas, bem como encargos sociais, trabalhistas, previdenciários</w:t>
      </w:r>
      <w:proofErr w:type="gramEnd"/>
      <w:r w:rsidRPr="00DA136D">
        <w:rPr>
          <w:rFonts w:eastAsia="Times New Roman" w:cstheme="minorHAnsi"/>
          <w:lang w:eastAsia="pt-BR"/>
        </w:rPr>
        <w:t>, tributários, fiscais e comerciais;</w:t>
      </w:r>
    </w:p>
    <w:p w:rsidR="002D6FB2" w:rsidRPr="00DA136D" w:rsidRDefault="002D6FB2" w:rsidP="008E2F79">
      <w:pPr>
        <w:spacing w:before="120" w:after="120" w:line="360" w:lineRule="auto"/>
        <w:jc w:val="both"/>
        <w:rPr>
          <w:rFonts w:eastAsia="Times New Roman" w:cstheme="minorHAnsi"/>
          <w:lang w:eastAsia="pt-BR"/>
        </w:rPr>
      </w:pPr>
      <w:r w:rsidRPr="00DA136D">
        <w:rPr>
          <w:rFonts w:eastAsia="Times New Roman" w:cstheme="minorHAnsi"/>
          <w:lang w:eastAsia="pt-BR"/>
        </w:rPr>
        <w:lastRenderedPageBreak/>
        <w:t>e) permitir a fiscalização pelo CONTRATANTE e atender às determinações regulares emitidas pelo fiscal, gestor do contrato ou autoridade superior;</w:t>
      </w:r>
    </w:p>
    <w:p w:rsidR="002D6FB2" w:rsidRPr="00DA136D"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DA136D">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rsidR="002D6FB2" w:rsidRPr="00DA136D"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DA136D">
        <w:rPr>
          <w:rFonts w:eastAsia="Times New Roman" w:cstheme="minorHAnsi"/>
        </w:rPr>
        <w:t>g) não transferir a outrem, no todo ou em parte, os compromissos avençados;</w:t>
      </w:r>
    </w:p>
    <w:p w:rsidR="002D6FB2" w:rsidRPr="00DA136D"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DA136D">
        <w:rPr>
          <w:rFonts w:eastAsia="Times New Roman" w:cstheme="minorHAnsi"/>
        </w:rPr>
        <w:t>h) manter atualizado o contrato social, bem como seus dados, especialmente endereço, telefone e email, durante toda a vigência do ajuste, devendo comunicar imediatamente qualquer alteração;</w:t>
      </w:r>
    </w:p>
    <w:p w:rsidR="00F731C2" w:rsidRPr="00DA136D" w:rsidRDefault="00F731C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DA136D">
        <w:rPr>
          <w:rFonts w:eastAsia="Times New Roman" w:cstheme="minorHAnsi"/>
        </w:rPr>
        <w:t xml:space="preserve">i) manter </w:t>
      </w:r>
      <w:r w:rsidR="00726846" w:rsidRPr="00DA136D">
        <w:rPr>
          <w:rFonts w:eastAsia="Times New Roman" w:cstheme="minorHAnsi"/>
        </w:rPr>
        <w:t xml:space="preserve">preposto </w:t>
      </w:r>
      <w:r w:rsidR="002938B8" w:rsidRPr="00DA136D">
        <w:rPr>
          <w:rFonts w:eastAsia="Times New Roman" w:cstheme="minorHAnsi"/>
        </w:rPr>
        <w:t>no local do serviço, aceito pela Administração;</w:t>
      </w:r>
    </w:p>
    <w:p w:rsidR="002D6FB2" w:rsidRPr="00DA136D" w:rsidRDefault="00A0040A" w:rsidP="008E2F79">
      <w:pPr>
        <w:spacing w:before="120" w:after="120" w:line="360" w:lineRule="auto"/>
        <w:jc w:val="both"/>
        <w:rPr>
          <w:rFonts w:eastAsia="Times New Roman" w:cstheme="minorHAnsi"/>
          <w:lang w:eastAsia="pt-BR"/>
        </w:rPr>
      </w:pPr>
      <w:r w:rsidRPr="00DA136D">
        <w:rPr>
          <w:rFonts w:eastAsia="Times New Roman" w:cstheme="minorHAnsi"/>
          <w:lang w:eastAsia="pt-BR"/>
        </w:rPr>
        <w:t>j</w:t>
      </w:r>
      <w:r w:rsidR="002D6FB2" w:rsidRPr="00DA136D">
        <w:rPr>
          <w:rFonts w:eastAsia="Times New Roman" w:cstheme="minorHAnsi"/>
          <w:lang w:eastAsia="pt-BR"/>
        </w:rPr>
        <w:t>)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2D6FB2" w:rsidRPr="00DA136D" w:rsidRDefault="00A0040A" w:rsidP="008E2F79">
      <w:pPr>
        <w:spacing w:before="120" w:after="120" w:line="360" w:lineRule="auto"/>
        <w:jc w:val="both"/>
        <w:rPr>
          <w:rFonts w:eastAsia="Times New Roman" w:cstheme="minorHAnsi"/>
          <w:lang w:eastAsia="pt-BR"/>
        </w:rPr>
      </w:pPr>
      <w:r w:rsidRPr="00DA136D">
        <w:rPr>
          <w:rFonts w:eastAsia="Times New Roman" w:cstheme="minorHAnsi"/>
          <w:lang w:eastAsia="pt-BR"/>
        </w:rPr>
        <w:t>k</w:t>
      </w:r>
      <w:r w:rsidR="002D6FB2" w:rsidRPr="00DA136D">
        <w:rPr>
          <w:rFonts w:eastAsia="Times New Roman" w:cstheme="minorHAnsi"/>
          <w:lang w:eastAsia="pt-BR"/>
        </w:rPr>
        <w:t xml:space="preserve">) comprovar a reserva de cargos a que se refere </w:t>
      </w:r>
      <w:proofErr w:type="gramStart"/>
      <w:r w:rsidR="002D6FB2" w:rsidRPr="00DA136D">
        <w:rPr>
          <w:rFonts w:eastAsia="Times New Roman" w:cstheme="minorHAnsi"/>
          <w:lang w:eastAsia="pt-BR"/>
        </w:rPr>
        <w:t>a</w:t>
      </w:r>
      <w:proofErr w:type="gramEnd"/>
      <w:r w:rsidR="002D6FB2" w:rsidRPr="00DA136D">
        <w:rPr>
          <w:rFonts w:eastAsia="Times New Roman" w:cstheme="minorHAnsi"/>
          <w:lang w:eastAsia="pt-BR"/>
        </w:rPr>
        <w:t xml:space="preserve"> cláusula acima, no prazo fixado pelo fiscal do contrato, com a indicação dos empregados que preencheram as referidas vagas (art. 116, parágrafo único, da Lei n.º 14.133, de 2021);</w:t>
      </w:r>
    </w:p>
    <w:p w:rsidR="002D6FB2" w:rsidRPr="00DA136D" w:rsidRDefault="00A0040A" w:rsidP="008E2F79">
      <w:pPr>
        <w:spacing w:before="120" w:after="120" w:line="360" w:lineRule="auto"/>
        <w:jc w:val="both"/>
        <w:rPr>
          <w:rFonts w:eastAsia="Times New Roman" w:cstheme="minorHAnsi"/>
          <w:lang w:eastAsia="pt-BR"/>
        </w:rPr>
      </w:pPr>
      <w:r w:rsidRPr="00DA136D">
        <w:rPr>
          <w:rFonts w:eastAsia="Times New Roman" w:cstheme="minorHAnsi"/>
          <w:lang w:eastAsia="pt-BR"/>
        </w:rPr>
        <w:t>l</w:t>
      </w:r>
      <w:r w:rsidR="002D6FB2" w:rsidRPr="00DA136D">
        <w:rPr>
          <w:rFonts w:eastAsia="Times New Roman" w:cstheme="minorHAnsi"/>
          <w:lang w:eastAsia="pt-BR"/>
        </w:rPr>
        <w:t>) guardar sigilo sobre todas as informações obtidas em decorrência do cumprimento do contrato;</w:t>
      </w:r>
    </w:p>
    <w:p w:rsidR="002D6FB2" w:rsidRPr="00DA136D" w:rsidRDefault="00A0040A" w:rsidP="008E2F79">
      <w:pPr>
        <w:spacing w:before="120" w:after="120" w:line="360" w:lineRule="auto"/>
        <w:jc w:val="both"/>
        <w:rPr>
          <w:rFonts w:eastAsia="Times New Roman" w:cstheme="minorHAnsi"/>
          <w:lang w:eastAsia="pt-BR"/>
        </w:rPr>
      </w:pPr>
      <w:r w:rsidRPr="00DA136D">
        <w:rPr>
          <w:rFonts w:eastAsia="Times New Roman" w:cstheme="minorHAnsi"/>
          <w:lang w:eastAsia="pt-BR"/>
        </w:rPr>
        <w:t>m</w:t>
      </w:r>
      <w:r w:rsidR="002D6FB2" w:rsidRPr="00DA136D">
        <w:rPr>
          <w:rFonts w:eastAsia="Times New Roman" w:cstheme="minorHAnsi"/>
          <w:lang w:eastAsia="pt-BR"/>
        </w:rPr>
        <w:t>)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w:t>
      </w:r>
      <w:r w:rsidR="00C030D6" w:rsidRPr="00DA136D">
        <w:rPr>
          <w:rFonts w:eastAsia="Times New Roman" w:cstheme="minorHAnsi"/>
          <w:lang w:eastAsia="pt-BR"/>
        </w:rPr>
        <w:t>I, d, da Lei nº 14.133, de 2021;</w:t>
      </w:r>
    </w:p>
    <w:p w:rsidR="00C030D6" w:rsidRPr="00DA136D" w:rsidRDefault="00C030D6" w:rsidP="00C030D6">
      <w:pPr>
        <w:pStyle w:val="NormalWeb"/>
        <w:spacing w:before="0" w:beforeAutospacing="0" w:after="120" w:afterAutospacing="0" w:line="360" w:lineRule="auto"/>
        <w:jc w:val="both"/>
        <w:rPr>
          <w:rFonts w:ascii="Calibri" w:hAnsi="Calibri" w:cs="Calibri"/>
          <w:sz w:val="22"/>
          <w:szCs w:val="22"/>
        </w:rPr>
      </w:pPr>
      <w:r w:rsidRPr="00DA136D">
        <w:rPr>
          <w:rFonts w:ascii="Calibri" w:hAnsi="Calibri" w:cs="Calibri"/>
          <w:sz w:val="22"/>
          <w:szCs w:val="22"/>
        </w:rPr>
        <w:t>n)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rsidR="00C030D6" w:rsidRPr="00DA136D" w:rsidRDefault="00C030D6" w:rsidP="00C030D6">
      <w:pPr>
        <w:pStyle w:val="NormalWeb"/>
        <w:spacing w:before="0" w:beforeAutospacing="0" w:after="0" w:afterAutospacing="0" w:line="360" w:lineRule="auto"/>
        <w:jc w:val="both"/>
        <w:rPr>
          <w:rFonts w:ascii="Calibri" w:hAnsi="Calibri" w:cs="Calibri"/>
          <w:sz w:val="22"/>
          <w:szCs w:val="22"/>
        </w:rPr>
      </w:pPr>
      <w:r w:rsidRPr="00DA136D">
        <w:rPr>
          <w:rFonts w:ascii="Calibri" w:hAnsi="Calibri" w:cs="Calibri"/>
          <w:sz w:val="22"/>
          <w:szCs w:val="22"/>
        </w:rPr>
        <w:t xml:space="preserve">o) não possuir, durante toda a execução do contrato, no quadro societário, cônjuge, companheiro ou parente em linha reta, colateral ou por afinidade, até o terceiro grau, inclusive, de membros ocupantes de cargos de direção ou no exercício de funções </w:t>
      </w:r>
      <w:r w:rsidRPr="00DA136D">
        <w:rPr>
          <w:rFonts w:ascii="Calibri" w:hAnsi="Calibri" w:cs="Calibri"/>
          <w:sz w:val="22"/>
          <w:szCs w:val="22"/>
        </w:rPr>
        <w:lastRenderedPageBreak/>
        <w:t>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C030D6" w:rsidRPr="00DA136D" w:rsidRDefault="00C030D6" w:rsidP="00C030D6">
      <w:pPr>
        <w:pStyle w:val="NormalWeb"/>
        <w:spacing w:before="0" w:beforeAutospacing="0" w:after="0" w:afterAutospacing="0" w:line="360" w:lineRule="auto"/>
        <w:jc w:val="both"/>
        <w:rPr>
          <w:rFonts w:ascii="Calibri" w:hAnsi="Calibri" w:cs="Calibri"/>
          <w:sz w:val="22"/>
          <w:szCs w:val="22"/>
        </w:rPr>
      </w:pPr>
      <w:r w:rsidRPr="00DA136D">
        <w:rPr>
          <w:rFonts w:ascii="Calibri" w:hAnsi="Calibri" w:cs="Calibri"/>
          <w:sz w:val="22"/>
          <w:szCs w:val="22"/>
        </w:rPr>
        <w:t xml:space="preserve">p) não possuir, durante toda a execução do contrato, para os casos de contratação direta, no quadro societário, cônjuge, companheiro ou parente em linha reta, colateral ou por afinidade, até o terceiro grau, inclusive, dos respectivos membros ou de servidor investido em cargo de direção e de assessoramento do Ministério Público do Estado do Rio Grande do Sul, nos termos do artigo 3º, inciso I, da Resolução CNMP nº 37/2009 (com redação dada pela Resolução CNMP n.º 172/2017); </w:t>
      </w:r>
    </w:p>
    <w:bookmarkEnd w:id="3"/>
    <w:p w:rsidR="00C030D6" w:rsidRPr="00DA136D" w:rsidRDefault="00C030D6" w:rsidP="008E2F79">
      <w:pPr>
        <w:spacing w:before="120" w:after="120" w:line="360" w:lineRule="auto"/>
        <w:jc w:val="both"/>
        <w:rPr>
          <w:rFonts w:ascii="Calibri" w:eastAsia="Calibri" w:hAnsi="Calibri" w:cs="Calibri"/>
          <w:i/>
          <w:iCs/>
        </w:rPr>
      </w:pPr>
    </w:p>
    <w:p w:rsidR="00855AEA" w:rsidRPr="00DA136D" w:rsidRDefault="00855AEA" w:rsidP="00855AEA">
      <w:pPr>
        <w:spacing w:before="120" w:after="120" w:line="360" w:lineRule="auto"/>
        <w:jc w:val="both"/>
      </w:pPr>
      <w:r w:rsidRPr="00DA136D">
        <w:t>7.6 Obrigações específicas:</w:t>
      </w:r>
    </w:p>
    <w:p w:rsidR="00855AEA" w:rsidRPr="00DA136D" w:rsidRDefault="00482B77" w:rsidP="00855AEA">
      <w:pPr>
        <w:spacing w:before="120" w:after="120" w:line="360" w:lineRule="auto"/>
        <w:ind w:left="426"/>
        <w:jc w:val="both"/>
      </w:pPr>
      <w:r w:rsidRPr="00482B77">
        <w:rPr>
          <w:rFonts w:ascii="Calibri" w:hAnsi="Calibri" w:cs="Calibri"/>
          <w:bCs/>
          <w:noProof/>
          <w:lang w:eastAsia="pt-BR"/>
        </w:rPr>
        <w:pict>
          <v:rect id="_x0000_s1232" style="position:absolute;left:0;text-align:left;margin-left:.75pt;margin-top:3.65pt;width:6.3pt;height:6.65pt;z-index:25177395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55AEA" w:rsidRPr="00DA136D">
        <w:t>Não existem obrigações específicas vinculadas ao objeto.</w:t>
      </w:r>
    </w:p>
    <w:p w:rsidR="00256712" w:rsidRPr="00DA136D" w:rsidRDefault="00AB2037" w:rsidP="008E2F79">
      <w:pPr>
        <w:spacing w:before="120" w:after="120" w:line="360" w:lineRule="auto"/>
        <w:jc w:val="both"/>
      </w:pPr>
      <w:r w:rsidRPr="00DA136D">
        <w:t>7.</w:t>
      </w:r>
      <w:r w:rsidR="00121004" w:rsidRPr="00DA136D">
        <w:t>7</w:t>
      </w:r>
      <w:r w:rsidR="0006704F" w:rsidRPr="00DA136D">
        <w:t xml:space="preserve"> </w:t>
      </w:r>
      <w:r w:rsidR="00002BCC" w:rsidRPr="00DA136D">
        <w:t>Sanções</w:t>
      </w:r>
      <w:r w:rsidR="00CA711C" w:rsidRPr="00DA136D">
        <w:t>:</w:t>
      </w:r>
    </w:p>
    <w:p w:rsidR="001114D9" w:rsidRPr="00DA136D" w:rsidRDefault="00002BCC" w:rsidP="008E2F79">
      <w:pPr>
        <w:spacing w:before="120" w:after="120" w:line="360" w:lineRule="auto"/>
        <w:jc w:val="both"/>
      </w:pPr>
      <w:r w:rsidRPr="00DA136D">
        <w:t>7.</w:t>
      </w:r>
      <w:r w:rsidR="00121004" w:rsidRPr="00DA136D">
        <w:t>7.</w:t>
      </w:r>
      <w:r w:rsidRPr="00DA136D">
        <w:t xml:space="preserve">1. </w:t>
      </w:r>
      <w:r w:rsidR="00DB079E" w:rsidRPr="00DA136D">
        <w:t xml:space="preserve">Poderão </w:t>
      </w:r>
      <w:r w:rsidR="00DB079E" w:rsidRPr="00DA136D">
        <w:rPr>
          <w:rFonts w:ascii="Calibri" w:hAnsi="Calibri" w:cs="Calibri"/>
        </w:rPr>
        <w:t xml:space="preserve">ser aplicadas </w:t>
      </w:r>
      <w:r w:rsidR="001114D9" w:rsidRPr="00DA136D">
        <w:rPr>
          <w:rFonts w:ascii="Calibri" w:hAnsi="Calibri" w:cs="Calibri"/>
        </w:rPr>
        <w:t>sanções de natureza moratória e punitiva diante do não cumprimento das cláusulas contratuais</w:t>
      </w:r>
      <w:r w:rsidR="00AA2F5B" w:rsidRPr="00DA136D">
        <w:rPr>
          <w:rFonts w:ascii="Calibri" w:hAnsi="Calibri" w:cs="Calibri"/>
        </w:rPr>
        <w:t>:</w:t>
      </w:r>
    </w:p>
    <w:p w:rsidR="00594BBB" w:rsidRDefault="00AA2F5B" w:rsidP="008E2F79">
      <w:pPr>
        <w:spacing w:before="120" w:after="120" w:line="360" w:lineRule="auto"/>
        <w:jc w:val="both"/>
        <w:rPr>
          <w:rFonts w:ascii="Calibri" w:hAnsi="Calibri" w:cs="Calibri"/>
        </w:rPr>
      </w:pPr>
      <w:r w:rsidRPr="00DA136D">
        <w:rPr>
          <w:rFonts w:ascii="Calibri" w:hAnsi="Calibri" w:cs="Calibri"/>
        </w:rPr>
        <w:t>a)</w:t>
      </w:r>
      <w:r w:rsidR="00011B8F" w:rsidRPr="00DA136D">
        <w:rPr>
          <w:rFonts w:ascii="Calibri" w:hAnsi="Calibri" w:cs="Calibri"/>
        </w:rPr>
        <w:t xml:space="preserve"> </w:t>
      </w:r>
      <w:r w:rsidR="00C339B5" w:rsidRPr="00DA136D">
        <w:rPr>
          <w:rFonts w:ascii="Calibri" w:hAnsi="Calibri" w:cs="Calibri"/>
        </w:rPr>
        <w:t>m</w:t>
      </w:r>
      <w:r w:rsidR="00011B8F" w:rsidRPr="00DA136D">
        <w:rPr>
          <w:rFonts w:ascii="Calibri" w:hAnsi="Calibri" w:cs="Calibri"/>
        </w:rPr>
        <w:t xml:space="preserve">ulta por atraso: </w:t>
      </w:r>
      <w:r w:rsidR="008E2F38">
        <w:rPr>
          <w:rFonts w:ascii="Calibri" w:hAnsi="Calibri" w:cs="Calibri"/>
        </w:rPr>
        <w:t xml:space="preserve">0,5 </w:t>
      </w:r>
      <w:r w:rsidR="003813B4" w:rsidRPr="00DA136D">
        <w:rPr>
          <w:rFonts w:ascii="Calibri" w:hAnsi="Calibri" w:cs="Calibri"/>
        </w:rPr>
        <w:t xml:space="preserve">% sobre </w:t>
      </w:r>
      <w:r w:rsidR="00151087" w:rsidRPr="00DA136D">
        <w:rPr>
          <w:rFonts w:ascii="Calibri" w:hAnsi="Calibri" w:cs="Calibri"/>
        </w:rPr>
        <w:t xml:space="preserve">a parcela inadimplida </w:t>
      </w:r>
      <w:r w:rsidR="00B36BCF" w:rsidRPr="00DA136D">
        <w:rPr>
          <w:rFonts w:ascii="Calibri" w:hAnsi="Calibri" w:cs="Calibri"/>
        </w:rPr>
        <w:t>por dia de atraso</w:t>
      </w:r>
      <w:r w:rsidR="00F71331">
        <w:rPr>
          <w:rFonts w:ascii="Calibri" w:hAnsi="Calibri" w:cs="Calibri"/>
        </w:rPr>
        <w:t>, limitado a 10 (dez) dias.</w:t>
      </w:r>
    </w:p>
    <w:p w:rsidR="00201B85" w:rsidRPr="00DA136D" w:rsidRDefault="00AA2F5B" w:rsidP="008E2F79">
      <w:pPr>
        <w:spacing w:before="120" w:after="120" w:line="360" w:lineRule="auto"/>
        <w:jc w:val="both"/>
        <w:rPr>
          <w:rFonts w:ascii="Calibri" w:hAnsi="Calibri" w:cs="Calibri"/>
        </w:rPr>
      </w:pPr>
      <w:r w:rsidRPr="00DA136D">
        <w:rPr>
          <w:rFonts w:ascii="Calibri" w:hAnsi="Calibri" w:cs="Calibri"/>
        </w:rPr>
        <w:t>b)</w:t>
      </w:r>
      <w:proofErr w:type="gramStart"/>
      <w:r w:rsidRPr="00DA136D">
        <w:rPr>
          <w:rFonts w:ascii="Calibri" w:hAnsi="Calibri" w:cs="Calibri"/>
        </w:rPr>
        <w:t xml:space="preserve"> </w:t>
      </w:r>
      <w:r w:rsidR="0006704F" w:rsidRPr="00DA136D">
        <w:rPr>
          <w:rFonts w:ascii="Calibri" w:hAnsi="Calibri" w:cs="Calibri"/>
        </w:rPr>
        <w:t xml:space="preserve"> </w:t>
      </w:r>
      <w:proofErr w:type="gramEnd"/>
      <w:r w:rsidR="00C339B5" w:rsidRPr="00DA136D">
        <w:rPr>
          <w:rFonts w:ascii="Calibri" w:hAnsi="Calibri" w:cs="Calibri"/>
        </w:rPr>
        <w:t>a</w:t>
      </w:r>
      <w:r w:rsidR="0006704F" w:rsidRPr="00DA136D">
        <w:rPr>
          <w:rFonts w:ascii="Calibri" w:hAnsi="Calibri" w:cs="Calibri"/>
        </w:rPr>
        <w:t>dvertência</w:t>
      </w:r>
    </w:p>
    <w:p w:rsidR="00002BCC" w:rsidRPr="00DA136D" w:rsidRDefault="00AA2F5B" w:rsidP="008E2F79">
      <w:pPr>
        <w:spacing w:before="120" w:after="120" w:line="360" w:lineRule="auto"/>
        <w:jc w:val="both"/>
        <w:rPr>
          <w:rFonts w:ascii="Calibri" w:hAnsi="Calibri" w:cs="Calibri"/>
        </w:rPr>
      </w:pPr>
      <w:r w:rsidRPr="00DA136D">
        <w:rPr>
          <w:rFonts w:ascii="Calibri" w:hAnsi="Calibri" w:cs="Calibri"/>
        </w:rPr>
        <w:t xml:space="preserve">c) </w:t>
      </w:r>
      <w:r w:rsidR="00C339B5" w:rsidRPr="00DA136D">
        <w:rPr>
          <w:rFonts w:ascii="Calibri" w:hAnsi="Calibri" w:cs="Calibri"/>
        </w:rPr>
        <w:t>m</w:t>
      </w:r>
      <w:r w:rsidR="00201B85" w:rsidRPr="00DA136D">
        <w:rPr>
          <w:rFonts w:ascii="Calibri" w:hAnsi="Calibri" w:cs="Calibri"/>
        </w:rPr>
        <w:t>ulta compensatória</w:t>
      </w:r>
      <w:r w:rsidR="00BC7C13" w:rsidRPr="00DA136D">
        <w:rPr>
          <w:rFonts w:ascii="Calibri" w:hAnsi="Calibri" w:cs="Calibri"/>
        </w:rPr>
        <w:t xml:space="preserve">: </w:t>
      </w:r>
      <w:r w:rsidR="00DE4A3E" w:rsidRPr="00DA136D">
        <w:rPr>
          <w:rFonts w:ascii="Calibri" w:hAnsi="Calibri" w:cs="Calibri"/>
        </w:rPr>
        <w:t xml:space="preserve">até </w:t>
      </w:r>
      <w:r w:rsidR="00BC7C13" w:rsidRPr="00DA136D">
        <w:rPr>
          <w:rFonts w:ascii="Calibri" w:hAnsi="Calibri" w:cs="Calibri"/>
        </w:rPr>
        <w:t xml:space="preserve">10% sobre </w:t>
      </w:r>
      <w:r w:rsidRPr="00DA136D">
        <w:rPr>
          <w:rFonts w:ascii="Calibri" w:hAnsi="Calibri" w:cs="Calibri"/>
        </w:rPr>
        <w:t>o valor total do contrato</w:t>
      </w:r>
    </w:p>
    <w:p w:rsidR="00002BCC" w:rsidRPr="00DA136D" w:rsidRDefault="00002BCC" w:rsidP="008E2F79">
      <w:pPr>
        <w:spacing w:before="120" w:after="120" w:line="360" w:lineRule="auto"/>
        <w:jc w:val="both"/>
        <w:rPr>
          <w:rFonts w:ascii="Calibri" w:hAnsi="Calibri" w:cs="Calibri"/>
        </w:rPr>
      </w:pPr>
      <w:r w:rsidRPr="00DA136D">
        <w:rPr>
          <w:rFonts w:ascii="Calibri" w:hAnsi="Calibri" w:cs="Calibri"/>
        </w:rPr>
        <w:t>d)</w:t>
      </w:r>
      <w:proofErr w:type="gramStart"/>
      <w:r w:rsidRPr="00DA136D">
        <w:rPr>
          <w:rFonts w:ascii="Calibri" w:hAnsi="Calibri" w:cs="Calibri"/>
        </w:rPr>
        <w:t xml:space="preserve"> </w:t>
      </w:r>
      <w:r w:rsidR="00AA2F5B" w:rsidRPr="00DA136D">
        <w:rPr>
          <w:rFonts w:ascii="Calibri" w:hAnsi="Calibri" w:cs="Calibri"/>
        </w:rPr>
        <w:t xml:space="preserve"> </w:t>
      </w:r>
      <w:proofErr w:type="gramEnd"/>
      <w:r w:rsidRPr="00DA136D">
        <w:rPr>
          <w:rFonts w:ascii="Calibri" w:hAnsi="Calibri" w:cs="Calibri"/>
        </w:rPr>
        <w:t>impedimento de licitar e contratar por até 03 (três) anos;</w:t>
      </w:r>
    </w:p>
    <w:p w:rsidR="00397037" w:rsidRPr="00DA136D" w:rsidRDefault="00002BCC" w:rsidP="008E2F79">
      <w:pPr>
        <w:pStyle w:val="NormalWeb"/>
        <w:spacing w:before="120" w:beforeAutospacing="0" w:after="120" w:afterAutospacing="0" w:line="360" w:lineRule="auto"/>
        <w:jc w:val="both"/>
        <w:rPr>
          <w:rFonts w:ascii="Calibri" w:hAnsi="Calibri" w:cs="Calibri"/>
          <w:sz w:val="22"/>
          <w:szCs w:val="22"/>
        </w:rPr>
      </w:pPr>
      <w:r w:rsidRPr="00DA136D">
        <w:rPr>
          <w:rFonts w:ascii="Calibri" w:hAnsi="Calibri" w:cs="Calibri"/>
          <w:sz w:val="22"/>
          <w:szCs w:val="22"/>
        </w:rPr>
        <w:t>e) declaração de inidoneidade para licitar ou contratar com a Administração Pública.</w:t>
      </w:r>
    </w:p>
    <w:p w:rsidR="002166D1" w:rsidRPr="00DA136D" w:rsidRDefault="002166D1" w:rsidP="00A35DB5">
      <w:pPr>
        <w:spacing w:before="120" w:after="120" w:line="360" w:lineRule="auto"/>
        <w:jc w:val="both"/>
        <w:rPr>
          <w:rFonts w:ascii="Calibri" w:hAnsi="Calibri" w:cs="Calibri"/>
          <w:i/>
          <w:iCs/>
        </w:rPr>
      </w:pPr>
    </w:p>
    <w:p w:rsidR="00397037" w:rsidRPr="00DA136D" w:rsidRDefault="00397037" w:rsidP="008E2F79">
      <w:pPr>
        <w:spacing w:before="120" w:after="120" w:line="360" w:lineRule="auto"/>
        <w:jc w:val="both"/>
      </w:pPr>
      <w:r w:rsidRPr="00DA136D">
        <w:t>7.</w:t>
      </w:r>
      <w:r w:rsidR="00121004" w:rsidRPr="00DA136D">
        <w:t>7</w:t>
      </w:r>
      <w:r w:rsidRPr="00DA136D">
        <w:t>.2 Sanções específicas</w:t>
      </w:r>
    </w:p>
    <w:p w:rsidR="00AB2037" w:rsidRPr="00DA136D" w:rsidRDefault="00482B77" w:rsidP="008E2F79">
      <w:pPr>
        <w:spacing w:before="120" w:after="120" w:line="360" w:lineRule="auto"/>
        <w:ind w:left="426"/>
        <w:jc w:val="both"/>
      </w:pPr>
      <w:r w:rsidRPr="00482B77">
        <w:rPr>
          <w:rFonts w:ascii="Calibri" w:hAnsi="Calibri" w:cs="Calibri"/>
          <w:bCs/>
          <w:noProof/>
        </w:rPr>
        <w:pict>
          <v:rect id="Retângulo 71" o:spid="_x0000_s1066" style="position:absolute;left:0;text-align:left;margin-left:0;margin-top:5.15pt;width:6.3pt;height:6.65pt;z-index:25166028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B2037" w:rsidRPr="00DA136D">
        <w:t>Não existem sanções específicas vinculadas ao objeto</w:t>
      </w:r>
      <w:r w:rsidR="008158DC" w:rsidRPr="00DA136D">
        <w:t>.</w:t>
      </w:r>
    </w:p>
    <w:p w:rsidR="007A1ADA" w:rsidRPr="00DA136D" w:rsidRDefault="007A1ADA" w:rsidP="002166D1">
      <w:pPr>
        <w:spacing w:before="120" w:after="120" w:line="360" w:lineRule="auto"/>
        <w:jc w:val="both"/>
        <w:rPr>
          <w:i/>
          <w:iCs/>
        </w:rPr>
      </w:pPr>
    </w:p>
    <w:p w:rsidR="00CA711C" w:rsidRPr="00DA136D" w:rsidRDefault="00CA711C" w:rsidP="008E2F79">
      <w:pPr>
        <w:spacing w:before="120" w:after="120" w:line="360" w:lineRule="auto"/>
        <w:jc w:val="both"/>
      </w:pPr>
      <w:r w:rsidRPr="00DA136D">
        <w:t>7.</w:t>
      </w:r>
      <w:r w:rsidR="00121004" w:rsidRPr="00DA136D">
        <w:t>7</w:t>
      </w:r>
      <w:r w:rsidRPr="00DA136D">
        <w:t xml:space="preserve">.3 </w:t>
      </w:r>
      <w:r w:rsidR="00B71F6A" w:rsidRPr="00DA136D">
        <w:t>A multa poderá ser aplicada isolada ou cumulativamente, limitada a 30%</w:t>
      </w:r>
      <w:r w:rsidR="00D34043" w:rsidRPr="00DA136D">
        <w:t xml:space="preserve"> (trinta por cento).</w:t>
      </w:r>
    </w:p>
    <w:p w:rsidR="006720CF" w:rsidRPr="00DA136D" w:rsidRDefault="006720CF" w:rsidP="008E2F79">
      <w:pPr>
        <w:spacing w:before="120" w:after="120" w:line="360" w:lineRule="auto"/>
        <w:jc w:val="both"/>
      </w:pPr>
    </w:p>
    <w:p w:rsidR="00163779" w:rsidRPr="00DA136D" w:rsidRDefault="0046025B" w:rsidP="008E2F79">
      <w:pPr>
        <w:pStyle w:val="NormalWeb"/>
        <w:spacing w:before="120" w:beforeAutospacing="0" w:after="120" w:afterAutospacing="0" w:line="360" w:lineRule="auto"/>
        <w:jc w:val="both"/>
        <w:rPr>
          <w:rFonts w:asciiTheme="minorHAnsi" w:hAnsiTheme="minorHAnsi" w:cstheme="minorHAnsi"/>
          <w:b/>
          <w:bCs/>
          <w:sz w:val="22"/>
          <w:szCs w:val="22"/>
        </w:rPr>
      </w:pPr>
      <w:r>
        <w:rPr>
          <w:rFonts w:asciiTheme="minorHAnsi" w:hAnsiTheme="minorHAnsi" w:cstheme="minorHAnsi"/>
          <w:b/>
          <w:bCs/>
          <w:sz w:val="22"/>
          <w:szCs w:val="22"/>
        </w:rPr>
        <w:lastRenderedPageBreak/>
        <w:t>8. CRITÉRIO DE MEDIAÇÃO DE PAGAMENTO</w:t>
      </w:r>
    </w:p>
    <w:p w:rsidR="0046025B" w:rsidRDefault="0046025B" w:rsidP="008E2F79">
      <w:pPr>
        <w:pStyle w:val="NormalWeb"/>
        <w:spacing w:before="120" w:beforeAutospacing="0" w:after="120" w:afterAutospacing="0" w:line="360" w:lineRule="auto"/>
        <w:jc w:val="both"/>
        <w:rPr>
          <w:rFonts w:asciiTheme="minorHAnsi" w:hAnsiTheme="minorHAnsi" w:cstheme="minorHAnsi"/>
          <w:sz w:val="22"/>
          <w:szCs w:val="22"/>
        </w:rPr>
      </w:pPr>
      <w:r w:rsidRPr="0046025B">
        <w:rPr>
          <w:rFonts w:asciiTheme="minorHAnsi" w:hAnsiTheme="minorHAnsi" w:cstheme="minorHAnsi"/>
          <w:sz w:val="22"/>
          <w:szCs w:val="22"/>
        </w:rPr>
        <w:t>8.1</w:t>
      </w:r>
      <w:r>
        <w:rPr>
          <w:rFonts w:asciiTheme="minorHAnsi" w:hAnsiTheme="minorHAnsi" w:cstheme="minorHAnsi"/>
          <w:sz w:val="22"/>
          <w:szCs w:val="22"/>
        </w:rPr>
        <w:t>.</w:t>
      </w:r>
      <w:r w:rsidRPr="0046025B">
        <w:rPr>
          <w:rFonts w:asciiTheme="minorHAnsi" w:hAnsiTheme="minorHAnsi" w:cstheme="minorHAnsi"/>
          <w:sz w:val="22"/>
          <w:szCs w:val="22"/>
        </w:rPr>
        <w:t xml:space="preserve"> Avaliação de Resultados por meio de critérios específicos: </w:t>
      </w:r>
    </w:p>
    <w:p w:rsidR="006720CF" w:rsidRPr="0046025B" w:rsidRDefault="00482B77" w:rsidP="008E2F79">
      <w:pPr>
        <w:pStyle w:val="NormalWeb"/>
        <w:spacing w:before="120" w:beforeAutospacing="0" w:after="120" w:afterAutospacing="0" w:line="360" w:lineRule="auto"/>
        <w:jc w:val="both"/>
        <w:rPr>
          <w:rFonts w:asciiTheme="minorHAnsi" w:hAnsiTheme="minorHAnsi" w:cstheme="minorHAnsi"/>
          <w:sz w:val="22"/>
          <w:szCs w:val="22"/>
        </w:rPr>
      </w:pPr>
      <w:r>
        <w:rPr>
          <w:rFonts w:asciiTheme="minorHAnsi" w:hAnsiTheme="minorHAnsi" w:cstheme="minorHAnsi"/>
          <w:noProof/>
          <w:sz w:val="22"/>
          <w:szCs w:val="22"/>
        </w:rPr>
        <w:pict>
          <v:rect id="_x0000_s1233" style="position:absolute;left:0;text-align:left;margin-left:.3pt;margin-top:3.7pt;width:6.3pt;height:6.65pt;z-index:25177497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46025B">
        <w:rPr>
          <w:rFonts w:asciiTheme="minorHAnsi" w:hAnsiTheme="minorHAnsi" w:cstheme="minorHAnsi"/>
          <w:sz w:val="22"/>
          <w:szCs w:val="22"/>
        </w:rPr>
        <w:t xml:space="preserve">        </w:t>
      </w:r>
      <w:r w:rsidR="0046025B" w:rsidRPr="0046025B">
        <w:rPr>
          <w:rFonts w:asciiTheme="minorHAnsi" w:hAnsiTheme="minorHAnsi" w:cstheme="minorHAnsi"/>
          <w:sz w:val="22"/>
          <w:szCs w:val="22"/>
        </w:rPr>
        <w:t>Não haverá avaliação da execução por instrumento de medição de resultado (IMR).</w:t>
      </w:r>
    </w:p>
    <w:p w:rsidR="00B074EE" w:rsidRPr="00DA136D" w:rsidRDefault="0046025B" w:rsidP="008E2F79">
      <w:pPr>
        <w:spacing w:before="120" w:after="120" w:line="360" w:lineRule="auto"/>
        <w:jc w:val="both"/>
        <w:rPr>
          <w:rFonts w:cstheme="minorHAnsi"/>
        </w:rPr>
      </w:pPr>
      <w:r>
        <w:rPr>
          <w:rFonts w:cstheme="minorHAnsi"/>
        </w:rPr>
        <w:t>8.1.2</w:t>
      </w:r>
      <w:r w:rsidR="00683655" w:rsidRPr="00DA136D">
        <w:rPr>
          <w:rFonts w:cstheme="minorHAnsi"/>
        </w:rPr>
        <w:t xml:space="preserve"> </w:t>
      </w:r>
      <w:r w:rsidR="00DF49AB" w:rsidRPr="00DA136D">
        <w:rPr>
          <w:rFonts w:cstheme="minorHAnsi"/>
        </w:rPr>
        <w:t xml:space="preserve">Documentos </w:t>
      </w:r>
      <w:r w:rsidR="00B074EE" w:rsidRPr="00DA136D">
        <w:rPr>
          <w:rFonts w:cstheme="minorHAnsi"/>
        </w:rPr>
        <w:t>que devem ser remetidos juntamente com a nota fiscal:</w:t>
      </w:r>
    </w:p>
    <w:p w:rsidR="00B074EE" w:rsidRPr="00DA136D" w:rsidRDefault="00482B77" w:rsidP="008E2F79">
      <w:pPr>
        <w:spacing w:before="120" w:after="120" w:line="360" w:lineRule="auto"/>
        <w:ind w:left="426"/>
        <w:jc w:val="both"/>
        <w:rPr>
          <w:rFonts w:cstheme="minorHAnsi"/>
        </w:rPr>
      </w:pPr>
      <w:r w:rsidRPr="00482B77">
        <w:rPr>
          <w:rFonts w:cstheme="minorHAnsi"/>
          <w:bCs/>
          <w:noProof/>
        </w:rPr>
        <w:pict>
          <v:rect id="Retângulo 39" o:spid="_x0000_s1064" style="position:absolute;left:0;text-align:left;margin-left:0;margin-top:3.45pt;width:6.3pt;height:6.65pt;z-index:251631616;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074EE" w:rsidRPr="00DA136D">
        <w:rPr>
          <w:rFonts w:cstheme="minorHAnsi"/>
        </w:rPr>
        <w:t>Não</w:t>
      </w:r>
    </w:p>
    <w:p w:rsidR="00872F37" w:rsidRPr="00DA136D" w:rsidRDefault="00872F37" w:rsidP="002166D1">
      <w:pPr>
        <w:spacing w:before="120" w:after="120" w:line="360" w:lineRule="auto"/>
        <w:jc w:val="both"/>
        <w:rPr>
          <w:rFonts w:cstheme="minorHAnsi"/>
          <w:i/>
          <w:iCs/>
        </w:rPr>
      </w:pPr>
    </w:p>
    <w:p w:rsidR="000F1E12" w:rsidRPr="00DA136D" w:rsidRDefault="00645211" w:rsidP="008E2F79">
      <w:pPr>
        <w:pStyle w:val="NormalWeb"/>
        <w:spacing w:before="120" w:beforeAutospacing="0" w:after="120" w:afterAutospacing="0" w:line="360" w:lineRule="auto"/>
        <w:jc w:val="both"/>
        <w:rPr>
          <w:rFonts w:asciiTheme="minorHAnsi" w:hAnsiTheme="minorHAnsi" w:cstheme="minorHAnsi"/>
          <w:sz w:val="22"/>
          <w:szCs w:val="22"/>
        </w:rPr>
      </w:pPr>
      <w:r w:rsidRPr="00DA136D">
        <w:rPr>
          <w:rFonts w:asciiTheme="minorHAnsi" w:hAnsiTheme="minorHAnsi" w:cstheme="minorHAnsi"/>
          <w:sz w:val="22"/>
          <w:szCs w:val="22"/>
        </w:rPr>
        <w:t xml:space="preserve">8.2 </w:t>
      </w:r>
      <w:r w:rsidR="000F39AD" w:rsidRPr="00DA136D">
        <w:rPr>
          <w:rFonts w:asciiTheme="minorHAnsi" w:hAnsiTheme="minorHAnsi" w:cstheme="minorHAnsi"/>
          <w:sz w:val="22"/>
          <w:szCs w:val="22"/>
        </w:rPr>
        <w:t>O documento fiscal deverá ser apresentado</w:t>
      </w:r>
      <w:r w:rsidR="000F1E12" w:rsidRPr="00DA136D">
        <w:rPr>
          <w:rFonts w:asciiTheme="minorHAnsi" w:hAnsiTheme="minorHAnsi" w:cstheme="minorHAnsi"/>
          <w:sz w:val="22"/>
          <w:szCs w:val="22"/>
        </w:rPr>
        <w:t>:</w:t>
      </w:r>
    </w:p>
    <w:p w:rsidR="000F39AD" w:rsidRPr="00DA136D" w:rsidRDefault="00482B77" w:rsidP="008E2F79">
      <w:pPr>
        <w:pStyle w:val="NormalWeb"/>
        <w:spacing w:before="120" w:beforeAutospacing="0" w:after="120" w:afterAutospacing="0" w:line="360" w:lineRule="auto"/>
        <w:ind w:left="426"/>
        <w:jc w:val="both"/>
        <w:rPr>
          <w:rFonts w:asciiTheme="minorHAnsi" w:hAnsiTheme="minorHAnsi" w:cstheme="minorHAnsi"/>
          <w:sz w:val="22"/>
          <w:szCs w:val="22"/>
        </w:rPr>
      </w:pPr>
      <w:r>
        <w:rPr>
          <w:rFonts w:asciiTheme="minorHAnsi" w:hAnsiTheme="minorHAnsi" w:cstheme="minorHAnsi"/>
          <w:noProof/>
          <w:sz w:val="22"/>
          <w:szCs w:val="22"/>
        </w:rPr>
        <w:pict>
          <v:rect id="_x0000_s1174" style="position:absolute;left:0;text-align:left;margin-left:.3pt;margin-top:4.85pt;width:6.3pt;height:6.65pt;z-index:25172275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0F1E12" w:rsidRPr="00DA136D">
        <w:rPr>
          <w:rFonts w:asciiTheme="minorHAnsi" w:hAnsiTheme="minorHAnsi" w:cstheme="minorHAnsi"/>
          <w:sz w:val="22"/>
          <w:szCs w:val="22"/>
        </w:rPr>
        <w:t xml:space="preserve">Após </w:t>
      </w:r>
      <w:r w:rsidR="00F647BF" w:rsidRPr="00DA136D">
        <w:rPr>
          <w:rFonts w:asciiTheme="minorHAnsi" w:hAnsiTheme="minorHAnsi" w:cstheme="minorHAnsi"/>
          <w:sz w:val="22"/>
          <w:szCs w:val="22"/>
        </w:rPr>
        <w:t xml:space="preserve">o recebimento definitivo </w:t>
      </w:r>
    </w:p>
    <w:p w:rsidR="000F39AD" w:rsidRPr="00DA136D" w:rsidRDefault="00AE3194" w:rsidP="008E2F79">
      <w:pPr>
        <w:pStyle w:val="NormalWeb"/>
        <w:spacing w:before="120" w:beforeAutospacing="0" w:after="120" w:afterAutospacing="0" w:line="360" w:lineRule="auto"/>
        <w:jc w:val="both"/>
        <w:rPr>
          <w:rFonts w:asciiTheme="minorHAnsi" w:hAnsiTheme="minorHAnsi" w:cstheme="minorHAnsi"/>
          <w:sz w:val="22"/>
          <w:szCs w:val="22"/>
        </w:rPr>
      </w:pPr>
      <w:r w:rsidRPr="00DA136D">
        <w:rPr>
          <w:rFonts w:asciiTheme="minorHAnsi" w:hAnsiTheme="minorHAnsi" w:cstheme="minorHAnsi"/>
          <w:sz w:val="22"/>
          <w:szCs w:val="22"/>
        </w:rPr>
        <w:t>8.2.1</w:t>
      </w:r>
      <w:r w:rsidR="000F39AD" w:rsidRPr="00DA136D">
        <w:rPr>
          <w:rFonts w:asciiTheme="minorHAnsi" w:hAnsiTheme="minorHAnsi" w:cstheme="minorHAnsi"/>
          <w:sz w:val="22"/>
          <w:szCs w:val="22"/>
        </w:rPr>
        <w:t xml:space="preserve"> Somente serão aceitas Notas Fiscais Eletrônicas</w:t>
      </w:r>
      <w:r w:rsidR="0032200F" w:rsidRPr="00DA136D">
        <w:rPr>
          <w:rFonts w:asciiTheme="minorHAnsi" w:hAnsiTheme="minorHAnsi" w:cstheme="minorHAnsi"/>
          <w:sz w:val="22"/>
          <w:szCs w:val="22"/>
        </w:rPr>
        <w:t>.</w:t>
      </w:r>
    </w:p>
    <w:p w:rsidR="00645211" w:rsidRPr="00DA136D" w:rsidRDefault="00D57923" w:rsidP="008E2F79">
      <w:pPr>
        <w:spacing w:before="120" w:after="120" w:line="360" w:lineRule="auto"/>
        <w:jc w:val="both"/>
        <w:rPr>
          <w:rFonts w:cstheme="minorHAnsi"/>
        </w:rPr>
      </w:pPr>
      <w:r w:rsidRPr="00DA136D">
        <w:rPr>
          <w:rFonts w:cstheme="minorHAnsi"/>
        </w:rPr>
        <w:t xml:space="preserve">8.2.2 </w:t>
      </w:r>
      <w:r w:rsidR="009A7385">
        <w:rPr>
          <w:rFonts w:cstheme="minorHAnsi"/>
        </w:rPr>
        <w:t>O documento fiscal deverá ser enviado</w:t>
      </w:r>
      <w:r w:rsidR="00442020" w:rsidRPr="00DA136D">
        <w:rPr>
          <w:rFonts w:cstheme="minorHAnsi"/>
        </w:rPr>
        <w:t>:</w:t>
      </w:r>
    </w:p>
    <w:p w:rsidR="00442020" w:rsidRPr="00DA136D" w:rsidRDefault="00442020" w:rsidP="008E2F79">
      <w:pPr>
        <w:spacing w:before="120" w:after="120" w:line="360" w:lineRule="auto"/>
        <w:ind w:firstLine="426"/>
        <w:jc w:val="both"/>
        <w:rPr>
          <w:rFonts w:cstheme="minorHAnsi"/>
        </w:rPr>
      </w:pPr>
      <w:r w:rsidRPr="00DA136D">
        <w:rPr>
          <w:rFonts w:cstheme="minorHAnsi"/>
        </w:rPr>
        <w:t xml:space="preserve">a) </w:t>
      </w:r>
      <w:r w:rsidR="00F51B5A" w:rsidRPr="00DA136D">
        <w:rPr>
          <w:rFonts w:cstheme="minorHAnsi"/>
        </w:rPr>
        <w:t>Aos cuidados de:</w:t>
      </w:r>
      <w:r w:rsidR="00C867B3" w:rsidRPr="00DA136D">
        <w:rPr>
          <w:rFonts w:cstheme="minorHAnsi"/>
        </w:rPr>
        <w:t xml:space="preserve"> </w:t>
      </w:r>
      <w:r w:rsidR="00D74FF8" w:rsidRPr="00DA136D">
        <w:rPr>
          <w:rFonts w:cstheme="minorHAnsi"/>
        </w:rPr>
        <w:t xml:space="preserve">Gunter </w:t>
      </w:r>
      <w:proofErr w:type="spellStart"/>
      <w:r w:rsidR="00D74FF8" w:rsidRPr="00DA136D">
        <w:rPr>
          <w:rFonts w:cstheme="minorHAnsi"/>
        </w:rPr>
        <w:t>Axt</w:t>
      </w:r>
      <w:proofErr w:type="spellEnd"/>
    </w:p>
    <w:p w:rsidR="00F51B5A" w:rsidRPr="00DA136D" w:rsidRDefault="00F51B5A" w:rsidP="008E2F79">
      <w:pPr>
        <w:spacing w:before="120" w:after="120" w:line="360" w:lineRule="auto"/>
        <w:ind w:firstLine="426"/>
        <w:jc w:val="both"/>
        <w:rPr>
          <w:rFonts w:cstheme="minorHAnsi"/>
        </w:rPr>
      </w:pPr>
      <w:r w:rsidRPr="00DA136D">
        <w:rPr>
          <w:rFonts w:cstheme="minorHAnsi"/>
        </w:rPr>
        <w:t xml:space="preserve">b) Endereço de e-mail: </w:t>
      </w:r>
      <w:hyperlink r:id="rId7" w:history="1">
        <w:r w:rsidR="00F71331" w:rsidRPr="004A3B7E">
          <w:rPr>
            <w:rStyle w:val="Hyperlink"/>
            <w:rFonts w:cstheme="minorHAnsi"/>
          </w:rPr>
          <w:t>gunteraxt@mprs.mp.br</w:t>
        </w:r>
      </w:hyperlink>
      <w:r w:rsidR="00F71331">
        <w:rPr>
          <w:rFonts w:cstheme="minorHAnsi"/>
        </w:rPr>
        <w:t xml:space="preserve"> e </w:t>
      </w:r>
      <w:hyperlink r:id="rId8" w:history="1">
        <w:r w:rsidR="00F71331" w:rsidRPr="004A3B7E">
          <w:rPr>
            <w:rStyle w:val="Hyperlink"/>
            <w:rFonts w:cstheme="minorHAnsi"/>
          </w:rPr>
          <w:t>memorial@mprs.mp.br</w:t>
        </w:r>
      </w:hyperlink>
      <w:r w:rsidR="00F71331">
        <w:rPr>
          <w:rFonts w:cstheme="minorHAnsi"/>
        </w:rPr>
        <w:t xml:space="preserve"> </w:t>
      </w:r>
    </w:p>
    <w:p w:rsidR="00F51B5A" w:rsidRPr="00DA136D" w:rsidRDefault="00F51B5A" w:rsidP="008E2F79">
      <w:pPr>
        <w:spacing w:before="120" w:after="120" w:line="360" w:lineRule="auto"/>
        <w:ind w:firstLine="426"/>
        <w:jc w:val="both"/>
        <w:rPr>
          <w:rFonts w:cstheme="minorHAnsi"/>
        </w:rPr>
      </w:pPr>
      <w:r w:rsidRPr="00DA136D">
        <w:rPr>
          <w:rFonts w:cstheme="minorHAnsi"/>
        </w:rPr>
        <w:t xml:space="preserve">c) Em caso de dúvidas, telefone de contato: </w:t>
      </w:r>
      <w:r w:rsidR="009A7385">
        <w:rPr>
          <w:rFonts w:cstheme="minorHAnsi"/>
        </w:rPr>
        <w:t xml:space="preserve">Ramal 8659, </w:t>
      </w:r>
      <w:proofErr w:type="spellStart"/>
      <w:proofErr w:type="gramStart"/>
      <w:r w:rsidR="009A7385">
        <w:rPr>
          <w:rFonts w:cstheme="minorHAnsi"/>
        </w:rPr>
        <w:t>W</w:t>
      </w:r>
      <w:r w:rsidR="00D74FF8" w:rsidRPr="00DA136D">
        <w:rPr>
          <w:rFonts w:cstheme="minorHAnsi"/>
        </w:rPr>
        <w:t>hatsApp</w:t>
      </w:r>
      <w:proofErr w:type="spellEnd"/>
      <w:proofErr w:type="gramEnd"/>
      <w:r w:rsidR="00D74FF8" w:rsidRPr="00DA136D">
        <w:rPr>
          <w:rFonts w:cstheme="minorHAnsi"/>
        </w:rPr>
        <w:t xml:space="preserve"> 051-99987-7816</w:t>
      </w:r>
    </w:p>
    <w:p w:rsidR="00AE26DA" w:rsidRPr="00DA136D" w:rsidRDefault="00AE26DA" w:rsidP="008E2F79">
      <w:pPr>
        <w:pStyle w:val="NormalWeb"/>
        <w:spacing w:before="120" w:beforeAutospacing="0" w:after="120" w:afterAutospacing="0" w:line="360" w:lineRule="auto"/>
        <w:jc w:val="both"/>
        <w:rPr>
          <w:rFonts w:asciiTheme="minorHAnsi" w:hAnsiTheme="minorHAnsi" w:cstheme="minorHAnsi"/>
          <w:sz w:val="22"/>
          <w:szCs w:val="22"/>
        </w:rPr>
      </w:pPr>
      <w:r w:rsidRPr="00DA136D">
        <w:rPr>
          <w:rFonts w:asciiTheme="minorHAnsi" w:hAnsiTheme="minorHAnsi" w:cstheme="minorHAnsi"/>
          <w:sz w:val="22"/>
          <w:szCs w:val="22"/>
        </w:rPr>
        <w:t xml:space="preserve">8.2.3 A data da nota fiscal deve ser posterior à Ordem de </w:t>
      </w:r>
      <w:r w:rsidR="0026541E" w:rsidRPr="00DA136D">
        <w:rPr>
          <w:rFonts w:asciiTheme="minorHAnsi" w:hAnsiTheme="minorHAnsi" w:cstheme="minorHAnsi"/>
          <w:sz w:val="22"/>
          <w:szCs w:val="22"/>
        </w:rPr>
        <w:t>serviço</w:t>
      </w:r>
      <w:r w:rsidRPr="00DA136D">
        <w:rPr>
          <w:rFonts w:asciiTheme="minorHAnsi" w:hAnsiTheme="minorHAnsi" w:cstheme="minorHAnsi"/>
          <w:sz w:val="22"/>
          <w:szCs w:val="22"/>
        </w:rPr>
        <w:t xml:space="preserve"> expedida</w:t>
      </w:r>
      <w:r w:rsidR="0060340E" w:rsidRPr="00DA136D">
        <w:rPr>
          <w:rFonts w:asciiTheme="minorHAnsi" w:hAnsiTheme="minorHAnsi" w:cstheme="minorHAnsi"/>
          <w:sz w:val="22"/>
          <w:szCs w:val="22"/>
        </w:rPr>
        <w:t xml:space="preserve"> ou ao recebimento definitivo, se houver</w:t>
      </w:r>
      <w:r w:rsidRPr="00DA136D">
        <w:rPr>
          <w:rFonts w:asciiTheme="minorHAnsi" w:hAnsiTheme="minorHAnsi" w:cstheme="minorHAnsi"/>
          <w:sz w:val="22"/>
          <w:szCs w:val="22"/>
        </w:rPr>
        <w:t>.</w:t>
      </w:r>
    </w:p>
    <w:p w:rsidR="00A1322B" w:rsidRPr="00DA136D" w:rsidRDefault="00AE26DA" w:rsidP="008E2F79">
      <w:pPr>
        <w:pStyle w:val="NormalWeb"/>
        <w:spacing w:before="120" w:beforeAutospacing="0" w:after="120" w:afterAutospacing="0" w:line="360" w:lineRule="auto"/>
        <w:jc w:val="both"/>
        <w:rPr>
          <w:rFonts w:asciiTheme="minorHAnsi" w:hAnsiTheme="minorHAnsi" w:cstheme="minorHAnsi"/>
          <w:sz w:val="22"/>
          <w:szCs w:val="22"/>
        </w:rPr>
      </w:pPr>
      <w:r w:rsidRPr="00DA136D">
        <w:rPr>
          <w:rFonts w:asciiTheme="minorHAnsi" w:hAnsiTheme="minorHAnsi" w:cstheme="minorHAnsi"/>
          <w:sz w:val="22"/>
          <w:szCs w:val="22"/>
        </w:rPr>
        <w:t xml:space="preserve">8.2.4 </w:t>
      </w:r>
      <w:r w:rsidR="00A1322B" w:rsidRPr="00DA136D">
        <w:rPr>
          <w:rFonts w:asciiTheme="minorHAnsi" w:hAnsiTheme="minorHAnsi" w:cstheme="minorHAnsi"/>
          <w:sz w:val="22"/>
          <w:szCs w:val="22"/>
        </w:rPr>
        <w:t xml:space="preserve">A Nota fiscal deve destacar os impostos </w:t>
      </w:r>
      <w:r w:rsidR="00892D87" w:rsidRPr="00DA136D">
        <w:rPr>
          <w:rFonts w:asciiTheme="minorHAnsi" w:hAnsiTheme="minorHAnsi" w:cstheme="minorHAnsi"/>
          <w:sz w:val="22"/>
          <w:szCs w:val="22"/>
        </w:rPr>
        <w:t>objeto de retenção.</w:t>
      </w:r>
    </w:p>
    <w:p w:rsidR="0091603D" w:rsidRPr="00DA136D" w:rsidRDefault="00613294" w:rsidP="008E2F79">
      <w:pPr>
        <w:pStyle w:val="NormalWeb"/>
        <w:spacing w:before="120" w:beforeAutospacing="0" w:after="120" w:afterAutospacing="0" w:line="360" w:lineRule="auto"/>
        <w:jc w:val="both"/>
        <w:rPr>
          <w:rFonts w:asciiTheme="minorHAnsi" w:hAnsiTheme="minorHAnsi" w:cstheme="minorHAnsi"/>
          <w:sz w:val="22"/>
          <w:szCs w:val="22"/>
        </w:rPr>
      </w:pPr>
      <w:r w:rsidRPr="00DA136D">
        <w:rPr>
          <w:rFonts w:asciiTheme="minorHAnsi" w:hAnsiTheme="minorHAnsi" w:cstheme="minorHAnsi"/>
          <w:sz w:val="22"/>
          <w:szCs w:val="22"/>
        </w:rPr>
        <w:t>8.</w:t>
      </w:r>
      <w:r w:rsidR="00AE26DA" w:rsidRPr="00DA136D">
        <w:rPr>
          <w:rFonts w:asciiTheme="minorHAnsi" w:hAnsiTheme="minorHAnsi" w:cstheme="minorHAnsi"/>
          <w:sz w:val="22"/>
          <w:szCs w:val="22"/>
        </w:rPr>
        <w:t>2.5</w:t>
      </w:r>
      <w:r w:rsidRPr="00DA136D">
        <w:rPr>
          <w:rFonts w:asciiTheme="minorHAnsi" w:hAnsiTheme="minorHAnsi" w:cstheme="minorHAnsi"/>
          <w:sz w:val="22"/>
          <w:szCs w:val="22"/>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533504" w:rsidRPr="00DA136D" w:rsidRDefault="00533504" w:rsidP="008E2F79">
      <w:pPr>
        <w:pStyle w:val="NormalWeb"/>
        <w:spacing w:before="120" w:beforeAutospacing="0" w:after="120" w:afterAutospacing="0" w:line="360" w:lineRule="auto"/>
        <w:jc w:val="both"/>
        <w:rPr>
          <w:rFonts w:asciiTheme="minorHAnsi" w:hAnsiTheme="minorHAnsi" w:cstheme="minorHAnsi"/>
          <w:sz w:val="22"/>
          <w:szCs w:val="22"/>
        </w:rPr>
      </w:pPr>
      <w:r w:rsidRPr="00DA136D">
        <w:rPr>
          <w:rFonts w:asciiTheme="minorHAnsi" w:hAnsiTheme="minorHAnsi" w:cstheme="minorHAnsi"/>
          <w:sz w:val="22"/>
          <w:szCs w:val="22"/>
        </w:rPr>
        <w:t xml:space="preserve">8.2.6 </w:t>
      </w:r>
      <w:r w:rsidR="006410DA" w:rsidRPr="00DA136D">
        <w:rPr>
          <w:rFonts w:ascii="Calibri" w:hAnsi="Calibri" w:cs="Calibri"/>
          <w:sz w:val="22"/>
          <w:szCs w:val="22"/>
        </w:rPr>
        <w:t>Não serão recebidos/protocolados documentos fiscais no período de 20/12 a 06/01 (período de recesso, se houver) ou em dias em que não houver expediente no órgão.</w:t>
      </w:r>
    </w:p>
    <w:p w:rsidR="00397037" w:rsidRPr="00DA136D" w:rsidRDefault="00397037" w:rsidP="008E2F79">
      <w:pPr>
        <w:spacing w:before="120" w:after="120" w:line="360" w:lineRule="auto"/>
        <w:jc w:val="both"/>
        <w:rPr>
          <w:rFonts w:cstheme="minorHAnsi"/>
        </w:rPr>
      </w:pPr>
    </w:p>
    <w:p w:rsidR="00C921E3" w:rsidRPr="00DA136D" w:rsidRDefault="004E2959" w:rsidP="008E2F79">
      <w:pPr>
        <w:pStyle w:val="NormalWeb"/>
        <w:spacing w:before="120" w:beforeAutospacing="0" w:after="120" w:afterAutospacing="0" w:line="360" w:lineRule="auto"/>
        <w:jc w:val="both"/>
        <w:rPr>
          <w:rFonts w:asciiTheme="minorHAnsi" w:hAnsiTheme="minorHAnsi" w:cstheme="minorHAnsi"/>
          <w:sz w:val="22"/>
          <w:szCs w:val="22"/>
        </w:rPr>
      </w:pPr>
      <w:r w:rsidRPr="00DA136D">
        <w:rPr>
          <w:rFonts w:asciiTheme="minorHAnsi" w:hAnsiTheme="minorHAnsi" w:cstheme="minorHAnsi"/>
          <w:sz w:val="22"/>
          <w:szCs w:val="22"/>
        </w:rPr>
        <w:t xml:space="preserve">8.3 O pagamento dar-se-á no 15º </w:t>
      </w:r>
      <w:r w:rsidR="00D05511" w:rsidRPr="00DA136D">
        <w:rPr>
          <w:rFonts w:asciiTheme="minorHAnsi" w:hAnsiTheme="minorHAnsi" w:cstheme="minorHAnsi"/>
          <w:sz w:val="22"/>
          <w:szCs w:val="22"/>
        </w:rPr>
        <w:t xml:space="preserve">(décimo quinto) </w:t>
      </w:r>
      <w:r w:rsidRPr="00DA136D">
        <w:rPr>
          <w:rFonts w:asciiTheme="minorHAnsi" w:hAnsiTheme="minorHAnsi" w:cstheme="minorHAnsi"/>
          <w:sz w:val="22"/>
          <w:szCs w:val="22"/>
        </w:rPr>
        <w:t xml:space="preserve">dia </w:t>
      </w:r>
      <w:r w:rsidR="00137E36" w:rsidRPr="00DA136D">
        <w:rPr>
          <w:rFonts w:asciiTheme="minorHAnsi" w:hAnsiTheme="minorHAnsi" w:cstheme="minorHAnsi"/>
          <w:sz w:val="22"/>
          <w:szCs w:val="22"/>
        </w:rPr>
        <w:t xml:space="preserve">após </w:t>
      </w:r>
      <w:r w:rsidR="0038087B" w:rsidRPr="00DA136D">
        <w:rPr>
          <w:rFonts w:asciiTheme="minorHAnsi" w:hAnsiTheme="minorHAnsi" w:cstheme="minorHAnsi"/>
          <w:sz w:val="22"/>
          <w:szCs w:val="22"/>
        </w:rPr>
        <w:t>a protocolização da nota fiscal</w:t>
      </w:r>
      <w:r w:rsidR="00C921E3" w:rsidRPr="00DA136D">
        <w:rPr>
          <w:rFonts w:asciiTheme="minorHAnsi" w:hAnsiTheme="minorHAnsi" w:cstheme="minorHAnsi"/>
          <w:sz w:val="22"/>
          <w:szCs w:val="22"/>
        </w:rPr>
        <w:t>.</w:t>
      </w:r>
    </w:p>
    <w:p w:rsidR="00250AFF" w:rsidRPr="00DA136D" w:rsidRDefault="00250AFF" w:rsidP="008E2F79">
      <w:pPr>
        <w:pStyle w:val="NormalWeb"/>
        <w:spacing w:before="120" w:beforeAutospacing="0" w:after="120" w:afterAutospacing="0" w:line="360" w:lineRule="auto"/>
        <w:jc w:val="both"/>
        <w:rPr>
          <w:rFonts w:ascii="Calibri" w:hAnsi="Calibri" w:cs="Calibri"/>
          <w:sz w:val="22"/>
          <w:szCs w:val="22"/>
        </w:rPr>
      </w:pPr>
    </w:p>
    <w:p w:rsidR="00250AFF" w:rsidRPr="00DA136D" w:rsidRDefault="00250AFF" w:rsidP="008E2F79">
      <w:pPr>
        <w:pStyle w:val="NormalWeb"/>
        <w:spacing w:before="120" w:beforeAutospacing="0" w:after="120" w:afterAutospacing="0" w:line="360" w:lineRule="auto"/>
        <w:jc w:val="both"/>
        <w:rPr>
          <w:rFonts w:ascii="Calibri" w:hAnsi="Calibri" w:cs="Calibri"/>
          <w:sz w:val="22"/>
          <w:szCs w:val="22"/>
        </w:rPr>
      </w:pPr>
      <w:r w:rsidRPr="00DA136D">
        <w:rPr>
          <w:rFonts w:ascii="Calibri" w:hAnsi="Calibri" w:cs="Calibri"/>
          <w:sz w:val="22"/>
          <w:szCs w:val="22"/>
        </w:rPr>
        <w:t xml:space="preserve">8.4 Sendo o caso de pagamento </w:t>
      </w:r>
      <w:proofErr w:type="gramStart"/>
      <w:r w:rsidRPr="00DA136D">
        <w:rPr>
          <w:rFonts w:ascii="Calibri" w:hAnsi="Calibri" w:cs="Calibri"/>
          <w:sz w:val="22"/>
          <w:szCs w:val="22"/>
        </w:rPr>
        <w:t>pro rata</w:t>
      </w:r>
      <w:proofErr w:type="gramEnd"/>
      <w:r w:rsidRPr="00DA136D">
        <w:rPr>
          <w:rFonts w:ascii="Calibri" w:hAnsi="Calibri" w:cs="Calibri"/>
          <w:sz w:val="22"/>
          <w:szCs w:val="22"/>
        </w:rPr>
        <w:t xml:space="preserve"> die, será adotado o mês comercial (30 dias).</w:t>
      </w:r>
    </w:p>
    <w:p w:rsidR="005A7AD5" w:rsidRPr="00DA136D" w:rsidRDefault="005A7AD5" w:rsidP="008E2F79">
      <w:pPr>
        <w:pStyle w:val="NormalWeb"/>
        <w:spacing w:before="120" w:beforeAutospacing="0" w:after="120" w:afterAutospacing="0" w:line="360" w:lineRule="auto"/>
        <w:jc w:val="both"/>
        <w:rPr>
          <w:rFonts w:asciiTheme="minorHAnsi" w:hAnsiTheme="minorHAnsi" w:cstheme="minorHAnsi"/>
          <w:sz w:val="22"/>
          <w:szCs w:val="22"/>
        </w:rPr>
      </w:pPr>
    </w:p>
    <w:p w:rsidR="00D83FD0" w:rsidRPr="00DA136D" w:rsidRDefault="00D05511" w:rsidP="008E2F79">
      <w:pPr>
        <w:pStyle w:val="NormalWeb"/>
        <w:spacing w:before="120" w:beforeAutospacing="0" w:after="120" w:afterAutospacing="0" w:line="360" w:lineRule="auto"/>
        <w:jc w:val="both"/>
        <w:rPr>
          <w:rFonts w:ascii="Calibri" w:hAnsi="Calibri" w:cs="Calibri"/>
          <w:sz w:val="22"/>
          <w:szCs w:val="22"/>
        </w:rPr>
      </w:pPr>
      <w:r w:rsidRPr="00DA136D">
        <w:rPr>
          <w:rFonts w:ascii="Calibri" w:hAnsi="Calibri" w:cs="Calibri"/>
          <w:sz w:val="22"/>
          <w:szCs w:val="22"/>
        </w:rPr>
        <w:lastRenderedPageBreak/>
        <w:t>8.</w:t>
      </w:r>
      <w:r w:rsidR="009D72F8" w:rsidRPr="00DA136D">
        <w:rPr>
          <w:rFonts w:ascii="Calibri" w:hAnsi="Calibri" w:cs="Calibri"/>
          <w:sz w:val="22"/>
          <w:szCs w:val="22"/>
        </w:rPr>
        <w:t>5</w:t>
      </w:r>
      <w:r w:rsidRPr="00DA136D">
        <w:rPr>
          <w:rFonts w:ascii="Calibri" w:hAnsi="Calibri" w:cs="Calibri"/>
          <w:sz w:val="22"/>
          <w:szCs w:val="22"/>
        </w:rPr>
        <w:t xml:space="preserve"> </w:t>
      </w:r>
      <w:r w:rsidR="00D83FD0" w:rsidRPr="00DA136D">
        <w:rPr>
          <w:rFonts w:ascii="Calibri" w:hAnsi="Calibri" w:cs="Calibr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DA136D">
        <w:rPr>
          <w:rFonts w:ascii="Calibri" w:hAnsi="Calibri" w:cs="Calibri"/>
          <w:sz w:val="22"/>
          <w:szCs w:val="22"/>
        </w:rPr>
        <w:t>.</w:t>
      </w:r>
    </w:p>
    <w:p w:rsidR="00C46A70" w:rsidRPr="00DA136D" w:rsidRDefault="00C46A70" w:rsidP="008E2F79">
      <w:pPr>
        <w:pStyle w:val="NormalWeb"/>
        <w:spacing w:before="120" w:beforeAutospacing="0" w:after="120" w:afterAutospacing="0" w:line="360" w:lineRule="auto"/>
        <w:jc w:val="both"/>
        <w:rPr>
          <w:rFonts w:ascii="Calibri" w:hAnsi="Calibri" w:cs="Calibri"/>
          <w:sz w:val="22"/>
          <w:szCs w:val="22"/>
        </w:rPr>
      </w:pPr>
    </w:p>
    <w:p w:rsidR="00397037" w:rsidRPr="00DA136D" w:rsidRDefault="00C46A70" w:rsidP="008E2F79">
      <w:pPr>
        <w:pStyle w:val="NormalWeb"/>
        <w:spacing w:before="120" w:beforeAutospacing="0" w:after="120" w:afterAutospacing="0" w:line="360" w:lineRule="auto"/>
        <w:jc w:val="both"/>
        <w:rPr>
          <w:rFonts w:ascii="Calibri" w:hAnsi="Calibri" w:cs="Calibri"/>
          <w:sz w:val="22"/>
          <w:szCs w:val="22"/>
        </w:rPr>
      </w:pPr>
      <w:r w:rsidRPr="00DA136D">
        <w:rPr>
          <w:rFonts w:ascii="Calibri" w:hAnsi="Calibri" w:cs="Calibri"/>
          <w:sz w:val="22"/>
          <w:szCs w:val="22"/>
        </w:rPr>
        <w:t>8.</w:t>
      </w:r>
      <w:r w:rsidR="009D72F8" w:rsidRPr="00DA136D">
        <w:rPr>
          <w:rFonts w:ascii="Calibri" w:hAnsi="Calibri" w:cs="Calibri"/>
          <w:sz w:val="22"/>
          <w:szCs w:val="22"/>
        </w:rPr>
        <w:t>6</w:t>
      </w:r>
      <w:r w:rsidRPr="00DA136D">
        <w:rPr>
          <w:rFonts w:ascii="Calibri" w:hAnsi="Calibri" w:cs="Calibri"/>
          <w:sz w:val="22"/>
          <w:szCs w:val="22"/>
        </w:rPr>
        <w:t xml:space="preserve"> Valores correspondentes a multas, ressarcimentos ou indenizações devidas pela CONTRATADA, poderão</w:t>
      </w:r>
      <w:r w:rsidR="001C334D" w:rsidRPr="00DA136D">
        <w:rPr>
          <w:rFonts w:ascii="Calibri" w:hAnsi="Calibri" w:cs="Calibri"/>
          <w:sz w:val="22"/>
          <w:szCs w:val="22"/>
        </w:rPr>
        <w:t xml:space="preserve"> ser deduzidas do pagamento</w:t>
      </w:r>
      <w:r w:rsidR="00FC1ED1" w:rsidRPr="00DA136D">
        <w:rPr>
          <w:rFonts w:ascii="Calibri" w:hAnsi="Calibri" w:cs="Calibri"/>
          <w:sz w:val="22"/>
          <w:szCs w:val="22"/>
        </w:rPr>
        <w:t>, de forma cautelar ou definitiva</w:t>
      </w:r>
      <w:r w:rsidR="00BA00B7" w:rsidRPr="00DA136D">
        <w:rPr>
          <w:rFonts w:ascii="Calibri" w:hAnsi="Calibri" w:cs="Calibri"/>
          <w:sz w:val="22"/>
          <w:szCs w:val="22"/>
        </w:rPr>
        <w:t>.</w:t>
      </w:r>
    </w:p>
    <w:p w:rsidR="009D72F8" w:rsidRPr="00DA136D" w:rsidRDefault="009D72F8" w:rsidP="008E2F79">
      <w:pPr>
        <w:pStyle w:val="NormalWeb"/>
        <w:spacing w:before="120" w:beforeAutospacing="0" w:after="120" w:afterAutospacing="0" w:line="360" w:lineRule="auto"/>
        <w:jc w:val="both"/>
        <w:rPr>
          <w:rFonts w:ascii="Calibri" w:hAnsi="Calibri" w:cs="Calibri"/>
          <w:sz w:val="22"/>
          <w:szCs w:val="22"/>
        </w:rPr>
      </w:pPr>
    </w:p>
    <w:p w:rsidR="00F51B5A" w:rsidRPr="00DA136D" w:rsidRDefault="009D72F8" w:rsidP="0003459A">
      <w:pPr>
        <w:pStyle w:val="NormalWeb"/>
        <w:spacing w:before="120" w:beforeAutospacing="0" w:after="120" w:afterAutospacing="0" w:line="360" w:lineRule="auto"/>
        <w:jc w:val="both"/>
        <w:rPr>
          <w:rFonts w:asciiTheme="minorHAnsi" w:hAnsiTheme="minorHAnsi" w:cstheme="minorHAnsi"/>
          <w:sz w:val="22"/>
          <w:szCs w:val="22"/>
        </w:rPr>
      </w:pPr>
      <w:r w:rsidRPr="00DA136D">
        <w:rPr>
          <w:rFonts w:asciiTheme="minorHAnsi" w:hAnsiTheme="minorHAnsi" w:cstheme="minorHAnsi"/>
          <w:sz w:val="22"/>
          <w:szCs w:val="22"/>
        </w:rPr>
        <w:t xml:space="preserve">8.7 O não pagamento na data implica em atualização monetária entres as datas prevista e efetiva de pagamento, de acordo com a variação </w:t>
      </w:r>
      <w:proofErr w:type="gramStart"/>
      <w:r w:rsidRPr="00DA136D">
        <w:rPr>
          <w:rFonts w:asciiTheme="minorHAnsi" w:hAnsiTheme="minorHAnsi" w:cstheme="minorHAnsi"/>
          <w:i/>
          <w:iCs/>
          <w:sz w:val="22"/>
          <w:szCs w:val="22"/>
        </w:rPr>
        <w:t>pro rata</w:t>
      </w:r>
      <w:proofErr w:type="gramEnd"/>
      <w:r w:rsidRPr="00DA136D">
        <w:rPr>
          <w:rFonts w:asciiTheme="minorHAnsi" w:hAnsiTheme="minorHAnsi" w:cstheme="minorHAnsi"/>
          <w:i/>
          <w:iCs/>
          <w:sz w:val="22"/>
          <w:szCs w:val="22"/>
        </w:rPr>
        <w:t xml:space="preserve"> die </w:t>
      </w:r>
      <w:r w:rsidRPr="00DA136D">
        <w:rPr>
          <w:rFonts w:asciiTheme="minorHAnsi" w:hAnsiTheme="minorHAnsi" w:cstheme="minorHAnsi"/>
          <w:sz w:val="22"/>
          <w:szCs w:val="22"/>
        </w:rPr>
        <w:t>do IPCA.</w:t>
      </w:r>
    </w:p>
    <w:p w:rsidR="00882FD2" w:rsidRPr="00DA136D" w:rsidRDefault="00A34C62" w:rsidP="008E2F79">
      <w:pPr>
        <w:pStyle w:val="Pr-formataoHTML"/>
        <w:spacing w:before="120" w:after="120" w:line="360" w:lineRule="auto"/>
        <w:jc w:val="both"/>
        <w:rPr>
          <w:rFonts w:ascii="Calibri" w:eastAsia="Times New Roman" w:hAnsi="Calibri" w:cs="Calibri"/>
          <w:sz w:val="22"/>
          <w:szCs w:val="22"/>
        </w:rPr>
      </w:pPr>
      <w:r w:rsidRPr="00DA136D">
        <w:rPr>
          <w:rFonts w:ascii="Calibri" w:eastAsia="Times New Roman" w:hAnsi="Calibri" w:cs="Calibri"/>
          <w:sz w:val="22"/>
          <w:szCs w:val="22"/>
          <w:lang w:eastAsia="pt-BR"/>
        </w:rPr>
        <w:t>8.</w:t>
      </w:r>
      <w:r w:rsidR="00250AFF" w:rsidRPr="00DA136D">
        <w:rPr>
          <w:rFonts w:ascii="Calibri" w:eastAsia="Times New Roman" w:hAnsi="Calibri" w:cs="Calibri"/>
          <w:sz w:val="22"/>
          <w:szCs w:val="22"/>
          <w:lang w:eastAsia="pt-BR"/>
        </w:rPr>
        <w:t>8</w:t>
      </w:r>
      <w:r w:rsidRPr="00DA136D">
        <w:rPr>
          <w:rFonts w:ascii="Calibri" w:eastAsia="Times New Roman" w:hAnsi="Calibri" w:cs="Calibri"/>
          <w:sz w:val="22"/>
          <w:szCs w:val="22"/>
          <w:lang w:eastAsia="pt-BR"/>
        </w:rPr>
        <w:t xml:space="preserve"> </w:t>
      </w:r>
      <w:r w:rsidR="00882FD2" w:rsidRPr="00DA136D">
        <w:rPr>
          <w:rFonts w:ascii="Calibri" w:eastAsia="Times New Roman" w:hAnsi="Calibri" w:cs="Calibri"/>
          <w:sz w:val="22"/>
          <w:szCs w:val="22"/>
        </w:rPr>
        <w:t>Os preços serão reajustados na proporção da variação do Índice de Preços ao Consumidor IPCA</w:t>
      </w:r>
      <w:r w:rsidR="00E42136" w:rsidRPr="00DA136D">
        <w:rPr>
          <w:rFonts w:ascii="Calibri" w:eastAsia="Times New Roman" w:hAnsi="Calibri" w:cs="Calibri"/>
          <w:sz w:val="22"/>
          <w:szCs w:val="22"/>
        </w:rPr>
        <w:t xml:space="preserve">, </w:t>
      </w:r>
      <w:r w:rsidR="00882FD2" w:rsidRPr="00DA136D">
        <w:rPr>
          <w:rFonts w:ascii="Calibri" w:eastAsia="Times New Roman" w:hAnsi="Calibri" w:cs="Calibri"/>
          <w:sz w:val="22"/>
          <w:szCs w:val="22"/>
        </w:rPr>
        <w:t>divulgado pelo Instituto Brasileiro de Geografia e Estatística – IBGE, observado o interregno mínimo de um ano da data do orçamento estimado</w:t>
      </w:r>
      <w:r w:rsidR="00436A01" w:rsidRPr="00DA136D">
        <w:rPr>
          <w:rFonts w:ascii="Calibri" w:eastAsia="Times New Roman" w:hAnsi="Calibri" w:cs="Calibri"/>
          <w:sz w:val="22"/>
          <w:szCs w:val="22"/>
        </w:rPr>
        <w:t>.</w:t>
      </w:r>
    </w:p>
    <w:p w:rsidR="00882FD2" w:rsidRPr="00DA136D" w:rsidRDefault="00882FD2" w:rsidP="008E2F79">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rPr>
      </w:pPr>
      <w:r w:rsidRPr="00DA136D">
        <w:rPr>
          <w:rFonts w:ascii="Calibri" w:eastAsia="Times New Roman" w:hAnsi="Calibri" w:cs="Calibri"/>
        </w:rPr>
        <w:t>8.</w:t>
      </w:r>
      <w:r w:rsidR="00250AFF" w:rsidRPr="00DA136D">
        <w:rPr>
          <w:rFonts w:ascii="Calibri" w:eastAsia="Times New Roman" w:hAnsi="Calibri" w:cs="Calibri"/>
        </w:rPr>
        <w:t>8</w:t>
      </w:r>
      <w:r w:rsidR="00FB6A91" w:rsidRPr="00DA136D">
        <w:rPr>
          <w:rFonts w:ascii="Calibri" w:eastAsia="Times New Roman" w:hAnsi="Calibri" w:cs="Calibri"/>
        </w:rPr>
        <w:t>.</w:t>
      </w:r>
      <w:r w:rsidRPr="00DA136D">
        <w:rPr>
          <w:rFonts w:ascii="Calibri" w:eastAsia="Times New Roman" w:hAnsi="Calibri" w:cs="Calibri"/>
        </w:rPr>
        <w:t xml:space="preserve">1 </w:t>
      </w:r>
      <w:r w:rsidR="0062717E" w:rsidRPr="00DA136D">
        <w:rPr>
          <w:rFonts w:ascii="Calibri" w:hAnsi="Calibri" w:cs="Calibri"/>
        </w:rPr>
        <w:t xml:space="preserve">Considera-se data do orçamento estimado, nos termos do Provimento </w:t>
      </w:r>
      <w:r w:rsidR="006B0549" w:rsidRPr="00DA136D">
        <w:rPr>
          <w:rFonts w:ascii="Calibri" w:hAnsi="Calibri" w:cs="Calibri"/>
        </w:rPr>
        <w:t>104</w:t>
      </w:r>
      <w:r w:rsidR="0062717E" w:rsidRPr="00DA136D">
        <w:rPr>
          <w:rFonts w:ascii="Calibri" w:hAnsi="Calibri" w:cs="Calibri"/>
        </w:rPr>
        <w:t xml:space="preserve">/2023-PGJ, conforme o caso, a data da proposta, no caso de contratações diretas dos </w:t>
      </w:r>
      <w:proofErr w:type="spellStart"/>
      <w:r w:rsidR="0062717E" w:rsidRPr="00DA136D">
        <w:rPr>
          <w:rFonts w:ascii="Calibri" w:hAnsi="Calibri" w:cs="Calibri"/>
        </w:rPr>
        <w:t>arts</w:t>
      </w:r>
      <w:proofErr w:type="spellEnd"/>
      <w:r w:rsidR="0062717E" w:rsidRPr="00DA136D">
        <w:rPr>
          <w:rFonts w:ascii="Calibri" w:hAnsi="Calibri" w:cs="Calibri"/>
        </w:rPr>
        <w:t>. 74 e 75, incisos III e seguintes, ambos da Lei Federal n. 14.133/2021, a data do Mapa de Preços validado pela área requisitante, na fase do planejamento (ou pelo agente da contratação na fase de seleção do fornecedor, se refeito).</w:t>
      </w:r>
    </w:p>
    <w:p w:rsidR="002D5CA7" w:rsidRPr="00DA136D" w:rsidRDefault="000D2EEA"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rPr>
      </w:pPr>
      <w:r w:rsidRPr="00DA136D">
        <w:rPr>
          <w:rFonts w:ascii="Calibri" w:eastAsia="Times New Roman" w:hAnsi="Calibri" w:cs="Calibri"/>
        </w:rPr>
        <w:t>8.</w:t>
      </w:r>
      <w:r w:rsidR="00250AFF" w:rsidRPr="00DA136D">
        <w:rPr>
          <w:rFonts w:ascii="Calibri" w:eastAsia="Times New Roman" w:hAnsi="Calibri" w:cs="Calibri"/>
        </w:rPr>
        <w:t>8</w:t>
      </w:r>
      <w:r w:rsidRPr="00DA136D">
        <w:rPr>
          <w:rFonts w:ascii="Calibri" w:eastAsia="Times New Roman" w:hAnsi="Calibri" w:cs="Calibri"/>
        </w:rPr>
        <w:t xml:space="preserve">.2 O reajuste incide apenas </w:t>
      </w:r>
      <w:r w:rsidR="002B7FAF" w:rsidRPr="00DA136D">
        <w:rPr>
          <w:rFonts w:ascii="Calibri" w:eastAsia="Times New Roman" w:hAnsi="Calibri" w:cs="Calibri"/>
        </w:rPr>
        <w:t>sobre as obrigações iniciadas e concluídas após a ocorrência da anualidade.</w:t>
      </w:r>
    </w:p>
    <w:p w:rsidR="002D5CA7" w:rsidRPr="00DA136D" w:rsidRDefault="002D5CA7"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rPr>
      </w:pPr>
      <w:r w:rsidRPr="00DA136D">
        <w:rPr>
          <w:rFonts w:ascii="Calibri" w:eastAsia="Times New Roman" w:hAnsi="Calibri" w:cs="Calibri"/>
        </w:rPr>
        <w:t>8.</w:t>
      </w:r>
      <w:r w:rsidR="00250AFF" w:rsidRPr="00DA136D">
        <w:rPr>
          <w:rFonts w:ascii="Calibri" w:eastAsia="Times New Roman" w:hAnsi="Calibri" w:cs="Calibri"/>
        </w:rPr>
        <w:t>8</w:t>
      </w:r>
      <w:r w:rsidRPr="00DA136D">
        <w:rPr>
          <w:rFonts w:ascii="Calibri" w:eastAsia="Times New Roman" w:hAnsi="Calibri" w:cs="Calibri"/>
        </w:rPr>
        <w:t xml:space="preserve">.3 </w:t>
      </w:r>
      <w:r w:rsidR="00A24026" w:rsidRPr="00DA136D">
        <w:rPr>
          <w:rFonts w:ascii="Calibri" w:eastAsia="Times New Roman" w:hAnsi="Calibri" w:cs="Calibri"/>
        </w:rPr>
        <w:t>Nos reajustes subsequentes ao primeiro, o interregno mínimo de um ano será contado a partir dos efeitos financeiros do último reajuste.</w:t>
      </w:r>
    </w:p>
    <w:p w:rsidR="00A24026" w:rsidRPr="00DA136D" w:rsidRDefault="002D5CA7"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rPr>
      </w:pPr>
      <w:r w:rsidRPr="00DA136D">
        <w:rPr>
          <w:rFonts w:ascii="Calibri" w:eastAsia="Times New Roman" w:hAnsi="Calibri" w:cs="Calibri"/>
        </w:rPr>
        <w:t>8.</w:t>
      </w:r>
      <w:r w:rsidR="00250AFF" w:rsidRPr="00DA136D">
        <w:rPr>
          <w:rFonts w:ascii="Calibri" w:eastAsia="Times New Roman" w:hAnsi="Calibri" w:cs="Calibri"/>
        </w:rPr>
        <w:t>8</w:t>
      </w:r>
      <w:r w:rsidRPr="00DA136D">
        <w:rPr>
          <w:rFonts w:ascii="Calibri" w:eastAsia="Times New Roman" w:hAnsi="Calibri" w:cs="Calibri"/>
        </w:rPr>
        <w:t xml:space="preserve">.4 </w:t>
      </w:r>
      <w:r w:rsidR="00A24026" w:rsidRPr="00DA136D">
        <w:rPr>
          <w:rFonts w:ascii="Calibri" w:eastAsia="Times New Roman" w:hAnsi="Calibri" w:cs="Calibri"/>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00A24026" w:rsidRPr="00DA136D">
        <w:rPr>
          <w:rFonts w:ascii="Calibri" w:eastAsia="Times New Roman" w:hAnsi="Calibri" w:cs="Calibri"/>
        </w:rPr>
        <w:t>divulgado(s)</w:t>
      </w:r>
      <w:proofErr w:type="gramEnd"/>
      <w:r w:rsidR="00A24026" w:rsidRPr="00DA136D">
        <w:rPr>
          <w:rFonts w:ascii="Calibri" w:eastAsia="Times New Roman" w:hAnsi="Calibri" w:cs="Calibri"/>
        </w:rPr>
        <w:t xml:space="preserve"> o(s) índice(s) definitivo(s).</w:t>
      </w:r>
    </w:p>
    <w:p w:rsidR="009F07C2" w:rsidRPr="00DA136D" w:rsidRDefault="009F07C2" w:rsidP="008E2F79">
      <w:pPr>
        <w:spacing w:before="120" w:after="120" w:line="360" w:lineRule="auto"/>
        <w:jc w:val="both"/>
      </w:pPr>
    </w:p>
    <w:p w:rsidR="002B64C0" w:rsidRPr="00DA136D" w:rsidRDefault="00F51B5A" w:rsidP="008E2F79">
      <w:pPr>
        <w:spacing w:before="120" w:after="120" w:line="360" w:lineRule="auto"/>
        <w:jc w:val="both"/>
        <w:rPr>
          <w:rFonts w:ascii="Calibri" w:hAnsi="Calibri" w:cs="Calibri"/>
          <w:b/>
          <w:bCs/>
        </w:rPr>
      </w:pPr>
      <w:r w:rsidRPr="00DA136D">
        <w:rPr>
          <w:rFonts w:ascii="Calibri" w:hAnsi="Calibri" w:cs="Calibri"/>
          <w:b/>
          <w:bCs/>
        </w:rPr>
        <w:t xml:space="preserve">9. </w:t>
      </w:r>
      <w:r w:rsidR="00191E4A" w:rsidRPr="00DA136D">
        <w:rPr>
          <w:rFonts w:ascii="Calibri" w:hAnsi="Calibri" w:cs="Calibri"/>
          <w:b/>
          <w:bCs/>
        </w:rPr>
        <w:t>PROTEÇÃO DE DADOS</w:t>
      </w:r>
    </w:p>
    <w:p w:rsidR="00C177C1" w:rsidRPr="00DA136D" w:rsidRDefault="00C177C1" w:rsidP="008E2F79">
      <w:pPr>
        <w:spacing w:before="120" w:after="120" w:line="360" w:lineRule="auto"/>
        <w:jc w:val="both"/>
        <w:rPr>
          <w:rFonts w:ascii="Calibri" w:hAnsi="Calibri" w:cs="Calibri"/>
          <w:b/>
          <w:bCs/>
        </w:rPr>
      </w:pPr>
    </w:p>
    <w:p w:rsidR="002B64C0" w:rsidRPr="00DA136D" w:rsidRDefault="00482B77" w:rsidP="008E2F79">
      <w:pPr>
        <w:spacing w:before="120" w:after="120" w:line="360" w:lineRule="auto"/>
        <w:ind w:left="425"/>
        <w:jc w:val="both"/>
        <w:rPr>
          <w:rFonts w:ascii="Calibri" w:hAnsi="Calibri" w:cs="Calibri"/>
          <w:b/>
          <w:bCs/>
        </w:rPr>
      </w:pPr>
      <w:r>
        <w:rPr>
          <w:rFonts w:ascii="Calibri" w:hAnsi="Calibri" w:cs="Calibri"/>
          <w:b/>
          <w:bCs/>
          <w:noProof/>
        </w:rPr>
        <w:pict>
          <v:rect id="_x0000_s1182" style="position:absolute;left:0;text-align:left;margin-left:3.75pt;margin-top:4.7pt;width:6.3pt;height:6.65pt;z-index:25172889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5B3B17" w:rsidRPr="00DA136D">
        <w:rPr>
          <w:rFonts w:ascii="Calibri" w:eastAsia="Times New Roman" w:hAnsi="Calibri" w:cs="Calibri"/>
        </w:rPr>
        <w:t xml:space="preserve">O </w:t>
      </w:r>
      <w:r w:rsidR="005A59EA" w:rsidRPr="00DA136D">
        <w:rPr>
          <w:rFonts w:ascii="Calibri" w:eastAsia="Times New Roman" w:hAnsi="Calibri" w:cs="Calibri"/>
        </w:rPr>
        <w:t xml:space="preserve">objeto do contrato </w:t>
      </w:r>
      <w:r w:rsidR="002B64C0" w:rsidRPr="00DA136D">
        <w:rPr>
          <w:rFonts w:ascii="Calibri" w:eastAsia="Times New Roman" w:hAnsi="Calibri" w:cs="Calibri"/>
        </w:rPr>
        <w:t xml:space="preserve">não </w:t>
      </w:r>
      <w:r w:rsidR="005A59EA" w:rsidRPr="00DA136D">
        <w:rPr>
          <w:rFonts w:ascii="Calibri" w:eastAsia="Times New Roman" w:hAnsi="Calibri" w:cs="Calibri"/>
        </w:rPr>
        <w:t>envolve tratamento de dados pessoais pela em</w:t>
      </w:r>
      <w:r w:rsidR="002B64C0" w:rsidRPr="00DA136D">
        <w:rPr>
          <w:rFonts w:ascii="Calibri" w:eastAsia="Times New Roman" w:hAnsi="Calibri" w:cs="Calibri"/>
        </w:rPr>
        <w:t>presa contratada, em nome do Ministério Público/controlador</w:t>
      </w:r>
      <w:r w:rsidR="006939D5" w:rsidRPr="00DA136D">
        <w:rPr>
          <w:rFonts w:ascii="Calibri" w:eastAsia="Times New Roman" w:hAnsi="Calibri" w:cs="Calibri"/>
        </w:rPr>
        <w:t xml:space="preserve"> (a empresa não atua como operadora de</w:t>
      </w:r>
      <w:r w:rsidR="00606007" w:rsidRPr="00DA136D">
        <w:rPr>
          <w:rFonts w:ascii="Calibri" w:eastAsia="Times New Roman" w:hAnsi="Calibri" w:cs="Calibri"/>
        </w:rPr>
        <w:t xml:space="preserve"> dados pessoais, nos termos </w:t>
      </w:r>
      <w:r w:rsidR="00233845" w:rsidRPr="00DA136D">
        <w:rPr>
          <w:rFonts w:ascii="Calibri" w:eastAsia="Times New Roman" w:hAnsi="Calibri" w:cs="Calibri"/>
        </w:rPr>
        <w:t>do art. 5º, inc. VII,</w:t>
      </w:r>
      <w:r w:rsidR="002A2313" w:rsidRPr="00DA136D">
        <w:rPr>
          <w:rFonts w:ascii="Calibri" w:eastAsia="Times New Roman" w:hAnsi="Calibri" w:cs="Calibri"/>
        </w:rPr>
        <w:t xml:space="preserve"> d</w:t>
      </w:r>
      <w:r w:rsidR="00606007" w:rsidRPr="00DA136D">
        <w:rPr>
          <w:rFonts w:ascii="Calibri" w:eastAsia="Times New Roman" w:hAnsi="Calibri" w:cs="Calibri"/>
        </w:rPr>
        <w:t>a Lei 13.0709/2018).</w:t>
      </w:r>
    </w:p>
    <w:p w:rsidR="00787E68" w:rsidRPr="00DA136D" w:rsidRDefault="00787E68" w:rsidP="008E2F79">
      <w:pPr>
        <w:spacing w:before="120" w:after="120" w:line="360" w:lineRule="auto"/>
        <w:jc w:val="both"/>
        <w:rPr>
          <w:rFonts w:ascii="Calibri" w:hAnsi="Calibri" w:cs="Calibri"/>
          <w:b/>
          <w:bCs/>
        </w:rPr>
      </w:pPr>
    </w:p>
    <w:p w:rsidR="006720CF" w:rsidRPr="00DA136D" w:rsidRDefault="00DB7146" w:rsidP="008E2F79">
      <w:pPr>
        <w:spacing w:before="120" w:after="120" w:line="360" w:lineRule="auto"/>
        <w:jc w:val="both"/>
        <w:rPr>
          <w:rFonts w:ascii="Calibri" w:hAnsi="Calibri" w:cs="Calibri"/>
          <w:b/>
          <w:bCs/>
        </w:rPr>
      </w:pPr>
      <w:r w:rsidRPr="00DA136D">
        <w:rPr>
          <w:rFonts w:ascii="Calibri" w:hAnsi="Calibri" w:cs="Calibri"/>
          <w:b/>
          <w:bCs/>
        </w:rPr>
        <w:t xml:space="preserve">10. </w:t>
      </w:r>
      <w:r w:rsidR="00F51B5A" w:rsidRPr="00DA136D">
        <w:rPr>
          <w:rFonts w:ascii="Calibri" w:hAnsi="Calibri" w:cs="Calibri"/>
          <w:b/>
          <w:bCs/>
        </w:rPr>
        <w:t>SELEÇÃO DO FORNECED</w:t>
      </w:r>
      <w:r w:rsidR="006720CF" w:rsidRPr="00DA136D">
        <w:rPr>
          <w:rFonts w:ascii="Calibri" w:hAnsi="Calibri" w:cs="Calibri"/>
          <w:b/>
          <w:bCs/>
        </w:rPr>
        <w:t>OR</w:t>
      </w:r>
    </w:p>
    <w:p w:rsidR="005C5FD1" w:rsidRPr="00DA136D" w:rsidRDefault="005C5FD1" w:rsidP="008E2F79">
      <w:pPr>
        <w:spacing w:before="120" w:after="120" w:line="360" w:lineRule="auto"/>
        <w:jc w:val="both"/>
        <w:rPr>
          <w:rFonts w:ascii="Calibri" w:hAnsi="Calibri" w:cs="Calibri"/>
          <w:b/>
          <w:bCs/>
        </w:rPr>
      </w:pPr>
    </w:p>
    <w:p w:rsidR="001069D9" w:rsidRPr="00DA136D" w:rsidRDefault="00DB7146" w:rsidP="008E2F79">
      <w:pPr>
        <w:spacing w:before="120" w:after="120" w:line="360" w:lineRule="auto"/>
        <w:jc w:val="both"/>
      </w:pPr>
      <w:proofErr w:type="gramStart"/>
      <w:r w:rsidRPr="00DA136D">
        <w:t>10</w:t>
      </w:r>
      <w:r w:rsidR="005A79AC" w:rsidRPr="00DA136D">
        <w:t>.1 FORMA</w:t>
      </w:r>
      <w:proofErr w:type="gramEnd"/>
      <w:r w:rsidR="005A79AC" w:rsidRPr="00DA136D">
        <w:t xml:space="preserve"> DE SELEÇÃO</w:t>
      </w:r>
    </w:p>
    <w:p w:rsidR="00A35DB5" w:rsidRPr="00DA136D" w:rsidRDefault="00A35DB5" w:rsidP="008E2F79">
      <w:pPr>
        <w:spacing w:before="120" w:after="120" w:line="360" w:lineRule="auto"/>
        <w:jc w:val="both"/>
      </w:pPr>
    </w:p>
    <w:p w:rsidR="004560DF" w:rsidRPr="00DA136D" w:rsidRDefault="00482B77" w:rsidP="00AA22F9">
      <w:pPr>
        <w:spacing w:before="120" w:after="120" w:line="360" w:lineRule="auto"/>
        <w:ind w:left="426"/>
        <w:jc w:val="both"/>
      </w:pPr>
      <w:r w:rsidRPr="00482B77">
        <w:rPr>
          <w:rFonts w:ascii="Calibri" w:hAnsi="Calibri" w:cs="Calibri"/>
          <w:bCs/>
          <w:noProof/>
        </w:rPr>
        <w:pict>
          <v:rect id="Retângulo 43" o:spid="_x0000_s1060" style="position:absolute;left:0;text-align:left;margin-left:0;margin-top:2.95pt;width:6.3pt;height:6.65pt;z-index:251635712;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346AEC" w:rsidRPr="00DA136D">
        <w:t>Contratação direta</w:t>
      </w:r>
      <w:r w:rsidR="00E8522B" w:rsidRPr="00DA136D">
        <w:t xml:space="preserve"> </w:t>
      </w:r>
    </w:p>
    <w:p w:rsidR="00DB7146" w:rsidRPr="00DA136D" w:rsidRDefault="00DB7146" w:rsidP="00AC641B">
      <w:pPr>
        <w:spacing w:before="120" w:after="120" w:line="360" w:lineRule="auto"/>
        <w:ind w:left="426"/>
        <w:jc w:val="both"/>
      </w:pPr>
    </w:p>
    <w:p w:rsidR="000360CF" w:rsidRPr="00DA136D" w:rsidRDefault="00DB7146" w:rsidP="008E2F79">
      <w:pPr>
        <w:spacing w:before="120" w:after="120" w:line="360" w:lineRule="auto"/>
        <w:jc w:val="both"/>
      </w:pPr>
      <w:proofErr w:type="gramStart"/>
      <w:r w:rsidRPr="00DA136D">
        <w:t>10</w:t>
      </w:r>
      <w:r w:rsidR="005A79AC" w:rsidRPr="00DA136D">
        <w:t>.2 CRITÉRIO</w:t>
      </w:r>
      <w:proofErr w:type="gramEnd"/>
      <w:r w:rsidR="005A79AC" w:rsidRPr="00DA136D">
        <w:t xml:space="preserve"> DE JULGAMENTO E ACEITABILIDADE DOS PREÇOS</w:t>
      </w:r>
    </w:p>
    <w:p w:rsidR="00A35DB5" w:rsidRPr="00DA136D" w:rsidRDefault="00A35DB5" w:rsidP="008E2F79">
      <w:pPr>
        <w:spacing w:before="120" w:after="120" w:line="360" w:lineRule="auto"/>
        <w:jc w:val="both"/>
      </w:pPr>
    </w:p>
    <w:p w:rsidR="00422F30" w:rsidRPr="009A7385" w:rsidRDefault="00DB7146" w:rsidP="008E2F79">
      <w:pPr>
        <w:spacing w:before="120" w:after="120" w:line="360" w:lineRule="auto"/>
        <w:jc w:val="both"/>
      </w:pPr>
      <w:r w:rsidRPr="009A7385">
        <w:t>10</w:t>
      </w:r>
      <w:r w:rsidR="00422F30" w:rsidRPr="009A7385">
        <w:t>.2.1 Parcelamento do Objeto</w:t>
      </w:r>
      <w:r w:rsidR="001069D9" w:rsidRPr="009A7385">
        <w:t xml:space="preserve"> </w:t>
      </w:r>
    </w:p>
    <w:p w:rsidR="00872F37" w:rsidRPr="009A7385" w:rsidRDefault="00482B77" w:rsidP="009A7385">
      <w:pPr>
        <w:spacing w:before="120" w:after="120" w:line="360" w:lineRule="auto"/>
        <w:ind w:left="426"/>
        <w:jc w:val="both"/>
      </w:pPr>
      <w:r w:rsidRPr="00482B77">
        <w:rPr>
          <w:rFonts w:ascii="Calibri" w:hAnsi="Calibri" w:cs="Calibri"/>
          <w:bCs/>
          <w:noProof/>
        </w:rPr>
        <w:pict>
          <v:rect id="Retângulo 48" o:spid="_x0000_s1057" style="position:absolute;left:0;text-align:left;margin-left:0;margin-top:3.85pt;width:6.3pt;height:6.65pt;z-index:251638784;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54269">
        <w:t>Não h</w:t>
      </w:r>
      <w:r w:rsidR="00594BBB">
        <w:t>á parcelamento do objeto.</w:t>
      </w:r>
    </w:p>
    <w:p w:rsidR="009A7385" w:rsidRDefault="009A7385" w:rsidP="008E2F79">
      <w:pPr>
        <w:spacing w:before="120" w:after="120" w:line="360" w:lineRule="auto"/>
        <w:jc w:val="both"/>
        <w:rPr>
          <w:rFonts w:cstheme="minorHAnsi"/>
        </w:rPr>
      </w:pPr>
    </w:p>
    <w:p w:rsidR="00E67A46" w:rsidRPr="00DA136D" w:rsidRDefault="00DB7146" w:rsidP="008E2F79">
      <w:pPr>
        <w:spacing w:before="120" w:after="120" w:line="360" w:lineRule="auto"/>
        <w:jc w:val="both"/>
        <w:rPr>
          <w:rFonts w:cstheme="minorHAnsi"/>
        </w:rPr>
      </w:pPr>
      <w:proofErr w:type="gramStart"/>
      <w:r w:rsidRPr="00DA136D">
        <w:rPr>
          <w:rFonts w:cstheme="minorHAnsi"/>
        </w:rPr>
        <w:t>10</w:t>
      </w:r>
      <w:r w:rsidR="00E67A46" w:rsidRPr="00DA136D">
        <w:rPr>
          <w:rFonts w:cstheme="minorHAnsi"/>
        </w:rPr>
        <w:t>.3 TRATAMENTO</w:t>
      </w:r>
      <w:proofErr w:type="gramEnd"/>
      <w:r w:rsidR="00E67A46" w:rsidRPr="00DA136D">
        <w:rPr>
          <w:rFonts w:cstheme="minorHAnsi"/>
        </w:rPr>
        <w:t xml:space="preserve"> DIFERENCIADO PARA MICROEMPRESAS E EMPRESAS DE PEQUENO PORTE (ME/EPP)</w:t>
      </w:r>
    </w:p>
    <w:p w:rsidR="001F3638" w:rsidRPr="00DA136D" w:rsidRDefault="001F3638" w:rsidP="008E2F79">
      <w:pPr>
        <w:spacing w:before="120" w:after="120" w:line="360" w:lineRule="auto"/>
        <w:jc w:val="both"/>
        <w:rPr>
          <w:rFonts w:cstheme="minorHAnsi"/>
        </w:rPr>
      </w:pPr>
    </w:p>
    <w:p w:rsidR="00E67A46" w:rsidRPr="00DA136D" w:rsidRDefault="00482B77" w:rsidP="008E2F38">
      <w:pPr>
        <w:spacing w:before="120" w:after="120" w:line="360" w:lineRule="auto"/>
        <w:ind w:left="426"/>
        <w:jc w:val="both"/>
        <w:rPr>
          <w:rFonts w:cstheme="minorHAnsi"/>
        </w:rPr>
      </w:pPr>
      <w:r>
        <w:rPr>
          <w:rFonts w:cstheme="minorHAnsi"/>
          <w:noProof/>
        </w:rPr>
        <w:pict>
          <v:rect id="_x0000_s1210" style="position:absolute;left:0;text-align:left;margin-left:.75pt;margin-top:5.4pt;width:6.3pt;height:6.65pt;z-index:25175859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F3638" w:rsidRPr="00DA136D">
        <w:rPr>
          <w:rFonts w:cstheme="minorHAnsi"/>
        </w:rPr>
        <w:t>Não se aplica (para contratações diretas, exceto as dispensas do art. 75, I e II, da Lei 14.133/2021)</w:t>
      </w:r>
      <w:r w:rsidR="00E67A46" w:rsidRPr="00DA136D">
        <w:rPr>
          <w:rFonts w:cstheme="minorHAnsi"/>
          <w:i/>
          <w:iCs/>
        </w:rPr>
        <w:t>.</w:t>
      </w:r>
    </w:p>
    <w:p w:rsidR="003C4B14" w:rsidRPr="00DA136D" w:rsidRDefault="003C4B14" w:rsidP="008E2F79">
      <w:pPr>
        <w:spacing w:before="120" w:after="120" w:line="360" w:lineRule="auto"/>
        <w:jc w:val="both"/>
        <w:rPr>
          <w:i/>
          <w:iCs/>
        </w:rPr>
      </w:pPr>
    </w:p>
    <w:p w:rsidR="00272A01" w:rsidRPr="00DA136D" w:rsidRDefault="00DB7146" w:rsidP="008E2F79">
      <w:pPr>
        <w:spacing w:before="120" w:after="120" w:line="360" w:lineRule="auto"/>
        <w:jc w:val="both"/>
      </w:pPr>
      <w:r w:rsidRPr="00DA136D">
        <w:t>10</w:t>
      </w:r>
      <w:r w:rsidR="00D4502D" w:rsidRPr="00DA136D">
        <w:t>.4</w:t>
      </w:r>
      <w:r w:rsidR="005A79AC" w:rsidRPr="00DA136D">
        <w:t xml:space="preserve"> EXIGÊNCIAS VINCULADAS À PROPOSTA</w:t>
      </w:r>
    </w:p>
    <w:p w:rsidR="003F4D23" w:rsidRPr="00DA136D" w:rsidRDefault="003F4D23" w:rsidP="008E2F79">
      <w:pPr>
        <w:spacing w:before="120" w:after="120" w:line="360" w:lineRule="auto"/>
        <w:jc w:val="both"/>
      </w:pPr>
    </w:p>
    <w:p w:rsidR="00272A01" w:rsidRPr="00DA136D" w:rsidRDefault="00DB7146" w:rsidP="008E2F79">
      <w:pPr>
        <w:spacing w:before="120" w:after="120" w:line="360" w:lineRule="auto"/>
        <w:jc w:val="both"/>
      </w:pPr>
      <w:r w:rsidRPr="00DA136D">
        <w:t>10</w:t>
      </w:r>
      <w:r w:rsidR="00272A01" w:rsidRPr="00DA136D">
        <w:t>.4.</w:t>
      </w:r>
      <w:r w:rsidR="00DD6215" w:rsidRPr="00DA136D">
        <w:t>1</w:t>
      </w:r>
      <w:r w:rsidR="00272A01" w:rsidRPr="00DA136D">
        <w:t xml:space="preserve"> Carta de Solidariedade</w:t>
      </w:r>
    </w:p>
    <w:p w:rsidR="00DE5027" w:rsidRPr="00DA136D" w:rsidRDefault="00482B77" w:rsidP="008E2F79">
      <w:pPr>
        <w:spacing w:before="120" w:after="120" w:line="360" w:lineRule="auto"/>
        <w:ind w:left="426"/>
        <w:jc w:val="both"/>
      </w:pPr>
      <w:r>
        <w:rPr>
          <w:noProof/>
        </w:rPr>
        <w:pict>
          <v:rect id="_x0000_s1109" style="position:absolute;left:0;text-align:left;margin-left:.75pt;margin-top:4.05pt;width:6.3pt;height:6.65pt;z-index:25166540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E5027" w:rsidRPr="00DA136D">
        <w:t>Não será exigida Carta de Solidariedade</w:t>
      </w:r>
    </w:p>
    <w:p w:rsidR="003F4D23" w:rsidRPr="00DA136D" w:rsidRDefault="003F4D23" w:rsidP="00370EA0">
      <w:pPr>
        <w:spacing w:before="120" w:after="120" w:line="360" w:lineRule="auto"/>
        <w:ind w:left="426"/>
        <w:jc w:val="both"/>
      </w:pPr>
    </w:p>
    <w:p w:rsidR="00D4502D" w:rsidRPr="00DA136D" w:rsidRDefault="00DB7146" w:rsidP="008E2F79">
      <w:pPr>
        <w:spacing w:before="120" w:after="120" w:line="360" w:lineRule="auto"/>
        <w:jc w:val="both"/>
      </w:pPr>
      <w:r w:rsidRPr="00DA136D">
        <w:t>10</w:t>
      </w:r>
      <w:r w:rsidR="00D4502D" w:rsidRPr="00DA136D">
        <w:t>.4.</w:t>
      </w:r>
      <w:r w:rsidR="00DD6215" w:rsidRPr="00DA136D">
        <w:t>2</w:t>
      </w:r>
      <w:r w:rsidR="00D4502D" w:rsidRPr="00DA136D">
        <w:t xml:space="preserve"> </w:t>
      </w:r>
      <w:r w:rsidR="0026484E" w:rsidRPr="00DA136D">
        <w:t>Laudos e Declarações</w:t>
      </w:r>
    </w:p>
    <w:p w:rsidR="00236AB8" w:rsidRPr="00DA136D" w:rsidRDefault="00482B77" w:rsidP="008E2F79">
      <w:pPr>
        <w:spacing w:before="120" w:after="120" w:line="360" w:lineRule="auto"/>
        <w:ind w:left="426"/>
        <w:jc w:val="both"/>
      </w:pPr>
      <w:r w:rsidRPr="00482B77">
        <w:rPr>
          <w:rFonts w:ascii="Calibri" w:hAnsi="Calibri" w:cs="Calibri"/>
          <w:bCs/>
          <w:noProof/>
        </w:rPr>
        <w:pict>
          <v:rect id="Retângulo 60" o:spid="_x0000_s1047" style="position:absolute;left:0;text-align:left;margin-left:0;margin-top:3.8pt;width:6.3pt;height:6.65pt;z-index:251645952;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rsidRPr="00DA136D">
        <w:t>Não serão exigidos laudos e declarações</w:t>
      </w:r>
      <w:r w:rsidR="00564BBE" w:rsidRPr="00DA136D">
        <w:t>.</w:t>
      </w:r>
    </w:p>
    <w:p w:rsidR="005A79AC" w:rsidRPr="00DA136D" w:rsidRDefault="005A79AC" w:rsidP="008E2F79">
      <w:pPr>
        <w:spacing w:before="120" w:after="120" w:line="360" w:lineRule="auto"/>
        <w:jc w:val="both"/>
      </w:pPr>
    </w:p>
    <w:p w:rsidR="006675B8" w:rsidRPr="00DA136D" w:rsidRDefault="00DB7146" w:rsidP="008E2F79">
      <w:pPr>
        <w:spacing w:before="120" w:after="120" w:line="360" w:lineRule="auto"/>
        <w:jc w:val="both"/>
      </w:pPr>
      <w:proofErr w:type="gramStart"/>
      <w:r w:rsidRPr="00DA136D">
        <w:t>10</w:t>
      </w:r>
      <w:r w:rsidR="0054460F" w:rsidRPr="00DA136D">
        <w:t>.5</w:t>
      </w:r>
      <w:r w:rsidR="005A79AC" w:rsidRPr="00DA136D">
        <w:t xml:space="preserve"> QUALIFICAÇÃO</w:t>
      </w:r>
      <w:proofErr w:type="gramEnd"/>
      <w:r w:rsidR="005A79AC" w:rsidRPr="00DA136D">
        <w:t xml:space="preserve"> TÉCNICA</w:t>
      </w:r>
    </w:p>
    <w:p w:rsidR="003F4D23" w:rsidRPr="00A52879" w:rsidRDefault="008E2F38" w:rsidP="008E2F79">
      <w:pPr>
        <w:spacing w:before="120" w:after="120" w:line="360" w:lineRule="auto"/>
        <w:jc w:val="both"/>
        <w:rPr>
          <w:rFonts w:cstheme="minorHAnsi"/>
          <w:iCs/>
        </w:rPr>
      </w:pPr>
      <w:r w:rsidRPr="00A52879">
        <w:rPr>
          <w:rFonts w:cstheme="minorHAnsi"/>
          <w:bCs/>
          <w:iCs/>
        </w:rPr>
        <w:lastRenderedPageBreak/>
        <w:t>Não será exigida qualificação técnica.</w:t>
      </w:r>
    </w:p>
    <w:p w:rsidR="005A79AC" w:rsidRPr="00DA136D" w:rsidRDefault="00DB7146" w:rsidP="008E2F79">
      <w:pPr>
        <w:spacing w:before="120" w:after="120" w:line="360" w:lineRule="auto"/>
        <w:jc w:val="both"/>
      </w:pPr>
      <w:r w:rsidRPr="00DA136D">
        <w:t>10</w:t>
      </w:r>
      <w:r w:rsidR="008E2F38">
        <w:t>.6</w:t>
      </w:r>
      <w:r w:rsidR="00E33D5D" w:rsidRPr="00DA136D">
        <w:t xml:space="preserve"> </w:t>
      </w:r>
      <w:r w:rsidR="006675B8" w:rsidRPr="00DA136D">
        <w:t xml:space="preserve">CONSÓRCIO </w:t>
      </w:r>
    </w:p>
    <w:p w:rsidR="00E33834" w:rsidRPr="00DA136D" w:rsidRDefault="00482B77" w:rsidP="008E2F79">
      <w:pPr>
        <w:spacing w:before="120" w:after="120" w:line="360" w:lineRule="auto"/>
        <w:ind w:left="426"/>
        <w:jc w:val="both"/>
      </w:pPr>
      <w:r w:rsidRPr="00482B77">
        <w:rPr>
          <w:rFonts w:ascii="Calibri" w:hAnsi="Calibri" w:cs="Calibri"/>
          <w:bCs/>
          <w:noProof/>
        </w:rPr>
        <w:pict>
          <v:rect id="Retângulo 70" o:spid="_x0000_s1035" style="position:absolute;left:0;text-align:left;margin-left:0;margin-top:4.8pt;width:6.3pt;height:6.65pt;z-index:25165516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E33834" w:rsidRPr="00DA136D">
        <w:t>Não se aplica (apenas para contratações diretas)</w:t>
      </w:r>
      <w:r w:rsidR="00500EC2" w:rsidRPr="00DA136D">
        <w:t>.</w:t>
      </w:r>
    </w:p>
    <w:p w:rsidR="006D51F3" w:rsidRPr="00DA136D" w:rsidRDefault="006D51F3" w:rsidP="008E2F79">
      <w:pPr>
        <w:spacing w:before="120" w:after="120" w:line="360" w:lineRule="auto"/>
        <w:jc w:val="both"/>
      </w:pPr>
      <w:bookmarkStart w:id="4" w:name="_Toc85468993"/>
    </w:p>
    <w:p w:rsidR="00317E0F" w:rsidRPr="00DA136D" w:rsidRDefault="00DB7146" w:rsidP="00317E0F">
      <w:pPr>
        <w:spacing w:before="120" w:after="120" w:line="360" w:lineRule="auto"/>
        <w:jc w:val="both"/>
        <w:rPr>
          <w:rFonts w:cstheme="minorHAnsi"/>
          <w:b/>
          <w:bCs/>
        </w:rPr>
      </w:pPr>
      <w:r w:rsidRPr="00DA136D">
        <w:rPr>
          <w:rFonts w:cstheme="minorHAnsi"/>
          <w:b/>
          <w:bCs/>
        </w:rPr>
        <w:t>11</w:t>
      </w:r>
      <w:r w:rsidR="008E2F79" w:rsidRPr="00DA136D">
        <w:rPr>
          <w:rFonts w:cstheme="minorHAnsi"/>
          <w:b/>
          <w:bCs/>
        </w:rPr>
        <w:t xml:space="preserve">. ESTIMATIVA DO VALOR </w:t>
      </w:r>
    </w:p>
    <w:p w:rsidR="008E2F79" w:rsidRPr="00DA136D" w:rsidRDefault="00266645" w:rsidP="00266645">
      <w:pPr>
        <w:tabs>
          <w:tab w:val="left" w:pos="7088"/>
        </w:tabs>
        <w:spacing w:before="120" w:after="120" w:line="360" w:lineRule="auto"/>
        <w:jc w:val="both"/>
        <w:rPr>
          <w:rFonts w:cs="Calibri"/>
          <w:iCs/>
          <w:noProof/>
        </w:rPr>
      </w:pPr>
      <w:r w:rsidRPr="00DA136D">
        <w:rPr>
          <w:rFonts w:cs="Calibri"/>
          <w:iCs/>
          <w:noProof/>
        </w:rPr>
        <w:t xml:space="preserve">O </w:t>
      </w:r>
      <w:r w:rsidR="009A7385">
        <w:rPr>
          <w:rFonts w:cs="Calibri"/>
          <w:iCs/>
          <w:noProof/>
        </w:rPr>
        <w:t>valor a ser despendido</w:t>
      </w:r>
      <w:r w:rsidR="00317E0F" w:rsidRPr="00DA136D">
        <w:rPr>
          <w:rFonts w:cs="Calibri"/>
          <w:iCs/>
          <w:noProof/>
        </w:rPr>
        <w:t xml:space="preserve"> da contratação </w:t>
      </w:r>
      <w:r w:rsidRPr="00DA136D">
        <w:rPr>
          <w:rFonts w:cs="Calibri"/>
          <w:iCs/>
          <w:noProof/>
        </w:rPr>
        <w:t>é de</w:t>
      </w:r>
      <w:r w:rsidR="00D0185A" w:rsidRPr="00DA136D">
        <w:rPr>
          <w:rFonts w:cs="Calibri"/>
          <w:iCs/>
          <w:noProof/>
        </w:rPr>
        <w:t xml:space="preserve"> três mil e novecentos reais (3.900,00) para cada audição comentada, resultando no total </w:t>
      </w:r>
      <w:r w:rsidR="0046025B">
        <w:rPr>
          <w:rFonts w:cs="Calibri"/>
          <w:iCs/>
          <w:noProof/>
        </w:rPr>
        <w:t>de terinta e cinco mil e cem reais</w:t>
      </w:r>
      <w:r w:rsidRPr="00DA136D">
        <w:rPr>
          <w:rFonts w:cs="Calibri"/>
          <w:iCs/>
          <w:noProof/>
        </w:rPr>
        <w:t xml:space="preserve"> </w:t>
      </w:r>
      <w:r w:rsidR="00D0185A" w:rsidRPr="00DA136D">
        <w:rPr>
          <w:rFonts w:cs="Calibri"/>
          <w:iCs/>
          <w:noProof/>
        </w:rPr>
        <w:t>(</w:t>
      </w:r>
      <w:r w:rsidRPr="00DA136D">
        <w:rPr>
          <w:rFonts w:cs="Calibri"/>
          <w:iCs/>
          <w:noProof/>
        </w:rPr>
        <w:t xml:space="preserve">R$ </w:t>
      </w:r>
      <w:r w:rsidR="0046025B">
        <w:rPr>
          <w:rFonts w:cs="Calibri"/>
          <w:iCs/>
          <w:noProof/>
        </w:rPr>
        <w:t>35.100</w:t>
      </w:r>
      <w:r w:rsidR="00D0185A" w:rsidRPr="00DA136D">
        <w:rPr>
          <w:rFonts w:cs="Calibri"/>
          <w:iCs/>
          <w:noProof/>
        </w:rPr>
        <w:t xml:space="preserve">,00). </w:t>
      </w:r>
    </w:p>
    <w:p w:rsidR="007D676F" w:rsidRPr="00DA136D" w:rsidRDefault="007D676F" w:rsidP="008E2F79">
      <w:pPr>
        <w:spacing w:before="120" w:after="120" w:line="360" w:lineRule="auto"/>
        <w:jc w:val="both"/>
        <w:rPr>
          <w:b/>
          <w:bCs/>
        </w:rPr>
      </w:pPr>
    </w:p>
    <w:bookmarkEnd w:id="4"/>
    <w:p w:rsidR="00FD3114" w:rsidRPr="00DA136D" w:rsidRDefault="00FD3114" w:rsidP="00E35AD8">
      <w:pPr>
        <w:jc w:val="both"/>
      </w:pPr>
    </w:p>
    <w:sectPr w:rsidR="00FD3114" w:rsidRPr="00DA136D" w:rsidSect="0044518F">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D3E13"/>
    <w:multiLevelType w:val="hybridMultilevel"/>
    <w:tmpl w:val="C0FAC1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2">
    <w:nsid w:val="57941ACB"/>
    <w:multiLevelType w:val="multilevel"/>
    <w:tmpl w:val="36B2C5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51C0B"/>
    <w:rsid w:val="00000814"/>
    <w:rsid w:val="00002BCC"/>
    <w:rsid w:val="00003D38"/>
    <w:rsid w:val="00011B6E"/>
    <w:rsid w:val="00011B8F"/>
    <w:rsid w:val="00012633"/>
    <w:rsid w:val="000229A2"/>
    <w:rsid w:val="00022BF2"/>
    <w:rsid w:val="00031A52"/>
    <w:rsid w:val="0003459A"/>
    <w:rsid w:val="000360CF"/>
    <w:rsid w:val="000406CA"/>
    <w:rsid w:val="00041805"/>
    <w:rsid w:val="000421C3"/>
    <w:rsid w:val="00042787"/>
    <w:rsid w:val="00043271"/>
    <w:rsid w:val="00054DF5"/>
    <w:rsid w:val="0005558D"/>
    <w:rsid w:val="000555CA"/>
    <w:rsid w:val="0005575B"/>
    <w:rsid w:val="00066538"/>
    <w:rsid w:val="0006704F"/>
    <w:rsid w:val="0007010B"/>
    <w:rsid w:val="000705B2"/>
    <w:rsid w:val="000714AB"/>
    <w:rsid w:val="00076EE8"/>
    <w:rsid w:val="00080AF1"/>
    <w:rsid w:val="00081A23"/>
    <w:rsid w:val="000833C8"/>
    <w:rsid w:val="00083F67"/>
    <w:rsid w:val="000919B0"/>
    <w:rsid w:val="000934B7"/>
    <w:rsid w:val="00093C17"/>
    <w:rsid w:val="00094823"/>
    <w:rsid w:val="00094F57"/>
    <w:rsid w:val="000959C3"/>
    <w:rsid w:val="000A0722"/>
    <w:rsid w:val="000A22EB"/>
    <w:rsid w:val="000A4787"/>
    <w:rsid w:val="000A60A4"/>
    <w:rsid w:val="000B24A2"/>
    <w:rsid w:val="000C10C9"/>
    <w:rsid w:val="000C2378"/>
    <w:rsid w:val="000C39EE"/>
    <w:rsid w:val="000C4A47"/>
    <w:rsid w:val="000C5B16"/>
    <w:rsid w:val="000C5FCB"/>
    <w:rsid w:val="000C7C70"/>
    <w:rsid w:val="000D1B54"/>
    <w:rsid w:val="000D1C9C"/>
    <w:rsid w:val="000D2EEA"/>
    <w:rsid w:val="000D585C"/>
    <w:rsid w:val="000E0228"/>
    <w:rsid w:val="000F1E12"/>
    <w:rsid w:val="000F39AD"/>
    <w:rsid w:val="000F5D03"/>
    <w:rsid w:val="000F6DBE"/>
    <w:rsid w:val="001017B5"/>
    <w:rsid w:val="00102F3E"/>
    <w:rsid w:val="001069D9"/>
    <w:rsid w:val="00107D3A"/>
    <w:rsid w:val="00110C22"/>
    <w:rsid w:val="00110CD5"/>
    <w:rsid w:val="001114D9"/>
    <w:rsid w:val="00111549"/>
    <w:rsid w:val="001159DA"/>
    <w:rsid w:val="001170C7"/>
    <w:rsid w:val="00117C9D"/>
    <w:rsid w:val="00120069"/>
    <w:rsid w:val="0012006E"/>
    <w:rsid w:val="00120E9A"/>
    <w:rsid w:val="00121004"/>
    <w:rsid w:val="0012206B"/>
    <w:rsid w:val="00124FC5"/>
    <w:rsid w:val="00125EF7"/>
    <w:rsid w:val="0012612C"/>
    <w:rsid w:val="00127C8A"/>
    <w:rsid w:val="0013195F"/>
    <w:rsid w:val="0013297D"/>
    <w:rsid w:val="00136002"/>
    <w:rsid w:val="00137E36"/>
    <w:rsid w:val="001473C9"/>
    <w:rsid w:val="00147D19"/>
    <w:rsid w:val="00151087"/>
    <w:rsid w:val="00154A0A"/>
    <w:rsid w:val="0015649F"/>
    <w:rsid w:val="00160155"/>
    <w:rsid w:val="0016061F"/>
    <w:rsid w:val="001607C4"/>
    <w:rsid w:val="00160AE1"/>
    <w:rsid w:val="00163779"/>
    <w:rsid w:val="00164AF9"/>
    <w:rsid w:val="00166029"/>
    <w:rsid w:val="00171A2C"/>
    <w:rsid w:val="0017287B"/>
    <w:rsid w:val="0017579F"/>
    <w:rsid w:val="00176335"/>
    <w:rsid w:val="00181283"/>
    <w:rsid w:val="001841BF"/>
    <w:rsid w:val="00191E4A"/>
    <w:rsid w:val="001933DA"/>
    <w:rsid w:val="001951B1"/>
    <w:rsid w:val="00197210"/>
    <w:rsid w:val="00197669"/>
    <w:rsid w:val="001A7D8D"/>
    <w:rsid w:val="001B15D4"/>
    <w:rsid w:val="001B2532"/>
    <w:rsid w:val="001B4AAC"/>
    <w:rsid w:val="001B7821"/>
    <w:rsid w:val="001C2860"/>
    <w:rsid w:val="001C334D"/>
    <w:rsid w:val="001C5E50"/>
    <w:rsid w:val="001E125C"/>
    <w:rsid w:val="001E23FE"/>
    <w:rsid w:val="001E455D"/>
    <w:rsid w:val="001E65EE"/>
    <w:rsid w:val="001F1856"/>
    <w:rsid w:val="001F2E4E"/>
    <w:rsid w:val="001F33E3"/>
    <w:rsid w:val="001F3638"/>
    <w:rsid w:val="001F4B7C"/>
    <w:rsid w:val="001F622E"/>
    <w:rsid w:val="001F63A6"/>
    <w:rsid w:val="00201B85"/>
    <w:rsid w:val="0020444C"/>
    <w:rsid w:val="002055FF"/>
    <w:rsid w:val="002061ED"/>
    <w:rsid w:val="002066F2"/>
    <w:rsid w:val="002078B9"/>
    <w:rsid w:val="00207EE8"/>
    <w:rsid w:val="002146CE"/>
    <w:rsid w:val="00214B18"/>
    <w:rsid w:val="002166D1"/>
    <w:rsid w:val="002177DC"/>
    <w:rsid w:val="002235D4"/>
    <w:rsid w:val="002241A1"/>
    <w:rsid w:val="002254FD"/>
    <w:rsid w:val="0022559F"/>
    <w:rsid w:val="00225CBA"/>
    <w:rsid w:val="0022646D"/>
    <w:rsid w:val="0023277C"/>
    <w:rsid w:val="00233845"/>
    <w:rsid w:val="00234160"/>
    <w:rsid w:val="002342F6"/>
    <w:rsid w:val="00234BCF"/>
    <w:rsid w:val="00234D5D"/>
    <w:rsid w:val="00236AB8"/>
    <w:rsid w:val="002434F4"/>
    <w:rsid w:val="00250AFF"/>
    <w:rsid w:val="00251218"/>
    <w:rsid w:val="0025346B"/>
    <w:rsid w:val="00256712"/>
    <w:rsid w:val="00260617"/>
    <w:rsid w:val="00262DD7"/>
    <w:rsid w:val="0026484E"/>
    <w:rsid w:val="0026541E"/>
    <w:rsid w:val="00266645"/>
    <w:rsid w:val="00266D55"/>
    <w:rsid w:val="00267D17"/>
    <w:rsid w:val="0027262E"/>
    <w:rsid w:val="00272A01"/>
    <w:rsid w:val="00273F9E"/>
    <w:rsid w:val="0027474D"/>
    <w:rsid w:val="00275175"/>
    <w:rsid w:val="0027671D"/>
    <w:rsid w:val="002767A6"/>
    <w:rsid w:val="002820CB"/>
    <w:rsid w:val="002837C0"/>
    <w:rsid w:val="0028503D"/>
    <w:rsid w:val="0028715A"/>
    <w:rsid w:val="00287F9C"/>
    <w:rsid w:val="00290E2F"/>
    <w:rsid w:val="00291EC6"/>
    <w:rsid w:val="00292757"/>
    <w:rsid w:val="002938B8"/>
    <w:rsid w:val="002A2313"/>
    <w:rsid w:val="002A2918"/>
    <w:rsid w:val="002A7F6F"/>
    <w:rsid w:val="002B0825"/>
    <w:rsid w:val="002B215F"/>
    <w:rsid w:val="002B2328"/>
    <w:rsid w:val="002B2A75"/>
    <w:rsid w:val="002B4504"/>
    <w:rsid w:val="002B64C0"/>
    <w:rsid w:val="002B6DD3"/>
    <w:rsid w:val="002B7FAF"/>
    <w:rsid w:val="002C04C7"/>
    <w:rsid w:val="002C156A"/>
    <w:rsid w:val="002C504F"/>
    <w:rsid w:val="002C7685"/>
    <w:rsid w:val="002C7A0D"/>
    <w:rsid w:val="002D1B5D"/>
    <w:rsid w:val="002D1D84"/>
    <w:rsid w:val="002D5CA7"/>
    <w:rsid w:val="002D688C"/>
    <w:rsid w:val="002D6DC6"/>
    <w:rsid w:val="002D6FB2"/>
    <w:rsid w:val="002E0FF5"/>
    <w:rsid w:val="002E1E4F"/>
    <w:rsid w:val="002F0D57"/>
    <w:rsid w:val="002F2D5F"/>
    <w:rsid w:val="002F6BFA"/>
    <w:rsid w:val="003018E8"/>
    <w:rsid w:val="003113B4"/>
    <w:rsid w:val="0031254A"/>
    <w:rsid w:val="00315E80"/>
    <w:rsid w:val="00317E0F"/>
    <w:rsid w:val="0032200F"/>
    <w:rsid w:val="00322D75"/>
    <w:rsid w:val="00324E71"/>
    <w:rsid w:val="0032568D"/>
    <w:rsid w:val="0032579B"/>
    <w:rsid w:val="00333A85"/>
    <w:rsid w:val="003358A6"/>
    <w:rsid w:val="0033685C"/>
    <w:rsid w:val="00337C1D"/>
    <w:rsid w:val="00340B15"/>
    <w:rsid w:val="003421F5"/>
    <w:rsid w:val="00346AEC"/>
    <w:rsid w:val="00350F41"/>
    <w:rsid w:val="00351CA5"/>
    <w:rsid w:val="0035411A"/>
    <w:rsid w:val="0035716E"/>
    <w:rsid w:val="0035731A"/>
    <w:rsid w:val="003610B4"/>
    <w:rsid w:val="0036228F"/>
    <w:rsid w:val="00364634"/>
    <w:rsid w:val="00366051"/>
    <w:rsid w:val="00370C5E"/>
    <w:rsid w:val="00370EA0"/>
    <w:rsid w:val="003712C4"/>
    <w:rsid w:val="003719E4"/>
    <w:rsid w:val="0038087B"/>
    <w:rsid w:val="003813B4"/>
    <w:rsid w:val="0038182A"/>
    <w:rsid w:val="00383F44"/>
    <w:rsid w:val="003842F1"/>
    <w:rsid w:val="00387964"/>
    <w:rsid w:val="003928A7"/>
    <w:rsid w:val="003930B1"/>
    <w:rsid w:val="00393C4B"/>
    <w:rsid w:val="00397037"/>
    <w:rsid w:val="003976E4"/>
    <w:rsid w:val="003A5A8E"/>
    <w:rsid w:val="003A5F6C"/>
    <w:rsid w:val="003B0221"/>
    <w:rsid w:val="003B11AF"/>
    <w:rsid w:val="003B19E9"/>
    <w:rsid w:val="003B6CCB"/>
    <w:rsid w:val="003C0FD4"/>
    <w:rsid w:val="003C3DAF"/>
    <w:rsid w:val="003C4440"/>
    <w:rsid w:val="003C4A6D"/>
    <w:rsid w:val="003C4B14"/>
    <w:rsid w:val="003C6C2C"/>
    <w:rsid w:val="003D108F"/>
    <w:rsid w:val="003D1464"/>
    <w:rsid w:val="003D1913"/>
    <w:rsid w:val="003D1F02"/>
    <w:rsid w:val="003E000A"/>
    <w:rsid w:val="003E0417"/>
    <w:rsid w:val="003E35B2"/>
    <w:rsid w:val="003E4C5F"/>
    <w:rsid w:val="003E5EAA"/>
    <w:rsid w:val="003E6053"/>
    <w:rsid w:val="003E72A7"/>
    <w:rsid w:val="003F054F"/>
    <w:rsid w:val="003F100E"/>
    <w:rsid w:val="003F1A10"/>
    <w:rsid w:val="003F2B6F"/>
    <w:rsid w:val="003F4D23"/>
    <w:rsid w:val="003F6932"/>
    <w:rsid w:val="00401915"/>
    <w:rsid w:val="00403CA9"/>
    <w:rsid w:val="00405994"/>
    <w:rsid w:val="00411BF2"/>
    <w:rsid w:val="00412177"/>
    <w:rsid w:val="004128AF"/>
    <w:rsid w:val="00414765"/>
    <w:rsid w:val="00415655"/>
    <w:rsid w:val="00422F30"/>
    <w:rsid w:val="00427D80"/>
    <w:rsid w:val="00430A7F"/>
    <w:rsid w:val="004318A5"/>
    <w:rsid w:val="00432636"/>
    <w:rsid w:val="00433FBD"/>
    <w:rsid w:val="00434225"/>
    <w:rsid w:val="004355AA"/>
    <w:rsid w:val="00435A9C"/>
    <w:rsid w:val="00435B8F"/>
    <w:rsid w:val="004363E8"/>
    <w:rsid w:val="00436A01"/>
    <w:rsid w:val="00442020"/>
    <w:rsid w:val="00442F76"/>
    <w:rsid w:val="004440A9"/>
    <w:rsid w:val="0044518F"/>
    <w:rsid w:val="004464E3"/>
    <w:rsid w:val="00447275"/>
    <w:rsid w:val="0045058B"/>
    <w:rsid w:val="00454AAF"/>
    <w:rsid w:val="004560C8"/>
    <w:rsid w:val="004560DF"/>
    <w:rsid w:val="0046025B"/>
    <w:rsid w:val="00466325"/>
    <w:rsid w:val="00473493"/>
    <w:rsid w:val="0047372C"/>
    <w:rsid w:val="00476118"/>
    <w:rsid w:val="0047639B"/>
    <w:rsid w:val="00476ECA"/>
    <w:rsid w:val="00481757"/>
    <w:rsid w:val="00482B77"/>
    <w:rsid w:val="00484292"/>
    <w:rsid w:val="00484847"/>
    <w:rsid w:val="00487A1A"/>
    <w:rsid w:val="00492893"/>
    <w:rsid w:val="00497884"/>
    <w:rsid w:val="004B0C1E"/>
    <w:rsid w:val="004B1C0A"/>
    <w:rsid w:val="004B2305"/>
    <w:rsid w:val="004B285E"/>
    <w:rsid w:val="004B3A68"/>
    <w:rsid w:val="004B5B31"/>
    <w:rsid w:val="004C1115"/>
    <w:rsid w:val="004C1E2C"/>
    <w:rsid w:val="004C2324"/>
    <w:rsid w:val="004C529E"/>
    <w:rsid w:val="004C70C4"/>
    <w:rsid w:val="004E1D81"/>
    <w:rsid w:val="004E24E4"/>
    <w:rsid w:val="004E2959"/>
    <w:rsid w:val="004E2FEE"/>
    <w:rsid w:val="004E5530"/>
    <w:rsid w:val="004E6561"/>
    <w:rsid w:val="004F1366"/>
    <w:rsid w:val="004F2787"/>
    <w:rsid w:val="004F28BC"/>
    <w:rsid w:val="004F5AEB"/>
    <w:rsid w:val="004F6CC3"/>
    <w:rsid w:val="004F7493"/>
    <w:rsid w:val="00500EC2"/>
    <w:rsid w:val="0050113B"/>
    <w:rsid w:val="00502BE4"/>
    <w:rsid w:val="00503203"/>
    <w:rsid w:val="00504FFB"/>
    <w:rsid w:val="0051041C"/>
    <w:rsid w:val="0051216D"/>
    <w:rsid w:val="0051380D"/>
    <w:rsid w:val="00516BD6"/>
    <w:rsid w:val="005171EB"/>
    <w:rsid w:val="005179FF"/>
    <w:rsid w:val="00520550"/>
    <w:rsid w:val="0052202E"/>
    <w:rsid w:val="00522B61"/>
    <w:rsid w:val="00522E4A"/>
    <w:rsid w:val="005234E8"/>
    <w:rsid w:val="005235B0"/>
    <w:rsid w:val="005239BA"/>
    <w:rsid w:val="00524190"/>
    <w:rsid w:val="005268F4"/>
    <w:rsid w:val="00527BC7"/>
    <w:rsid w:val="00527C20"/>
    <w:rsid w:val="005334AD"/>
    <w:rsid w:val="00533504"/>
    <w:rsid w:val="00535584"/>
    <w:rsid w:val="005409BF"/>
    <w:rsid w:val="005435E0"/>
    <w:rsid w:val="005444BC"/>
    <w:rsid w:val="0054460F"/>
    <w:rsid w:val="00546E07"/>
    <w:rsid w:val="005478E1"/>
    <w:rsid w:val="005513F7"/>
    <w:rsid w:val="0055165E"/>
    <w:rsid w:val="00552733"/>
    <w:rsid w:val="005530A1"/>
    <w:rsid w:val="005532FA"/>
    <w:rsid w:val="005548DE"/>
    <w:rsid w:val="00560AC4"/>
    <w:rsid w:val="005611E5"/>
    <w:rsid w:val="0056324F"/>
    <w:rsid w:val="00564BBE"/>
    <w:rsid w:val="00566F0D"/>
    <w:rsid w:val="00570B73"/>
    <w:rsid w:val="005735B0"/>
    <w:rsid w:val="005748E5"/>
    <w:rsid w:val="00575DD1"/>
    <w:rsid w:val="00575FED"/>
    <w:rsid w:val="00580A27"/>
    <w:rsid w:val="00582CB0"/>
    <w:rsid w:val="0059202D"/>
    <w:rsid w:val="005926C0"/>
    <w:rsid w:val="00593E4B"/>
    <w:rsid w:val="005942D6"/>
    <w:rsid w:val="00594BBB"/>
    <w:rsid w:val="00596B5C"/>
    <w:rsid w:val="00597BBD"/>
    <w:rsid w:val="00597CB6"/>
    <w:rsid w:val="005A1E57"/>
    <w:rsid w:val="005A21FE"/>
    <w:rsid w:val="005A2E0E"/>
    <w:rsid w:val="005A59EA"/>
    <w:rsid w:val="005A5D57"/>
    <w:rsid w:val="005A675D"/>
    <w:rsid w:val="005A6B0C"/>
    <w:rsid w:val="005A79AC"/>
    <w:rsid w:val="005A7AD5"/>
    <w:rsid w:val="005B0EEE"/>
    <w:rsid w:val="005B214B"/>
    <w:rsid w:val="005B2B77"/>
    <w:rsid w:val="005B3B17"/>
    <w:rsid w:val="005B4210"/>
    <w:rsid w:val="005B4EBD"/>
    <w:rsid w:val="005C05E6"/>
    <w:rsid w:val="005C270A"/>
    <w:rsid w:val="005C4135"/>
    <w:rsid w:val="005C5FD1"/>
    <w:rsid w:val="005C6B6A"/>
    <w:rsid w:val="005D01EA"/>
    <w:rsid w:val="005D0FF8"/>
    <w:rsid w:val="005D1D0D"/>
    <w:rsid w:val="005D5F9A"/>
    <w:rsid w:val="005D6C85"/>
    <w:rsid w:val="005E0F82"/>
    <w:rsid w:val="005E1889"/>
    <w:rsid w:val="005E4C9F"/>
    <w:rsid w:val="005F0C67"/>
    <w:rsid w:val="005F1D29"/>
    <w:rsid w:val="005F1E13"/>
    <w:rsid w:val="005F2443"/>
    <w:rsid w:val="005F39CE"/>
    <w:rsid w:val="005F509A"/>
    <w:rsid w:val="006004D3"/>
    <w:rsid w:val="0060340E"/>
    <w:rsid w:val="00603731"/>
    <w:rsid w:val="00603953"/>
    <w:rsid w:val="006056A5"/>
    <w:rsid w:val="00606007"/>
    <w:rsid w:val="00613294"/>
    <w:rsid w:val="006139B8"/>
    <w:rsid w:val="00614C4F"/>
    <w:rsid w:val="006154A3"/>
    <w:rsid w:val="006156F1"/>
    <w:rsid w:val="0061671B"/>
    <w:rsid w:val="00617ADB"/>
    <w:rsid w:val="0062276F"/>
    <w:rsid w:val="00624766"/>
    <w:rsid w:val="006259D2"/>
    <w:rsid w:val="0062717E"/>
    <w:rsid w:val="006328C8"/>
    <w:rsid w:val="006329EF"/>
    <w:rsid w:val="00637B4B"/>
    <w:rsid w:val="00637E36"/>
    <w:rsid w:val="00640002"/>
    <w:rsid w:val="0064102E"/>
    <w:rsid w:val="006410DA"/>
    <w:rsid w:val="00641CA7"/>
    <w:rsid w:val="006429D6"/>
    <w:rsid w:val="00643885"/>
    <w:rsid w:val="00644B21"/>
    <w:rsid w:val="00645211"/>
    <w:rsid w:val="006506C9"/>
    <w:rsid w:val="00650ECD"/>
    <w:rsid w:val="006543F6"/>
    <w:rsid w:val="00654BCE"/>
    <w:rsid w:val="0065552C"/>
    <w:rsid w:val="0065665B"/>
    <w:rsid w:val="0066204D"/>
    <w:rsid w:val="00662B13"/>
    <w:rsid w:val="00663B03"/>
    <w:rsid w:val="006652DB"/>
    <w:rsid w:val="006675B8"/>
    <w:rsid w:val="00670419"/>
    <w:rsid w:val="0067049C"/>
    <w:rsid w:val="006709AB"/>
    <w:rsid w:val="00671F76"/>
    <w:rsid w:val="006720CF"/>
    <w:rsid w:val="00677EA7"/>
    <w:rsid w:val="00683655"/>
    <w:rsid w:val="00684F23"/>
    <w:rsid w:val="006854FC"/>
    <w:rsid w:val="00685975"/>
    <w:rsid w:val="00686D82"/>
    <w:rsid w:val="00690756"/>
    <w:rsid w:val="006939D5"/>
    <w:rsid w:val="00695845"/>
    <w:rsid w:val="00695BDE"/>
    <w:rsid w:val="00695F67"/>
    <w:rsid w:val="0069671D"/>
    <w:rsid w:val="006A2EAC"/>
    <w:rsid w:val="006A3088"/>
    <w:rsid w:val="006A5480"/>
    <w:rsid w:val="006A6E5A"/>
    <w:rsid w:val="006B04F5"/>
    <w:rsid w:val="006B0549"/>
    <w:rsid w:val="006B4C08"/>
    <w:rsid w:val="006B5045"/>
    <w:rsid w:val="006C3DC5"/>
    <w:rsid w:val="006C458B"/>
    <w:rsid w:val="006C6493"/>
    <w:rsid w:val="006C77F2"/>
    <w:rsid w:val="006D51F3"/>
    <w:rsid w:val="006D5FFF"/>
    <w:rsid w:val="006E2E1B"/>
    <w:rsid w:val="006E2F24"/>
    <w:rsid w:val="006E367F"/>
    <w:rsid w:val="006E3A29"/>
    <w:rsid w:val="006E6D49"/>
    <w:rsid w:val="006F0010"/>
    <w:rsid w:val="006F1BCD"/>
    <w:rsid w:val="006F6F52"/>
    <w:rsid w:val="007037F7"/>
    <w:rsid w:val="00703DA1"/>
    <w:rsid w:val="007049EF"/>
    <w:rsid w:val="007074DB"/>
    <w:rsid w:val="007101AC"/>
    <w:rsid w:val="00711213"/>
    <w:rsid w:val="00712485"/>
    <w:rsid w:val="00714041"/>
    <w:rsid w:val="0072006B"/>
    <w:rsid w:val="00721DD8"/>
    <w:rsid w:val="00725B16"/>
    <w:rsid w:val="00726846"/>
    <w:rsid w:val="0073178E"/>
    <w:rsid w:val="00731940"/>
    <w:rsid w:val="0073456F"/>
    <w:rsid w:val="007346B3"/>
    <w:rsid w:val="007352FC"/>
    <w:rsid w:val="00737D25"/>
    <w:rsid w:val="00741748"/>
    <w:rsid w:val="00742626"/>
    <w:rsid w:val="00744BE0"/>
    <w:rsid w:val="007455A5"/>
    <w:rsid w:val="007471B0"/>
    <w:rsid w:val="00752169"/>
    <w:rsid w:val="00752E9A"/>
    <w:rsid w:val="007574B1"/>
    <w:rsid w:val="00757EEA"/>
    <w:rsid w:val="00765B5B"/>
    <w:rsid w:val="00767171"/>
    <w:rsid w:val="00770334"/>
    <w:rsid w:val="00770410"/>
    <w:rsid w:val="00780001"/>
    <w:rsid w:val="00781EED"/>
    <w:rsid w:val="00782F56"/>
    <w:rsid w:val="00782FCC"/>
    <w:rsid w:val="0078308E"/>
    <w:rsid w:val="00786345"/>
    <w:rsid w:val="007866D6"/>
    <w:rsid w:val="00786968"/>
    <w:rsid w:val="007876C0"/>
    <w:rsid w:val="00787733"/>
    <w:rsid w:val="00787E68"/>
    <w:rsid w:val="0079144F"/>
    <w:rsid w:val="00792BE0"/>
    <w:rsid w:val="00794CE9"/>
    <w:rsid w:val="00795BD4"/>
    <w:rsid w:val="00796D5E"/>
    <w:rsid w:val="00797FB2"/>
    <w:rsid w:val="007A0DA2"/>
    <w:rsid w:val="007A1ADA"/>
    <w:rsid w:val="007A3BFB"/>
    <w:rsid w:val="007B025E"/>
    <w:rsid w:val="007B0D65"/>
    <w:rsid w:val="007B2085"/>
    <w:rsid w:val="007B274F"/>
    <w:rsid w:val="007B49A0"/>
    <w:rsid w:val="007B6E29"/>
    <w:rsid w:val="007B742F"/>
    <w:rsid w:val="007B7F90"/>
    <w:rsid w:val="007C2154"/>
    <w:rsid w:val="007C4EA7"/>
    <w:rsid w:val="007D1300"/>
    <w:rsid w:val="007D173D"/>
    <w:rsid w:val="007D2615"/>
    <w:rsid w:val="007D4471"/>
    <w:rsid w:val="007D50BA"/>
    <w:rsid w:val="007D56DA"/>
    <w:rsid w:val="007D5845"/>
    <w:rsid w:val="007D5DE5"/>
    <w:rsid w:val="007D676F"/>
    <w:rsid w:val="007E77C5"/>
    <w:rsid w:val="007F1409"/>
    <w:rsid w:val="007F3673"/>
    <w:rsid w:val="007F429F"/>
    <w:rsid w:val="00801013"/>
    <w:rsid w:val="00801A2F"/>
    <w:rsid w:val="008061FB"/>
    <w:rsid w:val="0080726F"/>
    <w:rsid w:val="00810196"/>
    <w:rsid w:val="00812274"/>
    <w:rsid w:val="0081260F"/>
    <w:rsid w:val="00812C5D"/>
    <w:rsid w:val="008143CC"/>
    <w:rsid w:val="008158DC"/>
    <w:rsid w:val="00815B72"/>
    <w:rsid w:val="00816325"/>
    <w:rsid w:val="00820388"/>
    <w:rsid w:val="008259F2"/>
    <w:rsid w:val="00827E0F"/>
    <w:rsid w:val="00847C2A"/>
    <w:rsid w:val="00855337"/>
    <w:rsid w:val="00855AEA"/>
    <w:rsid w:val="008574F5"/>
    <w:rsid w:val="00864183"/>
    <w:rsid w:val="008666C4"/>
    <w:rsid w:val="00872F37"/>
    <w:rsid w:val="00872FE2"/>
    <w:rsid w:val="00875B22"/>
    <w:rsid w:val="00880734"/>
    <w:rsid w:val="00882A7F"/>
    <w:rsid w:val="00882FD2"/>
    <w:rsid w:val="008831E3"/>
    <w:rsid w:val="00885842"/>
    <w:rsid w:val="008873FA"/>
    <w:rsid w:val="00891889"/>
    <w:rsid w:val="00891D46"/>
    <w:rsid w:val="00891FA7"/>
    <w:rsid w:val="00892D87"/>
    <w:rsid w:val="008944F5"/>
    <w:rsid w:val="008A3B74"/>
    <w:rsid w:val="008A5B12"/>
    <w:rsid w:val="008A64B9"/>
    <w:rsid w:val="008B072F"/>
    <w:rsid w:val="008B5BF4"/>
    <w:rsid w:val="008C200F"/>
    <w:rsid w:val="008C314F"/>
    <w:rsid w:val="008C498C"/>
    <w:rsid w:val="008C5CDD"/>
    <w:rsid w:val="008C6659"/>
    <w:rsid w:val="008C6984"/>
    <w:rsid w:val="008C704D"/>
    <w:rsid w:val="008D0229"/>
    <w:rsid w:val="008D0CD4"/>
    <w:rsid w:val="008D2388"/>
    <w:rsid w:val="008D3A32"/>
    <w:rsid w:val="008D6A33"/>
    <w:rsid w:val="008E0F55"/>
    <w:rsid w:val="008E1425"/>
    <w:rsid w:val="008E2F38"/>
    <w:rsid w:val="008E2F79"/>
    <w:rsid w:val="008E4342"/>
    <w:rsid w:val="008E57B4"/>
    <w:rsid w:val="008E5D71"/>
    <w:rsid w:val="008E63AC"/>
    <w:rsid w:val="008E6690"/>
    <w:rsid w:val="008E726C"/>
    <w:rsid w:val="008F08D2"/>
    <w:rsid w:val="008F0FCA"/>
    <w:rsid w:val="008F15BE"/>
    <w:rsid w:val="008F1A29"/>
    <w:rsid w:val="00903A16"/>
    <w:rsid w:val="00903B88"/>
    <w:rsid w:val="0090472C"/>
    <w:rsid w:val="00911206"/>
    <w:rsid w:val="0091183C"/>
    <w:rsid w:val="00913BAA"/>
    <w:rsid w:val="0091603D"/>
    <w:rsid w:val="009161EC"/>
    <w:rsid w:val="00916638"/>
    <w:rsid w:val="00917F8D"/>
    <w:rsid w:val="00921F22"/>
    <w:rsid w:val="00926886"/>
    <w:rsid w:val="009305C6"/>
    <w:rsid w:val="009328B2"/>
    <w:rsid w:val="00932B53"/>
    <w:rsid w:val="00935C08"/>
    <w:rsid w:val="00942712"/>
    <w:rsid w:val="00942F50"/>
    <w:rsid w:val="00946DB1"/>
    <w:rsid w:val="00954084"/>
    <w:rsid w:val="00955BD5"/>
    <w:rsid w:val="00956617"/>
    <w:rsid w:val="00956C1A"/>
    <w:rsid w:val="00961285"/>
    <w:rsid w:val="00962976"/>
    <w:rsid w:val="00970F7A"/>
    <w:rsid w:val="0097124A"/>
    <w:rsid w:val="009722F0"/>
    <w:rsid w:val="00977835"/>
    <w:rsid w:val="00980AA7"/>
    <w:rsid w:val="009822FF"/>
    <w:rsid w:val="009825AB"/>
    <w:rsid w:val="00984354"/>
    <w:rsid w:val="0098507B"/>
    <w:rsid w:val="009850A1"/>
    <w:rsid w:val="00991698"/>
    <w:rsid w:val="00992F6C"/>
    <w:rsid w:val="00994725"/>
    <w:rsid w:val="00997730"/>
    <w:rsid w:val="009A1C04"/>
    <w:rsid w:val="009A4955"/>
    <w:rsid w:val="009A7385"/>
    <w:rsid w:val="009B14DC"/>
    <w:rsid w:val="009B3D55"/>
    <w:rsid w:val="009B5024"/>
    <w:rsid w:val="009C1569"/>
    <w:rsid w:val="009C2B46"/>
    <w:rsid w:val="009C78A0"/>
    <w:rsid w:val="009D39E0"/>
    <w:rsid w:val="009D67F4"/>
    <w:rsid w:val="009D72F8"/>
    <w:rsid w:val="009E0515"/>
    <w:rsid w:val="009E140C"/>
    <w:rsid w:val="009E2D76"/>
    <w:rsid w:val="009E469E"/>
    <w:rsid w:val="009E753C"/>
    <w:rsid w:val="009F07C2"/>
    <w:rsid w:val="009F1330"/>
    <w:rsid w:val="009F32E2"/>
    <w:rsid w:val="009F3E8E"/>
    <w:rsid w:val="009F6B78"/>
    <w:rsid w:val="009F6F98"/>
    <w:rsid w:val="00A0040A"/>
    <w:rsid w:val="00A007A5"/>
    <w:rsid w:val="00A01233"/>
    <w:rsid w:val="00A01C15"/>
    <w:rsid w:val="00A032D1"/>
    <w:rsid w:val="00A0383C"/>
    <w:rsid w:val="00A04D86"/>
    <w:rsid w:val="00A1322B"/>
    <w:rsid w:val="00A1416D"/>
    <w:rsid w:val="00A15571"/>
    <w:rsid w:val="00A1558E"/>
    <w:rsid w:val="00A16E3F"/>
    <w:rsid w:val="00A17419"/>
    <w:rsid w:val="00A1768A"/>
    <w:rsid w:val="00A21D7C"/>
    <w:rsid w:val="00A221F6"/>
    <w:rsid w:val="00A237DC"/>
    <w:rsid w:val="00A24026"/>
    <w:rsid w:val="00A30B51"/>
    <w:rsid w:val="00A30FB1"/>
    <w:rsid w:val="00A31F5B"/>
    <w:rsid w:val="00A33295"/>
    <w:rsid w:val="00A34C62"/>
    <w:rsid w:val="00A34DD5"/>
    <w:rsid w:val="00A35DB5"/>
    <w:rsid w:val="00A4111A"/>
    <w:rsid w:val="00A41122"/>
    <w:rsid w:val="00A4294F"/>
    <w:rsid w:val="00A430E1"/>
    <w:rsid w:val="00A44213"/>
    <w:rsid w:val="00A465F9"/>
    <w:rsid w:val="00A472B3"/>
    <w:rsid w:val="00A52879"/>
    <w:rsid w:val="00A530F5"/>
    <w:rsid w:val="00A54269"/>
    <w:rsid w:val="00A549B8"/>
    <w:rsid w:val="00A553DF"/>
    <w:rsid w:val="00A5613A"/>
    <w:rsid w:val="00A63CDE"/>
    <w:rsid w:val="00A647C1"/>
    <w:rsid w:val="00A654AA"/>
    <w:rsid w:val="00A66E65"/>
    <w:rsid w:val="00A70AB1"/>
    <w:rsid w:val="00A73BCE"/>
    <w:rsid w:val="00A83C0F"/>
    <w:rsid w:val="00A84D04"/>
    <w:rsid w:val="00A856D0"/>
    <w:rsid w:val="00A86D40"/>
    <w:rsid w:val="00A878A1"/>
    <w:rsid w:val="00A91779"/>
    <w:rsid w:val="00A94B7F"/>
    <w:rsid w:val="00A967C5"/>
    <w:rsid w:val="00AA0F10"/>
    <w:rsid w:val="00AA22F9"/>
    <w:rsid w:val="00AA2B9B"/>
    <w:rsid w:val="00AA2F5B"/>
    <w:rsid w:val="00AA6934"/>
    <w:rsid w:val="00AB2037"/>
    <w:rsid w:val="00AB4428"/>
    <w:rsid w:val="00AB49DD"/>
    <w:rsid w:val="00AB531C"/>
    <w:rsid w:val="00AB55B0"/>
    <w:rsid w:val="00AB670C"/>
    <w:rsid w:val="00AB67E5"/>
    <w:rsid w:val="00AB7155"/>
    <w:rsid w:val="00AC1E59"/>
    <w:rsid w:val="00AC274A"/>
    <w:rsid w:val="00AC5907"/>
    <w:rsid w:val="00AC641B"/>
    <w:rsid w:val="00AC7AE7"/>
    <w:rsid w:val="00AD348C"/>
    <w:rsid w:val="00AD36D4"/>
    <w:rsid w:val="00AD46B8"/>
    <w:rsid w:val="00AD72FF"/>
    <w:rsid w:val="00AD77A6"/>
    <w:rsid w:val="00AE0715"/>
    <w:rsid w:val="00AE177E"/>
    <w:rsid w:val="00AE26DA"/>
    <w:rsid w:val="00AE3194"/>
    <w:rsid w:val="00AF0F55"/>
    <w:rsid w:val="00AF1A35"/>
    <w:rsid w:val="00AF2B71"/>
    <w:rsid w:val="00AF3281"/>
    <w:rsid w:val="00AF5EA1"/>
    <w:rsid w:val="00AF7A70"/>
    <w:rsid w:val="00B04051"/>
    <w:rsid w:val="00B05013"/>
    <w:rsid w:val="00B0710E"/>
    <w:rsid w:val="00B074EE"/>
    <w:rsid w:val="00B12D35"/>
    <w:rsid w:val="00B13828"/>
    <w:rsid w:val="00B14490"/>
    <w:rsid w:val="00B204F1"/>
    <w:rsid w:val="00B23390"/>
    <w:rsid w:val="00B2764C"/>
    <w:rsid w:val="00B31707"/>
    <w:rsid w:val="00B357A6"/>
    <w:rsid w:val="00B36BCF"/>
    <w:rsid w:val="00B37D04"/>
    <w:rsid w:val="00B37DFF"/>
    <w:rsid w:val="00B40975"/>
    <w:rsid w:val="00B4176B"/>
    <w:rsid w:val="00B43473"/>
    <w:rsid w:val="00B43A2C"/>
    <w:rsid w:val="00B4715A"/>
    <w:rsid w:val="00B608BF"/>
    <w:rsid w:val="00B60C33"/>
    <w:rsid w:val="00B71F6A"/>
    <w:rsid w:val="00B72AED"/>
    <w:rsid w:val="00B73A45"/>
    <w:rsid w:val="00B809B3"/>
    <w:rsid w:val="00B81802"/>
    <w:rsid w:val="00B81A02"/>
    <w:rsid w:val="00B8212A"/>
    <w:rsid w:val="00B83D1A"/>
    <w:rsid w:val="00B84F63"/>
    <w:rsid w:val="00B86637"/>
    <w:rsid w:val="00B901E2"/>
    <w:rsid w:val="00B9487D"/>
    <w:rsid w:val="00B95FD3"/>
    <w:rsid w:val="00BA00B7"/>
    <w:rsid w:val="00BA487A"/>
    <w:rsid w:val="00BA4D52"/>
    <w:rsid w:val="00BA5779"/>
    <w:rsid w:val="00BB4368"/>
    <w:rsid w:val="00BB6523"/>
    <w:rsid w:val="00BC0485"/>
    <w:rsid w:val="00BC1683"/>
    <w:rsid w:val="00BC4D20"/>
    <w:rsid w:val="00BC4F35"/>
    <w:rsid w:val="00BC6F09"/>
    <w:rsid w:val="00BC7A3E"/>
    <w:rsid w:val="00BC7BBF"/>
    <w:rsid w:val="00BC7C13"/>
    <w:rsid w:val="00BD2B8B"/>
    <w:rsid w:val="00BD5DAD"/>
    <w:rsid w:val="00BD6D56"/>
    <w:rsid w:val="00BD7792"/>
    <w:rsid w:val="00BE0D8C"/>
    <w:rsid w:val="00BE2572"/>
    <w:rsid w:val="00BE6F9D"/>
    <w:rsid w:val="00BF0058"/>
    <w:rsid w:val="00BF0184"/>
    <w:rsid w:val="00BF076A"/>
    <w:rsid w:val="00BF077C"/>
    <w:rsid w:val="00BF07D3"/>
    <w:rsid w:val="00BF23D7"/>
    <w:rsid w:val="00BF3BD1"/>
    <w:rsid w:val="00BF6671"/>
    <w:rsid w:val="00C00DD3"/>
    <w:rsid w:val="00C02313"/>
    <w:rsid w:val="00C02CC1"/>
    <w:rsid w:val="00C030D6"/>
    <w:rsid w:val="00C05181"/>
    <w:rsid w:val="00C0732E"/>
    <w:rsid w:val="00C10384"/>
    <w:rsid w:val="00C177C1"/>
    <w:rsid w:val="00C206C1"/>
    <w:rsid w:val="00C2361B"/>
    <w:rsid w:val="00C26C0A"/>
    <w:rsid w:val="00C339B5"/>
    <w:rsid w:val="00C363F0"/>
    <w:rsid w:val="00C3718B"/>
    <w:rsid w:val="00C40CA1"/>
    <w:rsid w:val="00C41D49"/>
    <w:rsid w:val="00C42EC3"/>
    <w:rsid w:val="00C43062"/>
    <w:rsid w:val="00C43CE6"/>
    <w:rsid w:val="00C4400D"/>
    <w:rsid w:val="00C45CE2"/>
    <w:rsid w:val="00C4655C"/>
    <w:rsid w:val="00C46A70"/>
    <w:rsid w:val="00C51E76"/>
    <w:rsid w:val="00C52582"/>
    <w:rsid w:val="00C54E31"/>
    <w:rsid w:val="00C5549A"/>
    <w:rsid w:val="00C61B2B"/>
    <w:rsid w:val="00C64DB6"/>
    <w:rsid w:val="00C65F5D"/>
    <w:rsid w:val="00C66EED"/>
    <w:rsid w:val="00C7039D"/>
    <w:rsid w:val="00C71F90"/>
    <w:rsid w:val="00C7369D"/>
    <w:rsid w:val="00C746B1"/>
    <w:rsid w:val="00C7549B"/>
    <w:rsid w:val="00C763EB"/>
    <w:rsid w:val="00C81B40"/>
    <w:rsid w:val="00C84DAA"/>
    <w:rsid w:val="00C867B3"/>
    <w:rsid w:val="00C910AA"/>
    <w:rsid w:val="00C921E3"/>
    <w:rsid w:val="00C930F9"/>
    <w:rsid w:val="00C973D5"/>
    <w:rsid w:val="00CA0255"/>
    <w:rsid w:val="00CA46FA"/>
    <w:rsid w:val="00CA62E5"/>
    <w:rsid w:val="00CA711C"/>
    <w:rsid w:val="00CB0539"/>
    <w:rsid w:val="00CB106D"/>
    <w:rsid w:val="00CB4C3C"/>
    <w:rsid w:val="00CB583A"/>
    <w:rsid w:val="00CB5CA4"/>
    <w:rsid w:val="00CB7EE8"/>
    <w:rsid w:val="00CC379E"/>
    <w:rsid w:val="00CC41AF"/>
    <w:rsid w:val="00CC6786"/>
    <w:rsid w:val="00CD175A"/>
    <w:rsid w:val="00CD377C"/>
    <w:rsid w:val="00CD7D55"/>
    <w:rsid w:val="00CE1A6C"/>
    <w:rsid w:val="00CE74C2"/>
    <w:rsid w:val="00CE7F5A"/>
    <w:rsid w:val="00CF2673"/>
    <w:rsid w:val="00CF28FD"/>
    <w:rsid w:val="00D0078F"/>
    <w:rsid w:val="00D0089D"/>
    <w:rsid w:val="00D0185A"/>
    <w:rsid w:val="00D02094"/>
    <w:rsid w:val="00D026DB"/>
    <w:rsid w:val="00D02739"/>
    <w:rsid w:val="00D04A0E"/>
    <w:rsid w:val="00D05511"/>
    <w:rsid w:val="00D10E28"/>
    <w:rsid w:val="00D11477"/>
    <w:rsid w:val="00D124FB"/>
    <w:rsid w:val="00D21AB0"/>
    <w:rsid w:val="00D23E5C"/>
    <w:rsid w:val="00D24921"/>
    <w:rsid w:val="00D24AA2"/>
    <w:rsid w:val="00D26071"/>
    <w:rsid w:val="00D26730"/>
    <w:rsid w:val="00D27369"/>
    <w:rsid w:val="00D30978"/>
    <w:rsid w:val="00D31693"/>
    <w:rsid w:val="00D32FE0"/>
    <w:rsid w:val="00D336A8"/>
    <w:rsid w:val="00D34043"/>
    <w:rsid w:val="00D345CC"/>
    <w:rsid w:val="00D355F9"/>
    <w:rsid w:val="00D359D3"/>
    <w:rsid w:val="00D35A52"/>
    <w:rsid w:val="00D36DB3"/>
    <w:rsid w:val="00D4184C"/>
    <w:rsid w:val="00D427B6"/>
    <w:rsid w:val="00D445D7"/>
    <w:rsid w:val="00D4502D"/>
    <w:rsid w:val="00D463CA"/>
    <w:rsid w:val="00D5168C"/>
    <w:rsid w:val="00D51C0B"/>
    <w:rsid w:val="00D539A5"/>
    <w:rsid w:val="00D54A52"/>
    <w:rsid w:val="00D57207"/>
    <w:rsid w:val="00D57923"/>
    <w:rsid w:val="00D57C39"/>
    <w:rsid w:val="00D600C2"/>
    <w:rsid w:val="00D60940"/>
    <w:rsid w:val="00D61FC1"/>
    <w:rsid w:val="00D63C8B"/>
    <w:rsid w:val="00D646C3"/>
    <w:rsid w:val="00D65043"/>
    <w:rsid w:val="00D6725A"/>
    <w:rsid w:val="00D672A2"/>
    <w:rsid w:val="00D67FFE"/>
    <w:rsid w:val="00D70735"/>
    <w:rsid w:val="00D72AF5"/>
    <w:rsid w:val="00D74FF8"/>
    <w:rsid w:val="00D7519B"/>
    <w:rsid w:val="00D75312"/>
    <w:rsid w:val="00D7743C"/>
    <w:rsid w:val="00D83FD0"/>
    <w:rsid w:val="00D87E6C"/>
    <w:rsid w:val="00D93880"/>
    <w:rsid w:val="00DA136D"/>
    <w:rsid w:val="00DA3FDB"/>
    <w:rsid w:val="00DA409F"/>
    <w:rsid w:val="00DA4F5F"/>
    <w:rsid w:val="00DA5286"/>
    <w:rsid w:val="00DA5A6C"/>
    <w:rsid w:val="00DA64ED"/>
    <w:rsid w:val="00DA6E8B"/>
    <w:rsid w:val="00DB079E"/>
    <w:rsid w:val="00DB1FE7"/>
    <w:rsid w:val="00DB5391"/>
    <w:rsid w:val="00DB609C"/>
    <w:rsid w:val="00DB61B1"/>
    <w:rsid w:val="00DB7146"/>
    <w:rsid w:val="00DB73E4"/>
    <w:rsid w:val="00DC0836"/>
    <w:rsid w:val="00DC23A1"/>
    <w:rsid w:val="00DC27CD"/>
    <w:rsid w:val="00DC4255"/>
    <w:rsid w:val="00DC575E"/>
    <w:rsid w:val="00DC5F4E"/>
    <w:rsid w:val="00DC5FF0"/>
    <w:rsid w:val="00DD28FB"/>
    <w:rsid w:val="00DD296C"/>
    <w:rsid w:val="00DD5C84"/>
    <w:rsid w:val="00DD6215"/>
    <w:rsid w:val="00DE223E"/>
    <w:rsid w:val="00DE4A3E"/>
    <w:rsid w:val="00DE4CDE"/>
    <w:rsid w:val="00DE4FE0"/>
    <w:rsid w:val="00DE5027"/>
    <w:rsid w:val="00DE6154"/>
    <w:rsid w:val="00DF39D8"/>
    <w:rsid w:val="00DF49AB"/>
    <w:rsid w:val="00DF7185"/>
    <w:rsid w:val="00E00523"/>
    <w:rsid w:val="00E100CD"/>
    <w:rsid w:val="00E13EA8"/>
    <w:rsid w:val="00E14263"/>
    <w:rsid w:val="00E152A8"/>
    <w:rsid w:val="00E1644A"/>
    <w:rsid w:val="00E17715"/>
    <w:rsid w:val="00E1778A"/>
    <w:rsid w:val="00E21FD1"/>
    <w:rsid w:val="00E24270"/>
    <w:rsid w:val="00E273AB"/>
    <w:rsid w:val="00E30D7F"/>
    <w:rsid w:val="00E33834"/>
    <w:rsid w:val="00E33B39"/>
    <w:rsid w:val="00E33D5D"/>
    <w:rsid w:val="00E34795"/>
    <w:rsid w:val="00E35AD8"/>
    <w:rsid w:val="00E36CBD"/>
    <w:rsid w:val="00E41EEC"/>
    <w:rsid w:val="00E42136"/>
    <w:rsid w:val="00E42345"/>
    <w:rsid w:val="00E550DC"/>
    <w:rsid w:val="00E6118B"/>
    <w:rsid w:val="00E61253"/>
    <w:rsid w:val="00E613E6"/>
    <w:rsid w:val="00E62863"/>
    <w:rsid w:val="00E62B82"/>
    <w:rsid w:val="00E64A61"/>
    <w:rsid w:val="00E65B30"/>
    <w:rsid w:val="00E67A46"/>
    <w:rsid w:val="00E71EDE"/>
    <w:rsid w:val="00E73494"/>
    <w:rsid w:val="00E75AB1"/>
    <w:rsid w:val="00E77592"/>
    <w:rsid w:val="00E814F5"/>
    <w:rsid w:val="00E81EBA"/>
    <w:rsid w:val="00E84484"/>
    <w:rsid w:val="00E8522B"/>
    <w:rsid w:val="00E86DFD"/>
    <w:rsid w:val="00E93DC7"/>
    <w:rsid w:val="00E9446E"/>
    <w:rsid w:val="00E95CC0"/>
    <w:rsid w:val="00E9658C"/>
    <w:rsid w:val="00EA147D"/>
    <w:rsid w:val="00EA398E"/>
    <w:rsid w:val="00EA73D7"/>
    <w:rsid w:val="00EB0F3D"/>
    <w:rsid w:val="00EB7998"/>
    <w:rsid w:val="00EB7AE8"/>
    <w:rsid w:val="00EC1919"/>
    <w:rsid w:val="00EC236B"/>
    <w:rsid w:val="00ED01B4"/>
    <w:rsid w:val="00ED1C01"/>
    <w:rsid w:val="00ED5E65"/>
    <w:rsid w:val="00ED6209"/>
    <w:rsid w:val="00ED7C60"/>
    <w:rsid w:val="00EE0161"/>
    <w:rsid w:val="00EE329F"/>
    <w:rsid w:val="00EE3361"/>
    <w:rsid w:val="00EF098A"/>
    <w:rsid w:val="00F00744"/>
    <w:rsid w:val="00F032D3"/>
    <w:rsid w:val="00F04597"/>
    <w:rsid w:val="00F04E4E"/>
    <w:rsid w:val="00F068A9"/>
    <w:rsid w:val="00F06B30"/>
    <w:rsid w:val="00F06FBE"/>
    <w:rsid w:val="00F07F2D"/>
    <w:rsid w:val="00F150CC"/>
    <w:rsid w:val="00F154A9"/>
    <w:rsid w:val="00F20E73"/>
    <w:rsid w:val="00F213C7"/>
    <w:rsid w:val="00F21405"/>
    <w:rsid w:val="00F2305C"/>
    <w:rsid w:val="00F23292"/>
    <w:rsid w:val="00F23AEF"/>
    <w:rsid w:val="00F30D5F"/>
    <w:rsid w:val="00F3165C"/>
    <w:rsid w:val="00F3453D"/>
    <w:rsid w:val="00F34A82"/>
    <w:rsid w:val="00F40C8B"/>
    <w:rsid w:val="00F4296C"/>
    <w:rsid w:val="00F44BEE"/>
    <w:rsid w:val="00F45558"/>
    <w:rsid w:val="00F45FB7"/>
    <w:rsid w:val="00F46C41"/>
    <w:rsid w:val="00F47658"/>
    <w:rsid w:val="00F51B5A"/>
    <w:rsid w:val="00F53867"/>
    <w:rsid w:val="00F53E31"/>
    <w:rsid w:val="00F54B0D"/>
    <w:rsid w:val="00F54CAF"/>
    <w:rsid w:val="00F600E1"/>
    <w:rsid w:val="00F62995"/>
    <w:rsid w:val="00F6366D"/>
    <w:rsid w:val="00F647BF"/>
    <w:rsid w:val="00F64882"/>
    <w:rsid w:val="00F66733"/>
    <w:rsid w:val="00F67B05"/>
    <w:rsid w:val="00F70051"/>
    <w:rsid w:val="00F71331"/>
    <w:rsid w:val="00F731C2"/>
    <w:rsid w:val="00F73377"/>
    <w:rsid w:val="00F7376A"/>
    <w:rsid w:val="00F81CF3"/>
    <w:rsid w:val="00F8251E"/>
    <w:rsid w:val="00F83FAE"/>
    <w:rsid w:val="00F84962"/>
    <w:rsid w:val="00F84BA1"/>
    <w:rsid w:val="00F856C3"/>
    <w:rsid w:val="00F92765"/>
    <w:rsid w:val="00F94EF3"/>
    <w:rsid w:val="00F94F44"/>
    <w:rsid w:val="00F954F0"/>
    <w:rsid w:val="00F9733B"/>
    <w:rsid w:val="00FA292A"/>
    <w:rsid w:val="00FB1A8B"/>
    <w:rsid w:val="00FB36C1"/>
    <w:rsid w:val="00FB5DE9"/>
    <w:rsid w:val="00FB6A91"/>
    <w:rsid w:val="00FC1ED1"/>
    <w:rsid w:val="00FC3DEF"/>
    <w:rsid w:val="00FC523C"/>
    <w:rsid w:val="00FC610F"/>
    <w:rsid w:val="00FC672C"/>
    <w:rsid w:val="00FD0627"/>
    <w:rsid w:val="00FD3114"/>
    <w:rsid w:val="00FD571F"/>
    <w:rsid w:val="00FD7E14"/>
    <w:rsid w:val="00FE69DC"/>
    <w:rsid w:val="00FF5E22"/>
    <w:rsid w:val="00FF783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ED01B4"/>
  </w:style>
</w:styles>
</file>

<file path=word/webSettings.xml><?xml version="1.0" encoding="utf-8"?>
<w:webSettings xmlns:r="http://schemas.openxmlformats.org/officeDocument/2006/relationships" xmlns:w="http://schemas.openxmlformats.org/wordprocessingml/2006/main">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morial@mprs.mp.br" TargetMode="External"/><Relationship Id="rId3" Type="http://schemas.openxmlformats.org/officeDocument/2006/relationships/styles" Target="styles.xml"/><Relationship Id="rId7" Type="http://schemas.openxmlformats.org/officeDocument/2006/relationships/hyperlink" Target="mailto:gunteraxt@mprs.mp.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emorial@mprs.mp.br"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FAC47-C9AE-48FD-BA07-223D2480F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3010</Words>
  <Characters>16256</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Ministério Público</Company>
  <LinksUpToDate>false</LinksUpToDate>
  <CharactersWithSpaces>19228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Alice Farina Frainer</dc:creator>
  <cp:lastModifiedBy>xpadmin</cp:lastModifiedBy>
  <cp:revision>4</cp:revision>
  <cp:lastPrinted>2023-01-27T12:08:00Z</cp:lastPrinted>
  <dcterms:created xsi:type="dcterms:W3CDTF">2025-02-25T18:15:00Z</dcterms:created>
  <dcterms:modified xsi:type="dcterms:W3CDTF">2025-02-27T21:18:00Z</dcterms:modified>
</cp:coreProperties>
</file>