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0792A" w14:textId="77777777" w:rsidR="001A2561" w:rsidRDefault="00A94B7F" w:rsidP="00267949">
      <w:pPr>
        <w:spacing w:line="276" w:lineRule="auto"/>
        <w:jc w:val="center"/>
        <w:rPr>
          <w:b/>
          <w:bCs/>
          <w:sz w:val="24"/>
          <w:szCs w:val="24"/>
        </w:rPr>
      </w:pPr>
      <w:r w:rsidRPr="00571473">
        <w:rPr>
          <w:b/>
          <w:bCs/>
          <w:sz w:val="24"/>
          <w:szCs w:val="24"/>
        </w:rPr>
        <w:t xml:space="preserve">TERMO DE REFERÊNCIA </w:t>
      </w:r>
    </w:p>
    <w:p w14:paraId="762A40A5" w14:textId="70535478" w:rsidR="006720CF" w:rsidRDefault="001A2561" w:rsidP="00267949">
      <w:pPr>
        <w:spacing w:line="276" w:lineRule="auto"/>
        <w:jc w:val="center"/>
        <w:rPr>
          <w:b/>
          <w:bCs/>
          <w:sz w:val="24"/>
          <w:szCs w:val="24"/>
        </w:rPr>
      </w:pPr>
      <w:r>
        <w:rPr>
          <w:b/>
          <w:bCs/>
          <w:sz w:val="24"/>
          <w:szCs w:val="24"/>
        </w:rPr>
        <w:t>SOLUÇÕES DE TI</w:t>
      </w:r>
      <w:r w:rsidR="00BF30F4">
        <w:rPr>
          <w:b/>
          <w:bCs/>
          <w:sz w:val="24"/>
          <w:szCs w:val="24"/>
        </w:rPr>
        <w:t xml:space="preserve"> - </w:t>
      </w:r>
      <w:r w:rsidR="00CC0531" w:rsidRPr="003322F1">
        <w:rPr>
          <w:b/>
          <w:bCs/>
          <w:sz w:val="24"/>
          <w:szCs w:val="24"/>
        </w:rPr>
        <w:t>LICENÇAS</w:t>
      </w:r>
      <w:r w:rsidR="00CC0531" w:rsidRPr="2E096B5B">
        <w:rPr>
          <w:b/>
          <w:bCs/>
          <w:sz w:val="24"/>
          <w:szCs w:val="24"/>
        </w:rPr>
        <w:t xml:space="preserve"> </w:t>
      </w:r>
    </w:p>
    <w:p w14:paraId="762A40B7" w14:textId="77777777" w:rsidR="006720CF" w:rsidRPr="001F63A6" w:rsidRDefault="006720CF" w:rsidP="00267949">
      <w:pPr>
        <w:tabs>
          <w:tab w:val="left" w:pos="2607"/>
        </w:tabs>
        <w:spacing w:before="120" w:after="120" w:line="276" w:lineRule="auto"/>
        <w:jc w:val="both"/>
        <w:rPr>
          <w:b/>
          <w:bCs/>
        </w:rPr>
      </w:pPr>
    </w:p>
    <w:p w14:paraId="762A40B8" w14:textId="77777777" w:rsidR="002D50D5" w:rsidRPr="001F63A6" w:rsidRDefault="00C0732E" w:rsidP="00267949">
      <w:pPr>
        <w:spacing w:line="276" w:lineRule="auto"/>
        <w:rPr>
          <w:b/>
          <w:bCs/>
        </w:rPr>
      </w:pPr>
      <w:r w:rsidRPr="0654C029">
        <w:rPr>
          <w:b/>
          <w:bCs/>
        </w:rPr>
        <w:t xml:space="preserve">1. </w:t>
      </w:r>
      <w:r w:rsidR="00ED6209" w:rsidRPr="0654C029">
        <w:rPr>
          <w:b/>
          <w:bCs/>
        </w:rPr>
        <w:t xml:space="preserve">OBJETO </w:t>
      </w:r>
      <w:r w:rsidR="00320C8B" w:rsidRPr="0654C029">
        <w:rPr>
          <w:b/>
          <w:bCs/>
        </w:rPr>
        <w:t>DA</w:t>
      </w:r>
      <w:r w:rsidR="00F311DA">
        <w:rPr>
          <w:b/>
          <w:bCs/>
        </w:rPr>
        <w:t xml:space="preserve"> </w:t>
      </w:r>
      <w:r w:rsidR="00320C8B" w:rsidRPr="0654C029">
        <w:rPr>
          <w:b/>
          <w:bCs/>
        </w:rPr>
        <w:t>CONTRATAÇÃO</w:t>
      </w:r>
    </w:p>
    <w:p w14:paraId="762A40B9" w14:textId="088091D6" w:rsidR="00903B88" w:rsidRPr="00C00DFA" w:rsidRDefault="2F328CC7" w:rsidP="00267949">
      <w:pPr>
        <w:spacing w:before="120" w:after="120" w:line="276" w:lineRule="auto"/>
        <w:jc w:val="both"/>
      </w:pPr>
      <w:r w:rsidRPr="00C00DFA">
        <w:rPr>
          <w:b/>
          <w:bCs/>
        </w:rPr>
        <w:t>1.1</w:t>
      </w:r>
      <w:r w:rsidRPr="00C00DFA">
        <w:t xml:space="preserve"> </w:t>
      </w:r>
      <w:r w:rsidR="00EC2278">
        <w:t>A</w:t>
      </w:r>
      <w:r w:rsidR="00641E4D" w:rsidRPr="00C00DFA">
        <w:t xml:space="preserve">quisição </w:t>
      </w:r>
      <w:r w:rsidR="00666838" w:rsidRPr="00C00DFA">
        <w:t>de licenças de uso dos softwares listados abaixo</w:t>
      </w:r>
      <w:r w:rsidR="00EC2278">
        <w:t>:</w:t>
      </w:r>
    </w:p>
    <w:tbl>
      <w:tblPr>
        <w:tblW w:w="8637"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Look w:val="04A0" w:firstRow="1" w:lastRow="0" w:firstColumn="1" w:lastColumn="0" w:noHBand="0" w:noVBand="1"/>
      </w:tblPr>
      <w:tblGrid>
        <w:gridCol w:w="841"/>
        <w:gridCol w:w="6520"/>
        <w:gridCol w:w="1276"/>
      </w:tblGrid>
      <w:tr w:rsidR="00B26F6B" w:rsidRPr="00B26F6B" w14:paraId="78CA6AE0" w14:textId="77777777" w:rsidTr="0B0AF84B">
        <w:trPr>
          <w:trHeight w:val="300"/>
        </w:trPr>
        <w:tc>
          <w:tcPr>
            <w:tcW w:w="84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vAlign w:val="center"/>
          </w:tcPr>
          <w:p w14:paraId="5DA68477" w14:textId="77777777" w:rsidR="00B26F6B" w:rsidRPr="00B26F6B" w:rsidRDefault="00B26F6B" w:rsidP="00135395">
            <w:pPr>
              <w:spacing w:before="60" w:after="60" w:line="240" w:lineRule="auto"/>
              <w:jc w:val="center"/>
              <w:rPr>
                <w:rFonts w:eastAsia="Times New Roman" w:cstheme="minorHAnsi"/>
                <w:b/>
                <w:bCs/>
                <w:lang w:val="pt"/>
              </w:rPr>
            </w:pPr>
            <w:r w:rsidRPr="00B26F6B">
              <w:rPr>
                <w:rFonts w:eastAsia="Times New Roman" w:cstheme="minorHAnsi"/>
                <w:b/>
                <w:bCs/>
                <w:lang w:val="pt"/>
              </w:rPr>
              <w:t>ITEM</w:t>
            </w:r>
          </w:p>
        </w:tc>
        <w:tc>
          <w:tcPr>
            <w:tcW w:w="65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vAlign w:val="center"/>
          </w:tcPr>
          <w:p w14:paraId="5834B4C0" w14:textId="77777777" w:rsidR="00B26F6B" w:rsidRPr="00B26F6B" w:rsidRDefault="00B26F6B" w:rsidP="00135395">
            <w:pPr>
              <w:spacing w:before="60" w:after="60" w:line="240" w:lineRule="auto"/>
              <w:ind w:left="567"/>
              <w:jc w:val="center"/>
              <w:rPr>
                <w:rFonts w:eastAsia="Times New Roman" w:cstheme="minorHAnsi"/>
                <w:b/>
                <w:bCs/>
                <w:lang w:val="pt"/>
              </w:rPr>
            </w:pPr>
            <w:r w:rsidRPr="00B26F6B">
              <w:rPr>
                <w:rFonts w:eastAsia="Times New Roman" w:cstheme="minorHAnsi"/>
                <w:b/>
                <w:bCs/>
                <w:lang w:val="pt"/>
              </w:rPr>
              <w:t>DESCRIÇÃO</w:t>
            </w:r>
          </w:p>
        </w:tc>
        <w:tc>
          <w:tcPr>
            <w:tcW w:w="127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vAlign w:val="center"/>
          </w:tcPr>
          <w:p w14:paraId="20E47E35" w14:textId="540EE142" w:rsidR="00B26F6B" w:rsidRPr="00B26F6B" w:rsidRDefault="00B26F6B" w:rsidP="00E87D30">
            <w:pPr>
              <w:spacing w:before="60" w:after="60" w:line="240" w:lineRule="auto"/>
              <w:ind w:left="-12" w:right="123"/>
              <w:jc w:val="center"/>
              <w:rPr>
                <w:rFonts w:eastAsia="Times New Roman" w:cstheme="minorHAnsi"/>
                <w:b/>
                <w:bCs/>
                <w:lang w:val="pt"/>
              </w:rPr>
            </w:pPr>
            <w:r w:rsidRPr="00B26F6B">
              <w:rPr>
                <w:rFonts w:eastAsia="Times New Roman" w:cstheme="minorHAnsi"/>
                <w:b/>
                <w:bCs/>
                <w:lang w:val="pt"/>
              </w:rPr>
              <w:t>Quantidade</w:t>
            </w:r>
          </w:p>
        </w:tc>
      </w:tr>
      <w:tr w:rsidR="00B26F6B" w:rsidRPr="00B26F6B" w14:paraId="6E089DF0" w14:textId="77777777" w:rsidTr="0B0AF84B">
        <w:trPr>
          <w:trHeight w:val="300"/>
        </w:trPr>
        <w:tc>
          <w:tcPr>
            <w:tcW w:w="84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vAlign w:val="center"/>
          </w:tcPr>
          <w:p w14:paraId="0873195A" w14:textId="77777777" w:rsidR="00B26F6B" w:rsidRPr="00B26F6B" w:rsidRDefault="00B26F6B" w:rsidP="00135395">
            <w:pPr>
              <w:spacing w:before="60" w:after="60" w:line="240" w:lineRule="auto"/>
              <w:jc w:val="center"/>
              <w:rPr>
                <w:rFonts w:eastAsia="Times New Roman" w:cstheme="minorHAnsi"/>
                <w:lang w:val="pt"/>
              </w:rPr>
            </w:pPr>
            <w:r w:rsidRPr="00B26F6B">
              <w:rPr>
                <w:rFonts w:eastAsia="Times New Roman" w:cstheme="minorHAnsi"/>
                <w:lang w:val="pt"/>
              </w:rPr>
              <w:t>ITEM 1</w:t>
            </w:r>
          </w:p>
        </w:tc>
        <w:tc>
          <w:tcPr>
            <w:tcW w:w="65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vAlign w:val="center"/>
          </w:tcPr>
          <w:p w14:paraId="42A03C7B" w14:textId="77800BED" w:rsidR="00DA3C61" w:rsidRPr="00A31007" w:rsidRDefault="006A5678" w:rsidP="003A266D">
            <w:pPr>
              <w:spacing w:before="60" w:after="60" w:line="240" w:lineRule="auto"/>
              <w:ind w:left="125"/>
              <w:rPr>
                <w:rFonts w:eastAsia="Calibri" w:cstheme="minorHAnsi"/>
              </w:rPr>
            </w:pPr>
            <w:r w:rsidRPr="00A31007">
              <w:rPr>
                <w:rFonts w:eastAsia="Calibri" w:cstheme="minorHAnsi"/>
                <w:lang w:val="pt-PT"/>
              </w:rPr>
              <w:t>Licença</w:t>
            </w:r>
            <w:r w:rsidR="00F75F9D" w:rsidRPr="00A31007">
              <w:rPr>
                <w:rFonts w:eastAsia="Calibri" w:cstheme="minorHAnsi"/>
                <w:lang w:val="pt-PT"/>
              </w:rPr>
              <w:t xml:space="preserve">s </w:t>
            </w:r>
            <w:r w:rsidRPr="00A31007">
              <w:rPr>
                <w:rFonts w:eastAsia="Calibri" w:cstheme="minorHAnsi"/>
                <w:lang w:val="pt-PT"/>
              </w:rPr>
              <w:t>anuais</w:t>
            </w:r>
            <w:r w:rsidR="00384527">
              <w:rPr>
                <w:rFonts w:eastAsia="Calibri" w:cstheme="minorHAnsi"/>
                <w:lang w:val="pt-PT"/>
              </w:rPr>
              <w:t xml:space="preserve"> por Usuários do Software </w:t>
            </w:r>
            <w:r w:rsidR="00F75F9D" w:rsidRPr="00A31007">
              <w:rPr>
                <w:rFonts w:eastAsia="Calibri" w:cstheme="minorHAnsi"/>
                <w:lang w:val="pt-PT"/>
              </w:rPr>
              <w:t xml:space="preserve"> </w:t>
            </w:r>
            <w:r w:rsidRPr="00A31007">
              <w:rPr>
                <w:rFonts w:eastAsia="Calibri" w:cstheme="minorHAnsi"/>
                <w:lang w:val="pt-PT"/>
              </w:rPr>
              <w:t>Canva</w:t>
            </w:r>
            <w:r w:rsidR="00F75F9D" w:rsidRPr="00A31007">
              <w:rPr>
                <w:rFonts w:eastAsia="Calibri" w:cstheme="minorHAnsi"/>
                <w:lang w:val="pt-PT"/>
              </w:rPr>
              <w:t xml:space="preserve"> </w:t>
            </w:r>
            <w:r w:rsidRPr="00A31007">
              <w:rPr>
                <w:rFonts w:eastAsia="Calibri" w:cstheme="minorHAnsi"/>
                <w:lang w:val="pt-PT"/>
              </w:rPr>
              <w:t>para equipes</w:t>
            </w:r>
          </w:p>
        </w:tc>
        <w:tc>
          <w:tcPr>
            <w:tcW w:w="127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vAlign w:val="center"/>
          </w:tcPr>
          <w:p w14:paraId="78A85D1A" w14:textId="44761E37" w:rsidR="00B26F6B" w:rsidRPr="00B26F6B" w:rsidRDefault="00E86C18" w:rsidP="00E87D30">
            <w:pPr>
              <w:spacing w:before="60" w:after="60" w:line="240" w:lineRule="auto"/>
              <w:ind w:left="285" w:right="123"/>
              <w:jc w:val="center"/>
              <w:rPr>
                <w:rFonts w:eastAsia="Times New Roman" w:cstheme="minorHAnsi"/>
                <w:lang w:val="pt"/>
              </w:rPr>
            </w:pPr>
            <w:r>
              <w:rPr>
                <w:rFonts w:eastAsia="Times New Roman" w:cstheme="minorHAnsi"/>
                <w:lang w:val="pt"/>
              </w:rPr>
              <w:t>12</w:t>
            </w:r>
          </w:p>
        </w:tc>
      </w:tr>
      <w:tr w:rsidR="00B26F6B" w:rsidRPr="00B26F6B" w14:paraId="46BAF44D" w14:textId="77777777" w:rsidTr="0B0AF84B">
        <w:trPr>
          <w:trHeight w:val="300"/>
        </w:trPr>
        <w:tc>
          <w:tcPr>
            <w:tcW w:w="84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vAlign w:val="center"/>
          </w:tcPr>
          <w:p w14:paraId="74F85FCA" w14:textId="4235758E" w:rsidR="00B26F6B" w:rsidRPr="00B26F6B" w:rsidRDefault="00B26F6B" w:rsidP="00135395">
            <w:pPr>
              <w:spacing w:before="60" w:after="60" w:line="240" w:lineRule="auto"/>
              <w:jc w:val="center"/>
              <w:rPr>
                <w:rFonts w:eastAsia="Times New Roman" w:cstheme="minorHAnsi"/>
                <w:lang w:val="pt"/>
              </w:rPr>
            </w:pPr>
            <w:r w:rsidRPr="00B26F6B">
              <w:rPr>
                <w:rFonts w:eastAsia="Times New Roman" w:cstheme="minorHAnsi"/>
                <w:lang w:val="pt"/>
              </w:rPr>
              <w:t xml:space="preserve">ITEM </w:t>
            </w:r>
            <w:r w:rsidR="007F4CC3">
              <w:rPr>
                <w:rFonts w:eastAsia="Times New Roman" w:cstheme="minorHAnsi"/>
                <w:lang w:val="pt"/>
              </w:rPr>
              <w:t>2</w:t>
            </w:r>
          </w:p>
        </w:tc>
        <w:tc>
          <w:tcPr>
            <w:tcW w:w="65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vAlign w:val="center"/>
          </w:tcPr>
          <w:p w14:paraId="777FAEBB" w14:textId="200FFA55" w:rsidR="00B26F6B" w:rsidRPr="00B26F6B" w:rsidRDefault="007F4CC3" w:rsidP="003A266D">
            <w:pPr>
              <w:spacing w:before="60" w:after="60" w:line="240" w:lineRule="auto"/>
              <w:ind w:left="125"/>
              <w:rPr>
                <w:rFonts w:eastAsia="Times New Roman" w:cstheme="minorHAnsi"/>
                <w:lang w:val="pt"/>
              </w:rPr>
            </w:pPr>
            <w:proofErr w:type="spellStart"/>
            <w:r>
              <w:rPr>
                <w:rFonts w:eastAsia="Times New Roman" w:cstheme="minorHAnsi"/>
                <w:lang w:eastAsia="pt-BR"/>
              </w:rPr>
              <w:t>Sket</w:t>
            </w:r>
            <w:r w:rsidR="006F70F8">
              <w:rPr>
                <w:rFonts w:eastAsia="Times New Roman" w:cstheme="minorHAnsi"/>
                <w:lang w:eastAsia="pt-BR"/>
              </w:rPr>
              <w:t>c</w:t>
            </w:r>
            <w:r>
              <w:rPr>
                <w:rFonts w:eastAsia="Times New Roman" w:cstheme="minorHAnsi"/>
                <w:lang w:eastAsia="pt-BR"/>
              </w:rPr>
              <w:t>hup</w:t>
            </w:r>
            <w:proofErr w:type="spellEnd"/>
            <w:r w:rsidR="001E6AA7">
              <w:rPr>
                <w:rFonts w:eastAsia="Times New Roman" w:cstheme="minorHAnsi"/>
                <w:lang w:eastAsia="pt-BR"/>
              </w:rPr>
              <w:t xml:space="preserve"> para uso por 36 meses</w:t>
            </w:r>
          </w:p>
        </w:tc>
        <w:tc>
          <w:tcPr>
            <w:tcW w:w="127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vAlign w:val="center"/>
          </w:tcPr>
          <w:p w14:paraId="794AD42E" w14:textId="62FC8B9A" w:rsidR="00B26F6B" w:rsidRPr="00B26F6B" w:rsidRDefault="00BC7F8D" w:rsidP="00E87D30">
            <w:pPr>
              <w:spacing w:before="60" w:after="60" w:line="240" w:lineRule="auto"/>
              <w:ind w:left="285" w:right="123"/>
              <w:jc w:val="center"/>
              <w:rPr>
                <w:rFonts w:eastAsia="Calibri" w:cstheme="minorHAnsi"/>
              </w:rPr>
            </w:pPr>
            <w:r>
              <w:rPr>
                <w:rFonts w:eastAsia="Calibri" w:cstheme="minorHAnsi"/>
              </w:rPr>
              <w:t>2</w:t>
            </w:r>
          </w:p>
        </w:tc>
      </w:tr>
      <w:tr w:rsidR="00CD6666" w:rsidRPr="00B26F6B" w14:paraId="1638C629" w14:textId="77777777" w:rsidTr="0B0AF84B">
        <w:trPr>
          <w:trHeight w:val="300"/>
        </w:trPr>
        <w:tc>
          <w:tcPr>
            <w:tcW w:w="84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vAlign w:val="center"/>
          </w:tcPr>
          <w:p w14:paraId="09E1300C" w14:textId="197A0948" w:rsidR="00CD6666" w:rsidRPr="00B26F6B" w:rsidRDefault="007F4CC3" w:rsidP="00135395">
            <w:pPr>
              <w:spacing w:before="60" w:after="60" w:line="240" w:lineRule="auto"/>
              <w:jc w:val="center"/>
              <w:rPr>
                <w:rFonts w:eastAsia="Times New Roman" w:cstheme="minorHAnsi"/>
                <w:lang w:val="pt"/>
              </w:rPr>
            </w:pPr>
            <w:r>
              <w:rPr>
                <w:rFonts w:eastAsia="Times New Roman" w:cstheme="minorHAnsi"/>
                <w:lang w:val="pt"/>
              </w:rPr>
              <w:t>ITEM 3</w:t>
            </w:r>
          </w:p>
        </w:tc>
        <w:tc>
          <w:tcPr>
            <w:tcW w:w="65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vAlign w:val="center"/>
          </w:tcPr>
          <w:p w14:paraId="1EFCE353" w14:textId="093B333F" w:rsidR="00CD6666" w:rsidRPr="00B26F6B" w:rsidRDefault="00331E88" w:rsidP="003A266D">
            <w:pPr>
              <w:spacing w:before="60" w:after="60" w:line="240" w:lineRule="auto"/>
              <w:ind w:left="125"/>
              <w:rPr>
                <w:rFonts w:eastAsia="Times New Roman" w:cstheme="minorHAnsi"/>
                <w:lang w:eastAsia="pt-BR"/>
              </w:rPr>
            </w:pPr>
            <w:r w:rsidRPr="00331E88">
              <w:rPr>
                <w:rFonts w:eastAsia="Times New Roman" w:cstheme="minorHAnsi"/>
                <w:lang w:eastAsia="pt-BR"/>
              </w:rPr>
              <w:t>Licença</w:t>
            </w:r>
            <w:r>
              <w:rPr>
                <w:rFonts w:eastAsia="Times New Roman" w:cstheme="minorHAnsi"/>
                <w:lang w:eastAsia="pt-BR"/>
              </w:rPr>
              <w:t xml:space="preserve"> </w:t>
            </w:r>
            <w:r w:rsidRPr="00331E88">
              <w:rPr>
                <w:rFonts w:eastAsia="Times New Roman" w:cstheme="minorHAnsi"/>
                <w:lang w:eastAsia="pt-BR"/>
              </w:rPr>
              <w:t>anual do tipo</w:t>
            </w:r>
            <w:r>
              <w:rPr>
                <w:rFonts w:eastAsia="Times New Roman" w:cstheme="minorHAnsi"/>
                <w:lang w:eastAsia="pt-BR"/>
              </w:rPr>
              <w:t xml:space="preserve"> </w:t>
            </w:r>
            <w:r w:rsidRPr="00331E88">
              <w:rPr>
                <w:rFonts w:eastAsia="Times New Roman" w:cstheme="minorHAnsi"/>
                <w:lang w:eastAsia="pt-BR"/>
              </w:rPr>
              <w:t>Equipe Professional para uso do software</w:t>
            </w:r>
            <w:r>
              <w:rPr>
                <w:rFonts w:eastAsia="Times New Roman" w:cstheme="minorHAnsi"/>
                <w:lang w:eastAsia="pt-BR"/>
              </w:rPr>
              <w:t xml:space="preserve"> </w:t>
            </w:r>
            <w:proofErr w:type="spellStart"/>
            <w:r w:rsidRPr="00331E88">
              <w:rPr>
                <w:rFonts w:eastAsia="Times New Roman" w:cstheme="minorHAnsi"/>
                <w:lang w:eastAsia="pt-BR"/>
              </w:rPr>
              <w:t>Figma</w:t>
            </w:r>
            <w:proofErr w:type="spellEnd"/>
            <w:r w:rsidRPr="00331E88">
              <w:rPr>
                <w:rFonts w:eastAsia="Times New Roman" w:cstheme="minorHAnsi"/>
                <w:lang w:eastAsia="pt-BR"/>
              </w:rPr>
              <w:t>.</w:t>
            </w:r>
          </w:p>
        </w:tc>
        <w:tc>
          <w:tcPr>
            <w:tcW w:w="127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vAlign w:val="center"/>
          </w:tcPr>
          <w:p w14:paraId="66A9AC02" w14:textId="0F4A63A1" w:rsidR="00CD6666" w:rsidRPr="00B26F6B" w:rsidRDefault="64BFD44C" w:rsidP="0B0AF84B">
            <w:pPr>
              <w:spacing w:before="60" w:after="60" w:line="240" w:lineRule="auto"/>
              <w:ind w:left="285" w:right="123"/>
              <w:jc w:val="center"/>
              <w:rPr>
                <w:rFonts w:eastAsia="Calibri"/>
              </w:rPr>
            </w:pPr>
            <w:r w:rsidRPr="0B0AF84B">
              <w:rPr>
                <w:rFonts w:eastAsia="Calibri"/>
              </w:rPr>
              <w:t>2</w:t>
            </w:r>
          </w:p>
        </w:tc>
      </w:tr>
      <w:tr w:rsidR="00BA2B7A" w:rsidRPr="00B26F6B" w14:paraId="051B071C" w14:textId="77777777" w:rsidTr="0B0AF84B">
        <w:trPr>
          <w:trHeight w:val="300"/>
        </w:trPr>
        <w:tc>
          <w:tcPr>
            <w:tcW w:w="84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vAlign w:val="center"/>
          </w:tcPr>
          <w:p w14:paraId="3CA45B54" w14:textId="2B024A85" w:rsidR="00BA2B7A" w:rsidRDefault="00BA2B7A" w:rsidP="00135395">
            <w:pPr>
              <w:spacing w:before="60" w:after="60" w:line="240" w:lineRule="auto"/>
              <w:jc w:val="center"/>
              <w:rPr>
                <w:rFonts w:eastAsia="Times New Roman" w:cstheme="minorHAnsi"/>
                <w:lang w:val="pt"/>
              </w:rPr>
            </w:pPr>
            <w:r>
              <w:rPr>
                <w:rFonts w:eastAsia="Times New Roman" w:cstheme="minorHAnsi"/>
                <w:lang w:val="pt"/>
              </w:rPr>
              <w:t>ITEM 4</w:t>
            </w:r>
          </w:p>
        </w:tc>
        <w:tc>
          <w:tcPr>
            <w:tcW w:w="65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vAlign w:val="center"/>
          </w:tcPr>
          <w:p w14:paraId="0850844E" w14:textId="239CCF22" w:rsidR="00BA2B7A" w:rsidRPr="00331E88" w:rsidRDefault="00BA2B7A" w:rsidP="003A266D">
            <w:pPr>
              <w:spacing w:before="60" w:after="60" w:line="240" w:lineRule="auto"/>
              <w:ind w:left="125"/>
              <w:rPr>
                <w:rFonts w:eastAsia="Times New Roman" w:cstheme="minorHAnsi"/>
                <w:lang w:eastAsia="pt-BR"/>
              </w:rPr>
            </w:pPr>
            <w:r>
              <w:rPr>
                <w:rFonts w:eastAsia="Times New Roman" w:cstheme="minorHAnsi"/>
                <w:lang w:eastAsia="pt-BR"/>
              </w:rPr>
              <w:t>Flickr</w:t>
            </w:r>
            <w:r w:rsidR="003605CB">
              <w:rPr>
                <w:rFonts w:eastAsia="Times New Roman" w:cstheme="minorHAnsi"/>
                <w:lang w:eastAsia="pt-BR"/>
              </w:rPr>
              <w:t xml:space="preserve"> para uso por 24 meses</w:t>
            </w:r>
          </w:p>
        </w:tc>
        <w:tc>
          <w:tcPr>
            <w:tcW w:w="127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vAlign w:val="center"/>
          </w:tcPr>
          <w:p w14:paraId="13F04F33" w14:textId="17A55691" w:rsidR="00BA2B7A" w:rsidRDefault="007C3FE6" w:rsidP="00E87D30">
            <w:pPr>
              <w:spacing w:before="60" w:after="60" w:line="240" w:lineRule="auto"/>
              <w:ind w:left="285" w:right="123"/>
              <w:jc w:val="center"/>
              <w:rPr>
                <w:rFonts w:eastAsia="Calibri" w:cstheme="minorHAnsi"/>
              </w:rPr>
            </w:pPr>
            <w:r>
              <w:rPr>
                <w:rFonts w:eastAsia="Calibri" w:cstheme="minorHAnsi"/>
              </w:rPr>
              <w:t>1</w:t>
            </w:r>
          </w:p>
        </w:tc>
      </w:tr>
    </w:tbl>
    <w:p w14:paraId="733005EF" w14:textId="77777777" w:rsidR="00ED2660" w:rsidRDefault="00ED2660" w:rsidP="00135395">
      <w:pPr>
        <w:widowControl w:val="0"/>
        <w:spacing w:after="120" w:line="276" w:lineRule="auto"/>
        <w:jc w:val="both"/>
      </w:pPr>
    </w:p>
    <w:p w14:paraId="762A40C0" w14:textId="49E7C6C0" w:rsidR="576F6521" w:rsidRPr="00A31007" w:rsidRDefault="576F6521" w:rsidP="00135395">
      <w:pPr>
        <w:widowControl w:val="0"/>
        <w:spacing w:after="120" w:line="276" w:lineRule="auto"/>
        <w:jc w:val="both"/>
        <w:rPr>
          <w:rFonts w:ascii="Calibri" w:eastAsia="Calibri" w:hAnsi="Calibri" w:cs="Calibri"/>
        </w:rPr>
      </w:pPr>
      <w:r w:rsidRPr="000C0192">
        <w:rPr>
          <w:rFonts w:ascii="Calibri" w:eastAsia="Calibri" w:hAnsi="Calibri" w:cs="Calibri"/>
          <w:b/>
          <w:bCs/>
        </w:rPr>
        <w:t>1.2</w:t>
      </w:r>
      <w:r w:rsidRPr="0654C029">
        <w:rPr>
          <w:rFonts w:ascii="Calibri" w:eastAsia="Calibri" w:hAnsi="Calibri" w:cs="Calibri"/>
        </w:rPr>
        <w:t xml:space="preserve"> O objeto da contratação caracteriza-se como </w:t>
      </w:r>
      <w:r w:rsidR="0031413E" w:rsidRPr="00CB3F4A">
        <w:rPr>
          <w:rFonts w:ascii="Calibri" w:eastAsia="Calibri" w:hAnsi="Calibri" w:cs="Calibri"/>
        </w:rPr>
        <w:t>comum</w:t>
      </w:r>
      <w:r w:rsidR="0031413E" w:rsidRPr="00A31007">
        <w:rPr>
          <w:rFonts w:ascii="Calibri" w:eastAsia="Calibri" w:hAnsi="Calibri" w:cs="Calibri"/>
        </w:rPr>
        <w:t>.</w:t>
      </w:r>
    </w:p>
    <w:p w14:paraId="762A40C6" w14:textId="105AF9B7" w:rsidR="576F6521" w:rsidRDefault="576F6521" w:rsidP="00135395">
      <w:pPr>
        <w:widowControl w:val="0"/>
        <w:spacing w:after="120" w:line="276" w:lineRule="auto"/>
        <w:jc w:val="both"/>
        <w:rPr>
          <w:rFonts w:ascii="Calibri" w:eastAsia="Calibri" w:hAnsi="Calibri" w:cs="Calibri"/>
        </w:rPr>
      </w:pPr>
      <w:r w:rsidRPr="000C0192">
        <w:rPr>
          <w:rFonts w:ascii="Calibri" w:eastAsia="Calibri" w:hAnsi="Calibri" w:cs="Calibri"/>
          <w:b/>
          <w:bCs/>
        </w:rPr>
        <w:t>1.3</w:t>
      </w:r>
      <w:r w:rsidRPr="0654C029">
        <w:rPr>
          <w:rFonts w:ascii="Calibri" w:eastAsia="Calibri" w:hAnsi="Calibri" w:cs="Calibri"/>
        </w:rPr>
        <w:t xml:space="preserve"> </w:t>
      </w:r>
      <w:r w:rsidR="008C2323">
        <w:rPr>
          <w:rFonts w:ascii="Calibri" w:eastAsia="Calibri" w:hAnsi="Calibri" w:cs="Calibri"/>
        </w:rPr>
        <w:t>O uso das licenças é</w:t>
      </w:r>
      <w:r w:rsidRPr="0654C029">
        <w:rPr>
          <w:rFonts w:ascii="Calibri" w:eastAsia="Calibri" w:hAnsi="Calibri" w:cs="Calibri"/>
        </w:rPr>
        <w:t xml:space="preserve"> do tipo continuado, </w:t>
      </w:r>
      <w:r w:rsidR="00D84AEE">
        <w:rPr>
          <w:rFonts w:ascii="Calibri" w:eastAsia="Calibri" w:hAnsi="Calibri" w:cs="Calibri"/>
        </w:rPr>
        <w:t xml:space="preserve">com </w:t>
      </w:r>
      <w:r w:rsidRPr="0654C029">
        <w:rPr>
          <w:rFonts w:ascii="Calibri" w:eastAsia="Calibri" w:hAnsi="Calibri" w:cs="Calibri"/>
        </w:rPr>
        <w:t xml:space="preserve">em razão da necessidade permanente a ser satisfeita, </w:t>
      </w:r>
      <w:r w:rsidR="00C62ACF">
        <w:rPr>
          <w:rFonts w:ascii="Calibri" w:eastAsia="Calibri" w:hAnsi="Calibri" w:cs="Calibri"/>
        </w:rPr>
        <w:t>manutenção da</w:t>
      </w:r>
      <w:r w:rsidR="00106106" w:rsidRPr="00CB3F4A">
        <w:rPr>
          <w:rFonts w:ascii="Calibri" w:eastAsia="Calibri" w:hAnsi="Calibri" w:cs="Calibri"/>
        </w:rPr>
        <w:t xml:space="preserve"> disponibilidade contínua de ferramentas </w:t>
      </w:r>
      <w:r w:rsidR="00AD74DB" w:rsidRPr="00CB3F4A">
        <w:rPr>
          <w:rFonts w:ascii="Calibri" w:eastAsia="Calibri" w:hAnsi="Calibri" w:cs="Calibri"/>
        </w:rPr>
        <w:t xml:space="preserve">indispensáveis à </w:t>
      </w:r>
      <w:r w:rsidR="00237E4D" w:rsidRPr="00CB3F4A">
        <w:rPr>
          <w:rFonts w:ascii="Calibri" w:eastAsia="Calibri" w:hAnsi="Calibri" w:cs="Calibri"/>
        </w:rPr>
        <w:t>execução das atribuições dos setores demandantes que dependem destes softwares no</w:t>
      </w:r>
      <w:r w:rsidR="00CB3F4A" w:rsidRPr="00CB3F4A">
        <w:rPr>
          <w:rFonts w:ascii="Calibri" w:eastAsia="Calibri" w:hAnsi="Calibri" w:cs="Calibri"/>
        </w:rPr>
        <w:t>s</w:t>
      </w:r>
      <w:r w:rsidR="00237E4D" w:rsidRPr="00CB3F4A">
        <w:rPr>
          <w:rFonts w:ascii="Calibri" w:eastAsia="Calibri" w:hAnsi="Calibri" w:cs="Calibri"/>
        </w:rPr>
        <w:t xml:space="preserve"> atendimentos</w:t>
      </w:r>
      <w:r w:rsidR="00CB3F4A" w:rsidRPr="00CB3F4A">
        <w:rPr>
          <w:rFonts w:ascii="Calibri" w:eastAsia="Calibri" w:hAnsi="Calibri" w:cs="Calibri"/>
        </w:rPr>
        <w:t xml:space="preserve"> às demandas Institucionais.</w:t>
      </w:r>
    </w:p>
    <w:p w14:paraId="762A40D6" w14:textId="57C99C3A" w:rsidR="0654C029" w:rsidRDefault="006E036F" w:rsidP="00135395">
      <w:pPr>
        <w:widowControl w:val="0"/>
        <w:spacing w:after="120" w:line="276" w:lineRule="auto"/>
        <w:jc w:val="both"/>
        <w:rPr>
          <w:rFonts w:cs="Calibri"/>
        </w:rPr>
      </w:pPr>
      <w:r w:rsidRPr="006E036F">
        <w:rPr>
          <w:rFonts w:cs="Calibri"/>
          <w:b/>
          <w:bCs/>
        </w:rPr>
        <w:t>1.4</w:t>
      </w:r>
      <w:r>
        <w:rPr>
          <w:rFonts w:cs="Calibri"/>
        </w:rPr>
        <w:t xml:space="preserve"> </w:t>
      </w:r>
      <w:r w:rsidRPr="006E036F">
        <w:rPr>
          <w:rFonts w:cs="Calibri"/>
        </w:rPr>
        <w:t>O prazo de vigência da contratação é</w:t>
      </w:r>
      <w:r w:rsidR="00845962">
        <w:rPr>
          <w:rFonts w:cs="Calibri"/>
        </w:rPr>
        <w:t xml:space="preserve"> </w:t>
      </w:r>
      <w:r w:rsidRPr="006E036F">
        <w:rPr>
          <w:rFonts w:cs="Calibri"/>
        </w:rPr>
        <w:t>de</w:t>
      </w:r>
      <w:r w:rsidR="00845962">
        <w:rPr>
          <w:rFonts w:cs="Calibri"/>
        </w:rPr>
        <w:t xml:space="preserve"> </w:t>
      </w:r>
      <w:r w:rsidR="00EA64E9">
        <w:rPr>
          <w:rFonts w:cs="Calibri"/>
        </w:rPr>
        <w:t>6 (seis)</w:t>
      </w:r>
      <w:r w:rsidRPr="006E036F">
        <w:rPr>
          <w:rFonts w:cs="Calibri"/>
        </w:rPr>
        <w:t> meses, a contar do dia útil seguinte à disponibilização</w:t>
      </w:r>
      <w:r w:rsidRPr="00EA64E9">
        <w:rPr>
          <w:rFonts w:cs="Calibri"/>
        </w:rPr>
        <w:t xml:space="preserve"> da Súmula no Diário </w:t>
      </w:r>
      <w:r w:rsidR="0089008A" w:rsidRPr="00EA64E9">
        <w:rPr>
          <w:rFonts w:cs="Calibri"/>
        </w:rPr>
        <w:t>Eletrônico do Ministério Público do Estado do Rio Grande do Sul (DEMP/RS</w:t>
      </w:r>
      <w:r w:rsidRPr="00EA64E9">
        <w:rPr>
          <w:rFonts w:cs="Calibri"/>
        </w:rPr>
        <w:t>).</w:t>
      </w:r>
    </w:p>
    <w:p w14:paraId="25A865BC" w14:textId="6366C6AA" w:rsidR="006E036F" w:rsidRPr="00EA64E9" w:rsidRDefault="00C94873" w:rsidP="00135395">
      <w:pPr>
        <w:widowControl w:val="0"/>
        <w:spacing w:after="120" w:line="276" w:lineRule="auto"/>
        <w:jc w:val="both"/>
        <w:rPr>
          <w:rFonts w:cs="Calibri"/>
        </w:rPr>
      </w:pPr>
      <w:r w:rsidRPr="00267949">
        <w:rPr>
          <w:rFonts w:cs="Calibri"/>
          <w:b/>
          <w:bCs/>
        </w:rPr>
        <w:t>1.5</w:t>
      </w:r>
      <w:r w:rsidRPr="00EA64E9">
        <w:rPr>
          <w:rFonts w:cs="Calibri"/>
        </w:rPr>
        <w:t xml:space="preserve"> A contratação não será prorrogada</w:t>
      </w:r>
    </w:p>
    <w:p w14:paraId="585D9BFB" w14:textId="77777777" w:rsidR="002D4129" w:rsidRDefault="002D4129" w:rsidP="00135395">
      <w:pPr>
        <w:pStyle w:val="PargrafodaLista"/>
        <w:widowControl w:val="0"/>
        <w:spacing w:after="120"/>
        <w:ind w:left="0"/>
        <w:contextualSpacing w:val="0"/>
        <w:jc w:val="both"/>
        <w:rPr>
          <w:rFonts w:cstheme="minorBidi"/>
          <w:color w:val="7F7F7F" w:themeColor="text1" w:themeTint="80"/>
        </w:rPr>
      </w:pPr>
    </w:p>
    <w:p w14:paraId="762A40D8" w14:textId="6133AB81" w:rsidR="002D50D5" w:rsidRDefault="001F63A6" w:rsidP="00135395">
      <w:pPr>
        <w:widowControl w:val="0"/>
        <w:spacing w:after="120" w:line="276" w:lineRule="auto"/>
        <w:jc w:val="both"/>
        <w:rPr>
          <w:rFonts w:ascii="Calibri" w:hAnsi="Calibri" w:cs="Calibri"/>
          <w:b/>
          <w:bCs/>
          <w:color w:val="000000"/>
        </w:rPr>
      </w:pPr>
      <w:r w:rsidRPr="001F63A6">
        <w:rPr>
          <w:rFonts w:cstheme="minorHAnsi"/>
          <w:b/>
          <w:bCs/>
          <w:color w:val="000000"/>
        </w:rPr>
        <w:t xml:space="preserve">2. </w:t>
      </w:r>
      <w:r w:rsidR="00B800BF">
        <w:rPr>
          <w:rFonts w:cstheme="minorHAnsi"/>
          <w:b/>
          <w:bCs/>
          <w:color w:val="000000"/>
        </w:rPr>
        <w:t xml:space="preserve">DESCRIÇÃO DA </w:t>
      </w:r>
      <w:r w:rsidR="00737967" w:rsidRPr="001F63A6">
        <w:rPr>
          <w:rFonts w:ascii="Calibri" w:hAnsi="Calibri" w:cs="Calibri"/>
          <w:b/>
          <w:bCs/>
          <w:color w:val="000000"/>
        </w:rPr>
        <w:t>SOLUÇÃO</w:t>
      </w:r>
    </w:p>
    <w:p w14:paraId="3C8BEAEE" w14:textId="7A5F9523" w:rsidR="00602940" w:rsidRDefault="00B800BF" w:rsidP="00135395">
      <w:pPr>
        <w:widowControl w:val="0"/>
        <w:spacing w:after="120" w:line="276" w:lineRule="auto"/>
        <w:jc w:val="both"/>
        <w:rPr>
          <w:rFonts w:ascii="Calibri" w:eastAsia="Calibri" w:hAnsi="Calibri"/>
        </w:rPr>
      </w:pPr>
      <w:r w:rsidRPr="00CD2C72">
        <w:rPr>
          <w:rFonts w:ascii="Calibri" w:hAnsi="Calibri" w:cs="Calibri"/>
          <w:b/>
          <w:bCs/>
        </w:rPr>
        <w:t>2.</w:t>
      </w:r>
      <w:r w:rsidRPr="00344176">
        <w:rPr>
          <w:rFonts w:ascii="Calibri" w:hAnsi="Calibri" w:cs="Calibri"/>
        </w:rPr>
        <w:t xml:space="preserve">1 </w:t>
      </w:r>
      <w:r w:rsidR="00575736" w:rsidRPr="00344176">
        <w:rPr>
          <w:rFonts w:ascii="Calibri" w:eastAsia="Calibri" w:hAnsi="Calibri"/>
        </w:rPr>
        <w:t xml:space="preserve">A solução de TIC consiste </w:t>
      </w:r>
      <w:r w:rsidR="00925266" w:rsidRPr="00344176">
        <w:rPr>
          <w:rFonts w:ascii="Calibri" w:eastAsia="Calibri" w:hAnsi="Calibri"/>
        </w:rPr>
        <w:t>n</w:t>
      </w:r>
      <w:r w:rsidR="000B2632" w:rsidRPr="00344176">
        <w:rPr>
          <w:rFonts w:ascii="Calibri" w:eastAsia="Calibri" w:hAnsi="Calibri"/>
        </w:rPr>
        <w:t xml:space="preserve">o fornecimento </w:t>
      </w:r>
      <w:r w:rsidR="00344176" w:rsidRPr="00344176">
        <w:rPr>
          <w:rFonts w:ascii="Calibri" w:eastAsia="Calibri" w:hAnsi="Calibri"/>
        </w:rPr>
        <w:t xml:space="preserve">de licenças </w:t>
      </w:r>
      <w:r w:rsidR="000B2632" w:rsidRPr="00344176">
        <w:rPr>
          <w:rFonts w:ascii="Calibri" w:eastAsia="Calibri" w:hAnsi="Calibri"/>
        </w:rPr>
        <w:t>d</w:t>
      </w:r>
      <w:r w:rsidR="00F06773">
        <w:rPr>
          <w:rFonts w:ascii="Calibri" w:eastAsia="Calibri" w:hAnsi="Calibri"/>
        </w:rPr>
        <w:t>e</w:t>
      </w:r>
      <w:r w:rsidR="000B2632" w:rsidRPr="00344176">
        <w:rPr>
          <w:rFonts w:ascii="Calibri" w:eastAsia="Calibri" w:hAnsi="Calibri"/>
        </w:rPr>
        <w:t xml:space="preserve"> softwares para </w:t>
      </w:r>
      <w:r w:rsidR="001B3B77">
        <w:rPr>
          <w:rFonts w:ascii="Calibri" w:eastAsia="Calibri" w:hAnsi="Calibri"/>
        </w:rPr>
        <w:t xml:space="preserve">manutenção da continuidade do </w:t>
      </w:r>
      <w:r w:rsidR="000B2632" w:rsidRPr="00344176">
        <w:rPr>
          <w:rFonts w:ascii="Calibri" w:eastAsia="Calibri" w:hAnsi="Calibri"/>
        </w:rPr>
        <w:t xml:space="preserve">uso </w:t>
      </w:r>
      <w:r w:rsidR="001B3B77">
        <w:rPr>
          <w:rFonts w:ascii="Calibri" w:eastAsia="Calibri" w:hAnsi="Calibri"/>
        </w:rPr>
        <w:t>pelos usuários das áreas demandantes</w:t>
      </w:r>
      <w:r w:rsidR="00970552">
        <w:rPr>
          <w:rFonts w:ascii="Calibri" w:eastAsia="Calibri" w:hAnsi="Calibri"/>
        </w:rPr>
        <w:t>.</w:t>
      </w:r>
    </w:p>
    <w:p w14:paraId="0670DB0A" w14:textId="2114389F" w:rsidR="00575736" w:rsidRDefault="009C6155" w:rsidP="00135395">
      <w:pPr>
        <w:widowControl w:val="0"/>
        <w:spacing w:after="120" w:line="276" w:lineRule="auto"/>
        <w:jc w:val="both"/>
        <w:rPr>
          <w:rFonts w:ascii="Calibri" w:eastAsia="Calibri" w:hAnsi="Calibri"/>
        </w:rPr>
      </w:pPr>
      <w:r w:rsidRPr="009C6155">
        <w:rPr>
          <w:rFonts w:ascii="Calibri" w:eastAsia="Calibri" w:hAnsi="Calibri"/>
        </w:rPr>
        <w:t>Houve dispensa do Estudo Técnico Preliminar, em razão de se enquadrar no caso do </w:t>
      </w:r>
      <w:proofErr w:type="gramStart"/>
      <w:r w:rsidRPr="009C6155">
        <w:rPr>
          <w:rFonts w:ascii="Calibri" w:eastAsia="Calibri" w:hAnsi="Calibri"/>
        </w:rPr>
        <w:t>item ”a</w:t>
      </w:r>
      <w:proofErr w:type="gramEnd"/>
      <w:r w:rsidRPr="009C6155">
        <w:rPr>
          <w:rFonts w:ascii="Calibri" w:eastAsia="Calibri" w:hAnsi="Calibri"/>
        </w:rPr>
        <w:t>”, inciso I,</w:t>
      </w:r>
      <w:r w:rsidR="00970552">
        <w:rPr>
          <w:rFonts w:ascii="Calibri" w:eastAsia="Calibri" w:hAnsi="Calibri"/>
        </w:rPr>
        <w:t xml:space="preserve"> </w:t>
      </w:r>
      <w:proofErr w:type="spellStart"/>
      <w:r w:rsidRPr="009C6155">
        <w:rPr>
          <w:rFonts w:ascii="Calibri" w:eastAsia="Calibri" w:hAnsi="Calibri"/>
        </w:rPr>
        <w:t>Art</w:t>
      </w:r>
      <w:proofErr w:type="spellEnd"/>
      <w:r w:rsidR="00970552">
        <w:rPr>
          <w:rFonts w:ascii="Calibri" w:eastAsia="Calibri" w:hAnsi="Calibri"/>
        </w:rPr>
        <w:t xml:space="preserve"> </w:t>
      </w:r>
      <w:r w:rsidRPr="009C6155">
        <w:rPr>
          <w:rFonts w:ascii="Calibri" w:eastAsia="Calibri" w:hAnsi="Calibri"/>
        </w:rPr>
        <w:t>9º do Provimento 104/2023 da PGJ/RS </w:t>
      </w:r>
    </w:p>
    <w:p w14:paraId="4E5D27BF" w14:textId="130AFA89" w:rsidR="008009C2" w:rsidRDefault="0024584A" w:rsidP="00135395">
      <w:pPr>
        <w:widowControl w:val="0"/>
        <w:spacing w:after="120" w:line="276" w:lineRule="auto"/>
        <w:jc w:val="both"/>
        <w:rPr>
          <w:rFonts w:cstheme="minorHAnsi"/>
          <w:color w:val="000000"/>
        </w:rPr>
      </w:pPr>
      <w:r w:rsidRPr="00CD2C72">
        <w:rPr>
          <w:rFonts w:cstheme="minorHAnsi"/>
          <w:b/>
          <w:bCs/>
          <w:color w:val="000000"/>
        </w:rPr>
        <w:t>2.</w:t>
      </w:r>
      <w:r w:rsidR="00B800BF" w:rsidRPr="00CD2C72">
        <w:rPr>
          <w:rFonts w:cstheme="minorHAnsi"/>
          <w:b/>
          <w:bCs/>
          <w:color w:val="000000"/>
        </w:rPr>
        <w:t>2</w:t>
      </w:r>
      <w:r w:rsidRPr="0024584A">
        <w:rPr>
          <w:rFonts w:cstheme="minorHAnsi"/>
          <w:color w:val="000000"/>
        </w:rPr>
        <w:t xml:space="preserve"> </w:t>
      </w:r>
      <w:proofErr w:type="gramStart"/>
      <w:r w:rsidR="00B72AAC">
        <w:rPr>
          <w:rFonts w:cstheme="minorHAnsi"/>
          <w:color w:val="000000"/>
        </w:rPr>
        <w:t xml:space="preserve">BENS </w:t>
      </w:r>
      <w:r w:rsidR="00EA5872">
        <w:rPr>
          <w:rFonts w:cstheme="minorHAnsi"/>
          <w:color w:val="000000"/>
        </w:rPr>
        <w:t xml:space="preserve"> E</w:t>
      </w:r>
      <w:proofErr w:type="gramEnd"/>
      <w:r w:rsidR="0019460A">
        <w:rPr>
          <w:rFonts w:cstheme="minorHAnsi"/>
          <w:color w:val="000000"/>
        </w:rPr>
        <w:t xml:space="preserve"> </w:t>
      </w:r>
      <w:r w:rsidR="00EA5872">
        <w:rPr>
          <w:rFonts w:cstheme="minorHAnsi"/>
          <w:color w:val="000000"/>
        </w:rPr>
        <w:t>/</w:t>
      </w:r>
      <w:r w:rsidR="0019460A">
        <w:rPr>
          <w:rFonts w:cstheme="minorHAnsi"/>
          <w:color w:val="000000"/>
        </w:rPr>
        <w:t xml:space="preserve"> </w:t>
      </w:r>
      <w:r w:rsidR="00EA5872">
        <w:rPr>
          <w:rFonts w:cstheme="minorHAnsi"/>
          <w:color w:val="000000"/>
        </w:rPr>
        <w:t>OU SERVIÇOS</w:t>
      </w:r>
      <w:r w:rsidRPr="0024584A">
        <w:rPr>
          <w:rFonts w:cstheme="minorHAnsi"/>
          <w:color w:val="000000"/>
        </w:rPr>
        <w:t xml:space="preserve"> QUE COMPÕE A SOLUÇÃO</w:t>
      </w:r>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tblBorders>
        <w:tblLook w:val="04A0" w:firstRow="1" w:lastRow="0" w:firstColumn="1" w:lastColumn="0" w:noHBand="0" w:noVBand="1"/>
      </w:tblPr>
      <w:tblGrid>
        <w:gridCol w:w="1124"/>
        <w:gridCol w:w="6521"/>
        <w:gridCol w:w="1276"/>
      </w:tblGrid>
      <w:tr w:rsidR="002B7043" w:rsidRPr="00B26F6B" w14:paraId="4B21183C" w14:textId="77777777" w:rsidTr="774D07D4">
        <w:trPr>
          <w:cantSplit/>
          <w:trHeight w:val="300"/>
        </w:trPr>
        <w:tc>
          <w:tcPr>
            <w:tcW w:w="112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vAlign w:val="center"/>
          </w:tcPr>
          <w:p w14:paraId="40C2ED07" w14:textId="77777777" w:rsidR="002B7043" w:rsidRPr="00B26F6B" w:rsidRDefault="002B7043" w:rsidP="00267949">
            <w:pPr>
              <w:spacing w:after="0" w:line="276" w:lineRule="auto"/>
              <w:jc w:val="center"/>
              <w:rPr>
                <w:rFonts w:eastAsia="Times New Roman" w:cstheme="minorHAnsi"/>
                <w:b/>
                <w:bCs/>
                <w:lang w:val="pt"/>
              </w:rPr>
            </w:pPr>
            <w:r w:rsidRPr="00B26F6B">
              <w:rPr>
                <w:rFonts w:eastAsia="Times New Roman" w:cstheme="minorHAnsi"/>
                <w:b/>
                <w:bCs/>
                <w:lang w:val="pt"/>
              </w:rPr>
              <w:t>ITEM</w:t>
            </w:r>
          </w:p>
        </w:tc>
        <w:tc>
          <w:tcPr>
            <w:tcW w:w="652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vAlign w:val="center"/>
          </w:tcPr>
          <w:p w14:paraId="110BF4D2" w14:textId="77777777" w:rsidR="002B7043" w:rsidRPr="00B26F6B" w:rsidRDefault="002B7043" w:rsidP="00267949">
            <w:pPr>
              <w:spacing w:after="0" w:line="276" w:lineRule="auto"/>
              <w:ind w:left="567"/>
              <w:jc w:val="center"/>
              <w:rPr>
                <w:rFonts w:eastAsia="Times New Roman" w:cstheme="minorHAnsi"/>
                <w:b/>
                <w:bCs/>
                <w:lang w:val="pt"/>
              </w:rPr>
            </w:pPr>
            <w:r w:rsidRPr="00B26F6B">
              <w:rPr>
                <w:rFonts w:eastAsia="Times New Roman" w:cstheme="minorHAnsi"/>
                <w:b/>
                <w:bCs/>
                <w:lang w:val="pt"/>
              </w:rPr>
              <w:t>DESCRIÇÃO</w:t>
            </w:r>
          </w:p>
        </w:tc>
        <w:tc>
          <w:tcPr>
            <w:tcW w:w="127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vAlign w:val="center"/>
          </w:tcPr>
          <w:p w14:paraId="46D9AC4B" w14:textId="5AA7C872" w:rsidR="002B7043" w:rsidRPr="00B26F6B" w:rsidRDefault="002B7043" w:rsidP="774D07D4">
            <w:pPr>
              <w:spacing w:after="0" w:line="276" w:lineRule="auto"/>
              <w:ind w:left="-12"/>
              <w:jc w:val="center"/>
              <w:rPr>
                <w:rFonts w:eastAsia="Times New Roman"/>
                <w:b/>
                <w:bCs/>
                <w:lang w:val="pt"/>
              </w:rPr>
            </w:pPr>
            <w:r w:rsidRPr="774D07D4">
              <w:rPr>
                <w:rFonts w:eastAsia="Times New Roman"/>
                <w:b/>
                <w:bCs/>
                <w:lang w:val="pt"/>
              </w:rPr>
              <w:t>Quantidade</w:t>
            </w:r>
          </w:p>
          <w:p w14:paraId="12BBD683" w14:textId="68E80D11" w:rsidR="002B7043" w:rsidRPr="00B26F6B" w:rsidRDefault="002B7043" w:rsidP="000036C1">
            <w:pPr>
              <w:spacing w:after="0" w:line="276" w:lineRule="auto"/>
              <w:rPr>
                <w:rFonts w:eastAsia="Times New Roman"/>
                <w:b/>
                <w:bCs/>
                <w:lang w:val="pt"/>
              </w:rPr>
            </w:pPr>
          </w:p>
        </w:tc>
      </w:tr>
      <w:tr w:rsidR="002B7043" w:rsidRPr="00B26F6B" w14:paraId="10FAC30A" w14:textId="77777777" w:rsidTr="774D07D4">
        <w:trPr>
          <w:cantSplit/>
          <w:trHeight w:val="300"/>
        </w:trPr>
        <w:tc>
          <w:tcPr>
            <w:tcW w:w="112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vAlign w:val="center"/>
          </w:tcPr>
          <w:p w14:paraId="4FAB9BEC" w14:textId="77777777" w:rsidR="002B7043" w:rsidRPr="00B26F6B" w:rsidRDefault="002B7043" w:rsidP="00267949">
            <w:pPr>
              <w:spacing w:after="0" w:line="276" w:lineRule="auto"/>
              <w:jc w:val="center"/>
              <w:rPr>
                <w:rFonts w:eastAsia="Times New Roman" w:cstheme="minorHAnsi"/>
                <w:lang w:val="pt"/>
              </w:rPr>
            </w:pPr>
            <w:r w:rsidRPr="00B26F6B">
              <w:rPr>
                <w:rFonts w:eastAsia="Times New Roman" w:cstheme="minorHAnsi"/>
                <w:lang w:val="pt"/>
              </w:rPr>
              <w:t>ITEM 1</w:t>
            </w:r>
          </w:p>
        </w:tc>
        <w:tc>
          <w:tcPr>
            <w:tcW w:w="652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vAlign w:val="center"/>
          </w:tcPr>
          <w:p w14:paraId="2B81685B" w14:textId="2AB90360" w:rsidR="002B7043" w:rsidRDefault="002B7043" w:rsidP="1590A22C">
            <w:pPr>
              <w:spacing w:after="0" w:line="276" w:lineRule="auto"/>
              <w:ind w:left="198"/>
              <w:rPr>
                <w:rFonts w:eastAsia="Calibri"/>
                <w:lang w:val="pt-PT"/>
              </w:rPr>
            </w:pPr>
            <w:r w:rsidRPr="774D07D4">
              <w:rPr>
                <w:rFonts w:eastAsia="Calibri"/>
                <w:lang w:val="pt-PT"/>
              </w:rPr>
              <w:t>Licenças anuais</w:t>
            </w:r>
            <w:r w:rsidR="000036C1">
              <w:rPr>
                <w:rFonts w:eastAsia="Calibri"/>
                <w:lang w:val="pt-PT"/>
              </w:rPr>
              <w:t>/ usuários</w:t>
            </w:r>
            <w:r w:rsidRPr="774D07D4">
              <w:rPr>
                <w:rFonts w:eastAsia="Calibri"/>
                <w:lang w:val="pt-PT"/>
              </w:rPr>
              <w:t xml:space="preserve"> CANVA para equipes</w:t>
            </w:r>
            <w:r w:rsidR="0040152D" w:rsidRPr="774D07D4">
              <w:rPr>
                <w:rFonts w:eastAsia="Calibri"/>
                <w:lang w:val="pt-PT"/>
              </w:rPr>
              <w:t xml:space="preserve"> a serem entregues </w:t>
            </w:r>
            <w:r w:rsidR="0030465D" w:rsidRPr="774D07D4">
              <w:rPr>
                <w:rFonts w:eastAsia="Calibri"/>
                <w:lang w:val="pt-PT"/>
              </w:rPr>
              <w:t>para uso por 3 equipes assim</w:t>
            </w:r>
            <w:r w:rsidR="6E83D592" w:rsidRPr="774D07D4">
              <w:rPr>
                <w:rFonts w:eastAsia="Calibri"/>
                <w:lang w:val="pt-PT"/>
              </w:rPr>
              <w:t xml:space="preserve"> </w:t>
            </w:r>
            <w:r w:rsidR="0030465D" w:rsidRPr="774D07D4">
              <w:rPr>
                <w:rFonts w:eastAsia="Calibri"/>
                <w:lang w:val="pt-PT"/>
              </w:rPr>
              <w:t>distribuídas</w:t>
            </w:r>
            <w:r w:rsidR="0040152D" w:rsidRPr="774D07D4">
              <w:rPr>
                <w:rFonts w:eastAsia="Calibri"/>
                <w:lang w:val="pt-PT"/>
              </w:rPr>
              <w:t>:</w:t>
            </w:r>
          </w:p>
          <w:p w14:paraId="2956388E" w14:textId="22139667" w:rsidR="00DE41A5" w:rsidRPr="00AD5F88" w:rsidRDefault="00DE41A5" w:rsidP="00267949">
            <w:pPr>
              <w:numPr>
                <w:ilvl w:val="0"/>
                <w:numId w:val="28"/>
              </w:numPr>
              <w:spacing w:after="0" w:line="276" w:lineRule="auto"/>
              <w:ind w:left="406"/>
              <w:jc w:val="both"/>
              <w:rPr>
                <w:rFonts w:ascii="Calibri" w:hAnsi="Calibri"/>
              </w:rPr>
            </w:pPr>
            <w:r w:rsidRPr="00AD5F88">
              <w:rPr>
                <w:rFonts w:ascii="Calibri" w:hAnsi="Calibri"/>
              </w:rPr>
              <w:t>Renovação de</w:t>
            </w:r>
            <w:r>
              <w:rPr>
                <w:rFonts w:ascii="Calibri" w:hAnsi="Calibri"/>
              </w:rPr>
              <w:t xml:space="preserve"> </w:t>
            </w:r>
            <w:r w:rsidRPr="00AD5F88">
              <w:rPr>
                <w:rFonts w:ascii="Calibri" w:hAnsi="Calibri"/>
              </w:rPr>
              <w:t>1 (uma) licença</w:t>
            </w:r>
            <w:r w:rsidR="00A47B25">
              <w:rPr>
                <w:rFonts w:ascii="Calibri" w:hAnsi="Calibri"/>
              </w:rPr>
              <w:t xml:space="preserve"> </w:t>
            </w:r>
            <w:r w:rsidRPr="00AD5F88">
              <w:rPr>
                <w:rFonts w:ascii="Calibri" w:hAnsi="Calibri"/>
              </w:rPr>
              <w:t>para equipe de 3 usuários</w:t>
            </w:r>
            <w:r>
              <w:rPr>
                <w:rFonts w:ascii="Calibri" w:hAnsi="Calibri"/>
              </w:rPr>
              <w:t xml:space="preserve">, com início da validade a contar de </w:t>
            </w:r>
            <w:r w:rsidR="009F5829">
              <w:rPr>
                <w:rFonts w:ascii="Calibri" w:hAnsi="Calibri"/>
              </w:rPr>
              <w:t>01</w:t>
            </w:r>
            <w:r>
              <w:rPr>
                <w:rFonts w:ascii="Calibri" w:hAnsi="Calibri"/>
              </w:rPr>
              <w:t>/11/2026.</w:t>
            </w:r>
          </w:p>
          <w:p w14:paraId="6BC47A9F" w14:textId="4CCF1A4D" w:rsidR="00DE41A5" w:rsidRDefault="00DE41A5" w:rsidP="00267949">
            <w:pPr>
              <w:numPr>
                <w:ilvl w:val="0"/>
                <w:numId w:val="28"/>
              </w:numPr>
              <w:spacing w:after="0" w:line="276" w:lineRule="auto"/>
              <w:ind w:left="406"/>
              <w:jc w:val="both"/>
              <w:rPr>
                <w:rFonts w:ascii="Calibri" w:hAnsi="Calibri"/>
              </w:rPr>
            </w:pPr>
            <w:r>
              <w:rPr>
                <w:rFonts w:ascii="Calibri" w:hAnsi="Calibri"/>
              </w:rPr>
              <w:t xml:space="preserve">Renovação de </w:t>
            </w:r>
            <w:r w:rsidRPr="00AD5F88">
              <w:rPr>
                <w:rFonts w:ascii="Calibri" w:hAnsi="Calibri"/>
              </w:rPr>
              <w:t>1 (uma) licença para</w:t>
            </w:r>
            <w:r>
              <w:rPr>
                <w:rFonts w:ascii="Calibri" w:hAnsi="Calibri"/>
              </w:rPr>
              <w:t xml:space="preserve"> </w:t>
            </w:r>
            <w:r w:rsidR="00A47B25">
              <w:rPr>
                <w:rFonts w:ascii="Calibri" w:hAnsi="Calibri"/>
              </w:rPr>
              <w:t xml:space="preserve">equipe de </w:t>
            </w:r>
            <w:r w:rsidRPr="00AD5F88">
              <w:rPr>
                <w:rFonts w:ascii="Calibri" w:hAnsi="Calibri"/>
              </w:rPr>
              <w:t>7</w:t>
            </w:r>
            <w:r>
              <w:rPr>
                <w:rFonts w:ascii="Calibri" w:hAnsi="Calibri"/>
              </w:rPr>
              <w:t xml:space="preserve"> </w:t>
            </w:r>
            <w:r w:rsidRPr="00AD5F88">
              <w:rPr>
                <w:rFonts w:ascii="Calibri" w:hAnsi="Calibri"/>
              </w:rPr>
              <w:t xml:space="preserve">(sete) usuários, </w:t>
            </w:r>
            <w:r>
              <w:rPr>
                <w:rFonts w:ascii="Calibri" w:hAnsi="Calibri"/>
              </w:rPr>
              <w:t xml:space="preserve">com início da validade a contar de </w:t>
            </w:r>
            <w:r w:rsidR="009F5829">
              <w:rPr>
                <w:rFonts w:ascii="Calibri" w:hAnsi="Calibri"/>
              </w:rPr>
              <w:t>01</w:t>
            </w:r>
            <w:r>
              <w:rPr>
                <w:rFonts w:ascii="Calibri" w:hAnsi="Calibri"/>
              </w:rPr>
              <w:t>/11/2026.</w:t>
            </w:r>
          </w:p>
          <w:p w14:paraId="05899CAE" w14:textId="1A118845" w:rsidR="0061775C" w:rsidRPr="009901D4" w:rsidRDefault="009901D4" w:rsidP="00267949">
            <w:pPr>
              <w:numPr>
                <w:ilvl w:val="0"/>
                <w:numId w:val="28"/>
              </w:numPr>
              <w:spacing w:after="0" w:line="276" w:lineRule="auto"/>
              <w:ind w:left="406"/>
              <w:jc w:val="both"/>
              <w:rPr>
                <w:rFonts w:ascii="Calibri" w:hAnsi="Calibri"/>
              </w:rPr>
            </w:pPr>
            <w:r>
              <w:rPr>
                <w:rFonts w:ascii="Calibri" w:hAnsi="Calibri"/>
              </w:rPr>
              <w:t xml:space="preserve">Aquisição de </w:t>
            </w:r>
            <w:r w:rsidR="00DE41A5" w:rsidRPr="00AD5F88">
              <w:rPr>
                <w:rFonts w:ascii="Calibri" w:hAnsi="Calibri"/>
              </w:rPr>
              <w:t>1 (uma)</w:t>
            </w:r>
            <w:r w:rsidR="00DE41A5">
              <w:rPr>
                <w:rFonts w:ascii="Calibri" w:hAnsi="Calibri"/>
              </w:rPr>
              <w:t xml:space="preserve"> </w:t>
            </w:r>
            <w:r w:rsidR="00DE41A5" w:rsidRPr="00AD5F88">
              <w:rPr>
                <w:rFonts w:ascii="Calibri" w:hAnsi="Calibri"/>
              </w:rPr>
              <w:t>licença para</w:t>
            </w:r>
            <w:r w:rsidR="00DE41A5">
              <w:rPr>
                <w:rFonts w:ascii="Calibri" w:hAnsi="Calibri"/>
              </w:rPr>
              <w:t xml:space="preserve"> </w:t>
            </w:r>
            <w:r>
              <w:rPr>
                <w:rFonts w:ascii="Calibri" w:hAnsi="Calibri"/>
              </w:rPr>
              <w:t xml:space="preserve">equipe de </w:t>
            </w:r>
            <w:r w:rsidR="00DE41A5">
              <w:rPr>
                <w:rFonts w:ascii="Calibri" w:hAnsi="Calibri"/>
              </w:rPr>
              <w:t xml:space="preserve">2 </w:t>
            </w:r>
            <w:r w:rsidR="00DE41A5" w:rsidRPr="00AD5F88">
              <w:rPr>
                <w:rFonts w:ascii="Calibri" w:hAnsi="Calibri"/>
              </w:rPr>
              <w:t>(</w:t>
            </w:r>
            <w:r w:rsidR="00DE41A5">
              <w:rPr>
                <w:rFonts w:ascii="Calibri" w:hAnsi="Calibri"/>
              </w:rPr>
              <w:t>dois</w:t>
            </w:r>
            <w:r w:rsidR="00DE41A5" w:rsidRPr="00AD5F88">
              <w:rPr>
                <w:rFonts w:ascii="Calibri" w:hAnsi="Calibri"/>
              </w:rPr>
              <w:t>) usuários</w:t>
            </w:r>
            <w:r w:rsidR="00B63277">
              <w:rPr>
                <w:rFonts w:ascii="Calibri" w:hAnsi="Calibri"/>
              </w:rPr>
              <w:t xml:space="preserve"> com validade a contar da entrega</w:t>
            </w:r>
          </w:p>
        </w:tc>
        <w:tc>
          <w:tcPr>
            <w:tcW w:w="127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vAlign w:val="center"/>
          </w:tcPr>
          <w:p w14:paraId="0B4C80ED" w14:textId="77777777" w:rsidR="002B7043" w:rsidRPr="00B26F6B" w:rsidRDefault="002B7043" w:rsidP="00267949">
            <w:pPr>
              <w:spacing w:after="0" w:line="276" w:lineRule="auto"/>
              <w:ind w:left="285"/>
              <w:jc w:val="center"/>
              <w:rPr>
                <w:rFonts w:eastAsia="Times New Roman" w:cstheme="minorHAnsi"/>
                <w:lang w:val="pt"/>
              </w:rPr>
            </w:pPr>
            <w:r>
              <w:rPr>
                <w:rFonts w:eastAsia="Times New Roman" w:cstheme="minorHAnsi"/>
                <w:lang w:val="pt"/>
              </w:rPr>
              <w:t>12</w:t>
            </w:r>
          </w:p>
        </w:tc>
      </w:tr>
      <w:tr w:rsidR="002B7043" w:rsidRPr="00B26F6B" w14:paraId="56E6C9E9" w14:textId="77777777" w:rsidTr="774D07D4">
        <w:trPr>
          <w:cantSplit/>
          <w:trHeight w:val="300"/>
        </w:trPr>
        <w:tc>
          <w:tcPr>
            <w:tcW w:w="112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vAlign w:val="center"/>
          </w:tcPr>
          <w:p w14:paraId="7F192049" w14:textId="77777777" w:rsidR="002B7043" w:rsidRPr="00B26F6B" w:rsidRDefault="002B7043" w:rsidP="00267949">
            <w:pPr>
              <w:spacing w:after="0" w:line="276" w:lineRule="auto"/>
              <w:jc w:val="center"/>
              <w:rPr>
                <w:rFonts w:eastAsia="Times New Roman" w:cstheme="minorHAnsi"/>
                <w:lang w:val="pt"/>
              </w:rPr>
            </w:pPr>
            <w:r w:rsidRPr="00B26F6B">
              <w:rPr>
                <w:rFonts w:eastAsia="Times New Roman" w:cstheme="minorHAnsi"/>
                <w:lang w:val="pt"/>
              </w:rPr>
              <w:lastRenderedPageBreak/>
              <w:t xml:space="preserve">ITEM </w:t>
            </w:r>
            <w:r>
              <w:rPr>
                <w:rFonts w:eastAsia="Times New Roman" w:cstheme="minorHAnsi"/>
                <w:lang w:val="pt"/>
              </w:rPr>
              <w:t>2</w:t>
            </w:r>
          </w:p>
        </w:tc>
        <w:tc>
          <w:tcPr>
            <w:tcW w:w="652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vAlign w:val="center"/>
          </w:tcPr>
          <w:p w14:paraId="01F87F91" w14:textId="4168C86F" w:rsidR="002B7043" w:rsidRPr="00B26F6B" w:rsidRDefault="002B7043" w:rsidP="774D07D4">
            <w:pPr>
              <w:spacing w:after="0" w:line="276" w:lineRule="auto"/>
              <w:ind w:left="198"/>
              <w:rPr>
                <w:rFonts w:eastAsia="Times New Roman"/>
                <w:lang w:val="pt"/>
              </w:rPr>
            </w:pPr>
            <w:r w:rsidRPr="774D07D4">
              <w:rPr>
                <w:rFonts w:eastAsia="Times New Roman"/>
                <w:lang w:eastAsia="pt-BR"/>
              </w:rPr>
              <w:t xml:space="preserve">SKETCHUP </w:t>
            </w:r>
            <w:r w:rsidR="7952C69F" w:rsidRPr="774D07D4">
              <w:rPr>
                <w:rFonts w:eastAsia="Times New Roman"/>
                <w:lang w:eastAsia="pt-BR"/>
              </w:rPr>
              <w:t xml:space="preserve">PRO </w:t>
            </w:r>
            <w:r w:rsidRPr="774D07D4">
              <w:rPr>
                <w:rFonts w:eastAsia="Times New Roman"/>
                <w:lang w:eastAsia="pt-BR"/>
              </w:rPr>
              <w:t>para uso por 36 meses</w:t>
            </w:r>
            <w:r w:rsidR="00406F4F" w:rsidRPr="774D07D4">
              <w:rPr>
                <w:rFonts w:eastAsia="Times New Roman"/>
                <w:lang w:eastAsia="pt-BR"/>
              </w:rPr>
              <w:t xml:space="preserve"> a contar de </w:t>
            </w:r>
            <w:r w:rsidR="009F5829" w:rsidRPr="774D07D4">
              <w:rPr>
                <w:rFonts w:eastAsia="Times New Roman"/>
                <w:lang w:eastAsia="pt-BR"/>
              </w:rPr>
              <w:t>01</w:t>
            </w:r>
            <w:r w:rsidR="00406F4F" w:rsidRPr="774D07D4">
              <w:rPr>
                <w:rFonts w:eastAsia="Times New Roman"/>
                <w:lang w:eastAsia="pt-BR"/>
              </w:rPr>
              <w:t>/11/2026</w:t>
            </w:r>
          </w:p>
        </w:tc>
        <w:tc>
          <w:tcPr>
            <w:tcW w:w="127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vAlign w:val="center"/>
          </w:tcPr>
          <w:p w14:paraId="354298A5" w14:textId="77777777" w:rsidR="002B7043" w:rsidRPr="00B26F6B" w:rsidRDefault="002B7043" w:rsidP="00267949">
            <w:pPr>
              <w:spacing w:after="0" w:line="276" w:lineRule="auto"/>
              <w:ind w:left="285"/>
              <w:jc w:val="center"/>
              <w:rPr>
                <w:rFonts w:eastAsia="Calibri" w:cstheme="minorHAnsi"/>
              </w:rPr>
            </w:pPr>
            <w:r>
              <w:rPr>
                <w:rFonts w:eastAsia="Calibri" w:cstheme="minorHAnsi"/>
              </w:rPr>
              <w:t>2</w:t>
            </w:r>
          </w:p>
        </w:tc>
      </w:tr>
      <w:tr w:rsidR="002B7043" w:rsidRPr="00B26F6B" w14:paraId="5A902ADF" w14:textId="77777777" w:rsidTr="774D07D4">
        <w:trPr>
          <w:cantSplit/>
          <w:trHeight w:val="300"/>
        </w:trPr>
        <w:tc>
          <w:tcPr>
            <w:tcW w:w="112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vAlign w:val="center"/>
          </w:tcPr>
          <w:p w14:paraId="6EDCC390" w14:textId="77777777" w:rsidR="002B7043" w:rsidRPr="00B26F6B" w:rsidRDefault="002B7043" w:rsidP="00267949">
            <w:pPr>
              <w:spacing w:after="0" w:line="276" w:lineRule="auto"/>
              <w:jc w:val="center"/>
              <w:rPr>
                <w:rFonts w:eastAsia="Times New Roman" w:cstheme="minorHAnsi"/>
                <w:lang w:val="pt"/>
              </w:rPr>
            </w:pPr>
            <w:r>
              <w:rPr>
                <w:rFonts w:eastAsia="Times New Roman" w:cstheme="minorHAnsi"/>
                <w:lang w:val="pt"/>
              </w:rPr>
              <w:t>ITEM 3</w:t>
            </w:r>
          </w:p>
        </w:tc>
        <w:tc>
          <w:tcPr>
            <w:tcW w:w="652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vAlign w:val="center"/>
          </w:tcPr>
          <w:p w14:paraId="264755F0" w14:textId="505150F3" w:rsidR="002B7043" w:rsidRPr="00B26F6B" w:rsidRDefault="002B7043" w:rsidP="774D07D4">
            <w:pPr>
              <w:spacing w:after="0" w:line="276" w:lineRule="auto"/>
              <w:ind w:left="198"/>
              <w:rPr>
                <w:rFonts w:eastAsia="Times New Roman"/>
                <w:lang w:eastAsia="pt-BR"/>
              </w:rPr>
            </w:pPr>
            <w:r w:rsidRPr="774D07D4">
              <w:rPr>
                <w:rFonts w:eastAsia="Times New Roman"/>
                <w:lang w:eastAsia="pt-BR"/>
              </w:rPr>
              <w:t>Licença anual do tipo Equipe Professional para uso do software FIGMA</w:t>
            </w:r>
            <w:r w:rsidR="00B17C1D" w:rsidRPr="774D07D4">
              <w:rPr>
                <w:rFonts w:eastAsia="Times New Roman"/>
                <w:lang w:eastAsia="pt-BR"/>
              </w:rPr>
              <w:t xml:space="preserve"> </w:t>
            </w:r>
            <w:r w:rsidR="29E12560" w:rsidRPr="774D07D4">
              <w:rPr>
                <w:rFonts w:eastAsia="Times New Roman"/>
                <w:lang w:eastAsia="pt-BR"/>
              </w:rPr>
              <w:t xml:space="preserve">PRO </w:t>
            </w:r>
            <w:r w:rsidR="00B17C1D" w:rsidRPr="774D07D4">
              <w:rPr>
                <w:rFonts w:eastAsia="Times New Roman"/>
                <w:lang w:eastAsia="pt-BR"/>
              </w:rPr>
              <w:t>com início da validade a contar da entrega</w:t>
            </w:r>
            <w:r w:rsidRPr="774D07D4">
              <w:rPr>
                <w:rFonts w:eastAsia="Times New Roman"/>
                <w:lang w:eastAsia="pt-BR"/>
              </w:rPr>
              <w:t>.</w:t>
            </w:r>
          </w:p>
        </w:tc>
        <w:tc>
          <w:tcPr>
            <w:tcW w:w="127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vAlign w:val="center"/>
          </w:tcPr>
          <w:p w14:paraId="19B89DF3" w14:textId="1DDB3FA9" w:rsidR="002B7043" w:rsidRPr="00B26F6B" w:rsidRDefault="4F42FED0" w:rsidP="0B0AF84B">
            <w:pPr>
              <w:spacing w:after="0" w:line="276" w:lineRule="auto"/>
              <w:ind w:left="285"/>
              <w:jc w:val="center"/>
              <w:rPr>
                <w:rFonts w:eastAsia="Calibri"/>
              </w:rPr>
            </w:pPr>
            <w:r w:rsidRPr="0B0AF84B">
              <w:rPr>
                <w:rFonts w:eastAsia="Calibri"/>
              </w:rPr>
              <w:t>2</w:t>
            </w:r>
          </w:p>
        </w:tc>
      </w:tr>
      <w:tr w:rsidR="002B7043" w:rsidRPr="00B26F6B" w14:paraId="4CC9DE8F" w14:textId="77777777" w:rsidTr="774D07D4">
        <w:trPr>
          <w:cantSplit/>
          <w:trHeight w:val="300"/>
        </w:trPr>
        <w:tc>
          <w:tcPr>
            <w:tcW w:w="112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vAlign w:val="center"/>
          </w:tcPr>
          <w:p w14:paraId="67C9A4AC" w14:textId="77777777" w:rsidR="002B7043" w:rsidRDefault="002B7043" w:rsidP="00267949">
            <w:pPr>
              <w:spacing w:after="0" w:line="276" w:lineRule="auto"/>
              <w:jc w:val="center"/>
              <w:rPr>
                <w:rFonts w:eastAsia="Times New Roman" w:cstheme="minorHAnsi"/>
                <w:lang w:val="pt"/>
              </w:rPr>
            </w:pPr>
            <w:r>
              <w:rPr>
                <w:rFonts w:eastAsia="Times New Roman" w:cstheme="minorHAnsi"/>
                <w:lang w:val="pt"/>
              </w:rPr>
              <w:t>ITEM 4</w:t>
            </w:r>
          </w:p>
        </w:tc>
        <w:tc>
          <w:tcPr>
            <w:tcW w:w="652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vAlign w:val="center"/>
          </w:tcPr>
          <w:p w14:paraId="3DBF3765" w14:textId="6F232D69" w:rsidR="002B7043" w:rsidRPr="00331E88" w:rsidRDefault="00D36AC2" w:rsidP="774D07D4">
            <w:pPr>
              <w:spacing w:after="0" w:line="276" w:lineRule="auto"/>
              <w:ind w:left="198"/>
              <w:rPr>
                <w:rFonts w:eastAsia="Times New Roman"/>
                <w:lang w:eastAsia="pt-BR"/>
              </w:rPr>
            </w:pPr>
            <w:r w:rsidRPr="774D07D4">
              <w:rPr>
                <w:rFonts w:eastAsia="Times New Roman"/>
                <w:lang w:eastAsia="pt-BR"/>
              </w:rPr>
              <w:t xml:space="preserve">Licença software </w:t>
            </w:r>
            <w:r w:rsidR="002B7043" w:rsidRPr="774D07D4">
              <w:rPr>
                <w:rFonts w:eastAsia="Times New Roman"/>
                <w:lang w:eastAsia="pt-BR"/>
              </w:rPr>
              <w:t>FLICKR para uso por 24 meses</w:t>
            </w:r>
            <w:r w:rsidR="002B1139" w:rsidRPr="774D07D4">
              <w:rPr>
                <w:rFonts w:eastAsia="Times New Roman"/>
                <w:lang w:eastAsia="pt-BR"/>
              </w:rPr>
              <w:t xml:space="preserve"> a contar de </w:t>
            </w:r>
            <w:r w:rsidR="009C33A5" w:rsidRPr="774D07D4">
              <w:rPr>
                <w:rFonts w:eastAsia="Times New Roman"/>
                <w:lang w:eastAsia="pt-BR"/>
              </w:rPr>
              <w:t>01</w:t>
            </w:r>
            <w:r w:rsidR="002B1139" w:rsidRPr="774D07D4">
              <w:rPr>
                <w:rFonts w:eastAsia="Times New Roman"/>
                <w:lang w:eastAsia="pt-BR"/>
              </w:rPr>
              <w:t>/06/2026</w:t>
            </w:r>
          </w:p>
        </w:tc>
        <w:tc>
          <w:tcPr>
            <w:tcW w:w="127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vAlign w:val="center"/>
          </w:tcPr>
          <w:p w14:paraId="6BBD0085" w14:textId="77777777" w:rsidR="002B7043" w:rsidRDefault="002B7043" w:rsidP="00267949">
            <w:pPr>
              <w:spacing w:after="0" w:line="276" w:lineRule="auto"/>
              <w:ind w:left="285"/>
              <w:jc w:val="center"/>
              <w:rPr>
                <w:rFonts w:eastAsia="Calibri" w:cstheme="minorHAnsi"/>
              </w:rPr>
            </w:pPr>
            <w:r>
              <w:rPr>
                <w:rFonts w:eastAsia="Calibri" w:cstheme="minorHAnsi"/>
              </w:rPr>
              <w:t>1</w:t>
            </w:r>
          </w:p>
        </w:tc>
      </w:tr>
    </w:tbl>
    <w:p w14:paraId="59D28A2B" w14:textId="77777777" w:rsidR="0027037C" w:rsidRPr="0024584A" w:rsidRDefault="0027037C" w:rsidP="00135395">
      <w:pPr>
        <w:widowControl w:val="0"/>
        <w:spacing w:before="120" w:after="120" w:line="276" w:lineRule="auto"/>
        <w:jc w:val="both"/>
        <w:rPr>
          <w:rFonts w:cstheme="minorHAnsi"/>
          <w:color w:val="000000"/>
        </w:rPr>
      </w:pPr>
    </w:p>
    <w:p w14:paraId="762A40E1" w14:textId="0F339E8F" w:rsidR="00A4459A" w:rsidRDefault="00737967" w:rsidP="00135395">
      <w:pPr>
        <w:widowControl w:val="0"/>
        <w:spacing w:before="120" w:after="120" w:line="276" w:lineRule="auto"/>
        <w:jc w:val="both"/>
        <w:rPr>
          <w:rFonts w:cstheme="minorHAnsi"/>
          <w:b/>
          <w:bCs/>
          <w:color w:val="000000"/>
        </w:rPr>
      </w:pPr>
      <w:r>
        <w:rPr>
          <w:rFonts w:cstheme="minorHAnsi"/>
          <w:b/>
          <w:bCs/>
          <w:color w:val="000000"/>
        </w:rPr>
        <w:t xml:space="preserve">3. </w:t>
      </w:r>
      <w:r w:rsidR="00ED6209" w:rsidRPr="001F63A6">
        <w:rPr>
          <w:rFonts w:cstheme="minorHAnsi"/>
          <w:b/>
          <w:bCs/>
          <w:color w:val="000000"/>
        </w:rPr>
        <w:t>FUNDAMENTAÇÃO DA CONTRATAÇÃO</w:t>
      </w:r>
    </w:p>
    <w:p w14:paraId="762A40E2" w14:textId="77777777" w:rsidR="006720CF" w:rsidRPr="00A4459A" w:rsidRDefault="00737967" w:rsidP="00135395">
      <w:pPr>
        <w:widowControl w:val="0"/>
        <w:spacing w:before="120" w:after="120" w:line="276" w:lineRule="auto"/>
        <w:jc w:val="both"/>
        <w:rPr>
          <w:rFonts w:cstheme="minorHAnsi"/>
          <w:color w:val="000000"/>
        </w:rPr>
      </w:pPr>
      <w:r w:rsidRPr="00052A70">
        <w:rPr>
          <w:rFonts w:cstheme="minorHAnsi"/>
          <w:b/>
          <w:bCs/>
          <w:color w:val="000000"/>
        </w:rPr>
        <w:t>3.1</w:t>
      </w:r>
      <w:r w:rsidRPr="00A4459A">
        <w:rPr>
          <w:rFonts w:cstheme="minorHAnsi"/>
          <w:color w:val="000000"/>
        </w:rPr>
        <w:t xml:space="preserve"> </w:t>
      </w:r>
      <w:r w:rsidR="006B796C" w:rsidRPr="00A4459A">
        <w:rPr>
          <w:rFonts w:cstheme="minorHAnsi"/>
          <w:color w:val="000000"/>
        </w:rPr>
        <w:t>CONTEXTUALIZAÇÃO E JUSTIFICATIVA DA CONTRATAÇÃO</w:t>
      </w:r>
    </w:p>
    <w:p w14:paraId="1009BC36" w14:textId="58248650" w:rsidR="00083CBF" w:rsidRPr="0082388C" w:rsidRDefault="00D36AC2" w:rsidP="00135395">
      <w:pPr>
        <w:widowControl w:val="0"/>
        <w:spacing w:after="120" w:line="276" w:lineRule="auto"/>
        <w:jc w:val="both"/>
        <w:rPr>
          <w:rFonts w:ascii="Calibri" w:hAnsi="Calibri"/>
          <w:b/>
          <w:bCs/>
        </w:rPr>
      </w:pPr>
      <w:r w:rsidRPr="0082388C">
        <w:rPr>
          <w:rFonts w:ascii="Calibri" w:hAnsi="Calibri"/>
          <w:b/>
          <w:bCs/>
        </w:rPr>
        <w:t>ITEM 1</w:t>
      </w:r>
      <w:r>
        <w:rPr>
          <w:rFonts w:ascii="Calibri" w:hAnsi="Calibri"/>
          <w:b/>
          <w:bCs/>
        </w:rPr>
        <w:t xml:space="preserve"> - </w:t>
      </w:r>
      <w:r w:rsidRPr="00915E80">
        <w:rPr>
          <w:rFonts w:eastAsia="Calibri" w:cstheme="minorHAnsi"/>
          <w:u w:val="single"/>
          <w:lang w:val="pt-PT"/>
        </w:rPr>
        <w:t>CANVA PARA EQUIPES</w:t>
      </w:r>
    </w:p>
    <w:p w14:paraId="5B8DEE8D" w14:textId="73395ADE" w:rsidR="00AD5F88" w:rsidRPr="00AD5F88" w:rsidRDefault="00AD5F88" w:rsidP="00135395">
      <w:pPr>
        <w:widowControl w:val="0"/>
        <w:spacing w:after="120" w:line="276" w:lineRule="auto"/>
        <w:jc w:val="both"/>
        <w:rPr>
          <w:rFonts w:ascii="Calibri" w:hAnsi="Calibri"/>
        </w:rPr>
      </w:pPr>
      <w:r w:rsidRPr="00AD5F88">
        <w:rPr>
          <w:rFonts w:ascii="Calibri" w:hAnsi="Calibri"/>
        </w:rPr>
        <w:t>Necessidade de disponibilizarmos</w:t>
      </w:r>
      <w:r w:rsidR="000B443F">
        <w:rPr>
          <w:rFonts w:ascii="Calibri" w:hAnsi="Calibri"/>
        </w:rPr>
        <w:t xml:space="preserve"> </w:t>
      </w:r>
      <w:r w:rsidRPr="00AD5F88">
        <w:rPr>
          <w:rFonts w:ascii="Calibri" w:hAnsi="Calibri"/>
        </w:rPr>
        <w:t>ferramenta</w:t>
      </w:r>
      <w:r w:rsidR="000B443F">
        <w:rPr>
          <w:rFonts w:ascii="Calibri" w:hAnsi="Calibri"/>
        </w:rPr>
        <w:t xml:space="preserve"> </w:t>
      </w:r>
      <w:r w:rsidRPr="00AD5F88">
        <w:rPr>
          <w:rFonts w:ascii="Calibri" w:hAnsi="Calibri"/>
        </w:rPr>
        <w:t>para produção de materiais gráficos</w:t>
      </w:r>
      <w:r w:rsidR="008009C2">
        <w:rPr>
          <w:rFonts w:ascii="Calibri" w:hAnsi="Calibri"/>
        </w:rPr>
        <w:t xml:space="preserve">. As licenças </w:t>
      </w:r>
      <w:r w:rsidR="00083F57">
        <w:rPr>
          <w:rFonts w:ascii="Calibri" w:hAnsi="Calibri"/>
        </w:rPr>
        <w:t>deverão ser entregues para uso por 3 equipes</w:t>
      </w:r>
      <w:r w:rsidR="000B443F">
        <w:rPr>
          <w:rFonts w:ascii="Calibri" w:hAnsi="Calibri"/>
        </w:rPr>
        <w:t xml:space="preserve"> </w:t>
      </w:r>
      <w:r w:rsidRPr="00AD5F88">
        <w:rPr>
          <w:rFonts w:ascii="Calibri" w:hAnsi="Calibri"/>
        </w:rPr>
        <w:t>assim distribuída:</w:t>
      </w:r>
    </w:p>
    <w:p w14:paraId="6F057DDF" w14:textId="4387E122" w:rsidR="00AD5F88" w:rsidRPr="00AD5F88" w:rsidRDefault="00AD5F88" w:rsidP="00135395">
      <w:pPr>
        <w:widowControl w:val="0"/>
        <w:numPr>
          <w:ilvl w:val="0"/>
          <w:numId w:val="23"/>
        </w:numPr>
        <w:spacing w:after="120" w:line="276" w:lineRule="auto"/>
        <w:jc w:val="both"/>
        <w:rPr>
          <w:rFonts w:ascii="Calibri" w:hAnsi="Calibri"/>
        </w:rPr>
      </w:pPr>
      <w:r w:rsidRPr="00AD5F88">
        <w:rPr>
          <w:rFonts w:ascii="Calibri" w:hAnsi="Calibri"/>
        </w:rPr>
        <w:t>Renovação de</w:t>
      </w:r>
      <w:r w:rsidR="000B443F">
        <w:rPr>
          <w:rFonts w:ascii="Calibri" w:hAnsi="Calibri"/>
        </w:rPr>
        <w:t xml:space="preserve"> </w:t>
      </w:r>
      <w:r w:rsidRPr="00AD5F88">
        <w:rPr>
          <w:rFonts w:ascii="Calibri" w:hAnsi="Calibri"/>
        </w:rPr>
        <w:t>1 (uma) licença para equipe</w:t>
      </w:r>
      <w:r w:rsidR="00B70361">
        <w:rPr>
          <w:rFonts w:ascii="Calibri" w:hAnsi="Calibri"/>
        </w:rPr>
        <w:t xml:space="preserve"> </w:t>
      </w:r>
      <w:proofErr w:type="gramStart"/>
      <w:r w:rsidR="00B70361">
        <w:rPr>
          <w:rFonts w:ascii="Calibri" w:hAnsi="Calibri"/>
        </w:rPr>
        <w:t xml:space="preserve">com </w:t>
      </w:r>
      <w:r w:rsidRPr="00AD5F88">
        <w:rPr>
          <w:rFonts w:ascii="Calibri" w:hAnsi="Calibri"/>
        </w:rPr>
        <w:t xml:space="preserve"> 3</w:t>
      </w:r>
      <w:proofErr w:type="gramEnd"/>
      <w:r w:rsidRPr="00AD5F88">
        <w:rPr>
          <w:rFonts w:ascii="Calibri" w:hAnsi="Calibri"/>
        </w:rPr>
        <w:t xml:space="preserve"> usuários atualmente utilizada pelo Gabinete de Comunicação Social</w:t>
      </w:r>
      <w:r w:rsidR="0040152D">
        <w:rPr>
          <w:rFonts w:ascii="Calibri" w:hAnsi="Calibri"/>
        </w:rPr>
        <w:t>.</w:t>
      </w:r>
    </w:p>
    <w:p w14:paraId="40BACE5F" w14:textId="6960542C" w:rsidR="00AD5F88" w:rsidRDefault="00BD3284" w:rsidP="00135395">
      <w:pPr>
        <w:widowControl w:val="0"/>
        <w:numPr>
          <w:ilvl w:val="0"/>
          <w:numId w:val="24"/>
        </w:numPr>
        <w:spacing w:after="120" w:line="276" w:lineRule="auto"/>
        <w:jc w:val="both"/>
        <w:rPr>
          <w:rFonts w:ascii="Calibri" w:hAnsi="Calibri"/>
        </w:rPr>
      </w:pPr>
      <w:r>
        <w:rPr>
          <w:rFonts w:ascii="Calibri" w:hAnsi="Calibri"/>
        </w:rPr>
        <w:t xml:space="preserve">Renovação de </w:t>
      </w:r>
      <w:r w:rsidR="00AD5F88" w:rsidRPr="00AD5F88">
        <w:rPr>
          <w:rFonts w:ascii="Calibri" w:hAnsi="Calibri"/>
        </w:rPr>
        <w:t>1 (uma) licença para</w:t>
      </w:r>
      <w:r w:rsidR="000B443F">
        <w:rPr>
          <w:rFonts w:ascii="Calibri" w:hAnsi="Calibri"/>
        </w:rPr>
        <w:t xml:space="preserve"> </w:t>
      </w:r>
      <w:r w:rsidR="00AD5F88" w:rsidRPr="00AD5F88">
        <w:rPr>
          <w:rFonts w:ascii="Calibri" w:hAnsi="Calibri"/>
        </w:rPr>
        <w:t>uso por</w:t>
      </w:r>
      <w:r w:rsidR="000B443F">
        <w:rPr>
          <w:rFonts w:ascii="Calibri" w:hAnsi="Calibri"/>
        </w:rPr>
        <w:t xml:space="preserve"> </w:t>
      </w:r>
      <w:r w:rsidR="00AD5F88" w:rsidRPr="00AD5F88">
        <w:rPr>
          <w:rFonts w:ascii="Calibri" w:hAnsi="Calibri"/>
        </w:rPr>
        <w:t>7</w:t>
      </w:r>
      <w:r w:rsidR="000B443F">
        <w:rPr>
          <w:rFonts w:ascii="Calibri" w:hAnsi="Calibri"/>
        </w:rPr>
        <w:t xml:space="preserve"> </w:t>
      </w:r>
      <w:r w:rsidR="00AD5F88" w:rsidRPr="00AD5F88">
        <w:rPr>
          <w:rFonts w:ascii="Calibri" w:hAnsi="Calibri"/>
        </w:rPr>
        <w:t>(sete) usuários, distribuídos entre os seguintes setores: Núcleo de Audiovisual, Memorial do MPRS, CEAF, LABS e a Unidade de Apoio ao Usuário</w:t>
      </w:r>
      <w:r w:rsidR="0040152D">
        <w:rPr>
          <w:rFonts w:ascii="Calibri" w:hAnsi="Calibri"/>
        </w:rPr>
        <w:t>.</w:t>
      </w:r>
    </w:p>
    <w:p w14:paraId="5F44FDA8" w14:textId="5D68B1A3" w:rsidR="000B443F" w:rsidRPr="00AD5F88" w:rsidRDefault="000B443F" w:rsidP="00135395">
      <w:pPr>
        <w:widowControl w:val="0"/>
        <w:numPr>
          <w:ilvl w:val="0"/>
          <w:numId w:val="24"/>
        </w:numPr>
        <w:spacing w:after="120" w:line="276" w:lineRule="auto"/>
        <w:jc w:val="both"/>
        <w:rPr>
          <w:rFonts w:ascii="Calibri" w:hAnsi="Calibri"/>
        </w:rPr>
      </w:pPr>
      <w:r w:rsidRPr="00AD5F88">
        <w:rPr>
          <w:rFonts w:ascii="Calibri" w:hAnsi="Calibri"/>
        </w:rPr>
        <w:t>Contratação adicional de</w:t>
      </w:r>
      <w:r>
        <w:rPr>
          <w:rFonts w:ascii="Calibri" w:hAnsi="Calibri"/>
        </w:rPr>
        <w:t xml:space="preserve"> </w:t>
      </w:r>
      <w:r w:rsidRPr="00AD5F88">
        <w:rPr>
          <w:rFonts w:ascii="Calibri" w:hAnsi="Calibri"/>
        </w:rPr>
        <w:t>1 (uma)</w:t>
      </w:r>
      <w:r w:rsidR="005D6B86">
        <w:rPr>
          <w:rFonts w:ascii="Calibri" w:hAnsi="Calibri"/>
        </w:rPr>
        <w:t xml:space="preserve"> </w:t>
      </w:r>
      <w:r w:rsidRPr="00AD5F88">
        <w:rPr>
          <w:rFonts w:ascii="Calibri" w:hAnsi="Calibri"/>
        </w:rPr>
        <w:t>licença para</w:t>
      </w:r>
      <w:r>
        <w:rPr>
          <w:rFonts w:ascii="Calibri" w:hAnsi="Calibri"/>
        </w:rPr>
        <w:t xml:space="preserve"> </w:t>
      </w:r>
      <w:r w:rsidRPr="00AD5F88">
        <w:rPr>
          <w:rFonts w:ascii="Calibri" w:hAnsi="Calibri"/>
        </w:rPr>
        <w:t>uso por</w:t>
      </w:r>
      <w:r>
        <w:rPr>
          <w:rFonts w:ascii="Calibri" w:hAnsi="Calibri"/>
        </w:rPr>
        <w:t xml:space="preserve"> 2 </w:t>
      </w:r>
      <w:r w:rsidRPr="00AD5F88">
        <w:rPr>
          <w:rFonts w:ascii="Calibri" w:hAnsi="Calibri"/>
        </w:rPr>
        <w:t>(</w:t>
      </w:r>
      <w:r>
        <w:rPr>
          <w:rFonts w:ascii="Calibri" w:hAnsi="Calibri"/>
        </w:rPr>
        <w:t>dois</w:t>
      </w:r>
      <w:r w:rsidRPr="00AD5F88">
        <w:rPr>
          <w:rFonts w:ascii="Calibri" w:hAnsi="Calibri"/>
        </w:rPr>
        <w:t>) usuários</w:t>
      </w:r>
      <w:r w:rsidR="005D6B86">
        <w:rPr>
          <w:rFonts w:ascii="Calibri" w:hAnsi="Calibri"/>
        </w:rPr>
        <w:t xml:space="preserve"> do NIMP/MPRS</w:t>
      </w:r>
      <w:r w:rsidR="009C33A5">
        <w:rPr>
          <w:rFonts w:ascii="Calibri" w:hAnsi="Calibri"/>
        </w:rPr>
        <w:t>.</w:t>
      </w:r>
    </w:p>
    <w:p w14:paraId="65C96374" w14:textId="77777777" w:rsidR="00AD5F88" w:rsidRPr="00AD5F88" w:rsidRDefault="00AD5F88" w:rsidP="00135395">
      <w:pPr>
        <w:widowControl w:val="0"/>
        <w:spacing w:after="120" w:line="276" w:lineRule="auto"/>
        <w:jc w:val="both"/>
        <w:rPr>
          <w:rFonts w:ascii="Calibri" w:hAnsi="Calibri"/>
        </w:rPr>
      </w:pPr>
      <w:r w:rsidRPr="00AD5F88">
        <w:rPr>
          <w:rFonts w:ascii="Calibri" w:hAnsi="Calibri"/>
        </w:rPr>
        <w:t>Trata-se de um recurso facilitador para produção de materiais gráficos, especialmente pelos servidores que não possuem formação em design, ampliando o repertório de atuação das equipes na elaboração de conteúdo para redes sociais, materiais de divulgação de cursos, relatórios apresentações e eventos. </w:t>
      </w:r>
    </w:p>
    <w:p w14:paraId="163042DD" w14:textId="77777777" w:rsidR="00083CBF" w:rsidRPr="006F7ABA" w:rsidRDefault="00083CBF" w:rsidP="00135395">
      <w:pPr>
        <w:widowControl w:val="0"/>
        <w:spacing w:after="120" w:line="276" w:lineRule="auto"/>
        <w:jc w:val="both"/>
        <w:rPr>
          <w:rFonts w:ascii="Calibri" w:hAnsi="Calibri"/>
        </w:rPr>
      </w:pPr>
    </w:p>
    <w:p w14:paraId="5481D786" w14:textId="5A74F879" w:rsidR="00083CBF" w:rsidRPr="00915E80" w:rsidRDefault="00083CBF" w:rsidP="00135395">
      <w:pPr>
        <w:widowControl w:val="0"/>
        <w:spacing w:after="120" w:line="276" w:lineRule="auto"/>
        <w:jc w:val="both"/>
        <w:rPr>
          <w:rFonts w:ascii="Calibri" w:hAnsi="Calibri"/>
          <w:b/>
          <w:bCs/>
          <w:sz w:val="20"/>
          <w:szCs w:val="20"/>
          <w:u w:val="single"/>
        </w:rPr>
      </w:pPr>
      <w:r w:rsidRPr="774D07D4">
        <w:rPr>
          <w:rFonts w:ascii="Calibri" w:hAnsi="Calibri"/>
          <w:b/>
          <w:bCs/>
          <w:sz w:val="20"/>
          <w:szCs w:val="20"/>
        </w:rPr>
        <w:t>ITEM 2</w:t>
      </w:r>
      <w:r w:rsidR="61662203" w:rsidRPr="774D07D4">
        <w:rPr>
          <w:rFonts w:ascii="Calibri" w:hAnsi="Calibri"/>
          <w:b/>
          <w:bCs/>
          <w:sz w:val="20"/>
          <w:szCs w:val="20"/>
        </w:rPr>
        <w:t xml:space="preserve"> – </w:t>
      </w:r>
      <w:r w:rsidR="00915E80" w:rsidRPr="774D07D4">
        <w:rPr>
          <w:rFonts w:eastAsia="Times New Roman"/>
          <w:u w:val="single"/>
          <w:lang w:eastAsia="pt-BR"/>
        </w:rPr>
        <w:t>SKETCHUP</w:t>
      </w:r>
      <w:r w:rsidR="61662203" w:rsidRPr="774D07D4">
        <w:rPr>
          <w:rFonts w:eastAsia="Times New Roman"/>
          <w:u w:val="single"/>
          <w:lang w:eastAsia="pt-BR"/>
        </w:rPr>
        <w:t xml:space="preserve"> PRO</w:t>
      </w:r>
    </w:p>
    <w:p w14:paraId="14361536" w14:textId="2A4C220D" w:rsidR="00083CBF" w:rsidRPr="006F7ABA" w:rsidRDefault="00543093" w:rsidP="00135395">
      <w:pPr>
        <w:widowControl w:val="0"/>
        <w:spacing w:after="120" w:line="276" w:lineRule="auto"/>
        <w:jc w:val="both"/>
        <w:rPr>
          <w:rFonts w:ascii="Calibri" w:hAnsi="Calibri"/>
        </w:rPr>
      </w:pPr>
      <w:r w:rsidRPr="774D07D4">
        <w:rPr>
          <w:rFonts w:ascii="Calibri" w:hAnsi="Calibri"/>
        </w:rPr>
        <w:t>Necessidade de renovação das 2 assinaturas do Software SketchUp</w:t>
      </w:r>
      <w:r w:rsidR="36847F3C" w:rsidRPr="774D07D4">
        <w:rPr>
          <w:rFonts w:ascii="Calibri" w:hAnsi="Calibri"/>
        </w:rPr>
        <w:t xml:space="preserve"> </w:t>
      </w:r>
      <w:proofErr w:type="gramStart"/>
      <w:r w:rsidR="36847F3C" w:rsidRPr="774D07D4">
        <w:rPr>
          <w:rFonts w:ascii="Calibri" w:hAnsi="Calibri"/>
        </w:rPr>
        <w:t>PRO</w:t>
      </w:r>
      <w:r w:rsidRPr="774D07D4">
        <w:rPr>
          <w:rFonts w:ascii="Calibri" w:hAnsi="Calibri"/>
        </w:rPr>
        <w:t>, que</w:t>
      </w:r>
      <w:proofErr w:type="gramEnd"/>
      <w:r w:rsidRPr="774D07D4">
        <w:rPr>
          <w:rFonts w:ascii="Calibri" w:hAnsi="Calibri"/>
        </w:rPr>
        <w:t xml:space="preserve"> é utilizado, pela Divisão de Arquitetura e Engenharia, na criação e desenvolvimento de modelos 3D, permitindo a elaboração de projetos com detalhes e precisão, fazendo com que a apresentação seja mais real, além de facilitar a visualização das etapas do projeto e como ele vai ficar no final.</w:t>
      </w:r>
    </w:p>
    <w:p w14:paraId="79D870CF" w14:textId="77777777" w:rsidR="00083CBF" w:rsidRPr="006F7ABA" w:rsidRDefault="00083CBF" w:rsidP="00135395">
      <w:pPr>
        <w:widowControl w:val="0"/>
        <w:spacing w:after="120" w:line="276" w:lineRule="auto"/>
        <w:jc w:val="both"/>
        <w:rPr>
          <w:rFonts w:ascii="Calibri" w:hAnsi="Calibri"/>
        </w:rPr>
      </w:pPr>
    </w:p>
    <w:p w14:paraId="1471A8C7" w14:textId="7C8FF5A7" w:rsidR="00BD25F7" w:rsidRDefault="00083CBF" w:rsidP="00135395">
      <w:pPr>
        <w:widowControl w:val="0"/>
        <w:spacing w:after="120" w:line="276" w:lineRule="auto"/>
        <w:jc w:val="both"/>
        <w:rPr>
          <w:rFonts w:ascii="Calibri" w:hAnsi="Calibri"/>
          <w:spacing w:val="-2"/>
        </w:rPr>
      </w:pPr>
      <w:r w:rsidRPr="774D07D4">
        <w:rPr>
          <w:rFonts w:ascii="Calibri" w:hAnsi="Calibri"/>
          <w:b/>
          <w:bCs/>
        </w:rPr>
        <w:t>ITEM 3</w:t>
      </w:r>
      <w:r w:rsidR="08DDCB90" w:rsidRPr="774D07D4">
        <w:rPr>
          <w:rFonts w:ascii="Calibri" w:hAnsi="Calibri"/>
          <w:b/>
          <w:bCs/>
        </w:rPr>
        <w:t xml:space="preserve"> – </w:t>
      </w:r>
      <w:r w:rsidR="00915E80" w:rsidRPr="774D07D4">
        <w:rPr>
          <w:rFonts w:eastAsia="Times New Roman"/>
          <w:lang w:eastAsia="pt-BR"/>
        </w:rPr>
        <w:t>FIGMA</w:t>
      </w:r>
      <w:r w:rsidR="08DDCB90" w:rsidRPr="774D07D4">
        <w:rPr>
          <w:rFonts w:eastAsia="Times New Roman"/>
          <w:lang w:eastAsia="pt-BR"/>
        </w:rPr>
        <w:t xml:space="preserve"> PRO</w:t>
      </w:r>
    </w:p>
    <w:p w14:paraId="7F6CBE3D" w14:textId="5E00DB48" w:rsidR="00083CBF" w:rsidRPr="006F7ABA" w:rsidRDefault="00BD25F7" w:rsidP="00135395">
      <w:pPr>
        <w:widowControl w:val="0"/>
        <w:spacing w:after="120" w:line="276" w:lineRule="auto"/>
        <w:jc w:val="both"/>
        <w:rPr>
          <w:rFonts w:ascii="Calibri" w:hAnsi="Calibri"/>
        </w:rPr>
      </w:pPr>
      <w:r w:rsidRPr="00BD25F7">
        <w:rPr>
          <w:rFonts w:ascii="Calibri" w:hAnsi="Calibri"/>
          <w:spacing w:val="-2"/>
        </w:rPr>
        <w:t>Licença anual, do tipo Equipe Professional, para uso do software </w:t>
      </w:r>
      <w:proofErr w:type="spellStart"/>
      <w:r w:rsidRPr="00BD25F7">
        <w:rPr>
          <w:rFonts w:ascii="Calibri" w:hAnsi="Calibri"/>
          <w:spacing w:val="-2"/>
        </w:rPr>
        <w:t>Figma</w:t>
      </w:r>
      <w:proofErr w:type="spellEnd"/>
      <w:r w:rsidRPr="00BD25F7">
        <w:rPr>
          <w:rFonts w:ascii="Calibri" w:hAnsi="Calibri"/>
          <w:spacing w:val="-2"/>
        </w:rPr>
        <w:t> que provê um repositório de todos os artefatos de design de interface (desenhos, padrões, protótipos, branding, usabilidade e experiência) projetados pelo profissional contratado de UX/UI (</w:t>
      </w:r>
      <w:proofErr w:type="spellStart"/>
      <w:r w:rsidRPr="00BD25F7">
        <w:rPr>
          <w:rFonts w:ascii="Calibri" w:hAnsi="Calibri"/>
          <w:spacing w:val="-2"/>
        </w:rPr>
        <w:t>user</w:t>
      </w:r>
      <w:proofErr w:type="spellEnd"/>
      <w:r w:rsidRPr="00BD25F7">
        <w:rPr>
          <w:rFonts w:ascii="Calibri" w:hAnsi="Calibri"/>
          <w:spacing w:val="-2"/>
        </w:rPr>
        <w:t> </w:t>
      </w:r>
      <w:proofErr w:type="spellStart"/>
      <w:r w:rsidRPr="00BD25F7">
        <w:rPr>
          <w:rFonts w:ascii="Calibri" w:hAnsi="Calibri"/>
          <w:spacing w:val="-2"/>
        </w:rPr>
        <w:t>experience</w:t>
      </w:r>
      <w:proofErr w:type="spellEnd"/>
      <w:r w:rsidRPr="00BD25F7">
        <w:rPr>
          <w:rFonts w:ascii="Calibri" w:hAnsi="Calibri"/>
          <w:spacing w:val="-2"/>
        </w:rPr>
        <w:t> e </w:t>
      </w:r>
      <w:proofErr w:type="spellStart"/>
      <w:r w:rsidRPr="00BD25F7">
        <w:rPr>
          <w:rFonts w:ascii="Calibri" w:hAnsi="Calibri"/>
          <w:spacing w:val="-2"/>
        </w:rPr>
        <w:t>user</w:t>
      </w:r>
      <w:proofErr w:type="spellEnd"/>
      <w:r w:rsidRPr="00BD25F7">
        <w:rPr>
          <w:rFonts w:ascii="Calibri" w:hAnsi="Calibri"/>
          <w:spacing w:val="-2"/>
        </w:rPr>
        <w:t> interface) de forma perene, em uma conta do MPRS, permitindo repasse </w:t>
      </w:r>
      <w:proofErr w:type="gramStart"/>
      <w:r w:rsidRPr="00BD25F7">
        <w:rPr>
          <w:rFonts w:ascii="Calibri" w:hAnsi="Calibri"/>
          <w:spacing w:val="-2"/>
        </w:rPr>
        <w:t>dos mesmos</w:t>
      </w:r>
      <w:proofErr w:type="gramEnd"/>
      <w:r w:rsidRPr="00BD25F7">
        <w:rPr>
          <w:rFonts w:ascii="Calibri" w:hAnsi="Calibri"/>
          <w:spacing w:val="-2"/>
        </w:rPr>
        <w:t>, ainda que ocorra alteração de contrato ou do profissional.</w:t>
      </w:r>
    </w:p>
    <w:p w14:paraId="2C2C0E76" w14:textId="77777777" w:rsidR="00D56413" w:rsidRDefault="00D56413" w:rsidP="00135395">
      <w:pPr>
        <w:widowControl w:val="0"/>
        <w:spacing w:before="120" w:after="120" w:line="276" w:lineRule="auto"/>
        <w:jc w:val="both"/>
        <w:rPr>
          <w:rFonts w:cstheme="minorHAnsi"/>
          <w:b/>
          <w:bCs/>
          <w:color w:val="000000"/>
        </w:rPr>
      </w:pPr>
    </w:p>
    <w:p w14:paraId="20328196" w14:textId="0C88D9B5" w:rsidR="00915E80" w:rsidRDefault="00915E80" w:rsidP="00135395">
      <w:pPr>
        <w:widowControl w:val="0"/>
        <w:spacing w:after="120" w:line="276" w:lineRule="auto"/>
        <w:jc w:val="both"/>
        <w:rPr>
          <w:rFonts w:ascii="Calibri" w:hAnsi="Calibri"/>
          <w:spacing w:val="-2"/>
        </w:rPr>
      </w:pPr>
      <w:r w:rsidRPr="0082388C">
        <w:rPr>
          <w:rFonts w:ascii="Calibri" w:hAnsi="Calibri"/>
          <w:b/>
          <w:bCs/>
        </w:rPr>
        <w:t xml:space="preserve">ITEM </w:t>
      </w:r>
      <w:r>
        <w:rPr>
          <w:rFonts w:ascii="Calibri" w:hAnsi="Calibri"/>
          <w:b/>
          <w:bCs/>
        </w:rPr>
        <w:t>4</w:t>
      </w:r>
      <w:r w:rsidRPr="0082388C">
        <w:rPr>
          <w:rFonts w:ascii="Calibri" w:hAnsi="Calibri"/>
          <w:b/>
          <w:bCs/>
        </w:rPr>
        <w:t xml:space="preserve"> </w:t>
      </w:r>
      <w:r>
        <w:rPr>
          <w:rFonts w:ascii="Calibri" w:hAnsi="Calibri"/>
          <w:b/>
          <w:bCs/>
        </w:rPr>
        <w:t xml:space="preserve">- </w:t>
      </w:r>
      <w:r>
        <w:rPr>
          <w:rFonts w:eastAsia="Times New Roman" w:cstheme="minorHAnsi"/>
          <w:lang w:eastAsia="pt-BR"/>
        </w:rPr>
        <w:t>FLICKR</w:t>
      </w:r>
    </w:p>
    <w:p w14:paraId="0A6BC066" w14:textId="4C0F07AC" w:rsidR="00915E80" w:rsidRPr="0083295F" w:rsidRDefault="00A101C6" w:rsidP="00135395">
      <w:pPr>
        <w:widowControl w:val="0"/>
        <w:spacing w:after="120" w:line="276" w:lineRule="auto"/>
        <w:jc w:val="both"/>
        <w:rPr>
          <w:rFonts w:ascii="Calibri" w:hAnsi="Calibri"/>
        </w:rPr>
      </w:pPr>
      <w:r w:rsidRPr="0083295F">
        <w:rPr>
          <w:rFonts w:ascii="Calibri" w:hAnsi="Calibri"/>
        </w:rPr>
        <w:t xml:space="preserve">Tendo em vista o aumento considerável, ao longo dos anos, da cobertura em fotos para divulgação, interna e externa, de atividades e ações da atuação Institucional e considerando a necessidade do </w:t>
      </w:r>
      <w:r w:rsidRPr="0083295F">
        <w:rPr>
          <w:rFonts w:ascii="Calibri" w:hAnsi="Calibri"/>
        </w:rPr>
        <w:lastRenderedPageBreak/>
        <w:t>Gabinete de Comunicação Social de armazenar, organizar e compartilhar com mais agilidade as fotos referentes à cobertura das atividades da atuação institucional </w:t>
      </w:r>
    </w:p>
    <w:p w14:paraId="16E2FE38" w14:textId="77777777" w:rsidR="00915E80" w:rsidRDefault="00915E80" w:rsidP="4BD8CA62">
      <w:pPr>
        <w:widowControl w:val="0"/>
        <w:spacing w:before="120" w:after="120" w:line="276" w:lineRule="auto"/>
        <w:rPr>
          <w:b/>
          <w:bCs/>
          <w:color w:val="000000"/>
        </w:rPr>
      </w:pPr>
    </w:p>
    <w:p w14:paraId="762A40E5" w14:textId="0D3DCCB5" w:rsidR="00737967" w:rsidRDefault="00737967" w:rsidP="00135395">
      <w:pPr>
        <w:widowControl w:val="0"/>
        <w:spacing w:before="120" w:after="120" w:line="276" w:lineRule="auto"/>
        <w:jc w:val="both"/>
        <w:rPr>
          <w:rFonts w:cstheme="minorHAnsi"/>
          <w:color w:val="000000"/>
        </w:rPr>
      </w:pPr>
      <w:r w:rsidRPr="00052A70">
        <w:rPr>
          <w:rFonts w:cstheme="minorHAnsi"/>
          <w:b/>
          <w:bCs/>
          <w:color w:val="000000"/>
        </w:rPr>
        <w:t>3.2</w:t>
      </w:r>
      <w:r w:rsidRPr="00A4459A">
        <w:rPr>
          <w:rFonts w:cstheme="minorHAnsi"/>
          <w:color w:val="000000"/>
        </w:rPr>
        <w:t xml:space="preserve"> </w:t>
      </w:r>
      <w:r w:rsidR="005226E2" w:rsidRPr="00A4459A">
        <w:rPr>
          <w:rFonts w:cstheme="minorHAnsi"/>
          <w:color w:val="000000"/>
        </w:rPr>
        <w:t>ALINHAMENTO COM OS INSTRUMENTOS DE PLANEJAMENTO DA INSTITUIÇÃO (ESTRATÉGICO/TI E PCA)</w:t>
      </w:r>
    </w:p>
    <w:p w14:paraId="762A40E7" w14:textId="1A8BFE9E" w:rsidR="00523C72" w:rsidRDefault="006034D6" w:rsidP="00135395">
      <w:pPr>
        <w:widowControl w:val="0"/>
        <w:spacing w:after="120" w:line="276" w:lineRule="auto"/>
        <w:jc w:val="both"/>
        <w:rPr>
          <w:rFonts w:ascii="Calibri" w:hAnsi="Calibri" w:cs="Calibri"/>
          <w:iCs/>
          <w:color w:val="000000" w:themeColor="text1"/>
        </w:rPr>
      </w:pPr>
      <w:r w:rsidRPr="00837F91">
        <w:rPr>
          <w:rFonts w:ascii="Calibri" w:hAnsi="Calibri" w:cs="Calibri"/>
          <w:iCs/>
          <w:color w:val="000000" w:themeColor="text1"/>
        </w:rPr>
        <w:t xml:space="preserve">Esta contratação está prevista no Item </w:t>
      </w:r>
      <w:r w:rsidR="0091545B" w:rsidRPr="00837F91">
        <w:rPr>
          <w:rFonts w:ascii="Calibri" w:hAnsi="Calibri" w:cs="Calibri"/>
          <w:iCs/>
          <w:color w:val="000000" w:themeColor="text1"/>
        </w:rPr>
        <w:t>4</w:t>
      </w:r>
      <w:r w:rsidR="00446F83" w:rsidRPr="00837F91">
        <w:rPr>
          <w:rFonts w:ascii="Calibri" w:hAnsi="Calibri" w:cs="Calibri"/>
          <w:iCs/>
          <w:color w:val="000000" w:themeColor="text1"/>
        </w:rPr>
        <w:t>06</w:t>
      </w:r>
      <w:r w:rsidRPr="00837F91">
        <w:rPr>
          <w:rFonts w:ascii="Calibri" w:hAnsi="Calibri" w:cs="Calibri"/>
          <w:iCs/>
          <w:color w:val="000000" w:themeColor="text1"/>
        </w:rPr>
        <w:t xml:space="preserve"> do orçamento da DTIC para o ano de </w:t>
      </w:r>
      <w:r w:rsidR="00BC5C4E" w:rsidRPr="00837F91">
        <w:rPr>
          <w:rFonts w:ascii="Calibri" w:hAnsi="Calibri" w:cs="Calibri"/>
          <w:iCs/>
          <w:color w:val="000000" w:themeColor="text1"/>
        </w:rPr>
        <w:t>2026</w:t>
      </w:r>
      <w:r w:rsidRPr="00837F91">
        <w:rPr>
          <w:rFonts w:ascii="Calibri" w:hAnsi="Calibri" w:cs="Calibri"/>
          <w:iCs/>
          <w:color w:val="000000" w:themeColor="text1"/>
        </w:rPr>
        <w:t xml:space="preserve"> e está aderente com os valores</w:t>
      </w:r>
      <w:r w:rsidRPr="006034D6">
        <w:rPr>
          <w:rFonts w:ascii="Calibri" w:hAnsi="Calibri" w:cs="Calibri"/>
          <w:iCs/>
          <w:color w:val="000000" w:themeColor="text1"/>
        </w:rPr>
        <w:t xml:space="preserve"> </w:t>
      </w:r>
      <w:r>
        <w:rPr>
          <w:rFonts w:ascii="Calibri" w:hAnsi="Calibri" w:cs="Calibri"/>
          <w:iCs/>
          <w:color w:val="000000" w:themeColor="text1"/>
        </w:rPr>
        <w:t>i</w:t>
      </w:r>
      <w:r w:rsidRPr="006034D6">
        <w:rPr>
          <w:rFonts w:ascii="Calibri" w:hAnsi="Calibri" w:cs="Calibri"/>
          <w:iCs/>
          <w:color w:val="000000" w:themeColor="text1"/>
        </w:rPr>
        <w:t>nstitucionais de inovação e cooperação, visando prover soluções tecnológicas</w:t>
      </w:r>
      <w:r>
        <w:rPr>
          <w:rFonts w:ascii="Calibri" w:hAnsi="Calibri" w:cs="Calibri"/>
          <w:iCs/>
          <w:color w:val="000000" w:themeColor="text1"/>
        </w:rPr>
        <w:t xml:space="preserve"> </w:t>
      </w:r>
      <w:r w:rsidRPr="006034D6">
        <w:rPr>
          <w:rFonts w:ascii="Calibri" w:hAnsi="Calibri" w:cs="Calibri"/>
          <w:iCs/>
          <w:color w:val="000000" w:themeColor="text1"/>
        </w:rPr>
        <w:t>integradas e inovadoras, fortalecendo os processos de comunicação e a imagem Institucional.</w:t>
      </w:r>
    </w:p>
    <w:p w14:paraId="7D9E4805" w14:textId="77777777" w:rsidR="00D56413" w:rsidRPr="00052A70" w:rsidRDefault="00D56413" w:rsidP="00135395">
      <w:pPr>
        <w:widowControl w:val="0"/>
        <w:spacing w:before="120" w:after="120" w:line="276" w:lineRule="auto"/>
        <w:jc w:val="both"/>
        <w:rPr>
          <w:rFonts w:ascii="Calibri" w:hAnsi="Calibri" w:cs="Calibri"/>
          <w:iCs/>
          <w:color w:val="000000" w:themeColor="text1"/>
        </w:rPr>
      </w:pPr>
    </w:p>
    <w:p w14:paraId="762A40E8" w14:textId="77777777" w:rsidR="00737967" w:rsidRDefault="00737967" w:rsidP="00135395">
      <w:pPr>
        <w:widowControl w:val="0"/>
        <w:spacing w:before="120" w:after="120" w:line="276" w:lineRule="auto"/>
        <w:jc w:val="both"/>
        <w:rPr>
          <w:rFonts w:cstheme="minorHAnsi"/>
          <w:color w:val="000000"/>
        </w:rPr>
      </w:pPr>
      <w:r w:rsidRPr="00052A70">
        <w:rPr>
          <w:rFonts w:cstheme="minorHAnsi"/>
          <w:b/>
          <w:bCs/>
          <w:color w:val="000000"/>
        </w:rPr>
        <w:t>3.3</w:t>
      </w:r>
      <w:r w:rsidRPr="00A4459A">
        <w:rPr>
          <w:rFonts w:cstheme="minorHAnsi"/>
          <w:color w:val="000000"/>
        </w:rPr>
        <w:t xml:space="preserve"> </w:t>
      </w:r>
      <w:r w:rsidR="00FE5E52">
        <w:rPr>
          <w:rFonts w:cstheme="minorHAnsi"/>
          <w:color w:val="000000"/>
        </w:rPr>
        <w:t>ESTIMATIVA</w:t>
      </w:r>
      <w:r w:rsidR="00FE5E52" w:rsidRPr="00A4459A">
        <w:rPr>
          <w:rFonts w:cstheme="minorHAnsi"/>
          <w:color w:val="000000"/>
        </w:rPr>
        <w:t xml:space="preserve"> DA DEMANDA</w:t>
      </w:r>
    </w:p>
    <w:p w14:paraId="60E50B68" w14:textId="3D5A5D78" w:rsidR="006034D6" w:rsidRDefault="006034D6" w:rsidP="00135395">
      <w:pPr>
        <w:widowControl w:val="0"/>
        <w:spacing w:before="120" w:after="120" w:line="276" w:lineRule="auto"/>
        <w:jc w:val="both"/>
        <w:rPr>
          <w:rFonts w:cstheme="minorHAnsi"/>
          <w:color w:val="000000" w:themeColor="text1"/>
        </w:rPr>
      </w:pPr>
      <w:r>
        <w:rPr>
          <w:rFonts w:cstheme="minorHAnsi"/>
          <w:color w:val="000000"/>
        </w:rPr>
        <w:t xml:space="preserve">A estimativa da demanda se baseia </w:t>
      </w:r>
      <w:r w:rsidR="00032F70">
        <w:rPr>
          <w:rFonts w:cstheme="minorHAnsi"/>
          <w:color w:val="000000"/>
        </w:rPr>
        <w:t>na quantidade</w:t>
      </w:r>
      <w:r w:rsidR="00446F83">
        <w:rPr>
          <w:rFonts w:cstheme="minorHAnsi"/>
          <w:color w:val="000000"/>
        </w:rPr>
        <w:t xml:space="preserve"> </w:t>
      </w:r>
      <w:r w:rsidR="00032F70">
        <w:rPr>
          <w:rFonts w:cstheme="minorHAnsi"/>
          <w:color w:val="000000"/>
        </w:rPr>
        <w:t>atual de licenças</w:t>
      </w:r>
      <w:r w:rsidR="00277C66">
        <w:rPr>
          <w:rFonts w:cstheme="minorHAnsi"/>
          <w:color w:val="000000"/>
        </w:rPr>
        <w:t xml:space="preserve"> e no atendimento de demandas novas que surgiram no último período,</w:t>
      </w:r>
      <w:r w:rsidR="00032F70">
        <w:rPr>
          <w:rFonts w:cstheme="minorHAnsi"/>
          <w:color w:val="EE0000"/>
        </w:rPr>
        <w:t xml:space="preserve"> </w:t>
      </w:r>
      <w:r w:rsidR="00032F70" w:rsidRPr="00032F70">
        <w:rPr>
          <w:rFonts w:cstheme="minorHAnsi"/>
          <w:color w:val="000000" w:themeColor="text1"/>
        </w:rPr>
        <w:t>conforme abaixo:</w:t>
      </w:r>
    </w:p>
    <w:tbl>
      <w:tblPr>
        <w:tblW w:w="8784" w:type="dxa"/>
        <w:tblCellSpacing w:w="1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top w:w="15" w:type="dxa"/>
          <w:left w:w="15" w:type="dxa"/>
          <w:bottom w:w="15" w:type="dxa"/>
          <w:right w:w="15" w:type="dxa"/>
        </w:tblCellMar>
        <w:tblLook w:val="04A0" w:firstRow="1" w:lastRow="0" w:firstColumn="1" w:lastColumn="0" w:noHBand="0" w:noVBand="1"/>
      </w:tblPr>
      <w:tblGrid>
        <w:gridCol w:w="846"/>
        <w:gridCol w:w="4111"/>
        <w:gridCol w:w="1275"/>
        <w:gridCol w:w="1276"/>
        <w:gridCol w:w="1276"/>
      </w:tblGrid>
      <w:tr w:rsidR="008C443F" w:rsidRPr="00290CA5" w14:paraId="3DDB69FB" w14:textId="77777777" w:rsidTr="0B0AF84B">
        <w:trPr>
          <w:tblCellSpacing w:w="15" w:type="dxa"/>
        </w:trPr>
        <w:tc>
          <w:tcPr>
            <w:tcW w:w="801" w:type="dxa"/>
            <w:shd w:val="clear" w:color="auto" w:fill="D5DCE4" w:themeFill="text2" w:themeFillTint="33"/>
            <w:vAlign w:val="center"/>
            <w:hideMark/>
          </w:tcPr>
          <w:p w14:paraId="6507FE53" w14:textId="77777777" w:rsidR="008C443F" w:rsidRPr="00290CA5" w:rsidRDefault="008C443F" w:rsidP="00445876">
            <w:pPr>
              <w:spacing w:after="0" w:line="240" w:lineRule="auto"/>
              <w:jc w:val="center"/>
              <w:rPr>
                <w:rFonts w:ascii="Calibri" w:hAnsi="Calibri"/>
                <w:b/>
                <w:bCs/>
              </w:rPr>
            </w:pPr>
            <w:r w:rsidRPr="00290CA5">
              <w:rPr>
                <w:rFonts w:ascii="Calibri" w:hAnsi="Calibri"/>
                <w:b/>
                <w:bCs/>
              </w:rPr>
              <w:t>ITEM</w:t>
            </w:r>
          </w:p>
        </w:tc>
        <w:tc>
          <w:tcPr>
            <w:tcW w:w="4081" w:type="dxa"/>
            <w:shd w:val="clear" w:color="auto" w:fill="D5DCE4" w:themeFill="text2" w:themeFillTint="33"/>
            <w:vAlign w:val="center"/>
            <w:hideMark/>
          </w:tcPr>
          <w:p w14:paraId="7EB4AEA2" w14:textId="2F29F2A0" w:rsidR="008C443F" w:rsidRPr="00290CA5" w:rsidRDefault="008C443F" w:rsidP="00445876">
            <w:pPr>
              <w:spacing w:after="0" w:line="240" w:lineRule="auto"/>
              <w:jc w:val="center"/>
              <w:rPr>
                <w:rFonts w:ascii="Calibri" w:hAnsi="Calibri"/>
                <w:b/>
                <w:bCs/>
              </w:rPr>
            </w:pPr>
            <w:r>
              <w:rPr>
                <w:rFonts w:ascii="Calibri" w:hAnsi="Calibri"/>
                <w:b/>
                <w:bCs/>
              </w:rPr>
              <w:t xml:space="preserve">DESCRIÇÃO DA </w:t>
            </w:r>
            <w:r w:rsidRPr="00290CA5">
              <w:rPr>
                <w:rFonts w:ascii="Calibri" w:hAnsi="Calibri"/>
                <w:b/>
                <w:bCs/>
              </w:rPr>
              <w:t>DEMANDA</w:t>
            </w:r>
            <w:r>
              <w:rPr>
                <w:rFonts w:ascii="Calibri" w:hAnsi="Calibri"/>
                <w:b/>
                <w:bCs/>
              </w:rPr>
              <w:t xml:space="preserve"> ATUAL</w:t>
            </w:r>
          </w:p>
        </w:tc>
        <w:tc>
          <w:tcPr>
            <w:tcW w:w="1245" w:type="dxa"/>
            <w:shd w:val="clear" w:color="auto" w:fill="D5DCE4" w:themeFill="text2" w:themeFillTint="33"/>
            <w:vAlign w:val="center"/>
          </w:tcPr>
          <w:p w14:paraId="749C800C" w14:textId="77777777" w:rsidR="008C443F" w:rsidRPr="00290CA5" w:rsidRDefault="008C443F" w:rsidP="00445876">
            <w:pPr>
              <w:spacing w:after="0" w:line="240" w:lineRule="auto"/>
              <w:jc w:val="center"/>
              <w:rPr>
                <w:rFonts w:ascii="Calibri" w:hAnsi="Calibri"/>
                <w:b/>
                <w:bCs/>
              </w:rPr>
            </w:pPr>
            <w:r w:rsidRPr="00290CA5">
              <w:rPr>
                <w:rFonts w:ascii="Calibri" w:hAnsi="Calibri"/>
                <w:b/>
                <w:bCs/>
              </w:rPr>
              <w:t>Quantidade em uso atualmente</w:t>
            </w:r>
          </w:p>
        </w:tc>
        <w:tc>
          <w:tcPr>
            <w:tcW w:w="1246" w:type="dxa"/>
            <w:shd w:val="clear" w:color="auto" w:fill="D5DCE4" w:themeFill="text2" w:themeFillTint="33"/>
            <w:vAlign w:val="center"/>
          </w:tcPr>
          <w:p w14:paraId="32E94EA9" w14:textId="496AF869" w:rsidR="008C443F" w:rsidRPr="00290CA5" w:rsidRDefault="008C443F" w:rsidP="00445876">
            <w:pPr>
              <w:spacing w:after="0" w:line="240" w:lineRule="auto"/>
              <w:ind w:left="108"/>
              <w:jc w:val="center"/>
              <w:rPr>
                <w:rFonts w:ascii="Calibri" w:hAnsi="Calibri"/>
                <w:b/>
                <w:bCs/>
              </w:rPr>
            </w:pPr>
            <w:r>
              <w:rPr>
                <w:rFonts w:ascii="Calibri" w:hAnsi="Calibri"/>
                <w:b/>
                <w:bCs/>
              </w:rPr>
              <w:t>Novas Demandas</w:t>
            </w:r>
          </w:p>
        </w:tc>
        <w:tc>
          <w:tcPr>
            <w:tcW w:w="1231" w:type="dxa"/>
            <w:shd w:val="clear" w:color="auto" w:fill="D5DCE4" w:themeFill="text2" w:themeFillTint="33"/>
            <w:vAlign w:val="center"/>
          </w:tcPr>
          <w:p w14:paraId="0BAE6EC0" w14:textId="00960C0B" w:rsidR="008C443F" w:rsidRPr="00290CA5" w:rsidRDefault="008C443F" w:rsidP="00445876">
            <w:pPr>
              <w:spacing w:after="0" w:line="240" w:lineRule="auto"/>
              <w:jc w:val="center"/>
              <w:rPr>
                <w:rFonts w:ascii="Calibri" w:hAnsi="Calibri"/>
                <w:b/>
                <w:bCs/>
              </w:rPr>
            </w:pPr>
            <w:r>
              <w:rPr>
                <w:rFonts w:ascii="Calibri" w:hAnsi="Calibri"/>
                <w:b/>
                <w:bCs/>
              </w:rPr>
              <w:t>Total de Licenças a adquirir</w:t>
            </w:r>
          </w:p>
        </w:tc>
      </w:tr>
      <w:tr w:rsidR="008C443F" w:rsidRPr="00290CA5" w14:paraId="7340546F" w14:textId="77777777" w:rsidTr="0B0AF84B">
        <w:trPr>
          <w:trHeight w:val="502"/>
          <w:tblCellSpacing w:w="15" w:type="dxa"/>
        </w:trPr>
        <w:tc>
          <w:tcPr>
            <w:tcW w:w="801" w:type="dxa"/>
            <w:vAlign w:val="center"/>
            <w:hideMark/>
          </w:tcPr>
          <w:p w14:paraId="257D9ECC" w14:textId="4CE7A971" w:rsidR="008C443F" w:rsidRPr="00290CA5" w:rsidRDefault="008C443F" w:rsidP="00445876">
            <w:pPr>
              <w:spacing w:after="0" w:line="240" w:lineRule="auto"/>
              <w:jc w:val="center"/>
              <w:rPr>
                <w:rFonts w:ascii="Calibri" w:hAnsi="Calibri"/>
              </w:rPr>
            </w:pPr>
            <w:r w:rsidRPr="00B26F6B">
              <w:rPr>
                <w:rFonts w:eastAsia="Times New Roman" w:cstheme="minorHAnsi"/>
                <w:lang w:val="pt"/>
              </w:rPr>
              <w:t>ITEM 1</w:t>
            </w:r>
          </w:p>
        </w:tc>
        <w:tc>
          <w:tcPr>
            <w:tcW w:w="4081" w:type="dxa"/>
            <w:vAlign w:val="center"/>
            <w:hideMark/>
          </w:tcPr>
          <w:p w14:paraId="5F41BF11" w14:textId="04DABC78" w:rsidR="008C443F" w:rsidRPr="00AA5A8D" w:rsidRDefault="008C443F" w:rsidP="00445876">
            <w:pPr>
              <w:tabs>
                <w:tab w:val="left" w:pos="181"/>
              </w:tabs>
              <w:spacing w:line="240" w:lineRule="auto"/>
              <w:ind w:left="100"/>
              <w:jc w:val="both"/>
            </w:pPr>
            <w:r w:rsidRPr="00AA5A8D">
              <w:rPr>
                <w:rFonts w:eastAsia="Calibri" w:cstheme="minorHAnsi"/>
                <w:lang w:val="pt-PT"/>
              </w:rPr>
              <w:t>Licenças anuais Canva para equipes</w:t>
            </w:r>
          </w:p>
        </w:tc>
        <w:tc>
          <w:tcPr>
            <w:tcW w:w="1245" w:type="dxa"/>
            <w:vAlign w:val="center"/>
          </w:tcPr>
          <w:p w14:paraId="784BC989" w14:textId="39D595AD" w:rsidR="008C443F" w:rsidRPr="00290CA5" w:rsidRDefault="008C443F" w:rsidP="00445876">
            <w:pPr>
              <w:spacing w:after="0" w:line="240" w:lineRule="auto"/>
              <w:jc w:val="center"/>
              <w:rPr>
                <w:rFonts w:ascii="Calibri" w:hAnsi="Calibri"/>
                <w:spacing w:val="-2"/>
              </w:rPr>
            </w:pPr>
            <w:r>
              <w:rPr>
                <w:rFonts w:ascii="Calibri" w:hAnsi="Calibri"/>
                <w:spacing w:val="-2"/>
              </w:rPr>
              <w:t>10</w:t>
            </w:r>
          </w:p>
        </w:tc>
        <w:tc>
          <w:tcPr>
            <w:tcW w:w="1246" w:type="dxa"/>
            <w:vAlign w:val="center"/>
          </w:tcPr>
          <w:p w14:paraId="0E7F8F39" w14:textId="4B729D51" w:rsidR="008C443F" w:rsidRDefault="008C443F" w:rsidP="00445876">
            <w:pPr>
              <w:spacing w:after="0" w:line="240" w:lineRule="auto"/>
              <w:ind w:left="285"/>
              <w:jc w:val="center"/>
              <w:rPr>
                <w:rFonts w:ascii="Calibri" w:hAnsi="Calibri"/>
                <w:spacing w:val="-2"/>
              </w:rPr>
            </w:pPr>
            <w:r>
              <w:rPr>
                <w:rFonts w:ascii="Calibri" w:hAnsi="Calibri"/>
                <w:spacing w:val="-2"/>
              </w:rPr>
              <w:t>2</w:t>
            </w:r>
          </w:p>
        </w:tc>
        <w:tc>
          <w:tcPr>
            <w:tcW w:w="1231" w:type="dxa"/>
            <w:vAlign w:val="center"/>
          </w:tcPr>
          <w:p w14:paraId="5A1859F8" w14:textId="14227C02" w:rsidR="008C443F" w:rsidRPr="00290CA5" w:rsidRDefault="008C443F" w:rsidP="00445876">
            <w:pPr>
              <w:spacing w:after="0" w:line="240" w:lineRule="auto"/>
              <w:jc w:val="center"/>
              <w:rPr>
                <w:rFonts w:ascii="Calibri" w:hAnsi="Calibri"/>
              </w:rPr>
            </w:pPr>
            <w:r>
              <w:rPr>
                <w:rFonts w:ascii="Calibri" w:hAnsi="Calibri"/>
              </w:rPr>
              <w:t>12</w:t>
            </w:r>
          </w:p>
        </w:tc>
      </w:tr>
      <w:tr w:rsidR="008C443F" w:rsidRPr="00290CA5" w14:paraId="1FBA34E0" w14:textId="77777777" w:rsidTr="0B0AF84B">
        <w:trPr>
          <w:trHeight w:val="346"/>
          <w:tblCellSpacing w:w="15" w:type="dxa"/>
        </w:trPr>
        <w:tc>
          <w:tcPr>
            <w:tcW w:w="801" w:type="dxa"/>
            <w:vAlign w:val="center"/>
          </w:tcPr>
          <w:p w14:paraId="05F42242" w14:textId="6056A123" w:rsidR="008C443F" w:rsidRPr="00290CA5" w:rsidRDefault="008C443F" w:rsidP="00445876">
            <w:pPr>
              <w:spacing w:after="0" w:line="240" w:lineRule="auto"/>
              <w:jc w:val="center"/>
              <w:rPr>
                <w:rFonts w:ascii="Calibri" w:hAnsi="Calibri"/>
              </w:rPr>
            </w:pPr>
            <w:r w:rsidRPr="00B26F6B">
              <w:rPr>
                <w:rFonts w:eastAsia="Times New Roman" w:cstheme="minorHAnsi"/>
                <w:lang w:val="pt"/>
              </w:rPr>
              <w:t xml:space="preserve">ITEM </w:t>
            </w:r>
            <w:r>
              <w:rPr>
                <w:rFonts w:eastAsia="Times New Roman" w:cstheme="minorHAnsi"/>
                <w:lang w:val="pt"/>
              </w:rPr>
              <w:t>2</w:t>
            </w:r>
          </w:p>
        </w:tc>
        <w:tc>
          <w:tcPr>
            <w:tcW w:w="4081" w:type="dxa"/>
            <w:vAlign w:val="center"/>
          </w:tcPr>
          <w:p w14:paraId="01D3023E" w14:textId="1176ED35" w:rsidR="008C443F" w:rsidRPr="00290CA5" w:rsidRDefault="008C443F" w:rsidP="00445876">
            <w:pPr>
              <w:tabs>
                <w:tab w:val="left" w:pos="526"/>
              </w:tabs>
              <w:spacing w:line="240" w:lineRule="auto"/>
              <w:ind w:left="100"/>
              <w:jc w:val="both"/>
              <w:rPr>
                <w:rFonts w:ascii="Calibri" w:hAnsi="Calibri"/>
                <w:spacing w:val="-2"/>
              </w:rPr>
            </w:pPr>
            <w:proofErr w:type="spellStart"/>
            <w:r>
              <w:rPr>
                <w:rFonts w:eastAsia="Times New Roman" w:cstheme="minorHAnsi"/>
                <w:lang w:eastAsia="pt-BR"/>
              </w:rPr>
              <w:t>Sketchup</w:t>
            </w:r>
            <w:proofErr w:type="spellEnd"/>
            <w:r>
              <w:rPr>
                <w:rFonts w:eastAsia="Times New Roman" w:cstheme="minorHAnsi"/>
                <w:lang w:eastAsia="pt-BR"/>
              </w:rPr>
              <w:t xml:space="preserve"> para uso por 36 meses</w:t>
            </w:r>
          </w:p>
        </w:tc>
        <w:tc>
          <w:tcPr>
            <w:tcW w:w="1245" w:type="dxa"/>
            <w:vAlign w:val="center"/>
          </w:tcPr>
          <w:p w14:paraId="1709A3D9" w14:textId="16EAC6B2" w:rsidR="008C443F" w:rsidRPr="00290CA5" w:rsidRDefault="008C443F" w:rsidP="00445876">
            <w:pPr>
              <w:spacing w:after="0" w:line="240" w:lineRule="auto"/>
              <w:jc w:val="center"/>
              <w:rPr>
                <w:rFonts w:ascii="Calibri" w:hAnsi="Calibri"/>
                <w:spacing w:val="-2"/>
              </w:rPr>
            </w:pPr>
            <w:r>
              <w:rPr>
                <w:rFonts w:ascii="Calibri" w:hAnsi="Calibri"/>
                <w:spacing w:val="-2"/>
              </w:rPr>
              <w:t>2</w:t>
            </w:r>
          </w:p>
        </w:tc>
        <w:tc>
          <w:tcPr>
            <w:tcW w:w="1246" w:type="dxa"/>
            <w:vAlign w:val="center"/>
          </w:tcPr>
          <w:p w14:paraId="67DF6C76" w14:textId="663F0E33" w:rsidR="008C443F" w:rsidRPr="00290CA5" w:rsidRDefault="008C443F" w:rsidP="00445876">
            <w:pPr>
              <w:spacing w:after="0" w:line="240" w:lineRule="auto"/>
              <w:ind w:left="285"/>
              <w:jc w:val="center"/>
              <w:rPr>
                <w:rFonts w:ascii="Calibri" w:hAnsi="Calibri"/>
                <w:spacing w:val="-2"/>
              </w:rPr>
            </w:pPr>
            <w:r>
              <w:rPr>
                <w:rFonts w:ascii="Calibri" w:hAnsi="Calibri"/>
                <w:spacing w:val="-2"/>
              </w:rPr>
              <w:t>-</w:t>
            </w:r>
          </w:p>
        </w:tc>
        <w:tc>
          <w:tcPr>
            <w:tcW w:w="1231" w:type="dxa"/>
            <w:vAlign w:val="center"/>
          </w:tcPr>
          <w:p w14:paraId="1560055B" w14:textId="24E0BB01" w:rsidR="008C443F" w:rsidRPr="00290CA5" w:rsidRDefault="008C443F" w:rsidP="00445876">
            <w:pPr>
              <w:spacing w:after="0" w:line="240" w:lineRule="auto"/>
              <w:jc w:val="center"/>
              <w:rPr>
                <w:rFonts w:ascii="Calibri" w:hAnsi="Calibri"/>
                <w:spacing w:val="-2"/>
              </w:rPr>
            </w:pPr>
            <w:r>
              <w:rPr>
                <w:rFonts w:ascii="Calibri" w:hAnsi="Calibri"/>
                <w:spacing w:val="-2"/>
              </w:rPr>
              <w:t>2</w:t>
            </w:r>
          </w:p>
        </w:tc>
      </w:tr>
      <w:tr w:rsidR="008C443F" w:rsidRPr="00290CA5" w14:paraId="1D10925A" w14:textId="77777777" w:rsidTr="0B0AF84B">
        <w:trPr>
          <w:trHeight w:val="510"/>
          <w:tblCellSpacing w:w="15" w:type="dxa"/>
        </w:trPr>
        <w:tc>
          <w:tcPr>
            <w:tcW w:w="801" w:type="dxa"/>
            <w:vAlign w:val="center"/>
            <w:hideMark/>
          </w:tcPr>
          <w:p w14:paraId="458B38EC" w14:textId="5BEC0ECE" w:rsidR="008C443F" w:rsidRPr="00290CA5" w:rsidRDefault="008C443F" w:rsidP="00445876">
            <w:pPr>
              <w:spacing w:after="0" w:line="240" w:lineRule="auto"/>
              <w:jc w:val="center"/>
              <w:rPr>
                <w:rFonts w:ascii="Calibri" w:hAnsi="Calibri"/>
              </w:rPr>
            </w:pPr>
            <w:r>
              <w:rPr>
                <w:rFonts w:eastAsia="Times New Roman" w:cstheme="minorHAnsi"/>
                <w:lang w:val="pt"/>
              </w:rPr>
              <w:t>ITEM 3</w:t>
            </w:r>
          </w:p>
        </w:tc>
        <w:tc>
          <w:tcPr>
            <w:tcW w:w="4081" w:type="dxa"/>
            <w:vAlign w:val="center"/>
            <w:hideMark/>
          </w:tcPr>
          <w:p w14:paraId="09139921" w14:textId="2ED39E84" w:rsidR="008C443F" w:rsidRPr="00290CA5" w:rsidRDefault="008C443F" w:rsidP="00445876">
            <w:pPr>
              <w:spacing w:line="240" w:lineRule="auto"/>
              <w:ind w:left="100"/>
              <w:jc w:val="both"/>
              <w:rPr>
                <w:rFonts w:ascii="Calibri" w:hAnsi="Calibri"/>
              </w:rPr>
            </w:pPr>
            <w:r w:rsidRPr="00331E88">
              <w:rPr>
                <w:rFonts w:eastAsia="Times New Roman" w:cstheme="minorHAnsi"/>
                <w:lang w:eastAsia="pt-BR"/>
              </w:rPr>
              <w:t>Licença</w:t>
            </w:r>
            <w:r>
              <w:rPr>
                <w:rFonts w:eastAsia="Times New Roman" w:cstheme="minorHAnsi"/>
                <w:lang w:eastAsia="pt-BR"/>
              </w:rPr>
              <w:t xml:space="preserve"> </w:t>
            </w:r>
            <w:r w:rsidRPr="00331E88">
              <w:rPr>
                <w:rFonts w:eastAsia="Times New Roman" w:cstheme="minorHAnsi"/>
                <w:lang w:eastAsia="pt-BR"/>
              </w:rPr>
              <w:t>anual do tipo</w:t>
            </w:r>
            <w:r>
              <w:rPr>
                <w:rFonts w:eastAsia="Times New Roman" w:cstheme="minorHAnsi"/>
                <w:lang w:eastAsia="pt-BR"/>
              </w:rPr>
              <w:t xml:space="preserve"> </w:t>
            </w:r>
            <w:r w:rsidRPr="00331E88">
              <w:rPr>
                <w:rFonts w:eastAsia="Times New Roman" w:cstheme="minorHAnsi"/>
                <w:lang w:eastAsia="pt-BR"/>
              </w:rPr>
              <w:t>Equipe Professional para uso do software</w:t>
            </w:r>
            <w:r>
              <w:rPr>
                <w:rFonts w:eastAsia="Times New Roman" w:cstheme="minorHAnsi"/>
                <w:lang w:eastAsia="pt-BR"/>
              </w:rPr>
              <w:t xml:space="preserve"> </w:t>
            </w:r>
            <w:proofErr w:type="spellStart"/>
            <w:r w:rsidRPr="00331E88">
              <w:rPr>
                <w:rFonts w:eastAsia="Times New Roman" w:cstheme="minorHAnsi"/>
                <w:lang w:eastAsia="pt-BR"/>
              </w:rPr>
              <w:t>Figma</w:t>
            </w:r>
            <w:proofErr w:type="spellEnd"/>
          </w:p>
        </w:tc>
        <w:tc>
          <w:tcPr>
            <w:tcW w:w="1245" w:type="dxa"/>
            <w:vAlign w:val="center"/>
          </w:tcPr>
          <w:p w14:paraId="4FE64B9F" w14:textId="22AB0540" w:rsidR="008C443F" w:rsidRPr="00837F91" w:rsidRDefault="7E587AD3" w:rsidP="00445876">
            <w:pPr>
              <w:spacing w:after="0" w:line="240" w:lineRule="auto"/>
              <w:jc w:val="center"/>
              <w:rPr>
                <w:rFonts w:ascii="Calibri" w:hAnsi="Calibri"/>
                <w:spacing w:val="-2"/>
              </w:rPr>
            </w:pPr>
            <w:r w:rsidRPr="00837F91">
              <w:rPr>
                <w:rFonts w:ascii="Calibri" w:hAnsi="Calibri"/>
                <w:spacing w:val="-2"/>
              </w:rPr>
              <w:t>1</w:t>
            </w:r>
          </w:p>
        </w:tc>
        <w:tc>
          <w:tcPr>
            <w:tcW w:w="1246" w:type="dxa"/>
            <w:vAlign w:val="center"/>
          </w:tcPr>
          <w:p w14:paraId="50EFFB49" w14:textId="4B872AD0" w:rsidR="008C443F" w:rsidRPr="00290CA5" w:rsidRDefault="7E587AD3" w:rsidP="00445876">
            <w:pPr>
              <w:spacing w:after="0" w:line="240" w:lineRule="auto"/>
              <w:ind w:left="285"/>
              <w:jc w:val="center"/>
              <w:rPr>
                <w:rFonts w:ascii="Calibri" w:hAnsi="Calibri"/>
                <w:spacing w:val="-2"/>
              </w:rPr>
            </w:pPr>
            <w:r>
              <w:rPr>
                <w:rFonts w:ascii="Calibri" w:hAnsi="Calibri"/>
                <w:spacing w:val="-2"/>
              </w:rPr>
              <w:t>1</w:t>
            </w:r>
          </w:p>
        </w:tc>
        <w:tc>
          <w:tcPr>
            <w:tcW w:w="1231" w:type="dxa"/>
            <w:vAlign w:val="center"/>
          </w:tcPr>
          <w:p w14:paraId="7AB2165B" w14:textId="0485D6AE" w:rsidR="008C443F" w:rsidRPr="00290CA5" w:rsidRDefault="0DC11D93" w:rsidP="00445876">
            <w:pPr>
              <w:spacing w:after="0" w:line="240" w:lineRule="auto"/>
              <w:jc w:val="center"/>
              <w:rPr>
                <w:rFonts w:ascii="Calibri" w:hAnsi="Calibri"/>
              </w:rPr>
            </w:pPr>
            <w:r w:rsidRPr="0B0AF84B">
              <w:rPr>
                <w:rFonts w:ascii="Calibri" w:hAnsi="Calibri"/>
              </w:rPr>
              <w:t>2</w:t>
            </w:r>
          </w:p>
        </w:tc>
      </w:tr>
      <w:tr w:rsidR="008C443F" w:rsidRPr="00290CA5" w14:paraId="65A3F9CB" w14:textId="77777777" w:rsidTr="0B0AF84B">
        <w:trPr>
          <w:trHeight w:val="509"/>
          <w:tblCellSpacing w:w="15" w:type="dxa"/>
        </w:trPr>
        <w:tc>
          <w:tcPr>
            <w:tcW w:w="801" w:type="dxa"/>
            <w:vAlign w:val="center"/>
          </w:tcPr>
          <w:p w14:paraId="12650B7A" w14:textId="0A00CAC8" w:rsidR="008C443F" w:rsidRPr="00290CA5" w:rsidRDefault="008C443F" w:rsidP="00445876">
            <w:pPr>
              <w:spacing w:after="0" w:line="240" w:lineRule="auto"/>
              <w:jc w:val="center"/>
              <w:rPr>
                <w:rFonts w:ascii="Calibri" w:hAnsi="Calibri"/>
              </w:rPr>
            </w:pPr>
            <w:r>
              <w:rPr>
                <w:rFonts w:eastAsia="Times New Roman" w:cstheme="minorHAnsi"/>
                <w:lang w:val="pt"/>
              </w:rPr>
              <w:t>ITEM 4</w:t>
            </w:r>
          </w:p>
        </w:tc>
        <w:tc>
          <w:tcPr>
            <w:tcW w:w="4081" w:type="dxa"/>
            <w:vAlign w:val="center"/>
          </w:tcPr>
          <w:p w14:paraId="4975F7A6" w14:textId="6C586D39" w:rsidR="008C443F" w:rsidRPr="00290CA5" w:rsidRDefault="008C443F" w:rsidP="00445876">
            <w:pPr>
              <w:tabs>
                <w:tab w:val="left" w:pos="465"/>
              </w:tabs>
              <w:spacing w:after="0" w:line="240" w:lineRule="auto"/>
              <w:ind w:left="100"/>
              <w:rPr>
                <w:rFonts w:ascii="Calibri" w:hAnsi="Calibri"/>
              </w:rPr>
            </w:pPr>
            <w:r>
              <w:rPr>
                <w:rFonts w:eastAsia="Times New Roman" w:cstheme="minorHAnsi"/>
                <w:lang w:eastAsia="pt-BR"/>
              </w:rPr>
              <w:t>Licença software Flickr para uso por 24 meses</w:t>
            </w:r>
          </w:p>
        </w:tc>
        <w:tc>
          <w:tcPr>
            <w:tcW w:w="1245" w:type="dxa"/>
            <w:vAlign w:val="center"/>
          </w:tcPr>
          <w:p w14:paraId="4DAA7B36" w14:textId="15F522D9" w:rsidR="008C443F" w:rsidRPr="00290CA5" w:rsidRDefault="008C443F" w:rsidP="00445876">
            <w:pPr>
              <w:spacing w:after="0" w:line="240" w:lineRule="auto"/>
              <w:jc w:val="center"/>
              <w:rPr>
                <w:rFonts w:ascii="Calibri" w:hAnsi="Calibri"/>
                <w:spacing w:val="-2"/>
              </w:rPr>
            </w:pPr>
            <w:r>
              <w:rPr>
                <w:rFonts w:ascii="Calibri" w:hAnsi="Calibri"/>
                <w:spacing w:val="-2"/>
              </w:rPr>
              <w:t>1</w:t>
            </w:r>
          </w:p>
        </w:tc>
        <w:tc>
          <w:tcPr>
            <w:tcW w:w="1246" w:type="dxa"/>
            <w:vAlign w:val="center"/>
          </w:tcPr>
          <w:p w14:paraId="2045B3A4" w14:textId="1B8239FE" w:rsidR="008C443F" w:rsidRPr="00290CA5" w:rsidRDefault="008C443F" w:rsidP="00445876">
            <w:pPr>
              <w:spacing w:after="0" w:line="240" w:lineRule="auto"/>
              <w:ind w:left="285"/>
              <w:jc w:val="center"/>
              <w:rPr>
                <w:rFonts w:ascii="Calibri" w:hAnsi="Calibri"/>
              </w:rPr>
            </w:pPr>
            <w:r>
              <w:rPr>
                <w:rFonts w:ascii="Calibri" w:hAnsi="Calibri"/>
              </w:rPr>
              <w:t>-</w:t>
            </w:r>
          </w:p>
        </w:tc>
        <w:tc>
          <w:tcPr>
            <w:tcW w:w="1231" w:type="dxa"/>
            <w:vAlign w:val="center"/>
          </w:tcPr>
          <w:p w14:paraId="5AAACDBF" w14:textId="3AF72D1F" w:rsidR="008C443F" w:rsidRPr="00290CA5" w:rsidRDefault="008C443F" w:rsidP="00445876">
            <w:pPr>
              <w:spacing w:after="0" w:line="240" w:lineRule="auto"/>
              <w:jc w:val="center"/>
              <w:rPr>
                <w:rFonts w:ascii="Calibri" w:hAnsi="Calibri"/>
              </w:rPr>
            </w:pPr>
            <w:r>
              <w:rPr>
                <w:rFonts w:ascii="Calibri" w:hAnsi="Calibri"/>
              </w:rPr>
              <w:t>1</w:t>
            </w:r>
          </w:p>
        </w:tc>
      </w:tr>
    </w:tbl>
    <w:p w14:paraId="2D6262A5" w14:textId="77777777" w:rsidR="007D5A02" w:rsidRDefault="007D5A02" w:rsidP="00135395">
      <w:pPr>
        <w:widowControl w:val="0"/>
        <w:spacing w:before="120" w:after="120" w:line="276" w:lineRule="auto"/>
        <w:jc w:val="both"/>
        <w:rPr>
          <w:rFonts w:ascii="Calibri" w:hAnsi="Calibri" w:cs="Calibri"/>
          <w:b/>
          <w:bCs/>
          <w:color w:val="000000"/>
        </w:rPr>
      </w:pPr>
    </w:p>
    <w:p w14:paraId="762A40EB" w14:textId="7934A88D" w:rsidR="005F39CE" w:rsidRDefault="00737967" w:rsidP="00135395">
      <w:pPr>
        <w:widowControl w:val="0"/>
        <w:spacing w:before="120" w:after="120" w:line="276" w:lineRule="auto"/>
        <w:jc w:val="both"/>
        <w:rPr>
          <w:rFonts w:ascii="Calibri" w:hAnsi="Calibri" w:cs="Calibri"/>
          <w:color w:val="000000"/>
        </w:rPr>
      </w:pPr>
      <w:r w:rsidRPr="00052A70">
        <w:rPr>
          <w:rFonts w:ascii="Calibri" w:hAnsi="Calibri" w:cs="Calibri"/>
          <w:b/>
          <w:bCs/>
          <w:color w:val="000000"/>
        </w:rPr>
        <w:t>3.4</w:t>
      </w:r>
      <w:r w:rsidRPr="00A4459A">
        <w:rPr>
          <w:rFonts w:ascii="Calibri" w:hAnsi="Calibri" w:cs="Calibri"/>
          <w:color w:val="000000"/>
        </w:rPr>
        <w:t xml:space="preserve"> </w:t>
      </w:r>
      <w:r w:rsidR="00907457" w:rsidRPr="00A4459A">
        <w:rPr>
          <w:rFonts w:ascii="Calibri" w:hAnsi="Calibri" w:cs="Calibri"/>
          <w:color w:val="000000"/>
        </w:rPr>
        <w:t>PARCELAMENTO DA SOLUÇÃO</w:t>
      </w:r>
    </w:p>
    <w:p w14:paraId="27D53497" w14:textId="5573909C" w:rsidR="003E2B4E" w:rsidRPr="002B68D2" w:rsidRDefault="0055044C" w:rsidP="00135395">
      <w:pPr>
        <w:widowControl w:val="0"/>
        <w:spacing w:before="120" w:after="120" w:line="276" w:lineRule="auto"/>
        <w:jc w:val="both"/>
        <w:rPr>
          <w:rFonts w:cstheme="minorHAnsi"/>
          <w:color w:val="000000" w:themeColor="text1"/>
        </w:rPr>
      </w:pPr>
      <w:r w:rsidRPr="002B68D2">
        <w:rPr>
          <w:rFonts w:cstheme="minorHAnsi"/>
          <w:color w:val="000000" w:themeColor="text1"/>
        </w:rPr>
        <w:t xml:space="preserve">Considerando que </w:t>
      </w:r>
      <w:r w:rsidR="0013018F" w:rsidRPr="002B68D2">
        <w:rPr>
          <w:rFonts w:cstheme="minorHAnsi"/>
          <w:color w:val="000000" w:themeColor="text1"/>
        </w:rPr>
        <w:t>a</w:t>
      </w:r>
      <w:r w:rsidR="00B85723" w:rsidRPr="002B68D2">
        <w:rPr>
          <w:rFonts w:cstheme="minorHAnsi"/>
          <w:color w:val="000000" w:themeColor="text1"/>
        </w:rPr>
        <w:t xml:space="preserve"> disputa se dará por menor preço por item, </w:t>
      </w:r>
      <w:r w:rsidR="00967740">
        <w:rPr>
          <w:rFonts w:cstheme="minorHAnsi"/>
          <w:color w:val="000000" w:themeColor="text1"/>
        </w:rPr>
        <w:t>h</w:t>
      </w:r>
      <w:r w:rsidR="00B85723" w:rsidRPr="002B68D2">
        <w:rPr>
          <w:rFonts w:cstheme="minorHAnsi"/>
          <w:color w:val="000000" w:themeColor="text1"/>
        </w:rPr>
        <w:t>á parcelamento do objeto</w:t>
      </w:r>
      <w:r w:rsidR="004B37BA" w:rsidRPr="002B68D2">
        <w:rPr>
          <w:rFonts w:cstheme="minorHAnsi"/>
          <w:color w:val="000000" w:themeColor="text1"/>
        </w:rPr>
        <w:t xml:space="preserve">, porém, cada item deverá </w:t>
      </w:r>
      <w:r w:rsidR="00AC0832" w:rsidRPr="002B68D2">
        <w:rPr>
          <w:rFonts w:cstheme="minorHAnsi"/>
          <w:color w:val="000000" w:themeColor="text1"/>
        </w:rPr>
        <w:t xml:space="preserve">ser licitado em sua totalidade, a fim de não </w:t>
      </w:r>
      <w:r w:rsidR="00F52401" w:rsidRPr="002B68D2">
        <w:rPr>
          <w:rFonts w:cstheme="minorHAnsi"/>
          <w:color w:val="000000" w:themeColor="text1"/>
        </w:rPr>
        <w:t xml:space="preserve">provocar </w:t>
      </w:r>
      <w:r w:rsidR="00100F9C" w:rsidRPr="002B68D2">
        <w:rPr>
          <w:rFonts w:cstheme="minorHAnsi"/>
          <w:color w:val="000000" w:themeColor="text1"/>
        </w:rPr>
        <w:t xml:space="preserve">perda de ganho em escala </w:t>
      </w:r>
      <w:r w:rsidR="007C790E" w:rsidRPr="002B68D2">
        <w:rPr>
          <w:rFonts w:cstheme="minorHAnsi"/>
          <w:color w:val="000000" w:themeColor="text1"/>
        </w:rPr>
        <w:t>junto ao fabricante</w:t>
      </w:r>
      <w:r w:rsidR="007126FB" w:rsidRPr="002B68D2">
        <w:rPr>
          <w:rFonts w:cstheme="minorHAnsi"/>
          <w:color w:val="000000" w:themeColor="text1"/>
        </w:rPr>
        <w:t>,</w:t>
      </w:r>
      <w:r w:rsidR="007C790E" w:rsidRPr="002B68D2">
        <w:rPr>
          <w:rFonts w:cstheme="minorHAnsi"/>
          <w:color w:val="000000" w:themeColor="text1"/>
        </w:rPr>
        <w:t xml:space="preserve"> </w:t>
      </w:r>
      <w:r w:rsidR="007126FB" w:rsidRPr="002B68D2">
        <w:rPr>
          <w:rFonts w:cstheme="minorHAnsi"/>
          <w:color w:val="000000" w:themeColor="text1"/>
        </w:rPr>
        <w:t>nem</w:t>
      </w:r>
      <w:r w:rsidR="007C790E" w:rsidRPr="002B68D2">
        <w:rPr>
          <w:rFonts w:cstheme="minorHAnsi"/>
          <w:color w:val="000000" w:themeColor="text1"/>
        </w:rPr>
        <w:t xml:space="preserve"> prejuízos na </w:t>
      </w:r>
      <w:r w:rsidR="00FD678B" w:rsidRPr="002B68D2">
        <w:rPr>
          <w:rFonts w:cstheme="minorHAnsi"/>
          <w:color w:val="000000" w:themeColor="text1"/>
        </w:rPr>
        <w:t>execução</w:t>
      </w:r>
      <w:r w:rsidR="007C790E" w:rsidRPr="002B68D2">
        <w:rPr>
          <w:rFonts w:cstheme="minorHAnsi"/>
          <w:color w:val="000000" w:themeColor="text1"/>
        </w:rPr>
        <w:t xml:space="preserve"> </w:t>
      </w:r>
      <w:r w:rsidR="004F0842" w:rsidRPr="002B68D2">
        <w:rPr>
          <w:rFonts w:cstheme="minorHAnsi"/>
          <w:color w:val="000000" w:themeColor="text1"/>
        </w:rPr>
        <w:t>contrato</w:t>
      </w:r>
      <w:r w:rsidR="00D220F3" w:rsidRPr="002B68D2">
        <w:rPr>
          <w:rFonts w:cstheme="minorHAnsi"/>
          <w:color w:val="000000" w:themeColor="text1"/>
        </w:rPr>
        <w:t>.</w:t>
      </w:r>
    </w:p>
    <w:p w14:paraId="0A3944BB" w14:textId="77777777" w:rsidR="00B85723" w:rsidRPr="00400D8D" w:rsidRDefault="00B85723" w:rsidP="00135395">
      <w:pPr>
        <w:widowControl w:val="0"/>
        <w:spacing w:before="120" w:after="120" w:line="276" w:lineRule="auto"/>
        <w:jc w:val="both"/>
        <w:rPr>
          <w:rFonts w:ascii="Calibri" w:hAnsi="Calibri" w:cs="Calibri"/>
          <w:b/>
          <w:bCs/>
          <w:color w:val="000000"/>
        </w:rPr>
      </w:pPr>
    </w:p>
    <w:p w14:paraId="7E6605C2" w14:textId="0E859D69" w:rsidR="001E7108" w:rsidRPr="001E7108" w:rsidRDefault="003E2B4E" w:rsidP="00135395">
      <w:pPr>
        <w:widowControl w:val="0"/>
        <w:spacing w:before="120" w:after="120" w:line="276" w:lineRule="auto"/>
        <w:jc w:val="both"/>
        <w:rPr>
          <w:color w:val="000000" w:themeColor="text1"/>
        </w:rPr>
      </w:pPr>
      <w:r w:rsidRPr="00E37C5F">
        <w:rPr>
          <w:b/>
          <w:bCs/>
          <w:color w:val="000000" w:themeColor="text1"/>
        </w:rPr>
        <w:t>3.</w:t>
      </w:r>
      <w:r w:rsidR="009E0B30" w:rsidRPr="00E37C5F">
        <w:rPr>
          <w:b/>
          <w:bCs/>
          <w:color w:val="000000" w:themeColor="text1"/>
        </w:rPr>
        <w:t>5</w:t>
      </w:r>
      <w:r w:rsidR="001E7108" w:rsidRPr="009E0B30">
        <w:rPr>
          <w:color w:val="000000" w:themeColor="text1"/>
        </w:rPr>
        <w:t xml:space="preserve">. </w:t>
      </w:r>
      <w:r w:rsidR="00E37C5F" w:rsidRPr="00E37C5F">
        <w:rPr>
          <w:color w:val="000000" w:themeColor="text1"/>
        </w:rPr>
        <w:t>RESULTADOS E BENEFÍCIOS A SEREM ALCANÇADOS </w:t>
      </w:r>
    </w:p>
    <w:p w14:paraId="7B6BD89C" w14:textId="116F2BF8" w:rsidR="00A54E6B" w:rsidRPr="00A54E6B" w:rsidRDefault="00D711BA" w:rsidP="00135395">
      <w:pPr>
        <w:widowControl w:val="0"/>
        <w:numPr>
          <w:ilvl w:val="0"/>
          <w:numId w:val="29"/>
        </w:numPr>
        <w:spacing w:before="120" w:after="120" w:line="276" w:lineRule="auto"/>
        <w:jc w:val="both"/>
        <w:rPr>
          <w:rFonts w:ascii="Calibri" w:hAnsi="Calibri" w:cs="Calibri"/>
          <w:color w:val="000000"/>
        </w:rPr>
      </w:pPr>
      <w:r>
        <w:rPr>
          <w:rFonts w:ascii="Calibri" w:hAnsi="Calibri" w:cs="Calibri"/>
          <w:color w:val="000000"/>
        </w:rPr>
        <w:t>Garantia</w:t>
      </w:r>
      <w:r w:rsidR="00A54E6B" w:rsidRPr="00A54E6B">
        <w:rPr>
          <w:rFonts w:ascii="Calibri" w:hAnsi="Calibri" w:cs="Calibri"/>
          <w:color w:val="000000"/>
        </w:rPr>
        <w:t xml:space="preserve"> </w:t>
      </w:r>
      <w:r>
        <w:rPr>
          <w:rFonts w:ascii="Calibri" w:hAnsi="Calibri" w:cs="Calibri"/>
          <w:color w:val="000000"/>
        </w:rPr>
        <w:t>d</w:t>
      </w:r>
      <w:r w:rsidR="00A54E6B" w:rsidRPr="00A54E6B">
        <w:rPr>
          <w:rFonts w:ascii="Calibri" w:hAnsi="Calibri" w:cs="Calibri"/>
          <w:color w:val="000000"/>
        </w:rPr>
        <w:t>a continuidade e estabilidade dos processos de trabalho através da disponibilização de ferramentas</w:t>
      </w:r>
      <w:r>
        <w:rPr>
          <w:rFonts w:ascii="Calibri" w:hAnsi="Calibri" w:cs="Calibri"/>
          <w:color w:val="000000"/>
        </w:rPr>
        <w:t xml:space="preserve"> </w:t>
      </w:r>
      <w:r w:rsidR="00A54E6B" w:rsidRPr="00A54E6B">
        <w:rPr>
          <w:rFonts w:ascii="Calibri" w:hAnsi="Calibri" w:cs="Calibri"/>
          <w:color w:val="000000"/>
        </w:rPr>
        <w:t xml:space="preserve">essenciais para o desempenho das atividades </w:t>
      </w:r>
      <w:r>
        <w:rPr>
          <w:rFonts w:ascii="Calibri" w:hAnsi="Calibri" w:cs="Calibri"/>
          <w:color w:val="000000"/>
        </w:rPr>
        <w:t xml:space="preserve">dos setores demandantes no atendimento </w:t>
      </w:r>
      <w:r w:rsidR="0048646B">
        <w:rPr>
          <w:rFonts w:ascii="Calibri" w:hAnsi="Calibri" w:cs="Calibri"/>
          <w:color w:val="000000"/>
        </w:rPr>
        <w:t>das necessidades Institucionais</w:t>
      </w:r>
      <w:r w:rsidR="00A54E6B" w:rsidRPr="00A54E6B">
        <w:rPr>
          <w:rFonts w:ascii="Calibri" w:hAnsi="Calibri" w:cs="Calibri"/>
          <w:color w:val="000000"/>
        </w:rPr>
        <w:t>.</w:t>
      </w:r>
    </w:p>
    <w:p w14:paraId="7361C265" w14:textId="3AC2067D" w:rsidR="00A54E6B" w:rsidRPr="00A54E6B" w:rsidRDefault="00A54E6B" w:rsidP="00135395">
      <w:pPr>
        <w:widowControl w:val="0"/>
        <w:numPr>
          <w:ilvl w:val="0"/>
          <w:numId w:val="30"/>
        </w:numPr>
        <w:spacing w:before="120" w:after="120" w:line="276" w:lineRule="auto"/>
        <w:jc w:val="both"/>
        <w:rPr>
          <w:rFonts w:ascii="Calibri" w:hAnsi="Calibri" w:cs="Calibri"/>
          <w:color w:val="000000"/>
        </w:rPr>
      </w:pPr>
      <w:r w:rsidRPr="00A54E6B">
        <w:rPr>
          <w:rFonts w:ascii="Calibri" w:hAnsi="Calibri" w:cs="Calibri"/>
          <w:color w:val="000000"/>
        </w:rPr>
        <w:t>Aumento da eficiência operacional e produtividade, por meio da automação de processos.</w:t>
      </w:r>
    </w:p>
    <w:p w14:paraId="1F63FD7F" w14:textId="0C45C5C6" w:rsidR="00A54E6B" w:rsidRPr="00A54E6B" w:rsidRDefault="008758A5" w:rsidP="00135395">
      <w:pPr>
        <w:widowControl w:val="0"/>
        <w:numPr>
          <w:ilvl w:val="0"/>
          <w:numId w:val="32"/>
        </w:numPr>
        <w:spacing w:before="120" w:after="120" w:line="276" w:lineRule="auto"/>
        <w:jc w:val="both"/>
        <w:rPr>
          <w:rFonts w:ascii="Calibri" w:hAnsi="Calibri" w:cs="Calibri"/>
          <w:color w:val="000000"/>
        </w:rPr>
      </w:pPr>
      <w:r>
        <w:rPr>
          <w:rFonts w:ascii="Calibri" w:hAnsi="Calibri" w:cs="Calibri"/>
          <w:color w:val="000000"/>
        </w:rPr>
        <w:t>R</w:t>
      </w:r>
      <w:r w:rsidR="00A54E6B" w:rsidRPr="00A54E6B">
        <w:rPr>
          <w:rFonts w:ascii="Calibri" w:hAnsi="Calibri" w:cs="Calibri"/>
          <w:color w:val="000000"/>
        </w:rPr>
        <w:t>edução de riscos e minimização dos custos associados à substituição de tecnologias. </w:t>
      </w:r>
    </w:p>
    <w:p w14:paraId="5A00C4E8" w14:textId="77777777" w:rsidR="00A54E6B" w:rsidRPr="00A54E6B" w:rsidRDefault="00A54E6B" w:rsidP="00135395">
      <w:pPr>
        <w:widowControl w:val="0"/>
        <w:numPr>
          <w:ilvl w:val="0"/>
          <w:numId w:val="33"/>
        </w:numPr>
        <w:spacing w:before="120" w:after="120" w:line="276" w:lineRule="auto"/>
        <w:jc w:val="both"/>
        <w:rPr>
          <w:rFonts w:ascii="Calibri" w:hAnsi="Calibri" w:cs="Calibri"/>
          <w:color w:val="000000"/>
        </w:rPr>
      </w:pPr>
      <w:r w:rsidRPr="00A54E6B">
        <w:rPr>
          <w:rFonts w:ascii="Calibri" w:hAnsi="Calibri" w:cs="Calibri"/>
          <w:color w:val="000000"/>
        </w:rPr>
        <w:t>Simplificação da gestão de serviços de TI, com uma plataforma integrada que facilita a identificação e solução de problemas na arquitetura tecnológica. </w:t>
      </w:r>
    </w:p>
    <w:p w14:paraId="6A8ED4F7" w14:textId="3D104D4B" w:rsidR="00A54E6B" w:rsidRPr="00A54E6B" w:rsidRDefault="00067893" w:rsidP="00135395">
      <w:pPr>
        <w:widowControl w:val="0"/>
        <w:numPr>
          <w:ilvl w:val="0"/>
          <w:numId w:val="34"/>
        </w:numPr>
        <w:spacing w:before="120" w:after="120" w:line="276" w:lineRule="auto"/>
        <w:jc w:val="both"/>
        <w:rPr>
          <w:rFonts w:ascii="Calibri" w:hAnsi="Calibri" w:cs="Calibri"/>
          <w:color w:val="000000"/>
        </w:rPr>
      </w:pPr>
      <w:r>
        <w:rPr>
          <w:rFonts w:ascii="Calibri" w:hAnsi="Calibri" w:cs="Calibri"/>
          <w:color w:val="000000"/>
        </w:rPr>
        <w:t>P</w:t>
      </w:r>
      <w:r w:rsidR="00A54E6B" w:rsidRPr="00A54E6B">
        <w:rPr>
          <w:rFonts w:ascii="Calibri" w:hAnsi="Calibri" w:cs="Calibri"/>
          <w:color w:val="000000"/>
        </w:rPr>
        <w:t>ossibilitar a inovação e a agregação de valor aos serviços oferecidos. </w:t>
      </w:r>
    </w:p>
    <w:p w14:paraId="01DBBA65" w14:textId="0DBA4164" w:rsidR="006A6674" w:rsidRDefault="006A6674" w:rsidP="00135395">
      <w:pPr>
        <w:widowControl w:val="0"/>
        <w:spacing w:before="120" w:after="120" w:line="276" w:lineRule="auto"/>
        <w:jc w:val="both"/>
        <w:rPr>
          <w:rFonts w:ascii="Calibri" w:hAnsi="Calibri" w:cs="Calibri"/>
          <w:color w:val="000000"/>
        </w:rPr>
      </w:pPr>
    </w:p>
    <w:p w14:paraId="762A40F5" w14:textId="68DE4115" w:rsidR="00BF6E11" w:rsidRPr="00052A70" w:rsidRDefault="003203AF" w:rsidP="00135395">
      <w:pPr>
        <w:widowControl w:val="0"/>
        <w:spacing w:before="120" w:after="120" w:line="276" w:lineRule="auto"/>
        <w:jc w:val="both"/>
        <w:rPr>
          <w:rFonts w:ascii="Calibri" w:hAnsi="Calibri" w:cs="Calibri"/>
          <w:b/>
          <w:bCs/>
          <w:color w:val="000000"/>
        </w:rPr>
      </w:pPr>
      <w:r>
        <w:rPr>
          <w:rFonts w:ascii="Calibri" w:hAnsi="Calibri" w:cs="Calibri"/>
          <w:b/>
          <w:bCs/>
          <w:color w:val="000000"/>
        </w:rPr>
        <w:lastRenderedPageBreak/>
        <w:t>4</w:t>
      </w:r>
      <w:r w:rsidR="00F83FAE" w:rsidRPr="00F83FAE">
        <w:rPr>
          <w:rFonts w:ascii="Calibri" w:hAnsi="Calibri" w:cs="Calibri"/>
          <w:b/>
          <w:bCs/>
          <w:color w:val="000000"/>
        </w:rPr>
        <w:t>. REQUISITOS DA CONTRATAÇÃO</w:t>
      </w:r>
    </w:p>
    <w:p w14:paraId="762A40F6" w14:textId="77777777" w:rsidR="00182F07" w:rsidRDefault="003203AF" w:rsidP="00135395">
      <w:pPr>
        <w:widowControl w:val="0"/>
        <w:spacing w:before="120" w:after="120" w:line="276" w:lineRule="auto"/>
        <w:jc w:val="both"/>
        <w:rPr>
          <w:rFonts w:ascii="Calibri" w:hAnsi="Calibri" w:cs="Calibri"/>
          <w:color w:val="000000"/>
        </w:rPr>
      </w:pPr>
      <w:r w:rsidRPr="00052A70">
        <w:rPr>
          <w:rFonts w:ascii="Calibri" w:hAnsi="Calibri" w:cs="Calibri"/>
          <w:b/>
          <w:bCs/>
          <w:color w:val="000000"/>
        </w:rPr>
        <w:t>4.1</w:t>
      </w:r>
      <w:r w:rsidRPr="00A4459A">
        <w:rPr>
          <w:rFonts w:ascii="Calibri" w:hAnsi="Calibri" w:cs="Calibri"/>
          <w:color w:val="000000"/>
        </w:rPr>
        <w:t xml:space="preserve"> </w:t>
      </w:r>
      <w:r w:rsidR="007B4C6B" w:rsidRPr="00A4459A">
        <w:rPr>
          <w:rFonts w:ascii="Calibri" w:hAnsi="Calibri" w:cs="Calibri"/>
          <w:color w:val="000000"/>
        </w:rPr>
        <w:t>REQUISITOS DO NEGÓCIO</w:t>
      </w:r>
    </w:p>
    <w:p w14:paraId="38ABBFD7" w14:textId="77777777" w:rsidR="00F37A2F" w:rsidRPr="006F7ABA" w:rsidRDefault="00F37A2F" w:rsidP="00135395">
      <w:pPr>
        <w:widowControl w:val="0"/>
        <w:numPr>
          <w:ilvl w:val="1"/>
          <w:numId w:val="17"/>
        </w:numPr>
        <w:spacing w:after="120" w:line="276" w:lineRule="auto"/>
        <w:ind w:left="567"/>
        <w:jc w:val="both"/>
        <w:rPr>
          <w:rFonts w:ascii="Calibri" w:hAnsi="Calibri"/>
        </w:rPr>
      </w:pPr>
      <w:r w:rsidRPr="006F7ABA">
        <w:rPr>
          <w:rFonts w:ascii="Calibri" w:hAnsi="Calibri"/>
        </w:rPr>
        <w:t>Permitir a criação de folhetos, pôsteres, catálogos, livros, revistas, impressos e digitais com layouts profissionais.</w:t>
      </w:r>
    </w:p>
    <w:p w14:paraId="2FEB7A44" w14:textId="77777777" w:rsidR="00F37A2F" w:rsidRPr="006F7ABA" w:rsidRDefault="00F37A2F" w:rsidP="00135395">
      <w:pPr>
        <w:widowControl w:val="0"/>
        <w:numPr>
          <w:ilvl w:val="1"/>
          <w:numId w:val="17"/>
        </w:numPr>
        <w:spacing w:after="120" w:line="276" w:lineRule="auto"/>
        <w:ind w:left="567"/>
        <w:jc w:val="both"/>
        <w:rPr>
          <w:rFonts w:ascii="Calibri" w:hAnsi="Calibri"/>
        </w:rPr>
      </w:pPr>
      <w:r w:rsidRPr="006F7ABA">
        <w:rPr>
          <w:rFonts w:ascii="Calibri" w:hAnsi="Calibri"/>
        </w:rPr>
        <w:t>Desenvolver edição, animação e finalização de vídeos e áudios, mixagem de conteúdos em vídeo e conversão para broadcast e internet.</w:t>
      </w:r>
    </w:p>
    <w:p w14:paraId="77BE5067" w14:textId="77777777" w:rsidR="00F37A2F" w:rsidRPr="006F7ABA" w:rsidRDefault="00F37A2F" w:rsidP="00135395">
      <w:pPr>
        <w:widowControl w:val="0"/>
        <w:numPr>
          <w:ilvl w:val="1"/>
          <w:numId w:val="17"/>
        </w:numPr>
        <w:spacing w:after="120" w:line="276" w:lineRule="auto"/>
        <w:ind w:left="567"/>
        <w:jc w:val="both"/>
        <w:rPr>
          <w:rFonts w:ascii="Calibri" w:hAnsi="Calibri"/>
        </w:rPr>
      </w:pPr>
      <w:r w:rsidRPr="006F7ABA">
        <w:rPr>
          <w:rFonts w:ascii="Calibri" w:hAnsi="Calibri"/>
        </w:rPr>
        <w:t>Suportar tratamento e produção de imagens, edição de fotos para matérias jornalísticas, editoração eletrônica e design e produtos multimídia.</w:t>
      </w:r>
    </w:p>
    <w:p w14:paraId="5B1F671E" w14:textId="77777777" w:rsidR="00F37A2F" w:rsidRPr="006F7ABA" w:rsidRDefault="00F37A2F" w:rsidP="00135395">
      <w:pPr>
        <w:widowControl w:val="0"/>
        <w:numPr>
          <w:ilvl w:val="1"/>
          <w:numId w:val="17"/>
        </w:numPr>
        <w:spacing w:after="120" w:line="276" w:lineRule="auto"/>
        <w:ind w:left="567"/>
        <w:jc w:val="both"/>
        <w:rPr>
          <w:rFonts w:ascii="Calibri" w:hAnsi="Calibri"/>
        </w:rPr>
      </w:pPr>
      <w:r w:rsidRPr="006F7ABA">
        <w:rPr>
          <w:rFonts w:ascii="Calibri" w:hAnsi="Calibri"/>
        </w:rPr>
        <w:t>Atender às necessidades dos setores de engenharia, suporte e administração.</w:t>
      </w:r>
    </w:p>
    <w:p w14:paraId="5EC3D2B9" w14:textId="684DEEF4" w:rsidR="00F37A2F" w:rsidRPr="006F7ABA" w:rsidRDefault="00F37A2F" w:rsidP="00135395">
      <w:pPr>
        <w:widowControl w:val="0"/>
        <w:numPr>
          <w:ilvl w:val="1"/>
          <w:numId w:val="17"/>
        </w:numPr>
        <w:spacing w:after="120" w:line="276" w:lineRule="auto"/>
        <w:ind w:left="567"/>
        <w:jc w:val="both"/>
        <w:rPr>
          <w:rFonts w:ascii="Calibri" w:hAnsi="Calibri"/>
        </w:rPr>
      </w:pPr>
      <w:r w:rsidRPr="006F7ABA">
        <w:rPr>
          <w:rFonts w:ascii="Calibri" w:hAnsi="Calibri"/>
        </w:rPr>
        <w:t>Prover recursos de softwares necessários ao perfeito desenvolvimento das atividades administrativas para atendimento de embasamento legal e para maior produtividade dos setores</w:t>
      </w:r>
      <w:r w:rsidR="008D000F">
        <w:rPr>
          <w:rFonts w:ascii="Calibri" w:hAnsi="Calibri"/>
        </w:rPr>
        <w:t xml:space="preserve"> demandantes</w:t>
      </w:r>
      <w:r w:rsidRPr="006F7ABA">
        <w:rPr>
          <w:rFonts w:ascii="Calibri" w:hAnsi="Calibri"/>
        </w:rPr>
        <w:t>.</w:t>
      </w:r>
    </w:p>
    <w:p w14:paraId="762A40F8" w14:textId="77777777" w:rsidR="00A4459A" w:rsidRPr="00D56413" w:rsidRDefault="00A4459A" w:rsidP="00135395">
      <w:pPr>
        <w:widowControl w:val="0"/>
        <w:spacing w:before="120" w:after="120" w:line="276" w:lineRule="auto"/>
        <w:jc w:val="both"/>
        <w:rPr>
          <w:rFonts w:ascii="Calibri" w:hAnsi="Calibri" w:cs="Calibri"/>
          <w:color w:val="000000"/>
        </w:rPr>
      </w:pPr>
    </w:p>
    <w:p w14:paraId="762A40F9" w14:textId="77777777" w:rsidR="00182F07" w:rsidRDefault="00182F07" w:rsidP="00135395">
      <w:pPr>
        <w:widowControl w:val="0"/>
        <w:spacing w:before="120" w:after="120" w:line="276" w:lineRule="auto"/>
        <w:jc w:val="both"/>
        <w:rPr>
          <w:rFonts w:ascii="Calibri" w:hAnsi="Calibri" w:cs="Calibri"/>
          <w:color w:val="000000"/>
        </w:rPr>
      </w:pPr>
      <w:r w:rsidRPr="00052A70">
        <w:rPr>
          <w:rFonts w:ascii="Calibri" w:hAnsi="Calibri" w:cs="Calibri"/>
          <w:b/>
          <w:bCs/>
          <w:color w:val="000000"/>
        </w:rPr>
        <w:t>4.2</w:t>
      </w:r>
      <w:r w:rsidRPr="00A4459A">
        <w:rPr>
          <w:rFonts w:ascii="Calibri" w:hAnsi="Calibri" w:cs="Calibri"/>
          <w:color w:val="000000"/>
        </w:rPr>
        <w:t xml:space="preserve"> </w:t>
      </w:r>
      <w:r w:rsidR="007B4C6B" w:rsidRPr="00A4459A">
        <w:rPr>
          <w:rFonts w:ascii="Calibri" w:hAnsi="Calibri" w:cs="Calibri"/>
          <w:color w:val="000000"/>
        </w:rPr>
        <w:t>REQUISITOS LEGAIS</w:t>
      </w:r>
    </w:p>
    <w:p w14:paraId="0BC13A25" w14:textId="3D7D3660" w:rsidR="00E93DE1" w:rsidRDefault="00E93DE1" w:rsidP="00135395">
      <w:pPr>
        <w:widowControl w:val="0"/>
        <w:numPr>
          <w:ilvl w:val="0"/>
          <w:numId w:val="36"/>
        </w:numPr>
        <w:spacing w:before="120" w:after="120" w:line="276" w:lineRule="auto"/>
        <w:ind w:left="567"/>
        <w:jc w:val="both"/>
        <w:rPr>
          <w:rFonts w:ascii="Calibri" w:hAnsi="Calibri" w:cs="Calibri"/>
          <w:color w:val="000000"/>
        </w:rPr>
      </w:pPr>
      <w:r>
        <w:rPr>
          <w:rFonts w:ascii="Calibri" w:hAnsi="Calibri" w:cs="Calibri"/>
          <w:color w:val="000000"/>
        </w:rPr>
        <w:t>- Lei 14.133/2021</w:t>
      </w:r>
    </w:p>
    <w:p w14:paraId="0D5CBD72" w14:textId="08BAA000" w:rsidR="003B3DFA" w:rsidRDefault="00E93DE1" w:rsidP="00135395">
      <w:pPr>
        <w:widowControl w:val="0"/>
        <w:numPr>
          <w:ilvl w:val="0"/>
          <w:numId w:val="36"/>
        </w:numPr>
        <w:spacing w:before="120" w:after="120" w:line="276" w:lineRule="auto"/>
        <w:ind w:left="567"/>
        <w:jc w:val="both"/>
        <w:rPr>
          <w:rFonts w:ascii="Calibri" w:hAnsi="Calibri" w:cs="Calibri"/>
          <w:color w:val="000000"/>
        </w:rPr>
      </w:pPr>
      <w:r>
        <w:rPr>
          <w:rFonts w:ascii="Calibri" w:hAnsi="Calibri" w:cs="Calibri"/>
          <w:color w:val="000000"/>
        </w:rPr>
        <w:t xml:space="preserve">- </w:t>
      </w:r>
      <w:r w:rsidR="003B3DFA" w:rsidRPr="003B3DFA">
        <w:rPr>
          <w:rFonts w:ascii="Calibri" w:hAnsi="Calibri" w:cs="Calibri"/>
          <w:color w:val="000000"/>
        </w:rPr>
        <w:t xml:space="preserve">A contratação deverá estar em conformidade com a Lei nº </w:t>
      </w:r>
      <w:r w:rsidR="00343829">
        <w:rPr>
          <w:rFonts w:ascii="Calibri" w:hAnsi="Calibri" w:cs="Calibri"/>
          <w:color w:val="000000"/>
        </w:rPr>
        <w:t xml:space="preserve">14.133/2021 e Lei </w:t>
      </w:r>
      <w:r w:rsidR="003B3DFA" w:rsidRPr="003B3DFA">
        <w:rPr>
          <w:rFonts w:ascii="Calibri" w:hAnsi="Calibri" w:cs="Calibri"/>
          <w:color w:val="000000"/>
        </w:rPr>
        <w:t>13.709, de 14 de agosto de 2018 (Lei Geral de Proteção de Dados).</w:t>
      </w:r>
    </w:p>
    <w:p w14:paraId="51C53A36" w14:textId="77777777" w:rsidR="00343829" w:rsidRPr="003B3DFA" w:rsidRDefault="00343829" w:rsidP="00135395">
      <w:pPr>
        <w:widowControl w:val="0"/>
        <w:spacing w:before="120" w:after="120" w:line="276" w:lineRule="auto"/>
        <w:jc w:val="both"/>
        <w:rPr>
          <w:rFonts w:ascii="Calibri" w:hAnsi="Calibri" w:cs="Calibri"/>
          <w:color w:val="000000"/>
        </w:rPr>
      </w:pPr>
    </w:p>
    <w:p w14:paraId="762A40FC" w14:textId="39DC7F4D" w:rsidR="00182F07" w:rsidRDefault="00182F07" w:rsidP="00135395">
      <w:pPr>
        <w:widowControl w:val="0"/>
        <w:spacing w:before="120" w:after="120" w:line="276" w:lineRule="auto"/>
        <w:jc w:val="both"/>
        <w:rPr>
          <w:rFonts w:ascii="Calibri" w:hAnsi="Calibri" w:cs="Calibri"/>
        </w:rPr>
      </w:pPr>
      <w:r w:rsidRPr="00052A70">
        <w:rPr>
          <w:rFonts w:ascii="Calibri" w:hAnsi="Calibri" w:cs="Calibri"/>
          <w:b/>
          <w:bCs/>
        </w:rPr>
        <w:t>4.3</w:t>
      </w:r>
      <w:r>
        <w:rPr>
          <w:rFonts w:ascii="Calibri" w:hAnsi="Calibri" w:cs="Calibri"/>
        </w:rPr>
        <w:t xml:space="preserve"> </w:t>
      </w:r>
      <w:r w:rsidR="007B4C6B">
        <w:rPr>
          <w:rFonts w:ascii="Calibri" w:hAnsi="Calibri" w:cs="Calibri"/>
        </w:rPr>
        <w:t>REQUISITOS DE CAPACITAÇÃO</w:t>
      </w:r>
    </w:p>
    <w:p w14:paraId="3CBEB9A6" w14:textId="21CEE566" w:rsidR="00DC11B6" w:rsidRPr="00790C55" w:rsidRDefault="00DC11B6" w:rsidP="00135395">
      <w:pPr>
        <w:widowControl w:val="0"/>
        <w:spacing w:before="120" w:after="120" w:line="276" w:lineRule="auto"/>
        <w:jc w:val="both"/>
        <w:rPr>
          <w:rFonts w:ascii="Calibri" w:hAnsi="Calibri" w:cs="Calibri"/>
          <w:color w:val="000000"/>
        </w:rPr>
      </w:pPr>
      <w:r w:rsidRPr="00790C55">
        <w:rPr>
          <w:rFonts w:ascii="Calibri" w:hAnsi="Calibri" w:cs="Calibri"/>
          <w:color w:val="000000"/>
        </w:rPr>
        <w:t xml:space="preserve">Não se aplica em razão de que os itens a serem contratados </w:t>
      </w:r>
      <w:r w:rsidR="004D0A9C">
        <w:rPr>
          <w:rFonts w:ascii="Calibri" w:hAnsi="Calibri" w:cs="Calibri"/>
          <w:color w:val="000000"/>
        </w:rPr>
        <w:t xml:space="preserve">já </w:t>
      </w:r>
      <w:r w:rsidRPr="00790C55">
        <w:rPr>
          <w:rFonts w:ascii="Calibri" w:hAnsi="Calibri" w:cs="Calibri"/>
          <w:color w:val="000000"/>
        </w:rPr>
        <w:t>são utilizados na Instituição, não havendo necessidade de capacitação.</w:t>
      </w:r>
    </w:p>
    <w:p w14:paraId="7BE4E3C0" w14:textId="77777777" w:rsidR="00DC11B6" w:rsidRPr="00790C55" w:rsidRDefault="00DC11B6" w:rsidP="00135395">
      <w:pPr>
        <w:widowControl w:val="0"/>
        <w:spacing w:before="120" w:after="120" w:line="276" w:lineRule="auto"/>
        <w:jc w:val="both"/>
        <w:rPr>
          <w:rFonts w:ascii="Calibri" w:hAnsi="Calibri" w:cs="Calibri"/>
          <w:color w:val="000000"/>
        </w:rPr>
      </w:pPr>
      <w:r w:rsidRPr="00790C55">
        <w:rPr>
          <w:rFonts w:ascii="Calibri" w:hAnsi="Calibri" w:cs="Calibri"/>
          <w:color w:val="000000"/>
        </w:rPr>
        <w:t xml:space="preserve">Eventuais treinamentos para </w:t>
      </w:r>
      <w:proofErr w:type="gramStart"/>
      <w:r w:rsidRPr="00790C55">
        <w:rPr>
          <w:rFonts w:ascii="Calibri" w:hAnsi="Calibri" w:cs="Calibri"/>
          <w:color w:val="000000"/>
        </w:rPr>
        <w:t>novos usuário</w:t>
      </w:r>
      <w:proofErr w:type="gramEnd"/>
      <w:r w:rsidRPr="00790C55">
        <w:rPr>
          <w:rFonts w:ascii="Calibri" w:hAnsi="Calibri" w:cs="Calibri"/>
          <w:color w:val="000000"/>
        </w:rPr>
        <w:t xml:space="preserve"> serão suportados por contratação do Portal de Cursos </w:t>
      </w:r>
      <w:proofErr w:type="spellStart"/>
      <w:r w:rsidRPr="00790C55">
        <w:rPr>
          <w:rFonts w:ascii="Calibri" w:hAnsi="Calibri" w:cs="Calibri"/>
          <w:color w:val="000000"/>
        </w:rPr>
        <w:t>Alura</w:t>
      </w:r>
      <w:proofErr w:type="spellEnd"/>
      <w:r w:rsidRPr="00790C55">
        <w:rPr>
          <w:rFonts w:ascii="Calibri" w:hAnsi="Calibri" w:cs="Calibri"/>
          <w:color w:val="000000"/>
        </w:rPr>
        <w:t>.</w:t>
      </w:r>
    </w:p>
    <w:p w14:paraId="787FC567" w14:textId="126F2D04" w:rsidR="00893983" w:rsidRPr="00893983" w:rsidRDefault="00893983" w:rsidP="00135395">
      <w:pPr>
        <w:widowControl w:val="0"/>
        <w:spacing w:before="120" w:after="120" w:line="276" w:lineRule="auto"/>
        <w:jc w:val="both"/>
        <w:rPr>
          <w:color w:val="000000" w:themeColor="text1"/>
        </w:rPr>
      </w:pPr>
    </w:p>
    <w:p w14:paraId="762A40FF" w14:textId="77777777" w:rsidR="00182F07" w:rsidRDefault="00182F07" w:rsidP="00135395">
      <w:pPr>
        <w:widowControl w:val="0"/>
        <w:spacing w:before="120" w:after="120" w:line="276" w:lineRule="auto"/>
        <w:jc w:val="both"/>
        <w:rPr>
          <w:rFonts w:ascii="Calibri" w:hAnsi="Calibri" w:cs="Calibri"/>
        </w:rPr>
      </w:pPr>
      <w:r w:rsidRPr="00052A70">
        <w:rPr>
          <w:rFonts w:ascii="Calibri" w:hAnsi="Calibri" w:cs="Calibri"/>
          <w:b/>
          <w:bCs/>
        </w:rPr>
        <w:t>4.4</w:t>
      </w:r>
      <w:r>
        <w:rPr>
          <w:rFonts w:ascii="Calibri" w:hAnsi="Calibri" w:cs="Calibri"/>
        </w:rPr>
        <w:t xml:space="preserve"> </w:t>
      </w:r>
      <w:r w:rsidR="007E3B84">
        <w:rPr>
          <w:rFonts w:ascii="Calibri" w:hAnsi="Calibri" w:cs="Calibri"/>
        </w:rPr>
        <w:t>REQUISITOS DE MANUTENÇÃO</w:t>
      </w:r>
    </w:p>
    <w:p w14:paraId="1972B9DD" w14:textId="4689B717" w:rsidR="00893983" w:rsidRPr="00790C55" w:rsidRDefault="00893983" w:rsidP="00135395">
      <w:pPr>
        <w:widowControl w:val="0"/>
        <w:spacing w:before="120" w:after="120" w:line="276" w:lineRule="auto"/>
        <w:jc w:val="both"/>
        <w:rPr>
          <w:rFonts w:ascii="Calibri" w:hAnsi="Calibri" w:cs="Calibri"/>
          <w:color w:val="000000"/>
        </w:rPr>
      </w:pPr>
      <w:r w:rsidRPr="00790C55">
        <w:rPr>
          <w:rFonts w:ascii="Calibri" w:hAnsi="Calibri" w:cs="Calibri"/>
          <w:color w:val="000000"/>
        </w:rPr>
        <w:t>Não s</w:t>
      </w:r>
      <w:r w:rsidR="00916C70" w:rsidRPr="00790C55">
        <w:rPr>
          <w:rFonts w:ascii="Calibri" w:hAnsi="Calibri" w:cs="Calibri"/>
          <w:color w:val="000000"/>
        </w:rPr>
        <w:t>e</w:t>
      </w:r>
      <w:r w:rsidRPr="00790C55">
        <w:rPr>
          <w:rFonts w:ascii="Calibri" w:hAnsi="Calibri" w:cs="Calibri"/>
          <w:color w:val="000000"/>
        </w:rPr>
        <w:t xml:space="preserve"> aplica</w:t>
      </w:r>
      <w:r w:rsidR="00033DED" w:rsidRPr="00790C55">
        <w:rPr>
          <w:rFonts w:ascii="Calibri" w:hAnsi="Calibri" w:cs="Calibri"/>
          <w:color w:val="000000"/>
        </w:rPr>
        <w:t xml:space="preserve"> em razão de que as Licenças </w:t>
      </w:r>
      <w:r w:rsidR="00C17BB9">
        <w:rPr>
          <w:rFonts w:ascii="Calibri" w:hAnsi="Calibri" w:cs="Calibri"/>
          <w:color w:val="000000"/>
        </w:rPr>
        <w:t xml:space="preserve">dos softwares </w:t>
      </w:r>
      <w:r w:rsidR="00033DED" w:rsidRPr="00790C55">
        <w:rPr>
          <w:rFonts w:ascii="Calibri" w:hAnsi="Calibri" w:cs="Calibri"/>
          <w:color w:val="000000"/>
        </w:rPr>
        <w:t xml:space="preserve">a serem adquiridas </w:t>
      </w:r>
      <w:r w:rsidR="008215A0">
        <w:rPr>
          <w:rFonts w:ascii="Calibri" w:hAnsi="Calibri" w:cs="Calibri"/>
          <w:color w:val="000000"/>
        </w:rPr>
        <w:t>são</w:t>
      </w:r>
      <w:r w:rsidR="007D49C9" w:rsidRPr="00790C55">
        <w:rPr>
          <w:rFonts w:ascii="Calibri" w:hAnsi="Calibri" w:cs="Calibri"/>
          <w:color w:val="000000"/>
        </w:rPr>
        <w:t xml:space="preserve"> considerados como “de prateleiras”</w:t>
      </w:r>
      <w:r w:rsidR="0075224D">
        <w:rPr>
          <w:rFonts w:ascii="Calibri" w:hAnsi="Calibri" w:cs="Calibri"/>
          <w:color w:val="000000"/>
        </w:rPr>
        <w:t>, não sendo possível customizações</w:t>
      </w:r>
      <w:r w:rsidR="0013659B">
        <w:rPr>
          <w:rFonts w:ascii="Calibri" w:hAnsi="Calibri" w:cs="Calibri"/>
          <w:color w:val="000000"/>
        </w:rPr>
        <w:t>. E</w:t>
      </w:r>
      <w:r w:rsidR="009B4276" w:rsidRPr="00790C55">
        <w:rPr>
          <w:rFonts w:ascii="Calibri" w:hAnsi="Calibri" w:cs="Calibri"/>
          <w:color w:val="000000"/>
        </w:rPr>
        <w:t xml:space="preserve">ventuais </w:t>
      </w:r>
      <w:r w:rsidR="00C8182B" w:rsidRPr="00790C55">
        <w:rPr>
          <w:rFonts w:ascii="Calibri" w:hAnsi="Calibri" w:cs="Calibri"/>
          <w:color w:val="000000"/>
        </w:rPr>
        <w:t xml:space="preserve">atualizações e correções </w:t>
      </w:r>
      <w:r w:rsidR="0013659B">
        <w:rPr>
          <w:rFonts w:ascii="Calibri" w:hAnsi="Calibri" w:cs="Calibri"/>
          <w:color w:val="000000"/>
        </w:rPr>
        <w:t xml:space="preserve">são </w:t>
      </w:r>
      <w:r w:rsidR="00C8182B" w:rsidRPr="00790C55">
        <w:rPr>
          <w:rFonts w:ascii="Calibri" w:hAnsi="Calibri" w:cs="Calibri"/>
          <w:color w:val="000000"/>
        </w:rPr>
        <w:t>disp</w:t>
      </w:r>
      <w:r w:rsidR="0047667C" w:rsidRPr="00790C55">
        <w:rPr>
          <w:rFonts w:ascii="Calibri" w:hAnsi="Calibri" w:cs="Calibri"/>
          <w:color w:val="000000"/>
        </w:rPr>
        <w:t xml:space="preserve">onibilizadas para todos </w:t>
      </w:r>
      <w:r w:rsidR="00B61F20">
        <w:rPr>
          <w:rFonts w:ascii="Calibri" w:hAnsi="Calibri" w:cs="Calibri"/>
          <w:color w:val="000000"/>
        </w:rPr>
        <w:t xml:space="preserve">os </w:t>
      </w:r>
      <w:r w:rsidR="0047667C" w:rsidRPr="00790C55">
        <w:rPr>
          <w:rFonts w:ascii="Calibri" w:hAnsi="Calibri" w:cs="Calibri"/>
          <w:color w:val="000000"/>
        </w:rPr>
        <w:t xml:space="preserve">usuários </w:t>
      </w:r>
      <w:r w:rsidR="0013659B">
        <w:rPr>
          <w:rFonts w:ascii="Calibri" w:hAnsi="Calibri" w:cs="Calibri"/>
          <w:color w:val="000000"/>
        </w:rPr>
        <w:t>diretamente pelo fabricante.</w:t>
      </w:r>
    </w:p>
    <w:p w14:paraId="76A9C804" w14:textId="77777777" w:rsidR="00955DFA" w:rsidRDefault="00955DFA" w:rsidP="00135395">
      <w:pPr>
        <w:widowControl w:val="0"/>
        <w:spacing w:before="120" w:after="120" w:line="276" w:lineRule="auto"/>
        <w:jc w:val="both"/>
        <w:rPr>
          <w:color w:val="000000" w:themeColor="text1"/>
        </w:rPr>
      </w:pPr>
    </w:p>
    <w:p w14:paraId="4860401C" w14:textId="77777777" w:rsidR="003E0599" w:rsidRDefault="003E0599" w:rsidP="00135395">
      <w:pPr>
        <w:widowControl w:val="0"/>
        <w:spacing w:before="120" w:after="120" w:line="276" w:lineRule="auto"/>
        <w:jc w:val="both"/>
        <w:rPr>
          <w:color w:val="000000" w:themeColor="text1"/>
        </w:rPr>
      </w:pPr>
      <w:r w:rsidRPr="003E0599">
        <w:rPr>
          <w:color w:val="000000" w:themeColor="text1"/>
        </w:rPr>
        <w:t xml:space="preserve">4.5 REQUISITOS TEMPORAIS </w:t>
      </w:r>
    </w:p>
    <w:p w14:paraId="5A4AEB49" w14:textId="5A8863C1" w:rsidR="003E0599" w:rsidRDefault="00440EA5" w:rsidP="00135395">
      <w:pPr>
        <w:widowControl w:val="0"/>
        <w:spacing w:before="120" w:after="120" w:line="276" w:lineRule="auto"/>
        <w:jc w:val="both"/>
        <w:rPr>
          <w:color w:val="000000" w:themeColor="text1"/>
        </w:rPr>
      </w:pPr>
      <w:r>
        <w:rPr>
          <w:color w:val="000000" w:themeColor="text1"/>
        </w:rPr>
        <w:t>4.5.1</w:t>
      </w:r>
      <w:r>
        <w:rPr>
          <w:color w:val="000000" w:themeColor="text1"/>
        </w:rPr>
        <w:tab/>
      </w:r>
      <w:r w:rsidR="006A39DB">
        <w:rPr>
          <w:color w:val="000000" w:themeColor="text1"/>
        </w:rPr>
        <w:t xml:space="preserve">As licenças que fazem parte do objeto desta </w:t>
      </w:r>
      <w:r w:rsidR="001838A2">
        <w:rPr>
          <w:color w:val="000000" w:themeColor="text1"/>
        </w:rPr>
        <w:t>licitação</w:t>
      </w:r>
      <w:r w:rsidR="006A39DB">
        <w:rPr>
          <w:color w:val="000000" w:themeColor="text1"/>
        </w:rPr>
        <w:t xml:space="preserve"> deverão ser entregues em até 15 dias após a emissão da ordem de fornecimento.</w:t>
      </w:r>
    </w:p>
    <w:p w14:paraId="5277AF67" w14:textId="4BB700C0" w:rsidR="00440EA5" w:rsidRDefault="00440EA5" w:rsidP="00135395">
      <w:pPr>
        <w:widowControl w:val="0"/>
        <w:spacing w:before="120" w:after="120" w:line="276" w:lineRule="auto"/>
        <w:jc w:val="both"/>
        <w:rPr>
          <w:color w:val="000000" w:themeColor="text1"/>
        </w:rPr>
      </w:pPr>
      <w:r>
        <w:rPr>
          <w:color w:val="000000" w:themeColor="text1"/>
        </w:rPr>
        <w:t>4.5.2 O período de validade das licenças deverá ser</w:t>
      </w:r>
      <w:r w:rsidR="00F15528">
        <w:rPr>
          <w:color w:val="000000" w:themeColor="text1"/>
        </w:rPr>
        <w:t xml:space="preserve"> o relacionado abaixo e seu prazo será a contar da entrega.</w:t>
      </w:r>
    </w:p>
    <w:tbl>
      <w:tblPr>
        <w:tblW w:w="8642" w:type="dxa"/>
        <w:tblCellSpacing w:w="1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top w:w="15" w:type="dxa"/>
          <w:left w:w="15" w:type="dxa"/>
          <w:bottom w:w="15" w:type="dxa"/>
          <w:right w:w="15" w:type="dxa"/>
        </w:tblCellMar>
        <w:tblLook w:val="04A0" w:firstRow="1" w:lastRow="0" w:firstColumn="1" w:lastColumn="0" w:noHBand="0" w:noVBand="1"/>
      </w:tblPr>
      <w:tblGrid>
        <w:gridCol w:w="846"/>
        <w:gridCol w:w="4111"/>
        <w:gridCol w:w="3685"/>
      </w:tblGrid>
      <w:tr w:rsidR="001838A2" w:rsidRPr="00290CA5" w14:paraId="2C8F347E" w14:textId="77777777" w:rsidTr="00237669">
        <w:trPr>
          <w:tblCellSpacing w:w="15" w:type="dxa"/>
        </w:trPr>
        <w:tc>
          <w:tcPr>
            <w:tcW w:w="801" w:type="dxa"/>
            <w:shd w:val="clear" w:color="auto" w:fill="D5DCE4" w:themeFill="text2" w:themeFillTint="33"/>
            <w:vAlign w:val="center"/>
            <w:hideMark/>
          </w:tcPr>
          <w:p w14:paraId="4C4A7ACF" w14:textId="77777777" w:rsidR="001838A2" w:rsidRPr="00290CA5" w:rsidRDefault="001838A2" w:rsidP="009F4F78">
            <w:pPr>
              <w:spacing w:after="0" w:line="240" w:lineRule="auto"/>
              <w:jc w:val="center"/>
              <w:rPr>
                <w:rFonts w:ascii="Calibri" w:hAnsi="Calibri"/>
                <w:b/>
                <w:bCs/>
              </w:rPr>
            </w:pPr>
            <w:r w:rsidRPr="00290CA5">
              <w:rPr>
                <w:rFonts w:ascii="Calibri" w:hAnsi="Calibri"/>
                <w:b/>
                <w:bCs/>
              </w:rPr>
              <w:t>ITEM</w:t>
            </w:r>
          </w:p>
        </w:tc>
        <w:tc>
          <w:tcPr>
            <w:tcW w:w="4081" w:type="dxa"/>
            <w:shd w:val="clear" w:color="auto" w:fill="D5DCE4" w:themeFill="text2" w:themeFillTint="33"/>
            <w:vAlign w:val="center"/>
            <w:hideMark/>
          </w:tcPr>
          <w:p w14:paraId="605622F3" w14:textId="77777777" w:rsidR="001838A2" w:rsidRPr="00290CA5" w:rsidRDefault="001838A2" w:rsidP="009F4F78">
            <w:pPr>
              <w:spacing w:after="0" w:line="240" w:lineRule="auto"/>
              <w:jc w:val="center"/>
              <w:rPr>
                <w:rFonts w:ascii="Calibri" w:hAnsi="Calibri"/>
                <w:b/>
                <w:bCs/>
              </w:rPr>
            </w:pPr>
            <w:r>
              <w:rPr>
                <w:rFonts w:ascii="Calibri" w:hAnsi="Calibri"/>
                <w:b/>
                <w:bCs/>
              </w:rPr>
              <w:t xml:space="preserve">DESCRIÇÃO DA </w:t>
            </w:r>
            <w:r w:rsidRPr="00290CA5">
              <w:rPr>
                <w:rFonts w:ascii="Calibri" w:hAnsi="Calibri"/>
                <w:b/>
                <w:bCs/>
              </w:rPr>
              <w:t>DEMANDA</w:t>
            </w:r>
            <w:r>
              <w:rPr>
                <w:rFonts w:ascii="Calibri" w:hAnsi="Calibri"/>
                <w:b/>
                <w:bCs/>
              </w:rPr>
              <w:t xml:space="preserve"> ATUAL</w:t>
            </w:r>
          </w:p>
        </w:tc>
        <w:tc>
          <w:tcPr>
            <w:tcW w:w="3640" w:type="dxa"/>
            <w:shd w:val="clear" w:color="auto" w:fill="D5DCE4" w:themeFill="text2" w:themeFillTint="33"/>
            <w:vAlign w:val="center"/>
          </w:tcPr>
          <w:p w14:paraId="6387B69E" w14:textId="7E40EC09" w:rsidR="001838A2" w:rsidRPr="00290CA5" w:rsidRDefault="00237669" w:rsidP="009F4F78">
            <w:pPr>
              <w:spacing w:after="0" w:line="240" w:lineRule="auto"/>
              <w:jc w:val="center"/>
              <w:rPr>
                <w:rFonts w:ascii="Calibri" w:hAnsi="Calibri"/>
                <w:b/>
                <w:bCs/>
              </w:rPr>
            </w:pPr>
            <w:r>
              <w:rPr>
                <w:rFonts w:ascii="Calibri" w:hAnsi="Calibri"/>
                <w:b/>
                <w:bCs/>
              </w:rPr>
              <w:t>Quantidade de meses de validade</w:t>
            </w:r>
          </w:p>
        </w:tc>
      </w:tr>
      <w:tr w:rsidR="001838A2" w:rsidRPr="00290CA5" w14:paraId="2AC488C9" w14:textId="77777777" w:rsidTr="00237669">
        <w:trPr>
          <w:trHeight w:val="502"/>
          <w:tblCellSpacing w:w="15" w:type="dxa"/>
        </w:trPr>
        <w:tc>
          <w:tcPr>
            <w:tcW w:w="801" w:type="dxa"/>
            <w:vAlign w:val="center"/>
            <w:hideMark/>
          </w:tcPr>
          <w:p w14:paraId="0CDD90DB" w14:textId="77777777" w:rsidR="001838A2" w:rsidRPr="00290CA5" w:rsidRDefault="001838A2" w:rsidP="009F4F78">
            <w:pPr>
              <w:spacing w:after="0" w:line="240" w:lineRule="auto"/>
              <w:jc w:val="center"/>
              <w:rPr>
                <w:rFonts w:ascii="Calibri" w:hAnsi="Calibri"/>
              </w:rPr>
            </w:pPr>
            <w:r w:rsidRPr="00B26F6B">
              <w:rPr>
                <w:rFonts w:eastAsia="Times New Roman" w:cstheme="minorHAnsi"/>
                <w:lang w:val="pt"/>
              </w:rPr>
              <w:t>ITEM 1</w:t>
            </w:r>
          </w:p>
        </w:tc>
        <w:tc>
          <w:tcPr>
            <w:tcW w:w="4081" w:type="dxa"/>
            <w:vAlign w:val="center"/>
            <w:hideMark/>
          </w:tcPr>
          <w:p w14:paraId="2B0AD530" w14:textId="0E165E13" w:rsidR="001838A2" w:rsidRPr="00AA5A8D" w:rsidRDefault="001838A2" w:rsidP="009F4F78">
            <w:pPr>
              <w:tabs>
                <w:tab w:val="left" w:pos="181"/>
              </w:tabs>
              <w:spacing w:line="240" w:lineRule="auto"/>
              <w:ind w:left="100"/>
              <w:jc w:val="both"/>
            </w:pPr>
            <w:r w:rsidRPr="00AA5A8D">
              <w:rPr>
                <w:rFonts w:eastAsia="Calibri" w:cstheme="minorHAnsi"/>
                <w:lang w:val="pt-PT"/>
              </w:rPr>
              <w:t>Licenças Canva para equipes</w:t>
            </w:r>
          </w:p>
        </w:tc>
        <w:tc>
          <w:tcPr>
            <w:tcW w:w="3640" w:type="dxa"/>
            <w:vAlign w:val="center"/>
          </w:tcPr>
          <w:p w14:paraId="59A14BAE" w14:textId="653B92B2" w:rsidR="001838A2" w:rsidRPr="00290CA5" w:rsidRDefault="00237669" w:rsidP="009F4F78">
            <w:pPr>
              <w:spacing w:after="0" w:line="240" w:lineRule="auto"/>
              <w:jc w:val="center"/>
              <w:rPr>
                <w:rFonts w:ascii="Calibri" w:hAnsi="Calibri"/>
                <w:spacing w:val="-2"/>
              </w:rPr>
            </w:pPr>
            <w:r>
              <w:rPr>
                <w:rFonts w:ascii="Calibri" w:hAnsi="Calibri"/>
                <w:spacing w:val="-2"/>
              </w:rPr>
              <w:t>12</w:t>
            </w:r>
          </w:p>
        </w:tc>
      </w:tr>
      <w:tr w:rsidR="001838A2" w:rsidRPr="00290CA5" w14:paraId="6397BC78" w14:textId="77777777" w:rsidTr="00237669">
        <w:trPr>
          <w:trHeight w:val="346"/>
          <w:tblCellSpacing w:w="15" w:type="dxa"/>
        </w:trPr>
        <w:tc>
          <w:tcPr>
            <w:tcW w:w="801" w:type="dxa"/>
            <w:vAlign w:val="center"/>
          </w:tcPr>
          <w:p w14:paraId="50C05026" w14:textId="77777777" w:rsidR="001838A2" w:rsidRPr="00290CA5" w:rsidRDefault="001838A2" w:rsidP="009F4F78">
            <w:pPr>
              <w:spacing w:after="0" w:line="240" w:lineRule="auto"/>
              <w:jc w:val="center"/>
              <w:rPr>
                <w:rFonts w:ascii="Calibri" w:hAnsi="Calibri"/>
              </w:rPr>
            </w:pPr>
            <w:r w:rsidRPr="00B26F6B">
              <w:rPr>
                <w:rFonts w:eastAsia="Times New Roman" w:cstheme="minorHAnsi"/>
                <w:lang w:val="pt"/>
              </w:rPr>
              <w:lastRenderedPageBreak/>
              <w:t xml:space="preserve">ITEM </w:t>
            </w:r>
            <w:r>
              <w:rPr>
                <w:rFonts w:eastAsia="Times New Roman" w:cstheme="minorHAnsi"/>
                <w:lang w:val="pt"/>
              </w:rPr>
              <w:t>2</w:t>
            </w:r>
          </w:p>
        </w:tc>
        <w:tc>
          <w:tcPr>
            <w:tcW w:w="4081" w:type="dxa"/>
            <w:vAlign w:val="center"/>
          </w:tcPr>
          <w:p w14:paraId="7CCFA66E" w14:textId="77777777" w:rsidR="001838A2" w:rsidRPr="00290CA5" w:rsidRDefault="001838A2" w:rsidP="009F4F78">
            <w:pPr>
              <w:tabs>
                <w:tab w:val="left" w:pos="526"/>
              </w:tabs>
              <w:spacing w:line="240" w:lineRule="auto"/>
              <w:ind w:left="100"/>
              <w:jc w:val="both"/>
              <w:rPr>
                <w:rFonts w:ascii="Calibri" w:hAnsi="Calibri"/>
                <w:spacing w:val="-2"/>
              </w:rPr>
            </w:pPr>
            <w:proofErr w:type="spellStart"/>
            <w:r>
              <w:rPr>
                <w:rFonts w:eastAsia="Times New Roman" w:cstheme="minorHAnsi"/>
                <w:lang w:eastAsia="pt-BR"/>
              </w:rPr>
              <w:t>Sketchup</w:t>
            </w:r>
            <w:proofErr w:type="spellEnd"/>
            <w:r>
              <w:rPr>
                <w:rFonts w:eastAsia="Times New Roman" w:cstheme="minorHAnsi"/>
                <w:lang w:eastAsia="pt-BR"/>
              </w:rPr>
              <w:t xml:space="preserve"> para uso por 36 meses</w:t>
            </w:r>
          </w:p>
        </w:tc>
        <w:tc>
          <w:tcPr>
            <w:tcW w:w="3640" w:type="dxa"/>
            <w:vAlign w:val="center"/>
          </w:tcPr>
          <w:p w14:paraId="4530C7FE" w14:textId="43F635BD" w:rsidR="001838A2" w:rsidRPr="00290CA5" w:rsidRDefault="00237669" w:rsidP="009F4F78">
            <w:pPr>
              <w:spacing w:after="0" w:line="240" w:lineRule="auto"/>
              <w:jc w:val="center"/>
              <w:rPr>
                <w:rFonts w:ascii="Calibri" w:hAnsi="Calibri"/>
                <w:spacing w:val="-2"/>
              </w:rPr>
            </w:pPr>
            <w:r>
              <w:rPr>
                <w:rFonts w:ascii="Calibri" w:hAnsi="Calibri"/>
                <w:spacing w:val="-2"/>
              </w:rPr>
              <w:t>36</w:t>
            </w:r>
          </w:p>
        </w:tc>
      </w:tr>
      <w:tr w:rsidR="001838A2" w:rsidRPr="00290CA5" w14:paraId="2F451D4D" w14:textId="77777777" w:rsidTr="00237669">
        <w:trPr>
          <w:trHeight w:val="510"/>
          <w:tblCellSpacing w:w="15" w:type="dxa"/>
        </w:trPr>
        <w:tc>
          <w:tcPr>
            <w:tcW w:w="801" w:type="dxa"/>
            <w:vAlign w:val="center"/>
            <w:hideMark/>
          </w:tcPr>
          <w:p w14:paraId="4F263B6F" w14:textId="77777777" w:rsidR="001838A2" w:rsidRPr="00290CA5" w:rsidRDefault="001838A2" w:rsidP="009F4F78">
            <w:pPr>
              <w:spacing w:after="0" w:line="240" w:lineRule="auto"/>
              <w:jc w:val="center"/>
              <w:rPr>
                <w:rFonts w:ascii="Calibri" w:hAnsi="Calibri"/>
              </w:rPr>
            </w:pPr>
            <w:r>
              <w:rPr>
                <w:rFonts w:eastAsia="Times New Roman" w:cstheme="minorHAnsi"/>
                <w:lang w:val="pt"/>
              </w:rPr>
              <w:t>ITEM 3</w:t>
            </w:r>
          </w:p>
        </w:tc>
        <w:tc>
          <w:tcPr>
            <w:tcW w:w="4081" w:type="dxa"/>
            <w:vAlign w:val="center"/>
            <w:hideMark/>
          </w:tcPr>
          <w:p w14:paraId="08C2E420" w14:textId="018A1CF7" w:rsidR="001838A2" w:rsidRPr="00290CA5" w:rsidRDefault="001838A2" w:rsidP="009F4F78">
            <w:pPr>
              <w:spacing w:line="240" w:lineRule="auto"/>
              <w:ind w:left="100"/>
              <w:jc w:val="both"/>
              <w:rPr>
                <w:rFonts w:ascii="Calibri" w:hAnsi="Calibri"/>
              </w:rPr>
            </w:pPr>
            <w:r w:rsidRPr="00331E88">
              <w:rPr>
                <w:rFonts w:eastAsia="Times New Roman" w:cstheme="minorHAnsi"/>
                <w:lang w:eastAsia="pt-BR"/>
              </w:rPr>
              <w:t>Licença</w:t>
            </w:r>
            <w:r>
              <w:rPr>
                <w:rFonts w:eastAsia="Times New Roman" w:cstheme="minorHAnsi"/>
                <w:lang w:eastAsia="pt-BR"/>
              </w:rPr>
              <w:t xml:space="preserve"> </w:t>
            </w:r>
            <w:r w:rsidRPr="00331E88">
              <w:rPr>
                <w:rFonts w:eastAsia="Times New Roman" w:cstheme="minorHAnsi"/>
                <w:lang w:eastAsia="pt-BR"/>
              </w:rPr>
              <w:t>do tipo</w:t>
            </w:r>
            <w:r>
              <w:rPr>
                <w:rFonts w:eastAsia="Times New Roman" w:cstheme="minorHAnsi"/>
                <w:lang w:eastAsia="pt-BR"/>
              </w:rPr>
              <w:t xml:space="preserve"> </w:t>
            </w:r>
            <w:r w:rsidRPr="00331E88">
              <w:rPr>
                <w:rFonts w:eastAsia="Times New Roman" w:cstheme="minorHAnsi"/>
                <w:lang w:eastAsia="pt-BR"/>
              </w:rPr>
              <w:t>Equipe Professional para uso do software</w:t>
            </w:r>
            <w:r>
              <w:rPr>
                <w:rFonts w:eastAsia="Times New Roman" w:cstheme="minorHAnsi"/>
                <w:lang w:eastAsia="pt-BR"/>
              </w:rPr>
              <w:t xml:space="preserve"> </w:t>
            </w:r>
            <w:proofErr w:type="spellStart"/>
            <w:r w:rsidRPr="00331E88">
              <w:rPr>
                <w:rFonts w:eastAsia="Times New Roman" w:cstheme="minorHAnsi"/>
                <w:lang w:eastAsia="pt-BR"/>
              </w:rPr>
              <w:t>Figma</w:t>
            </w:r>
            <w:proofErr w:type="spellEnd"/>
          </w:p>
        </w:tc>
        <w:tc>
          <w:tcPr>
            <w:tcW w:w="3640" w:type="dxa"/>
            <w:vAlign w:val="center"/>
          </w:tcPr>
          <w:p w14:paraId="37B64816" w14:textId="577871C5" w:rsidR="001838A2" w:rsidRPr="00837F91" w:rsidRDefault="001838A2" w:rsidP="009F4F78">
            <w:pPr>
              <w:spacing w:after="0" w:line="240" w:lineRule="auto"/>
              <w:jc w:val="center"/>
              <w:rPr>
                <w:rFonts w:ascii="Calibri" w:hAnsi="Calibri"/>
                <w:spacing w:val="-2"/>
              </w:rPr>
            </w:pPr>
            <w:r w:rsidRPr="00837F91">
              <w:rPr>
                <w:rFonts w:ascii="Calibri" w:hAnsi="Calibri"/>
                <w:spacing w:val="-2"/>
              </w:rPr>
              <w:t>1</w:t>
            </w:r>
            <w:r w:rsidR="00237669">
              <w:rPr>
                <w:rFonts w:ascii="Calibri" w:hAnsi="Calibri"/>
                <w:spacing w:val="-2"/>
              </w:rPr>
              <w:t>2</w:t>
            </w:r>
          </w:p>
        </w:tc>
      </w:tr>
      <w:tr w:rsidR="001838A2" w:rsidRPr="00290CA5" w14:paraId="3BE6CE5B" w14:textId="77777777" w:rsidTr="00237669">
        <w:trPr>
          <w:trHeight w:val="509"/>
          <w:tblCellSpacing w:w="15" w:type="dxa"/>
        </w:trPr>
        <w:tc>
          <w:tcPr>
            <w:tcW w:w="801" w:type="dxa"/>
            <w:vAlign w:val="center"/>
          </w:tcPr>
          <w:p w14:paraId="0981F1B0" w14:textId="77777777" w:rsidR="001838A2" w:rsidRPr="00290CA5" w:rsidRDefault="001838A2" w:rsidP="009F4F78">
            <w:pPr>
              <w:spacing w:after="0" w:line="240" w:lineRule="auto"/>
              <w:jc w:val="center"/>
              <w:rPr>
                <w:rFonts w:ascii="Calibri" w:hAnsi="Calibri"/>
              </w:rPr>
            </w:pPr>
            <w:r>
              <w:rPr>
                <w:rFonts w:eastAsia="Times New Roman" w:cstheme="minorHAnsi"/>
                <w:lang w:val="pt"/>
              </w:rPr>
              <w:t>ITEM 4</w:t>
            </w:r>
          </w:p>
        </w:tc>
        <w:tc>
          <w:tcPr>
            <w:tcW w:w="4081" w:type="dxa"/>
            <w:vAlign w:val="center"/>
          </w:tcPr>
          <w:p w14:paraId="592190D4" w14:textId="77777777" w:rsidR="001838A2" w:rsidRPr="00290CA5" w:rsidRDefault="001838A2" w:rsidP="009F4F78">
            <w:pPr>
              <w:tabs>
                <w:tab w:val="left" w:pos="465"/>
              </w:tabs>
              <w:spacing w:after="0" w:line="240" w:lineRule="auto"/>
              <w:ind w:left="100"/>
              <w:rPr>
                <w:rFonts w:ascii="Calibri" w:hAnsi="Calibri"/>
              </w:rPr>
            </w:pPr>
            <w:r>
              <w:rPr>
                <w:rFonts w:eastAsia="Times New Roman" w:cstheme="minorHAnsi"/>
                <w:lang w:eastAsia="pt-BR"/>
              </w:rPr>
              <w:t>Licença software Flickr para uso por 24 meses</w:t>
            </w:r>
          </w:p>
        </w:tc>
        <w:tc>
          <w:tcPr>
            <w:tcW w:w="3640" w:type="dxa"/>
            <w:vAlign w:val="center"/>
          </w:tcPr>
          <w:p w14:paraId="77BDEF14" w14:textId="5D8081EF" w:rsidR="001838A2" w:rsidRPr="00290CA5" w:rsidRDefault="00237669" w:rsidP="009F4F78">
            <w:pPr>
              <w:spacing w:after="0" w:line="240" w:lineRule="auto"/>
              <w:jc w:val="center"/>
              <w:rPr>
                <w:rFonts w:ascii="Calibri" w:hAnsi="Calibri"/>
                <w:spacing w:val="-2"/>
              </w:rPr>
            </w:pPr>
            <w:r>
              <w:rPr>
                <w:rFonts w:ascii="Calibri" w:hAnsi="Calibri"/>
                <w:spacing w:val="-2"/>
              </w:rPr>
              <w:t>24</w:t>
            </w:r>
          </w:p>
        </w:tc>
      </w:tr>
    </w:tbl>
    <w:p w14:paraId="6ECECC71" w14:textId="77777777" w:rsidR="003E0599" w:rsidRDefault="003E0599" w:rsidP="00135395">
      <w:pPr>
        <w:widowControl w:val="0"/>
        <w:spacing w:before="120" w:after="120" w:line="276" w:lineRule="auto"/>
        <w:jc w:val="both"/>
        <w:rPr>
          <w:color w:val="000000" w:themeColor="text1"/>
        </w:rPr>
      </w:pPr>
    </w:p>
    <w:p w14:paraId="762A410A" w14:textId="7129FFCE" w:rsidR="00D72E7C" w:rsidRDefault="00D72E7C" w:rsidP="00135395">
      <w:pPr>
        <w:widowControl w:val="0"/>
        <w:spacing w:before="120" w:after="120" w:line="276" w:lineRule="auto"/>
        <w:jc w:val="both"/>
        <w:rPr>
          <w:rFonts w:ascii="Calibri" w:hAnsi="Calibri" w:cs="Calibri"/>
        </w:rPr>
      </w:pPr>
      <w:r w:rsidRPr="00922639">
        <w:rPr>
          <w:rFonts w:ascii="Calibri" w:hAnsi="Calibri" w:cs="Calibri"/>
          <w:b/>
          <w:bCs/>
        </w:rPr>
        <w:t>4.</w:t>
      </w:r>
      <w:r w:rsidR="003E0599">
        <w:rPr>
          <w:rFonts w:ascii="Calibri" w:hAnsi="Calibri" w:cs="Calibri"/>
          <w:b/>
          <w:bCs/>
        </w:rPr>
        <w:t>6</w:t>
      </w:r>
      <w:r>
        <w:rPr>
          <w:rFonts w:ascii="Calibri" w:hAnsi="Calibri" w:cs="Calibri"/>
        </w:rPr>
        <w:t xml:space="preserve"> </w:t>
      </w:r>
      <w:r w:rsidR="008F1A75">
        <w:rPr>
          <w:rFonts w:ascii="Calibri" w:hAnsi="Calibri" w:cs="Calibri"/>
        </w:rPr>
        <w:t>REQUISITOS DE SEGURANÇA</w:t>
      </w:r>
    </w:p>
    <w:p w14:paraId="306082EF" w14:textId="006CBE60" w:rsidR="00790C55" w:rsidRPr="00790C55" w:rsidRDefault="00790C55" w:rsidP="00135395">
      <w:pPr>
        <w:widowControl w:val="0"/>
        <w:spacing w:before="120" w:after="120" w:line="276" w:lineRule="auto"/>
        <w:jc w:val="both"/>
        <w:rPr>
          <w:rFonts w:ascii="Calibri" w:hAnsi="Calibri" w:cs="Calibri"/>
          <w:color w:val="000000"/>
        </w:rPr>
      </w:pPr>
      <w:r w:rsidRPr="00790C55">
        <w:rPr>
          <w:rFonts w:ascii="Calibri" w:hAnsi="Calibri" w:cs="Calibri"/>
          <w:color w:val="000000"/>
        </w:rPr>
        <w:t>Não se aplica em razão d</w:t>
      </w:r>
      <w:r w:rsidR="004F14DA">
        <w:rPr>
          <w:rFonts w:ascii="Calibri" w:hAnsi="Calibri" w:cs="Calibri"/>
          <w:color w:val="000000"/>
        </w:rPr>
        <w:t xml:space="preserve">e tratar-se de aquisição de licenças de </w:t>
      </w:r>
      <w:r w:rsidRPr="00790C55">
        <w:rPr>
          <w:rFonts w:ascii="Calibri" w:hAnsi="Calibri" w:cs="Calibri"/>
          <w:color w:val="000000"/>
        </w:rPr>
        <w:t>softwares classificados como “de prateleira</w:t>
      </w:r>
      <w:r w:rsidR="00665FBB">
        <w:rPr>
          <w:rFonts w:ascii="Calibri" w:hAnsi="Calibri" w:cs="Calibri"/>
          <w:color w:val="000000"/>
        </w:rPr>
        <w:t>”</w:t>
      </w:r>
      <w:r w:rsidRPr="00790C55">
        <w:rPr>
          <w:rFonts w:ascii="Calibri" w:hAnsi="Calibri" w:cs="Calibri"/>
          <w:color w:val="000000"/>
        </w:rPr>
        <w:t>.</w:t>
      </w:r>
    </w:p>
    <w:p w14:paraId="1A7B3C42" w14:textId="77777777" w:rsidR="00225623" w:rsidRDefault="00225623" w:rsidP="00135395">
      <w:pPr>
        <w:pStyle w:val="Recuodecorpodetexto"/>
        <w:widowControl w:val="0"/>
        <w:spacing w:before="120" w:line="276" w:lineRule="auto"/>
        <w:ind w:left="0"/>
        <w:jc w:val="both"/>
        <w:rPr>
          <w:i/>
          <w:iCs/>
          <w:color w:val="2E74B5" w:themeColor="accent5" w:themeShade="BF"/>
        </w:rPr>
      </w:pPr>
    </w:p>
    <w:p w14:paraId="762A4119" w14:textId="2C5919E1" w:rsidR="00D72E7C" w:rsidRDefault="00D72E7C" w:rsidP="00135395">
      <w:pPr>
        <w:widowControl w:val="0"/>
        <w:spacing w:before="120" w:after="120" w:line="276" w:lineRule="auto"/>
        <w:jc w:val="both"/>
        <w:rPr>
          <w:rFonts w:ascii="Calibri" w:hAnsi="Calibri" w:cs="Calibri"/>
        </w:rPr>
      </w:pPr>
      <w:r w:rsidRPr="007903AE">
        <w:rPr>
          <w:rFonts w:ascii="Calibri" w:hAnsi="Calibri" w:cs="Calibri"/>
          <w:b/>
          <w:bCs/>
        </w:rPr>
        <w:t>4.</w:t>
      </w:r>
      <w:r w:rsidR="003E0599">
        <w:rPr>
          <w:rFonts w:ascii="Calibri" w:hAnsi="Calibri" w:cs="Calibri"/>
          <w:b/>
          <w:bCs/>
        </w:rPr>
        <w:t>7</w:t>
      </w:r>
      <w:r>
        <w:rPr>
          <w:rFonts w:ascii="Calibri" w:hAnsi="Calibri" w:cs="Calibri"/>
        </w:rPr>
        <w:t xml:space="preserve"> </w:t>
      </w:r>
      <w:r w:rsidR="00E340F8">
        <w:rPr>
          <w:rFonts w:ascii="Calibri" w:hAnsi="Calibri" w:cs="Calibri"/>
        </w:rPr>
        <w:t>REQUISITOS DE GARANTIA DO OBJETO</w:t>
      </w:r>
    </w:p>
    <w:p w14:paraId="507EA929" w14:textId="77777777" w:rsidR="00D85743" w:rsidRPr="006F7ABA" w:rsidRDefault="00D85743" w:rsidP="00135395">
      <w:pPr>
        <w:widowControl w:val="0"/>
        <w:spacing w:after="120" w:line="276" w:lineRule="auto"/>
        <w:rPr>
          <w:rFonts w:ascii="Calibri" w:hAnsi="Calibri"/>
        </w:rPr>
      </w:pPr>
      <w:r w:rsidRPr="006F7ABA">
        <w:rPr>
          <w:rFonts w:ascii="Calibri" w:hAnsi="Calibri"/>
        </w:rPr>
        <w:t>Deverá ser garantida a atualização das versões de software utilizadas pela instituição e a correção de possíveis erros de funcionamento ou falhas de segurança.</w:t>
      </w:r>
    </w:p>
    <w:p w14:paraId="590FD0B0" w14:textId="77777777" w:rsidR="00225623" w:rsidRDefault="00225623" w:rsidP="00135395">
      <w:pPr>
        <w:widowControl w:val="0"/>
        <w:spacing w:before="120" w:after="120" w:line="276" w:lineRule="auto"/>
        <w:jc w:val="both"/>
        <w:rPr>
          <w:rFonts w:ascii="Calibri" w:hAnsi="Calibri" w:cs="Calibri"/>
          <w:i/>
          <w:iCs/>
          <w:color w:val="2E74B5" w:themeColor="accent5" w:themeShade="BF"/>
        </w:rPr>
      </w:pPr>
    </w:p>
    <w:p w14:paraId="34EB3FF1" w14:textId="77777777" w:rsidR="003E0599" w:rsidRDefault="003E0599" w:rsidP="003E0599">
      <w:pPr>
        <w:widowControl w:val="0"/>
        <w:spacing w:before="120" w:after="120" w:line="276" w:lineRule="auto"/>
        <w:jc w:val="both"/>
        <w:rPr>
          <w:color w:val="000000" w:themeColor="text1"/>
        </w:rPr>
      </w:pPr>
      <w:r w:rsidRPr="003E0599">
        <w:rPr>
          <w:color w:val="000000" w:themeColor="text1"/>
        </w:rPr>
        <w:t>4.8 REQUISITOS DE ARQUITETURA TECNOLÓGICA</w:t>
      </w:r>
    </w:p>
    <w:p w14:paraId="501446C1" w14:textId="77777777" w:rsidR="003E0599" w:rsidRDefault="003E0599" w:rsidP="00135395">
      <w:pPr>
        <w:widowControl w:val="0"/>
        <w:spacing w:before="120" w:after="120" w:line="276" w:lineRule="auto"/>
        <w:jc w:val="both"/>
        <w:rPr>
          <w:rFonts w:ascii="Calibri" w:hAnsi="Calibri" w:cs="Calibri"/>
          <w:i/>
          <w:iCs/>
          <w:color w:val="2E74B5" w:themeColor="accent5" w:themeShade="BF"/>
        </w:rPr>
      </w:pPr>
    </w:p>
    <w:p w14:paraId="3AC89754" w14:textId="25988675" w:rsidR="00986589" w:rsidRDefault="008A100B" w:rsidP="00135395">
      <w:pPr>
        <w:widowControl w:val="0"/>
        <w:spacing w:before="120" w:after="120" w:line="276" w:lineRule="auto"/>
        <w:jc w:val="both"/>
        <w:rPr>
          <w:rFonts w:ascii="Calibri" w:hAnsi="Calibri" w:cs="Calibri"/>
        </w:rPr>
      </w:pPr>
      <w:r w:rsidRPr="007903AE">
        <w:rPr>
          <w:rFonts w:ascii="Calibri" w:hAnsi="Calibri" w:cs="Calibri"/>
          <w:b/>
          <w:bCs/>
        </w:rPr>
        <w:t>4.</w:t>
      </w:r>
      <w:r w:rsidR="003E0599">
        <w:rPr>
          <w:rFonts w:ascii="Calibri" w:hAnsi="Calibri" w:cs="Calibri"/>
          <w:b/>
          <w:bCs/>
        </w:rPr>
        <w:t>9</w:t>
      </w:r>
      <w:r>
        <w:rPr>
          <w:rFonts w:ascii="Calibri" w:hAnsi="Calibri" w:cs="Calibri"/>
        </w:rPr>
        <w:t xml:space="preserve"> </w:t>
      </w:r>
      <w:r w:rsidR="00C52C1F">
        <w:rPr>
          <w:rFonts w:ascii="Calibri" w:hAnsi="Calibri" w:cs="Calibri"/>
        </w:rPr>
        <w:t>REQUISITOS DE SEGURANÇA DA INFORMAÇÃO</w:t>
      </w:r>
    </w:p>
    <w:p w14:paraId="73AC7897" w14:textId="0CB30772" w:rsidR="00986589" w:rsidRDefault="007903AE" w:rsidP="00135395">
      <w:pPr>
        <w:widowControl w:val="0"/>
        <w:spacing w:before="120" w:after="120" w:line="276" w:lineRule="auto"/>
        <w:ind w:firstLine="426"/>
        <w:jc w:val="both"/>
        <w:rPr>
          <w:rFonts w:ascii="Calibri" w:hAnsi="Calibri" w:cs="Calibri"/>
        </w:rPr>
      </w:pPr>
      <w:r>
        <w:rPr>
          <w:rFonts w:ascii="Calibri" w:hAnsi="Calibri" w:cs="Calibri"/>
        </w:rPr>
        <w:t>4.</w:t>
      </w:r>
      <w:r w:rsidR="003E0599">
        <w:rPr>
          <w:rFonts w:ascii="Calibri" w:hAnsi="Calibri" w:cs="Calibri"/>
        </w:rPr>
        <w:t>9</w:t>
      </w:r>
      <w:r>
        <w:rPr>
          <w:rFonts w:ascii="Calibri" w:hAnsi="Calibri" w:cs="Calibri"/>
        </w:rPr>
        <w:t xml:space="preserve">.1 </w:t>
      </w:r>
      <w:r w:rsidR="00986589" w:rsidRPr="00986589">
        <w:rPr>
          <w:rFonts w:ascii="Calibri" w:hAnsi="Calibri" w:cs="Calibri"/>
        </w:rPr>
        <w:t>A CONTRATADA</w:t>
      </w:r>
      <w:r w:rsidR="00986589">
        <w:rPr>
          <w:rFonts w:ascii="Calibri" w:hAnsi="Calibri" w:cs="Calibri"/>
        </w:rPr>
        <w:t xml:space="preserve"> </w:t>
      </w:r>
      <w:r w:rsidR="00986589" w:rsidRPr="00986589">
        <w:rPr>
          <w:rFonts w:ascii="Calibri" w:hAnsi="Calibri" w:cs="Calibri"/>
        </w:rPr>
        <w:t xml:space="preserve">é responsável por fornecer </w:t>
      </w:r>
      <w:r w:rsidR="00986589">
        <w:rPr>
          <w:rFonts w:ascii="Calibri" w:hAnsi="Calibri" w:cs="Calibri"/>
        </w:rPr>
        <w:t>o objeto</w:t>
      </w:r>
      <w:r w:rsidR="00986589" w:rsidRPr="00986589">
        <w:rPr>
          <w:rFonts w:ascii="Calibri" w:hAnsi="Calibri" w:cs="Calibri"/>
        </w:rPr>
        <w:t xml:space="preserve"> em conformidade com a Política de</w:t>
      </w:r>
      <w:r w:rsidR="00986589">
        <w:rPr>
          <w:rFonts w:ascii="Calibri" w:hAnsi="Calibri" w:cs="Calibri"/>
        </w:rPr>
        <w:t xml:space="preserve"> </w:t>
      </w:r>
      <w:r w:rsidR="00986589" w:rsidRPr="00986589">
        <w:rPr>
          <w:rFonts w:ascii="Calibri" w:hAnsi="Calibri" w:cs="Calibri"/>
        </w:rPr>
        <w:t>Segurança Cibernética e da Informação- PSCI do Ministério Público do Estado do Rio Grande do</w:t>
      </w:r>
      <w:r w:rsidR="00986589">
        <w:rPr>
          <w:rFonts w:ascii="Calibri" w:hAnsi="Calibri" w:cs="Calibri"/>
        </w:rPr>
        <w:t xml:space="preserve"> </w:t>
      </w:r>
      <w:r w:rsidR="00986589" w:rsidRPr="00986589">
        <w:rPr>
          <w:rFonts w:ascii="Calibri" w:hAnsi="Calibri" w:cs="Calibri"/>
        </w:rPr>
        <w:t>Sul, instituída por meio do Provimento 36/2024-PGJ</w:t>
      </w:r>
      <w:r w:rsidR="00986589">
        <w:rPr>
          <w:rFonts w:ascii="Calibri" w:hAnsi="Calibri" w:cs="Calibri"/>
        </w:rPr>
        <w:t>.</w:t>
      </w:r>
    </w:p>
    <w:p w14:paraId="6B7448C8" w14:textId="3C8EF8F8" w:rsidR="00986589" w:rsidRPr="00986589" w:rsidRDefault="005C57EB" w:rsidP="00135395">
      <w:pPr>
        <w:widowControl w:val="0"/>
        <w:spacing w:before="120" w:after="120" w:line="276" w:lineRule="auto"/>
        <w:ind w:firstLine="426"/>
        <w:jc w:val="both"/>
        <w:rPr>
          <w:rFonts w:ascii="Calibri" w:hAnsi="Calibri" w:cs="Calibri"/>
        </w:rPr>
      </w:pPr>
      <w:r>
        <w:rPr>
          <w:rFonts w:ascii="Calibri" w:hAnsi="Calibri" w:cs="Calibri"/>
        </w:rPr>
        <w:t>4.</w:t>
      </w:r>
      <w:r w:rsidR="003E0599">
        <w:rPr>
          <w:rFonts w:ascii="Calibri" w:hAnsi="Calibri" w:cs="Calibri"/>
        </w:rPr>
        <w:t>9</w:t>
      </w:r>
      <w:r>
        <w:rPr>
          <w:rFonts w:ascii="Calibri" w:hAnsi="Calibri" w:cs="Calibri"/>
        </w:rPr>
        <w:t xml:space="preserve">.2 </w:t>
      </w:r>
      <w:r w:rsidR="00986589" w:rsidRPr="00986589">
        <w:rPr>
          <w:rFonts w:ascii="Calibri" w:hAnsi="Calibri" w:cs="Calibri"/>
        </w:rPr>
        <w:t>Deverá atender também às seguintes normas:</w:t>
      </w:r>
    </w:p>
    <w:p w14:paraId="67191CA9" w14:textId="7B68D468" w:rsidR="00986589" w:rsidRPr="00986589" w:rsidRDefault="005C57EB" w:rsidP="00135395">
      <w:pPr>
        <w:widowControl w:val="0"/>
        <w:spacing w:before="120" w:after="120" w:line="276" w:lineRule="auto"/>
        <w:ind w:firstLine="708"/>
        <w:jc w:val="both"/>
        <w:rPr>
          <w:rFonts w:ascii="Calibri" w:hAnsi="Calibri" w:cs="Calibri"/>
        </w:rPr>
      </w:pPr>
      <w:r>
        <w:rPr>
          <w:rFonts w:ascii="Calibri" w:hAnsi="Calibri" w:cs="Calibri"/>
        </w:rPr>
        <w:t>a)</w:t>
      </w:r>
      <w:r w:rsidR="00986589" w:rsidRPr="00986589">
        <w:rPr>
          <w:rFonts w:ascii="Calibri" w:hAnsi="Calibri" w:cs="Calibri"/>
        </w:rPr>
        <w:t xml:space="preserve"> Lei Nº 13.709, de 14 de agosto de 2018 - Lei Geral de Proteção de Dados Pessoais;</w:t>
      </w:r>
    </w:p>
    <w:p w14:paraId="1B5CA50C" w14:textId="20FB0B6B" w:rsidR="00986589" w:rsidRDefault="005C57EB" w:rsidP="00135395">
      <w:pPr>
        <w:widowControl w:val="0"/>
        <w:spacing w:before="120" w:after="120" w:line="276" w:lineRule="auto"/>
        <w:ind w:firstLine="708"/>
        <w:jc w:val="both"/>
        <w:rPr>
          <w:rFonts w:ascii="Calibri" w:hAnsi="Calibri" w:cs="Calibri"/>
        </w:rPr>
      </w:pPr>
      <w:r>
        <w:rPr>
          <w:rFonts w:ascii="Calibri" w:hAnsi="Calibri" w:cs="Calibri"/>
        </w:rPr>
        <w:t>b)</w:t>
      </w:r>
      <w:r w:rsidR="00986589">
        <w:rPr>
          <w:rFonts w:ascii="Calibri" w:hAnsi="Calibri" w:cs="Calibri"/>
        </w:rPr>
        <w:t xml:space="preserve"> </w:t>
      </w:r>
      <w:r w:rsidR="00986589" w:rsidRPr="00986589">
        <w:rPr>
          <w:rFonts w:ascii="Calibri" w:hAnsi="Calibri" w:cs="Calibri"/>
        </w:rPr>
        <w:t>Decreto nº 57.547, de 4 de abril de 2024, que dispõem sobre a política de tecnologia da</w:t>
      </w:r>
      <w:r w:rsidR="00986589">
        <w:rPr>
          <w:rFonts w:ascii="Calibri" w:hAnsi="Calibri" w:cs="Calibri"/>
        </w:rPr>
        <w:t xml:space="preserve"> </w:t>
      </w:r>
      <w:r w:rsidR="00986589" w:rsidRPr="00986589">
        <w:rPr>
          <w:rFonts w:ascii="Calibri" w:hAnsi="Calibri" w:cs="Calibri"/>
        </w:rPr>
        <w:t>informação e comunicação no âmbito da administração pública estadual direta,</w:t>
      </w:r>
      <w:r w:rsidR="00986589">
        <w:rPr>
          <w:rFonts w:ascii="Calibri" w:hAnsi="Calibri" w:cs="Calibri"/>
        </w:rPr>
        <w:t xml:space="preserve"> </w:t>
      </w:r>
      <w:r w:rsidR="00986589" w:rsidRPr="00986589">
        <w:rPr>
          <w:rFonts w:ascii="Calibri" w:hAnsi="Calibri" w:cs="Calibri"/>
        </w:rPr>
        <w:t>autárquica e fundacional.</w:t>
      </w:r>
    </w:p>
    <w:p w14:paraId="10AE8A17" w14:textId="091DFD66" w:rsidR="00986589" w:rsidRDefault="005C57EB" w:rsidP="00135395">
      <w:pPr>
        <w:widowControl w:val="0"/>
        <w:spacing w:before="120" w:after="120" w:line="276" w:lineRule="auto"/>
        <w:ind w:firstLine="426"/>
        <w:jc w:val="both"/>
        <w:rPr>
          <w:rFonts w:ascii="Calibri" w:hAnsi="Calibri" w:cs="Calibri"/>
        </w:rPr>
      </w:pPr>
      <w:r>
        <w:rPr>
          <w:rFonts w:ascii="Calibri" w:hAnsi="Calibri" w:cs="Calibri"/>
        </w:rPr>
        <w:t>4.</w:t>
      </w:r>
      <w:r w:rsidR="003E0599">
        <w:rPr>
          <w:rFonts w:ascii="Calibri" w:hAnsi="Calibri" w:cs="Calibri"/>
        </w:rPr>
        <w:t>9</w:t>
      </w:r>
      <w:r>
        <w:rPr>
          <w:rFonts w:ascii="Calibri" w:hAnsi="Calibri" w:cs="Calibri"/>
        </w:rPr>
        <w:t xml:space="preserve">.3 </w:t>
      </w:r>
      <w:r w:rsidR="00986589" w:rsidRPr="00986589">
        <w:rPr>
          <w:rFonts w:ascii="Calibri" w:hAnsi="Calibri" w:cs="Calibri"/>
        </w:rPr>
        <w:t>A CONTRATADA não pode obter, capturar, copiar ou transferir qualquer tipo informação de</w:t>
      </w:r>
      <w:r w:rsidR="00986589">
        <w:rPr>
          <w:rFonts w:ascii="Calibri" w:hAnsi="Calibri" w:cs="Calibri"/>
        </w:rPr>
        <w:t xml:space="preserve"> </w:t>
      </w:r>
      <w:r w:rsidR="00986589" w:rsidRPr="00986589">
        <w:rPr>
          <w:rFonts w:ascii="Calibri" w:hAnsi="Calibri" w:cs="Calibri"/>
        </w:rPr>
        <w:t>propriedade da CONTRATANTE, sem autorização.</w:t>
      </w:r>
    </w:p>
    <w:p w14:paraId="762A4138" w14:textId="2A4AAC9E" w:rsidR="0654C029" w:rsidRDefault="005C57EB" w:rsidP="00135395">
      <w:pPr>
        <w:widowControl w:val="0"/>
        <w:spacing w:before="120" w:after="120" w:line="276" w:lineRule="auto"/>
        <w:ind w:firstLine="426"/>
        <w:jc w:val="both"/>
        <w:rPr>
          <w:rFonts w:ascii="Calibri" w:hAnsi="Calibri" w:cs="Calibri"/>
        </w:rPr>
      </w:pPr>
      <w:r>
        <w:rPr>
          <w:rFonts w:ascii="Calibri" w:hAnsi="Calibri" w:cs="Calibri"/>
        </w:rPr>
        <w:t>4.</w:t>
      </w:r>
      <w:r w:rsidR="003E0599">
        <w:rPr>
          <w:rFonts w:ascii="Calibri" w:hAnsi="Calibri" w:cs="Calibri"/>
        </w:rPr>
        <w:t>9</w:t>
      </w:r>
      <w:r>
        <w:rPr>
          <w:rFonts w:ascii="Calibri" w:hAnsi="Calibri" w:cs="Calibri"/>
        </w:rPr>
        <w:t xml:space="preserve">.4 </w:t>
      </w:r>
      <w:r w:rsidR="00986589" w:rsidRPr="00986589">
        <w:rPr>
          <w:rFonts w:ascii="Calibri" w:hAnsi="Calibri" w:cs="Calibri"/>
        </w:rPr>
        <w:t>A propriedade intelectual e os direitos autorais dos dados e informações e qualquer tipo de</w:t>
      </w:r>
      <w:r>
        <w:rPr>
          <w:rFonts w:ascii="Calibri" w:hAnsi="Calibri" w:cs="Calibri"/>
        </w:rPr>
        <w:t xml:space="preserve"> </w:t>
      </w:r>
      <w:r w:rsidR="00986589" w:rsidRPr="00986589">
        <w:rPr>
          <w:rFonts w:ascii="Calibri" w:hAnsi="Calibri" w:cs="Calibri"/>
        </w:rPr>
        <w:t>trabalho relacionado às demandas da CONTRATANTE, serão de sua titularidade. A</w:t>
      </w:r>
      <w:r w:rsidR="00E20B6E">
        <w:rPr>
          <w:rFonts w:ascii="Calibri" w:hAnsi="Calibri" w:cs="Calibri"/>
        </w:rPr>
        <w:t xml:space="preserve"> </w:t>
      </w:r>
      <w:r w:rsidR="00986589" w:rsidRPr="00986589">
        <w:rPr>
          <w:rFonts w:ascii="Calibri" w:hAnsi="Calibri" w:cs="Calibri"/>
        </w:rPr>
        <w:t>CONTRATADA deve-se abster de divulgar ou repassar quaisquer dados ou informações, salvo se</w:t>
      </w:r>
      <w:r w:rsidR="00E20B6E">
        <w:rPr>
          <w:rFonts w:ascii="Calibri" w:hAnsi="Calibri" w:cs="Calibri"/>
        </w:rPr>
        <w:t xml:space="preserve"> </w:t>
      </w:r>
      <w:r w:rsidR="00986589" w:rsidRPr="00986589">
        <w:rPr>
          <w:rFonts w:ascii="Calibri" w:hAnsi="Calibri" w:cs="Calibri"/>
        </w:rPr>
        <w:t>expressamente autorizado pela CONTRATANTE.</w:t>
      </w:r>
    </w:p>
    <w:p w14:paraId="168415D4" w14:textId="77777777" w:rsidR="00225623" w:rsidRPr="005C57EB" w:rsidRDefault="00225623" w:rsidP="00135395">
      <w:pPr>
        <w:widowControl w:val="0"/>
        <w:spacing w:before="120" w:after="120" w:line="276" w:lineRule="auto"/>
        <w:ind w:firstLine="708"/>
        <w:jc w:val="both"/>
        <w:rPr>
          <w:rFonts w:ascii="Calibri" w:hAnsi="Calibri" w:cs="Calibri"/>
        </w:rPr>
      </w:pPr>
    </w:p>
    <w:p w14:paraId="762A4139" w14:textId="77B934C8" w:rsidR="1FCD75B8" w:rsidRDefault="1FCD75B8" w:rsidP="00135395">
      <w:pPr>
        <w:widowControl w:val="0"/>
        <w:spacing w:before="120" w:after="120" w:line="276" w:lineRule="auto"/>
        <w:jc w:val="both"/>
        <w:rPr>
          <w:rFonts w:eastAsiaTheme="minorEastAsia"/>
        </w:rPr>
      </w:pPr>
      <w:r w:rsidRPr="005C57EB">
        <w:rPr>
          <w:rFonts w:eastAsiaTheme="minorEastAsia"/>
          <w:b/>
          <w:bCs/>
        </w:rPr>
        <w:t>4.</w:t>
      </w:r>
      <w:r w:rsidR="00E60B8B">
        <w:rPr>
          <w:rFonts w:eastAsiaTheme="minorEastAsia"/>
          <w:b/>
          <w:bCs/>
        </w:rPr>
        <w:t>10</w:t>
      </w:r>
      <w:r w:rsidR="00E20B6E">
        <w:rPr>
          <w:rFonts w:eastAsiaTheme="minorEastAsia"/>
        </w:rPr>
        <w:t xml:space="preserve"> </w:t>
      </w:r>
      <w:r w:rsidRPr="0654C029">
        <w:rPr>
          <w:rFonts w:eastAsiaTheme="minorEastAsia"/>
        </w:rPr>
        <w:t>PROGRAMA DE INTEGRIDADE</w:t>
      </w:r>
    </w:p>
    <w:p w14:paraId="0551E86D" w14:textId="77777777" w:rsidR="00CA46F8" w:rsidRDefault="00CA46F8" w:rsidP="00135395">
      <w:pPr>
        <w:widowControl w:val="0"/>
        <w:spacing w:after="120" w:line="276" w:lineRule="auto"/>
        <w:jc w:val="both"/>
        <w:rPr>
          <w:rFonts w:ascii="Calibri" w:hAnsi="Calibri" w:cs="Calibri"/>
          <w:color w:val="000000"/>
        </w:rPr>
      </w:pPr>
      <w:r>
        <w:rPr>
          <w:rFonts w:ascii="Calibri" w:hAnsi="Calibri" w:cs="Calibri"/>
          <w:color w:val="000000"/>
        </w:rPr>
        <w:t>Não haverá necessidade de apresentação, pela empresa contratada, de programa de integridade.</w:t>
      </w:r>
    </w:p>
    <w:p w14:paraId="760F3017" w14:textId="77777777" w:rsidR="00F66BAA" w:rsidRDefault="00F66BAA" w:rsidP="00135395">
      <w:pPr>
        <w:widowControl w:val="0"/>
        <w:spacing w:after="120" w:line="276" w:lineRule="auto"/>
        <w:jc w:val="both"/>
        <w:rPr>
          <w:rFonts w:ascii="Calibri" w:hAnsi="Calibri" w:cs="Calibri"/>
          <w:color w:val="000000"/>
        </w:rPr>
      </w:pPr>
    </w:p>
    <w:p w14:paraId="762A4145" w14:textId="617BC3D9" w:rsidR="0027262E" w:rsidRPr="00894C23" w:rsidRDefault="00247109" w:rsidP="00135395">
      <w:pPr>
        <w:pStyle w:val="NormalWeb"/>
        <w:widowControl w:val="0"/>
        <w:spacing w:before="120" w:beforeAutospacing="0" w:after="120" w:afterAutospacing="0" w:line="276" w:lineRule="auto"/>
        <w:jc w:val="both"/>
        <w:rPr>
          <w:rFonts w:ascii="Calibri" w:eastAsiaTheme="minorEastAsia" w:hAnsi="Calibri" w:cs="Calibri"/>
          <w:color w:val="000000"/>
          <w:sz w:val="22"/>
          <w:szCs w:val="22"/>
          <w:lang w:eastAsia="en-US"/>
        </w:rPr>
      </w:pPr>
      <w:r w:rsidRPr="005C57EB">
        <w:rPr>
          <w:rFonts w:ascii="Calibri" w:eastAsiaTheme="minorEastAsia" w:hAnsi="Calibri" w:cs="Calibri"/>
          <w:b/>
          <w:bCs/>
          <w:color w:val="000000" w:themeColor="text1"/>
          <w:sz w:val="22"/>
          <w:szCs w:val="22"/>
          <w:lang w:eastAsia="en-US"/>
        </w:rPr>
        <w:t>4.</w:t>
      </w:r>
      <w:r w:rsidR="00E60B8B">
        <w:rPr>
          <w:rFonts w:ascii="Calibri" w:eastAsiaTheme="minorEastAsia" w:hAnsi="Calibri" w:cs="Calibri"/>
          <w:b/>
          <w:bCs/>
          <w:color w:val="000000" w:themeColor="text1"/>
          <w:sz w:val="22"/>
          <w:szCs w:val="22"/>
          <w:lang w:eastAsia="en-US"/>
        </w:rPr>
        <w:t>11</w:t>
      </w:r>
      <w:r w:rsidRPr="0654C029">
        <w:rPr>
          <w:rFonts w:ascii="Calibri" w:eastAsiaTheme="minorEastAsia" w:hAnsi="Calibri" w:cs="Calibri"/>
          <w:color w:val="000000" w:themeColor="text1"/>
          <w:sz w:val="22"/>
          <w:szCs w:val="22"/>
          <w:lang w:eastAsia="en-US"/>
        </w:rPr>
        <w:t xml:space="preserve"> As especificações e regras deste Termo deverão ser executadas fielmente pelas partes, de acordo </w:t>
      </w:r>
      <w:r w:rsidRPr="0654C029">
        <w:rPr>
          <w:rFonts w:ascii="Calibri" w:eastAsiaTheme="minorEastAsia" w:hAnsi="Calibri" w:cs="Calibri"/>
          <w:color w:val="000000" w:themeColor="text1"/>
          <w:sz w:val="22"/>
          <w:szCs w:val="22"/>
          <w:lang w:eastAsia="en-US"/>
        </w:rPr>
        <w:lastRenderedPageBreak/>
        <w:t>com as cláusulas avençadas e as normas da Lei nº 14.133/2021, e cada parte responderá pelas consequências de sua inexecução total ou parcial.</w:t>
      </w:r>
    </w:p>
    <w:p w14:paraId="762A4146" w14:textId="77777777" w:rsidR="00DA64ED" w:rsidRDefault="00DA64ED" w:rsidP="00135395">
      <w:pPr>
        <w:widowControl w:val="0"/>
        <w:spacing w:before="120" w:after="120" w:line="276" w:lineRule="auto"/>
        <w:jc w:val="both"/>
        <w:rPr>
          <w:rFonts w:ascii="Calibri" w:hAnsi="Calibri" w:cs="Calibri"/>
          <w:color w:val="000000"/>
        </w:rPr>
      </w:pPr>
    </w:p>
    <w:p w14:paraId="762A4148" w14:textId="7CCBA008" w:rsidR="00D84AEE" w:rsidRDefault="00BC1302" w:rsidP="00135395">
      <w:pPr>
        <w:widowControl w:val="0"/>
        <w:spacing w:before="120" w:after="120" w:line="276" w:lineRule="auto"/>
        <w:jc w:val="both"/>
        <w:rPr>
          <w:b/>
        </w:rPr>
      </w:pPr>
      <w:r>
        <w:rPr>
          <w:rFonts w:ascii="Calibri" w:hAnsi="Calibri" w:cs="Calibri"/>
          <w:b/>
          <w:bCs/>
          <w:color w:val="000000"/>
        </w:rPr>
        <w:t xml:space="preserve">5. </w:t>
      </w:r>
      <w:r w:rsidR="00503FC2">
        <w:rPr>
          <w:rFonts w:ascii="Calibri" w:hAnsi="Calibri" w:cs="Calibri"/>
          <w:b/>
          <w:bCs/>
          <w:color w:val="000000"/>
        </w:rPr>
        <w:t>RESPONSABILIDADES</w:t>
      </w:r>
      <w:r w:rsidR="00D84AEE">
        <w:rPr>
          <w:b/>
          <w:bCs/>
        </w:rPr>
        <w:t xml:space="preserve"> </w:t>
      </w:r>
      <w:r w:rsidR="00C000FE" w:rsidRPr="00D84AEE">
        <w:rPr>
          <w:b/>
        </w:rPr>
        <w:t>DA CONTRATADA</w:t>
      </w:r>
    </w:p>
    <w:p w14:paraId="762A4149" w14:textId="77777777" w:rsidR="00D84AEE" w:rsidRPr="00D84AEE" w:rsidRDefault="00D84AEE" w:rsidP="00135395">
      <w:pPr>
        <w:widowControl w:val="0"/>
        <w:spacing w:before="120" w:after="120" w:line="276" w:lineRule="auto"/>
        <w:ind w:firstLine="708"/>
        <w:jc w:val="both"/>
        <w:rPr>
          <w:bCs/>
        </w:rPr>
      </w:pPr>
      <w:r w:rsidRPr="00D84AEE">
        <w:t>São obrigações da contratada:</w:t>
      </w:r>
    </w:p>
    <w:p w14:paraId="762A414A" w14:textId="77777777" w:rsidR="00E34D99" w:rsidRPr="002D6FB2" w:rsidRDefault="00E34D99" w:rsidP="00135395">
      <w:pPr>
        <w:widowControl w:val="0"/>
        <w:spacing w:before="120" w:after="120" w:line="276" w:lineRule="auto"/>
        <w:ind w:firstLine="708"/>
        <w:jc w:val="both"/>
        <w:rPr>
          <w:rFonts w:eastAsia="Times New Roman" w:cstheme="minorHAnsi"/>
          <w:lang w:eastAsia="pt-BR"/>
        </w:rPr>
      </w:pPr>
      <w:bookmarkStart w:id="0" w:name="_Hlk124522475"/>
      <w:r w:rsidRPr="002D6FB2">
        <w:rPr>
          <w:rFonts w:eastAsia="Times New Roman" w:cstheme="minorHAnsi"/>
          <w:lang w:eastAsia="pt-BR"/>
        </w:rPr>
        <w:t>a) entregar o objeto da contratação na forma ajustada e de acordo com as especificações do Termo de Referência;</w:t>
      </w:r>
    </w:p>
    <w:p w14:paraId="568E6B9A" w14:textId="77777777" w:rsidR="00F114EB" w:rsidRDefault="00E34D99" w:rsidP="00135395">
      <w:pPr>
        <w:widowControl w:val="0"/>
        <w:spacing w:before="120" w:after="120" w:line="276" w:lineRule="auto"/>
        <w:ind w:firstLine="708"/>
        <w:jc w:val="both"/>
        <w:rPr>
          <w:rFonts w:eastAsia="Times New Roman" w:cstheme="minorHAnsi"/>
          <w:lang w:eastAsia="pt-BR"/>
        </w:rPr>
      </w:pPr>
      <w:r w:rsidRPr="002D6FB2">
        <w:rPr>
          <w:rFonts w:eastAsia="Times New Roman" w:cstheme="minorHAnsi"/>
          <w:lang w:eastAsia="pt-BR"/>
        </w:rPr>
        <w:t>b) manter, durante toda a vigência do contrato, em compatibilidade com as obrigações assumidas, as condições de habilitação e qualificação exigidas, comunicando imediatamente ao CONTRATANTE</w:t>
      </w:r>
      <w:r w:rsidRPr="002D6FB2">
        <w:rPr>
          <w:rFonts w:eastAsia="Times New Roman" w:cstheme="minorHAnsi"/>
          <w:b/>
          <w:bCs/>
          <w:lang w:eastAsia="pt-BR"/>
        </w:rPr>
        <w:t xml:space="preserve"> </w:t>
      </w:r>
      <w:r w:rsidRPr="002D6FB2">
        <w:rPr>
          <w:rFonts w:eastAsia="Times New Roman" w:cstheme="minorHAnsi"/>
          <w:lang w:eastAsia="pt-BR"/>
        </w:rPr>
        <w:t>toda e qualquer alteração que venha a ocorrer em relação a essas exigências;</w:t>
      </w:r>
    </w:p>
    <w:p w14:paraId="085E30EF" w14:textId="77777777" w:rsidR="00F114EB" w:rsidRDefault="00E34D99" w:rsidP="00135395">
      <w:pPr>
        <w:widowControl w:val="0"/>
        <w:spacing w:before="120" w:after="120" w:line="276" w:lineRule="auto"/>
        <w:ind w:firstLine="708"/>
        <w:jc w:val="both"/>
        <w:rPr>
          <w:rFonts w:eastAsia="Times New Roman" w:cstheme="minorHAnsi"/>
          <w:lang w:eastAsia="pt-BR"/>
        </w:rPr>
      </w:pPr>
      <w:r w:rsidRPr="002D6FB2">
        <w:rPr>
          <w:rFonts w:eastAsia="Times New Roman" w:cstheme="minorHAnsi"/>
        </w:rPr>
        <w:t>c) assumir inteira responsabilidade pelas obrigações trabalhistas, previdenciárias, fiscais e comerciais decorrentes da execução do ajuste;</w:t>
      </w:r>
    </w:p>
    <w:p w14:paraId="454B5261" w14:textId="77777777" w:rsidR="00F114EB" w:rsidRDefault="00E34D99" w:rsidP="00135395">
      <w:pPr>
        <w:widowControl w:val="0"/>
        <w:spacing w:before="120" w:after="120" w:line="276" w:lineRule="auto"/>
        <w:ind w:firstLine="708"/>
        <w:jc w:val="both"/>
        <w:rPr>
          <w:rFonts w:eastAsia="Times New Roman" w:cstheme="minorHAnsi"/>
          <w:lang w:eastAsia="pt-BR"/>
        </w:rPr>
      </w:pPr>
      <w:r w:rsidRPr="002D6FB2">
        <w:rPr>
          <w:rFonts w:eastAsia="Times New Roman" w:cstheme="minorHAnsi"/>
          <w:lang w:eastAsia="pt-BR"/>
        </w:rPr>
        <w:t>d) apresentar durante a execução do contrato, se solicitado, documentos que comprovem estar cumprindo a legislação em vigor pertinente ao objeto e às obrigações assumidas, bem como encargos sociais, trabalhistas, previdenciários, tributários, fiscais e comerciais;</w:t>
      </w:r>
    </w:p>
    <w:p w14:paraId="0A089CCA" w14:textId="77777777" w:rsidR="00F114EB" w:rsidRDefault="00E34D99" w:rsidP="00135395">
      <w:pPr>
        <w:widowControl w:val="0"/>
        <w:spacing w:before="120" w:after="120" w:line="276" w:lineRule="auto"/>
        <w:ind w:firstLine="708"/>
        <w:jc w:val="both"/>
        <w:rPr>
          <w:rFonts w:eastAsia="Times New Roman" w:cstheme="minorHAnsi"/>
          <w:lang w:eastAsia="pt-BR"/>
        </w:rPr>
      </w:pPr>
      <w:r w:rsidRPr="002D6FB2">
        <w:rPr>
          <w:rFonts w:eastAsia="Times New Roman" w:cstheme="minorHAnsi"/>
          <w:lang w:eastAsia="pt-BR"/>
        </w:rPr>
        <w:t>e) permitir a fiscalização pelo CONTRATANTE e atender às determinações regulares emitidas pelo fiscal, gestor do contrato ou autoridade superior;</w:t>
      </w:r>
    </w:p>
    <w:p w14:paraId="676E6586" w14:textId="77777777" w:rsidR="00F114EB" w:rsidRDefault="00E34D99" w:rsidP="00135395">
      <w:pPr>
        <w:widowControl w:val="0"/>
        <w:spacing w:before="120" w:after="120" w:line="276" w:lineRule="auto"/>
        <w:ind w:firstLine="708"/>
        <w:jc w:val="both"/>
        <w:rPr>
          <w:rFonts w:eastAsia="Times New Roman" w:cstheme="minorHAnsi"/>
          <w:lang w:eastAsia="pt-BR"/>
        </w:rPr>
      </w:pPr>
      <w:r w:rsidRPr="002D6FB2">
        <w:rPr>
          <w:rFonts w:eastAsia="Times New Roman" w:cstheme="minorHAnsi"/>
        </w:rPr>
        <w:t>f) responsabilizar-se pelos danos causados diretamente à Administração ou a terceiros, decorrentes de sua culpa ou dolo na execução do contrato, não excluindo ou reduzindo essa responsabilidade a fiscalização ou o acompanhamento pelo contratante;</w:t>
      </w:r>
    </w:p>
    <w:p w14:paraId="5442C92E" w14:textId="77777777" w:rsidR="00F114EB" w:rsidRDefault="00E34D99" w:rsidP="00135395">
      <w:pPr>
        <w:widowControl w:val="0"/>
        <w:spacing w:before="120" w:after="120" w:line="276" w:lineRule="auto"/>
        <w:ind w:firstLine="708"/>
        <w:jc w:val="both"/>
        <w:rPr>
          <w:rFonts w:eastAsia="Times New Roman" w:cstheme="minorHAnsi"/>
          <w:lang w:eastAsia="pt-BR"/>
        </w:rPr>
      </w:pPr>
      <w:r w:rsidRPr="002D6FB2">
        <w:rPr>
          <w:rFonts w:eastAsia="Times New Roman" w:cstheme="minorHAnsi"/>
        </w:rPr>
        <w:t>g) não transferir a outrem, no todo ou em parte, os compromissos avençados;</w:t>
      </w:r>
    </w:p>
    <w:p w14:paraId="6A9C7BD5" w14:textId="77777777" w:rsidR="00F114EB" w:rsidRDefault="00E34D99" w:rsidP="00135395">
      <w:pPr>
        <w:widowControl w:val="0"/>
        <w:spacing w:before="120" w:after="120" w:line="276" w:lineRule="auto"/>
        <w:ind w:firstLine="708"/>
        <w:jc w:val="both"/>
        <w:rPr>
          <w:rFonts w:eastAsia="Times New Roman" w:cstheme="minorHAnsi"/>
          <w:lang w:eastAsia="pt-BR"/>
        </w:rPr>
      </w:pPr>
      <w:r w:rsidRPr="002D6FB2">
        <w:rPr>
          <w:rFonts w:eastAsia="Times New Roman" w:cstheme="minorHAnsi"/>
        </w:rPr>
        <w:t xml:space="preserve">h) manter atualizado o contrato social, bem como seus dados, especialmente endereço, telefone e </w:t>
      </w:r>
      <w:proofErr w:type="spellStart"/>
      <w:r w:rsidRPr="002D6FB2">
        <w:rPr>
          <w:rFonts w:eastAsia="Times New Roman" w:cstheme="minorHAnsi"/>
        </w:rPr>
        <w:t>email</w:t>
      </w:r>
      <w:proofErr w:type="spellEnd"/>
      <w:r w:rsidRPr="002D6FB2">
        <w:rPr>
          <w:rFonts w:eastAsia="Times New Roman" w:cstheme="minorHAnsi"/>
        </w:rPr>
        <w:t>, durante toda a vigência do ajuste, devendo comunicar imediatamente qualquer alteração;</w:t>
      </w:r>
    </w:p>
    <w:p w14:paraId="33928C1F" w14:textId="77777777" w:rsidR="00F114EB" w:rsidRDefault="00E34D99" w:rsidP="00135395">
      <w:pPr>
        <w:widowControl w:val="0"/>
        <w:spacing w:before="120" w:after="120" w:line="276" w:lineRule="auto"/>
        <w:ind w:firstLine="708"/>
        <w:jc w:val="both"/>
        <w:rPr>
          <w:rFonts w:eastAsia="Times New Roman" w:cstheme="minorHAnsi"/>
          <w:lang w:eastAsia="pt-BR"/>
        </w:rPr>
      </w:pPr>
      <w:r>
        <w:rPr>
          <w:rFonts w:eastAsia="Times New Roman" w:cstheme="minorHAnsi"/>
        </w:rPr>
        <w:t>i) manter preposto aceito pela Administração;</w:t>
      </w:r>
    </w:p>
    <w:p w14:paraId="1DB5B9C2" w14:textId="77777777" w:rsidR="00F114EB" w:rsidRDefault="00E34D99" w:rsidP="00135395">
      <w:pPr>
        <w:widowControl w:val="0"/>
        <w:spacing w:before="120" w:after="120" w:line="276" w:lineRule="auto"/>
        <w:ind w:firstLine="708"/>
        <w:jc w:val="both"/>
        <w:rPr>
          <w:rFonts w:eastAsia="Times New Roman" w:cstheme="minorHAnsi"/>
          <w:lang w:eastAsia="pt-BR"/>
        </w:rPr>
      </w:pPr>
      <w:r>
        <w:rPr>
          <w:rFonts w:eastAsia="Times New Roman" w:cstheme="minorHAnsi"/>
          <w:lang w:eastAsia="pt-BR"/>
        </w:rPr>
        <w:t>j</w:t>
      </w:r>
      <w:r w:rsidRPr="002D6FB2">
        <w:rPr>
          <w:rFonts w:eastAsia="Times New Roman" w:cstheme="minorHAnsi"/>
          <w:lang w:eastAsia="pt-BR"/>
        </w:rPr>
        <w:t>)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659C57E9" w14:textId="77777777" w:rsidR="00F114EB" w:rsidRDefault="00E34D99" w:rsidP="00135395">
      <w:pPr>
        <w:widowControl w:val="0"/>
        <w:spacing w:before="120" w:after="120" w:line="276" w:lineRule="auto"/>
        <w:ind w:firstLine="708"/>
        <w:jc w:val="both"/>
        <w:rPr>
          <w:rFonts w:eastAsia="Times New Roman" w:cstheme="minorHAnsi"/>
          <w:lang w:eastAsia="pt-BR"/>
        </w:rPr>
      </w:pPr>
      <w:r>
        <w:rPr>
          <w:rFonts w:eastAsia="Times New Roman" w:cstheme="minorHAnsi"/>
          <w:lang w:eastAsia="pt-BR"/>
        </w:rPr>
        <w:t>k</w:t>
      </w:r>
      <w:r w:rsidRPr="002D6FB2">
        <w:rPr>
          <w:rFonts w:eastAsia="Times New Roman" w:cstheme="minorHAnsi"/>
          <w:lang w:eastAsia="pt-BR"/>
        </w:rPr>
        <w:t>) comprovar a res</w:t>
      </w:r>
      <w:r w:rsidR="00D84AEE">
        <w:rPr>
          <w:rFonts w:eastAsia="Times New Roman" w:cstheme="minorHAnsi"/>
          <w:lang w:eastAsia="pt-BR"/>
        </w:rPr>
        <w:t>erva de cargos a que se refere a</w:t>
      </w:r>
      <w:r w:rsidRPr="002D6FB2">
        <w:rPr>
          <w:rFonts w:eastAsia="Times New Roman" w:cstheme="minorHAnsi"/>
          <w:lang w:eastAsia="pt-BR"/>
        </w:rPr>
        <w:t xml:space="preserve"> cláusula acima, no prazo fixado pelo fiscal do contrato, com a indicação dos empregados que preencheram as referidas vagas (art. 116, parágrafo único, da Lei n.º 14.133, de 2021);</w:t>
      </w:r>
    </w:p>
    <w:p w14:paraId="3AFCEB00" w14:textId="77777777" w:rsidR="00F114EB" w:rsidRDefault="00E34D99" w:rsidP="00135395">
      <w:pPr>
        <w:widowControl w:val="0"/>
        <w:spacing w:before="120" w:after="120" w:line="276" w:lineRule="auto"/>
        <w:ind w:firstLine="708"/>
        <w:jc w:val="both"/>
        <w:rPr>
          <w:rFonts w:eastAsia="Times New Roman" w:cstheme="minorHAnsi"/>
          <w:lang w:eastAsia="pt-BR"/>
        </w:rPr>
      </w:pPr>
      <w:r>
        <w:rPr>
          <w:rFonts w:eastAsia="Times New Roman" w:cstheme="minorHAnsi"/>
          <w:lang w:eastAsia="pt-BR"/>
        </w:rPr>
        <w:t>l</w:t>
      </w:r>
      <w:r w:rsidRPr="002D6FB2">
        <w:rPr>
          <w:rFonts w:eastAsia="Times New Roman" w:cstheme="minorHAnsi"/>
          <w:lang w:eastAsia="pt-BR"/>
        </w:rPr>
        <w:t>) guardar sigilo sobre todas as informações obtidas em decorrência do cumprimento do contrato;</w:t>
      </w:r>
    </w:p>
    <w:p w14:paraId="208B6B94" w14:textId="77777777" w:rsidR="00F114EB" w:rsidRDefault="00E34D99" w:rsidP="00135395">
      <w:pPr>
        <w:widowControl w:val="0"/>
        <w:spacing w:before="120" w:after="120" w:line="276" w:lineRule="auto"/>
        <w:ind w:firstLine="708"/>
        <w:jc w:val="both"/>
        <w:rPr>
          <w:rFonts w:eastAsia="Times New Roman" w:cstheme="minorHAnsi"/>
          <w:lang w:eastAsia="pt-BR"/>
        </w:rPr>
      </w:pPr>
      <w:r>
        <w:rPr>
          <w:rFonts w:eastAsia="Times New Roman" w:cstheme="minorHAnsi"/>
          <w:lang w:eastAsia="pt-BR"/>
        </w:rPr>
        <w:t>m</w:t>
      </w:r>
      <w:r w:rsidRPr="002D6FB2">
        <w:rPr>
          <w:rFonts w:eastAsia="Times New Roman" w:cstheme="minorHAnsi"/>
          <w:lang w:eastAsia="pt-BR"/>
        </w:rPr>
        <w:t>) arcar com o ônus decorrente de eventual equívoco no dimensionamento da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r w:rsidR="00D84AEE">
        <w:rPr>
          <w:rFonts w:eastAsia="Times New Roman" w:cstheme="minorHAnsi"/>
          <w:lang w:eastAsia="pt-BR"/>
        </w:rPr>
        <w:t>;</w:t>
      </w:r>
    </w:p>
    <w:p w14:paraId="7B25F800" w14:textId="77777777" w:rsidR="00F114EB" w:rsidRDefault="00D84AEE" w:rsidP="00135395">
      <w:pPr>
        <w:widowControl w:val="0"/>
        <w:spacing w:before="120" w:after="120" w:line="276" w:lineRule="auto"/>
        <w:ind w:right="284" w:firstLine="708"/>
        <w:jc w:val="both"/>
        <w:rPr>
          <w:rFonts w:ascii="Calibri" w:hAnsi="Calibri" w:cs="Calibri"/>
        </w:rPr>
      </w:pPr>
      <w:r>
        <w:rPr>
          <w:rFonts w:ascii="Calibri" w:hAnsi="Calibri" w:cs="Calibri"/>
        </w:rPr>
        <w:t>n</w:t>
      </w:r>
      <w:r w:rsidRPr="00997511">
        <w:rPr>
          <w:rFonts w:ascii="Calibri" w:hAnsi="Calibri" w:cs="Calibri"/>
        </w:rPr>
        <w:t xml:space="preserve">) não manter, durante toda a execução do contrato, direta ou indiretamente, vínculo de </w:t>
      </w:r>
      <w:r w:rsidRPr="00997511">
        <w:rPr>
          <w:rFonts w:ascii="Calibri" w:hAnsi="Calibri" w:cs="Calibri"/>
        </w:rPr>
        <w:lastRenderedPageBreak/>
        <w:t>natureza técnica, comercial, econômica, financeira, trabalhista ou civil com dirigente do Ministério Público do Estado do Rio Grande do Sul ou com agente público que desempenhou função na licitação/contratação ou que atue na fiscalização ou na gestão do contrato, ou que deles seja cônjuge, companheiro ou parente em linha reta, colateral ou por a</w:t>
      </w:r>
      <w:r>
        <w:rPr>
          <w:rFonts w:ascii="Calibri" w:hAnsi="Calibri" w:cs="Calibri"/>
        </w:rPr>
        <w:t xml:space="preserve">finidade, até o terceiro grau, </w:t>
      </w:r>
      <w:r w:rsidRPr="00997511">
        <w:rPr>
          <w:rFonts w:ascii="Calibri" w:hAnsi="Calibri" w:cs="Calibri"/>
        </w:rPr>
        <w:t>os termos do disposto no artigo 14, inciso IV, da Lei Federal n.º 14.133/2021;</w:t>
      </w:r>
    </w:p>
    <w:p w14:paraId="3CBADF20" w14:textId="5E832088" w:rsidR="00F114EB" w:rsidRDefault="00D84AEE" w:rsidP="00135395">
      <w:pPr>
        <w:widowControl w:val="0"/>
        <w:spacing w:before="120" w:after="120" w:line="276" w:lineRule="auto"/>
        <w:ind w:firstLine="708"/>
        <w:jc w:val="both"/>
        <w:rPr>
          <w:rFonts w:ascii="Calibri" w:hAnsi="Calibri" w:cs="Calibri"/>
        </w:rPr>
      </w:pPr>
      <w:r>
        <w:rPr>
          <w:rFonts w:ascii="Calibri" w:hAnsi="Calibri" w:cs="Calibri"/>
        </w:rPr>
        <w:t>o</w:t>
      </w:r>
      <w:r w:rsidRPr="00997511">
        <w:rPr>
          <w:rFonts w:ascii="Calibri" w:hAnsi="Calibri" w:cs="Calibri"/>
        </w:rPr>
        <w:t>) não possuir, durante toda a execução do contrato, no quadro societário, cônjuge, companheiro ou parente em linha reta, colateral ou por afinidade, até o terceiro grau, inclusive, de membros ocupantes de cargos de direção ou no exercício de funções administrativas, ou de servidores ocupantes de cargos de direção, chefia e assessoramento, vinculados direta ou indiretamente às unidades situadas na linha hierárquica da área encarregada da licitação/contratação no âmbito do Ministério Público do Estado do Rio Grande do Sul, nos termos do artigo 3º, inciso II, da Resolução CNMP n.º 37/2009 (com redação dada pela Resolução CNMP n.º 172/2017)</w:t>
      </w:r>
      <w:r w:rsidR="00A67D26">
        <w:rPr>
          <w:rFonts w:ascii="Calibri" w:hAnsi="Calibri" w:cs="Calibri"/>
        </w:rPr>
        <w:t>.</w:t>
      </w:r>
    </w:p>
    <w:bookmarkEnd w:id="0"/>
    <w:p w14:paraId="4346F47E" w14:textId="77777777" w:rsidR="007E1250" w:rsidRPr="00A67D26" w:rsidRDefault="007E1250" w:rsidP="00135395">
      <w:pPr>
        <w:widowControl w:val="0"/>
        <w:spacing w:before="120" w:after="120" w:line="276" w:lineRule="auto"/>
        <w:ind w:firstLine="708"/>
        <w:jc w:val="both"/>
        <w:rPr>
          <w:rFonts w:ascii="Calibri" w:hAnsi="Calibri" w:cs="Calibri"/>
        </w:rPr>
      </w:pPr>
    </w:p>
    <w:p w14:paraId="762A415F" w14:textId="41DC86A1" w:rsidR="00AF739A" w:rsidRDefault="006D4AA2" w:rsidP="00135395">
      <w:pPr>
        <w:widowControl w:val="0"/>
        <w:spacing w:before="120" w:after="120" w:line="276" w:lineRule="auto"/>
        <w:jc w:val="both"/>
        <w:rPr>
          <w:rFonts w:ascii="Calibri" w:hAnsi="Calibri" w:cs="Calibri"/>
          <w:b/>
          <w:bCs/>
          <w:color w:val="000000"/>
        </w:rPr>
      </w:pPr>
      <w:r>
        <w:rPr>
          <w:rFonts w:ascii="Calibri" w:hAnsi="Calibri" w:cs="Calibri"/>
          <w:b/>
          <w:bCs/>
          <w:color w:val="000000"/>
        </w:rPr>
        <w:t xml:space="preserve">6. </w:t>
      </w:r>
      <w:r w:rsidR="00AF739A">
        <w:rPr>
          <w:rFonts w:ascii="Calibri" w:hAnsi="Calibri" w:cs="Calibri"/>
          <w:b/>
          <w:bCs/>
          <w:color w:val="000000"/>
        </w:rPr>
        <w:t xml:space="preserve">MODELO DE EXECUÇÃO DO </w:t>
      </w:r>
      <w:r w:rsidR="002062D1">
        <w:rPr>
          <w:rFonts w:ascii="Calibri" w:hAnsi="Calibri" w:cs="Calibri"/>
          <w:b/>
          <w:bCs/>
          <w:color w:val="000000"/>
        </w:rPr>
        <w:t>OBJETO</w:t>
      </w:r>
    </w:p>
    <w:p w14:paraId="762A4160" w14:textId="05DC4409" w:rsidR="00AF739A" w:rsidRDefault="006D4AA2" w:rsidP="00135395">
      <w:pPr>
        <w:widowControl w:val="0"/>
        <w:spacing w:before="120" w:after="120" w:line="276" w:lineRule="auto"/>
        <w:jc w:val="both"/>
        <w:rPr>
          <w:rFonts w:ascii="Calibri" w:hAnsi="Calibri" w:cs="Calibri"/>
          <w:color w:val="000000"/>
        </w:rPr>
      </w:pPr>
      <w:r w:rsidRPr="005C57EB">
        <w:rPr>
          <w:rFonts w:ascii="Calibri" w:hAnsi="Calibri" w:cs="Calibri"/>
          <w:b/>
          <w:bCs/>
          <w:color w:val="000000"/>
        </w:rPr>
        <w:t>6.1</w:t>
      </w:r>
      <w:r w:rsidRPr="006D4AA2">
        <w:rPr>
          <w:rFonts w:ascii="Calibri" w:hAnsi="Calibri" w:cs="Calibri"/>
          <w:color w:val="000000"/>
        </w:rPr>
        <w:t xml:space="preserve"> ROTINAS DE EXECUÇÃO</w:t>
      </w:r>
      <w:r w:rsidR="002C5A86">
        <w:rPr>
          <w:rFonts w:ascii="Calibri" w:hAnsi="Calibri" w:cs="Calibri"/>
          <w:color w:val="000000"/>
        </w:rPr>
        <w:t>.</w:t>
      </w:r>
    </w:p>
    <w:p w14:paraId="02D890A6" w14:textId="22507730" w:rsidR="00932512" w:rsidRDefault="00932512" w:rsidP="00135395">
      <w:pPr>
        <w:widowControl w:val="0"/>
        <w:spacing w:before="120" w:after="120" w:line="276" w:lineRule="auto"/>
        <w:ind w:firstLine="708"/>
        <w:jc w:val="both"/>
        <w:rPr>
          <w:rFonts w:ascii="Calibri" w:hAnsi="Calibri" w:cs="Calibri"/>
          <w:highlight w:val="yellow"/>
        </w:rPr>
      </w:pPr>
    </w:p>
    <w:p w14:paraId="5F0E49DC" w14:textId="1B775A07" w:rsidR="00F605B5" w:rsidRPr="00F605B5" w:rsidRDefault="00F605B5" w:rsidP="00135395">
      <w:pPr>
        <w:widowControl w:val="0"/>
        <w:spacing w:before="120" w:after="120" w:line="276" w:lineRule="auto"/>
        <w:ind w:left="426"/>
        <w:jc w:val="both"/>
        <w:rPr>
          <w:rFonts w:ascii="Calibri" w:hAnsi="Calibri" w:cs="Calibri"/>
        </w:rPr>
      </w:pPr>
      <w:r w:rsidRPr="00F605B5">
        <w:rPr>
          <w:rFonts w:ascii="Calibri" w:hAnsi="Calibri" w:cs="Calibri"/>
        </w:rPr>
        <w:t>6.1.1. O contratante enviará à contratada Ordem de Início, a ser emitida pela Divisão de Tecnologia da Informação e Comunicação – DTIC do MP/RS. </w:t>
      </w:r>
    </w:p>
    <w:p w14:paraId="7DB5AE8B" w14:textId="5DB5AF47" w:rsidR="00EB0F02" w:rsidRPr="00EB0F02" w:rsidRDefault="00EB0F02" w:rsidP="00135395">
      <w:pPr>
        <w:widowControl w:val="0"/>
        <w:spacing w:before="120" w:after="120" w:line="276" w:lineRule="auto"/>
        <w:ind w:left="426"/>
        <w:jc w:val="both"/>
        <w:rPr>
          <w:rFonts w:ascii="Calibri" w:hAnsi="Calibri" w:cs="Calibri"/>
        </w:rPr>
      </w:pPr>
      <w:r w:rsidRPr="00EB0F02">
        <w:rPr>
          <w:rFonts w:ascii="Calibri" w:hAnsi="Calibri" w:cs="Calibri"/>
        </w:rPr>
        <w:t>6.1.</w:t>
      </w:r>
      <w:r w:rsidR="003643EA">
        <w:rPr>
          <w:rFonts w:ascii="Calibri" w:hAnsi="Calibri" w:cs="Calibri"/>
        </w:rPr>
        <w:t>2</w:t>
      </w:r>
      <w:r w:rsidRPr="00EB0F02">
        <w:rPr>
          <w:rFonts w:ascii="Calibri" w:hAnsi="Calibri" w:cs="Calibri"/>
        </w:rPr>
        <w:t>.</w:t>
      </w:r>
      <w:r>
        <w:rPr>
          <w:rFonts w:ascii="Calibri" w:hAnsi="Calibri" w:cs="Calibri"/>
        </w:rPr>
        <w:t xml:space="preserve"> </w:t>
      </w:r>
      <w:r w:rsidRPr="00EB0F02">
        <w:rPr>
          <w:rFonts w:ascii="Calibri" w:hAnsi="Calibri" w:cs="Calibri"/>
        </w:rPr>
        <w:t>As licenças e suas chaves de acesso deverão ser disponibilizadas por meio de link enviado ao</w:t>
      </w:r>
      <w:r w:rsidR="00A37DF4">
        <w:rPr>
          <w:rFonts w:ascii="Calibri" w:hAnsi="Calibri" w:cs="Calibri"/>
        </w:rPr>
        <w:t xml:space="preserve"> </w:t>
      </w:r>
      <w:proofErr w:type="spellStart"/>
      <w:r w:rsidRPr="00EB0F02">
        <w:rPr>
          <w:rFonts w:ascii="Calibri" w:hAnsi="Calibri" w:cs="Calibri"/>
        </w:rPr>
        <w:t>email</w:t>
      </w:r>
      <w:proofErr w:type="spellEnd"/>
      <w:r w:rsidR="00A37DF4">
        <w:rPr>
          <w:rFonts w:ascii="Calibri" w:hAnsi="Calibri" w:cs="Calibri"/>
        </w:rPr>
        <w:t xml:space="preserve"> </w:t>
      </w:r>
      <w:hyperlink r:id="rId11" w:history="1">
        <w:r w:rsidR="00A37DF4" w:rsidRPr="00A37DF4">
          <w:rPr>
            <w:rStyle w:val="Hyperlink"/>
            <w:rFonts w:ascii="Calibri" w:hAnsi="Calibri" w:cs="Calibri"/>
            <w:i/>
            <w:iCs/>
          </w:rPr>
          <w:t>adi@mprs.mp.br</w:t>
        </w:r>
      </w:hyperlink>
      <w:r w:rsidR="00A37DF4" w:rsidRPr="00A37DF4">
        <w:rPr>
          <w:rFonts w:ascii="Calibri" w:hAnsi="Calibri" w:cs="Calibri"/>
          <w:i/>
          <w:iCs/>
        </w:rPr>
        <w:t xml:space="preserve"> </w:t>
      </w:r>
    </w:p>
    <w:p w14:paraId="4FA34B04" w14:textId="36A1C230" w:rsidR="00921A2F" w:rsidRPr="00554274" w:rsidRDefault="00921A2F" w:rsidP="00135395">
      <w:pPr>
        <w:widowControl w:val="0"/>
        <w:tabs>
          <w:tab w:val="left" w:pos="1134"/>
        </w:tabs>
        <w:spacing w:before="120" w:after="120" w:line="276" w:lineRule="auto"/>
        <w:ind w:left="426"/>
        <w:jc w:val="both"/>
        <w:rPr>
          <w:rFonts w:ascii="Calibri" w:hAnsi="Calibri" w:cs="Calibri"/>
          <w:color w:val="000000"/>
        </w:rPr>
      </w:pPr>
      <w:r>
        <w:rPr>
          <w:rFonts w:ascii="Calibri" w:hAnsi="Calibri" w:cs="Calibri"/>
          <w:color w:val="000000"/>
        </w:rPr>
        <w:t>6.1.</w:t>
      </w:r>
      <w:r w:rsidR="003643EA">
        <w:rPr>
          <w:rFonts w:ascii="Calibri" w:hAnsi="Calibri" w:cs="Calibri"/>
          <w:color w:val="000000"/>
        </w:rPr>
        <w:t>3</w:t>
      </w:r>
      <w:r w:rsidRPr="00554274">
        <w:rPr>
          <w:rFonts w:ascii="Calibri" w:hAnsi="Calibri" w:cs="Calibri"/>
          <w:color w:val="000000"/>
        </w:rPr>
        <w:tab/>
        <w:t>O início da validade das licen</w:t>
      </w:r>
      <w:r>
        <w:rPr>
          <w:rFonts w:ascii="Calibri" w:hAnsi="Calibri" w:cs="Calibri"/>
          <w:color w:val="000000"/>
        </w:rPr>
        <w:t>ç</w:t>
      </w:r>
      <w:r w:rsidRPr="00554274">
        <w:rPr>
          <w:rFonts w:ascii="Calibri" w:hAnsi="Calibri" w:cs="Calibri"/>
          <w:color w:val="000000"/>
        </w:rPr>
        <w:t xml:space="preserve">as do Item 1 do objeto (Licenças anuais </w:t>
      </w:r>
      <w:proofErr w:type="spellStart"/>
      <w:r w:rsidRPr="00554274">
        <w:rPr>
          <w:rFonts w:ascii="Calibri" w:hAnsi="Calibri" w:cs="Calibri"/>
          <w:color w:val="000000"/>
        </w:rPr>
        <w:t>Canva</w:t>
      </w:r>
      <w:proofErr w:type="spellEnd"/>
      <w:r w:rsidRPr="00554274">
        <w:rPr>
          <w:rFonts w:ascii="Calibri" w:hAnsi="Calibri" w:cs="Calibri"/>
          <w:color w:val="000000"/>
        </w:rPr>
        <w:t xml:space="preserve"> para equipes) será:</w:t>
      </w:r>
    </w:p>
    <w:p w14:paraId="4681BA29" w14:textId="77777777" w:rsidR="00921A2F" w:rsidRPr="00AD5F88" w:rsidRDefault="00921A2F" w:rsidP="00135395">
      <w:pPr>
        <w:widowControl w:val="0"/>
        <w:numPr>
          <w:ilvl w:val="0"/>
          <w:numId w:val="42"/>
        </w:numPr>
        <w:spacing w:before="120" w:after="120" w:line="276" w:lineRule="auto"/>
        <w:ind w:left="1418"/>
        <w:jc w:val="both"/>
        <w:rPr>
          <w:rFonts w:ascii="Calibri" w:hAnsi="Calibri"/>
        </w:rPr>
      </w:pPr>
      <w:r w:rsidRPr="00AD5F88">
        <w:rPr>
          <w:rFonts w:ascii="Calibri" w:hAnsi="Calibri"/>
        </w:rPr>
        <w:t>1 (uma) licença</w:t>
      </w:r>
      <w:r>
        <w:rPr>
          <w:rFonts w:ascii="Calibri" w:hAnsi="Calibri"/>
        </w:rPr>
        <w:t xml:space="preserve"> </w:t>
      </w:r>
      <w:r w:rsidRPr="00AD5F88">
        <w:rPr>
          <w:rFonts w:ascii="Calibri" w:hAnsi="Calibri"/>
        </w:rPr>
        <w:t>para equipe de 3 usuários</w:t>
      </w:r>
      <w:r>
        <w:rPr>
          <w:rFonts w:ascii="Calibri" w:hAnsi="Calibri"/>
        </w:rPr>
        <w:t>, com início da validade a contar de 01/11/2026.</w:t>
      </w:r>
    </w:p>
    <w:p w14:paraId="79CF8B56" w14:textId="77777777" w:rsidR="00921A2F" w:rsidRDefault="00921A2F" w:rsidP="00135395">
      <w:pPr>
        <w:widowControl w:val="0"/>
        <w:numPr>
          <w:ilvl w:val="0"/>
          <w:numId w:val="42"/>
        </w:numPr>
        <w:spacing w:after="120" w:line="276" w:lineRule="auto"/>
        <w:ind w:left="1418"/>
        <w:jc w:val="both"/>
        <w:rPr>
          <w:rFonts w:ascii="Calibri" w:hAnsi="Calibri"/>
        </w:rPr>
      </w:pPr>
      <w:r w:rsidRPr="00AD5F88">
        <w:rPr>
          <w:rFonts w:ascii="Calibri" w:hAnsi="Calibri"/>
        </w:rPr>
        <w:t>1 (uma) licença para</w:t>
      </w:r>
      <w:r>
        <w:rPr>
          <w:rFonts w:ascii="Calibri" w:hAnsi="Calibri"/>
        </w:rPr>
        <w:t xml:space="preserve"> equipe de </w:t>
      </w:r>
      <w:r w:rsidRPr="00AD5F88">
        <w:rPr>
          <w:rFonts w:ascii="Calibri" w:hAnsi="Calibri"/>
        </w:rPr>
        <w:t>7</w:t>
      </w:r>
      <w:r>
        <w:rPr>
          <w:rFonts w:ascii="Calibri" w:hAnsi="Calibri"/>
        </w:rPr>
        <w:t xml:space="preserve"> </w:t>
      </w:r>
      <w:r w:rsidRPr="00AD5F88">
        <w:rPr>
          <w:rFonts w:ascii="Calibri" w:hAnsi="Calibri"/>
        </w:rPr>
        <w:t xml:space="preserve">(sete) usuários, </w:t>
      </w:r>
      <w:r>
        <w:rPr>
          <w:rFonts w:ascii="Calibri" w:hAnsi="Calibri"/>
        </w:rPr>
        <w:t>com início da validade a contar de 01/11/2026.</w:t>
      </w:r>
    </w:p>
    <w:p w14:paraId="2A215748" w14:textId="77777777" w:rsidR="00921A2F" w:rsidRPr="007A0798" w:rsidRDefault="00921A2F" w:rsidP="00135395">
      <w:pPr>
        <w:widowControl w:val="0"/>
        <w:numPr>
          <w:ilvl w:val="0"/>
          <w:numId w:val="42"/>
        </w:numPr>
        <w:spacing w:after="120" w:line="276" w:lineRule="auto"/>
        <w:ind w:left="1418"/>
        <w:jc w:val="both"/>
        <w:rPr>
          <w:rFonts w:ascii="Calibri" w:hAnsi="Calibri" w:cs="Calibri"/>
          <w:color w:val="000000"/>
        </w:rPr>
      </w:pPr>
      <w:r w:rsidRPr="00AD5F88">
        <w:rPr>
          <w:rFonts w:ascii="Calibri" w:hAnsi="Calibri"/>
        </w:rPr>
        <w:t>1 (uma)</w:t>
      </w:r>
      <w:r>
        <w:rPr>
          <w:rFonts w:ascii="Calibri" w:hAnsi="Calibri"/>
        </w:rPr>
        <w:t xml:space="preserve"> </w:t>
      </w:r>
      <w:r w:rsidRPr="00AD5F88">
        <w:rPr>
          <w:rFonts w:ascii="Calibri" w:hAnsi="Calibri"/>
        </w:rPr>
        <w:t>licença para</w:t>
      </w:r>
      <w:r>
        <w:rPr>
          <w:rFonts w:ascii="Calibri" w:hAnsi="Calibri"/>
        </w:rPr>
        <w:t xml:space="preserve"> equipe de 2 </w:t>
      </w:r>
      <w:r w:rsidRPr="00AD5F88">
        <w:rPr>
          <w:rFonts w:ascii="Calibri" w:hAnsi="Calibri"/>
        </w:rPr>
        <w:t>(</w:t>
      </w:r>
      <w:r>
        <w:rPr>
          <w:rFonts w:ascii="Calibri" w:hAnsi="Calibri"/>
        </w:rPr>
        <w:t>dois</w:t>
      </w:r>
      <w:r w:rsidRPr="00AD5F88">
        <w:rPr>
          <w:rFonts w:ascii="Calibri" w:hAnsi="Calibri"/>
        </w:rPr>
        <w:t>) usuários</w:t>
      </w:r>
      <w:r>
        <w:rPr>
          <w:rFonts w:ascii="Calibri" w:hAnsi="Calibri"/>
        </w:rPr>
        <w:t xml:space="preserve"> com início da validade a contar da data </w:t>
      </w:r>
      <w:r w:rsidRPr="007A0798">
        <w:rPr>
          <w:rFonts w:ascii="Calibri" w:hAnsi="Calibri" w:cs="Calibri"/>
          <w:color w:val="000000"/>
        </w:rPr>
        <w:t>da entrega.</w:t>
      </w:r>
    </w:p>
    <w:p w14:paraId="5C1E3481" w14:textId="78A778B2" w:rsidR="00921A2F" w:rsidRPr="007A0798" w:rsidRDefault="002A2671" w:rsidP="00135395">
      <w:pPr>
        <w:widowControl w:val="0"/>
        <w:tabs>
          <w:tab w:val="left" w:pos="1134"/>
        </w:tabs>
        <w:spacing w:before="120" w:after="120" w:line="276" w:lineRule="auto"/>
        <w:ind w:left="426"/>
        <w:jc w:val="both"/>
        <w:rPr>
          <w:rFonts w:ascii="Calibri" w:hAnsi="Calibri" w:cs="Calibri"/>
          <w:color w:val="000000"/>
        </w:rPr>
      </w:pPr>
      <w:r>
        <w:rPr>
          <w:rFonts w:ascii="Calibri" w:hAnsi="Calibri" w:cs="Calibri"/>
          <w:color w:val="000000"/>
        </w:rPr>
        <w:t>6.1.</w:t>
      </w:r>
      <w:r w:rsidR="003643EA">
        <w:rPr>
          <w:rFonts w:ascii="Calibri" w:hAnsi="Calibri" w:cs="Calibri"/>
          <w:color w:val="000000"/>
        </w:rPr>
        <w:t>4</w:t>
      </w:r>
      <w:r w:rsidR="00921A2F" w:rsidRPr="00554274">
        <w:rPr>
          <w:rFonts w:ascii="Calibri" w:hAnsi="Calibri" w:cs="Calibri"/>
          <w:color w:val="000000"/>
        </w:rPr>
        <w:tab/>
        <w:t>O início da validade das licen</w:t>
      </w:r>
      <w:r w:rsidR="00921A2F">
        <w:rPr>
          <w:rFonts w:ascii="Calibri" w:hAnsi="Calibri" w:cs="Calibri"/>
          <w:color w:val="000000"/>
        </w:rPr>
        <w:t>ç</w:t>
      </w:r>
      <w:r w:rsidR="00921A2F" w:rsidRPr="00554274">
        <w:rPr>
          <w:rFonts w:ascii="Calibri" w:hAnsi="Calibri" w:cs="Calibri"/>
          <w:color w:val="000000"/>
        </w:rPr>
        <w:t xml:space="preserve">as do Item </w:t>
      </w:r>
      <w:r w:rsidR="00921A2F">
        <w:rPr>
          <w:rFonts w:ascii="Calibri" w:hAnsi="Calibri" w:cs="Calibri"/>
          <w:color w:val="000000"/>
        </w:rPr>
        <w:t>2</w:t>
      </w:r>
      <w:r w:rsidR="00921A2F" w:rsidRPr="00554274">
        <w:rPr>
          <w:rFonts w:ascii="Calibri" w:hAnsi="Calibri" w:cs="Calibri"/>
          <w:color w:val="000000"/>
        </w:rPr>
        <w:t xml:space="preserve"> do objeto (Licenças </w:t>
      </w:r>
      <w:proofErr w:type="spellStart"/>
      <w:r w:rsidR="00921A2F">
        <w:rPr>
          <w:rFonts w:ascii="Calibri" w:hAnsi="Calibri" w:cs="Calibri"/>
          <w:color w:val="000000"/>
        </w:rPr>
        <w:t>Sketchup</w:t>
      </w:r>
      <w:proofErr w:type="spellEnd"/>
      <w:r w:rsidR="00921A2F" w:rsidRPr="00554274">
        <w:rPr>
          <w:rFonts w:ascii="Calibri" w:hAnsi="Calibri" w:cs="Calibri"/>
          <w:color w:val="000000"/>
        </w:rPr>
        <w:t>) será</w:t>
      </w:r>
      <w:r w:rsidR="00921A2F">
        <w:rPr>
          <w:rFonts w:ascii="Calibri" w:hAnsi="Calibri" w:cs="Calibri"/>
          <w:color w:val="000000"/>
        </w:rPr>
        <w:t xml:space="preserve"> </w:t>
      </w:r>
      <w:r w:rsidR="00921A2F" w:rsidRPr="007A0798">
        <w:rPr>
          <w:rFonts w:ascii="Calibri" w:hAnsi="Calibri" w:cs="Calibri"/>
          <w:color w:val="000000"/>
        </w:rPr>
        <w:t>a contar de 01/11/2026 e vigorarão por 36 meses.</w:t>
      </w:r>
    </w:p>
    <w:p w14:paraId="0DD1206B" w14:textId="5A185444" w:rsidR="00921A2F" w:rsidRPr="007A0798" w:rsidRDefault="002A2671" w:rsidP="00135395">
      <w:pPr>
        <w:widowControl w:val="0"/>
        <w:tabs>
          <w:tab w:val="left" w:pos="1134"/>
        </w:tabs>
        <w:spacing w:before="120" w:after="120" w:line="276" w:lineRule="auto"/>
        <w:ind w:left="426"/>
        <w:jc w:val="both"/>
        <w:rPr>
          <w:rFonts w:ascii="Calibri" w:hAnsi="Calibri" w:cs="Calibri"/>
          <w:color w:val="000000"/>
        </w:rPr>
      </w:pPr>
      <w:r w:rsidRPr="0B0AF84B">
        <w:rPr>
          <w:rFonts w:ascii="Calibri" w:hAnsi="Calibri" w:cs="Calibri"/>
          <w:color w:val="000000" w:themeColor="text1"/>
        </w:rPr>
        <w:t>6.1.</w:t>
      </w:r>
      <w:r w:rsidR="003643EA" w:rsidRPr="0B0AF84B">
        <w:rPr>
          <w:rFonts w:ascii="Calibri" w:hAnsi="Calibri" w:cs="Calibri"/>
          <w:color w:val="000000" w:themeColor="text1"/>
        </w:rPr>
        <w:t>5</w:t>
      </w:r>
      <w:r>
        <w:tab/>
      </w:r>
      <w:r w:rsidR="00921A2F" w:rsidRPr="0B0AF84B">
        <w:rPr>
          <w:rFonts w:ascii="Calibri" w:hAnsi="Calibri" w:cs="Calibri"/>
          <w:color w:val="000000" w:themeColor="text1"/>
        </w:rPr>
        <w:t>O início da validade da</w:t>
      </w:r>
      <w:r w:rsidR="2B4198B7" w:rsidRPr="0B0AF84B">
        <w:rPr>
          <w:rFonts w:ascii="Calibri" w:hAnsi="Calibri" w:cs="Calibri"/>
          <w:color w:val="000000" w:themeColor="text1"/>
        </w:rPr>
        <w:t>s</w:t>
      </w:r>
      <w:r w:rsidR="00921A2F" w:rsidRPr="0B0AF84B">
        <w:rPr>
          <w:rFonts w:ascii="Calibri" w:hAnsi="Calibri" w:cs="Calibri"/>
          <w:color w:val="000000" w:themeColor="text1"/>
        </w:rPr>
        <w:t xml:space="preserve"> licença</w:t>
      </w:r>
      <w:r w:rsidR="0872B8A7" w:rsidRPr="0B0AF84B">
        <w:rPr>
          <w:rFonts w:ascii="Calibri" w:hAnsi="Calibri" w:cs="Calibri"/>
          <w:color w:val="000000" w:themeColor="text1"/>
        </w:rPr>
        <w:t>s</w:t>
      </w:r>
      <w:r w:rsidR="00921A2F" w:rsidRPr="0B0AF84B">
        <w:rPr>
          <w:rFonts w:ascii="Calibri" w:hAnsi="Calibri" w:cs="Calibri"/>
          <w:color w:val="000000" w:themeColor="text1"/>
        </w:rPr>
        <w:t xml:space="preserve"> do Item 3 do objeto (Licença anual Figma) será a contar da entrega.</w:t>
      </w:r>
    </w:p>
    <w:p w14:paraId="2AD55D66" w14:textId="77205C04" w:rsidR="00921A2F" w:rsidRPr="007A0798" w:rsidRDefault="002A2671" w:rsidP="00135395">
      <w:pPr>
        <w:widowControl w:val="0"/>
        <w:tabs>
          <w:tab w:val="left" w:pos="1134"/>
        </w:tabs>
        <w:spacing w:before="120" w:after="120" w:line="276" w:lineRule="auto"/>
        <w:ind w:left="426"/>
        <w:jc w:val="both"/>
        <w:rPr>
          <w:rFonts w:ascii="Calibri" w:hAnsi="Calibri" w:cs="Calibri"/>
          <w:color w:val="000000"/>
        </w:rPr>
      </w:pPr>
      <w:r>
        <w:rPr>
          <w:rFonts w:ascii="Calibri" w:hAnsi="Calibri" w:cs="Calibri"/>
          <w:color w:val="000000"/>
        </w:rPr>
        <w:t>6.1.</w:t>
      </w:r>
      <w:r w:rsidR="003643EA">
        <w:rPr>
          <w:rFonts w:ascii="Calibri" w:hAnsi="Calibri" w:cs="Calibri"/>
          <w:color w:val="000000"/>
        </w:rPr>
        <w:t>6</w:t>
      </w:r>
      <w:r w:rsidR="00921A2F" w:rsidRPr="00554274">
        <w:rPr>
          <w:rFonts w:ascii="Calibri" w:hAnsi="Calibri" w:cs="Calibri"/>
          <w:color w:val="000000"/>
        </w:rPr>
        <w:tab/>
        <w:t>O início da validade das licen</w:t>
      </w:r>
      <w:r w:rsidR="00921A2F">
        <w:rPr>
          <w:rFonts w:ascii="Calibri" w:hAnsi="Calibri" w:cs="Calibri"/>
          <w:color w:val="000000"/>
        </w:rPr>
        <w:t>ç</w:t>
      </w:r>
      <w:r w:rsidR="00921A2F" w:rsidRPr="00554274">
        <w:rPr>
          <w:rFonts w:ascii="Calibri" w:hAnsi="Calibri" w:cs="Calibri"/>
          <w:color w:val="000000"/>
        </w:rPr>
        <w:t xml:space="preserve">as do Item </w:t>
      </w:r>
      <w:r w:rsidR="00921A2F">
        <w:rPr>
          <w:rFonts w:ascii="Calibri" w:hAnsi="Calibri" w:cs="Calibri"/>
          <w:color w:val="000000"/>
        </w:rPr>
        <w:t>4</w:t>
      </w:r>
      <w:r w:rsidR="00921A2F" w:rsidRPr="00554274">
        <w:rPr>
          <w:rFonts w:ascii="Calibri" w:hAnsi="Calibri" w:cs="Calibri"/>
          <w:color w:val="000000"/>
        </w:rPr>
        <w:t xml:space="preserve"> do objeto (Licenças </w:t>
      </w:r>
      <w:r w:rsidR="00921A2F">
        <w:rPr>
          <w:rFonts w:ascii="Calibri" w:hAnsi="Calibri" w:cs="Calibri"/>
          <w:color w:val="000000"/>
        </w:rPr>
        <w:t>Flickr</w:t>
      </w:r>
      <w:r w:rsidR="00921A2F" w:rsidRPr="00554274">
        <w:rPr>
          <w:rFonts w:ascii="Calibri" w:hAnsi="Calibri" w:cs="Calibri"/>
          <w:color w:val="000000"/>
        </w:rPr>
        <w:t>) será</w:t>
      </w:r>
      <w:r w:rsidR="00921A2F">
        <w:rPr>
          <w:rFonts w:ascii="Calibri" w:hAnsi="Calibri" w:cs="Calibri"/>
          <w:color w:val="000000"/>
        </w:rPr>
        <w:t xml:space="preserve"> </w:t>
      </w:r>
      <w:r w:rsidR="00921A2F" w:rsidRPr="007A0798">
        <w:rPr>
          <w:rFonts w:ascii="Calibri" w:hAnsi="Calibri" w:cs="Calibri"/>
          <w:color w:val="000000"/>
        </w:rPr>
        <w:t>a contar de 01/06/2026 e vigorarão por 24 meses.</w:t>
      </w:r>
    </w:p>
    <w:p w14:paraId="21D1B48A" w14:textId="1009CE31" w:rsidR="00EB0F02" w:rsidRPr="00EB0F02" w:rsidRDefault="00EB0F02" w:rsidP="00135395">
      <w:pPr>
        <w:widowControl w:val="0"/>
        <w:tabs>
          <w:tab w:val="left" w:pos="1134"/>
        </w:tabs>
        <w:spacing w:before="120" w:after="120" w:line="276" w:lineRule="auto"/>
        <w:ind w:left="426"/>
        <w:jc w:val="both"/>
        <w:rPr>
          <w:rFonts w:ascii="Calibri" w:hAnsi="Calibri" w:cs="Calibri"/>
          <w:color w:val="000000"/>
        </w:rPr>
      </w:pPr>
      <w:r w:rsidRPr="00EB0F02">
        <w:rPr>
          <w:rFonts w:ascii="Calibri" w:hAnsi="Calibri" w:cs="Calibri"/>
          <w:color w:val="000000"/>
        </w:rPr>
        <w:t>6.1.</w:t>
      </w:r>
      <w:r w:rsidR="003643EA" w:rsidRPr="007A0798">
        <w:rPr>
          <w:rFonts w:ascii="Calibri" w:hAnsi="Calibri" w:cs="Calibri"/>
          <w:color w:val="000000"/>
        </w:rPr>
        <w:t>7</w:t>
      </w:r>
      <w:r w:rsidRPr="00EB0F02">
        <w:rPr>
          <w:rFonts w:ascii="Calibri" w:hAnsi="Calibri" w:cs="Calibri"/>
          <w:color w:val="000000"/>
        </w:rPr>
        <w:t xml:space="preserve"> Haverá verificação do registro das licenças</w:t>
      </w:r>
      <w:r w:rsidR="003B1C1E" w:rsidRPr="007A0798">
        <w:rPr>
          <w:rFonts w:ascii="Calibri" w:hAnsi="Calibri" w:cs="Calibri"/>
          <w:color w:val="000000"/>
        </w:rPr>
        <w:t xml:space="preserve"> </w:t>
      </w:r>
      <w:r w:rsidRPr="00EB0F02">
        <w:rPr>
          <w:rFonts w:ascii="Calibri" w:hAnsi="Calibri" w:cs="Calibri"/>
          <w:color w:val="000000"/>
        </w:rPr>
        <w:t>no</w:t>
      </w:r>
      <w:r w:rsidR="003B1C1E" w:rsidRPr="007A0798">
        <w:rPr>
          <w:rFonts w:ascii="Calibri" w:hAnsi="Calibri" w:cs="Calibri"/>
          <w:color w:val="000000"/>
        </w:rPr>
        <w:t xml:space="preserve"> portal </w:t>
      </w:r>
      <w:r w:rsidRPr="00EB0F02">
        <w:rPr>
          <w:rFonts w:ascii="Calibri" w:hAnsi="Calibri" w:cs="Calibri"/>
          <w:color w:val="000000"/>
        </w:rPr>
        <w:t>do fabricante, por </w:t>
      </w:r>
      <w:proofErr w:type="spellStart"/>
      <w:r w:rsidRPr="00EB0F02">
        <w:rPr>
          <w:rFonts w:ascii="Calibri" w:hAnsi="Calibri" w:cs="Calibri"/>
          <w:color w:val="000000"/>
        </w:rPr>
        <w:t>ex</w:t>
      </w:r>
      <w:proofErr w:type="spellEnd"/>
      <w:r w:rsidRPr="00EB0F02">
        <w:rPr>
          <w:rFonts w:ascii="Calibri" w:hAnsi="Calibri" w:cs="Calibri"/>
          <w:color w:val="000000"/>
        </w:rPr>
        <w:t>) no momento do recebimento definitivo (se houver pagamento integral após a disponibilização das licenças) ou após a disponibilização das senhas de acesso (quando o pagamento for mensal). </w:t>
      </w:r>
    </w:p>
    <w:p w14:paraId="0507D81F" w14:textId="0D68B4BE" w:rsidR="00EB0F02" w:rsidRPr="00EB0F02" w:rsidRDefault="00EB0F02" w:rsidP="00135395">
      <w:pPr>
        <w:widowControl w:val="0"/>
        <w:tabs>
          <w:tab w:val="left" w:pos="1134"/>
        </w:tabs>
        <w:spacing w:before="120" w:after="120" w:line="276" w:lineRule="auto"/>
        <w:ind w:left="426"/>
        <w:jc w:val="both"/>
        <w:rPr>
          <w:rFonts w:ascii="Calibri" w:hAnsi="Calibri" w:cs="Calibri"/>
          <w:color w:val="000000"/>
        </w:rPr>
      </w:pPr>
      <w:r w:rsidRPr="00EB0F02">
        <w:rPr>
          <w:rFonts w:ascii="Calibri" w:hAnsi="Calibri" w:cs="Calibri"/>
          <w:color w:val="000000"/>
        </w:rPr>
        <w:t>6.1.</w:t>
      </w:r>
      <w:r w:rsidR="003643EA" w:rsidRPr="007A0798">
        <w:rPr>
          <w:rFonts w:ascii="Calibri" w:hAnsi="Calibri" w:cs="Calibri"/>
          <w:color w:val="000000"/>
        </w:rPr>
        <w:t xml:space="preserve">8 </w:t>
      </w:r>
      <w:r w:rsidRPr="00EB0F02">
        <w:rPr>
          <w:rFonts w:ascii="Calibri" w:hAnsi="Calibri" w:cs="Calibri"/>
          <w:color w:val="000000"/>
        </w:rPr>
        <w:t>Caso não esteja de acordo com o exigido, o contratante deverá providenciar, no prazo de 10 (dez) dias, a substituição, correção e/ou novo acesso/link. </w:t>
      </w:r>
    </w:p>
    <w:p w14:paraId="110B8769" w14:textId="77777777" w:rsidR="001F0A07" w:rsidRDefault="001F0A07" w:rsidP="00135395">
      <w:pPr>
        <w:widowControl w:val="0"/>
        <w:spacing w:before="120" w:after="120" w:line="276" w:lineRule="auto"/>
        <w:jc w:val="both"/>
        <w:rPr>
          <w:rFonts w:ascii="Calibri" w:hAnsi="Calibri" w:cs="Calibri"/>
          <w:b/>
          <w:bCs/>
          <w:color w:val="000000"/>
        </w:rPr>
      </w:pPr>
    </w:p>
    <w:p w14:paraId="762A4170" w14:textId="600DEB5F" w:rsidR="005F69E1" w:rsidRPr="006D4AA2" w:rsidRDefault="006D4AA2" w:rsidP="00135395">
      <w:pPr>
        <w:widowControl w:val="0"/>
        <w:spacing w:before="120" w:after="120" w:line="276" w:lineRule="auto"/>
        <w:jc w:val="both"/>
        <w:rPr>
          <w:rFonts w:ascii="Calibri" w:hAnsi="Calibri" w:cs="Calibri"/>
          <w:color w:val="000000"/>
        </w:rPr>
      </w:pPr>
      <w:r w:rsidRPr="006D1379">
        <w:rPr>
          <w:rFonts w:ascii="Calibri" w:hAnsi="Calibri" w:cs="Calibri"/>
          <w:b/>
          <w:bCs/>
          <w:color w:val="000000"/>
        </w:rPr>
        <w:t>6.</w:t>
      </w:r>
      <w:r w:rsidR="006C3F96" w:rsidRPr="006D1379">
        <w:rPr>
          <w:rFonts w:ascii="Calibri" w:hAnsi="Calibri" w:cs="Calibri"/>
          <w:b/>
          <w:bCs/>
          <w:color w:val="000000"/>
        </w:rPr>
        <w:t>2</w:t>
      </w:r>
      <w:r>
        <w:rPr>
          <w:rFonts w:ascii="Calibri" w:hAnsi="Calibri" w:cs="Calibri"/>
          <w:color w:val="000000"/>
        </w:rPr>
        <w:t xml:space="preserve"> </w:t>
      </w:r>
      <w:r w:rsidRPr="006D4AA2">
        <w:rPr>
          <w:rFonts w:ascii="Calibri" w:hAnsi="Calibri" w:cs="Calibri"/>
          <w:color w:val="000000"/>
        </w:rPr>
        <w:t>MECANISMOS DE COMUNICAÇÃO</w:t>
      </w:r>
    </w:p>
    <w:p w14:paraId="762A4172" w14:textId="051D4683" w:rsidR="000A5DDC" w:rsidRPr="006D1379" w:rsidRDefault="00131AD0" w:rsidP="00135395">
      <w:pPr>
        <w:widowControl w:val="0"/>
        <w:spacing w:before="120" w:after="120" w:line="276" w:lineRule="auto"/>
        <w:jc w:val="both"/>
        <w:rPr>
          <w:rFonts w:ascii="Calibri" w:hAnsi="Calibri" w:cs="Calibri"/>
          <w:b/>
          <w:bCs/>
          <w:color w:val="000000"/>
        </w:rPr>
      </w:pPr>
      <w:r w:rsidRPr="006C77F2">
        <w:rPr>
          <w:rFonts w:ascii="Calibri" w:hAnsi="Calibri" w:cs="Calibri"/>
          <w:color w:val="000000"/>
        </w:rPr>
        <w:t xml:space="preserve"> As comunicações entre o Ministério Público e a empresa contratada serão realizadas por escrito sempre que o ato exigir tal formalidade, admitindo-se o uso de mensagem eletrônica para esse fim.</w:t>
      </w:r>
    </w:p>
    <w:p w14:paraId="4DE6D230" w14:textId="77777777" w:rsidR="001F0A07" w:rsidRDefault="001F0A07" w:rsidP="00135395">
      <w:pPr>
        <w:widowControl w:val="0"/>
        <w:spacing w:before="120" w:after="120" w:line="276" w:lineRule="auto"/>
        <w:jc w:val="both"/>
        <w:rPr>
          <w:rFonts w:ascii="Calibri" w:hAnsi="Calibri" w:cs="Calibri"/>
          <w:b/>
          <w:bCs/>
          <w:color w:val="000000"/>
        </w:rPr>
      </w:pPr>
    </w:p>
    <w:p w14:paraId="762A4173" w14:textId="02569034" w:rsidR="000A5DDC" w:rsidRDefault="006D4AA2" w:rsidP="00135395">
      <w:pPr>
        <w:widowControl w:val="0"/>
        <w:spacing w:before="120" w:after="120" w:line="276" w:lineRule="auto"/>
        <w:jc w:val="both"/>
        <w:rPr>
          <w:rFonts w:ascii="Calibri" w:hAnsi="Calibri" w:cs="Calibri"/>
          <w:color w:val="000000"/>
        </w:rPr>
      </w:pPr>
      <w:r w:rsidRPr="006D1379">
        <w:rPr>
          <w:rFonts w:ascii="Calibri" w:hAnsi="Calibri" w:cs="Calibri"/>
          <w:b/>
          <w:bCs/>
          <w:color w:val="000000"/>
        </w:rPr>
        <w:t>6.</w:t>
      </w:r>
      <w:r w:rsidR="004820D4" w:rsidRPr="006D1379">
        <w:rPr>
          <w:rFonts w:ascii="Calibri" w:hAnsi="Calibri" w:cs="Calibri"/>
          <w:b/>
          <w:bCs/>
          <w:color w:val="000000"/>
        </w:rPr>
        <w:t>3</w:t>
      </w:r>
      <w:r w:rsidRPr="006D4AA2">
        <w:rPr>
          <w:rFonts w:ascii="Calibri" w:hAnsi="Calibri" w:cs="Calibri"/>
          <w:color w:val="000000"/>
        </w:rPr>
        <w:t xml:space="preserve"> MANUTENÇÃO DE SIGILO E NORMAS DE SEGURANÇA</w:t>
      </w:r>
    </w:p>
    <w:p w14:paraId="762A4176" w14:textId="3F1AD4DF" w:rsidR="008D4CF5" w:rsidRPr="006D1379" w:rsidRDefault="008D4CF5" w:rsidP="00135395">
      <w:pPr>
        <w:pStyle w:val="Standard"/>
        <w:tabs>
          <w:tab w:val="left" w:pos="555"/>
          <w:tab w:val="left" w:pos="840"/>
          <w:tab w:val="left" w:pos="1140"/>
          <w:tab w:val="left" w:pos="1395"/>
          <w:tab w:val="left" w:pos="1650"/>
          <w:tab w:val="left" w:pos="1965"/>
          <w:tab w:val="left" w:pos="2220"/>
          <w:tab w:val="left" w:leader="underscore" w:pos="7336"/>
        </w:tabs>
        <w:suppressAutoHyphens w:val="0"/>
        <w:spacing w:before="57" w:after="120" w:line="276" w:lineRule="auto"/>
        <w:jc w:val="both"/>
        <w:rPr>
          <w:rFonts w:ascii="Calibri" w:eastAsiaTheme="minorHAnsi" w:hAnsi="Calibri" w:cs="Calibri"/>
          <w:color w:val="000000"/>
          <w:kern w:val="0"/>
          <w:sz w:val="22"/>
          <w:szCs w:val="22"/>
          <w:lang w:eastAsia="en-US" w:bidi="ar-SA"/>
        </w:rPr>
      </w:pPr>
      <w:r w:rsidRPr="008D4CF5">
        <w:rPr>
          <w:rFonts w:ascii="Calibri" w:eastAsiaTheme="minorHAnsi" w:hAnsi="Calibri" w:cs="Calibri"/>
          <w:color w:val="000000"/>
          <w:kern w:val="0"/>
          <w:sz w:val="22"/>
          <w:szCs w:val="22"/>
          <w:lang w:eastAsia="en-US" w:bidi="ar-SA"/>
        </w:rPr>
        <w:t xml:space="preserve">A Contratada deverá manter sigilo absoluto sobre quaisquer dados e informações contidos em quaisquer documentos e mídias, incluindo os equipamentos e seus meios de armazenamento, de que venha a ter conhecimento durante a execução </w:t>
      </w:r>
      <w:r w:rsidR="004820D4">
        <w:rPr>
          <w:rFonts w:ascii="Calibri" w:eastAsiaTheme="minorHAnsi" w:hAnsi="Calibri" w:cs="Calibri"/>
          <w:color w:val="000000"/>
          <w:kern w:val="0"/>
          <w:sz w:val="22"/>
          <w:szCs w:val="22"/>
          <w:lang w:eastAsia="en-US" w:bidi="ar-SA"/>
        </w:rPr>
        <w:t>do contrato</w:t>
      </w:r>
      <w:r w:rsidRPr="008D4CF5">
        <w:rPr>
          <w:rFonts w:ascii="Calibri" w:eastAsiaTheme="minorHAnsi" w:hAnsi="Calibri" w:cs="Calibri"/>
          <w:color w:val="000000"/>
          <w:kern w:val="0"/>
          <w:sz w:val="22"/>
          <w:szCs w:val="22"/>
          <w:lang w:eastAsia="en-US" w:bidi="ar-SA"/>
        </w:rPr>
        <w:t>, não podendo, sob qualquer pretexto, divulgar, reproduzir ou utilizar, sob pena de lei, independentemente da classificação de sigilo conferida pelo Contratante a tais documentos.</w:t>
      </w:r>
    </w:p>
    <w:p w14:paraId="2C912A1B" w14:textId="77777777" w:rsidR="001F0A07" w:rsidRDefault="001F0A07" w:rsidP="00135395">
      <w:pPr>
        <w:widowControl w:val="0"/>
        <w:spacing w:before="120" w:after="120" w:line="276" w:lineRule="auto"/>
        <w:jc w:val="both"/>
        <w:rPr>
          <w:rFonts w:ascii="Calibri" w:hAnsi="Calibri" w:cs="Calibri"/>
          <w:b/>
          <w:bCs/>
          <w:color w:val="000000" w:themeColor="text1"/>
        </w:rPr>
      </w:pPr>
    </w:p>
    <w:p w14:paraId="762A4177" w14:textId="2B1A573B" w:rsidR="008D4CF5" w:rsidRPr="008D4CF5" w:rsidRDefault="781FB1E8" w:rsidP="00135395">
      <w:pPr>
        <w:widowControl w:val="0"/>
        <w:spacing w:before="120" w:after="120" w:line="276" w:lineRule="auto"/>
        <w:jc w:val="both"/>
        <w:rPr>
          <w:rFonts w:ascii="Calibri" w:hAnsi="Calibri" w:cs="Calibri"/>
          <w:color w:val="000000" w:themeColor="text1"/>
        </w:rPr>
      </w:pPr>
      <w:r w:rsidRPr="006D1379">
        <w:rPr>
          <w:rFonts w:ascii="Calibri" w:hAnsi="Calibri" w:cs="Calibri"/>
          <w:b/>
          <w:bCs/>
          <w:color w:val="000000" w:themeColor="text1"/>
        </w:rPr>
        <w:t>6.</w:t>
      </w:r>
      <w:r w:rsidR="004820D4" w:rsidRPr="006D1379">
        <w:rPr>
          <w:rFonts w:ascii="Calibri" w:hAnsi="Calibri" w:cs="Calibri"/>
          <w:b/>
          <w:bCs/>
          <w:color w:val="000000" w:themeColor="text1"/>
        </w:rPr>
        <w:t>4</w:t>
      </w:r>
      <w:r w:rsidRPr="0654C029">
        <w:rPr>
          <w:rFonts w:ascii="Calibri" w:hAnsi="Calibri" w:cs="Calibri"/>
          <w:color w:val="000000" w:themeColor="text1"/>
        </w:rPr>
        <w:t xml:space="preserve"> SUBCONTRATAÇÃO:</w:t>
      </w:r>
    </w:p>
    <w:p w14:paraId="762A4178" w14:textId="77777777" w:rsidR="008D4CF5" w:rsidRPr="008D4CF5" w:rsidRDefault="781FB1E8" w:rsidP="00135395">
      <w:pPr>
        <w:widowControl w:val="0"/>
        <w:spacing w:before="120" w:after="120" w:line="276" w:lineRule="auto"/>
        <w:jc w:val="both"/>
        <w:rPr>
          <w:rFonts w:ascii="Calibri" w:hAnsi="Calibri" w:cs="Calibri"/>
          <w:color w:val="000000" w:themeColor="text1"/>
        </w:rPr>
      </w:pPr>
      <w:r w:rsidRPr="0654C029">
        <w:rPr>
          <w:rFonts w:ascii="Calibri" w:hAnsi="Calibri" w:cs="Calibri"/>
          <w:color w:val="000000" w:themeColor="text1"/>
        </w:rPr>
        <w:t>É vedada a subcontratação</w:t>
      </w:r>
    </w:p>
    <w:p w14:paraId="762A417D" w14:textId="77777777" w:rsidR="0654C029" w:rsidRPr="001D4611" w:rsidRDefault="0654C029" w:rsidP="00135395">
      <w:pPr>
        <w:widowControl w:val="0"/>
        <w:spacing w:before="120" w:after="120" w:line="276" w:lineRule="auto"/>
        <w:jc w:val="both"/>
        <w:rPr>
          <w:rFonts w:ascii="Calibri" w:hAnsi="Calibri" w:cs="Calibri"/>
          <w:b/>
          <w:bCs/>
          <w:color w:val="000000" w:themeColor="text1"/>
        </w:rPr>
      </w:pPr>
    </w:p>
    <w:p w14:paraId="762A417F" w14:textId="680E9A73" w:rsidR="00121004" w:rsidRPr="006C77F2" w:rsidRDefault="003F6932" w:rsidP="00135395">
      <w:pPr>
        <w:pStyle w:val="NormalWeb"/>
        <w:widowControl w:val="0"/>
        <w:spacing w:before="120" w:beforeAutospacing="0" w:after="120" w:afterAutospacing="0" w:line="276" w:lineRule="auto"/>
        <w:jc w:val="both"/>
        <w:rPr>
          <w:rFonts w:ascii="Calibri" w:eastAsiaTheme="minorHAnsi" w:hAnsi="Calibri" w:cs="Calibri"/>
          <w:b/>
          <w:bCs/>
          <w:color w:val="000000"/>
          <w:sz w:val="22"/>
          <w:szCs w:val="22"/>
          <w:lang w:eastAsia="en-US"/>
        </w:rPr>
      </w:pPr>
      <w:r w:rsidRPr="006C77F2">
        <w:rPr>
          <w:rFonts w:ascii="Calibri" w:eastAsiaTheme="minorHAnsi" w:hAnsi="Calibri" w:cs="Calibri"/>
          <w:b/>
          <w:bCs/>
          <w:color w:val="000000"/>
          <w:sz w:val="22"/>
          <w:szCs w:val="22"/>
          <w:lang w:eastAsia="en-US"/>
        </w:rPr>
        <w:t xml:space="preserve">7. </w:t>
      </w:r>
      <w:r w:rsidR="00B2764C" w:rsidRPr="006C77F2">
        <w:rPr>
          <w:rFonts w:ascii="Calibri" w:eastAsiaTheme="minorHAnsi" w:hAnsi="Calibri" w:cs="Calibri"/>
          <w:b/>
          <w:bCs/>
          <w:color w:val="000000"/>
          <w:sz w:val="22"/>
          <w:szCs w:val="22"/>
          <w:lang w:eastAsia="en-US"/>
        </w:rPr>
        <w:t>MODELO DE GESTÃO DO CONTRATO</w:t>
      </w:r>
      <w:r w:rsidR="009A1C04" w:rsidRPr="006C77F2">
        <w:rPr>
          <w:rFonts w:ascii="Calibri" w:eastAsiaTheme="minorHAnsi" w:hAnsi="Calibri" w:cs="Calibri"/>
          <w:b/>
          <w:bCs/>
          <w:color w:val="000000"/>
          <w:sz w:val="22"/>
          <w:szCs w:val="22"/>
          <w:lang w:eastAsia="en-US"/>
        </w:rPr>
        <w:t xml:space="preserve"> </w:t>
      </w:r>
    </w:p>
    <w:p w14:paraId="1DDB4E7D" w14:textId="4A4FD433" w:rsidR="002F1488" w:rsidRPr="002F1488" w:rsidRDefault="00121004" w:rsidP="00135395">
      <w:pPr>
        <w:widowControl w:val="0"/>
        <w:spacing w:before="120" w:after="120" w:line="276" w:lineRule="auto"/>
        <w:jc w:val="both"/>
        <w:rPr>
          <w:rFonts w:ascii="Calibri" w:hAnsi="Calibri" w:cs="Calibri"/>
          <w:color w:val="000000"/>
        </w:rPr>
      </w:pPr>
      <w:r w:rsidRPr="00E93DE1">
        <w:rPr>
          <w:rFonts w:ascii="Calibri" w:hAnsi="Calibri" w:cs="Calibri"/>
          <w:b/>
          <w:bCs/>
          <w:color w:val="000000"/>
        </w:rPr>
        <w:t>7.1</w:t>
      </w:r>
      <w:r w:rsidRPr="00E93DE1">
        <w:rPr>
          <w:rFonts w:ascii="Calibri" w:hAnsi="Calibri" w:cs="Calibri"/>
          <w:color w:val="000000"/>
        </w:rPr>
        <w:t xml:space="preserve"> </w:t>
      </w:r>
      <w:r w:rsidR="004820D4" w:rsidRPr="00E93DE1">
        <w:rPr>
          <w:rFonts w:ascii="Calibri" w:hAnsi="Calibri" w:cs="Calibri"/>
          <w:color w:val="000000"/>
        </w:rPr>
        <w:t xml:space="preserve">A formalização se dará por meio de </w:t>
      </w:r>
      <w:r w:rsidR="00E93DE1" w:rsidRPr="00E93DE1">
        <w:rPr>
          <w:rFonts w:cstheme="minorHAnsi"/>
        </w:rPr>
        <w:t>Nota de Empenho</w:t>
      </w:r>
      <w:r w:rsidR="004820D4" w:rsidRPr="00E93DE1">
        <w:rPr>
          <w:rFonts w:cstheme="minorHAnsi"/>
        </w:rPr>
        <w:t>.</w:t>
      </w:r>
    </w:p>
    <w:p w14:paraId="762A418B" w14:textId="5852CF64" w:rsidR="00E0613C" w:rsidRPr="00900053" w:rsidRDefault="002055FF" w:rsidP="00135395">
      <w:pPr>
        <w:pStyle w:val="NormalWeb"/>
        <w:widowControl w:val="0"/>
        <w:spacing w:before="120" w:beforeAutospacing="0" w:after="120" w:afterAutospacing="0" w:line="276" w:lineRule="auto"/>
        <w:jc w:val="both"/>
        <w:rPr>
          <w:rFonts w:ascii="Calibri" w:eastAsiaTheme="minorEastAsia" w:hAnsi="Calibri" w:cs="Calibri"/>
          <w:color w:val="000000"/>
          <w:sz w:val="22"/>
          <w:szCs w:val="22"/>
          <w:lang w:eastAsia="en-US"/>
        </w:rPr>
      </w:pPr>
      <w:r w:rsidRPr="006D1379">
        <w:rPr>
          <w:rFonts w:ascii="Calibri" w:eastAsiaTheme="minorEastAsia" w:hAnsi="Calibri" w:cs="Calibri"/>
          <w:b/>
          <w:bCs/>
          <w:color w:val="000000" w:themeColor="text1"/>
          <w:sz w:val="22"/>
          <w:szCs w:val="22"/>
          <w:lang w:eastAsia="en-US"/>
        </w:rPr>
        <w:t>7.</w:t>
      </w:r>
      <w:r w:rsidR="00900053" w:rsidRPr="006D1379">
        <w:rPr>
          <w:rFonts w:ascii="Calibri" w:eastAsiaTheme="minorEastAsia" w:hAnsi="Calibri" w:cs="Calibri"/>
          <w:b/>
          <w:bCs/>
          <w:color w:val="000000" w:themeColor="text1"/>
          <w:sz w:val="22"/>
          <w:szCs w:val="22"/>
          <w:lang w:eastAsia="en-US"/>
        </w:rPr>
        <w:t>2</w:t>
      </w:r>
      <w:r w:rsidR="00E34D99" w:rsidRPr="0654C029">
        <w:rPr>
          <w:rFonts w:ascii="Calibri" w:eastAsiaTheme="minorEastAsia" w:hAnsi="Calibri" w:cs="Calibri"/>
          <w:color w:val="000000" w:themeColor="text1"/>
          <w:sz w:val="22"/>
          <w:szCs w:val="22"/>
          <w:lang w:eastAsia="en-US"/>
        </w:rPr>
        <w:t xml:space="preserve"> GESTÃO E FISCALIZAÇÃO</w:t>
      </w:r>
      <w:r w:rsidRPr="0654C029">
        <w:rPr>
          <w:rFonts w:ascii="Calibri" w:eastAsiaTheme="minorEastAsia" w:hAnsi="Calibri" w:cs="Calibri"/>
          <w:color w:val="000000" w:themeColor="text1"/>
          <w:sz w:val="22"/>
          <w:szCs w:val="22"/>
          <w:lang w:eastAsia="en-US"/>
        </w:rPr>
        <w:t xml:space="preserve"> </w:t>
      </w:r>
    </w:p>
    <w:p w14:paraId="762A4190" w14:textId="34BBD949" w:rsidR="002923ED" w:rsidRPr="00FA057B" w:rsidRDefault="000322D1" w:rsidP="00135395">
      <w:pPr>
        <w:pStyle w:val="NormalWeb"/>
        <w:widowControl w:val="0"/>
        <w:spacing w:before="120" w:beforeAutospacing="0" w:after="120" w:afterAutospacing="0" w:line="276" w:lineRule="auto"/>
        <w:ind w:firstLine="708"/>
        <w:jc w:val="both"/>
        <w:rPr>
          <w:rFonts w:ascii="Calibri" w:eastAsiaTheme="minorEastAsia" w:hAnsi="Calibri" w:cs="Calibri"/>
          <w:color w:val="000000"/>
          <w:sz w:val="22"/>
          <w:szCs w:val="22"/>
          <w:lang w:eastAsia="en-US"/>
        </w:rPr>
      </w:pPr>
      <w:r w:rsidRPr="00C030D6">
        <w:rPr>
          <w:rFonts w:ascii="Calibri" w:eastAsiaTheme="minorHAnsi" w:hAnsi="Calibri" w:cs="Calibri"/>
          <w:color w:val="000000"/>
          <w:sz w:val="22"/>
          <w:szCs w:val="22"/>
          <w:lang w:eastAsia="en-US"/>
        </w:rPr>
        <w:t>7.</w:t>
      </w:r>
      <w:r w:rsidR="00900053">
        <w:rPr>
          <w:rFonts w:ascii="Calibri" w:eastAsiaTheme="minorHAnsi" w:hAnsi="Calibri" w:cs="Calibri"/>
          <w:color w:val="000000"/>
          <w:sz w:val="22"/>
          <w:szCs w:val="22"/>
          <w:lang w:eastAsia="en-US"/>
        </w:rPr>
        <w:t>2</w:t>
      </w:r>
      <w:r>
        <w:rPr>
          <w:rFonts w:ascii="Calibri" w:eastAsiaTheme="minorHAnsi" w:hAnsi="Calibri" w:cs="Calibri"/>
          <w:color w:val="000000"/>
          <w:sz w:val="22"/>
          <w:szCs w:val="22"/>
          <w:lang w:eastAsia="en-US"/>
        </w:rPr>
        <w:t xml:space="preserve">.1 </w:t>
      </w:r>
      <w:r w:rsidR="00FA057B" w:rsidRPr="00FA057B">
        <w:rPr>
          <w:rFonts w:ascii="Calibri" w:eastAsiaTheme="minorHAnsi" w:hAnsi="Calibri" w:cs="Calibri"/>
          <w:color w:val="000000"/>
          <w:sz w:val="22"/>
          <w:szCs w:val="22"/>
          <w:lang w:eastAsia="en-US"/>
        </w:rPr>
        <w:t xml:space="preserve">A execução do contrato será coordenada apenas pelo fiscal, que acumula as funções de </w:t>
      </w:r>
      <w:r w:rsidR="00FA057B">
        <w:rPr>
          <w:rFonts w:ascii="Calibri" w:eastAsiaTheme="minorHAnsi" w:hAnsi="Calibri" w:cs="Calibri"/>
          <w:color w:val="000000"/>
          <w:sz w:val="22"/>
          <w:szCs w:val="22"/>
          <w:lang w:eastAsia="en-US"/>
        </w:rPr>
        <w:t>G</w:t>
      </w:r>
      <w:r w:rsidR="00FA057B" w:rsidRPr="00FA057B">
        <w:rPr>
          <w:rFonts w:ascii="Calibri" w:eastAsiaTheme="minorHAnsi" w:hAnsi="Calibri" w:cs="Calibri"/>
          <w:color w:val="000000"/>
          <w:sz w:val="22"/>
          <w:szCs w:val="22"/>
          <w:lang w:eastAsia="en-US"/>
        </w:rPr>
        <w:t xml:space="preserve">estor e </w:t>
      </w:r>
      <w:r w:rsidR="00FA057B" w:rsidRPr="00FA057B">
        <w:rPr>
          <w:rFonts w:ascii="Calibri" w:eastAsiaTheme="minorEastAsia" w:hAnsi="Calibri" w:cs="Calibri"/>
          <w:color w:val="000000"/>
          <w:sz w:val="22"/>
          <w:szCs w:val="22"/>
          <w:lang w:eastAsia="en-US"/>
        </w:rPr>
        <w:t>Fiscal.</w:t>
      </w:r>
    </w:p>
    <w:p w14:paraId="762A4191" w14:textId="67DE410C" w:rsidR="004128AF" w:rsidRDefault="00752169" w:rsidP="0038560B">
      <w:pPr>
        <w:pStyle w:val="NormalWeb"/>
        <w:widowControl w:val="0"/>
        <w:spacing w:before="120" w:beforeAutospacing="0" w:after="120" w:afterAutospacing="0" w:line="276" w:lineRule="auto"/>
        <w:ind w:left="709" w:hanging="284"/>
        <w:jc w:val="both"/>
        <w:rPr>
          <w:rFonts w:ascii="Calibri" w:eastAsiaTheme="minorEastAsia" w:hAnsi="Calibri" w:cs="Calibri"/>
          <w:color w:val="000000"/>
          <w:sz w:val="22"/>
          <w:szCs w:val="22"/>
          <w:lang w:eastAsia="en-US"/>
        </w:rPr>
      </w:pPr>
      <w:r w:rsidRPr="0654C029">
        <w:rPr>
          <w:rFonts w:ascii="Calibri" w:eastAsiaTheme="minorEastAsia" w:hAnsi="Calibri" w:cs="Calibri"/>
          <w:color w:val="000000" w:themeColor="text1"/>
          <w:sz w:val="22"/>
          <w:szCs w:val="22"/>
          <w:lang w:eastAsia="en-US"/>
        </w:rPr>
        <w:t>7.</w:t>
      </w:r>
      <w:r w:rsidR="002F1488">
        <w:rPr>
          <w:rFonts w:ascii="Calibri" w:eastAsiaTheme="minorEastAsia" w:hAnsi="Calibri" w:cs="Calibri"/>
          <w:color w:val="000000" w:themeColor="text1"/>
          <w:sz w:val="22"/>
          <w:szCs w:val="22"/>
          <w:lang w:eastAsia="en-US"/>
        </w:rPr>
        <w:t>2</w:t>
      </w:r>
      <w:r w:rsidR="00E0613C" w:rsidRPr="0654C029">
        <w:rPr>
          <w:rFonts w:ascii="Calibri" w:eastAsiaTheme="minorEastAsia" w:hAnsi="Calibri" w:cs="Calibri"/>
          <w:color w:val="000000" w:themeColor="text1"/>
          <w:sz w:val="22"/>
          <w:szCs w:val="22"/>
          <w:lang w:eastAsia="en-US"/>
        </w:rPr>
        <w:t>.2</w:t>
      </w:r>
      <w:r w:rsidRPr="0654C029">
        <w:rPr>
          <w:rFonts w:ascii="Calibri" w:eastAsiaTheme="minorEastAsia" w:hAnsi="Calibri" w:cs="Calibri"/>
          <w:color w:val="000000" w:themeColor="text1"/>
          <w:sz w:val="22"/>
          <w:szCs w:val="22"/>
          <w:lang w:eastAsia="en-US"/>
        </w:rPr>
        <w:t xml:space="preserve"> </w:t>
      </w:r>
      <w:r w:rsidR="00880734" w:rsidRPr="0654C029">
        <w:rPr>
          <w:rFonts w:ascii="Calibri" w:eastAsiaTheme="minorEastAsia" w:hAnsi="Calibri" w:cs="Calibri"/>
          <w:color w:val="000000" w:themeColor="text1"/>
          <w:sz w:val="22"/>
          <w:szCs w:val="22"/>
          <w:lang w:eastAsia="en-US"/>
        </w:rPr>
        <w:t xml:space="preserve">Responsáveis pela </w:t>
      </w:r>
      <w:r w:rsidR="00CD175A" w:rsidRPr="0654C029">
        <w:rPr>
          <w:rFonts w:ascii="Calibri" w:eastAsiaTheme="minorEastAsia" w:hAnsi="Calibri" w:cs="Calibri"/>
          <w:color w:val="000000" w:themeColor="text1"/>
          <w:sz w:val="22"/>
          <w:szCs w:val="22"/>
          <w:lang w:eastAsia="en-US"/>
        </w:rPr>
        <w:t>Gestão e Fiscalização:</w:t>
      </w:r>
    </w:p>
    <w:p w14:paraId="24A931F1" w14:textId="0A8A02B8" w:rsidR="003839FC" w:rsidRPr="003839FC" w:rsidRDefault="003839FC" w:rsidP="0038560B">
      <w:pPr>
        <w:pStyle w:val="NormalWeb"/>
        <w:widowControl w:val="0"/>
        <w:numPr>
          <w:ilvl w:val="0"/>
          <w:numId w:val="18"/>
        </w:numPr>
        <w:tabs>
          <w:tab w:val="clear" w:pos="720"/>
          <w:tab w:val="left" w:pos="1701"/>
        </w:tabs>
        <w:spacing w:before="120" w:after="120" w:afterAutospacing="0" w:line="276" w:lineRule="auto"/>
        <w:ind w:left="1418" w:hanging="436"/>
        <w:jc w:val="both"/>
        <w:rPr>
          <w:rFonts w:ascii="Calibri" w:hAnsi="Calibri" w:cs="Calibri"/>
          <w:sz w:val="22"/>
          <w:szCs w:val="22"/>
        </w:rPr>
      </w:pPr>
      <w:r w:rsidRPr="0B4E2ED1">
        <w:rPr>
          <w:rFonts w:ascii="Calibri" w:hAnsi="Calibri" w:cs="Calibri"/>
          <w:sz w:val="22"/>
          <w:szCs w:val="22"/>
        </w:rPr>
        <w:t xml:space="preserve">Fiscal: </w:t>
      </w:r>
      <w:r w:rsidR="68FF597F" w:rsidRPr="0B4E2ED1">
        <w:rPr>
          <w:rFonts w:ascii="Calibri" w:hAnsi="Calibri" w:cs="Calibri"/>
          <w:sz w:val="22"/>
          <w:szCs w:val="22"/>
        </w:rPr>
        <w:t>Florindo Prestes Pedroso - Rua Andrade Neves 106/13º andar, Bairro Centro, Porto Alegre, telefone (51) 3295-1774, email </w:t>
      </w:r>
      <w:hyperlink r:id="rId12">
        <w:r w:rsidR="68FF597F" w:rsidRPr="0B4E2ED1">
          <w:rPr>
            <w:rStyle w:val="Hyperlink"/>
            <w:rFonts w:ascii="Calibri" w:hAnsi="Calibri" w:cs="Calibri"/>
            <w:color w:val="auto"/>
            <w:sz w:val="22"/>
            <w:szCs w:val="22"/>
            <w:u w:val="none"/>
          </w:rPr>
          <w:t>pedroso@mprs.mp.br</w:t>
        </w:r>
      </w:hyperlink>
      <w:r w:rsidRPr="0B4E2ED1">
        <w:rPr>
          <w:rFonts w:ascii="Calibri" w:hAnsi="Calibri" w:cs="Calibri"/>
          <w:sz w:val="22"/>
          <w:szCs w:val="22"/>
        </w:rPr>
        <w:t>. </w:t>
      </w:r>
    </w:p>
    <w:p w14:paraId="09ED9F74" w14:textId="7DAF7C0D" w:rsidR="003839FC" w:rsidRPr="006B6793" w:rsidRDefault="003839FC" w:rsidP="0038560B">
      <w:pPr>
        <w:pStyle w:val="NormalWeb"/>
        <w:widowControl w:val="0"/>
        <w:numPr>
          <w:ilvl w:val="0"/>
          <w:numId w:val="18"/>
        </w:numPr>
        <w:tabs>
          <w:tab w:val="clear" w:pos="720"/>
          <w:tab w:val="left" w:pos="1701"/>
        </w:tabs>
        <w:spacing w:before="120" w:after="120" w:afterAutospacing="0" w:line="276" w:lineRule="auto"/>
        <w:ind w:left="1418" w:hanging="436"/>
        <w:jc w:val="both"/>
        <w:rPr>
          <w:rFonts w:ascii="Calibri" w:hAnsi="Calibri" w:cs="Calibri"/>
          <w:sz w:val="22"/>
          <w:szCs w:val="22"/>
        </w:rPr>
      </w:pPr>
      <w:r w:rsidRPr="006B6793">
        <w:rPr>
          <w:rFonts w:ascii="Calibri" w:hAnsi="Calibri" w:cs="Calibri"/>
          <w:sz w:val="22"/>
          <w:szCs w:val="22"/>
        </w:rPr>
        <w:t xml:space="preserve">Fiscal substituto: </w:t>
      </w:r>
      <w:r w:rsidR="00D357A4" w:rsidRPr="006B6793">
        <w:rPr>
          <w:rFonts w:ascii="Calibri" w:hAnsi="Calibri" w:cs="Calibri"/>
          <w:sz w:val="22"/>
          <w:szCs w:val="22"/>
        </w:rPr>
        <w:t>Michael Figueiredo de Almeida</w:t>
      </w:r>
      <w:r w:rsidRPr="006B6793">
        <w:rPr>
          <w:rFonts w:ascii="Calibri" w:hAnsi="Calibri" w:cs="Calibri"/>
          <w:sz w:val="22"/>
          <w:szCs w:val="22"/>
        </w:rPr>
        <w:t xml:space="preserve"> - Rua Andrade Neves 106/13º andar, Bairro Centro, Porto Alegre, telefone (51) 3295-1774,</w:t>
      </w:r>
      <w:r w:rsidR="00944D07" w:rsidRPr="006B6793">
        <w:rPr>
          <w:rFonts w:ascii="Calibri" w:hAnsi="Calibri" w:cs="Calibri"/>
          <w:sz w:val="22"/>
          <w:szCs w:val="22"/>
        </w:rPr>
        <w:t xml:space="preserve"> </w:t>
      </w:r>
      <w:proofErr w:type="spellStart"/>
      <w:r w:rsidRPr="006B6793">
        <w:rPr>
          <w:rFonts w:ascii="Calibri" w:hAnsi="Calibri" w:cs="Calibri"/>
          <w:sz w:val="22"/>
          <w:szCs w:val="22"/>
        </w:rPr>
        <w:t>email</w:t>
      </w:r>
      <w:proofErr w:type="spellEnd"/>
      <w:r w:rsidR="00944D07" w:rsidRPr="006B6793">
        <w:rPr>
          <w:rFonts w:ascii="Calibri" w:hAnsi="Calibri" w:cs="Calibri"/>
          <w:sz w:val="22"/>
          <w:szCs w:val="22"/>
        </w:rPr>
        <w:t xml:space="preserve"> michaelalmeida@mprs.mp.br</w:t>
      </w:r>
      <w:r w:rsidRPr="006B6793">
        <w:rPr>
          <w:rFonts w:ascii="Calibri" w:hAnsi="Calibri" w:cs="Calibri"/>
          <w:sz w:val="22"/>
          <w:szCs w:val="22"/>
        </w:rPr>
        <w:t>. </w:t>
      </w:r>
    </w:p>
    <w:p w14:paraId="762A4195" w14:textId="64BEB945" w:rsidR="002D50D5" w:rsidRPr="006D1379" w:rsidRDefault="00752169" w:rsidP="0038560B">
      <w:pPr>
        <w:pStyle w:val="NormalWeb"/>
        <w:widowControl w:val="0"/>
        <w:spacing w:before="120" w:beforeAutospacing="0" w:after="120" w:afterAutospacing="0" w:line="276" w:lineRule="auto"/>
        <w:ind w:left="1418" w:hanging="436"/>
        <w:jc w:val="both"/>
        <w:rPr>
          <w:rFonts w:ascii="Calibri" w:eastAsiaTheme="minorEastAsia" w:hAnsi="Calibri" w:cs="Calibri"/>
          <w:color w:val="000000" w:themeColor="text1"/>
          <w:sz w:val="22"/>
          <w:szCs w:val="22"/>
          <w:lang w:eastAsia="en-US"/>
        </w:rPr>
      </w:pPr>
      <w:r w:rsidRPr="0654C029">
        <w:rPr>
          <w:rFonts w:ascii="Calibri" w:eastAsiaTheme="minorEastAsia" w:hAnsi="Calibri" w:cs="Calibri"/>
          <w:color w:val="000000" w:themeColor="text1"/>
          <w:sz w:val="22"/>
          <w:szCs w:val="22"/>
          <w:lang w:eastAsia="en-US"/>
        </w:rPr>
        <w:t>7.</w:t>
      </w:r>
      <w:r w:rsidR="002F1488">
        <w:rPr>
          <w:rFonts w:ascii="Calibri" w:eastAsiaTheme="minorEastAsia" w:hAnsi="Calibri" w:cs="Calibri"/>
          <w:color w:val="000000" w:themeColor="text1"/>
          <w:sz w:val="22"/>
          <w:szCs w:val="22"/>
          <w:lang w:eastAsia="en-US"/>
        </w:rPr>
        <w:t>2</w:t>
      </w:r>
      <w:r w:rsidR="00E0613C" w:rsidRPr="0654C029">
        <w:rPr>
          <w:rFonts w:ascii="Calibri" w:eastAsiaTheme="minorEastAsia" w:hAnsi="Calibri" w:cs="Calibri"/>
          <w:color w:val="000000" w:themeColor="text1"/>
          <w:sz w:val="22"/>
          <w:szCs w:val="22"/>
          <w:lang w:eastAsia="en-US"/>
        </w:rPr>
        <w:t>.3</w:t>
      </w:r>
      <w:r w:rsidRPr="0654C029">
        <w:rPr>
          <w:rFonts w:ascii="Calibri" w:eastAsiaTheme="minorEastAsia" w:hAnsi="Calibri" w:cs="Calibri"/>
          <w:color w:val="000000" w:themeColor="text1"/>
          <w:sz w:val="22"/>
          <w:szCs w:val="22"/>
          <w:lang w:eastAsia="en-US"/>
        </w:rPr>
        <w:t xml:space="preserve"> O gestor do contrato poderá convocar o representante da empresa para adoção de providências que devam ser cumpridas de imediato.</w:t>
      </w:r>
    </w:p>
    <w:p w14:paraId="762A4197" w14:textId="2FBE2838" w:rsidR="002D50D5" w:rsidRPr="006D1379" w:rsidRDefault="00E93DC7" w:rsidP="00135395">
      <w:pPr>
        <w:pStyle w:val="NormalWeb"/>
        <w:widowControl w:val="0"/>
        <w:spacing w:before="120" w:beforeAutospacing="0" w:after="120" w:afterAutospacing="0" w:line="276" w:lineRule="auto"/>
        <w:ind w:firstLine="708"/>
        <w:jc w:val="both"/>
        <w:rPr>
          <w:rFonts w:ascii="Calibri" w:eastAsiaTheme="minorEastAsia" w:hAnsi="Calibri" w:cs="Calibri"/>
          <w:color w:val="000000" w:themeColor="text1"/>
          <w:sz w:val="22"/>
          <w:szCs w:val="22"/>
          <w:lang w:eastAsia="en-US"/>
        </w:rPr>
      </w:pPr>
      <w:r w:rsidRPr="0654C029">
        <w:rPr>
          <w:rFonts w:ascii="Calibri" w:eastAsiaTheme="minorEastAsia" w:hAnsi="Calibri" w:cs="Calibri"/>
          <w:color w:val="000000" w:themeColor="text1"/>
          <w:sz w:val="22"/>
          <w:szCs w:val="22"/>
          <w:lang w:eastAsia="en-US"/>
        </w:rPr>
        <w:t>7.</w:t>
      </w:r>
      <w:r w:rsidR="002F1488">
        <w:rPr>
          <w:rFonts w:ascii="Calibri" w:eastAsiaTheme="minorEastAsia" w:hAnsi="Calibri" w:cs="Calibri"/>
          <w:color w:val="000000" w:themeColor="text1"/>
          <w:sz w:val="22"/>
          <w:szCs w:val="22"/>
          <w:lang w:eastAsia="en-US"/>
        </w:rPr>
        <w:t>2</w:t>
      </w:r>
      <w:r w:rsidR="00E0613C" w:rsidRPr="0654C029">
        <w:rPr>
          <w:rFonts w:ascii="Calibri" w:eastAsiaTheme="minorEastAsia" w:hAnsi="Calibri" w:cs="Calibri"/>
          <w:color w:val="000000" w:themeColor="text1"/>
          <w:sz w:val="22"/>
          <w:szCs w:val="22"/>
          <w:lang w:eastAsia="en-US"/>
        </w:rPr>
        <w:t>.4</w:t>
      </w:r>
      <w:r w:rsidRPr="0654C029">
        <w:rPr>
          <w:rFonts w:ascii="Calibri" w:eastAsiaTheme="minorEastAsia" w:hAnsi="Calibri" w:cs="Calibri"/>
          <w:color w:val="000000" w:themeColor="text1"/>
          <w:sz w:val="22"/>
          <w:szCs w:val="22"/>
          <w:lang w:eastAsia="en-US"/>
        </w:rPr>
        <w:t xml:space="preserve"> </w:t>
      </w:r>
      <w:r w:rsidR="00752169" w:rsidRPr="0654C029">
        <w:rPr>
          <w:rFonts w:ascii="Calibri" w:eastAsiaTheme="minorEastAsia" w:hAnsi="Calibri" w:cs="Calibri"/>
          <w:color w:val="000000" w:themeColor="text1"/>
          <w:sz w:val="22"/>
          <w:szCs w:val="22"/>
          <w:lang w:eastAsia="en-US"/>
        </w:rPr>
        <w:t xml:space="preserve">Após a assinatura do contrato, </w:t>
      </w:r>
      <w:r w:rsidRPr="0654C029">
        <w:rPr>
          <w:rFonts w:ascii="Calibri" w:eastAsiaTheme="minorEastAsia" w:hAnsi="Calibri" w:cs="Calibri"/>
          <w:color w:val="000000" w:themeColor="text1"/>
          <w:sz w:val="22"/>
          <w:szCs w:val="22"/>
          <w:lang w:eastAsia="en-US"/>
        </w:rPr>
        <w:t>o gestor poderá</w:t>
      </w:r>
      <w:r w:rsidR="00752169" w:rsidRPr="0654C029">
        <w:rPr>
          <w:rFonts w:ascii="Calibri" w:eastAsiaTheme="minorEastAsia" w:hAnsi="Calibri" w:cs="Calibri"/>
          <w:color w:val="000000" w:themeColor="text1"/>
          <w:sz w:val="22"/>
          <w:szCs w:val="22"/>
          <w:lang w:eastAsia="en-US"/>
        </w:rPr>
        <w:t xml:space="preserve"> convocar o representante da empresa contratada para reunião inicial</w:t>
      </w:r>
      <w:r w:rsidRPr="0654C029">
        <w:rPr>
          <w:rFonts w:ascii="Calibri" w:eastAsiaTheme="minorEastAsia" w:hAnsi="Calibri" w:cs="Calibri"/>
          <w:color w:val="000000" w:themeColor="text1"/>
          <w:sz w:val="22"/>
          <w:szCs w:val="22"/>
          <w:lang w:eastAsia="en-US"/>
        </w:rPr>
        <w:t xml:space="preserve">, visando </w:t>
      </w:r>
      <w:r w:rsidR="00752169" w:rsidRPr="0654C029">
        <w:rPr>
          <w:rFonts w:ascii="Calibri" w:eastAsiaTheme="minorEastAsia" w:hAnsi="Calibri" w:cs="Calibri"/>
          <w:color w:val="000000" w:themeColor="text1"/>
          <w:sz w:val="22"/>
          <w:szCs w:val="22"/>
          <w:lang w:eastAsia="en-US"/>
        </w:rPr>
        <w:t>apresenta</w:t>
      </w:r>
      <w:r w:rsidRPr="0654C029">
        <w:rPr>
          <w:rFonts w:ascii="Calibri" w:eastAsiaTheme="minorEastAsia" w:hAnsi="Calibri" w:cs="Calibri"/>
          <w:color w:val="000000" w:themeColor="text1"/>
          <w:sz w:val="22"/>
          <w:szCs w:val="22"/>
          <w:lang w:eastAsia="en-US"/>
        </w:rPr>
        <w:t xml:space="preserve">r o </w:t>
      </w:r>
      <w:r w:rsidR="00752169" w:rsidRPr="0654C029">
        <w:rPr>
          <w:rFonts w:ascii="Calibri" w:eastAsiaTheme="minorEastAsia" w:hAnsi="Calibri" w:cs="Calibri"/>
          <w:color w:val="000000" w:themeColor="text1"/>
          <w:sz w:val="22"/>
          <w:szCs w:val="22"/>
          <w:lang w:eastAsia="en-US"/>
        </w:rPr>
        <w:t xml:space="preserve">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762A4198" w14:textId="6F4BDA2C" w:rsidR="007E77C5" w:rsidRDefault="00D4184C" w:rsidP="00135395">
      <w:pPr>
        <w:pStyle w:val="NormalWeb"/>
        <w:widowControl w:val="0"/>
        <w:spacing w:before="120" w:beforeAutospacing="0" w:after="120" w:afterAutospacing="0" w:line="276" w:lineRule="auto"/>
        <w:ind w:firstLine="708"/>
        <w:jc w:val="both"/>
        <w:rPr>
          <w:rFonts w:ascii="Calibri" w:eastAsiaTheme="minorEastAsia" w:hAnsi="Calibri" w:cs="Calibri"/>
          <w:color w:val="000000"/>
          <w:sz w:val="22"/>
          <w:szCs w:val="22"/>
          <w:lang w:eastAsia="en-US"/>
        </w:rPr>
      </w:pPr>
      <w:r w:rsidRPr="0654C029">
        <w:rPr>
          <w:rFonts w:ascii="Calibri" w:eastAsiaTheme="minorEastAsia" w:hAnsi="Calibri" w:cs="Calibri"/>
          <w:color w:val="000000" w:themeColor="text1"/>
          <w:sz w:val="22"/>
          <w:szCs w:val="22"/>
          <w:lang w:eastAsia="en-US"/>
        </w:rPr>
        <w:t>7.</w:t>
      </w:r>
      <w:r w:rsidR="002F1488">
        <w:rPr>
          <w:rFonts w:ascii="Calibri" w:eastAsiaTheme="minorEastAsia" w:hAnsi="Calibri" w:cs="Calibri"/>
          <w:color w:val="000000" w:themeColor="text1"/>
          <w:sz w:val="22"/>
          <w:szCs w:val="22"/>
          <w:lang w:eastAsia="en-US"/>
        </w:rPr>
        <w:t>2</w:t>
      </w:r>
      <w:r w:rsidR="00E0613C" w:rsidRPr="0654C029">
        <w:rPr>
          <w:rFonts w:ascii="Calibri" w:eastAsiaTheme="minorEastAsia" w:hAnsi="Calibri" w:cs="Calibri"/>
          <w:color w:val="000000" w:themeColor="text1"/>
          <w:sz w:val="22"/>
          <w:szCs w:val="22"/>
          <w:lang w:eastAsia="en-US"/>
        </w:rPr>
        <w:t xml:space="preserve">.5 </w:t>
      </w:r>
      <w:r w:rsidR="00A15571" w:rsidRPr="0654C029">
        <w:rPr>
          <w:rFonts w:ascii="Calibri" w:eastAsiaTheme="minorEastAsia" w:hAnsi="Calibri" w:cs="Calibri"/>
          <w:color w:val="000000" w:themeColor="text1"/>
          <w:sz w:val="22"/>
          <w:szCs w:val="22"/>
          <w:lang w:eastAsia="en-US"/>
        </w:rPr>
        <w:t>O fiscal do contrato acompanhará a execução do contrato</w:t>
      </w:r>
      <w:r w:rsidR="007E77C5" w:rsidRPr="0654C029">
        <w:rPr>
          <w:rFonts w:ascii="Calibri" w:eastAsiaTheme="minorEastAsia" w:hAnsi="Calibri" w:cs="Calibri"/>
          <w:color w:val="000000" w:themeColor="text1"/>
          <w:sz w:val="22"/>
          <w:szCs w:val="22"/>
          <w:lang w:eastAsia="en-US"/>
        </w:rPr>
        <w:t xml:space="preserve">, e, entre outras funções definidas no </w:t>
      </w:r>
      <w:r w:rsidR="002F0D57" w:rsidRPr="0654C029">
        <w:rPr>
          <w:rFonts w:asciiTheme="minorHAnsi" w:eastAsiaTheme="minorEastAsia" w:hAnsiTheme="minorHAnsi" w:cstheme="minorBidi"/>
          <w:color w:val="000000" w:themeColor="text1"/>
          <w:sz w:val="22"/>
          <w:szCs w:val="22"/>
          <w:lang w:eastAsia="en-US"/>
        </w:rPr>
        <w:t>Provimento nº 05/2023:</w:t>
      </w:r>
    </w:p>
    <w:p w14:paraId="762A4199" w14:textId="77777777" w:rsidR="004440A9" w:rsidRDefault="007E77C5" w:rsidP="00135395">
      <w:pPr>
        <w:pStyle w:val="NormalWeb"/>
        <w:widowControl w:val="0"/>
        <w:spacing w:before="120" w:beforeAutospacing="0" w:after="120" w:afterAutospacing="0" w:line="276" w:lineRule="auto"/>
        <w:ind w:firstLine="708"/>
        <w:jc w:val="both"/>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t xml:space="preserve">a) </w:t>
      </w:r>
      <w:r w:rsidR="00DC575E">
        <w:rPr>
          <w:rFonts w:ascii="Calibri" w:eastAsiaTheme="minorHAnsi" w:hAnsi="Calibri" w:cs="Calibri"/>
          <w:color w:val="000000"/>
          <w:sz w:val="22"/>
          <w:szCs w:val="22"/>
          <w:lang w:eastAsia="en-US"/>
        </w:rPr>
        <w:t>verificará o cumprimento das condições estabelecidas no Termo de Referência e Contrato</w:t>
      </w:r>
      <w:r w:rsidR="004440A9">
        <w:rPr>
          <w:rFonts w:ascii="Calibri" w:eastAsiaTheme="minorHAnsi" w:hAnsi="Calibri" w:cs="Calibri"/>
          <w:color w:val="000000"/>
          <w:sz w:val="22"/>
          <w:szCs w:val="22"/>
          <w:lang w:eastAsia="en-US"/>
        </w:rPr>
        <w:t xml:space="preserve">, </w:t>
      </w:r>
      <w:r w:rsidR="00A15571" w:rsidRPr="00A15571">
        <w:rPr>
          <w:rFonts w:ascii="Calibri" w:eastAsiaTheme="minorHAnsi" w:hAnsi="Calibri" w:cs="Calibri"/>
          <w:color w:val="000000"/>
          <w:sz w:val="22"/>
          <w:szCs w:val="22"/>
          <w:lang w:eastAsia="en-US"/>
        </w:rPr>
        <w:t>de modo a assegurar os melhores resultados para a Administração</w:t>
      </w:r>
      <w:r w:rsidR="004440A9">
        <w:rPr>
          <w:rFonts w:ascii="Calibri" w:eastAsiaTheme="minorHAnsi" w:hAnsi="Calibri" w:cs="Calibri"/>
          <w:color w:val="000000"/>
          <w:sz w:val="22"/>
          <w:szCs w:val="22"/>
          <w:lang w:eastAsia="en-US"/>
        </w:rPr>
        <w:t>;</w:t>
      </w:r>
    </w:p>
    <w:p w14:paraId="762A419A" w14:textId="77777777" w:rsidR="00A15571" w:rsidRDefault="004440A9" w:rsidP="00135395">
      <w:pPr>
        <w:pStyle w:val="NormalWeb"/>
        <w:widowControl w:val="0"/>
        <w:spacing w:before="120" w:beforeAutospacing="0" w:after="120" w:afterAutospacing="0" w:line="276" w:lineRule="auto"/>
        <w:ind w:firstLine="708"/>
        <w:jc w:val="both"/>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lastRenderedPageBreak/>
        <w:t xml:space="preserve">b) </w:t>
      </w:r>
      <w:r w:rsidR="00A15571" w:rsidRPr="00A15571">
        <w:rPr>
          <w:rFonts w:ascii="Calibri" w:eastAsiaTheme="minorHAnsi" w:hAnsi="Calibri" w:cs="Calibri"/>
          <w:color w:val="000000"/>
          <w:sz w:val="22"/>
          <w:szCs w:val="22"/>
          <w:lang w:eastAsia="en-US"/>
        </w:rPr>
        <w:t xml:space="preserve">anotará </w:t>
      </w:r>
      <w:r w:rsidR="000322D1">
        <w:rPr>
          <w:rFonts w:ascii="Calibri" w:eastAsiaTheme="minorHAnsi" w:hAnsi="Calibri" w:cs="Calibri"/>
          <w:color w:val="000000"/>
          <w:sz w:val="22"/>
          <w:szCs w:val="22"/>
          <w:lang w:eastAsia="en-US"/>
        </w:rPr>
        <w:t xml:space="preserve">no procedimento, à medida </w:t>
      </w:r>
      <w:r>
        <w:rPr>
          <w:rFonts w:ascii="Calibri" w:eastAsiaTheme="minorHAnsi" w:hAnsi="Calibri" w:cs="Calibri"/>
          <w:color w:val="000000"/>
          <w:sz w:val="22"/>
          <w:szCs w:val="22"/>
          <w:lang w:eastAsia="en-US"/>
        </w:rPr>
        <w:t xml:space="preserve">que ocorrerem, </w:t>
      </w:r>
      <w:r w:rsidR="00A15571" w:rsidRPr="00A15571">
        <w:rPr>
          <w:rFonts w:ascii="Calibri" w:eastAsiaTheme="minorHAnsi" w:hAnsi="Calibri" w:cs="Calibri"/>
          <w:color w:val="000000"/>
          <w:sz w:val="22"/>
          <w:szCs w:val="22"/>
          <w:lang w:eastAsia="en-US"/>
        </w:rPr>
        <w:t>todas as ocorrências relacionadas à execução do contrato, com a descrição do que for necessário para a regularização das faltas ou dos defeitos observados</w:t>
      </w:r>
      <w:r>
        <w:rPr>
          <w:rFonts w:ascii="Calibri" w:eastAsiaTheme="minorHAnsi" w:hAnsi="Calibri" w:cs="Calibri"/>
          <w:color w:val="000000"/>
          <w:sz w:val="22"/>
          <w:szCs w:val="22"/>
          <w:lang w:eastAsia="en-US"/>
        </w:rPr>
        <w:t>;</w:t>
      </w:r>
    </w:p>
    <w:p w14:paraId="762A419B" w14:textId="77777777" w:rsidR="00A15571" w:rsidRDefault="004440A9" w:rsidP="00135395">
      <w:pPr>
        <w:pStyle w:val="NormalWeb"/>
        <w:widowControl w:val="0"/>
        <w:spacing w:before="120" w:beforeAutospacing="0" w:after="120" w:afterAutospacing="0" w:line="276" w:lineRule="auto"/>
        <w:ind w:firstLine="708"/>
        <w:jc w:val="both"/>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t xml:space="preserve">c) </w:t>
      </w:r>
      <w:r w:rsidR="00A15571" w:rsidRPr="00A15571">
        <w:rPr>
          <w:rFonts w:ascii="Calibri" w:eastAsiaTheme="minorHAnsi" w:hAnsi="Calibri" w:cs="Calibri"/>
          <w:color w:val="000000"/>
          <w:sz w:val="22"/>
          <w:szCs w:val="22"/>
          <w:lang w:eastAsia="en-US"/>
        </w:rPr>
        <w:t xml:space="preserve">emitirá notificações para a correção da execução do contrato, </w:t>
      </w:r>
      <w:r>
        <w:rPr>
          <w:rFonts w:ascii="Calibri" w:eastAsiaTheme="minorHAnsi" w:hAnsi="Calibri" w:cs="Calibri"/>
          <w:color w:val="000000"/>
          <w:sz w:val="22"/>
          <w:szCs w:val="22"/>
          <w:lang w:eastAsia="en-US"/>
        </w:rPr>
        <w:t>assim que</w:t>
      </w:r>
      <w:r w:rsidRPr="00A15571">
        <w:rPr>
          <w:rFonts w:ascii="Calibri" w:eastAsiaTheme="minorHAnsi" w:hAnsi="Calibri" w:cs="Calibri"/>
          <w:color w:val="000000"/>
          <w:sz w:val="22"/>
          <w:szCs w:val="22"/>
          <w:lang w:eastAsia="en-US"/>
        </w:rPr>
        <w:t xml:space="preserve"> </w:t>
      </w:r>
      <w:r w:rsidR="0025346B">
        <w:rPr>
          <w:rFonts w:ascii="Calibri" w:eastAsiaTheme="minorHAnsi" w:hAnsi="Calibri" w:cs="Calibri"/>
          <w:color w:val="000000"/>
          <w:sz w:val="22"/>
          <w:szCs w:val="22"/>
          <w:lang w:eastAsia="en-US"/>
        </w:rPr>
        <w:t>i</w:t>
      </w:r>
      <w:r w:rsidRPr="00A15571">
        <w:rPr>
          <w:rFonts w:ascii="Calibri" w:eastAsiaTheme="minorHAnsi" w:hAnsi="Calibri" w:cs="Calibri"/>
          <w:color w:val="000000"/>
          <w:sz w:val="22"/>
          <w:szCs w:val="22"/>
          <w:lang w:eastAsia="en-US"/>
        </w:rPr>
        <w:t xml:space="preserve">dentificada qualquer inexatidão ou irregularidade, </w:t>
      </w:r>
      <w:r w:rsidR="00A15571" w:rsidRPr="00A15571">
        <w:rPr>
          <w:rFonts w:ascii="Calibri" w:eastAsiaTheme="minorHAnsi" w:hAnsi="Calibri" w:cs="Calibri"/>
          <w:color w:val="000000"/>
          <w:sz w:val="22"/>
          <w:szCs w:val="22"/>
          <w:lang w:eastAsia="en-US"/>
        </w:rPr>
        <w:t>determinando prazo para a correção</w:t>
      </w:r>
      <w:r>
        <w:rPr>
          <w:rFonts w:ascii="Calibri" w:eastAsiaTheme="minorHAnsi" w:hAnsi="Calibri" w:cs="Calibri"/>
          <w:color w:val="000000"/>
          <w:sz w:val="22"/>
          <w:szCs w:val="22"/>
          <w:lang w:eastAsia="en-US"/>
        </w:rPr>
        <w:t>;</w:t>
      </w:r>
    </w:p>
    <w:p w14:paraId="762A419E" w14:textId="08BE2E97" w:rsidR="00176335" w:rsidRDefault="004440A9" w:rsidP="00135395">
      <w:pPr>
        <w:pStyle w:val="NormalWeb"/>
        <w:widowControl w:val="0"/>
        <w:spacing w:before="120" w:beforeAutospacing="0" w:after="120" w:afterAutospacing="0" w:line="276" w:lineRule="auto"/>
        <w:ind w:firstLine="708"/>
        <w:jc w:val="both"/>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t xml:space="preserve">d) comunicará o </w:t>
      </w:r>
      <w:r w:rsidR="00A15571" w:rsidRPr="00A15571">
        <w:rPr>
          <w:rFonts w:ascii="Calibri" w:eastAsiaTheme="minorHAnsi" w:hAnsi="Calibri" w:cs="Calibri"/>
          <w:color w:val="000000"/>
          <w:sz w:val="22"/>
          <w:szCs w:val="22"/>
          <w:lang w:eastAsia="en-US"/>
        </w:rPr>
        <w:t xml:space="preserve">gestor do contato, em tempo hábil, </w:t>
      </w:r>
      <w:r>
        <w:rPr>
          <w:rFonts w:ascii="Calibri" w:eastAsiaTheme="minorHAnsi" w:hAnsi="Calibri" w:cs="Calibri"/>
          <w:color w:val="000000"/>
          <w:sz w:val="22"/>
          <w:szCs w:val="22"/>
          <w:lang w:eastAsia="en-US"/>
        </w:rPr>
        <w:t>qualquer</w:t>
      </w:r>
      <w:r w:rsidR="00A15571" w:rsidRPr="00A15571">
        <w:rPr>
          <w:rFonts w:ascii="Calibri" w:eastAsiaTheme="minorHAnsi" w:hAnsi="Calibri" w:cs="Calibri"/>
          <w:color w:val="000000"/>
          <w:sz w:val="22"/>
          <w:szCs w:val="22"/>
          <w:lang w:eastAsia="en-US"/>
        </w:rPr>
        <w:t xml:space="preserve"> situação que ultrapasse sua competência</w:t>
      </w:r>
      <w:r w:rsidR="00984354">
        <w:rPr>
          <w:rFonts w:ascii="Calibri" w:eastAsiaTheme="minorHAnsi" w:hAnsi="Calibri" w:cs="Calibri"/>
          <w:color w:val="000000"/>
          <w:sz w:val="22"/>
          <w:szCs w:val="22"/>
          <w:lang w:eastAsia="en-US"/>
        </w:rPr>
        <w:t xml:space="preserve"> ou que</w:t>
      </w:r>
      <w:r w:rsidR="00A15571" w:rsidRPr="00A15571">
        <w:rPr>
          <w:rFonts w:ascii="Calibri" w:eastAsiaTheme="minorHAnsi" w:hAnsi="Calibri" w:cs="Calibri"/>
          <w:color w:val="000000"/>
          <w:sz w:val="22"/>
          <w:szCs w:val="22"/>
          <w:lang w:eastAsia="en-US"/>
        </w:rPr>
        <w:t xml:space="preserve"> possam inviabilizar a execução do contrato nas datas aprazadas</w:t>
      </w:r>
      <w:r w:rsidR="00EA398E">
        <w:rPr>
          <w:rFonts w:ascii="Calibri" w:eastAsiaTheme="minorHAnsi" w:hAnsi="Calibri" w:cs="Calibri"/>
          <w:color w:val="000000"/>
          <w:sz w:val="22"/>
          <w:szCs w:val="22"/>
          <w:lang w:eastAsia="en-US"/>
        </w:rPr>
        <w:t>.</w:t>
      </w:r>
    </w:p>
    <w:p w14:paraId="6A82D1F1" w14:textId="77777777" w:rsidR="007A0798" w:rsidRPr="006D1379" w:rsidRDefault="007A0798" w:rsidP="00135395">
      <w:pPr>
        <w:pStyle w:val="NormalWeb"/>
        <w:widowControl w:val="0"/>
        <w:spacing w:before="120" w:beforeAutospacing="0" w:after="120" w:afterAutospacing="0" w:line="276" w:lineRule="auto"/>
        <w:ind w:firstLine="708"/>
        <w:jc w:val="both"/>
        <w:rPr>
          <w:rFonts w:ascii="Calibri" w:eastAsiaTheme="minorHAnsi" w:hAnsi="Calibri" w:cs="Calibri"/>
          <w:color w:val="000000"/>
          <w:sz w:val="22"/>
          <w:szCs w:val="22"/>
          <w:lang w:eastAsia="en-US"/>
        </w:rPr>
      </w:pPr>
    </w:p>
    <w:p w14:paraId="762A41A0" w14:textId="2390B8A0" w:rsidR="00E0613C" w:rsidRDefault="00AB2037" w:rsidP="00135395">
      <w:pPr>
        <w:widowControl w:val="0"/>
        <w:spacing w:before="120" w:after="120" w:line="276" w:lineRule="auto"/>
        <w:jc w:val="both"/>
      </w:pPr>
      <w:r w:rsidRPr="006D1379">
        <w:rPr>
          <w:b/>
          <w:bCs/>
        </w:rPr>
        <w:t>7.</w:t>
      </w:r>
      <w:r w:rsidR="002F1488" w:rsidRPr="006D1379">
        <w:rPr>
          <w:b/>
          <w:bCs/>
        </w:rPr>
        <w:t>3</w:t>
      </w:r>
      <w:r w:rsidR="4A723848">
        <w:t xml:space="preserve"> </w:t>
      </w:r>
      <w:r w:rsidR="00BC1302">
        <w:t>SANÇÕES</w:t>
      </w:r>
    </w:p>
    <w:p w14:paraId="762A41A1" w14:textId="396817B4" w:rsidR="001114D9" w:rsidRPr="0006704F" w:rsidRDefault="00002BCC" w:rsidP="00135395">
      <w:pPr>
        <w:widowControl w:val="0"/>
        <w:spacing w:before="120" w:after="120" w:line="276" w:lineRule="auto"/>
        <w:ind w:firstLine="426"/>
        <w:jc w:val="both"/>
      </w:pPr>
      <w:r>
        <w:t>7.</w:t>
      </w:r>
      <w:r w:rsidR="002F1488">
        <w:t>3</w:t>
      </w:r>
      <w:r w:rsidR="00E0613C">
        <w:t>.1</w:t>
      </w:r>
      <w:r>
        <w:t xml:space="preserve"> </w:t>
      </w:r>
      <w:r w:rsidR="00DB079E">
        <w:t xml:space="preserve">Poderão </w:t>
      </w:r>
      <w:r w:rsidR="00DB079E" w:rsidRPr="0654C029">
        <w:rPr>
          <w:rFonts w:ascii="Calibri" w:hAnsi="Calibri" w:cs="Calibri"/>
        </w:rPr>
        <w:t xml:space="preserve">ser aplicadas </w:t>
      </w:r>
      <w:r w:rsidR="001114D9" w:rsidRPr="0654C029">
        <w:rPr>
          <w:rFonts w:ascii="Calibri" w:hAnsi="Calibri" w:cs="Calibri"/>
        </w:rPr>
        <w:t>sanções de natureza moratória e punitiva diante do não cumprimento das cláusulas contratuais</w:t>
      </w:r>
      <w:r w:rsidR="00AA2F5B" w:rsidRPr="0654C029">
        <w:rPr>
          <w:rFonts w:ascii="Calibri" w:hAnsi="Calibri" w:cs="Calibri"/>
        </w:rPr>
        <w:t>:</w:t>
      </w:r>
    </w:p>
    <w:p w14:paraId="762A41A2" w14:textId="057EF527" w:rsidR="000833C8" w:rsidRPr="0092186E" w:rsidRDefault="00AA2F5B" w:rsidP="00135395">
      <w:pPr>
        <w:widowControl w:val="0"/>
        <w:spacing w:before="120" w:after="120" w:line="276" w:lineRule="auto"/>
        <w:ind w:left="993" w:hanging="142"/>
        <w:jc w:val="both"/>
        <w:rPr>
          <w:rFonts w:ascii="Calibri" w:hAnsi="Calibri" w:cs="Calibri"/>
        </w:rPr>
      </w:pPr>
      <w:r w:rsidRPr="0092186E">
        <w:rPr>
          <w:rFonts w:ascii="Calibri" w:hAnsi="Calibri" w:cs="Calibri"/>
        </w:rPr>
        <w:t>a)</w:t>
      </w:r>
      <w:r w:rsidR="00011B8F" w:rsidRPr="0092186E">
        <w:rPr>
          <w:rFonts w:ascii="Calibri" w:hAnsi="Calibri" w:cs="Calibri"/>
        </w:rPr>
        <w:t xml:space="preserve"> </w:t>
      </w:r>
      <w:r w:rsidR="0038483E" w:rsidRPr="0092186E">
        <w:rPr>
          <w:rFonts w:ascii="Calibri" w:hAnsi="Calibri" w:cs="Calibri"/>
        </w:rPr>
        <w:t xml:space="preserve">multa por atraso: </w:t>
      </w:r>
      <w:r w:rsidR="00561575" w:rsidRPr="0092186E">
        <w:rPr>
          <w:rFonts w:ascii="Calibri" w:hAnsi="Calibri" w:cs="Calibri"/>
        </w:rPr>
        <w:t>0,5% sobre o valor</w:t>
      </w:r>
      <w:r w:rsidR="004F7983" w:rsidRPr="0092186E">
        <w:rPr>
          <w:rFonts w:ascii="Calibri" w:hAnsi="Calibri" w:cs="Calibri"/>
        </w:rPr>
        <w:t xml:space="preserve"> total</w:t>
      </w:r>
      <w:r w:rsidR="00561575" w:rsidRPr="0092186E">
        <w:rPr>
          <w:rFonts w:ascii="Calibri" w:hAnsi="Calibri" w:cs="Calibri"/>
        </w:rPr>
        <w:t xml:space="preserve"> do contrato </w:t>
      </w:r>
      <w:r w:rsidR="0038483E" w:rsidRPr="0092186E">
        <w:rPr>
          <w:rFonts w:ascii="Calibri" w:hAnsi="Calibri" w:cs="Calibri"/>
        </w:rPr>
        <w:t>por dia de atraso, no máximo de 20 dias;</w:t>
      </w:r>
    </w:p>
    <w:p w14:paraId="762A41A3" w14:textId="77777777" w:rsidR="00201B85" w:rsidRPr="0092186E" w:rsidRDefault="00AA2F5B" w:rsidP="00135395">
      <w:pPr>
        <w:widowControl w:val="0"/>
        <w:spacing w:before="120" w:after="120" w:line="276" w:lineRule="auto"/>
        <w:ind w:left="993" w:hanging="142"/>
        <w:jc w:val="both"/>
        <w:rPr>
          <w:rFonts w:ascii="Calibri" w:hAnsi="Calibri" w:cs="Calibri"/>
        </w:rPr>
      </w:pPr>
      <w:r w:rsidRPr="0092186E">
        <w:rPr>
          <w:rFonts w:ascii="Calibri" w:hAnsi="Calibri" w:cs="Calibri"/>
        </w:rPr>
        <w:t xml:space="preserve">b) </w:t>
      </w:r>
      <w:r w:rsidR="00C339B5" w:rsidRPr="0092186E">
        <w:rPr>
          <w:rFonts w:ascii="Calibri" w:hAnsi="Calibri" w:cs="Calibri"/>
        </w:rPr>
        <w:t>a</w:t>
      </w:r>
      <w:r w:rsidR="0006704F" w:rsidRPr="0092186E">
        <w:rPr>
          <w:rFonts w:ascii="Calibri" w:hAnsi="Calibri" w:cs="Calibri"/>
        </w:rPr>
        <w:t>dvertência</w:t>
      </w:r>
    </w:p>
    <w:p w14:paraId="762A41A4" w14:textId="77777777" w:rsidR="00002BCC" w:rsidRPr="0092186E" w:rsidRDefault="00AA2F5B" w:rsidP="00135395">
      <w:pPr>
        <w:widowControl w:val="0"/>
        <w:spacing w:before="120" w:after="120" w:line="276" w:lineRule="auto"/>
        <w:ind w:left="993" w:hanging="142"/>
        <w:jc w:val="both"/>
        <w:rPr>
          <w:rFonts w:ascii="Calibri" w:hAnsi="Calibri" w:cs="Calibri"/>
        </w:rPr>
      </w:pPr>
      <w:r w:rsidRPr="0092186E">
        <w:rPr>
          <w:rFonts w:ascii="Calibri" w:hAnsi="Calibri" w:cs="Calibri"/>
        </w:rPr>
        <w:t xml:space="preserve">c) </w:t>
      </w:r>
      <w:r w:rsidR="00C339B5" w:rsidRPr="0092186E">
        <w:rPr>
          <w:rFonts w:ascii="Calibri" w:hAnsi="Calibri" w:cs="Calibri"/>
        </w:rPr>
        <w:t>m</w:t>
      </w:r>
      <w:r w:rsidR="00201B85" w:rsidRPr="0092186E">
        <w:rPr>
          <w:rFonts w:ascii="Calibri" w:hAnsi="Calibri" w:cs="Calibri"/>
        </w:rPr>
        <w:t>ulta compensatória</w:t>
      </w:r>
      <w:r w:rsidR="00BC7C13" w:rsidRPr="0092186E">
        <w:rPr>
          <w:rFonts w:ascii="Calibri" w:hAnsi="Calibri" w:cs="Calibri"/>
        </w:rPr>
        <w:t xml:space="preserve">: </w:t>
      </w:r>
      <w:r w:rsidR="00DE4A3E" w:rsidRPr="0092186E">
        <w:rPr>
          <w:rFonts w:ascii="Calibri" w:hAnsi="Calibri" w:cs="Calibri"/>
        </w:rPr>
        <w:t xml:space="preserve">até </w:t>
      </w:r>
      <w:r w:rsidR="00BC7C13" w:rsidRPr="0092186E">
        <w:rPr>
          <w:rFonts w:ascii="Calibri" w:hAnsi="Calibri" w:cs="Calibri"/>
        </w:rPr>
        <w:t xml:space="preserve">10% sobre </w:t>
      </w:r>
      <w:r w:rsidRPr="0092186E">
        <w:rPr>
          <w:rFonts w:ascii="Calibri" w:hAnsi="Calibri" w:cs="Calibri"/>
        </w:rPr>
        <w:t>o valor total do contrato</w:t>
      </w:r>
    </w:p>
    <w:p w14:paraId="762A41A5" w14:textId="77777777" w:rsidR="00002BCC" w:rsidRPr="0092186E" w:rsidRDefault="002923ED" w:rsidP="00135395">
      <w:pPr>
        <w:widowControl w:val="0"/>
        <w:spacing w:before="120" w:after="120" w:line="276" w:lineRule="auto"/>
        <w:ind w:left="993" w:hanging="142"/>
        <w:jc w:val="both"/>
        <w:rPr>
          <w:rFonts w:ascii="Calibri" w:hAnsi="Calibri" w:cs="Calibri"/>
        </w:rPr>
      </w:pPr>
      <w:r w:rsidRPr="0092186E">
        <w:rPr>
          <w:rFonts w:ascii="Calibri" w:hAnsi="Calibri" w:cs="Calibri"/>
        </w:rPr>
        <w:t>d)</w:t>
      </w:r>
      <w:r w:rsidR="00AA2F5B" w:rsidRPr="0092186E">
        <w:rPr>
          <w:rFonts w:ascii="Calibri" w:hAnsi="Calibri" w:cs="Calibri"/>
        </w:rPr>
        <w:t xml:space="preserve"> </w:t>
      </w:r>
      <w:r w:rsidR="00002BCC" w:rsidRPr="0092186E">
        <w:rPr>
          <w:rFonts w:ascii="Calibri" w:hAnsi="Calibri" w:cs="Calibri"/>
        </w:rPr>
        <w:t>impedimento de licitar e contratar por até 03 (três) anos;</w:t>
      </w:r>
    </w:p>
    <w:p w14:paraId="762A41A9" w14:textId="035518CE" w:rsidR="0654C029" w:rsidRPr="0092186E" w:rsidRDefault="00002BCC" w:rsidP="00135395">
      <w:pPr>
        <w:pStyle w:val="NormalWeb"/>
        <w:widowControl w:val="0"/>
        <w:spacing w:before="120" w:beforeAutospacing="0" w:after="120" w:afterAutospacing="0" w:line="276" w:lineRule="auto"/>
        <w:ind w:left="993" w:hanging="142"/>
        <w:jc w:val="both"/>
        <w:rPr>
          <w:rFonts w:ascii="Calibri" w:hAnsi="Calibri" w:cs="Calibri"/>
          <w:sz w:val="22"/>
          <w:szCs w:val="22"/>
        </w:rPr>
      </w:pPr>
      <w:r w:rsidRPr="0092186E">
        <w:rPr>
          <w:rFonts w:ascii="Calibri" w:hAnsi="Calibri" w:cs="Calibri"/>
          <w:sz w:val="22"/>
          <w:szCs w:val="22"/>
        </w:rPr>
        <w:t>e) declaração de inidoneidade para licitar ou contratar com a Administração Pública.</w:t>
      </w:r>
    </w:p>
    <w:p w14:paraId="762A41AB" w14:textId="190F1A42" w:rsidR="0654C029" w:rsidRPr="0092186E" w:rsidRDefault="00CA711C" w:rsidP="00135395">
      <w:pPr>
        <w:widowControl w:val="0"/>
        <w:spacing w:before="120" w:after="120" w:line="276" w:lineRule="auto"/>
        <w:ind w:firstLine="426"/>
        <w:jc w:val="both"/>
      </w:pPr>
      <w:r w:rsidRPr="0092186E">
        <w:t>7.</w:t>
      </w:r>
      <w:r w:rsidR="00BC1757" w:rsidRPr="0092186E">
        <w:t>3</w:t>
      </w:r>
      <w:r w:rsidR="00E0613C" w:rsidRPr="0092186E">
        <w:t>.2</w:t>
      </w:r>
      <w:r w:rsidRPr="0092186E">
        <w:t xml:space="preserve"> </w:t>
      </w:r>
      <w:r w:rsidR="00B71F6A" w:rsidRPr="0092186E">
        <w:t>A multa poderá ser aplicada isolada ou cumulativamente, limitada a 30%</w:t>
      </w:r>
      <w:r w:rsidR="00D34043" w:rsidRPr="0092186E">
        <w:t xml:space="preserve"> (trinta por cento).</w:t>
      </w:r>
    </w:p>
    <w:p w14:paraId="521053C1" w14:textId="77777777" w:rsidR="00F114EB" w:rsidRDefault="00F114EB" w:rsidP="00135395">
      <w:pPr>
        <w:widowControl w:val="0"/>
        <w:spacing w:before="120" w:after="120" w:line="276" w:lineRule="auto"/>
        <w:ind w:firstLine="708"/>
        <w:jc w:val="both"/>
        <w:rPr>
          <w:color w:val="000000" w:themeColor="text1"/>
        </w:rPr>
      </w:pPr>
    </w:p>
    <w:p w14:paraId="3A9F2E1A" w14:textId="06509930" w:rsidR="00BC1757" w:rsidRPr="006D1379" w:rsidRDefault="00163779" w:rsidP="00135395">
      <w:pPr>
        <w:pStyle w:val="NormalWeb"/>
        <w:widowControl w:val="0"/>
        <w:spacing w:before="120" w:beforeAutospacing="0" w:after="120" w:afterAutospacing="0" w:line="276" w:lineRule="auto"/>
        <w:jc w:val="both"/>
        <w:rPr>
          <w:rFonts w:asciiTheme="minorHAnsi" w:hAnsiTheme="minorHAnsi" w:cstheme="minorBidi"/>
          <w:b/>
          <w:bCs/>
          <w:color w:val="000000" w:themeColor="text1"/>
          <w:sz w:val="22"/>
          <w:szCs w:val="22"/>
        </w:rPr>
      </w:pPr>
      <w:r w:rsidRPr="0654C029">
        <w:rPr>
          <w:rFonts w:asciiTheme="minorHAnsi" w:hAnsiTheme="minorHAnsi" w:cstheme="minorBidi"/>
          <w:b/>
          <w:bCs/>
          <w:color w:val="000000" w:themeColor="text1"/>
          <w:sz w:val="22"/>
          <w:szCs w:val="22"/>
        </w:rPr>
        <w:t xml:space="preserve">8. </w:t>
      </w:r>
      <w:r w:rsidR="42AB5340" w:rsidRPr="0654C029">
        <w:rPr>
          <w:rFonts w:asciiTheme="minorHAnsi" w:hAnsiTheme="minorHAnsi" w:cstheme="minorBidi"/>
          <w:b/>
          <w:bCs/>
          <w:color w:val="000000" w:themeColor="text1"/>
          <w:sz w:val="22"/>
          <w:szCs w:val="22"/>
        </w:rPr>
        <w:t xml:space="preserve"> CRITÉRIOS DE </w:t>
      </w:r>
      <w:r w:rsidR="00915739">
        <w:rPr>
          <w:rFonts w:asciiTheme="minorHAnsi" w:hAnsiTheme="minorHAnsi" w:cstheme="minorBidi"/>
          <w:b/>
          <w:bCs/>
          <w:color w:val="000000" w:themeColor="text1"/>
          <w:sz w:val="22"/>
          <w:szCs w:val="22"/>
        </w:rPr>
        <w:t>RECEBIMENTO</w:t>
      </w:r>
      <w:r w:rsidR="00507FDD">
        <w:rPr>
          <w:rFonts w:asciiTheme="minorHAnsi" w:hAnsiTheme="minorHAnsi" w:cstheme="minorBidi"/>
          <w:b/>
          <w:bCs/>
          <w:color w:val="000000" w:themeColor="text1"/>
          <w:sz w:val="22"/>
          <w:szCs w:val="22"/>
        </w:rPr>
        <w:t xml:space="preserve"> </w:t>
      </w:r>
    </w:p>
    <w:p w14:paraId="712B4DC5" w14:textId="630929C0" w:rsidR="000F5727" w:rsidRPr="006720CF" w:rsidRDefault="000F5727" w:rsidP="00135395">
      <w:pPr>
        <w:widowControl w:val="0"/>
        <w:tabs>
          <w:tab w:val="left" w:pos="426"/>
        </w:tabs>
        <w:spacing w:after="120" w:line="276" w:lineRule="auto"/>
        <w:jc w:val="both"/>
        <w:rPr>
          <w:rFonts w:ascii="Calibri" w:hAnsi="Calibri" w:cs="Calibri"/>
          <w:color w:val="000000" w:themeColor="text1"/>
        </w:rPr>
      </w:pPr>
      <w:r w:rsidRPr="00CC5FCF">
        <w:rPr>
          <w:rFonts w:ascii="Calibri" w:hAnsi="Calibri" w:cs="Calibri"/>
          <w:b/>
          <w:bCs/>
          <w:color w:val="000000" w:themeColor="text1"/>
        </w:rPr>
        <w:t>8.</w:t>
      </w:r>
      <w:r w:rsidR="006D1379" w:rsidRPr="00CC5FCF">
        <w:rPr>
          <w:rFonts w:ascii="Calibri" w:hAnsi="Calibri" w:cs="Calibri"/>
          <w:b/>
          <w:bCs/>
          <w:color w:val="000000" w:themeColor="text1"/>
        </w:rPr>
        <w:t>1</w:t>
      </w:r>
      <w:r>
        <w:rPr>
          <w:rFonts w:ascii="Calibri" w:hAnsi="Calibri" w:cs="Calibri"/>
          <w:color w:val="000000" w:themeColor="text1"/>
        </w:rPr>
        <w:t xml:space="preserve"> </w:t>
      </w:r>
      <w:r w:rsidR="007D5F30">
        <w:rPr>
          <w:rFonts w:ascii="Calibri" w:hAnsi="Calibri" w:cs="Calibri"/>
          <w:color w:val="000000" w:themeColor="text1"/>
        </w:rPr>
        <w:tab/>
      </w:r>
      <w:r w:rsidRPr="0654C029">
        <w:rPr>
          <w:rFonts w:ascii="Calibri" w:hAnsi="Calibri" w:cs="Calibri"/>
          <w:color w:val="000000" w:themeColor="text1"/>
        </w:rPr>
        <w:t>H</w:t>
      </w:r>
      <w:r>
        <w:rPr>
          <w:rFonts w:ascii="Calibri" w:hAnsi="Calibri" w:cs="Calibri"/>
          <w:color w:val="000000" w:themeColor="text1"/>
        </w:rPr>
        <w:t>averá recebimento do objeto</w:t>
      </w:r>
      <w:r w:rsidR="007E787F">
        <w:rPr>
          <w:rFonts w:ascii="Calibri" w:hAnsi="Calibri" w:cs="Calibri"/>
          <w:color w:val="000000" w:themeColor="text1"/>
        </w:rPr>
        <w:t xml:space="preserve"> </w:t>
      </w:r>
      <w:r w:rsidRPr="0654C029">
        <w:rPr>
          <w:rFonts w:ascii="Calibri" w:hAnsi="Calibri" w:cs="Calibri"/>
          <w:color w:val="000000" w:themeColor="text1"/>
        </w:rPr>
        <w:t>conforme abaixo:</w:t>
      </w:r>
    </w:p>
    <w:p w14:paraId="255361D9" w14:textId="09D2E5CD" w:rsidR="000F5727" w:rsidRDefault="000F5727" w:rsidP="00135395">
      <w:pPr>
        <w:widowControl w:val="0"/>
        <w:spacing w:after="120" w:line="276" w:lineRule="auto"/>
        <w:ind w:left="567" w:hanging="141"/>
        <w:jc w:val="both"/>
        <w:rPr>
          <w:rFonts w:ascii="Calibri" w:hAnsi="Calibri" w:cs="Calibri"/>
          <w:color w:val="000000" w:themeColor="text1"/>
        </w:rPr>
      </w:pPr>
      <w:r>
        <w:rPr>
          <w:rFonts w:ascii="Calibri" w:hAnsi="Calibri" w:cs="Calibri"/>
          <w:color w:val="000000" w:themeColor="text1"/>
        </w:rPr>
        <w:t>a)</w:t>
      </w:r>
      <w:r w:rsidR="003A57A6">
        <w:rPr>
          <w:rFonts w:ascii="Calibri" w:hAnsi="Calibri" w:cs="Calibri"/>
          <w:color w:val="000000" w:themeColor="text1"/>
        </w:rPr>
        <w:tab/>
      </w:r>
      <w:r w:rsidRPr="00A72171">
        <w:rPr>
          <w:rFonts w:ascii="Calibri" w:hAnsi="Calibri" w:cs="Calibri"/>
          <w:b/>
          <w:bCs/>
          <w:color w:val="000000" w:themeColor="text1"/>
        </w:rPr>
        <w:t>Provisoriamente</w:t>
      </w:r>
      <w:r w:rsidRPr="0654C029">
        <w:rPr>
          <w:rFonts w:ascii="Calibri" w:hAnsi="Calibri" w:cs="Calibri"/>
          <w:color w:val="000000" w:themeColor="text1"/>
        </w:rPr>
        <w:t xml:space="preserve">, </w:t>
      </w:r>
      <w:r w:rsidR="007E787F">
        <w:rPr>
          <w:rFonts w:ascii="Calibri" w:hAnsi="Calibri" w:cs="Calibri"/>
          <w:color w:val="000000" w:themeColor="text1"/>
        </w:rPr>
        <w:t xml:space="preserve">na data da disponibilização das licenças e </w:t>
      </w:r>
      <w:r w:rsidR="00875325">
        <w:rPr>
          <w:rFonts w:ascii="Calibri" w:hAnsi="Calibri" w:cs="Calibri"/>
          <w:color w:val="000000" w:themeColor="text1"/>
        </w:rPr>
        <w:t>chaves</w:t>
      </w:r>
      <w:r w:rsidR="007E787F">
        <w:rPr>
          <w:rFonts w:ascii="Calibri" w:hAnsi="Calibri" w:cs="Calibri"/>
          <w:color w:val="000000" w:themeColor="text1"/>
        </w:rPr>
        <w:t xml:space="preserve"> de acesso</w:t>
      </w:r>
      <w:r w:rsidRPr="0654C029">
        <w:rPr>
          <w:rFonts w:ascii="Calibri" w:hAnsi="Calibri" w:cs="Calibri"/>
          <w:color w:val="000000" w:themeColor="text1"/>
        </w:rPr>
        <w:t>;</w:t>
      </w:r>
    </w:p>
    <w:p w14:paraId="05CC9780" w14:textId="30072D62" w:rsidR="000F5727" w:rsidRPr="00405C61" w:rsidRDefault="000F5727" w:rsidP="00135395">
      <w:pPr>
        <w:widowControl w:val="0"/>
        <w:spacing w:after="120" w:line="276" w:lineRule="auto"/>
        <w:ind w:left="567" w:hanging="141"/>
        <w:jc w:val="both"/>
        <w:rPr>
          <w:rFonts w:ascii="Calibri" w:hAnsi="Calibri" w:cs="Calibri"/>
          <w:color w:val="000000" w:themeColor="text1"/>
        </w:rPr>
      </w:pPr>
      <w:r>
        <w:rPr>
          <w:rFonts w:ascii="Calibri" w:hAnsi="Calibri" w:cs="Calibri"/>
          <w:color w:val="000000" w:themeColor="text1"/>
        </w:rPr>
        <w:t>b)</w:t>
      </w:r>
      <w:r w:rsidR="003A57A6">
        <w:rPr>
          <w:rFonts w:ascii="Calibri" w:hAnsi="Calibri" w:cs="Calibri"/>
          <w:color w:val="000000" w:themeColor="text1"/>
        </w:rPr>
        <w:tab/>
      </w:r>
      <w:r w:rsidRPr="00A72171">
        <w:rPr>
          <w:rFonts w:ascii="Calibri" w:hAnsi="Calibri" w:cs="Calibri"/>
          <w:b/>
          <w:bCs/>
          <w:color w:val="000000" w:themeColor="text1"/>
        </w:rPr>
        <w:t>Definitivamente</w:t>
      </w:r>
      <w:r w:rsidRPr="0654C029">
        <w:rPr>
          <w:rFonts w:ascii="Calibri" w:hAnsi="Calibri" w:cs="Calibri"/>
          <w:color w:val="000000" w:themeColor="text1"/>
        </w:rPr>
        <w:t xml:space="preserve">, pelo gestor do contrato, </w:t>
      </w:r>
      <w:r>
        <w:rPr>
          <w:rFonts w:ascii="Calibri" w:hAnsi="Calibri" w:cs="Calibri"/>
          <w:color w:val="000000" w:themeColor="text1"/>
        </w:rPr>
        <w:t xml:space="preserve">no prazo de até </w:t>
      </w:r>
      <w:r w:rsidR="003F4767" w:rsidRPr="003F4767">
        <w:rPr>
          <w:rFonts w:ascii="Calibri" w:hAnsi="Calibri" w:cs="Calibri"/>
          <w:color w:val="000000" w:themeColor="text1"/>
        </w:rPr>
        <w:t>15</w:t>
      </w:r>
      <w:r w:rsidR="001206D4" w:rsidRPr="003F4767">
        <w:rPr>
          <w:rFonts w:ascii="Calibri" w:hAnsi="Calibri" w:cs="Calibri"/>
          <w:color w:val="000000" w:themeColor="text1"/>
        </w:rPr>
        <w:t xml:space="preserve"> (</w:t>
      </w:r>
      <w:r w:rsidR="003F4767" w:rsidRPr="003F4767">
        <w:rPr>
          <w:rFonts w:ascii="Calibri" w:hAnsi="Calibri" w:cs="Calibri"/>
          <w:color w:val="000000" w:themeColor="text1"/>
        </w:rPr>
        <w:t>quinze</w:t>
      </w:r>
      <w:r w:rsidR="001206D4" w:rsidRPr="003F4767">
        <w:rPr>
          <w:rFonts w:ascii="Calibri" w:hAnsi="Calibri" w:cs="Calibri"/>
          <w:color w:val="000000" w:themeColor="text1"/>
        </w:rPr>
        <w:t>)</w:t>
      </w:r>
      <w:r>
        <w:rPr>
          <w:rFonts w:ascii="Calibri" w:hAnsi="Calibri" w:cs="Calibri"/>
          <w:color w:val="000000" w:themeColor="text1"/>
        </w:rPr>
        <w:t xml:space="preserve"> dias úteis após </w:t>
      </w:r>
      <w:r w:rsidRPr="00DF458A">
        <w:rPr>
          <w:rFonts w:ascii="Calibri" w:hAnsi="Calibri" w:cs="Calibri"/>
          <w:color w:val="000000" w:themeColor="text1"/>
        </w:rPr>
        <w:t xml:space="preserve">o recebimento provisório, </w:t>
      </w:r>
      <w:r w:rsidR="00F82A60">
        <w:rPr>
          <w:rFonts w:ascii="Calibri" w:hAnsi="Calibri" w:cs="Calibri"/>
          <w:color w:val="000000" w:themeColor="text1"/>
        </w:rPr>
        <w:t>após a verificação do</w:t>
      </w:r>
      <w:r w:rsidRPr="00DF458A">
        <w:rPr>
          <w:rFonts w:ascii="Calibri" w:hAnsi="Calibri" w:cs="Calibri"/>
          <w:color w:val="000000" w:themeColor="text1"/>
        </w:rPr>
        <w:t xml:space="preserve"> </w:t>
      </w:r>
      <w:r w:rsidR="006F09B7">
        <w:rPr>
          <w:rFonts w:ascii="Calibri" w:hAnsi="Calibri" w:cs="Calibri"/>
          <w:color w:val="000000" w:themeColor="text1"/>
        </w:rPr>
        <w:t>registro das licenças</w:t>
      </w:r>
      <w:r w:rsidR="003E57BE">
        <w:rPr>
          <w:rFonts w:ascii="Calibri" w:hAnsi="Calibri" w:cs="Calibri"/>
          <w:color w:val="000000" w:themeColor="text1"/>
        </w:rPr>
        <w:t xml:space="preserve"> pelo fiscal</w:t>
      </w:r>
      <w:r w:rsidR="006F09B7">
        <w:rPr>
          <w:rFonts w:ascii="Calibri" w:hAnsi="Calibri" w:cs="Calibri"/>
          <w:color w:val="000000" w:themeColor="text1"/>
        </w:rPr>
        <w:t xml:space="preserve"> e </w:t>
      </w:r>
      <w:r w:rsidRPr="00DF458A">
        <w:rPr>
          <w:rFonts w:ascii="Calibri" w:hAnsi="Calibri" w:cs="Calibri"/>
          <w:color w:val="000000" w:themeColor="text1"/>
        </w:rPr>
        <w:t>atendimento d</w:t>
      </w:r>
      <w:r w:rsidR="006F09B7">
        <w:rPr>
          <w:rFonts w:ascii="Calibri" w:hAnsi="Calibri" w:cs="Calibri"/>
          <w:color w:val="000000" w:themeColor="text1"/>
        </w:rPr>
        <w:t>e todas a</w:t>
      </w:r>
      <w:r w:rsidRPr="0654C029">
        <w:rPr>
          <w:rFonts w:ascii="Calibri" w:hAnsi="Calibri" w:cs="Calibri"/>
          <w:color w:val="000000" w:themeColor="text1"/>
        </w:rPr>
        <w:t>s exigências contratuais.</w:t>
      </w:r>
    </w:p>
    <w:p w14:paraId="762A4226" w14:textId="5A8109D1" w:rsidR="004D33A7" w:rsidRPr="00E30523" w:rsidRDefault="002D50D5" w:rsidP="00135395">
      <w:pPr>
        <w:widowControl w:val="0"/>
        <w:autoSpaceDE w:val="0"/>
        <w:spacing w:after="120" w:line="276" w:lineRule="auto"/>
        <w:ind w:right="-30"/>
        <w:jc w:val="both"/>
        <w:rPr>
          <w:rFonts w:cstheme="minorHAnsi"/>
          <w:color w:val="000000"/>
        </w:rPr>
      </w:pPr>
      <w:r w:rsidRPr="00CC5FCF">
        <w:rPr>
          <w:rFonts w:cstheme="minorHAnsi"/>
          <w:b/>
          <w:bCs/>
          <w:color w:val="000000"/>
        </w:rPr>
        <w:t>8.2</w:t>
      </w:r>
      <w:r w:rsidR="004D33A7">
        <w:rPr>
          <w:rFonts w:cstheme="minorHAnsi"/>
          <w:color w:val="000000"/>
        </w:rPr>
        <w:t xml:space="preserve"> </w:t>
      </w:r>
      <w:r w:rsidR="004D33A7" w:rsidRPr="00E30523">
        <w:rPr>
          <w:rFonts w:cstheme="minorHAnsi"/>
          <w:color w:val="000000"/>
        </w:rPr>
        <w:t xml:space="preserve">A Contratada fica obrigada a reparar, corrigir, remover, reconstruir ou substituir, às suas expensas, no todo ou em parte, o objeto em que se verificarem vícios, defeitos ou incorreções resultantes da execução ou materiais empregados, cabendo à fiscalização não atestar </w:t>
      </w:r>
      <w:r w:rsidR="005F7A6A">
        <w:rPr>
          <w:rFonts w:cstheme="minorHAnsi"/>
          <w:color w:val="000000"/>
        </w:rPr>
        <w:t xml:space="preserve">faturas </w:t>
      </w:r>
      <w:r w:rsidR="004D33A7" w:rsidRPr="00E30523">
        <w:rPr>
          <w:rFonts w:cstheme="minorHAnsi"/>
          <w:color w:val="000000"/>
        </w:rPr>
        <w:t>até que sejam sanadas todas as eventuais pendências que possam vir a ser apontadas no Recebimento Provisório.</w:t>
      </w:r>
    </w:p>
    <w:p w14:paraId="762A4228" w14:textId="11BB0A52" w:rsidR="004D33A7" w:rsidRDefault="004D33A7" w:rsidP="00135395">
      <w:pPr>
        <w:pStyle w:val="PargrafodaLista"/>
        <w:widowControl w:val="0"/>
        <w:spacing w:after="120"/>
        <w:ind w:left="0"/>
        <w:contextualSpacing w:val="0"/>
        <w:rPr>
          <w:rFonts w:asciiTheme="minorHAnsi" w:hAnsiTheme="minorHAnsi" w:cstheme="minorHAnsi"/>
          <w:color w:val="000000"/>
        </w:rPr>
      </w:pPr>
      <w:r w:rsidRPr="00CC5FCF">
        <w:rPr>
          <w:rFonts w:asciiTheme="minorHAnsi" w:hAnsiTheme="minorHAnsi" w:cstheme="minorHAnsi"/>
          <w:b/>
          <w:bCs/>
          <w:color w:val="000000"/>
        </w:rPr>
        <w:t>8.3</w:t>
      </w:r>
      <w:r>
        <w:rPr>
          <w:rFonts w:asciiTheme="minorHAnsi" w:hAnsiTheme="minorHAnsi" w:cstheme="minorHAnsi"/>
          <w:color w:val="000000"/>
        </w:rPr>
        <w:t xml:space="preserve"> </w:t>
      </w:r>
      <w:r w:rsidRPr="00E30523">
        <w:rPr>
          <w:rFonts w:asciiTheme="minorHAnsi" w:hAnsiTheme="minorHAnsi" w:cstheme="minorHAnsi"/>
          <w:color w:val="000000"/>
        </w:rPr>
        <w:t>A fiscalização não efetuará o ateste da última e/ou única medição de serviços até que sejam sanadas todas as eventuais pendências que possam vir a ser apontadas no Recebimento Provisório. (Art. 119 c/c art. 140 da Lei nº 14</w:t>
      </w:r>
      <w:r>
        <w:rPr>
          <w:rFonts w:asciiTheme="minorHAnsi" w:hAnsiTheme="minorHAnsi" w:cstheme="minorHAnsi"/>
          <w:color w:val="000000"/>
        </w:rPr>
        <w:t>.133/</w:t>
      </w:r>
      <w:r w:rsidRPr="00E30523">
        <w:rPr>
          <w:rFonts w:asciiTheme="minorHAnsi" w:hAnsiTheme="minorHAnsi" w:cstheme="minorHAnsi"/>
          <w:color w:val="000000"/>
        </w:rPr>
        <w:t>2021)</w:t>
      </w:r>
      <w:r>
        <w:rPr>
          <w:rFonts w:asciiTheme="minorHAnsi" w:hAnsiTheme="minorHAnsi" w:cstheme="minorHAnsi"/>
          <w:color w:val="000000"/>
        </w:rPr>
        <w:t>.</w:t>
      </w:r>
    </w:p>
    <w:p w14:paraId="762A422A" w14:textId="1FFBB0A1" w:rsidR="004D33A7" w:rsidRPr="00405C61" w:rsidRDefault="004D33A7" w:rsidP="00135395">
      <w:pPr>
        <w:pStyle w:val="PargrafodaLista"/>
        <w:widowControl w:val="0"/>
        <w:spacing w:after="120"/>
        <w:ind w:left="0"/>
        <w:contextualSpacing w:val="0"/>
        <w:jc w:val="both"/>
        <w:rPr>
          <w:rFonts w:asciiTheme="minorHAnsi" w:hAnsiTheme="minorHAnsi" w:cstheme="minorHAnsi"/>
        </w:rPr>
      </w:pPr>
      <w:r w:rsidRPr="00CC5FCF">
        <w:rPr>
          <w:rFonts w:asciiTheme="minorHAnsi" w:hAnsiTheme="minorHAnsi" w:cstheme="minorHAnsi"/>
          <w:b/>
          <w:bCs/>
          <w:color w:val="000000"/>
        </w:rPr>
        <w:t>8.4</w:t>
      </w:r>
      <w:r>
        <w:rPr>
          <w:rFonts w:asciiTheme="minorHAnsi" w:hAnsiTheme="minorHAnsi" w:cstheme="minorHAnsi"/>
          <w:color w:val="000000"/>
        </w:rPr>
        <w:t xml:space="preserve"> </w:t>
      </w:r>
      <w:r w:rsidR="005F7A6A">
        <w:rPr>
          <w:rFonts w:asciiTheme="minorHAnsi" w:hAnsiTheme="minorHAnsi" w:cstheme="minorHAnsi"/>
          <w:color w:val="000000"/>
        </w:rPr>
        <w:t>O objeto poderá ser</w:t>
      </w:r>
      <w:r w:rsidRPr="00E30523">
        <w:rPr>
          <w:rFonts w:asciiTheme="minorHAnsi" w:hAnsiTheme="minorHAnsi" w:cstheme="minorHAnsi"/>
          <w:color w:val="000000"/>
        </w:rPr>
        <w:t xml:space="preserve"> rejeitado, no todo ou em parte, quando em desacordo com as especificações constantes neste Termo de Referência e na proposta, sem prejuízo da aplicação das </w:t>
      </w:r>
      <w:r w:rsidRPr="005F62CE">
        <w:rPr>
          <w:rFonts w:asciiTheme="minorHAnsi" w:hAnsiTheme="minorHAnsi" w:cstheme="minorHAnsi"/>
        </w:rPr>
        <w:t>penalidades.</w:t>
      </w:r>
    </w:p>
    <w:p w14:paraId="762A422B" w14:textId="2E5D364A" w:rsidR="004D33A7" w:rsidRDefault="004D33A7" w:rsidP="00135395">
      <w:pPr>
        <w:widowControl w:val="0"/>
        <w:autoSpaceDE w:val="0"/>
        <w:spacing w:after="120" w:line="276" w:lineRule="auto"/>
        <w:ind w:right="-30"/>
        <w:jc w:val="both"/>
        <w:rPr>
          <w:rFonts w:cstheme="minorHAnsi"/>
        </w:rPr>
      </w:pPr>
      <w:r w:rsidRPr="00CC5FCF">
        <w:rPr>
          <w:rFonts w:cstheme="minorHAnsi"/>
          <w:b/>
          <w:bCs/>
        </w:rPr>
        <w:t>8.5</w:t>
      </w:r>
      <w:r>
        <w:rPr>
          <w:rFonts w:cstheme="minorHAnsi"/>
        </w:rPr>
        <w:t xml:space="preserve"> </w:t>
      </w:r>
      <w:r w:rsidRPr="00E30523">
        <w:rPr>
          <w:rFonts w:cstheme="minorHAnsi"/>
        </w:rPr>
        <w:t>Nenhum prazo de recebimento ocorrerá enquanto pendente a solução, pel</w:t>
      </w:r>
      <w:r>
        <w:rPr>
          <w:rFonts w:cstheme="minorHAnsi"/>
        </w:rPr>
        <w:t>a</w:t>
      </w:r>
      <w:r w:rsidRPr="00E30523">
        <w:rPr>
          <w:rFonts w:cstheme="minorHAnsi"/>
        </w:rPr>
        <w:t xml:space="preserve"> </w:t>
      </w:r>
      <w:r>
        <w:rPr>
          <w:rFonts w:cstheme="minorHAnsi"/>
        </w:rPr>
        <w:t>C</w:t>
      </w:r>
      <w:r w:rsidRPr="00E30523">
        <w:rPr>
          <w:rFonts w:cstheme="minorHAnsi"/>
        </w:rPr>
        <w:t>ontratad</w:t>
      </w:r>
      <w:r>
        <w:rPr>
          <w:rFonts w:cstheme="minorHAnsi"/>
        </w:rPr>
        <w:t>a</w:t>
      </w:r>
      <w:r w:rsidRPr="00E30523">
        <w:rPr>
          <w:rFonts w:cstheme="minorHAnsi"/>
        </w:rPr>
        <w:t>, de inconsistências verificadas na execução do objeto ou no instrumento de cobrança.</w:t>
      </w:r>
    </w:p>
    <w:p w14:paraId="762A422C" w14:textId="77777777" w:rsidR="004D33A7" w:rsidRPr="004D33A7" w:rsidRDefault="004D33A7" w:rsidP="00135395">
      <w:pPr>
        <w:widowControl w:val="0"/>
        <w:autoSpaceDE w:val="0"/>
        <w:spacing w:after="120" w:line="276" w:lineRule="auto"/>
        <w:ind w:right="-30"/>
        <w:jc w:val="both"/>
        <w:rPr>
          <w:rFonts w:cstheme="minorHAnsi"/>
        </w:rPr>
      </w:pPr>
    </w:p>
    <w:p w14:paraId="762A422D" w14:textId="3BBF8873" w:rsidR="006720CF" w:rsidRPr="00CC5FCF" w:rsidRDefault="00CC5FCF" w:rsidP="00135395">
      <w:pPr>
        <w:pStyle w:val="NormalWeb"/>
        <w:widowControl w:val="0"/>
        <w:spacing w:before="120" w:beforeAutospacing="0" w:after="120" w:afterAutospacing="0" w:line="276" w:lineRule="auto"/>
        <w:jc w:val="both"/>
        <w:rPr>
          <w:rFonts w:asciiTheme="minorHAnsi" w:hAnsiTheme="minorHAnsi" w:cstheme="minorBidi"/>
          <w:b/>
          <w:bCs/>
          <w:color w:val="000000"/>
          <w:sz w:val="22"/>
          <w:szCs w:val="22"/>
        </w:rPr>
      </w:pPr>
      <w:r w:rsidRPr="00CC5FCF">
        <w:rPr>
          <w:rFonts w:asciiTheme="minorHAnsi" w:hAnsiTheme="minorHAnsi" w:cstheme="minorBidi"/>
          <w:b/>
          <w:bCs/>
          <w:color w:val="000000" w:themeColor="text1"/>
          <w:sz w:val="22"/>
          <w:szCs w:val="22"/>
        </w:rPr>
        <w:lastRenderedPageBreak/>
        <w:t>9.</w:t>
      </w:r>
      <w:r w:rsidR="5DF4EDC9" w:rsidRPr="00CC5FCF">
        <w:rPr>
          <w:rFonts w:asciiTheme="minorHAnsi" w:hAnsiTheme="minorHAnsi" w:cstheme="minorBidi"/>
          <w:b/>
          <w:bCs/>
          <w:color w:val="000000" w:themeColor="text1"/>
          <w:sz w:val="22"/>
          <w:szCs w:val="22"/>
        </w:rPr>
        <w:t xml:space="preserve"> </w:t>
      </w:r>
      <w:r w:rsidR="00163779" w:rsidRPr="00CC5FCF">
        <w:rPr>
          <w:rFonts w:asciiTheme="minorHAnsi" w:hAnsiTheme="minorHAnsi" w:cstheme="minorBidi"/>
          <w:b/>
          <w:bCs/>
          <w:color w:val="000000" w:themeColor="text1"/>
          <w:sz w:val="22"/>
          <w:szCs w:val="22"/>
        </w:rPr>
        <w:t>PAGAMENTO</w:t>
      </w:r>
    </w:p>
    <w:p w14:paraId="762A4231" w14:textId="6335CAE5" w:rsidR="00FD5D4B" w:rsidRDefault="00CC5FCF" w:rsidP="00135395">
      <w:pPr>
        <w:widowControl w:val="0"/>
        <w:spacing w:before="120" w:after="120" w:line="276" w:lineRule="auto"/>
        <w:jc w:val="both"/>
        <w:rPr>
          <w:color w:val="000000" w:themeColor="text1"/>
        </w:rPr>
      </w:pPr>
      <w:r>
        <w:rPr>
          <w:b/>
          <w:bCs/>
          <w:color w:val="000000" w:themeColor="text1"/>
        </w:rPr>
        <w:t>9.1</w:t>
      </w:r>
      <w:r w:rsidR="00B14CC9">
        <w:rPr>
          <w:color w:val="000000" w:themeColor="text1"/>
        </w:rPr>
        <w:t xml:space="preserve"> </w:t>
      </w:r>
      <w:r w:rsidR="00B22839">
        <w:rPr>
          <w:color w:val="000000" w:themeColor="text1"/>
        </w:rPr>
        <w:t>O</w:t>
      </w:r>
      <w:r w:rsidR="00B14CC9">
        <w:rPr>
          <w:color w:val="000000" w:themeColor="text1"/>
        </w:rPr>
        <w:t xml:space="preserve"> pagamento se dará em parcela única, após o recebimento </w:t>
      </w:r>
      <w:r w:rsidR="0084202A">
        <w:rPr>
          <w:color w:val="000000" w:themeColor="text1"/>
        </w:rPr>
        <w:t xml:space="preserve">definitivo </w:t>
      </w:r>
      <w:r w:rsidR="00B14CC9">
        <w:rPr>
          <w:color w:val="000000" w:themeColor="text1"/>
        </w:rPr>
        <w:t>das licenças</w:t>
      </w:r>
      <w:r w:rsidR="0084202A">
        <w:rPr>
          <w:color w:val="000000" w:themeColor="text1"/>
        </w:rPr>
        <w:t xml:space="preserve"> e </w:t>
      </w:r>
      <w:r w:rsidR="006F2197">
        <w:rPr>
          <w:color w:val="000000" w:themeColor="text1"/>
        </w:rPr>
        <w:t>chaves</w:t>
      </w:r>
      <w:r w:rsidR="0084202A">
        <w:rPr>
          <w:color w:val="000000" w:themeColor="text1"/>
        </w:rPr>
        <w:t xml:space="preserve"> de acesso.</w:t>
      </w:r>
    </w:p>
    <w:p w14:paraId="762A4235" w14:textId="015F94C0" w:rsidR="002D50D5" w:rsidRPr="004516F5" w:rsidRDefault="00CC5FCF" w:rsidP="00135395">
      <w:pPr>
        <w:widowControl w:val="0"/>
        <w:spacing w:before="120" w:after="120" w:line="276" w:lineRule="auto"/>
        <w:jc w:val="both"/>
        <w:rPr>
          <w:color w:val="000000" w:themeColor="text1"/>
        </w:rPr>
      </w:pPr>
      <w:r w:rsidRPr="00CC5FCF">
        <w:rPr>
          <w:b/>
          <w:bCs/>
        </w:rPr>
        <w:t>9.2</w:t>
      </w:r>
      <w:r w:rsidR="004516F5">
        <w:t xml:space="preserve"> O documento fiscal deverá ser apresentado </w:t>
      </w:r>
      <w:r w:rsidR="00A61706">
        <w:t xml:space="preserve">após o </w:t>
      </w:r>
      <w:r w:rsidR="00A61706">
        <w:rPr>
          <w:color w:val="000000" w:themeColor="text1"/>
        </w:rPr>
        <w:t>após o recebimento definitivo das licenças</w:t>
      </w:r>
      <w:bookmarkStart w:id="1" w:name="_Hlk124857720"/>
      <w:r w:rsidR="00F7680C">
        <w:rPr>
          <w:color w:val="000000" w:themeColor="text1"/>
        </w:rPr>
        <w:t>.</w:t>
      </w:r>
    </w:p>
    <w:bookmarkEnd w:id="1"/>
    <w:p w14:paraId="762A4236" w14:textId="3654B0D4" w:rsidR="007B3C1C" w:rsidRPr="006720CF" w:rsidRDefault="00CC5FCF" w:rsidP="00135395">
      <w:pPr>
        <w:pStyle w:val="NormalWeb"/>
        <w:widowControl w:val="0"/>
        <w:spacing w:before="120" w:beforeAutospacing="0" w:after="120" w:afterAutospacing="0" w:line="276" w:lineRule="auto"/>
        <w:jc w:val="both"/>
        <w:rPr>
          <w:rFonts w:asciiTheme="minorHAnsi" w:hAnsiTheme="minorHAnsi" w:cstheme="minorBidi"/>
          <w:sz w:val="22"/>
          <w:szCs w:val="22"/>
        </w:rPr>
      </w:pPr>
      <w:r w:rsidRPr="00CC5FCF">
        <w:rPr>
          <w:rFonts w:asciiTheme="minorHAnsi" w:hAnsiTheme="minorHAnsi" w:cstheme="minorBidi"/>
          <w:b/>
          <w:bCs/>
          <w:sz w:val="22"/>
          <w:szCs w:val="22"/>
        </w:rPr>
        <w:t>9.3</w:t>
      </w:r>
      <w:r w:rsidR="000F39AD" w:rsidRPr="0654C029">
        <w:rPr>
          <w:rFonts w:asciiTheme="minorHAnsi" w:hAnsiTheme="minorHAnsi" w:cstheme="minorBidi"/>
          <w:sz w:val="22"/>
          <w:szCs w:val="22"/>
        </w:rPr>
        <w:t xml:space="preserve"> Somente serão aceitas Notas Fiscais Eletrônicas</w:t>
      </w:r>
      <w:r w:rsidR="0032200F" w:rsidRPr="0654C029">
        <w:rPr>
          <w:rFonts w:asciiTheme="minorHAnsi" w:hAnsiTheme="minorHAnsi" w:cstheme="minorBidi"/>
          <w:sz w:val="22"/>
          <w:szCs w:val="22"/>
        </w:rPr>
        <w:t>.</w:t>
      </w:r>
    </w:p>
    <w:p w14:paraId="762A4237" w14:textId="2FD523DA" w:rsidR="00645211" w:rsidRPr="006720CF" w:rsidRDefault="00CC5FCF" w:rsidP="00135395">
      <w:pPr>
        <w:widowControl w:val="0"/>
        <w:spacing w:before="120" w:after="120" w:line="276" w:lineRule="auto"/>
        <w:ind w:firstLine="426"/>
        <w:jc w:val="both"/>
      </w:pPr>
      <w:r>
        <w:t>9.3.1</w:t>
      </w:r>
      <w:r w:rsidR="00D57923" w:rsidRPr="0654C029">
        <w:t xml:space="preserve"> </w:t>
      </w:r>
      <w:r w:rsidR="00442020" w:rsidRPr="0654C029">
        <w:t>A Nota fiscal deverá ser enviada:</w:t>
      </w:r>
    </w:p>
    <w:p w14:paraId="1561962A" w14:textId="05207FCF" w:rsidR="00546B34" w:rsidRPr="00546B34" w:rsidRDefault="00546B34" w:rsidP="00135395">
      <w:pPr>
        <w:pStyle w:val="NormalWeb"/>
        <w:widowControl w:val="0"/>
        <w:spacing w:before="0" w:beforeAutospacing="0" w:after="120" w:afterAutospacing="0" w:line="276" w:lineRule="auto"/>
        <w:ind w:left="1135" w:hanging="284"/>
        <w:jc w:val="both"/>
        <w:rPr>
          <w:rFonts w:ascii="Calibri" w:hAnsi="Calibri" w:cs="Calibri"/>
          <w:sz w:val="22"/>
          <w:szCs w:val="22"/>
        </w:rPr>
      </w:pPr>
      <w:r w:rsidRPr="00546B34">
        <w:rPr>
          <w:rFonts w:ascii="Calibri" w:hAnsi="Calibri" w:cs="Calibri"/>
          <w:sz w:val="22"/>
          <w:szCs w:val="22"/>
        </w:rPr>
        <w:t>a)</w:t>
      </w:r>
      <w:r>
        <w:rPr>
          <w:rFonts w:ascii="Calibri" w:hAnsi="Calibri" w:cs="Calibri"/>
          <w:sz w:val="22"/>
          <w:szCs w:val="22"/>
        </w:rPr>
        <w:tab/>
      </w:r>
      <w:r w:rsidRPr="00546B34">
        <w:rPr>
          <w:rFonts w:ascii="Calibri" w:hAnsi="Calibri" w:cs="Calibri"/>
          <w:sz w:val="22"/>
          <w:szCs w:val="22"/>
        </w:rPr>
        <w:t xml:space="preserve">Aos cuidados de: Unidade de </w:t>
      </w:r>
      <w:r w:rsidR="00AA6B78">
        <w:rPr>
          <w:rFonts w:ascii="Calibri" w:hAnsi="Calibri" w:cs="Calibri"/>
          <w:sz w:val="22"/>
          <w:szCs w:val="22"/>
        </w:rPr>
        <w:t>Assessoria de Co</w:t>
      </w:r>
      <w:r w:rsidR="00341CC9">
        <w:rPr>
          <w:rFonts w:ascii="Calibri" w:hAnsi="Calibri" w:cs="Calibri"/>
          <w:sz w:val="22"/>
          <w:szCs w:val="22"/>
        </w:rPr>
        <w:t>ntratos- Informática</w:t>
      </w:r>
      <w:r w:rsidRPr="00546B34">
        <w:rPr>
          <w:rFonts w:ascii="Calibri" w:hAnsi="Calibri" w:cs="Calibri"/>
          <w:sz w:val="22"/>
          <w:szCs w:val="22"/>
        </w:rPr>
        <w:t>, Rua General Andrade de Neves, 106, 9º andar, Centro, CEP 90.010-210, Porto Alegre/RS   </w:t>
      </w:r>
    </w:p>
    <w:p w14:paraId="5BCA96E2" w14:textId="5AF9BC45" w:rsidR="00546B34" w:rsidRPr="00546B34" w:rsidRDefault="00546B34" w:rsidP="00135395">
      <w:pPr>
        <w:pStyle w:val="NormalWeb"/>
        <w:widowControl w:val="0"/>
        <w:spacing w:before="0" w:beforeAutospacing="0" w:after="120" w:afterAutospacing="0" w:line="276" w:lineRule="auto"/>
        <w:ind w:left="1135" w:hanging="284"/>
        <w:jc w:val="both"/>
        <w:rPr>
          <w:rFonts w:ascii="Calibri" w:hAnsi="Calibri" w:cs="Calibri"/>
          <w:sz w:val="22"/>
          <w:szCs w:val="22"/>
        </w:rPr>
      </w:pPr>
      <w:r w:rsidRPr="00546B34">
        <w:rPr>
          <w:rFonts w:ascii="Calibri" w:hAnsi="Calibri" w:cs="Calibri"/>
          <w:sz w:val="22"/>
          <w:szCs w:val="22"/>
        </w:rPr>
        <w:t>b)</w:t>
      </w:r>
      <w:r>
        <w:rPr>
          <w:rFonts w:ascii="Calibri" w:hAnsi="Calibri" w:cs="Calibri"/>
          <w:sz w:val="22"/>
          <w:szCs w:val="22"/>
        </w:rPr>
        <w:tab/>
      </w:r>
      <w:r w:rsidRPr="00546B34">
        <w:rPr>
          <w:rFonts w:ascii="Calibri" w:hAnsi="Calibri" w:cs="Calibri"/>
          <w:sz w:val="22"/>
          <w:szCs w:val="22"/>
        </w:rPr>
        <w:t>Endereço de e-mail:  nf-adi@mprs.mp.br   </w:t>
      </w:r>
    </w:p>
    <w:p w14:paraId="060B3CD6" w14:textId="773D6F33" w:rsidR="00546B34" w:rsidRPr="00546B34" w:rsidRDefault="00546B34" w:rsidP="00135395">
      <w:pPr>
        <w:pStyle w:val="NormalWeb"/>
        <w:widowControl w:val="0"/>
        <w:spacing w:before="0" w:beforeAutospacing="0" w:after="120" w:afterAutospacing="0" w:line="276" w:lineRule="auto"/>
        <w:ind w:left="1135" w:hanging="284"/>
        <w:jc w:val="both"/>
        <w:rPr>
          <w:rFonts w:ascii="Calibri" w:hAnsi="Calibri" w:cs="Calibri"/>
          <w:sz w:val="22"/>
          <w:szCs w:val="22"/>
        </w:rPr>
      </w:pPr>
      <w:r w:rsidRPr="00546B34">
        <w:rPr>
          <w:rFonts w:ascii="Calibri" w:hAnsi="Calibri" w:cs="Calibri"/>
          <w:sz w:val="22"/>
          <w:szCs w:val="22"/>
        </w:rPr>
        <w:t>c)</w:t>
      </w:r>
      <w:r>
        <w:rPr>
          <w:rFonts w:ascii="Calibri" w:hAnsi="Calibri" w:cs="Calibri"/>
          <w:sz w:val="22"/>
          <w:szCs w:val="22"/>
        </w:rPr>
        <w:tab/>
      </w:r>
      <w:r w:rsidRPr="00546B34">
        <w:rPr>
          <w:rFonts w:ascii="Calibri" w:hAnsi="Calibri" w:cs="Calibri"/>
          <w:sz w:val="22"/>
          <w:szCs w:val="22"/>
        </w:rPr>
        <w:t>Em caso de dúvidas, telefone de contato:  51-32958311/8310   </w:t>
      </w:r>
    </w:p>
    <w:p w14:paraId="762A423C" w14:textId="230CE5BF" w:rsidR="00A1322B" w:rsidRPr="006720CF" w:rsidRDefault="00CC5FCF" w:rsidP="00135395">
      <w:pPr>
        <w:pStyle w:val="NormalWeb"/>
        <w:widowControl w:val="0"/>
        <w:spacing w:before="120" w:beforeAutospacing="0" w:after="120" w:afterAutospacing="0" w:line="276" w:lineRule="auto"/>
        <w:ind w:firstLine="426"/>
        <w:jc w:val="both"/>
        <w:rPr>
          <w:rFonts w:asciiTheme="minorHAnsi" w:hAnsiTheme="minorHAnsi" w:cstheme="minorBidi"/>
          <w:sz w:val="22"/>
          <w:szCs w:val="22"/>
        </w:rPr>
      </w:pPr>
      <w:r>
        <w:rPr>
          <w:rFonts w:asciiTheme="minorHAnsi" w:hAnsiTheme="minorHAnsi" w:cstheme="minorBidi"/>
          <w:sz w:val="22"/>
          <w:szCs w:val="22"/>
        </w:rPr>
        <w:t>9.3.2</w:t>
      </w:r>
      <w:r w:rsidR="00AE26DA" w:rsidRPr="0654C029">
        <w:rPr>
          <w:rFonts w:asciiTheme="minorHAnsi" w:hAnsiTheme="minorHAnsi" w:cstheme="minorBidi"/>
          <w:sz w:val="22"/>
          <w:szCs w:val="22"/>
        </w:rPr>
        <w:t xml:space="preserve"> </w:t>
      </w:r>
      <w:r w:rsidR="00A1322B" w:rsidRPr="0654C029">
        <w:rPr>
          <w:rFonts w:asciiTheme="minorHAnsi" w:hAnsiTheme="minorHAnsi" w:cstheme="minorBidi"/>
          <w:sz w:val="22"/>
          <w:szCs w:val="22"/>
        </w:rPr>
        <w:t xml:space="preserve">A Nota fiscal deve destacar os impostos </w:t>
      </w:r>
      <w:r w:rsidR="00892D87" w:rsidRPr="0654C029">
        <w:rPr>
          <w:rFonts w:asciiTheme="minorHAnsi" w:hAnsiTheme="minorHAnsi" w:cstheme="minorBidi"/>
          <w:sz w:val="22"/>
          <w:szCs w:val="22"/>
        </w:rPr>
        <w:t>objeto de retenção.</w:t>
      </w:r>
    </w:p>
    <w:p w14:paraId="762A423D" w14:textId="51D130CB" w:rsidR="00250AFF" w:rsidRPr="0086554D" w:rsidRDefault="00CC5FCF" w:rsidP="00135395">
      <w:pPr>
        <w:pStyle w:val="NormalWeb"/>
        <w:widowControl w:val="0"/>
        <w:spacing w:before="120" w:beforeAutospacing="0" w:after="120" w:afterAutospacing="0" w:line="276" w:lineRule="auto"/>
        <w:ind w:firstLine="426"/>
        <w:jc w:val="both"/>
        <w:rPr>
          <w:rFonts w:asciiTheme="minorHAnsi" w:hAnsiTheme="minorHAnsi" w:cstheme="minorBidi"/>
          <w:sz w:val="22"/>
          <w:szCs w:val="22"/>
        </w:rPr>
      </w:pPr>
      <w:r>
        <w:rPr>
          <w:rFonts w:asciiTheme="minorHAnsi" w:hAnsiTheme="minorHAnsi" w:cstheme="minorBidi"/>
          <w:sz w:val="22"/>
          <w:szCs w:val="22"/>
        </w:rPr>
        <w:t>9.3.3</w:t>
      </w:r>
      <w:r w:rsidR="00533504" w:rsidRPr="0654C029">
        <w:rPr>
          <w:rFonts w:asciiTheme="minorHAnsi" w:hAnsiTheme="minorHAnsi" w:cstheme="minorBidi"/>
          <w:sz w:val="22"/>
          <w:szCs w:val="22"/>
        </w:rPr>
        <w:t xml:space="preserve"> </w:t>
      </w:r>
      <w:r w:rsidR="006410DA" w:rsidRPr="0654C029">
        <w:rPr>
          <w:rFonts w:ascii="Calibri" w:hAnsi="Calibri" w:cs="Calibri"/>
          <w:sz w:val="22"/>
          <w:szCs w:val="22"/>
        </w:rPr>
        <w:t>Não serão recebidos/protocolados documentos fiscais no período de 20/12 a 06/01 (período de recesso, se houver) ou em dias em que não houver expediente no órgão</w:t>
      </w:r>
      <w:r w:rsidR="004101AF" w:rsidRPr="0654C029">
        <w:rPr>
          <w:rFonts w:ascii="Calibri" w:hAnsi="Calibri" w:cs="Calibri"/>
          <w:sz w:val="22"/>
          <w:szCs w:val="22"/>
        </w:rPr>
        <w:t>.</w:t>
      </w:r>
    </w:p>
    <w:p w14:paraId="762A4240" w14:textId="512636F5" w:rsidR="002D50D5" w:rsidRDefault="00CC5FCF" w:rsidP="00135395">
      <w:pPr>
        <w:pStyle w:val="NormalWeb"/>
        <w:widowControl w:val="0"/>
        <w:spacing w:before="120" w:beforeAutospacing="0" w:after="120" w:afterAutospacing="0" w:line="276" w:lineRule="auto"/>
        <w:ind w:firstLine="426"/>
        <w:jc w:val="both"/>
        <w:rPr>
          <w:rFonts w:ascii="Calibri" w:hAnsi="Calibri" w:cs="Calibri"/>
          <w:sz w:val="22"/>
          <w:szCs w:val="22"/>
        </w:rPr>
      </w:pPr>
      <w:r>
        <w:rPr>
          <w:rFonts w:ascii="Calibri" w:hAnsi="Calibri" w:cs="Calibri"/>
          <w:sz w:val="22"/>
          <w:szCs w:val="22"/>
        </w:rPr>
        <w:t>9.3.4</w:t>
      </w:r>
      <w:r w:rsidR="00D05511" w:rsidRPr="0654C029">
        <w:rPr>
          <w:rFonts w:ascii="Calibri" w:hAnsi="Calibri" w:cs="Calibri"/>
          <w:sz w:val="22"/>
          <w:szCs w:val="22"/>
        </w:rPr>
        <w:t xml:space="preserve"> </w:t>
      </w:r>
      <w:r w:rsidR="00D83FD0" w:rsidRPr="0654C029">
        <w:rPr>
          <w:rFonts w:ascii="Calibri" w:hAnsi="Calibri" w:cs="Calibri"/>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r w:rsidR="00D05511" w:rsidRPr="0654C029">
        <w:rPr>
          <w:rFonts w:ascii="Calibri" w:hAnsi="Calibri" w:cs="Calibri"/>
          <w:sz w:val="22"/>
          <w:szCs w:val="22"/>
        </w:rPr>
        <w:t>.</w:t>
      </w:r>
    </w:p>
    <w:p w14:paraId="762A4241" w14:textId="5CB39C83" w:rsidR="002D50D5" w:rsidRPr="006720CF" w:rsidRDefault="00CC5FCF" w:rsidP="00135395">
      <w:pPr>
        <w:widowControl w:val="0"/>
        <w:spacing w:before="120" w:after="120" w:line="276" w:lineRule="auto"/>
        <w:jc w:val="both"/>
        <w:rPr>
          <w:color w:val="000000" w:themeColor="text1"/>
        </w:rPr>
      </w:pPr>
      <w:r w:rsidRPr="00605C89">
        <w:rPr>
          <w:b/>
          <w:bCs/>
          <w:color w:val="000000" w:themeColor="text1"/>
        </w:rPr>
        <w:t>9.4</w:t>
      </w:r>
      <w:r w:rsidR="002D50D5" w:rsidRPr="0654C029">
        <w:rPr>
          <w:color w:val="000000" w:themeColor="text1"/>
        </w:rPr>
        <w:t xml:space="preserve"> Documentos que devem ser remetidos juntamente com a nota fiscal:</w:t>
      </w:r>
    </w:p>
    <w:p w14:paraId="762A4242" w14:textId="7EC4F93B" w:rsidR="002D50D5" w:rsidRDefault="002D50D5" w:rsidP="00135395">
      <w:pPr>
        <w:widowControl w:val="0"/>
        <w:spacing w:before="120" w:after="120" w:line="276" w:lineRule="auto"/>
        <w:ind w:left="284"/>
        <w:jc w:val="both"/>
        <w:rPr>
          <w:rFonts w:cstheme="minorHAnsi"/>
          <w:color w:val="000000" w:themeColor="text1"/>
        </w:rPr>
      </w:pPr>
      <w:r w:rsidRPr="006720CF">
        <w:rPr>
          <w:rFonts w:cstheme="minorHAnsi"/>
          <w:color w:val="000000" w:themeColor="text1"/>
        </w:rPr>
        <w:t>Não</w:t>
      </w:r>
      <w:r w:rsidR="00CC5FCF">
        <w:rPr>
          <w:rFonts w:cstheme="minorHAnsi"/>
          <w:color w:val="000000" w:themeColor="text1"/>
        </w:rPr>
        <w:t xml:space="preserve"> se aplica</w:t>
      </w:r>
    </w:p>
    <w:p w14:paraId="762A4249" w14:textId="4BFD88ED" w:rsidR="002D50D5" w:rsidRPr="00605C89" w:rsidRDefault="00605C89" w:rsidP="00135395">
      <w:pPr>
        <w:pStyle w:val="NormalWeb"/>
        <w:widowControl w:val="0"/>
        <w:spacing w:before="120" w:beforeAutospacing="0" w:after="120" w:afterAutospacing="0" w:line="276" w:lineRule="auto"/>
        <w:jc w:val="both"/>
        <w:rPr>
          <w:rFonts w:asciiTheme="minorHAnsi" w:hAnsiTheme="minorHAnsi" w:cstheme="minorBidi"/>
          <w:sz w:val="22"/>
          <w:szCs w:val="22"/>
        </w:rPr>
      </w:pPr>
      <w:r w:rsidRPr="00605C89">
        <w:rPr>
          <w:rFonts w:asciiTheme="minorHAnsi" w:hAnsiTheme="minorHAnsi" w:cstheme="minorBidi"/>
          <w:b/>
          <w:bCs/>
          <w:sz w:val="22"/>
          <w:szCs w:val="22"/>
        </w:rPr>
        <w:t>9.5</w:t>
      </w:r>
      <w:r w:rsidR="002D50D5" w:rsidRPr="0654C029">
        <w:rPr>
          <w:rFonts w:asciiTheme="minorHAnsi" w:hAnsiTheme="minorHAnsi" w:cstheme="minorBidi"/>
          <w:sz w:val="22"/>
          <w:szCs w:val="22"/>
        </w:rPr>
        <w:t xml:space="preserve"> O pagamento dar-se-á</w:t>
      </w:r>
      <w:r w:rsidR="00D6711A">
        <w:rPr>
          <w:rFonts w:asciiTheme="minorHAnsi" w:hAnsiTheme="minorHAnsi" w:cstheme="minorBidi"/>
          <w:sz w:val="22"/>
          <w:szCs w:val="22"/>
        </w:rPr>
        <w:t xml:space="preserve"> no 15º após </w:t>
      </w:r>
      <w:r w:rsidR="00F92311">
        <w:rPr>
          <w:rFonts w:asciiTheme="minorHAnsi" w:hAnsiTheme="minorHAnsi" w:cstheme="minorBidi"/>
          <w:sz w:val="22"/>
          <w:szCs w:val="22"/>
        </w:rPr>
        <w:t>a protocolização da Nota Fiscal.</w:t>
      </w:r>
    </w:p>
    <w:p w14:paraId="762A424B" w14:textId="6721BACD" w:rsidR="002D50D5" w:rsidRDefault="00605C89" w:rsidP="00135395">
      <w:pPr>
        <w:pStyle w:val="NormalWeb"/>
        <w:widowControl w:val="0"/>
        <w:spacing w:before="120" w:beforeAutospacing="0" w:after="120" w:afterAutospacing="0" w:line="276" w:lineRule="auto"/>
        <w:jc w:val="both"/>
        <w:rPr>
          <w:rFonts w:ascii="Calibri" w:hAnsi="Calibri" w:cs="Calibri"/>
          <w:sz w:val="22"/>
          <w:szCs w:val="22"/>
        </w:rPr>
      </w:pPr>
      <w:r w:rsidRPr="00605C89">
        <w:rPr>
          <w:rFonts w:ascii="Calibri" w:hAnsi="Calibri" w:cs="Calibri"/>
          <w:b/>
          <w:bCs/>
          <w:sz w:val="22"/>
          <w:szCs w:val="22"/>
        </w:rPr>
        <w:t>9.6</w:t>
      </w:r>
      <w:r w:rsidR="00C46A70" w:rsidRPr="0654C029">
        <w:rPr>
          <w:rFonts w:ascii="Calibri" w:hAnsi="Calibri" w:cs="Calibri"/>
          <w:sz w:val="22"/>
          <w:szCs w:val="22"/>
        </w:rPr>
        <w:t xml:space="preserve"> Valores correspondentes a multas, ressarcimentos ou indenizações devidas pela CONTRATADA, poderão</w:t>
      </w:r>
      <w:r w:rsidR="001C334D" w:rsidRPr="0654C029">
        <w:rPr>
          <w:rFonts w:ascii="Calibri" w:hAnsi="Calibri" w:cs="Calibri"/>
          <w:sz w:val="22"/>
          <w:szCs w:val="22"/>
        </w:rPr>
        <w:t xml:space="preserve"> ser deduzidas do pagamento</w:t>
      </w:r>
      <w:r w:rsidR="00FC1ED1" w:rsidRPr="0654C029">
        <w:rPr>
          <w:rFonts w:ascii="Calibri" w:hAnsi="Calibri" w:cs="Calibri"/>
          <w:sz w:val="22"/>
          <w:szCs w:val="22"/>
        </w:rPr>
        <w:t>, de forma cautelar ou definitiva</w:t>
      </w:r>
      <w:r w:rsidR="00BA00B7" w:rsidRPr="0654C029">
        <w:rPr>
          <w:rFonts w:ascii="Calibri" w:hAnsi="Calibri" w:cs="Calibri"/>
          <w:sz w:val="22"/>
          <w:szCs w:val="22"/>
        </w:rPr>
        <w:t>.</w:t>
      </w:r>
    </w:p>
    <w:p w14:paraId="762A424C" w14:textId="237E1679" w:rsidR="00F51B5A" w:rsidRDefault="00605C89" w:rsidP="00135395">
      <w:pPr>
        <w:pStyle w:val="NormalWeb"/>
        <w:widowControl w:val="0"/>
        <w:spacing w:before="120" w:beforeAutospacing="0" w:after="120" w:afterAutospacing="0" w:line="276" w:lineRule="auto"/>
        <w:jc w:val="both"/>
        <w:rPr>
          <w:rFonts w:asciiTheme="minorHAnsi" w:hAnsiTheme="minorHAnsi" w:cstheme="minorBidi"/>
          <w:sz w:val="22"/>
          <w:szCs w:val="22"/>
        </w:rPr>
      </w:pPr>
      <w:r>
        <w:rPr>
          <w:rFonts w:asciiTheme="minorHAnsi" w:hAnsiTheme="minorHAnsi" w:cstheme="minorBidi"/>
          <w:b/>
          <w:bCs/>
          <w:sz w:val="22"/>
          <w:szCs w:val="22"/>
        </w:rPr>
        <w:t>9.7</w:t>
      </w:r>
      <w:r w:rsidR="009D72F8" w:rsidRPr="0654C029">
        <w:rPr>
          <w:rFonts w:asciiTheme="minorHAnsi" w:hAnsiTheme="minorHAnsi" w:cstheme="minorBidi"/>
          <w:sz w:val="22"/>
          <w:szCs w:val="22"/>
        </w:rPr>
        <w:t xml:space="preserve"> O não pagamento na data implica em atualização monetária entres as datas prevista e efetiva de pagamento, de acordo com a variação </w:t>
      </w:r>
      <w:r w:rsidR="009D72F8" w:rsidRPr="0654C029">
        <w:rPr>
          <w:rFonts w:asciiTheme="minorHAnsi" w:hAnsiTheme="minorHAnsi" w:cstheme="minorBidi"/>
          <w:i/>
          <w:iCs/>
          <w:sz w:val="22"/>
          <w:szCs w:val="22"/>
        </w:rPr>
        <w:t xml:space="preserve">pro rata die </w:t>
      </w:r>
      <w:r w:rsidR="009D72F8" w:rsidRPr="0654C029">
        <w:rPr>
          <w:rFonts w:asciiTheme="minorHAnsi" w:hAnsiTheme="minorHAnsi" w:cstheme="minorBidi"/>
          <w:sz w:val="22"/>
          <w:szCs w:val="22"/>
        </w:rPr>
        <w:t>do IPCA.</w:t>
      </w:r>
    </w:p>
    <w:p w14:paraId="762A424D" w14:textId="77777777" w:rsidR="002D50D5" w:rsidRDefault="002D50D5" w:rsidP="00135395">
      <w:pPr>
        <w:pStyle w:val="NormalWeb"/>
        <w:widowControl w:val="0"/>
        <w:spacing w:before="120" w:beforeAutospacing="0" w:after="120" w:afterAutospacing="0" w:line="276" w:lineRule="auto"/>
        <w:jc w:val="both"/>
        <w:rPr>
          <w:rFonts w:asciiTheme="minorHAnsi" w:hAnsiTheme="minorHAnsi" w:cstheme="minorBidi"/>
          <w:sz w:val="22"/>
          <w:szCs w:val="22"/>
        </w:rPr>
      </w:pPr>
    </w:p>
    <w:p w14:paraId="762A424F" w14:textId="3A899C87" w:rsidR="002D50D5" w:rsidRPr="00200230" w:rsidRDefault="00200230" w:rsidP="00135395">
      <w:pPr>
        <w:pStyle w:val="NormalWeb"/>
        <w:widowControl w:val="0"/>
        <w:spacing w:before="120" w:beforeAutospacing="0" w:after="120" w:afterAutospacing="0" w:line="276" w:lineRule="auto"/>
        <w:jc w:val="both"/>
        <w:rPr>
          <w:rFonts w:asciiTheme="minorHAnsi" w:hAnsiTheme="minorHAnsi" w:cstheme="minorBidi"/>
          <w:b/>
          <w:bCs/>
          <w:sz w:val="22"/>
          <w:szCs w:val="22"/>
        </w:rPr>
      </w:pPr>
      <w:r w:rsidRPr="00200230">
        <w:rPr>
          <w:rFonts w:asciiTheme="minorHAnsi" w:hAnsiTheme="minorHAnsi" w:cstheme="minorBidi"/>
          <w:b/>
          <w:bCs/>
          <w:sz w:val="22"/>
          <w:szCs w:val="22"/>
        </w:rPr>
        <w:t>10.</w:t>
      </w:r>
      <w:r w:rsidR="002D50D5" w:rsidRPr="00200230">
        <w:rPr>
          <w:rFonts w:asciiTheme="minorHAnsi" w:hAnsiTheme="minorHAnsi" w:cstheme="minorBidi"/>
          <w:b/>
          <w:bCs/>
          <w:sz w:val="22"/>
          <w:szCs w:val="22"/>
        </w:rPr>
        <w:t xml:space="preserve"> REAJUSTE </w:t>
      </w:r>
    </w:p>
    <w:p w14:paraId="762A4252" w14:textId="4C16E87C" w:rsidR="002D50D5" w:rsidRPr="00200230" w:rsidRDefault="00200230" w:rsidP="00135395">
      <w:pPr>
        <w:pStyle w:val="Pr-formataoHTML"/>
        <w:widowControl w:val="0"/>
        <w:spacing w:before="120" w:after="120" w:line="276" w:lineRule="auto"/>
        <w:jc w:val="both"/>
        <w:rPr>
          <w:rFonts w:ascii="Calibri" w:eastAsia="Times New Roman" w:hAnsi="Calibri" w:cs="Calibri"/>
          <w:sz w:val="22"/>
          <w:szCs w:val="22"/>
        </w:rPr>
      </w:pPr>
      <w:r w:rsidRPr="00F7680C">
        <w:rPr>
          <w:rFonts w:ascii="Calibri" w:eastAsia="Times New Roman" w:hAnsi="Calibri" w:cs="Calibri"/>
          <w:b/>
          <w:bCs/>
          <w:sz w:val="22"/>
          <w:szCs w:val="22"/>
          <w:lang w:eastAsia="pt-BR"/>
        </w:rPr>
        <w:t>10.1</w:t>
      </w:r>
      <w:r w:rsidR="00A34C62" w:rsidRPr="00F7680C">
        <w:rPr>
          <w:rFonts w:ascii="Calibri" w:eastAsia="Times New Roman" w:hAnsi="Calibri" w:cs="Calibri"/>
          <w:sz w:val="22"/>
          <w:szCs w:val="22"/>
          <w:lang w:eastAsia="pt-BR"/>
        </w:rPr>
        <w:t xml:space="preserve"> </w:t>
      </w:r>
      <w:r w:rsidR="00776932" w:rsidRPr="00F7680C">
        <w:rPr>
          <w:rFonts w:ascii="Calibri" w:eastAsia="Times New Roman" w:hAnsi="Calibri" w:cs="Calibri"/>
          <w:sz w:val="22"/>
          <w:szCs w:val="22"/>
        </w:rPr>
        <w:t xml:space="preserve">Os contratos decorrentes das atas serão reajustados na proporção da variação do </w:t>
      </w:r>
      <w:r w:rsidR="00882FD2" w:rsidRPr="00F7680C">
        <w:rPr>
          <w:rFonts w:ascii="Calibri" w:eastAsia="Times New Roman" w:hAnsi="Calibri" w:cs="Calibri"/>
          <w:color w:val="000000" w:themeColor="text1"/>
          <w:sz w:val="22"/>
          <w:szCs w:val="22"/>
        </w:rPr>
        <w:t xml:space="preserve">Índice de </w:t>
      </w:r>
      <w:r w:rsidR="00171EFB" w:rsidRPr="00F7680C">
        <w:rPr>
          <w:rFonts w:ascii="Calibri" w:eastAsia="Times New Roman" w:hAnsi="Calibri" w:cs="Calibri"/>
          <w:color w:val="000000" w:themeColor="text1"/>
          <w:sz w:val="22"/>
          <w:szCs w:val="22"/>
        </w:rPr>
        <w:t>Custos de Tecnologia da Informação - ICTI</w:t>
      </w:r>
      <w:r w:rsidR="00E42136" w:rsidRPr="00F7680C">
        <w:rPr>
          <w:rFonts w:ascii="Calibri" w:eastAsia="Times New Roman" w:hAnsi="Calibri" w:cs="Calibri"/>
          <w:color w:val="000000" w:themeColor="text1"/>
          <w:sz w:val="22"/>
          <w:szCs w:val="22"/>
        </w:rPr>
        <w:t xml:space="preserve">, </w:t>
      </w:r>
      <w:r w:rsidR="00882FD2" w:rsidRPr="00F7680C">
        <w:rPr>
          <w:rFonts w:ascii="Calibri" w:eastAsia="Times New Roman" w:hAnsi="Calibri" w:cs="Calibri"/>
          <w:color w:val="000000" w:themeColor="text1"/>
          <w:sz w:val="22"/>
          <w:szCs w:val="22"/>
        </w:rPr>
        <w:t>divulgado pel</w:t>
      </w:r>
      <w:r w:rsidR="00171EFB" w:rsidRPr="00F7680C">
        <w:rPr>
          <w:rFonts w:ascii="Calibri" w:eastAsia="Times New Roman" w:hAnsi="Calibri" w:cs="Calibri"/>
          <w:color w:val="000000" w:themeColor="text1"/>
          <w:sz w:val="22"/>
          <w:szCs w:val="22"/>
        </w:rPr>
        <w:t>a Fundação</w:t>
      </w:r>
      <w:r w:rsidR="00882FD2" w:rsidRPr="00F7680C">
        <w:rPr>
          <w:rFonts w:ascii="Calibri" w:eastAsia="Times New Roman" w:hAnsi="Calibri" w:cs="Calibri"/>
          <w:color w:val="000000" w:themeColor="text1"/>
          <w:sz w:val="22"/>
          <w:szCs w:val="22"/>
        </w:rPr>
        <w:t xml:space="preserve"> Instituto </w:t>
      </w:r>
      <w:r w:rsidR="00171EFB" w:rsidRPr="00F7680C">
        <w:rPr>
          <w:rFonts w:ascii="Calibri" w:eastAsia="Times New Roman" w:hAnsi="Calibri" w:cs="Calibri"/>
          <w:color w:val="000000" w:themeColor="text1"/>
          <w:sz w:val="22"/>
          <w:szCs w:val="22"/>
        </w:rPr>
        <w:t>de Pesquisa Econômic</w:t>
      </w:r>
      <w:r w:rsidR="007145A4" w:rsidRPr="00F7680C">
        <w:rPr>
          <w:rFonts w:ascii="Calibri" w:eastAsia="Times New Roman" w:hAnsi="Calibri" w:cs="Calibri"/>
          <w:color w:val="000000" w:themeColor="text1"/>
          <w:sz w:val="22"/>
          <w:szCs w:val="22"/>
        </w:rPr>
        <w:t>a Aplicada IPEA</w:t>
      </w:r>
      <w:r w:rsidR="00882FD2" w:rsidRPr="00F7680C">
        <w:rPr>
          <w:rFonts w:ascii="Calibri" w:eastAsia="Times New Roman" w:hAnsi="Calibri" w:cs="Calibri"/>
          <w:color w:val="000000" w:themeColor="text1"/>
          <w:sz w:val="22"/>
          <w:szCs w:val="22"/>
        </w:rPr>
        <w:t>,</w:t>
      </w:r>
      <w:r w:rsidR="00882FD2" w:rsidRPr="00F7680C">
        <w:rPr>
          <w:rFonts w:ascii="Calibri" w:eastAsia="Times New Roman" w:hAnsi="Calibri" w:cs="Calibri"/>
          <w:sz w:val="22"/>
          <w:szCs w:val="22"/>
        </w:rPr>
        <w:t xml:space="preserve"> observado o interregno mínimo de um ano da data do orçamento estimado</w:t>
      </w:r>
      <w:r w:rsidR="00436A01" w:rsidRPr="00F7680C">
        <w:rPr>
          <w:rFonts w:ascii="Calibri" w:eastAsia="Times New Roman" w:hAnsi="Calibri" w:cs="Calibri"/>
          <w:sz w:val="22"/>
          <w:szCs w:val="22"/>
        </w:rPr>
        <w:t>.</w:t>
      </w:r>
      <w:r w:rsidR="0003459A" w:rsidRPr="0003459A">
        <w:rPr>
          <w:rFonts w:ascii="Calibri" w:eastAsia="Times New Roman" w:hAnsi="Calibri" w:cs="Calibri"/>
          <w:i/>
          <w:iCs/>
          <w:color w:val="4472C4" w:themeColor="accent1"/>
          <w:sz w:val="22"/>
          <w:szCs w:val="22"/>
        </w:rPr>
        <w:t xml:space="preserve"> </w:t>
      </w:r>
    </w:p>
    <w:p w14:paraId="762A4254" w14:textId="613519B5" w:rsidR="002D50D5" w:rsidRPr="00582019" w:rsidRDefault="00200230" w:rsidP="00135395">
      <w:pPr>
        <w:widowControl w:val="0"/>
        <w:tabs>
          <w:tab w:val="left" w:pos="9160"/>
          <w:tab w:val="left" w:pos="10076"/>
          <w:tab w:val="left" w:pos="10992"/>
          <w:tab w:val="left" w:pos="11908"/>
          <w:tab w:val="left" w:pos="12824"/>
          <w:tab w:val="left" w:pos="13740"/>
          <w:tab w:val="left" w:pos="14656"/>
        </w:tabs>
        <w:spacing w:before="120" w:after="120" w:line="276" w:lineRule="auto"/>
        <w:jc w:val="both"/>
        <w:rPr>
          <w:rFonts w:ascii="Calibri" w:hAnsi="Calibri" w:cs="Calibri"/>
        </w:rPr>
      </w:pPr>
      <w:r>
        <w:rPr>
          <w:rFonts w:ascii="Calibri" w:eastAsia="Times New Roman" w:hAnsi="Calibri" w:cs="Calibri"/>
          <w:b/>
          <w:bCs/>
        </w:rPr>
        <w:t>10.2</w:t>
      </w:r>
      <w:r w:rsidR="002D50D5">
        <w:rPr>
          <w:rFonts w:ascii="Calibri" w:eastAsia="Times New Roman" w:hAnsi="Calibri" w:cs="Calibri"/>
        </w:rPr>
        <w:t xml:space="preserve"> </w:t>
      </w:r>
      <w:r w:rsidR="0062717E" w:rsidRPr="0654C029">
        <w:rPr>
          <w:rFonts w:ascii="Calibri" w:hAnsi="Calibri" w:cs="Calibri"/>
        </w:rPr>
        <w:t xml:space="preserve">Considera-se data do orçamento estimado, nos termos do Provimento </w:t>
      </w:r>
      <w:r w:rsidR="006B0549" w:rsidRPr="0654C029">
        <w:rPr>
          <w:rFonts w:ascii="Calibri" w:hAnsi="Calibri" w:cs="Calibri"/>
        </w:rPr>
        <w:t>104</w:t>
      </w:r>
      <w:r w:rsidR="0062717E" w:rsidRPr="0654C029">
        <w:rPr>
          <w:rFonts w:ascii="Calibri" w:hAnsi="Calibri" w:cs="Calibri"/>
        </w:rPr>
        <w:t xml:space="preserve">/2023-PGJ, conforme o caso, a data da proposta, no caso de contratações diretas dos </w:t>
      </w:r>
      <w:proofErr w:type="spellStart"/>
      <w:r w:rsidR="0062717E" w:rsidRPr="0654C029">
        <w:rPr>
          <w:rFonts w:ascii="Calibri" w:hAnsi="Calibri" w:cs="Calibri"/>
        </w:rPr>
        <w:t>arts</w:t>
      </w:r>
      <w:proofErr w:type="spellEnd"/>
      <w:r w:rsidR="0062717E" w:rsidRPr="0654C029">
        <w:rPr>
          <w:rFonts w:ascii="Calibri" w:hAnsi="Calibri" w:cs="Calibri"/>
        </w:rPr>
        <w:t>. 74 e 75, incisos III e seguintes, ambos da Lei Federal n. 14.133/2021, a data do Mapa de Preços validado pela área requisitante, na fase do planejamento (ou pelo agente da contratação na fase de seleção do fornecedor, se refeito).</w:t>
      </w:r>
    </w:p>
    <w:p w14:paraId="762A4256" w14:textId="1D5F1D6E" w:rsidR="002D50D5" w:rsidRDefault="00582019" w:rsidP="00135395">
      <w:pPr>
        <w:widowControl w:val="0"/>
        <w:tabs>
          <w:tab w:val="left" w:pos="9160"/>
          <w:tab w:val="left" w:pos="10076"/>
          <w:tab w:val="left" w:pos="10992"/>
          <w:tab w:val="left" w:pos="11908"/>
          <w:tab w:val="left" w:pos="12824"/>
          <w:tab w:val="left" w:pos="13740"/>
          <w:tab w:val="left" w:pos="14656"/>
        </w:tabs>
        <w:spacing w:before="120" w:after="120" w:line="276" w:lineRule="auto"/>
        <w:jc w:val="both"/>
        <w:rPr>
          <w:rFonts w:ascii="Calibri" w:eastAsia="Times New Roman" w:hAnsi="Calibri" w:cs="Calibri"/>
          <w:color w:val="000000" w:themeColor="text1"/>
        </w:rPr>
      </w:pPr>
      <w:r>
        <w:rPr>
          <w:rFonts w:ascii="Calibri" w:eastAsia="Times New Roman" w:hAnsi="Calibri" w:cs="Calibri"/>
          <w:b/>
          <w:bCs/>
          <w:color w:val="000000" w:themeColor="text1"/>
        </w:rPr>
        <w:t>10.3</w:t>
      </w:r>
      <w:r w:rsidR="000D2EEA" w:rsidRPr="0654C029">
        <w:rPr>
          <w:rFonts w:ascii="Calibri" w:eastAsia="Times New Roman" w:hAnsi="Calibri" w:cs="Calibri"/>
          <w:color w:val="000000" w:themeColor="text1"/>
        </w:rPr>
        <w:t xml:space="preserve"> O reajuste incide apenas </w:t>
      </w:r>
      <w:r w:rsidR="002B7FAF" w:rsidRPr="0654C029">
        <w:rPr>
          <w:rFonts w:ascii="Calibri" w:eastAsia="Times New Roman" w:hAnsi="Calibri" w:cs="Calibri"/>
          <w:color w:val="000000" w:themeColor="text1"/>
        </w:rPr>
        <w:t>sobre as obrigações iniciadas e concluídas após a ocorrência da anualidade.</w:t>
      </w:r>
    </w:p>
    <w:p w14:paraId="762A4257" w14:textId="14829227" w:rsidR="002D5CA7" w:rsidRDefault="00582019" w:rsidP="00135395">
      <w:pPr>
        <w:widowControl w:val="0"/>
        <w:tabs>
          <w:tab w:val="left" w:pos="9160"/>
          <w:tab w:val="left" w:pos="10076"/>
          <w:tab w:val="left" w:pos="10992"/>
          <w:tab w:val="left" w:pos="11908"/>
          <w:tab w:val="left" w:pos="12824"/>
          <w:tab w:val="left" w:pos="13740"/>
          <w:tab w:val="left" w:pos="14656"/>
        </w:tabs>
        <w:spacing w:before="120" w:after="120" w:line="276" w:lineRule="auto"/>
        <w:jc w:val="both"/>
        <w:rPr>
          <w:rFonts w:ascii="Calibri" w:eastAsia="Times New Roman" w:hAnsi="Calibri" w:cs="Calibri"/>
          <w:color w:val="000000" w:themeColor="text1"/>
        </w:rPr>
      </w:pPr>
      <w:r>
        <w:rPr>
          <w:rFonts w:ascii="Calibri" w:eastAsia="Times New Roman" w:hAnsi="Calibri" w:cs="Calibri"/>
          <w:b/>
          <w:bCs/>
          <w:color w:val="000000" w:themeColor="text1"/>
        </w:rPr>
        <w:t>10.4</w:t>
      </w:r>
      <w:r w:rsidR="002D5CA7" w:rsidRPr="0654C029">
        <w:rPr>
          <w:rFonts w:ascii="Calibri" w:eastAsia="Times New Roman" w:hAnsi="Calibri" w:cs="Calibri"/>
          <w:color w:val="000000" w:themeColor="text1"/>
        </w:rPr>
        <w:t xml:space="preserve"> </w:t>
      </w:r>
      <w:r w:rsidR="00A24026" w:rsidRPr="0654C029">
        <w:rPr>
          <w:rFonts w:ascii="Calibri" w:eastAsia="Times New Roman" w:hAnsi="Calibri" w:cs="Calibri"/>
          <w:color w:val="000000" w:themeColor="text1"/>
        </w:rPr>
        <w:t>Nos reajustes subsequentes ao primeiro, o interregno mínimo de um ano será contado a partir dos efeitos financeiros do último reajuste.</w:t>
      </w:r>
    </w:p>
    <w:p w14:paraId="762A4259" w14:textId="42DC9DFB" w:rsidR="00A0245F" w:rsidRPr="00A0245F" w:rsidRDefault="00582019" w:rsidP="00135395">
      <w:pPr>
        <w:widowControl w:val="0"/>
        <w:tabs>
          <w:tab w:val="left" w:pos="9160"/>
          <w:tab w:val="left" w:pos="10076"/>
          <w:tab w:val="left" w:pos="10992"/>
          <w:tab w:val="left" w:pos="11908"/>
          <w:tab w:val="left" w:pos="12824"/>
          <w:tab w:val="left" w:pos="13740"/>
          <w:tab w:val="left" w:pos="14656"/>
        </w:tabs>
        <w:spacing w:before="120" w:after="120" w:line="276" w:lineRule="auto"/>
        <w:jc w:val="both"/>
        <w:rPr>
          <w:rFonts w:ascii="Calibri" w:eastAsia="Times New Roman" w:hAnsi="Calibri" w:cs="Calibri"/>
          <w:color w:val="000000" w:themeColor="text1"/>
        </w:rPr>
      </w:pPr>
      <w:r>
        <w:rPr>
          <w:rFonts w:ascii="Calibri" w:eastAsia="Times New Roman" w:hAnsi="Calibri" w:cs="Calibri"/>
          <w:b/>
          <w:bCs/>
          <w:color w:val="000000" w:themeColor="text1"/>
        </w:rPr>
        <w:lastRenderedPageBreak/>
        <w:t>10.5</w:t>
      </w:r>
      <w:r w:rsidR="002D5CA7" w:rsidRPr="0654C029">
        <w:rPr>
          <w:rFonts w:ascii="Calibri" w:eastAsia="Times New Roman" w:hAnsi="Calibri" w:cs="Calibri"/>
          <w:color w:val="000000" w:themeColor="text1"/>
        </w:rPr>
        <w:t xml:space="preserve"> </w:t>
      </w:r>
      <w:r w:rsidR="00A24026" w:rsidRPr="0654C029">
        <w:rPr>
          <w:rFonts w:ascii="Calibri" w:eastAsia="Times New Roman" w:hAnsi="Calibri" w:cs="Calibri"/>
          <w:color w:val="000000" w:themeColor="text1"/>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762A425A" w14:textId="77777777" w:rsidR="00AF739A" w:rsidRDefault="00AF739A" w:rsidP="00135395">
      <w:pPr>
        <w:widowControl w:val="0"/>
        <w:spacing w:before="120" w:after="120" w:line="276" w:lineRule="auto"/>
        <w:jc w:val="both"/>
      </w:pPr>
    </w:p>
    <w:p w14:paraId="762A425C" w14:textId="348BBAEB" w:rsidR="00C177C1" w:rsidRDefault="00582019" w:rsidP="00135395">
      <w:pPr>
        <w:widowControl w:val="0"/>
        <w:spacing w:before="120" w:after="120" w:line="276" w:lineRule="auto"/>
        <w:jc w:val="both"/>
        <w:rPr>
          <w:rFonts w:ascii="Calibri" w:hAnsi="Calibri" w:cs="Calibri"/>
          <w:b/>
          <w:bCs/>
          <w:color w:val="000000"/>
        </w:rPr>
      </w:pPr>
      <w:r>
        <w:rPr>
          <w:rFonts w:ascii="Calibri" w:hAnsi="Calibri" w:cs="Calibri"/>
          <w:b/>
          <w:bCs/>
          <w:color w:val="000000" w:themeColor="text1"/>
        </w:rPr>
        <w:t>11</w:t>
      </w:r>
      <w:r w:rsidR="00F51B5A" w:rsidRPr="0654C029">
        <w:rPr>
          <w:rFonts w:ascii="Calibri" w:hAnsi="Calibri" w:cs="Calibri"/>
          <w:b/>
          <w:bCs/>
          <w:color w:val="000000" w:themeColor="text1"/>
        </w:rPr>
        <w:t xml:space="preserve">. </w:t>
      </w:r>
      <w:r w:rsidR="00191E4A" w:rsidRPr="0654C029">
        <w:rPr>
          <w:rFonts w:ascii="Calibri" w:hAnsi="Calibri" w:cs="Calibri"/>
          <w:b/>
          <w:bCs/>
          <w:color w:val="000000" w:themeColor="text1"/>
        </w:rPr>
        <w:t>PROTEÇÃO DE DADOS</w:t>
      </w:r>
    </w:p>
    <w:p w14:paraId="762A425D" w14:textId="57F7CB01" w:rsidR="002B64C0" w:rsidRDefault="005B3B17" w:rsidP="00135395">
      <w:pPr>
        <w:widowControl w:val="0"/>
        <w:spacing w:before="120" w:after="120" w:line="276" w:lineRule="auto"/>
        <w:jc w:val="both"/>
        <w:rPr>
          <w:rFonts w:ascii="Calibri" w:eastAsia="Times New Roman" w:hAnsi="Calibri" w:cs="Calibri"/>
          <w:color w:val="000000" w:themeColor="text1"/>
        </w:rPr>
      </w:pPr>
      <w:r w:rsidRPr="00F7680C">
        <w:rPr>
          <w:rFonts w:ascii="Calibri" w:eastAsia="Times New Roman" w:hAnsi="Calibri" w:cs="Calibri"/>
          <w:color w:val="000000" w:themeColor="text1"/>
        </w:rPr>
        <w:t xml:space="preserve">O </w:t>
      </w:r>
      <w:r w:rsidR="005A59EA" w:rsidRPr="00F7680C">
        <w:rPr>
          <w:rFonts w:ascii="Calibri" w:eastAsia="Times New Roman" w:hAnsi="Calibri" w:cs="Calibri"/>
          <w:color w:val="000000" w:themeColor="text1"/>
        </w:rPr>
        <w:t xml:space="preserve">objeto do contrato </w:t>
      </w:r>
      <w:r w:rsidR="002B64C0" w:rsidRPr="00F7680C">
        <w:rPr>
          <w:rFonts w:ascii="Calibri" w:eastAsia="Times New Roman" w:hAnsi="Calibri" w:cs="Calibri"/>
          <w:color w:val="000000" w:themeColor="text1"/>
        </w:rPr>
        <w:t xml:space="preserve">não </w:t>
      </w:r>
      <w:r w:rsidR="005A59EA" w:rsidRPr="00F7680C">
        <w:rPr>
          <w:rFonts w:ascii="Calibri" w:eastAsia="Times New Roman" w:hAnsi="Calibri" w:cs="Calibri"/>
          <w:color w:val="000000" w:themeColor="text1"/>
        </w:rPr>
        <w:t>envolve tratamento de dados pessoais pela em</w:t>
      </w:r>
      <w:r w:rsidR="002B64C0" w:rsidRPr="00F7680C">
        <w:rPr>
          <w:rFonts w:ascii="Calibri" w:eastAsia="Times New Roman" w:hAnsi="Calibri" w:cs="Calibri"/>
          <w:color w:val="000000" w:themeColor="text1"/>
        </w:rPr>
        <w:t>presa contratada, em nome do Ministério Público/controlador</w:t>
      </w:r>
      <w:r w:rsidR="006939D5" w:rsidRPr="00F7680C">
        <w:rPr>
          <w:rFonts w:ascii="Calibri" w:eastAsia="Times New Roman" w:hAnsi="Calibri" w:cs="Calibri"/>
          <w:color w:val="000000" w:themeColor="text1"/>
        </w:rPr>
        <w:t xml:space="preserve"> (a empresa não atua como operadora de</w:t>
      </w:r>
      <w:r w:rsidR="00606007" w:rsidRPr="00F7680C">
        <w:rPr>
          <w:rFonts w:ascii="Calibri" w:eastAsia="Times New Roman" w:hAnsi="Calibri" w:cs="Calibri"/>
          <w:color w:val="000000" w:themeColor="text1"/>
        </w:rPr>
        <w:t xml:space="preserve"> dados pessoais, nos termos </w:t>
      </w:r>
      <w:r w:rsidR="00233845" w:rsidRPr="00F7680C">
        <w:rPr>
          <w:rFonts w:ascii="Calibri" w:eastAsia="Times New Roman" w:hAnsi="Calibri" w:cs="Calibri"/>
          <w:color w:val="000000" w:themeColor="text1"/>
        </w:rPr>
        <w:t>do art. 5º, inc. VII,</w:t>
      </w:r>
      <w:r w:rsidR="002A2313" w:rsidRPr="00F7680C">
        <w:rPr>
          <w:rFonts w:ascii="Calibri" w:eastAsia="Times New Roman" w:hAnsi="Calibri" w:cs="Calibri"/>
          <w:color w:val="000000" w:themeColor="text1"/>
        </w:rPr>
        <w:t xml:space="preserve"> d</w:t>
      </w:r>
      <w:r w:rsidR="00606007" w:rsidRPr="00F7680C">
        <w:rPr>
          <w:rFonts w:ascii="Calibri" w:eastAsia="Times New Roman" w:hAnsi="Calibri" w:cs="Calibri"/>
          <w:color w:val="000000" w:themeColor="text1"/>
        </w:rPr>
        <w:t>a Lei 13.0709/2018).</w:t>
      </w:r>
    </w:p>
    <w:p w14:paraId="762A425F" w14:textId="77777777" w:rsidR="00787E68" w:rsidRDefault="00787E68" w:rsidP="00135395">
      <w:pPr>
        <w:widowControl w:val="0"/>
        <w:spacing w:before="120" w:after="120" w:line="276" w:lineRule="auto"/>
        <w:jc w:val="both"/>
        <w:rPr>
          <w:rFonts w:ascii="Calibri" w:hAnsi="Calibri" w:cs="Calibri"/>
          <w:b/>
          <w:bCs/>
          <w:color w:val="000000"/>
        </w:rPr>
      </w:pPr>
    </w:p>
    <w:p w14:paraId="762A4260" w14:textId="4A0D4ED9" w:rsidR="006720CF" w:rsidRDefault="00DB7146" w:rsidP="00135395">
      <w:pPr>
        <w:widowControl w:val="0"/>
        <w:spacing w:before="120" w:after="120" w:line="276" w:lineRule="auto"/>
        <w:jc w:val="both"/>
        <w:rPr>
          <w:rFonts w:ascii="Calibri" w:hAnsi="Calibri" w:cs="Calibri"/>
          <w:b/>
          <w:bCs/>
          <w:color w:val="000000"/>
        </w:rPr>
      </w:pPr>
      <w:r w:rsidRPr="0654C029">
        <w:rPr>
          <w:rFonts w:ascii="Calibri" w:hAnsi="Calibri" w:cs="Calibri"/>
          <w:b/>
          <w:bCs/>
          <w:color w:val="000000" w:themeColor="text1"/>
        </w:rPr>
        <w:t>1</w:t>
      </w:r>
      <w:r w:rsidR="00582019">
        <w:rPr>
          <w:rFonts w:ascii="Calibri" w:hAnsi="Calibri" w:cs="Calibri"/>
          <w:b/>
          <w:bCs/>
          <w:color w:val="000000" w:themeColor="text1"/>
        </w:rPr>
        <w:t>2</w:t>
      </w:r>
      <w:r w:rsidR="00CA2D8B">
        <w:rPr>
          <w:rFonts w:ascii="Calibri" w:hAnsi="Calibri" w:cs="Calibri"/>
          <w:b/>
          <w:bCs/>
          <w:color w:val="000000" w:themeColor="text1"/>
        </w:rPr>
        <w:t>.</w:t>
      </w:r>
      <w:r w:rsidRPr="0654C029">
        <w:rPr>
          <w:rFonts w:ascii="Calibri" w:hAnsi="Calibri" w:cs="Calibri"/>
          <w:b/>
          <w:bCs/>
          <w:color w:val="000000" w:themeColor="text1"/>
        </w:rPr>
        <w:t xml:space="preserve"> </w:t>
      </w:r>
      <w:r w:rsidR="00F51B5A" w:rsidRPr="0654C029">
        <w:rPr>
          <w:rFonts w:ascii="Calibri" w:hAnsi="Calibri" w:cs="Calibri"/>
          <w:b/>
          <w:bCs/>
          <w:color w:val="000000" w:themeColor="text1"/>
        </w:rPr>
        <w:t>SELEÇÃO DO FORNECED</w:t>
      </w:r>
      <w:r w:rsidR="006720CF" w:rsidRPr="0654C029">
        <w:rPr>
          <w:rFonts w:ascii="Calibri" w:hAnsi="Calibri" w:cs="Calibri"/>
          <w:b/>
          <w:bCs/>
          <w:color w:val="000000" w:themeColor="text1"/>
        </w:rPr>
        <w:t>OR</w:t>
      </w:r>
    </w:p>
    <w:p w14:paraId="7DD10003" w14:textId="1CD785A0" w:rsidR="00BF1AAC" w:rsidRDefault="001E7E0B" w:rsidP="00135395">
      <w:pPr>
        <w:widowControl w:val="0"/>
        <w:spacing w:before="120" w:after="120" w:line="276" w:lineRule="auto"/>
        <w:jc w:val="both"/>
        <w:rPr>
          <w:color w:val="000000" w:themeColor="text1"/>
        </w:rPr>
      </w:pPr>
      <w:r w:rsidRPr="00582019">
        <w:rPr>
          <w:b/>
          <w:bCs/>
        </w:rPr>
        <w:t>1</w:t>
      </w:r>
      <w:r w:rsidR="00582019">
        <w:rPr>
          <w:b/>
          <w:bCs/>
        </w:rPr>
        <w:t>2</w:t>
      </w:r>
      <w:r w:rsidRPr="00582019">
        <w:rPr>
          <w:b/>
          <w:bCs/>
        </w:rPr>
        <w:t>.1</w:t>
      </w:r>
      <w:r>
        <w:t xml:space="preserve"> FORMA DE SELEÇÃO:</w:t>
      </w:r>
      <w:r w:rsidR="00B47E51">
        <w:t xml:space="preserve"> </w:t>
      </w:r>
      <w:r w:rsidR="00F7680C">
        <w:t xml:space="preserve"> </w:t>
      </w:r>
      <w:r w:rsidR="00D26E68" w:rsidRPr="00D26E68">
        <w:t>Aviso de contratação direta (contratação direta com disputa - art. 75, inc. II)</w:t>
      </w:r>
      <w:r w:rsidR="00D26E68">
        <w:t>.</w:t>
      </w:r>
    </w:p>
    <w:p w14:paraId="611C349D" w14:textId="1C14068D" w:rsidR="00D41A97" w:rsidRPr="00D02E2C" w:rsidRDefault="00582019" w:rsidP="00135395">
      <w:pPr>
        <w:widowControl w:val="0"/>
        <w:spacing w:before="120" w:after="120" w:line="276" w:lineRule="auto"/>
        <w:jc w:val="both"/>
        <w:rPr>
          <w:rFonts w:cstheme="minorHAnsi"/>
        </w:rPr>
      </w:pPr>
      <w:r w:rsidRPr="00582019">
        <w:rPr>
          <w:b/>
          <w:bCs/>
        </w:rPr>
        <w:t>12.2</w:t>
      </w:r>
      <w:r w:rsidR="00072A3D">
        <w:t xml:space="preserve"> CRITÉRIO DE JULGAMENTO</w:t>
      </w:r>
      <w:r w:rsidR="00D41A97" w:rsidRPr="00D41A97">
        <w:rPr>
          <w:color w:val="000000" w:themeColor="text1"/>
        </w:rPr>
        <w:t>:</w:t>
      </w:r>
      <w:r w:rsidR="00D41A97">
        <w:rPr>
          <w:color w:val="EE0000"/>
        </w:rPr>
        <w:t xml:space="preserve"> </w:t>
      </w:r>
      <w:r w:rsidR="00072A3D">
        <w:t>Menor preço por item</w:t>
      </w:r>
    </w:p>
    <w:p w14:paraId="762A426C" w14:textId="63CC983C" w:rsidR="001F3638" w:rsidRPr="00BF1AAC" w:rsidRDefault="00582019" w:rsidP="00135395">
      <w:pPr>
        <w:widowControl w:val="0"/>
        <w:spacing w:before="120" w:after="120" w:line="276" w:lineRule="auto"/>
        <w:jc w:val="both"/>
      </w:pPr>
      <w:r>
        <w:rPr>
          <w:b/>
          <w:bCs/>
        </w:rPr>
        <w:t>12.3</w:t>
      </w:r>
      <w:r w:rsidR="00E67A46" w:rsidRPr="0654C029">
        <w:t xml:space="preserve"> TRATAMENTO DIFERENCIADO PARA MICROEMPRESAS E EMPRESAS DE PEQUENO PORTE (ME/EPP)</w:t>
      </w:r>
    </w:p>
    <w:p w14:paraId="762A426E" w14:textId="2DD1D5D4" w:rsidR="001F3638" w:rsidRDefault="001F3638" w:rsidP="00135395">
      <w:pPr>
        <w:widowControl w:val="0"/>
        <w:spacing w:before="120" w:after="120" w:line="276" w:lineRule="auto"/>
        <w:jc w:val="both"/>
        <w:rPr>
          <w:rFonts w:cstheme="minorHAnsi"/>
        </w:rPr>
      </w:pPr>
      <w:r>
        <w:rPr>
          <w:rFonts w:cstheme="minorHAnsi"/>
        </w:rPr>
        <w:t xml:space="preserve">O tratamento diferenciado deve seguir o valor apurado na pesquisa de preços, conforme art. 48, inc. I, da Lei Complementar nº 123/06 </w:t>
      </w:r>
    </w:p>
    <w:p w14:paraId="762A427A" w14:textId="60C78404" w:rsidR="003F4D23" w:rsidRDefault="00582019" w:rsidP="00135395">
      <w:pPr>
        <w:widowControl w:val="0"/>
        <w:spacing w:before="120" w:after="120" w:line="276" w:lineRule="auto"/>
        <w:jc w:val="both"/>
      </w:pPr>
      <w:r>
        <w:rPr>
          <w:b/>
          <w:bCs/>
        </w:rPr>
        <w:t>12.4</w:t>
      </w:r>
      <w:r w:rsidR="005A79AC">
        <w:t xml:space="preserve"> EXIGÊNCIAS VINCULADAS À PROPOSTA</w:t>
      </w:r>
    </w:p>
    <w:p w14:paraId="628117B6" w14:textId="77777777" w:rsidR="006B0370" w:rsidRDefault="00582019" w:rsidP="00135395">
      <w:pPr>
        <w:widowControl w:val="0"/>
        <w:spacing w:before="120" w:after="120" w:line="276" w:lineRule="auto"/>
        <w:ind w:firstLine="426"/>
        <w:jc w:val="both"/>
      </w:pPr>
      <w:r>
        <w:t>12.4.1</w:t>
      </w:r>
      <w:r w:rsidR="00272A01">
        <w:t xml:space="preserve"> Carta de Solidariedade</w:t>
      </w:r>
    </w:p>
    <w:p w14:paraId="762A427C" w14:textId="17D85D54" w:rsidR="00DE5027" w:rsidRDefault="00582019" w:rsidP="00135395">
      <w:pPr>
        <w:widowControl w:val="0"/>
        <w:spacing w:before="120" w:after="120" w:line="276" w:lineRule="auto"/>
        <w:ind w:left="567" w:firstLine="708"/>
        <w:jc w:val="both"/>
      </w:pPr>
      <w:r>
        <w:t>N</w:t>
      </w:r>
      <w:r w:rsidR="00DE5027">
        <w:t>ão será exigida Carta de Solidariedade</w:t>
      </w:r>
    </w:p>
    <w:p w14:paraId="762A427F" w14:textId="5A78E318" w:rsidR="00D4502D" w:rsidRDefault="006B0370" w:rsidP="00135395">
      <w:pPr>
        <w:widowControl w:val="0"/>
        <w:spacing w:before="120" w:after="120" w:line="276" w:lineRule="auto"/>
        <w:ind w:firstLine="426"/>
        <w:jc w:val="both"/>
      </w:pPr>
      <w:r>
        <w:t>12.4.2</w:t>
      </w:r>
      <w:r w:rsidR="00D4502D">
        <w:t xml:space="preserve"> </w:t>
      </w:r>
      <w:r w:rsidR="0026484E">
        <w:t>Laudos e Declarações</w:t>
      </w:r>
      <w:r w:rsidR="004446A3">
        <w:t xml:space="preserve"> </w:t>
      </w:r>
    </w:p>
    <w:p w14:paraId="762A4286" w14:textId="593AEB90" w:rsidR="005A79AC" w:rsidRDefault="00EA2443" w:rsidP="00135395">
      <w:pPr>
        <w:widowControl w:val="0"/>
        <w:spacing w:before="120" w:after="120" w:line="276" w:lineRule="auto"/>
        <w:ind w:left="1560" w:hanging="285"/>
        <w:jc w:val="both"/>
      </w:pPr>
      <w:r>
        <w:t>Não serão exigidos laudos ou declarações.</w:t>
      </w:r>
    </w:p>
    <w:p w14:paraId="62E31266" w14:textId="77777777" w:rsidR="0027037C" w:rsidRPr="00B70E67" w:rsidRDefault="0027037C" w:rsidP="00135395">
      <w:pPr>
        <w:widowControl w:val="0"/>
        <w:spacing w:before="120" w:after="120" w:line="276" w:lineRule="auto"/>
        <w:ind w:left="1560" w:hanging="285"/>
        <w:jc w:val="both"/>
      </w:pPr>
    </w:p>
    <w:p w14:paraId="762A4287" w14:textId="31163A1F" w:rsidR="005A79AC" w:rsidRDefault="006B0370" w:rsidP="00135395">
      <w:pPr>
        <w:widowControl w:val="0"/>
        <w:spacing w:before="120" w:after="120" w:line="276" w:lineRule="auto"/>
        <w:jc w:val="both"/>
      </w:pPr>
      <w:r>
        <w:rPr>
          <w:b/>
          <w:bCs/>
        </w:rPr>
        <w:t>12.5</w:t>
      </w:r>
      <w:r w:rsidR="005A79AC">
        <w:t xml:space="preserve"> QUALIFICAÇÃO TÉCNICA</w:t>
      </w:r>
    </w:p>
    <w:p w14:paraId="1F1DE795" w14:textId="6AA05930" w:rsidR="00202C5C" w:rsidRDefault="00330704" w:rsidP="00135395">
      <w:pPr>
        <w:widowControl w:val="0"/>
        <w:spacing w:before="120" w:after="120" w:line="276" w:lineRule="auto"/>
        <w:ind w:firstLine="708"/>
        <w:jc w:val="both"/>
      </w:pPr>
      <w:r>
        <w:t>Não será exigida qualificação técnica</w:t>
      </w:r>
    </w:p>
    <w:p w14:paraId="762A4298" w14:textId="378D80A1" w:rsidR="00E33D5D" w:rsidRPr="008272B1" w:rsidRDefault="00E33D5D" w:rsidP="00135395">
      <w:pPr>
        <w:widowControl w:val="0"/>
        <w:spacing w:before="120" w:after="120" w:line="276" w:lineRule="auto"/>
        <w:ind w:firstLine="708"/>
        <w:jc w:val="both"/>
        <w:rPr>
          <w:i/>
          <w:iCs/>
          <w:color w:val="2E74B5" w:themeColor="accent5" w:themeShade="BF"/>
        </w:rPr>
      </w:pPr>
    </w:p>
    <w:p w14:paraId="762A4299" w14:textId="240E8DDE" w:rsidR="00A40949" w:rsidRDefault="008272B1" w:rsidP="00135395">
      <w:pPr>
        <w:widowControl w:val="0"/>
        <w:spacing w:before="120" w:after="120" w:line="276" w:lineRule="auto"/>
        <w:jc w:val="both"/>
      </w:pPr>
      <w:r>
        <w:rPr>
          <w:b/>
          <w:bCs/>
        </w:rPr>
        <w:t>12.6</w:t>
      </w:r>
      <w:r w:rsidR="00E33D5D">
        <w:t xml:space="preserve"> </w:t>
      </w:r>
      <w:r w:rsidR="00A40949">
        <w:t>QUALIFICAÇÃO ECONÔMICO-FINANCEIRA</w:t>
      </w:r>
    </w:p>
    <w:p w14:paraId="51B88849" w14:textId="1CA94876" w:rsidR="00073DEE" w:rsidRDefault="00073DEE" w:rsidP="00135395">
      <w:pPr>
        <w:widowControl w:val="0"/>
        <w:spacing w:before="120" w:after="120" w:line="276" w:lineRule="auto"/>
        <w:ind w:firstLine="708"/>
        <w:jc w:val="both"/>
        <w:rPr>
          <w:rFonts w:ascii="Calibri" w:hAnsi="Calibri" w:cs="Calibri"/>
          <w:bCs/>
          <w:noProof/>
        </w:rPr>
      </w:pPr>
      <w:r w:rsidRPr="00073DEE">
        <w:rPr>
          <w:rFonts w:ascii="Calibri" w:hAnsi="Calibri" w:cs="Calibri"/>
          <w:bCs/>
          <w:noProof/>
        </w:rPr>
        <w:t xml:space="preserve">Não </w:t>
      </w:r>
      <w:r w:rsidR="00AE7C31">
        <w:rPr>
          <w:rFonts w:ascii="Calibri" w:hAnsi="Calibri" w:cs="Calibri"/>
          <w:bCs/>
          <w:noProof/>
        </w:rPr>
        <w:t xml:space="preserve">será exigida. </w:t>
      </w:r>
    </w:p>
    <w:p w14:paraId="762A42A1" w14:textId="1BA99DBC" w:rsidR="00A40949" w:rsidRPr="008272B1" w:rsidRDefault="00A40949" w:rsidP="00135395">
      <w:pPr>
        <w:widowControl w:val="0"/>
        <w:spacing w:before="120" w:after="120" w:line="276" w:lineRule="auto"/>
        <w:ind w:firstLine="708"/>
        <w:jc w:val="both"/>
        <w:rPr>
          <w:b/>
          <w:bCs/>
          <w:i/>
          <w:iCs/>
          <w:color w:val="2E74B5" w:themeColor="accent5" w:themeShade="BF"/>
          <w:u w:val="single"/>
        </w:rPr>
      </w:pPr>
    </w:p>
    <w:p w14:paraId="762A42A9" w14:textId="2379BC36" w:rsidR="00317E0F" w:rsidRPr="00317E0F" w:rsidRDefault="00DB7146" w:rsidP="00135395">
      <w:pPr>
        <w:widowControl w:val="0"/>
        <w:spacing w:before="120" w:after="120" w:line="276" w:lineRule="auto"/>
        <w:jc w:val="both"/>
        <w:rPr>
          <w:b/>
          <w:bCs/>
        </w:rPr>
      </w:pPr>
      <w:bookmarkStart w:id="2" w:name="_Toc85468993"/>
      <w:r w:rsidRPr="00C710CD">
        <w:rPr>
          <w:b/>
          <w:bCs/>
        </w:rPr>
        <w:t>1</w:t>
      </w:r>
      <w:r w:rsidR="008272B1" w:rsidRPr="00C710CD">
        <w:rPr>
          <w:b/>
          <w:bCs/>
        </w:rPr>
        <w:t>3</w:t>
      </w:r>
      <w:r w:rsidR="008E2F79" w:rsidRPr="00C710CD">
        <w:rPr>
          <w:b/>
          <w:bCs/>
        </w:rPr>
        <w:t>. ESTIMATIVA DO VALOR</w:t>
      </w:r>
      <w:r w:rsidR="008E2F79" w:rsidRPr="0654C029">
        <w:rPr>
          <w:b/>
          <w:bCs/>
        </w:rPr>
        <w:t xml:space="preserve"> </w:t>
      </w:r>
    </w:p>
    <w:p w14:paraId="762A42AC" w14:textId="3D9EAECA" w:rsidR="00461665" w:rsidRPr="002717B8" w:rsidRDefault="007B489E" w:rsidP="00135395">
      <w:pPr>
        <w:widowControl w:val="0"/>
        <w:spacing w:before="120" w:after="120" w:line="276" w:lineRule="auto"/>
        <w:jc w:val="both"/>
      </w:pPr>
      <w:r w:rsidRPr="002717B8">
        <w:t xml:space="preserve">Os valores </w:t>
      </w:r>
      <w:r w:rsidR="00BD6DA1">
        <w:t xml:space="preserve">unitários </w:t>
      </w:r>
      <w:r w:rsidRPr="002717B8">
        <w:t xml:space="preserve">estimados para esta </w:t>
      </w:r>
      <w:r w:rsidR="002717B8" w:rsidRPr="002717B8">
        <w:t>contratação são os relacionados abaixo e deverão ser publicizados.</w:t>
      </w:r>
      <w:r w:rsidRPr="002717B8">
        <w:t xml:space="preserve"> </w:t>
      </w:r>
    </w:p>
    <w:tbl>
      <w:tblPr>
        <w:tblW w:w="8637"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Look w:val="04A0" w:firstRow="1" w:lastRow="0" w:firstColumn="1" w:lastColumn="0" w:noHBand="0" w:noVBand="1"/>
      </w:tblPr>
      <w:tblGrid>
        <w:gridCol w:w="1124"/>
        <w:gridCol w:w="4395"/>
        <w:gridCol w:w="1559"/>
        <w:gridCol w:w="1559"/>
      </w:tblGrid>
      <w:tr w:rsidR="00DF4112" w:rsidRPr="00B26F6B" w14:paraId="09B635D9" w14:textId="0F7848B4" w:rsidTr="0B0AF84B">
        <w:trPr>
          <w:trHeight w:val="300"/>
        </w:trPr>
        <w:tc>
          <w:tcPr>
            <w:tcW w:w="112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vAlign w:val="center"/>
          </w:tcPr>
          <w:p w14:paraId="76CD761E" w14:textId="77777777" w:rsidR="00DF4112" w:rsidRPr="00B26F6B" w:rsidRDefault="00DF4112" w:rsidP="00902561">
            <w:pPr>
              <w:spacing w:before="60" w:after="60" w:line="240" w:lineRule="auto"/>
              <w:jc w:val="center"/>
              <w:rPr>
                <w:rFonts w:eastAsia="Times New Roman" w:cstheme="minorHAnsi"/>
                <w:b/>
                <w:bCs/>
                <w:lang w:val="pt"/>
              </w:rPr>
            </w:pPr>
            <w:r w:rsidRPr="00B26F6B">
              <w:rPr>
                <w:rFonts w:eastAsia="Times New Roman" w:cstheme="minorHAnsi"/>
                <w:b/>
                <w:bCs/>
                <w:lang w:val="pt"/>
              </w:rPr>
              <w:t>ITEM</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vAlign w:val="center"/>
          </w:tcPr>
          <w:p w14:paraId="43395934" w14:textId="77777777" w:rsidR="00DF4112" w:rsidRPr="00B26F6B" w:rsidRDefault="00DF4112" w:rsidP="00902561">
            <w:pPr>
              <w:spacing w:before="60" w:after="60" w:line="240" w:lineRule="auto"/>
              <w:ind w:left="567"/>
              <w:jc w:val="center"/>
              <w:rPr>
                <w:rFonts w:eastAsia="Times New Roman" w:cstheme="minorHAnsi"/>
                <w:b/>
                <w:bCs/>
                <w:lang w:val="pt"/>
              </w:rPr>
            </w:pPr>
            <w:r w:rsidRPr="00B26F6B">
              <w:rPr>
                <w:rFonts w:eastAsia="Times New Roman" w:cstheme="minorHAnsi"/>
                <w:b/>
                <w:bCs/>
                <w:lang w:val="pt"/>
              </w:rPr>
              <w:t>DESCRIÇÃO</w:t>
            </w:r>
          </w:p>
        </w:tc>
        <w:tc>
          <w:tcPr>
            <w:tcW w:w="1559" w:type="dxa"/>
            <w:tcBorders>
              <w:top w:val="single" w:sz="8" w:space="0" w:color="000000" w:themeColor="text1"/>
              <w:left w:val="single" w:sz="8" w:space="0" w:color="000000" w:themeColor="text1"/>
              <w:bottom w:val="single" w:sz="8" w:space="0" w:color="000000" w:themeColor="text1"/>
              <w:right w:val="single" w:sz="4" w:space="0" w:color="auto"/>
            </w:tcBorders>
            <w:tcMar>
              <w:top w:w="15" w:type="dxa"/>
              <w:left w:w="15" w:type="dxa"/>
              <w:bottom w:w="15" w:type="dxa"/>
              <w:right w:w="15" w:type="dxa"/>
            </w:tcMar>
            <w:vAlign w:val="center"/>
          </w:tcPr>
          <w:p w14:paraId="0A2006EC" w14:textId="77777777" w:rsidR="00DF4112" w:rsidRPr="00B26F6B" w:rsidRDefault="00DF4112" w:rsidP="00902561">
            <w:pPr>
              <w:spacing w:before="60" w:after="60" w:line="240" w:lineRule="auto"/>
              <w:ind w:left="-12"/>
              <w:jc w:val="center"/>
              <w:rPr>
                <w:rFonts w:eastAsia="Times New Roman" w:cstheme="minorHAnsi"/>
                <w:b/>
                <w:bCs/>
                <w:lang w:val="pt"/>
              </w:rPr>
            </w:pPr>
            <w:r w:rsidRPr="00B26F6B">
              <w:rPr>
                <w:rFonts w:eastAsia="Times New Roman" w:cstheme="minorHAnsi"/>
                <w:b/>
                <w:bCs/>
                <w:lang w:val="pt"/>
              </w:rPr>
              <w:t>Quantidade</w:t>
            </w:r>
          </w:p>
        </w:tc>
        <w:tc>
          <w:tcPr>
            <w:tcW w:w="1559" w:type="dxa"/>
            <w:tcBorders>
              <w:top w:val="single" w:sz="4" w:space="0" w:color="auto"/>
              <w:left w:val="single" w:sz="4" w:space="0" w:color="auto"/>
              <w:bottom w:val="single" w:sz="4" w:space="0" w:color="auto"/>
              <w:right w:val="single" w:sz="4" w:space="0" w:color="auto"/>
            </w:tcBorders>
          </w:tcPr>
          <w:p w14:paraId="1489EDAC" w14:textId="17A8D1DA" w:rsidR="00DF4112" w:rsidRPr="00905E77" w:rsidRDefault="00DF4112" w:rsidP="00902561">
            <w:pPr>
              <w:spacing w:before="60" w:after="60" w:line="240" w:lineRule="auto"/>
              <w:ind w:left="-12"/>
              <w:jc w:val="center"/>
              <w:rPr>
                <w:rFonts w:eastAsia="Times New Roman" w:cstheme="minorHAnsi"/>
                <w:b/>
                <w:bCs/>
                <w:lang w:val="pt"/>
              </w:rPr>
            </w:pPr>
            <w:r w:rsidRPr="00905E77">
              <w:rPr>
                <w:rFonts w:eastAsia="Times New Roman" w:cstheme="minorHAnsi"/>
                <w:b/>
                <w:bCs/>
                <w:lang w:val="pt"/>
              </w:rPr>
              <w:t>Valor Unitário</w:t>
            </w:r>
          </w:p>
        </w:tc>
      </w:tr>
      <w:tr w:rsidR="00905E77" w:rsidRPr="00B26F6B" w14:paraId="36C37AA9" w14:textId="09D1870E" w:rsidTr="00E56B8C">
        <w:trPr>
          <w:trHeight w:val="300"/>
        </w:trPr>
        <w:tc>
          <w:tcPr>
            <w:tcW w:w="112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vAlign w:val="center"/>
          </w:tcPr>
          <w:p w14:paraId="2E3C7C75" w14:textId="77777777" w:rsidR="00905E77" w:rsidRPr="00B26F6B" w:rsidRDefault="00905E77" w:rsidP="00905E77">
            <w:pPr>
              <w:spacing w:before="60" w:after="60" w:line="240" w:lineRule="auto"/>
              <w:jc w:val="center"/>
              <w:rPr>
                <w:rFonts w:eastAsia="Times New Roman" w:cstheme="minorHAnsi"/>
                <w:lang w:val="pt"/>
              </w:rPr>
            </w:pPr>
            <w:r w:rsidRPr="00B26F6B">
              <w:rPr>
                <w:rFonts w:eastAsia="Times New Roman" w:cstheme="minorHAnsi"/>
                <w:lang w:val="pt"/>
              </w:rPr>
              <w:t>ITEM 1</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vAlign w:val="center"/>
          </w:tcPr>
          <w:p w14:paraId="617F57F0" w14:textId="77777777" w:rsidR="00905E77" w:rsidRPr="00A31007" w:rsidRDefault="00905E77" w:rsidP="00905E77">
            <w:pPr>
              <w:spacing w:before="60" w:after="60" w:line="240" w:lineRule="auto"/>
              <w:ind w:left="198"/>
              <w:rPr>
                <w:rFonts w:eastAsia="Calibri" w:cstheme="minorHAnsi"/>
              </w:rPr>
            </w:pPr>
            <w:r w:rsidRPr="00A31007">
              <w:rPr>
                <w:rFonts w:eastAsia="Calibri" w:cstheme="minorHAnsi"/>
                <w:lang w:val="pt-PT"/>
              </w:rPr>
              <w:t>Licenças anuais Canva para equipes</w:t>
            </w:r>
          </w:p>
        </w:tc>
        <w:tc>
          <w:tcPr>
            <w:tcW w:w="1559" w:type="dxa"/>
            <w:tcBorders>
              <w:top w:val="single" w:sz="8" w:space="0" w:color="000000" w:themeColor="text1"/>
              <w:left w:val="single" w:sz="8" w:space="0" w:color="000000" w:themeColor="text1"/>
              <w:bottom w:val="single" w:sz="8" w:space="0" w:color="000000" w:themeColor="text1"/>
              <w:right w:val="single" w:sz="4" w:space="0" w:color="auto"/>
            </w:tcBorders>
            <w:tcMar>
              <w:top w:w="15" w:type="dxa"/>
              <w:left w:w="15" w:type="dxa"/>
              <w:bottom w:w="15" w:type="dxa"/>
              <w:right w:w="15" w:type="dxa"/>
            </w:tcMar>
            <w:vAlign w:val="center"/>
          </w:tcPr>
          <w:p w14:paraId="6D5D7E4E" w14:textId="77777777" w:rsidR="00905E77" w:rsidRPr="00B26F6B" w:rsidRDefault="00905E77" w:rsidP="00905E77">
            <w:pPr>
              <w:spacing w:before="60" w:after="60" w:line="240" w:lineRule="auto"/>
              <w:ind w:left="285"/>
              <w:jc w:val="center"/>
              <w:rPr>
                <w:rFonts w:eastAsia="Times New Roman" w:cstheme="minorHAnsi"/>
                <w:lang w:val="pt"/>
              </w:rPr>
            </w:pPr>
            <w:r>
              <w:rPr>
                <w:rFonts w:eastAsia="Times New Roman" w:cstheme="minorHAnsi"/>
                <w:lang w:val="pt"/>
              </w:rPr>
              <w:t>12</w:t>
            </w:r>
          </w:p>
        </w:tc>
        <w:tc>
          <w:tcPr>
            <w:tcW w:w="1559" w:type="dxa"/>
            <w:tcBorders>
              <w:top w:val="single" w:sz="4" w:space="0" w:color="auto"/>
              <w:left w:val="single" w:sz="4" w:space="0" w:color="auto"/>
              <w:bottom w:val="single" w:sz="4" w:space="0" w:color="auto"/>
              <w:right w:val="single" w:sz="4" w:space="0" w:color="auto"/>
            </w:tcBorders>
            <w:vAlign w:val="center"/>
          </w:tcPr>
          <w:p w14:paraId="4636E127" w14:textId="57179FDE" w:rsidR="00905E77" w:rsidRPr="00905E77" w:rsidRDefault="00905E77" w:rsidP="00905E77">
            <w:pPr>
              <w:spacing w:before="60" w:after="60" w:line="240" w:lineRule="auto"/>
              <w:ind w:left="285"/>
              <w:jc w:val="center"/>
              <w:rPr>
                <w:rFonts w:eastAsia="Times New Roman" w:cstheme="minorHAnsi"/>
                <w:lang w:val="pt"/>
              </w:rPr>
            </w:pPr>
            <w:r w:rsidRPr="00905E77">
              <w:rPr>
                <w:rFonts w:ascii="Calibri" w:hAnsi="Calibri" w:cs="Calibri"/>
                <w:color w:val="000000"/>
              </w:rPr>
              <w:t xml:space="preserve">608,49 </w:t>
            </w:r>
          </w:p>
        </w:tc>
      </w:tr>
      <w:tr w:rsidR="00905E77" w:rsidRPr="00B26F6B" w14:paraId="74008122" w14:textId="1F800B5E" w:rsidTr="00E56B8C">
        <w:trPr>
          <w:trHeight w:val="300"/>
        </w:trPr>
        <w:tc>
          <w:tcPr>
            <w:tcW w:w="112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vAlign w:val="center"/>
          </w:tcPr>
          <w:p w14:paraId="044576D8" w14:textId="77777777" w:rsidR="00905E77" w:rsidRPr="00B26F6B" w:rsidRDefault="00905E77" w:rsidP="00905E77">
            <w:pPr>
              <w:spacing w:before="60" w:after="60" w:line="240" w:lineRule="auto"/>
              <w:jc w:val="center"/>
              <w:rPr>
                <w:rFonts w:eastAsia="Times New Roman" w:cstheme="minorHAnsi"/>
                <w:lang w:val="pt"/>
              </w:rPr>
            </w:pPr>
            <w:r w:rsidRPr="00B26F6B">
              <w:rPr>
                <w:rFonts w:eastAsia="Times New Roman" w:cstheme="minorHAnsi"/>
                <w:lang w:val="pt"/>
              </w:rPr>
              <w:t xml:space="preserve">ITEM </w:t>
            </w:r>
            <w:r>
              <w:rPr>
                <w:rFonts w:eastAsia="Times New Roman" w:cstheme="minorHAnsi"/>
                <w:lang w:val="pt"/>
              </w:rPr>
              <w:t>2</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vAlign w:val="center"/>
          </w:tcPr>
          <w:p w14:paraId="77ED00F3" w14:textId="77777777" w:rsidR="00905E77" w:rsidRPr="00B26F6B" w:rsidRDefault="00905E77" w:rsidP="00905E77">
            <w:pPr>
              <w:spacing w:before="60" w:after="60" w:line="240" w:lineRule="auto"/>
              <w:ind w:left="198"/>
              <w:rPr>
                <w:rFonts w:eastAsia="Times New Roman" w:cstheme="minorHAnsi"/>
                <w:lang w:val="pt"/>
              </w:rPr>
            </w:pPr>
            <w:proofErr w:type="spellStart"/>
            <w:r>
              <w:rPr>
                <w:rFonts w:eastAsia="Times New Roman" w:cstheme="minorHAnsi"/>
                <w:lang w:eastAsia="pt-BR"/>
              </w:rPr>
              <w:t>Sketchup</w:t>
            </w:r>
            <w:proofErr w:type="spellEnd"/>
            <w:r>
              <w:rPr>
                <w:rFonts w:eastAsia="Times New Roman" w:cstheme="minorHAnsi"/>
                <w:lang w:eastAsia="pt-BR"/>
              </w:rPr>
              <w:t xml:space="preserve"> para uso por 36 meses</w:t>
            </w:r>
          </w:p>
        </w:tc>
        <w:tc>
          <w:tcPr>
            <w:tcW w:w="1559" w:type="dxa"/>
            <w:tcBorders>
              <w:top w:val="single" w:sz="8" w:space="0" w:color="000000" w:themeColor="text1"/>
              <w:left w:val="single" w:sz="8" w:space="0" w:color="000000" w:themeColor="text1"/>
              <w:bottom w:val="single" w:sz="8" w:space="0" w:color="000000" w:themeColor="text1"/>
              <w:right w:val="single" w:sz="4" w:space="0" w:color="auto"/>
            </w:tcBorders>
            <w:tcMar>
              <w:top w:w="15" w:type="dxa"/>
              <w:left w:w="15" w:type="dxa"/>
              <w:bottom w:w="15" w:type="dxa"/>
              <w:right w:w="15" w:type="dxa"/>
            </w:tcMar>
            <w:vAlign w:val="center"/>
          </w:tcPr>
          <w:p w14:paraId="5A4A6B3A" w14:textId="77777777" w:rsidR="00905E77" w:rsidRPr="00B26F6B" w:rsidRDefault="00905E77" w:rsidP="00905E77">
            <w:pPr>
              <w:spacing w:before="60" w:after="60" w:line="240" w:lineRule="auto"/>
              <w:ind w:left="285"/>
              <w:jc w:val="center"/>
              <w:rPr>
                <w:rFonts w:eastAsia="Calibri" w:cstheme="minorHAnsi"/>
              </w:rPr>
            </w:pPr>
            <w:r>
              <w:rPr>
                <w:rFonts w:eastAsia="Calibri" w:cstheme="minorHAnsi"/>
              </w:rPr>
              <w:t>2</w:t>
            </w:r>
          </w:p>
        </w:tc>
        <w:tc>
          <w:tcPr>
            <w:tcW w:w="1559" w:type="dxa"/>
            <w:tcBorders>
              <w:top w:val="single" w:sz="4" w:space="0" w:color="auto"/>
              <w:left w:val="single" w:sz="4" w:space="0" w:color="auto"/>
              <w:bottom w:val="single" w:sz="4" w:space="0" w:color="auto"/>
              <w:right w:val="single" w:sz="4" w:space="0" w:color="auto"/>
            </w:tcBorders>
            <w:vAlign w:val="center"/>
          </w:tcPr>
          <w:p w14:paraId="0E40EA7F" w14:textId="405CFB7D" w:rsidR="00905E77" w:rsidRPr="00905E77" w:rsidRDefault="00905E77" w:rsidP="00905E77">
            <w:pPr>
              <w:spacing w:before="60" w:after="60" w:line="240" w:lineRule="auto"/>
              <w:ind w:left="285"/>
              <w:jc w:val="center"/>
              <w:rPr>
                <w:rFonts w:eastAsia="Calibri" w:cstheme="minorHAnsi"/>
              </w:rPr>
            </w:pPr>
            <w:r w:rsidRPr="00905E77">
              <w:rPr>
                <w:rFonts w:ascii="Calibri" w:hAnsi="Calibri" w:cs="Calibri"/>
                <w:color w:val="000000"/>
              </w:rPr>
              <w:t xml:space="preserve">9.381,69 </w:t>
            </w:r>
          </w:p>
        </w:tc>
      </w:tr>
      <w:tr w:rsidR="00905E77" w:rsidRPr="00B26F6B" w14:paraId="0FAC5150" w14:textId="68CBC273" w:rsidTr="00E56B8C">
        <w:trPr>
          <w:trHeight w:val="300"/>
        </w:trPr>
        <w:tc>
          <w:tcPr>
            <w:tcW w:w="112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vAlign w:val="center"/>
          </w:tcPr>
          <w:p w14:paraId="5266F939" w14:textId="77777777" w:rsidR="00905E77" w:rsidRPr="00B26F6B" w:rsidRDefault="00905E77" w:rsidP="00905E77">
            <w:pPr>
              <w:spacing w:before="60" w:after="60" w:line="240" w:lineRule="auto"/>
              <w:jc w:val="center"/>
              <w:rPr>
                <w:rFonts w:eastAsia="Times New Roman" w:cstheme="minorHAnsi"/>
                <w:lang w:val="pt"/>
              </w:rPr>
            </w:pPr>
            <w:r>
              <w:rPr>
                <w:rFonts w:eastAsia="Times New Roman" w:cstheme="minorHAnsi"/>
                <w:lang w:val="pt"/>
              </w:rPr>
              <w:lastRenderedPageBreak/>
              <w:t>ITEM 3</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vAlign w:val="center"/>
          </w:tcPr>
          <w:p w14:paraId="5373F3EC" w14:textId="77777777" w:rsidR="00905E77" w:rsidRPr="00B26F6B" w:rsidRDefault="00905E77" w:rsidP="00905E77">
            <w:pPr>
              <w:spacing w:before="60" w:after="60" w:line="240" w:lineRule="auto"/>
              <w:ind w:left="198"/>
              <w:rPr>
                <w:rFonts w:eastAsia="Times New Roman" w:cstheme="minorHAnsi"/>
                <w:lang w:eastAsia="pt-BR"/>
              </w:rPr>
            </w:pPr>
            <w:r w:rsidRPr="00331E88">
              <w:rPr>
                <w:rFonts w:eastAsia="Times New Roman" w:cstheme="minorHAnsi"/>
                <w:lang w:eastAsia="pt-BR"/>
              </w:rPr>
              <w:t>Licença</w:t>
            </w:r>
            <w:r>
              <w:rPr>
                <w:rFonts w:eastAsia="Times New Roman" w:cstheme="minorHAnsi"/>
                <w:lang w:eastAsia="pt-BR"/>
              </w:rPr>
              <w:t xml:space="preserve"> </w:t>
            </w:r>
            <w:r w:rsidRPr="00331E88">
              <w:rPr>
                <w:rFonts w:eastAsia="Times New Roman" w:cstheme="minorHAnsi"/>
                <w:lang w:eastAsia="pt-BR"/>
              </w:rPr>
              <w:t>anual do tipo</w:t>
            </w:r>
            <w:r>
              <w:rPr>
                <w:rFonts w:eastAsia="Times New Roman" w:cstheme="minorHAnsi"/>
                <w:lang w:eastAsia="pt-BR"/>
              </w:rPr>
              <w:t xml:space="preserve"> </w:t>
            </w:r>
            <w:r w:rsidRPr="00331E88">
              <w:rPr>
                <w:rFonts w:eastAsia="Times New Roman" w:cstheme="minorHAnsi"/>
                <w:lang w:eastAsia="pt-BR"/>
              </w:rPr>
              <w:t>Equipe Professional para uso do software</w:t>
            </w:r>
            <w:r>
              <w:rPr>
                <w:rFonts w:eastAsia="Times New Roman" w:cstheme="minorHAnsi"/>
                <w:lang w:eastAsia="pt-BR"/>
              </w:rPr>
              <w:t xml:space="preserve"> </w:t>
            </w:r>
            <w:proofErr w:type="spellStart"/>
            <w:r w:rsidRPr="00331E88">
              <w:rPr>
                <w:rFonts w:eastAsia="Times New Roman" w:cstheme="minorHAnsi"/>
                <w:lang w:eastAsia="pt-BR"/>
              </w:rPr>
              <w:t>Figma</w:t>
            </w:r>
            <w:proofErr w:type="spellEnd"/>
            <w:r w:rsidRPr="00331E88">
              <w:rPr>
                <w:rFonts w:eastAsia="Times New Roman" w:cstheme="minorHAnsi"/>
                <w:lang w:eastAsia="pt-BR"/>
              </w:rPr>
              <w:t>.</w:t>
            </w:r>
          </w:p>
        </w:tc>
        <w:tc>
          <w:tcPr>
            <w:tcW w:w="1559" w:type="dxa"/>
            <w:tcBorders>
              <w:top w:val="single" w:sz="8" w:space="0" w:color="000000" w:themeColor="text1"/>
              <w:left w:val="single" w:sz="8" w:space="0" w:color="000000" w:themeColor="text1"/>
              <w:bottom w:val="single" w:sz="8" w:space="0" w:color="000000" w:themeColor="text1"/>
              <w:right w:val="single" w:sz="4" w:space="0" w:color="auto"/>
            </w:tcBorders>
            <w:tcMar>
              <w:top w:w="15" w:type="dxa"/>
              <w:left w:w="15" w:type="dxa"/>
              <w:bottom w:w="15" w:type="dxa"/>
              <w:right w:w="15" w:type="dxa"/>
            </w:tcMar>
            <w:vAlign w:val="center"/>
          </w:tcPr>
          <w:p w14:paraId="22617403" w14:textId="05649ECF" w:rsidR="00905E77" w:rsidRPr="00B26F6B" w:rsidRDefault="00905E77" w:rsidP="00905E77">
            <w:pPr>
              <w:spacing w:before="60" w:after="60" w:line="240" w:lineRule="auto"/>
              <w:ind w:left="285"/>
              <w:jc w:val="center"/>
              <w:rPr>
                <w:rFonts w:eastAsia="Calibri"/>
              </w:rPr>
            </w:pPr>
            <w:r w:rsidRPr="0B0AF84B">
              <w:rPr>
                <w:rFonts w:eastAsia="Calibri"/>
              </w:rPr>
              <w:t>2</w:t>
            </w:r>
          </w:p>
        </w:tc>
        <w:tc>
          <w:tcPr>
            <w:tcW w:w="1559" w:type="dxa"/>
            <w:tcBorders>
              <w:top w:val="single" w:sz="4" w:space="0" w:color="auto"/>
              <w:left w:val="single" w:sz="4" w:space="0" w:color="auto"/>
              <w:bottom w:val="single" w:sz="4" w:space="0" w:color="auto"/>
              <w:right w:val="single" w:sz="4" w:space="0" w:color="auto"/>
            </w:tcBorders>
            <w:vAlign w:val="center"/>
          </w:tcPr>
          <w:p w14:paraId="6BEF9BFA" w14:textId="4A28BD35" w:rsidR="00905E77" w:rsidRPr="00905E77" w:rsidRDefault="00905E77" w:rsidP="00905E77">
            <w:pPr>
              <w:spacing w:before="60" w:after="60" w:line="240" w:lineRule="auto"/>
              <w:ind w:left="285"/>
              <w:jc w:val="center"/>
              <w:rPr>
                <w:rFonts w:eastAsia="Calibri" w:cstheme="minorHAnsi"/>
              </w:rPr>
            </w:pPr>
            <w:r w:rsidRPr="00905E77">
              <w:rPr>
                <w:rFonts w:ascii="Calibri" w:hAnsi="Calibri" w:cs="Calibri"/>
                <w:color w:val="000000"/>
              </w:rPr>
              <w:t xml:space="preserve">1.189,86 </w:t>
            </w:r>
          </w:p>
        </w:tc>
      </w:tr>
      <w:tr w:rsidR="00905E77" w:rsidRPr="00B26F6B" w14:paraId="45293D49" w14:textId="017B0B04" w:rsidTr="00E56B8C">
        <w:trPr>
          <w:trHeight w:val="300"/>
        </w:trPr>
        <w:tc>
          <w:tcPr>
            <w:tcW w:w="112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vAlign w:val="center"/>
          </w:tcPr>
          <w:p w14:paraId="60B822B5" w14:textId="77777777" w:rsidR="00905E77" w:rsidRDefault="00905E77" w:rsidP="00905E77">
            <w:pPr>
              <w:spacing w:before="60" w:after="60" w:line="240" w:lineRule="auto"/>
              <w:jc w:val="center"/>
              <w:rPr>
                <w:rFonts w:eastAsia="Times New Roman" w:cstheme="minorHAnsi"/>
                <w:lang w:val="pt"/>
              </w:rPr>
            </w:pPr>
            <w:r>
              <w:rPr>
                <w:rFonts w:eastAsia="Times New Roman" w:cstheme="minorHAnsi"/>
                <w:lang w:val="pt"/>
              </w:rPr>
              <w:t>ITEM 4</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vAlign w:val="center"/>
          </w:tcPr>
          <w:p w14:paraId="13185FE2" w14:textId="77777777" w:rsidR="00905E77" w:rsidRPr="00331E88" w:rsidRDefault="00905E77" w:rsidP="00905E77">
            <w:pPr>
              <w:spacing w:before="60" w:after="60" w:line="240" w:lineRule="auto"/>
              <w:ind w:left="198"/>
              <w:rPr>
                <w:rFonts w:eastAsia="Times New Roman" w:cstheme="minorHAnsi"/>
                <w:lang w:eastAsia="pt-BR"/>
              </w:rPr>
            </w:pPr>
            <w:r>
              <w:rPr>
                <w:rFonts w:eastAsia="Times New Roman" w:cstheme="minorHAnsi"/>
                <w:lang w:eastAsia="pt-BR"/>
              </w:rPr>
              <w:t>Flickr para uso por 24 meses</w:t>
            </w:r>
          </w:p>
        </w:tc>
        <w:tc>
          <w:tcPr>
            <w:tcW w:w="1559" w:type="dxa"/>
            <w:tcBorders>
              <w:top w:val="single" w:sz="8" w:space="0" w:color="000000" w:themeColor="text1"/>
              <w:left w:val="single" w:sz="8" w:space="0" w:color="000000" w:themeColor="text1"/>
              <w:bottom w:val="single" w:sz="8" w:space="0" w:color="000000" w:themeColor="text1"/>
              <w:right w:val="single" w:sz="4" w:space="0" w:color="auto"/>
            </w:tcBorders>
            <w:tcMar>
              <w:top w:w="15" w:type="dxa"/>
              <w:left w:w="15" w:type="dxa"/>
              <w:bottom w:w="15" w:type="dxa"/>
              <w:right w:w="15" w:type="dxa"/>
            </w:tcMar>
            <w:vAlign w:val="center"/>
          </w:tcPr>
          <w:p w14:paraId="29232AAF" w14:textId="77777777" w:rsidR="00905E77" w:rsidRDefault="00905E77" w:rsidP="00905E77">
            <w:pPr>
              <w:spacing w:before="60" w:after="60" w:line="240" w:lineRule="auto"/>
              <w:ind w:left="285"/>
              <w:jc w:val="center"/>
              <w:rPr>
                <w:rFonts w:eastAsia="Calibri" w:cstheme="minorHAnsi"/>
              </w:rPr>
            </w:pPr>
            <w:r>
              <w:rPr>
                <w:rFonts w:eastAsia="Calibri" w:cstheme="minorHAnsi"/>
              </w:rPr>
              <w:t>1</w:t>
            </w:r>
          </w:p>
        </w:tc>
        <w:tc>
          <w:tcPr>
            <w:tcW w:w="1559" w:type="dxa"/>
            <w:tcBorders>
              <w:top w:val="single" w:sz="4" w:space="0" w:color="auto"/>
              <w:left w:val="single" w:sz="4" w:space="0" w:color="auto"/>
              <w:bottom w:val="single" w:sz="4" w:space="0" w:color="auto"/>
              <w:right w:val="single" w:sz="4" w:space="0" w:color="auto"/>
            </w:tcBorders>
            <w:vAlign w:val="center"/>
          </w:tcPr>
          <w:p w14:paraId="68625A76" w14:textId="17EF6915" w:rsidR="00905E77" w:rsidRPr="00905E77" w:rsidRDefault="00905E77" w:rsidP="00905E77">
            <w:pPr>
              <w:spacing w:before="60" w:after="60" w:line="240" w:lineRule="auto"/>
              <w:ind w:left="285"/>
              <w:jc w:val="center"/>
              <w:rPr>
                <w:rFonts w:eastAsia="Calibri" w:cstheme="minorHAnsi"/>
              </w:rPr>
            </w:pPr>
            <w:r w:rsidRPr="00905E77">
              <w:rPr>
                <w:rFonts w:ascii="Calibri" w:hAnsi="Calibri" w:cs="Calibri"/>
                <w:color w:val="000000"/>
              </w:rPr>
              <w:t xml:space="preserve">1.849,66 </w:t>
            </w:r>
          </w:p>
        </w:tc>
      </w:tr>
    </w:tbl>
    <w:p w14:paraId="1DFD483F" w14:textId="77777777" w:rsidR="00B95557" w:rsidRDefault="00B95557" w:rsidP="00135395">
      <w:pPr>
        <w:widowControl w:val="0"/>
        <w:spacing w:before="120" w:after="120" w:line="276" w:lineRule="auto"/>
        <w:jc w:val="both"/>
        <w:rPr>
          <w:b/>
          <w:bCs/>
        </w:rPr>
      </w:pPr>
    </w:p>
    <w:p w14:paraId="187FCC27" w14:textId="77777777" w:rsidR="00EA2443" w:rsidRDefault="00EA2443" w:rsidP="00135395">
      <w:pPr>
        <w:widowControl w:val="0"/>
        <w:spacing w:before="120" w:after="120" w:line="276" w:lineRule="auto"/>
        <w:jc w:val="both"/>
        <w:rPr>
          <w:b/>
          <w:bCs/>
        </w:rPr>
      </w:pPr>
    </w:p>
    <w:bookmarkEnd w:id="2"/>
    <w:p w14:paraId="762A42BE" w14:textId="77777777" w:rsidR="00461665" w:rsidRDefault="00461665" w:rsidP="00267949">
      <w:pPr>
        <w:tabs>
          <w:tab w:val="left" w:pos="800"/>
          <w:tab w:val="right" w:leader="dot" w:pos="9629"/>
        </w:tabs>
        <w:spacing w:line="276" w:lineRule="auto"/>
        <w:rPr>
          <w:rFonts w:ascii="Calibri" w:eastAsia="MS Mincho" w:hAnsi="Calibri"/>
          <w:b/>
          <w:bCs/>
          <w:lang w:eastAsia="ar-SA"/>
        </w:rPr>
      </w:pPr>
    </w:p>
    <w:p w14:paraId="762A42C3" w14:textId="77777777" w:rsidR="00D26080" w:rsidRDefault="00D26080" w:rsidP="00267949">
      <w:pPr>
        <w:tabs>
          <w:tab w:val="left" w:pos="800"/>
          <w:tab w:val="right" w:leader="dot" w:pos="9629"/>
        </w:tabs>
        <w:spacing w:line="276" w:lineRule="auto"/>
        <w:jc w:val="center"/>
      </w:pPr>
    </w:p>
    <w:sectPr w:rsidR="00D26080" w:rsidSect="00C075ED">
      <w:pgSz w:w="11906" w:h="16838"/>
      <w:pgMar w:top="1135" w:right="1133"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2C4953" w14:textId="77777777" w:rsidR="007D227E" w:rsidRDefault="007D227E" w:rsidP="00262D0C">
      <w:pPr>
        <w:spacing w:after="0" w:line="240" w:lineRule="auto"/>
      </w:pPr>
      <w:r>
        <w:separator/>
      </w:r>
    </w:p>
  </w:endnote>
  <w:endnote w:type="continuationSeparator" w:id="0">
    <w:p w14:paraId="0A6D08C3" w14:textId="77777777" w:rsidR="007D227E" w:rsidRDefault="007D227E" w:rsidP="00262D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A7B61" w14:textId="77777777" w:rsidR="007D227E" w:rsidRDefault="007D227E" w:rsidP="00262D0C">
      <w:pPr>
        <w:spacing w:after="0" w:line="240" w:lineRule="auto"/>
      </w:pPr>
      <w:r>
        <w:separator/>
      </w:r>
    </w:p>
  </w:footnote>
  <w:footnote w:type="continuationSeparator" w:id="0">
    <w:p w14:paraId="1B98E6E7" w14:textId="77777777" w:rsidR="007D227E" w:rsidRDefault="007D227E" w:rsidP="00262D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2" o:spid="_x0000_i1025" type="#_x0000_t75" style="width:15pt;height:9pt;visibility:visible;mso-wrap-style:square" o:bullet="t">
        <v:imagedata r:id="rId1" o:title=""/>
      </v:shape>
    </w:pict>
  </w:numPicBullet>
  <w:abstractNum w:abstractNumId="0" w15:restartNumberingAfterBreak="0">
    <w:nsid w:val="01764484"/>
    <w:multiLevelType w:val="multilevel"/>
    <w:tmpl w:val="84A2D47E"/>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6D25B7C"/>
    <w:multiLevelType w:val="hybridMultilevel"/>
    <w:tmpl w:val="336297F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71A3222"/>
    <w:multiLevelType w:val="hybridMultilevel"/>
    <w:tmpl w:val="0428E4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8DD3E13"/>
    <w:multiLevelType w:val="hybridMultilevel"/>
    <w:tmpl w:val="C0FAC1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9C870D6"/>
    <w:multiLevelType w:val="hybridMultilevel"/>
    <w:tmpl w:val="16C87C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B85AF22"/>
    <w:multiLevelType w:val="hybridMultilevel"/>
    <w:tmpl w:val="E050E136"/>
    <w:lvl w:ilvl="0" w:tplc="97A2A4AA">
      <w:start w:val="1"/>
      <w:numFmt w:val="decimal"/>
      <w:lvlText w:val="%1."/>
      <w:lvlJc w:val="left"/>
      <w:pPr>
        <w:ind w:left="720" w:hanging="360"/>
      </w:pPr>
    </w:lvl>
    <w:lvl w:ilvl="1" w:tplc="85D48BDA">
      <w:start w:val="1"/>
      <w:numFmt w:val="lowerLetter"/>
      <w:lvlText w:val="%2."/>
      <w:lvlJc w:val="left"/>
      <w:pPr>
        <w:ind w:left="1440" w:hanging="360"/>
      </w:pPr>
    </w:lvl>
    <w:lvl w:ilvl="2" w:tplc="99CEDBC0">
      <w:start w:val="3"/>
      <w:numFmt w:val="lowerLetter"/>
      <w:lvlText w:val="%3)"/>
      <w:lvlJc w:val="left"/>
      <w:pPr>
        <w:ind w:left="2160" w:hanging="180"/>
      </w:pPr>
    </w:lvl>
    <w:lvl w:ilvl="3" w:tplc="DC9AAF12">
      <w:start w:val="1"/>
      <w:numFmt w:val="decimal"/>
      <w:lvlText w:val="%4."/>
      <w:lvlJc w:val="left"/>
      <w:pPr>
        <w:ind w:left="2880" w:hanging="360"/>
      </w:pPr>
    </w:lvl>
    <w:lvl w:ilvl="4" w:tplc="EAE60D02">
      <w:start w:val="1"/>
      <w:numFmt w:val="lowerLetter"/>
      <w:lvlText w:val="%5."/>
      <w:lvlJc w:val="left"/>
      <w:pPr>
        <w:ind w:left="3600" w:hanging="360"/>
      </w:pPr>
    </w:lvl>
    <w:lvl w:ilvl="5" w:tplc="6AE443B8">
      <w:start w:val="1"/>
      <w:numFmt w:val="lowerRoman"/>
      <w:lvlText w:val="%6."/>
      <w:lvlJc w:val="right"/>
      <w:pPr>
        <w:ind w:left="4320" w:hanging="180"/>
      </w:pPr>
    </w:lvl>
    <w:lvl w:ilvl="6" w:tplc="495A5A58">
      <w:start w:val="1"/>
      <w:numFmt w:val="decimal"/>
      <w:lvlText w:val="%7."/>
      <w:lvlJc w:val="left"/>
      <w:pPr>
        <w:ind w:left="5040" w:hanging="360"/>
      </w:pPr>
    </w:lvl>
    <w:lvl w:ilvl="7" w:tplc="7C9A992C">
      <w:start w:val="1"/>
      <w:numFmt w:val="lowerLetter"/>
      <w:lvlText w:val="%8."/>
      <w:lvlJc w:val="left"/>
      <w:pPr>
        <w:ind w:left="5760" w:hanging="360"/>
      </w:pPr>
    </w:lvl>
    <w:lvl w:ilvl="8" w:tplc="AF6C3352">
      <w:start w:val="1"/>
      <w:numFmt w:val="lowerRoman"/>
      <w:lvlText w:val="%9."/>
      <w:lvlJc w:val="right"/>
      <w:pPr>
        <w:ind w:left="6480" w:hanging="180"/>
      </w:pPr>
    </w:lvl>
  </w:abstractNum>
  <w:abstractNum w:abstractNumId="6" w15:restartNumberingAfterBreak="0">
    <w:nsid w:val="0BFA3863"/>
    <w:multiLevelType w:val="hybridMultilevel"/>
    <w:tmpl w:val="B7CE041E"/>
    <w:lvl w:ilvl="0" w:tplc="4748E36E">
      <w:start w:val="1"/>
      <w:numFmt w:val="bullet"/>
      <w:lvlText w:val=""/>
      <w:lvlPicBulletId w:val="0"/>
      <w:lvlJc w:val="left"/>
      <w:pPr>
        <w:tabs>
          <w:tab w:val="num" w:pos="720"/>
        </w:tabs>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D745FAF"/>
    <w:multiLevelType w:val="multilevel"/>
    <w:tmpl w:val="B066D88C"/>
    <w:styleLink w:val="Estilo5"/>
    <w:lvl w:ilvl="0">
      <w:start w:val="1"/>
      <w:numFmt w:val="decimal"/>
      <w:lvlText w:val="%1."/>
      <w:lvlJc w:val="left"/>
      <w:pPr>
        <w:ind w:left="360" w:hanging="360"/>
      </w:pPr>
      <w:rPr>
        <w:rFonts w:hint="default"/>
        <w:b/>
        <w:color w:val="auto"/>
      </w:rPr>
    </w:lvl>
    <w:lvl w:ilvl="1">
      <w:start w:val="1"/>
      <w:numFmt w:val="decimal"/>
      <w:pStyle w:val="Nivel2"/>
      <w:lvlText w:val="%1.%2."/>
      <w:lvlJc w:val="left"/>
      <w:pPr>
        <w:ind w:left="999" w:hanging="432"/>
      </w:pPr>
      <w:rPr>
        <w:rFonts w:hint="default"/>
        <w:b w:val="0"/>
        <w:bCs w:val="0"/>
        <w:i w:val="0"/>
        <w:strike w:val="0"/>
        <w:color w:val="auto"/>
        <w:sz w:val="20"/>
        <w:szCs w:val="20"/>
        <w:u w:val="none"/>
      </w:rPr>
    </w:lvl>
    <w:lvl w:ilvl="2">
      <w:start w:val="1"/>
      <w:numFmt w:val="lowerLetter"/>
      <w:lvlText w:val="%3)"/>
      <w:lvlJc w:val="left"/>
      <w:pPr>
        <w:ind w:left="1638" w:hanging="504"/>
      </w:pPr>
      <w:rPr>
        <w:rFonts w:ascii="Arial" w:eastAsia="MS Mincho" w:hAnsi="Arial" w:cs="Arial"/>
        <w:b w:val="0"/>
        <w:bCs w:val="0"/>
        <w:i w:val="0"/>
        <w:strike w:val="0"/>
        <w:color w:val="auto"/>
        <w:sz w:val="20"/>
        <w:szCs w:val="20"/>
      </w:rPr>
    </w:lvl>
    <w:lvl w:ilvl="3">
      <w:start w:val="1"/>
      <w:numFmt w:val="decimal"/>
      <w:pStyle w:val="Nivel4"/>
      <w:lvlText w:val="%1.%2.%3.%4."/>
      <w:lvlJc w:val="left"/>
      <w:pPr>
        <w:ind w:left="2491" w:hanging="648"/>
      </w:pPr>
      <w:rPr>
        <w:b w:val="0"/>
        <w:bCs w:val="0"/>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E724D42"/>
    <w:multiLevelType w:val="hybridMultilevel"/>
    <w:tmpl w:val="69D23C52"/>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9" w15:restartNumberingAfterBreak="0">
    <w:nsid w:val="1146569E"/>
    <w:multiLevelType w:val="multilevel"/>
    <w:tmpl w:val="761A374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12F57AA7"/>
    <w:multiLevelType w:val="hybridMultilevel"/>
    <w:tmpl w:val="42588542"/>
    <w:lvl w:ilvl="0" w:tplc="A8545110">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3A31507"/>
    <w:multiLevelType w:val="multilevel"/>
    <w:tmpl w:val="D396B188"/>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1CDD7738"/>
    <w:multiLevelType w:val="multilevel"/>
    <w:tmpl w:val="E47C11B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E154B1C"/>
    <w:multiLevelType w:val="hybridMultilevel"/>
    <w:tmpl w:val="42588542"/>
    <w:lvl w:ilvl="0" w:tplc="FFFFFFFF">
      <w:start w:val="1"/>
      <w:numFmt w:val="lowerLetter"/>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F08216D"/>
    <w:multiLevelType w:val="hybridMultilevel"/>
    <w:tmpl w:val="3B20C9C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5" w15:restartNumberingAfterBreak="0">
    <w:nsid w:val="26E96F40"/>
    <w:multiLevelType w:val="hybridMultilevel"/>
    <w:tmpl w:val="602629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8941AF9"/>
    <w:multiLevelType w:val="hybridMultilevel"/>
    <w:tmpl w:val="480EB93C"/>
    <w:lvl w:ilvl="0" w:tplc="CF7A2D62">
      <w:start w:val="1"/>
      <w:numFmt w:val="decimal"/>
      <w:lvlText w:val="%1."/>
      <w:lvlJc w:val="left"/>
      <w:pPr>
        <w:ind w:left="720" w:hanging="360"/>
      </w:pPr>
    </w:lvl>
    <w:lvl w:ilvl="1" w:tplc="6580621C">
      <w:start w:val="1"/>
      <w:numFmt w:val="decimal"/>
      <w:lvlText w:val="%2.1"/>
      <w:lvlJc w:val="left"/>
      <w:pPr>
        <w:ind w:left="1440" w:hanging="360"/>
      </w:pPr>
    </w:lvl>
    <w:lvl w:ilvl="2" w:tplc="69C2B95A">
      <w:start w:val="1"/>
      <w:numFmt w:val="lowerRoman"/>
      <w:lvlText w:val="%3."/>
      <w:lvlJc w:val="right"/>
      <w:pPr>
        <w:ind w:left="2160" w:hanging="180"/>
      </w:pPr>
    </w:lvl>
    <w:lvl w:ilvl="3" w:tplc="2ADEFA26">
      <w:start w:val="1"/>
      <w:numFmt w:val="decimal"/>
      <w:lvlText w:val="%4."/>
      <w:lvlJc w:val="left"/>
      <w:pPr>
        <w:ind w:left="2880" w:hanging="360"/>
      </w:pPr>
    </w:lvl>
    <w:lvl w:ilvl="4" w:tplc="44E69C42">
      <w:start w:val="1"/>
      <w:numFmt w:val="lowerLetter"/>
      <w:lvlText w:val="%5."/>
      <w:lvlJc w:val="left"/>
      <w:pPr>
        <w:ind w:left="3600" w:hanging="360"/>
      </w:pPr>
    </w:lvl>
    <w:lvl w:ilvl="5" w:tplc="1B6674B6">
      <w:start w:val="1"/>
      <w:numFmt w:val="lowerRoman"/>
      <w:lvlText w:val="%6."/>
      <w:lvlJc w:val="right"/>
      <w:pPr>
        <w:ind w:left="4320" w:hanging="180"/>
      </w:pPr>
    </w:lvl>
    <w:lvl w:ilvl="6" w:tplc="02143274">
      <w:start w:val="1"/>
      <w:numFmt w:val="decimal"/>
      <w:lvlText w:val="%7."/>
      <w:lvlJc w:val="left"/>
      <w:pPr>
        <w:ind w:left="5040" w:hanging="360"/>
      </w:pPr>
    </w:lvl>
    <w:lvl w:ilvl="7" w:tplc="1B560DB2">
      <w:start w:val="1"/>
      <w:numFmt w:val="lowerLetter"/>
      <w:lvlText w:val="%8."/>
      <w:lvlJc w:val="left"/>
      <w:pPr>
        <w:ind w:left="5760" w:hanging="360"/>
      </w:pPr>
    </w:lvl>
    <w:lvl w:ilvl="8" w:tplc="AA7CF584">
      <w:start w:val="1"/>
      <w:numFmt w:val="lowerRoman"/>
      <w:lvlText w:val="%9."/>
      <w:lvlJc w:val="right"/>
      <w:pPr>
        <w:ind w:left="6480" w:hanging="180"/>
      </w:pPr>
    </w:lvl>
  </w:abstractNum>
  <w:abstractNum w:abstractNumId="17" w15:restartNumberingAfterBreak="0">
    <w:nsid w:val="28BF5DEA"/>
    <w:multiLevelType w:val="multilevel"/>
    <w:tmpl w:val="61AA4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9F67602"/>
    <w:multiLevelType w:val="multilevel"/>
    <w:tmpl w:val="0CC8995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EBE7375"/>
    <w:multiLevelType w:val="hybridMultilevel"/>
    <w:tmpl w:val="C6BEFC0E"/>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2028" w:hanging="360"/>
      </w:pPr>
      <w:rPr>
        <w:rFonts w:ascii="Courier New" w:hAnsi="Courier New" w:cs="Courier New" w:hint="default"/>
      </w:rPr>
    </w:lvl>
    <w:lvl w:ilvl="2" w:tplc="04160005" w:tentative="1">
      <w:start w:val="1"/>
      <w:numFmt w:val="bullet"/>
      <w:lvlText w:val=""/>
      <w:lvlJc w:val="left"/>
      <w:pPr>
        <w:ind w:left="-1308" w:hanging="360"/>
      </w:pPr>
      <w:rPr>
        <w:rFonts w:ascii="Wingdings" w:hAnsi="Wingdings" w:hint="default"/>
      </w:rPr>
    </w:lvl>
    <w:lvl w:ilvl="3" w:tplc="04160001" w:tentative="1">
      <w:start w:val="1"/>
      <w:numFmt w:val="bullet"/>
      <w:lvlText w:val=""/>
      <w:lvlJc w:val="left"/>
      <w:pPr>
        <w:ind w:left="-588" w:hanging="360"/>
      </w:pPr>
      <w:rPr>
        <w:rFonts w:ascii="Symbol" w:hAnsi="Symbol" w:hint="default"/>
      </w:rPr>
    </w:lvl>
    <w:lvl w:ilvl="4" w:tplc="04160003" w:tentative="1">
      <w:start w:val="1"/>
      <w:numFmt w:val="bullet"/>
      <w:lvlText w:val="o"/>
      <w:lvlJc w:val="left"/>
      <w:pPr>
        <w:ind w:left="132" w:hanging="360"/>
      </w:pPr>
      <w:rPr>
        <w:rFonts w:ascii="Courier New" w:hAnsi="Courier New" w:cs="Courier New" w:hint="default"/>
      </w:rPr>
    </w:lvl>
    <w:lvl w:ilvl="5" w:tplc="04160005" w:tentative="1">
      <w:start w:val="1"/>
      <w:numFmt w:val="bullet"/>
      <w:lvlText w:val=""/>
      <w:lvlJc w:val="left"/>
      <w:pPr>
        <w:ind w:left="852" w:hanging="360"/>
      </w:pPr>
      <w:rPr>
        <w:rFonts w:ascii="Wingdings" w:hAnsi="Wingdings" w:hint="default"/>
      </w:rPr>
    </w:lvl>
    <w:lvl w:ilvl="6" w:tplc="04160001" w:tentative="1">
      <w:start w:val="1"/>
      <w:numFmt w:val="bullet"/>
      <w:lvlText w:val=""/>
      <w:lvlJc w:val="left"/>
      <w:pPr>
        <w:ind w:left="1572" w:hanging="360"/>
      </w:pPr>
      <w:rPr>
        <w:rFonts w:ascii="Symbol" w:hAnsi="Symbol" w:hint="default"/>
      </w:rPr>
    </w:lvl>
    <w:lvl w:ilvl="7" w:tplc="04160003" w:tentative="1">
      <w:start w:val="1"/>
      <w:numFmt w:val="bullet"/>
      <w:lvlText w:val="o"/>
      <w:lvlJc w:val="left"/>
      <w:pPr>
        <w:ind w:left="2292" w:hanging="360"/>
      </w:pPr>
      <w:rPr>
        <w:rFonts w:ascii="Courier New" w:hAnsi="Courier New" w:cs="Courier New" w:hint="default"/>
      </w:rPr>
    </w:lvl>
    <w:lvl w:ilvl="8" w:tplc="04160005" w:tentative="1">
      <w:start w:val="1"/>
      <w:numFmt w:val="bullet"/>
      <w:lvlText w:val=""/>
      <w:lvlJc w:val="left"/>
      <w:pPr>
        <w:ind w:left="3012" w:hanging="360"/>
      </w:pPr>
      <w:rPr>
        <w:rFonts w:ascii="Wingdings" w:hAnsi="Wingdings" w:hint="default"/>
      </w:rPr>
    </w:lvl>
  </w:abstractNum>
  <w:abstractNum w:abstractNumId="20" w15:restartNumberingAfterBreak="0">
    <w:nsid w:val="3A4E0281"/>
    <w:multiLevelType w:val="hybridMultilevel"/>
    <w:tmpl w:val="48DEC2AA"/>
    <w:lvl w:ilvl="0" w:tplc="04160017">
      <w:start w:val="1"/>
      <w:numFmt w:val="lowerLetter"/>
      <w:lvlText w:val="%1)"/>
      <w:lvlJc w:val="left"/>
      <w:pPr>
        <w:ind w:left="3196" w:hanging="360"/>
      </w:pPr>
      <w:rPr>
        <w:rFonts w:hint="default"/>
      </w:rPr>
    </w:lvl>
    <w:lvl w:ilvl="1" w:tplc="FFFFFFFF" w:tentative="1">
      <w:start w:val="1"/>
      <w:numFmt w:val="bullet"/>
      <w:lvlText w:val="o"/>
      <w:lvlJc w:val="left"/>
      <w:pPr>
        <w:ind w:left="3916" w:hanging="360"/>
      </w:pPr>
      <w:rPr>
        <w:rFonts w:ascii="Courier New" w:hAnsi="Courier New" w:cs="Courier New" w:hint="default"/>
      </w:rPr>
    </w:lvl>
    <w:lvl w:ilvl="2" w:tplc="FFFFFFFF" w:tentative="1">
      <w:start w:val="1"/>
      <w:numFmt w:val="bullet"/>
      <w:lvlText w:val=""/>
      <w:lvlJc w:val="left"/>
      <w:pPr>
        <w:ind w:left="4636" w:hanging="360"/>
      </w:pPr>
      <w:rPr>
        <w:rFonts w:ascii="Wingdings" w:hAnsi="Wingdings" w:hint="default"/>
      </w:rPr>
    </w:lvl>
    <w:lvl w:ilvl="3" w:tplc="FFFFFFFF" w:tentative="1">
      <w:start w:val="1"/>
      <w:numFmt w:val="bullet"/>
      <w:lvlText w:val=""/>
      <w:lvlJc w:val="left"/>
      <w:pPr>
        <w:ind w:left="5356" w:hanging="360"/>
      </w:pPr>
      <w:rPr>
        <w:rFonts w:ascii="Symbol" w:hAnsi="Symbol" w:hint="default"/>
      </w:rPr>
    </w:lvl>
    <w:lvl w:ilvl="4" w:tplc="FFFFFFFF" w:tentative="1">
      <w:start w:val="1"/>
      <w:numFmt w:val="bullet"/>
      <w:lvlText w:val="o"/>
      <w:lvlJc w:val="left"/>
      <w:pPr>
        <w:ind w:left="6076" w:hanging="360"/>
      </w:pPr>
      <w:rPr>
        <w:rFonts w:ascii="Courier New" w:hAnsi="Courier New" w:cs="Courier New" w:hint="default"/>
      </w:rPr>
    </w:lvl>
    <w:lvl w:ilvl="5" w:tplc="FFFFFFFF" w:tentative="1">
      <w:start w:val="1"/>
      <w:numFmt w:val="bullet"/>
      <w:lvlText w:val=""/>
      <w:lvlJc w:val="left"/>
      <w:pPr>
        <w:ind w:left="6796" w:hanging="360"/>
      </w:pPr>
      <w:rPr>
        <w:rFonts w:ascii="Wingdings" w:hAnsi="Wingdings" w:hint="default"/>
      </w:rPr>
    </w:lvl>
    <w:lvl w:ilvl="6" w:tplc="FFFFFFFF" w:tentative="1">
      <w:start w:val="1"/>
      <w:numFmt w:val="bullet"/>
      <w:lvlText w:val=""/>
      <w:lvlJc w:val="left"/>
      <w:pPr>
        <w:ind w:left="7516" w:hanging="360"/>
      </w:pPr>
      <w:rPr>
        <w:rFonts w:ascii="Symbol" w:hAnsi="Symbol" w:hint="default"/>
      </w:rPr>
    </w:lvl>
    <w:lvl w:ilvl="7" w:tplc="FFFFFFFF" w:tentative="1">
      <w:start w:val="1"/>
      <w:numFmt w:val="bullet"/>
      <w:lvlText w:val="o"/>
      <w:lvlJc w:val="left"/>
      <w:pPr>
        <w:ind w:left="8236" w:hanging="360"/>
      </w:pPr>
      <w:rPr>
        <w:rFonts w:ascii="Courier New" w:hAnsi="Courier New" w:cs="Courier New" w:hint="default"/>
      </w:rPr>
    </w:lvl>
    <w:lvl w:ilvl="8" w:tplc="FFFFFFFF" w:tentative="1">
      <w:start w:val="1"/>
      <w:numFmt w:val="bullet"/>
      <w:lvlText w:val=""/>
      <w:lvlJc w:val="left"/>
      <w:pPr>
        <w:ind w:left="8956" w:hanging="360"/>
      </w:pPr>
      <w:rPr>
        <w:rFonts w:ascii="Wingdings" w:hAnsi="Wingdings" w:hint="default"/>
      </w:rPr>
    </w:lvl>
  </w:abstractNum>
  <w:abstractNum w:abstractNumId="21" w15:restartNumberingAfterBreak="0">
    <w:nsid w:val="3B625273"/>
    <w:multiLevelType w:val="multilevel"/>
    <w:tmpl w:val="C7CC7E54"/>
    <w:lvl w:ilvl="0">
      <w:start w:val="1"/>
      <w:numFmt w:val="decimal"/>
      <w:lvlText w:val="%1."/>
      <w:lvlJc w:val="left"/>
      <w:pPr>
        <w:ind w:left="1495" w:hanging="360"/>
      </w:pPr>
      <w:rPr>
        <w:b/>
        <w:sz w:val="24"/>
        <w:szCs w:val="24"/>
      </w:rPr>
    </w:lvl>
    <w:lvl w:ilvl="1">
      <w:start w:val="1"/>
      <w:numFmt w:val="decimal"/>
      <w:lvlText w:val="%1.%2."/>
      <w:lvlJc w:val="left"/>
      <w:pPr>
        <w:ind w:left="792" w:hanging="432"/>
      </w:pPr>
      <w:rPr>
        <w:b/>
      </w:rPr>
    </w:lvl>
    <w:lvl w:ilvl="2">
      <w:start w:val="1"/>
      <w:numFmt w:val="decimal"/>
      <w:lvlText w:val="%1.%2.%3."/>
      <w:lvlJc w:val="left"/>
      <w:pPr>
        <w:ind w:left="1214" w:hanging="504"/>
      </w:pPr>
      <w:rPr>
        <w:b/>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B9C0584"/>
    <w:multiLevelType w:val="multilevel"/>
    <w:tmpl w:val="91D633C0"/>
    <w:lvl w:ilvl="0">
      <w:start w:val="8"/>
      <w:numFmt w:val="decimal"/>
      <w:lvlText w:val="%1"/>
      <w:lvlJc w:val="left"/>
      <w:pPr>
        <w:ind w:left="600" w:hanging="600"/>
      </w:pPr>
      <w:rPr>
        <w:rFonts w:hint="default"/>
        <w:b w:val="0"/>
      </w:rPr>
    </w:lvl>
    <w:lvl w:ilvl="1">
      <w:start w:val="1"/>
      <w:numFmt w:val="decimal"/>
      <w:lvlText w:val="%1.%2"/>
      <w:lvlJc w:val="left"/>
      <w:pPr>
        <w:ind w:left="600" w:hanging="600"/>
      </w:pPr>
      <w:rPr>
        <w:rFonts w:hint="default"/>
        <w:b w:val="0"/>
      </w:rPr>
    </w:lvl>
    <w:lvl w:ilvl="2">
      <w:start w:val="4"/>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40E8495A"/>
    <w:multiLevelType w:val="multilevel"/>
    <w:tmpl w:val="B194FDF2"/>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41B4695C"/>
    <w:multiLevelType w:val="multilevel"/>
    <w:tmpl w:val="8228E0C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49D40D22"/>
    <w:multiLevelType w:val="multilevel"/>
    <w:tmpl w:val="F722616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52DC7CF5"/>
    <w:multiLevelType w:val="multilevel"/>
    <w:tmpl w:val="3E78DC9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5D914F5D"/>
    <w:multiLevelType w:val="multilevel"/>
    <w:tmpl w:val="E7FC6F6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5E2B52D3"/>
    <w:multiLevelType w:val="multilevel"/>
    <w:tmpl w:val="C2CEDB12"/>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E4DEDE6"/>
    <w:multiLevelType w:val="hybridMultilevel"/>
    <w:tmpl w:val="20A6C16E"/>
    <w:lvl w:ilvl="0" w:tplc="2F981EAA">
      <w:start w:val="1"/>
      <w:numFmt w:val="decimal"/>
      <w:lvlText w:val="%1."/>
      <w:lvlJc w:val="left"/>
      <w:pPr>
        <w:ind w:left="720" w:hanging="360"/>
      </w:pPr>
    </w:lvl>
    <w:lvl w:ilvl="1" w:tplc="A0C080C2">
      <w:start w:val="1"/>
      <w:numFmt w:val="lowerLetter"/>
      <w:lvlText w:val="%2."/>
      <w:lvlJc w:val="left"/>
      <w:pPr>
        <w:ind w:left="1440" w:hanging="360"/>
      </w:pPr>
    </w:lvl>
    <w:lvl w:ilvl="2" w:tplc="2CB813EE">
      <w:start w:val="2"/>
      <w:numFmt w:val="lowerLetter"/>
      <w:lvlText w:val="%3)"/>
      <w:lvlJc w:val="left"/>
      <w:pPr>
        <w:ind w:left="2160" w:hanging="180"/>
      </w:pPr>
    </w:lvl>
    <w:lvl w:ilvl="3" w:tplc="03402436">
      <w:start w:val="1"/>
      <w:numFmt w:val="decimal"/>
      <w:lvlText w:val="%4."/>
      <w:lvlJc w:val="left"/>
      <w:pPr>
        <w:ind w:left="2880" w:hanging="360"/>
      </w:pPr>
    </w:lvl>
    <w:lvl w:ilvl="4" w:tplc="B3F448A8">
      <w:start w:val="1"/>
      <w:numFmt w:val="lowerLetter"/>
      <w:lvlText w:val="%5."/>
      <w:lvlJc w:val="left"/>
      <w:pPr>
        <w:ind w:left="3600" w:hanging="360"/>
      </w:pPr>
    </w:lvl>
    <w:lvl w:ilvl="5" w:tplc="A36029C6">
      <w:start w:val="1"/>
      <w:numFmt w:val="lowerRoman"/>
      <w:lvlText w:val="%6."/>
      <w:lvlJc w:val="right"/>
      <w:pPr>
        <w:ind w:left="4320" w:hanging="180"/>
      </w:pPr>
    </w:lvl>
    <w:lvl w:ilvl="6" w:tplc="E9E2050C">
      <w:start w:val="1"/>
      <w:numFmt w:val="decimal"/>
      <w:lvlText w:val="%7."/>
      <w:lvlJc w:val="left"/>
      <w:pPr>
        <w:ind w:left="5040" w:hanging="360"/>
      </w:pPr>
    </w:lvl>
    <w:lvl w:ilvl="7" w:tplc="02C455F0">
      <w:start w:val="1"/>
      <w:numFmt w:val="lowerLetter"/>
      <w:lvlText w:val="%8."/>
      <w:lvlJc w:val="left"/>
      <w:pPr>
        <w:ind w:left="5760" w:hanging="360"/>
      </w:pPr>
    </w:lvl>
    <w:lvl w:ilvl="8" w:tplc="39667FF0">
      <w:start w:val="1"/>
      <w:numFmt w:val="lowerRoman"/>
      <w:lvlText w:val="%9."/>
      <w:lvlJc w:val="right"/>
      <w:pPr>
        <w:ind w:left="6480" w:hanging="180"/>
      </w:pPr>
    </w:lvl>
  </w:abstractNum>
  <w:abstractNum w:abstractNumId="30" w15:restartNumberingAfterBreak="0">
    <w:nsid w:val="62186B51"/>
    <w:multiLevelType w:val="hybridMultilevel"/>
    <w:tmpl w:val="88A4665A"/>
    <w:lvl w:ilvl="0" w:tplc="4748E36E">
      <w:start w:val="1"/>
      <w:numFmt w:val="bullet"/>
      <w:lvlText w:val=""/>
      <w:lvlPicBulletId w:val="0"/>
      <w:lvlJc w:val="left"/>
      <w:pPr>
        <w:tabs>
          <w:tab w:val="num" w:pos="1440"/>
        </w:tabs>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1" w15:restartNumberingAfterBreak="0">
    <w:nsid w:val="637A10F5"/>
    <w:multiLevelType w:val="multilevel"/>
    <w:tmpl w:val="00B80D94"/>
    <w:lvl w:ilvl="0">
      <w:start w:val="1"/>
      <w:numFmt w:val="decimal"/>
      <w:lvlText w:val="%1."/>
      <w:lvlJc w:val="left"/>
      <w:pPr>
        <w:tabs>
          <w:tab w:val="num" w:pos="0"/>
        </w:tabs>
        <w:ind w:left="360" w:hanging="360"/>
      </w:pPr>
      <w:rPr>
        <w:b/>
      </w:rPr>
    </w:lvl>
    <w:lvl w:ilvl="1">
      <w:start w:val="1"/>
      <w:numFmt w:val="decimal"/>
      <w:lvlText w:val="%1.%2."/>
      <w:lvlJc w:val="left"/>
      <w:pPr>
        <w:ind w:left="502" w:hanging="502"/>
      </w:pPr>
      <w:rPr>
        <w:b/>
        <w:color w:val="auto"/>
      </w:rPr>
    </w:lvl>
    <w:lvl w:ilvl="2">
      <w:start w:val="1"/>
      <w:numFmt w:val="decimal"/>
      <w:lvlText w:val="%1.%2.%3."/>
      <w:lvlJc w:val="left"/>
      <w:pPr>
        <w:tabs>
          <w:tab w:val="num" w:pos="0"/>
        </w:tabs>
        <w:ind w:left="720" w:hanging="720"/>
      </w:pPr>
      <w:rPr>
        <w:b w:val="0"/>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2" w15:restartNumberingAfterBreak="0">
    <w:nsid w:val="6BA5704D"/>
    <w:multiLevelType w:val="hybridMultilevel"/>
    <w:tmpl w:val="FBFA6274"/>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33" w15:restartNumberingAfterBreak="0">
    <w:nsid w:val="6BBF5D16"/>
    <w:multiLevelType w:val="multilevel"/>
    <w:tmpl w:val="CA243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DEB1F45"/>
    <w:multiLevelType w:val="hybridMultilevel"/>
    <w:tmpl w:val="9DE26EF0"/>
    <w:lvl w:ilvl="0" w:tplc="4748E36E">
      <w:start w:val="1"/>
      <w:numFmt w:val="bullet"/>
      <w:lvlText w:val=""/>
      <w:lvlPicBulletId w:val="0"/>
      <w:lvlJc w:val="left"/>
      <w:pPr>
        <w:tabs>
          <w:tab w:val="num" w:pos="720"/>
        </w:tabs>
        <w:ind w:left="720" w:hanging="360"/>
      </w:pPr>
      <w:rPr>
        <w:rFonts w:ascii="Symbol" w:hAnsi="Symbol" w:hint="default"/>
      </w:rPr>
    </w:lvl>
    <w:lvl w:ilvl="1" w:tplc="951E4F06" w:tentative="1">
      <w:start w:val="1"/>
      <w:numFmt w:val="bullet"/>
      <w:lvlText w:val=""/>
      <w:lvlJc w:val="left"/>
      <w:pPr>
        <w:tabs>
          <w:tab w:val="num" w:pos="1440"/>
        </w:tabs>
        <w:ind w:left="1440" w:hanging="360"/>
      </w:pPr>
      <w:rPr>
        <w:rFonts w:ascii="Symbol" w:hAnsi="Symbol" w:hint="default"/>
      </w:rPr>
    </w:lvl>
    <w:lvl w:ilvl="2" w:tplc="EDEAE8AC" w:tentative="1">
      <w:start w:val="1"/>
      <w:numFmt w:val="bullet"/>
      <w:lvlText w:val=""/>
      <w:lvlJc w:val="left"/>
      <w:pPr>
        <w:tabs>
          <w:tab w:val="num" w:pos="2160"/>
        </w:tabs>
        <w:ind w:left="2160" w:hanging="360"/>
      </w:pPr>
      <w:rPr>
        <w:rFonts w:ascii="Symbol" w:hAnsi="Symbol" w:hint="default"/>
      </w:rPr>
    </w:lvl>
    <w:lvl w:ilvl="3" w:tplc="CDC21836" w:tentative="1">
      <w:start w:val="1"/>
      <w:numFmt w:val="bullet"/>
      <w:lvlText w:val=""/>
      <w:lvlJc w:val="left"/>
      <w:pPr>
        <w:tabs>
          <w:tab w:val="num" w:pos="2880"/>
        </w:tabs>
        <w:ind w:left="2880" w:hanging="360"/>
      </w:pPr>
      <w:rPr>
        <w:rFonts w:ascii="Symbol" w:hAnsi="Symbol" w:hint="default"/>
      </w:rPr>
    </w:lvl>
    <w:lvl w:ilvl="4" w:tplc="10587458" w:tentative="1">
      <w:start w:val="1"/>
      <w:numFmt w:val="bullet"/>
      <w:lvlText w:val=""/>
      <w:lvlJc w:val="left"/>
      <w:pPr>
        <w:tabs>
          <w:tab w:val="num" w:pos="3600"/>
        </w:tabs>
        <w:ind w:left="3600" w:hanging="360"/>
      </w:pPr>
      <w:rPr>
        <w:rFonts w:ascii="Symbol" w:hAnsi="Symbol" w:hint="default"/>
      </w:rPr>
    </w:lvl>
    <w:lvl w:ilvl="5" w:tplc="AF24AA78" w:tentative="1">
      <w:start w:val="1"/>
      <w:numFmt w:val="bullet"/>
      <w:lvlText w:val=""/>
      <w:lvlJc w:val="left"/>
      <w:pPr>
        <w:tabs>
          <w:tab w:val="num" w:pos="4320"/>
        </w:tabs>
        <w:ind w:left="4320" w:hanging="360"/>
      </w:pPr>
      <w:rPr>
        <w:rFonts w:ascii="Symbol" w:hAnsi="Symbol" w:hint="default"/>
      </w:rPr>
    </w:lvl>
    <w:lvl w:ilvl="6" w:tplc="5ACE0E94" w:tentative="1">
      <w:start w:val="1"/>
      <w:numFmt w:val="bullet"/>
      <w:lvlText w:val=""/>
      <w:lvlJc w:val="left"/>
      <w:pPr>
        <w:tabs>
          <w:tab w:val="num" w:pos="5040"/>
        </w:tabs>
        <w:ind w:left="5040" w:hanging="360"/>
      </w:pPr>
      <w:rPr>
        <w:rFonts w:ascii="Symbol" w:hAnsi="Symbol" w:hint="default"/>
      </w:rPr>
    </w:lvl>
    <w:lvl w:ilvl="7" w:tplc="9BA0B6F2" w:tentative="1">
      <w:start w:val="1"/>
      <w:numFmt w:val="bullet"/>
      <w:lvlText w:val=""/>
      <w:lvlJc w:val="left"/>
      <w:pPr>
        <w:tabs>
          <w:tab w:val="num" w:pos="5760"/>
        </w:tabs>
        <w:ind w:left="5760" w:hanging="360"/>
      </w:pPr>
      <w:rPr>
        <w:rFonts w:ascii="Symbol" w:hAnsi="Symbol" w:hint="default"/>
      </w:rPr>
    </w:lvl>
    <w:lvl w:ilvl="8" w:tplc="F4BA3E48" w:tentative="1">
      <w:start w:val="1"/>
      <w:numFmt w:val="bullet"/>
      <w:lvlText w:val=""/>
      <w:lvlJc w:val="left"/>
      <w:pPr>
        <w:tabs>
          <w:tab w:val="num" w:pos="6480"/>
        </w:tabs>
        <w:ind w:left="6480" w:hanging="360"/>
      </w:pPr>
      <w:rPr>
        <w:rFonts w:ascii="Symbol" w:hAnsi="Symbol" w:hint="default"/>
      </w:rPr>
    </w:lvl>
  </w:abstractNum>
  <w:abstractNum w:abstractNumId="35" w15:restartNumberingAfterBreak="0">
    <w:nsid w:val="6E6C0489"/>
    <w:multiLevelType w:val="multilevel"/>
    <w:tmpl w:val="0F2E9A12"/>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173248A"/>
    <w:multiLevelType w:val="hybridMultilevel"/>
    <w:tmpl w:val="050613BE"/>
    <w:lvl w:ilvl="0" w:tplc="04160001">
      <w:start w:val="1"/>
      <w:numFmt w:val="bullet"/>
      <w:lvlText w:val=""/>
      <w:lvlPicBulletId w:val="0"/>
      <w:lvlJc w:val="left"/>
      <w:pPr>
        <w:tabs>
          <w:tab w:val="num" w:pos="1440"/>
        </w:tabs>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7" w15:restartNumberingAfterBreak="0">
    <w:nsid w:val="73CDECAA"/>
    <w:multiLevelType w:val="hybridMultilevel"/>
    <w:tmpl w:val="9E40649A"/>
    <w:lvl w:ilvl="0" w:tplc="CCDCBDE0">
      <w:start w:val="1"/>
      <w:numFmt w:val="decimal"/>
      <w:lvlText w:val="%1."/>
      <w:lvlJc w:val="left"/>
      <w:pPr>
        <w:ind w:left="720" w:hanging="360"/>
      </w:pPr>
    </w:lvl>
    <w:lvl w:ilvl="1" w:tplc="EAA8D4BA">
      <w:start w:val="1"/>
      <w:numFmt w:val="lowerLetter"/>
      <w:lvlText w:val="%2."/>
      <w:lvlJc w:val="left"/>
      <w:pPr>
        <w:ind w:left="1440" w:hanging="360"/>
      </w:pPr>
    </w:lvl>
    <w:lvl w:ilvl="2" w:tplc="A0D0FAF6">
      <w:start w:val="1"/>
      <w:numFmt w:val="lowerLetter"/>
      <w:lvlText w:val="%3)"/>
      <w:lvlJc w:val="left"/>
      <w:pPr>
        <w:ind w:left="2160" w:hanging="180"/>
      </w:pPr>
    </w:lvl>
    <w:lvl w:ilvl="3" w:tplc="618805E4">
      <w:start w:val="1"/>
      <w:numFmt w:val="decimal"/>
      <w:lvlText w:val="%4."/>
      <w:lvlJc w:val="left"/>
      <w:pPr>
        <w:ind w:left="2880" w:hanging="360"/>
      </w:pPr>
    </w:lvl>
    <w:lvl w:ilvl="4" w:tplc="54303E10">
      <w:start w:val="1"/>
      <w:numFmt w:val="lowerLetter"/>
      <w:lvlText w:val="%5."/>
      <w:lvlJc w:val="left"/>
      <w:pPr>
        <w:ind w:left="3600" w:hanging="360"/>
      </w:pPr>
    </w:lvl>
    <w:lvl w:ilvl="5" w:tplc="7984431C">
      <w:start w:val="1"/>
      <w:numFmt w:val="lowerRoman"/>
      <w:lvlText w:val="%6."/>
      <w:lvlJc w:val="right"/>
      <w:pPr>
        <w:ind w:left="4320" w:hanging="180"/>
      </w:pPr>
    </w:lvl>
    <w:lvl w:ilvl="6" w:tplc="E3D29026">
      <w:start w:val="1"/>
      <w:numFmt w:val="decimal"/>
      <w:lvlText w:val="%7."/>
      <w:lvlJc w:val="left"/>
      <w:pPr>
        <w:ind w:left="5040" w:hanging="360"/>
      </w:pPr>
    </w:lvl>
    <w:lvl w:ilvl="7" w:tplc="85045C38">
      <w:start w:val="1"/>
      <w:numFmt w:val="lowerLetter"/>
      <w:lvlText w:val="%8."/>
      <w:lvlJc w:val="left"/>
      <w:pPr>
        <w:ind w:left="5760" w:hanging="360"/>
      </w:pPr>
    </w:lvl>
    <w:lvl w:ilvl="8" w:tplc="624213AE">
      <w:start w:val="1"/>
      <w:numFmt w:val="lowerRoman"/>
      <w:lvlText w:val="%9."/>
      <w:lvlJc w:val="right"/>
      <w:pPr>
        <w:ind w:left="6480" w:hanging="180"/>
      </w:pPr>
    </w:lvl>
  </w:abstractNum>
  <w:abstractNum w:abstractNumId="38" w15:restartNumberingAfterBreak="0">
    <w:nsid w:val="73E0188E"/>
    <w:multiLevelType w:val="multilevel"/>
    <w:tmpl w:val="7B803F9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5046195"/>
    <w:multiLevelType w:val="multilevel"/>
    <w:tmpl w:val="B5A4080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7972613E"/>
    <w:multiLevelType w:val="multilevel"/>
    <w:tmpl w:val="BE7C427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7F3C7351"/>
    <w:multiLevelType w:val="multilevel"/>
    <w:tmpl w:val="86AE2CBC"/>
    <w:lvl w:ilvl="0">
      <w:start w:val="8"/>
      <w:numFmt w:val="decimal"/>
      <w:lvlText w:val="%1"/>
      <w:lvlJc w:val="left"/>
      <w:pPr>
        <w:ind w:left="435" w:hanging="435"/>
      </w:pPr>
      <w:rPr>
        <w:rFonts w:hint="default"/>
        <w:b w:val="0"/>
      </w:rPr>
    </w:lvl>
    <w:lvl w:ilvl="1">
      <w:start w:val="4"/>
      <w:numFmt w:val="decimal"/>
      <w:lvlText w:val="%1.%2"/>
      <w:lvlJc w:val="left"/>
      <w:pPr>
        <w:ind w:left="435" w:hanging="43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16cid:durableId="210926476">
    <w:abstractNumId w:val="16"/>
  </w:num>
  <w:num w:numId="2" w16cid:durableId="993070643">
    <w:abstractNumId w:val="5"/>
  </w:num>
  <w:num w:numId="3" w16cid:durableId="365569353">
    <w:abstractNumId w:val="29"/>
  </w:num>
  <w:num w:numId="4" w16cid:durableId="638726085">
    <w:abstractNumId w:val="37"/>
  </w:num>
  <w:num w:numId="5" w16cid:durableId="927544131">
    <w:abstractNumId w:val="19"/>
  </w:num>
  <w:num w:numId="6" w16cid:durableId="625739064">
    <w:abstractNumId w:val="28"/>
  </w:num>
  <w:num w:numId="7" w16cid:durableId="636230028">
    <w:abstractNumId w:val="3"/>
  </w:num>
  <w:num w:numId="8" w16cid:durableId="1971401304">
    <w:abstractNumId w:val="1"/>
  </w:num>
  <w:num w:numId="9" w16cid:durableId="1691224605">
    <w:abstractNumId w:val="7"/>
  </w:num>
  <w:num w:numId="10" w16cid:durableId="1017461373">
    <w:abstractNumId w:val="41"/>
  </w:num>
  <w:num w:numId="11" w16cid:durableId="2004627051">
    <w:abstractNumId w:val="22"/>
  </w:num>
  <w:num w:numId="12" w16cid:durableId="185681560">
    <w:abstractNumId w:val="2"/>
  </w:num>
  <w:num w:numId="13" w16cid:durableId="1012798815">
    <w:abstractNumId w:val="4"/>
  </w:num>
  <w:num w:numId="14" w16cid:durableId="1043822073">
    <w:abstractNumId w:val="20"/>
  </w:num>
  <w:num w:numId="15" w16cid:durableId="1725518249">
    <w:abstractNumId w:val="8"/>
  </w:num>
  <w:num w:numId="16" w16cid:durableId="1988388643">
    <w:abstractNumId w:val="32"/>
  </w:num>
  <w:num w:numId="17" w16cid:durableId="432825410">
    <w:abstractNumId w:val="35"/>
  </w:num>
  <w:num w:numId="18" w16cid:durableId="1415737273">
    <w:abstractNumId w:val="40"/>
  </w:num>
  <w:num w:numId="19" w16cid:durableId="1709866199">
    <w:abstractNumId w:val="27"/>
  </w:num>
  <w:num w:numId="20" w16cid:durableId="12938305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80776625">
    <w:abstractNumId w:val="21"/>
  </w:num>
  <w:num w:numId="22" w16cid:durableId="1685008598">
    <w:abstractNumId w:val="34"/>
  </w:num>
  <w:num w:numId="23" w16cid:durableId="1468625604">
    <w:abstractNumId w:val="18"/>
  </w:num>
  <w:num w:numId="24" w16cid:durableId="665598179">
    <w:abstractNumId w:val="9"/>
  </w:num>
  <w:num w:numId="25" w16cid:durableId="1968505155">
    <w:abstractNumId w:val="6"/>
  </w:num>
  <w:num w:numId="26" w16cid:durableId="1121923267">
    <w:abstractNumId w:val="30"/>
  </w:num>
  <w:num w:numId="27" w16cid:durableId="85201126">
    <w:abstractNumId w:val="36"/>
  </w:num>
  <w:num w:numId="28" w16cid:durableId="36706495">
    <w:abstractNumId w:val="14"/>
  </w:num>
  <w:num w:numId="29" w16cid:durableId="418605672">
    <w:abstractNumId w:val="24"/>
  </w:num>
  <w:num w:numId="30" w16cid:durableId="355236663">
    <w:abstractNumId w:val="39"/>
  </w:num>
  <w:num w:numId="31" w16cid:durableId="1165586881">
    <w:abstractNumId w:val="25"/>
  </w:num>
  <w:num w:numId="32" w16cid:durableId="477113043">
    <w:abstractNumId w:val="26"/>
  </w:num>
  <w:num w:numId="33" w16cid:durableId="561214391">
    <w:abstractNumId w:val="11"/>
  </w:num>
  <w:num w:numId="34" w16cid:durableId="1332561305">
    <w:abstractNumId w:val="0"/>
  </w:num>
  <w:num w:numId="35" w16cid:durableId="1702509045">
    <w:abstractNumId w:val="23"/>
  </w:num>
  <w:num w:numId="36" w16cid:durableId="944776802">
    <w:abstractNumId w:val="15"/>
  </w:num>
  <w:num w:numId="37" w16cid:durableId="1270965046">
    <w:abstractNumId w:val="12"/>
  </w:num>
  <w:num w:numId="38" w16cid:durableId="674959683">
    <w:abstractNumId w:val="33"/>
  </w:num>
  <w:num w:numId="39" w16cid:durableId="1726487670">
    <w:abstractNumId w:val="10"/>
  </w:num>
  <w:num w:numId="40" w16cid:durableId="370375181">
    <w:abstractNumId w:val="38"/>
  </w:num>
  <w:num w:numId="41" w16cid:durableId="188879790">
    <w:abstractNumId w:val="17"/>
  </w:num>
  <w:num w:numId="42" w16cid:durableId="107643756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C0B"/>
    <w:rsid w:val="00000814"/>
    <w:rsid w:val="00001BE3"/>
    <w:rsid w:val="00002BCC"/>
    <w:rsid w:val="000033C3"/>
    <w:rsid w:val="000036C1"/>
    <w:rsid w:val="00003D38"/>
    <w:rsid w:val="000064A0"/>
    <w:rsid w:val="000079E0"/>
    <w:rsid w:val="00011B6E"/>
    <w:rsid w:val="00011B8F"/>
    <w:rsid w:val="00012633"/>
    <w:rsid w:val="000229A2"/>
    <w:rsid w:val="00022BF2"/>
    <w:rsid w:val="00022F04"/>
    <w:rsid w:val="00023C40"/>
    <w:rsid w:val="00031A52"/>
    <w:rsid w:val="000322D1"/>
    <w:rsid w:val="00032F70"/>
    <w:rsid w:val="00033DED"/>
    <w:rsid w:val="0003459A"/>
    <w:rsid w:val="000348DC"/>
    <w:rsid w:val="000360CF"/>
    <w:rsid w:val="00037A9F"/>
    <w:rsid w:val="000406CA"/>
    <w:rsid w:val="00041805"/>
    <w:rsid w:val="000421C3"/>
    <w:rsid w:val="00042787"/>
    <w:rsid w:val="00043271"/>
    <w:rsid w:val="00045B2D"/>
    <w:rsid w:val="00046AD2"/>
    <w:rsid w:val="00047F21"/>
    <w:rsid w:val="00052A70"/>
    <w:rsid w:val="000547F5"/>
    <w:rsid w:val="00054DF5"/>
    <w:rsid w:val="0005558D"/>
    <w:rsid w:val="000555CA"/>
    <w:rsid w:val="0005575B"/>
    <w:rsid w:val="00055E86"/>
    <w:rsid w:val="00057CCD"/>
    <w:rsid w:val="000645E4"/>
    <w:rsid w:val="00066538"/>
    <w:rsid w:val="0006704F"/>
    <w:rsid w:val="00067893"/>
    <w:rsid w:val="0007010B"/>
    <w:rsid w:val="000705B2"/>
    <w:rsid w:val="000714AB"/>
    <w:rsid w:val="0007283B"/>
    <w:rsid w:val="00072A3D"/>
    <w:rsid w:val="00073358"/>
    <w:rsid w:val="00073DEE"/>
    <w:rsid w:val="00076BB2"/>
    <w:rsid w:val="00076EE8"/>
    <w:rsid w:val="00080AF1"/>
    <w:rsid w:val="00081A23"/>
    <w:rsid w:val="000833C8"/>
    <w:rsid w:val="00083CBF"/>
    <w:rsid w:val="00083F57"/>
    <w:rsid w:val="00083F67"/>
    <w:rsid w:val="000934B7"/>
    <w:rsid w:val="00093C17"/>
    <w:rsid w:val="00094D26"/>
    <w:rsid w:val="00094F57"/>
    <w:rsid w:val="00097423"/>
    <w:rsid w:val="000A0722"/>
    <w:rsid w:val="000A22EB"/>
    <w:rsid w:val="000A4787"/>
    <w:rsid w:val="000A575C"/>
    <w:rsid w:val="000A5BF6"/>
    <w:rsid w:val="000A5DDC"/>
    <w:rsid w:val="000A60A4"/>
    <w:rsid w:val="000A6958"/>
    <w:rsid w:val="000B1CF6"/>
    <w:rsid w:val="000B24A2"/>
    <w:rsid w:val="000B2632"/>
    <w:rsid w:val="000B443F"/>
    <w:rsid w:val="000B474C"/>
    <w:rsid w:val="000C0192"/>
    <w:rsid w:val="000C10C9"/>
    <w:rsid w:val="000C17FE"/>
    <w:rsid w:val="000C2378"/>
    <w:rsid w:val="000C265C"/>
    <w:rsid w:val="000C39EE"/>
    <w:rsid w:val="000C4A47"/>
    <w:rsid w:val="000C5B16"/>
    <w:rsid w:val="000C5D87"/>
    <w:rsid w:val="000C5FCB"/>
    <w:rsid w:val="000C63B2"/>
    <w:rsid w:val="000C799E"/>
    <w:rsid w:val="000C7C70"/>
    <w:rsid w:val="000D1B54"/>
    <w:rsid w:val="000D1C9C"/>
    <w:rsid w:val="000D2EEA"/>
    <w:rsid w:val="000D585C"/>
    <w:rsid w:val="000D5AA7"/>
    <w:rsid w:val="000E0228"/>
    <w:rsid w:val="000E2C67"/>
    <w:rsid w:val="000E4E81"/>
    <w:rsid w:val="000E61EC"/>
    <w:rsid w:val="000E6803"/>
    <w:rsid w:val="000F1E12"/>
    <w:rsid w:val="000F39AD"/>
    <w:rsid w:val="000F5727"/>
    <w:rsid w:val="000F5D03"/>
    <w:rsid w:val="000F6DBE"/>
    <w:rsid w:val="00100F9C"/>
    <w:rsid w:val="001017B5"/>
    <w:rsid w:val="00101D46"/>
    <w:rsid w:val="00102F3E"/>
    <w:rsid w:val="00103C40"/>
    <w:rsid w:val="00106106"/>
    <w:rsid w:val="001069D9"/>
    <w:rsid w:val="00107330"/>
    <w:rsid w:val="001073E9"/>
    <w:rsid w:val="00107500"/>
    <w:rsid w:val="00110BF8"/>
    <w:rsid w:val="00110C22"/>
    <w:rsid w:val="001114D9"/>
    <w:rsid w:val="00111549"/>
    <w:rsid w:val="00111788"/>
    <w:rsid w:val="0011547D"/>
    <w:rsid w:val="001159DA"/>
    <w:rsid w:val="001170C7"/>
    <w:rsid w:val="00117C9D"/>
    <w:rsid w:val="00120069"/>
    <w:rsid w:val="0012006E"/>
    <w:rsid w:val="001206D4"/>
    <w:rsid w:val="00120E9A"/>
    <w:rsid w:val="00121004"/>
    <w:rsid w:val="00121EAF"/>
    <w:rsid w:val="00122E9A"/>
    <w:rsid w:val="00124FC5"/>
    <w:rsid w:val="00125EF7"/>
    <w:rsid w:val="0012633D"/>
    <w:rsid w:val="0013018F"/>
    <w:rsid w:val="0013195F"/>
    <w:rsid w:val="00131AD0"/>
    <w:rsid w:val="0013297D"/>
    <w:rsid w:val="00133278"/>
    <w:rsid w:val="00135395"/>
    <w:rsid w:val="00135DC7"/>
    <w:rsid w:val="00136002"/>
    <w:rsid w:val="001363FD"/>
    <w:rsid w:val="0013659B"/>
    <w:rsid w:val="0013705D"/>
    <w:rsid w:val="00137E36"/>
    <w:rsid w:val="00143174"/>
    <w:rsid w:val="001473C9"/>
    <w:rsid w:val="00147B31"/>
    <w:rsid w:val="00147D19"/>
    <w:rsid w:val="00151CA8"/>
    <w:rsid w:val="00154A0A"/>
    <w:rsid w:val="0015595B"/>
    <w:rsid w:val="0015649F"/>
    <w:rsid w:val="00160155"/>
    <w:rsid w:val="0016061F"/>
    <w:rsid w:val="001607C4"/>
    <w:rsid w:val="00160AE1"/>
    <w:rsid w:val="00160FC3"/>
    <w:rsid w:val="00163779"/>
    <w:rsid w:val="00164AF9"/>
    <w:rsid w:val="00166029"/>
    <w:rsid w:val="00167123"/>
    <w:rsid w:val="0016795C"/>
    <w:rsid w:val="00171A2C"/>
    <w:rsid w:val="00171EFB"/>
    <w:rsid w:val="0017287B"/>
    <w:rsid w:val="00173852"/>
    <w:rsid w:val="00173A8F"/>
    <w:rsid w:val="0017579F"/>
    <w:rsid w:val="00176335"/>
    <w:rsid w:val="00181283"/>
    <w:rsid w:val="00182F07"/>
    <w:rsid w:val="001838A2"/>
    <w:rsid w:val="001841BF"/>
    <w:rsid w:val="00184656"/>
    <w:rsid w:val="00185FB2"/>
    <w:rsid w:val="00186DD1"/>
    <w:rsid w:val="00190809"/>
    <w:rsid w:val="00191E4A"/>
    <w:rsid w:val="001924F4"/>
    <w:rsid w:val="001926EC"/>
    <w:rsid w:val="00192F2B"/>
    <w:rsid w:val="001933DA"/>
    <w:rsid w:val="0019460A"/>
    <w:rsid w:val="00196205"/>
    <w:rsid w:val="0019672B"/>
    <w:rsid w:val="00197210"/>
    <w:rsid w:val="00197669"/>
    <w:rsid w:val="001A11CB"/>
    <w:rsid w:val="001A2561"/>
    <w:rsid w:val="001A2BCB"/>
    <w:rsid w:val="001A5612"/>
    <w:rsid w:val="001A5BA2"/>
    <w:rsid w:val="001A7D8D"/>
    <w:rsid w:val="001B12C4"/>
    <w:rsid w:val="001B15D4"/>
    <w:rsid w:val="001B1F75"/>
    <w:rsid w:val="001B2532"/>
    <w:rsid w:val="001B3A5B"/>
    <w:rsid w:val="001B3B77"/>
    <w:rsid w:val="001B4AAC"/>
    <w:rsid w:val="001B5886"/>
    <w:rsid w:val="001B7821"/>
    <w:rsid w:val="001C2317"/>
    <w:rsid w:val="001C2860"/>
    <w:rsid w:val="001C326C"/>
    <w:rsid w:val="001C334D"/>
    <w:rsid w:val="001C5E50"/>
    <w:rsid w:val="001D4611"/>
    <w:rsid w:val="001D505D"/>
    <w:rsid w:val="001D766E"/>
    <w:rsid w:val="001E111A"/>
    <w:rsid w:val="001E125C"/>
    <w:rsid w:val="001E23FE"/>
    <w:rsid w:val="001E35A4"/>
    <w:rsid w:val="001E455D"/>
    <w:rsid w:val="001E4DE6"/>
    <w:rsid w:val="001E4ECF"/>
    <w:rsid w:val="001E65EE"/>
    <w:rsid w:val="001E6AA6"/>
    <w:rsid w:val="001E6AA7"/>
    <w:rsid w:val="001E7108"/>
    <w:rsid w:val="001E71D1"/>
    <w:rsid w:val="001E7E0B"/>
    <w:rsid w:val="001F0A07"/>
    <w:rsid w:val="001F1856"/>
    <w:rsid w:val="001F1C03"/>
    <w:rsid w:val="001F2BA3"/>
    <w:rsid w:val="001F2E4E"/>
    <w:rsid w:val="001F33E3"/>
    <w:rsid w:val="001F3638"/>
    <w:rsid w:val="001F4B7C"/>
    <w:rsid w:val="001F57CE"/>
    <w:rsid w:val="001F5DA5"/>
    <w:rsid w:val="001F63A6"/>
    <w:rsid w:val="00200230"/>
    <w:rsid w:val="0020047F"/>
    <w:rsid w:val="00201432"/>
    <w:rsid w:val="00201B85"/>
    <w:rsid w:val="00202C5C"/>
    <w:rsid w:val="00203F5C"/>
    <w:rsid w:val="0020444C"/>
    <w:rsid w:val="002054CD"/>
    <w:rsid w:val="002055FF"/>
    <w:rsid w:val="00205BBD"/>
    <w:rsid w:val="002061ED"/>
    <w:rsid w:val="002062D1"/>
    <w:rsid w:val="002066F2"/>
    <w:rsid w:val="002078B9"/>
    <w:rsid w:val="00207EE8"/>
    <w:rsid w:val="002146CE"/>
    <w:rsid w:val="00214B18"/>
    <w:rsid w:val="00215DF8"/>
    <w:rsid w:val="002166D1"/>
    <w:rsid w:val="002177DC"/>
    <w:rsid w:val="00217822"/>
    <w:rsid w:val="002213E5"/>
    <w:rsid w:val="00221A8B"/>
    <w:rsid w:val="00221F46"/>
    <w:rsid w:val="002235D4"/>
    <w:rsid w:val="002241A1"/>
    <w:rsid w:val="002254FD"/>
    <w:rsid w:val="0022559F"/>
    <w:rsid w:val="00225623"/>
    <w:rsid w:val="00225CBA"/>
    <w:rsid w:val="0022646D"/>
    <w:rsid w:val="00233845"/>
    <w:rsid w:val="0023414A"/>
    <w:rsid w:val="00234160"/>
    <w:rsid w:val="002342F6"/>
    <w:rsid w:val="00234BCF"/>
    <w:rsid w:val="00234D5D"/>
    <w:rsid w:val="00236AB2"/>
    <w:rsid w:val="00236AB8"/>
    <w:rsid w:val="00237669"/>
    <w:rsid w:val="00237E4D"/>
    <w:rsid w:val="00240583"/>
    <w:rsid w:val="00241127"/>
    <w:rsid w:val="002434F4"/>
    <w:rsid w:val="00244404"/>
    <w:rsid w:val="00244CE4"/>
    <w:rsid w:val="0024584A"/>
    <w:rsid w:val="00247109"/>
    <w:rsid w:val="002471C1"/>
    <w:rsid w:val="00250AFF"/>
    <w:rsid w:val="00251218"/>
    <w:rsid w:val="0025346B"/>
    <w:rsid w:val="00254E3C"/>
    <w:rsid w:val="00256712"/>
    <w:rsid w:val="00260617"/>
    <w:rsid w:val="00261108"/>
    <w:rsid w:val="00262D0C"/>
    <w:rsid w:val="00262DD7"/>
    <w:rsid w:val="0026484E"/>
    <w:rsid w:val="00264D27"/>
    <w:rsid w:val="0026541E"/>
    <w:rsid w:val="00266D55"/>
    <w:rsid w:val="00267003"/>
    <w:rsid w:val="00267949"/>
    <w:rsid w:val="00267D17"/>
    <w:rsid w:val="0027037C"/>
    <w:rsid w:val="002717B8"/>
    <w:rsid w:val="0027262E"/>
    <w:rsid w:val="00272A01"/>
    <w:rsid w:val="00273F9E"/>
    <w:rsid w:val="0027474D"/>
    <w:rsid w:val="00275175"/>
    <w:rsid w:val="0027671D"/>
    <w:rsid w:val="0027672C"/>
    <w:rsid w:val="002767A6"/>
    <w:rsid w:val="0027688F"/>
    <w:rsid w:val="0027710E"/>
    <w:rsid w:val="00277C66"/>
    <w:rsid w:val="00277CB5"/>
    <w:rsid w:val="00281CFE"/>
    <w:rsid w:val="002820CB"/>
    <w:rsid w:val="002837C0"/>
    <w:rsid w:val="0028503D"/>
    <w:rsid w:val="00286FBA"/>
    <w:rsid w:val="0028715A"/>
    <w:rsid w:val="00287531"/>
    <w:rsid w:val="00287F9C"/>
    <w:rsid w:val="00290E2F"/>
    <w:rsid w:val="00291EC6"/>
    <w:rsid w:val="002923ED"/>
    <w:rsid w:val="00292757"/>
    <w:rsid w:val="00293802"/>
    <w:rsid w:val="002938B8"/>
    <w:rsid w:val="002A03F6"/>
    <w:rsid w:val="002A0C96"/>
    <w:rsid w:val="002A2313"/>
    <w:rsid w:val="002A2671"/>
    <w:rsid w:val="002A2918"/>
    <w:rsid w:val="002A7F6F"/>
    <w:rsid w:val="002B0391"/>
    <w:rsid w:val="002B0825"/>
    <w:rsid w:val="002B1139"/>
    <w:rsid w:val="002B215F"/>
    <w:rsid w:val="002B2328"/>
    <w:rsid w:val="002B2A75"/>
    <w:rsid w:val="002B4504"/>
    <w:rsid w:val="002B643C"/>
    <w:rsid w:val="002B64C0"/>
    <w:rsid w:val="002B68D2"/>
    <w:rsid w:val="002B6DD3"/>
    <w:rsid w:val="002B7043"/>
    <w:rsid w:val="002B7FAF"/>
    <w:rsid w:val="002C04C7"/>
    <w:rsid w:val="002C156A"/>
    <w:rsid w:val="002C2968"/>
    <w:rsid w:val="002C34C8"/>
    <w:rsid w:val="002C504F"/>
    <w:rsid w:val="002C5322"/>
    <w:rsid w:val="002C59AE"/>
    <w:rsid w:val="002C5A86"/>
    <w:rsid w:val="002C71B4"/>
    <w:rsid w:val="002C7685"/>
    <w:rsid w:val="002C777B"/>
    <w:rsid w:val="002D1910"/>
    <w:rsid w:val="002D1B5D"/>
    <w:rsid w:val="002D1D84"/>
    <w:rsid w:val="002D2EF9"/>
    <w:rsid w:val="002D4129"/>
    <w:rsid w:val="002D50D5"/>
    <w:rsid w:val="002D5CA7"/>
    <w:rsid w:val="002D688C"/>
    <w:rsid w:val="002D6DC6"/>
    <w:rsid w:val="002D6FB2"/>
    <w:rsid w:val="002E0717"/>
    <w:rsid w:val="002E0FF5"/>
    <w:rsid w:val="002E1E4F"/>
    <w:rsid w:val="002E6848"/>
    <w:rsid w:val="002F0D57"/>
    <w:rsid w:val="002F1488"/>
    <w:rsid w:val="002F1CDD"/>
    <w:rsid w:val="002F2D5F"/>
    <w:rsid w:val="002F31BD"/>
    <w:rsid w:val="002F39A3"/>
    <w:rsid w:val="002F6AD5"/>
    <w:rsid w:val="002F6BFA"/>
    <w:rsid w:val="0030008B"/>
    <w:rsid w:val="003018E8"/>
    <w:rsid w:val="00301A93"/>
    <w:rsid w:val="0030465D"/>
    <w:rsid w:val="0031096C"/>
    <w:rsid w:val="003113B4"/>
    <w:rsid w:val="0031203C"/>
    <w:rsid w:val="0031254A"/>
    <w:rsid w:val="00313997"/>
    <w:rsid w:val="0031413E"/>
    <w:rsid w:val="00315E80"/>
    <w:rsid w:val="00317E0F"/>
    <w:rsid w:val="003203AF"/>
    <w:rsid w:val="00320C8B"/>
    <w:rsid w:val="0032200F"/>
    <w:rsid w:val="00322D75"/>
    <w:rsid w:val="0032422D"/>
    <w:rsid w:val="003247DC"/>
    <w:rsid w:val="00324E71"/>
    <w:rsid w:val="0032568D"/>
    <w:rsid w:val="0032579B"/>
    <w:rsid w:val="00326FC2"/>
    <w:rsid w:val="00330113"/>
    <w:rsid w:val="00330704"/>
    <w:rsid w:val="00331E88"/>
    <w:rsid w:val="003322F1"/>
    <w:rsid w:val="00332E3C"/>
    <w:rsid w:val="00333A85"/>
    <w:rsid w:val="00335243"/>
    <w:rsid w:val="003358A6"/>
    <w:rsid w:val="0033685C"/>
    <w:rsid w:val="00337C1D"/>
    <w:rsid w:val="00341CC9"/>
    <w:rsid w:val="003421F5"/>
    <w:rsid w:val="00343829"/>
    <w:rsid w:val="00344176"/>
    <w:rsid w:val="00346AEC"/>
    <w:rsid w:val="00347371"/>
    <w:rsid w:val="003477D8"/>
    <w:rsid w:val="00350F41"/>
    <w:rsid w:val="00351CA5"/>
    <w:rsid w:val="00352494"/>
    <w:rsid w:val="00352AF1"/>
    <w:rsid w:val="00352C64"/>
    <w:rsid w:val="00352CA8"/>
    <w:rsid w:val="0035356C"/>
    <w:rsid w:val="0035411A"/>
    <w:rsid w:val="00356FDC"/>
    <w:rsid w:val="003605CB"/>
    <w:rsid w:val="003610B4"/>
    <w:rsid w:val="0036141A"/>
    <w:rsid w:val="003643EA"/>
    <w:rsid w:val="00364634"/>
    <w:rsid w:val="00366051"/>
    <w:rsid w:val="00366449"/>
    <w:rsid w:val="00367915"/>
    <w:rsid w:val="0037057F"/>
    <w:rsid w:val="00370C5E"/>
    <w:rsid w:val="00370EA0"/>
    <w:rsid w:val="003712C4"/>
    <w:rsid w:val="00373197"/>
    <w:rsid w:val="00374E28"/>
    <w:rsid w:val="0037788B"/>
    <w:rsid w:val="00377E6C"/>
    <w:rsid w:val="0038087B"/>
    <w:rsid w:val="003813B4"/>
    <w:rsid w:val="0038182A"/>
    <w:rsid w:val="00381DCC"/>
    <w:rsid w:val="003839FC"/>
    <w:rsid w:val="00383F44"/>
    <w:rsid w:val="003842F1"/>
    <w:rsid w:val="00384527"/>
    <w:rsid w:val="0038483E"/>
    <w:rsid w:val="0038560B"/>
    <w:rsid w:val="00387964"/>
    <w:rsid w:val="00387AA4"/>
    <w:rsid w:val="003928A7"/>
    <w:rsid w:val="003930B1"/>
    <w:rsid w:val="00393C4B"/>
    <w:rsid w:val="00396C2F"/>
    <w:rsid w:val="00397037"/>
    <w:rsid w:val="003976E4"/>
    <w:rsid w:val="003A05AC"/>
    <w:rsid w:val="003A2268"/>
    <w:rsid w:val="003A266D"/>
    <w:rsid w:val="003A5349"/>
    <w:rsid w:val="003A57A6"/>
    <w:rsid w:val="003A5A8E"/>
    <w:rsid w:val="003B0221"/>
    <w:rsid w:val="003B02BF"/>
    <w:rsid w:val="003B11AF"/>
    <w:rsid w:val="003B19E9"/>
    <w:rsid w:val="003B1C1E"/>
    <w:rsid w:val="003B3DFA"/>
    <w:rsid w:val="003B5D7A"/>
    <w:rsid w:val="003B5F14"/>
    <w:rsid w:val="003B6CCB"/>
    <w:rsid w:val="003B7DA0"/>
    <w:rsid w:val="003C0FD4"/>
    <w:rsid w:val="003C1D5B"/>
    <w:rsid w:val="003C4440"/>
    <w:rsid w:val="003C4A6D"/>
    <w:rsid w:val="003C4B14"/>
    <w:rsid w:val="003C5340"/>
    <w:rsid w:val="003C5AA1"/>
    <w:rsid w:val="003C6C2C"/>
    <w:rsid w:val="003D108F"/>
    <w:rsid w:val="003D1464"/>
    <w:rsid w:val="003D1F02"/>
    <w:rsid w:val="003E000A"/>
    <w:rsid w:val="003E0599"/>
    <w:rsid w:val="003E1F50"/>
    <w:rsid w:val="003E2B4E"/>
    <w:rsid w:val="003E359C"/>
    <w:rsid w:val="003E35B2"/>
    <w:rsid w:val="003E4634"/>
    <w:rsid w:val="003E4C5F"/>
    <w:rsid w:val="003E57BE"/>
    <w:rsid w:val="003E5EAA"/>
    <w:rsid w:val="003F054F"/>
    <w:rsid w:val="003F100E"/>
    <w:rsid w:val="003F1A10"/>
    <w:rsid w:val="003F2B6F"/>
    <w:rsid w:val="003F4767"/>
    <w:rsid w:val="003F4D23"/>
    <w:rsid w:val="003F4D7A"/>
    <w:rsid w:val="003F6932"/>
    <w:rsid w:val="00400D8D"/>
    <w:rsid w:val="004012B2"/>
    <w:rsid w:val="0040152D"/>
    <w:rsid w:val="00401915"/>
    <w:rsid w:val="00405994"/>
    <w:rsid w:val="004059C4"/>
    <w:rsid w:val="00405C61"/>
    <w:rsid w:val="00406DE9"/>
    <w:rsid w:val="00406F4F"/>
    <w:rsid w:val="00407624"/>
    <w:rsid w:val="004101AF"/>
    <w:rsid w:val="004111A5"/>
    <w:rsid w:val="00411BF2"/>
    <w:rsid w:val="00412633"/>
    <w:rsid w:val="004128AF"/>
    <w:rsid w:val="004140B0"/>
    <w:rsid w:val="00414765"/>
    <w:rsid w:val="0041483C"/>
    <w:rsid w:val="00415655"/>
    <w:rsid w:val="00422F30"/>
    <w:rsid w:val="00427934"/>
    <w:rsid w:val="00427D80"/>
    <w:rsid w:val="00430A7F"/>
    <w:rsid w:val="004318A5"/>
    <w:rsid w:val="00431F6D"/>
    <w:rsid w:val="00432636"/>
    <w:rsid w:val="00433C04"/>
    <w:rsid w:val="00433FBD"/>
    <w:rsid w:val="00434225"/>
    <w:rsid w:val="004353D6"/>
    <w:rsid w:val="004354CD"/>
    <w:rsid w:val="004355AA"/>
    <w:rsid w:val="00435A9C"/>
    <w:rsid w:val="00435B8F"/>
    <w:rsid w:val="004363E8"/>
    <w:rsid w:val="0043690A"/>
    <w:rsid w:val="00436A01"/>
    <w:rsid w:val="004401C9"/>
    <w:rsid w:val="0044061B"/>
    <w:rsid w:val="00440A95"/>
    <w:rsid w:val="00440EA5"/>
    <w:rsid w:val="00442020"/>
    <w:rsid w:val="00442F76"/>
    <w:rsid w:val="004440A9"/>
    <w:rsid w:val="004441E8"/>
    <w:rsid w:val="004446A3"/>
    <w:rsid w:val="0044518F"/>
    <w:rsid w:val="00445876"/>
    <w:rsid w:val="004464E3"/>
    <w:rsid w:val="00446F83"/>
    <w:rsid w:val="00447275"/>
    <w:rsid w:val="00447688"/>
    <w:rsid w:val="00447B39"/>
    <w:rsid w:val="00447E01"/>
    <w:rsid w:val="0045058B"/>
    <w:rsid w:val="00450B78"/>
    <w:rsid w:val="004516F5"/>
    <w:rsid w:val="00452D72"/>
    <w:rsid w:val="004560C8"/>
    <w:rsid w:val="004560DF"/>
    <w:rsid w:val="00461390"/>
    <w:rsid w:val="00461665"/>
    <w:rsid w:val="00464D34"/>
    <w:rsid w:val="00465E0E"/>
    <w:rsid w:val="00465E37"/>
    <w:rsid w:val="00466325"/>
    <w:rsid w:val="004676CE"/>
    <w:rsid w:val="00470B4F"/>
    <w:rsid w:val="004711B7"/>
    <w:rsid w:val="0047325E"/>
    <w:rsid w:val="00473493"/>
    <w:rsid w:val="0047372C"/>
    <w:rsid w:val="00476118"/>
    <w:rsid w:val="0047639B"/>
    <w:rsid w:val="0047667C"/>
    <w:rsid w:val="004768DC"/>
    <w:rsid w:val="00476ECA"/>
    <w:rsid w:val="00476F8C"/>
    <w:rsid w:val="00477488"/>
    <w:rsid w:val="00481757"/>
    <w:rsid w:val="004820D4"/>
    <w:rsid w:val="00484292"/>
    <w:rsid w:val="0048646B"/>
    <w:rsid w:val="00487643"/>
    <w:rsid w:val="004877A8"/>
    <w:rsid w:val="00487A1A"/>
    <w:rsid w:val="00490B0B"/>
    <w:rsid w:val="00492893"/>
    <w:rsid w:val="004938E4"/>
    <w:rsid w:val="00497884"/>
    <w:rsid w:val="004A4BB5"/>
    <w:rsid w:val="004A66F9"/>
    <w:rsid w:val="004A743E"/>
    <w:rsid w:val="004B1C0A"/>
    <w:rsid w:val="004B22D1"/>
    <w:rsid w:val="004B2305"/>
    <w:rsid w:val="004B285E"/>
    <w:rsid w:val="004B37BA"/>
    <w:rsid w:val="004B3881"/>
    <w:rsid w:val="004B3A68"/>
    <w:rsid w:val="004C0F0E"/>
    <w:rsid w:val="004C1115"/>
    <w:rsid w:val="004C1508"/>
    <w:rsid w:val="004C1E2C"/>
    <w:rsid w:val="004C2324"/>
    <w:rsid w:val="004C2F64"/>
    <w:rsid w:val="004C3026"/>
    <w:rsid w:val="004C529E"/>
    <w:rsid w:val="004D0A4F"/>
    <w:rsid w:val="004D0A9C"/>
    <w:rsid w:val="004D2186"/>
    <w:rsid w:val="004D33A7"/>
    <w:rsid w:val="004D7254"/>
    <w:rsid w:val="004D7462"/>
    <w:rsid w:val="004E1D81"/>
    <w:rsid w:val="004E2341"/>
    <w:rsid w:val="004E2959"/>
    <w:rsid w:val="004E2FEE"/>
    <w:rsid w:val="004E4385"/>
    <w:rsid w:val="004E5530"/>
    <w:rsid w:val="004E5848"/>
    <w:rsid w:val="004E6561"/>
    <w:rsid w:val="004E71E4"/>
    <w:rsid w:val="004F0842"/>
    <w:rsid w:val="004F14DA"/>
    <w:rsid w:val="004F1E67"/>
    <w:rsid w:val="004F1E93"/>
    <w:rsid w:val="004F2787"/>
    <w:rsid w:val="004F28BC"/>
    <w:rsid w:val="004F5AEB"/>
    <w:rsid w:val="004F657A"/>
    <w:rsid w:val="004F6CC3"/>
    <w:rsid w:val="004F7493"/>
    <w:rsid w:val="004F7983"/>
    <w:rsid w:val="00500EC2"/>
    <w:rsid w:val="0050113B"/>
    <w:rsid w:val="0050228A"/>
    <w:rsid w:val="00502BE4"/>
    <w:rsid w:val="00503203"/>
    <w:rsid w:val="00503FC2"/>
    <w:rsid w:val="00504FFB"/>
    <w:rsid w:val="00507FDD"/>
    <w:rsid w:val="0051041C"/>
    <w:rsid w:val="0051216D"/>
    <w:rsid w:val="0051380D"/>
    <w:rsid w:val="00516BD6"/>
    <w:rsid w:val="005171EB"/>
    <w:rsid w:val="005179FF"/>
    <w:rsid w:val="00521748"/>
    <w:rsid w:val="0052202E"/>
    <w:rsid w:val="005226E2"/>
    <w:rsid w:val="00522B61"/>
    <w:rsid w:val="005231C4"/>
    <w:rsid w:val="005234E8"/>
    <w:rsid w:val="005235B0"/>
    <w:rsid w:val="005239BA"/>
    <w:rsid w:val="00523C72"/>
    <w:rsid w:val="00524190"/>
    <w:rsid w:val="00525344"/>
    <w:rsid w:val="005268F4"/>
    <w:rsid w:val="00527BC7"/>
    <w:rsid w:val="00527C20"/>
    <w:rsid w:val="005320C6"/>
    <w:rsid w:val="005334AD"/>
    <w:rsid w:val="00533504"/>
    <w:rsid w:val="00533588"/>
    <w:rsid w:val="005409BF"/>
    <w:rsid w:val="00543093"/>
    <w:rsid w:val="005435E0"/>
    <w:rsid w:val="005444BC"/>
    <w:rsid w:val="0054460F"/>
    <w:rsid w:val="00546B34"/>
    <w:rsid w:val="00546E07"/>
    <w:rsid w:val="00546F14"/>
    <w:rsid w:val="005478E1"/>
    <w:rsid w:val="0055044C"/>
    <w:rsid w:val="005513F7"/>
    <w:rsid w:val="0055165E"/>
    <w:rsid w:val="005530A1"/>
    <w:rsid w:val="005532FA"/>
    <w:rsid w:val="00554274"/>
    <w:rsid w:val="005548DE"/>
    <w:rsid w:val="00560AC4"/>
    <w:rsid w:val="005611E5"/>
    <w:rsid w:val="00561294"/>
    <w:rsid w:val="00561575"/>
    <w:rsid w:val="0056324F"/>
    <w:rsid w:val="0056445F"/>
    <w:rsid w:val="00564BBE"/>
    <w:rsid w:val="00566F0D"/>
    <w:rsid w:val="00570B73"/>
    <w:rsid w:val="00571473"/>
    <w:rsid w:val="00571F0B"/>
    <w:rsid w:val="005722EB"/>
    <w:rsid w:val="00572DC3"/>
    <w:rsid w:val="005735B0"/>
    <w:rsid w:val="005748E5"/>
    <w:rsid w:val="00575736"/>
    <w:rsid w:val="00575DD1"/>
    <w:rsid w:val="00575FED"/>
    <w:rsid w:val="0057656B"/>
    <w:rsid w:val="00577722"/>
    <w:rsid w:val="00580A27"/>
    <w:rsid w:val="00582019"/>
    <w:rsid w:val="00582CB0"/>
    <w:rsid w:val="00582E7A"/>
    <w:rsid w:val="00584A05"/>
    <w:rsid w:val="00587086"/>
    <w:rsid w:val="00591416"/>
    <w:rsid w:val="0059202D"/>
    <w:rsid w:val="005926C0"/>
    <w:rsid w:val="00593E4B"/>
    <w:rsid w:val="005942D6"/>
    <w:rsid w:val="005953A6"/>
    <w:rsid w:val="00596B5C"/>
    <w:rsid w:val="00597BBD"/>
    <w:rsid w:val="00597CB6"/>
    <w:rsid w:val="005A05F9"/>
    <w:rsid w:val="005A0DD5"/>
    <w:rsid w:val="005A1E57"/>
    <w:rsid w:val="005A21FE"/>
    <w:rsid w:val="005A2E0E"/>
    <w:rsid w:val="005A59EA"/>
    <w:rsid w:val="005A6B0C"/>
    <w:rsid w:val="005A79AC"/>
    <w:rsid w:val="005A7AD5"/>
    <w:rsid w:val="005B088C"/>
    <w:rsid w:val="005B0EEE"/>
    <w:rsid w:val="005B1235"/>
    <w:rsid w:val="005B16FB"/>
    <w:rsid w:val="005B1798"/>
    <w:rsid w:val="005B214B"/>
    <w:rsid w:val="005B2B77"/>
    <w:rsid w:val="005B3B17"/>
    <w:rsid w:val="005B4210"/>
    <w:rsid w:val="005B4EBD"/>
    <w:rsid w:val="005C270A"/>
    <w:rsid w:val="005C57EB"/>
    <w:rsid w:val="005C5CA9"/>
    <w:rsid w:val="005C5FD1"/>
    <w:rsid w:val="005C6B6A"/>
    <w:rsid w:val="005C748F"/>
    <w:rsid w:val="005D01EA"/>
    <w:rsid w:val="005D0FF8"/>
    <w:rsid w:val="005D1D0D"/>
    <w:rsid w:val="005D3201"/>
    <w:rsid w:val="005D5F9A"/>
    <w:rsid w:val="005D6B86"/>
    <w:rsid w:val="005D6C85"/>
    <w:rsid w:val="005E056B"/>
    <w:rsid w:val="005E06B3"/>
    <w:rsid w:val="005E0AD2"/>
    <w:rsid w:val="005E0F82"/>
    <w:rsid w:val="005E1889"/>
    <w:rsid w:val="005E1D6D"/>
    <w:rsid w:val="005E4C9F"/>
    <w:rsid w:val="005E6467"/>
    <w:rsid w:val="005F0C67"/>
    <w:rsid w:val="005F1D29"/>
    <w:rsid w:val="005F1E13"/>
    <w:rsid w:val="005F2443"/>
    <w:rsid w:val="005F39CE"/>
    <w:rsid w:val="005F4DFB"/>
    <w:rsid w:val="005F509A"/>
    <w:rsid w:val="005F67FA"/>
    <w:rsid w:val="005F69E1"/>
    <w:rsid w:val="005F7A6A"/>
    <w:rsid w:val="006004D3"/>
    <w:rsid w:val="00600EAC"/>
    <w:rsid w:val="006027A2"/>
    <w:rsid w:val="00602940"/>
    <w:rsid w:val="0060340E"/>
    <w:rsid w:val="006034D6"/>
    <w:rsid w:val="00603731"/>
    <w:rsid w:val="00604C2C"/>
    <w:rsid w:val="006056A5"/>
    <w:rsid w:val="00605C89"/>
    <w:rsid w:val="00606007"/>
    <w:rsid w:val="00606855"/>
    <w:rsid w:val="00607E54"/>
    <w:rsid w:val="00613294"/>
    <w:rsid w:val="006139B8"/>
    <w:rsid w:val="00614C4F"/>
    <w:rsid w:val="006156F1"/>
    <w:rsid w:val="0061671B"/>
    <w:rsid w:val="0061775C"/>
    <w:rsid w:val="00617ADB"/>
    <w:rsid w:val="0062276F"/>
    <w:rsid w:val="00622B1D"/>
    <w:rsid w:val="00624766"/>
    <w:rsid w:val="006259D2"/>
    <w:rsid w:val="0062717E"/>
    <w:rsid w:val="00627475"/>
    <w:rsid w:val="00632157"/>
    <w:rsid w:val="006328C8"/>
    <w:rsid w:val="006329EF"/>
    <w:rsid w:val="00636DAF"/>
    <w:rsid w:val="00637B4B"/>
    <w:rsid w:val="00637E36"/>
    <w:rsid w:val="00640002"/>
    <w:rsid w:val="0064102E"/>
    <w:rsid w:val="006410DA"/>
    <w:rsid w:val="0064147F"/>
    <w:rsid w:val="00641CA7"/>
    <w:rsid w:val="00641E4D"/>
    <w:rsid w:val="006429D6"/>
    <w:rsid w:val="00643885"/>
    <w:rsid w:val="00644B21"/>
    <w:rsid w:val="00645211"/>
    <w:rsid w:val="00647F8B"/>
    <w:rsid w:val="006506C9"/>
    <w:rsid w:val="00650ECD"/>
    <w:rsid w:val="00653615"/>
    <w:rsid w:val="00653EFA"/>
    <w:rsid w:val="00654736"/>
    <w:rsid w:val="00654BCE"/>
    <w:rsid w:val="0065552C"/>
    <w:rsid w:val="00655B08"/>
    <w:rsid w:val="0065665B"/>
    <w:rsid w:val="0066204D"/>
    <w:rsid w:val="00662B13"/>
    <w:rsid w:val="00662EAC"/>
    <w:rsid w:val="006631FD"/>
    <w:rsid w:val="00663B03"/>
    <w:rsid w:val="006652DB"/>
    <w:rsid w:val="00665FBB"/>
    <w:rsid w:val="00666838"/>
    <w:rsid w:val="006703D4"/>
    <w:rsid w:val="00670419"/>
    <w:rsid w:val="0067049C"/>
    <w:rsid w:val="006709AB"/>
    <w:rsid w:val="00671F76"/>
    <w:rsid w:val="006720CF"/>
    <w:rsid w:val="006741A9"/>
    <w:rsid w:val="00677EA7"/>
    <w:rsid w:val="00683655"/>
    <w:rsid w:val="00684F23"/>
    <w:rsid w:val="006854FC"/>
    <w:rsid w:val="00685975"/>
    <w:rsid w:val="00686D82"/>
    <w:rsid w:val="00690756"/>
    <w:rsid w:val="006939D5"/>
    <w:rsid w:val="00694AD8"/>
    <w:rsid w:val="00695845"/>
    <w:rsid w:val="00695BDE"/>
    <w:rsid w:val="00695F67"/>
    <w:rsid w:val="0069671D"/>
    <w:rsid w:val="00696BC4"/>
    <w:rsid w:val="006975E3"/>
    <w:rsid w:val="006A2EAC"/>
    <w:rsid w:val="006A2EB1"/>
    <w:rsid w:val="006A39DB"/>
    <w:rsid w:val="006A5480"/>
    <w:rsid w:val="006A5678"/>
    <w:rsid w:val="006A583D"/>
    <w:rsid w:val="006A6674"/>
    <w:rsid w:val="006A6E5A"/>
    <w:rsid w:val="006A6F26"/>
    <w:rsid w:val="006A794B"/>
    <w:rsid w:val="006B0370"/>
    <w:rsid w:val="006B0549"/>
    <w:rsid w:val="006B277F"/>
    <w:rsid w:val="006B4C08"/>
    <w:rsid w:val="006B5045"/>
    <w:rsid w:val="006B6793"/>
    <w:rsid w:val="006B6C78"/>
    <w:rsid w:val="006B796C"/>
    <w:rsid w:val="006C0031"/>
    <w:rsid w:val="006C3910"/>
    <w:rsid w:val="006C3DC5"/>
    <w:rsid w:val="006C3F96"/>
    <w:rsid w:val="006C458B"/>
    <w:rsid w:val="006C6493"/>
    <w:rsid w:val="006C77F2"/>
    <w:rsid w:val="006D1379"/>
    <w:rsid w:val="006D4AA2"/>
    <w:rsid w:val="006D51F3"/>
    <w:rsid w:val="006D5FFF"/>
    <w:rsid w:val="006E036F"/>
    <w:rsid w:val="006E0E7D"/>
    <w:rsid w:val="006E2E1B"/>
    <w:rsid w:val="006E2F24"/>
    <w:rsid w:val="006E367F"/>
    <w:rsid w:val="006E3A29"/>
    <w:rsid w:val="006E6939"/>
    <w:rsid w:val="006E6D49"/>
    <w:rsid w:val="006E7429"/>
    <w:rsid w:val="006E776D"/>
    <w:rsid w:val="006F0010"/>
    <w:rsid w:val="006F00D4"/>
    <w:rsid w:val="006F09B7"/>
    <w:rsid w:val="006F1BCD"/>
    <w:rsid w:val="006F2197"/>
    <w:rsid w:val="006F26CE"/>
    <w:rsid w:val="006F4314"/>
    <w:rsid w:val="006F6F52"/>
    <w:rsid w:val="006F70F8"/>
    <w:rsid w:val="007010A6"/>
    <w:rsid w:val="007037F7"/>
    <w:rsid w:val="00703D35"/>
    <w:rsid w:val="00703DA1"/>
    <w:rsid w:val="007074DB"/>
    <w:rsid w:val="007101AC"/>
    <w:rsid w:val="00710987"/>
    <w:rsid w:val="00711213"/>
    <w:rsid w:val="007126FB"/>
    <w:rsid w:val="00714041"/>
    <w:rsid w:val="007145A4"/>
    <w:rsid w:val="00714698"/>
    <w:rsid w:val="00715945"/>
    <w:rsid w:val="00716E2D"/>
    <w:rsid w:val="00721DD8"/>
    <w:rsid w:val="00726846"/>
    <w:rsid w:val="0073178E"/>
    <w:rsid w:val="00731940"/>
    <w:rsid w:val="007329A6"/>
    <w:rsid w:val="00734198"/>
    <w:rsid w:val="007346B3"/>
    <w:rsid w:val="00737967"/>
    <w:rsid w:val="00737D25"/>
    <w:rsid w:val="00740A24"/>
    <w:rsid w:val="00741748"/>
    <w:rsid w:val="00744840"/>
    <w:rsid w:val="00744BE0"/>
    <w:rsid w:val="007450FC"/>
    <w:rsid w:val="007455A5"/>
    <w:rsid w:val="007471B0"/>
    <w:rsid w:val="0075105C"/>
    <w:rsid w:val="00752169"/>
    <w:rsid w:val="0075224D"/>
    <w:rsid w:val="00752E88"/>
    <w:rsid w:val="00752E9A"/>
    <w:rsid w:val="00756339"/>
    <w:rsid w:val="007574B1"/>
    <w:rsid w:val="007652E8"/>
    <w:rsid w:val="00765B5B"/>
    <w:rsid w:val="00767171"/>
    <w:rsid w:val="00767532"/>
    <w:rsid w:val="00770334"/>
    <w:rsid w:val="0077128F"/>
    <w:rsid w:val="00776153"/>
    <w:rsid w:val="00776932"/>
    <w:rsid w:val="00780001"/>
    <w:rsid w:val="00781306"/>
    <w:rsid w:val="00781E44"/>
    <w:rsid w:val="00781EED"/>
    <w:rsid w:val="00782F56"/>
    <w:rsid w:val="00782FCC"/>
    <w:rsid w:val="00782FEA"/>
    <w:rsid w:val="0078308E"/>
    <w:rsid w:val="00783A97"/>
    <w:rsid w:val="00786345"/>
    <w:rsid w:val="00786968"/>
    <w:rsid w:val="007876C0"/>
    <w:rsid w:val="00787733"/>
    <w:rsid w:val="00787E68"/>
    <w:rsid w:val="007903AE"/>
    <w:rsid w:val="00790C55"/>
    <w:rsid w:val="00792BE0"/>
    <w:rsid w:val="00794CE9"/>
    <w:rsid w:val="00794D0A"/>
    <w:rsid w:val="00795BD4"/>
    <w:rsid w:val="007966C4"/>
    <w:rsid w:val="00796D5E"/>
    <w:rsid w:val="00797FB2"/>
    <w:rsid w:val="007A0798"/>
    <w:rsid w:val="007A0DA2"/>
    <w:rsid w:val="007A3A66"/>
    <w:rsid w:val="007A3BFB"/>
    <w:rsid w:val="007B2085"/>
    <w:rsid w:val="007B274F"/>
    <w:rsid w:val="007B3C1C"/>
    <w:rsid w:val="007B489E"/>
    <w:rsid w:val="007B49A0"/>
    <w:rsid w:val="007B4C6B"/>
    <w:rsid w:val="007B6C9F"/>
    <w:rsid w:val="007B6E29"/>
    <w:rsid w:val="007B742F"/>
    <w:rsid w:val="007B7F90"/>
    <w:rsid w:val="007C2FBB"/>
    <w:rsid w:val="007C3FE6"/>
    <w:rsid w:val="007C44CB"/>
    <w:rsid w:val="007C4EA7"/>
    <w:rsid w:val="007C5C2E"/>
    <w:rsid w:val="007C790E"/>
    <w:rsid w:val="007D0F44"/>
    <w:rsid w:val="007D1300"/>
    <w:rsid w:val="007D173D"/>
    <w:rsid w:val="007D227E"/>
    <w:rsid w:val="007D2615"/>
    <w:rsid w:val="007D4471"/>
    <w:rsid w:val="007D458C"/>
    <w:rsid w:val="007D49C9"/>
    <w:rsid w:val="007D4DE3"/>
    <w:rsid w:val="007D4DF0"/>
    <w:rsid w:val="007D50BA"/>
    <w:rsid w:val="007D56DA"/>
    <w:rsid w:val="007D5845"/>
    <w:rsid w:val="007D5A02"/>
    <w:rsid w:val="007D5DE5"/>
    <w:rsid w:val="007D5F30"/>
    <w:rsid w:val="007D676F"/>
    <w:rsid w:val="007E06D2"/>
    <w:rsid w:val="007E1250"/>
    <w:rsid w:val="007E3B84"/>
    <w:rsid w:val="007E3CDD"/>
    <w:rsid w:val="007E58E9"/>
    <w:rsid w:val="007E77C5"/>
    <w:rsid w:val="007E787F"/>
    <w:rsid w:val="007F1409"/>
    <w:rsid w:val="007F3673"/>
    <w:rsid w:val="007F429F"/>
    <w:rsid w:val="007F4CC3"/>
    <w:rsid w:val="007F556D"/>
    <w:rsid w:val="007F6EF3"/>
    <w:rsid w:val="00800007"/>
    <w:rsid w:val="008009C2"/>
    <w:rsid w:val="00800F42"/>
    <w:rsid w:val="00801013"/>
    <w:rsid w:val="00801A2F"/>
    <w:rsid w:val="00802F9D"/>
    <w:rsid w:val="008061FB"/>
    <w:rsid w:val="0080726F"/>
    <w:rsid w:val="00810196"/>
    <w:rsid w:val="00812274"/>
    <w:rsid w:val="0081260F"/>
    <w:rsid w:val="00812C5D"/>
    <w:rsid w:val="008143CC"/>
    <w:rsid w:val="00815232"/>
    <w:rsid w:val="008158DC"/>
    <w:rsid w:val="00815F91"/>
    <w:rsid w:val="00816325"/>
    <w:rsid w:val="008163D0"/>
    <w:rsid w:val="00820388"/>
    <w:rsid w:val="008215A0"/>
    <w:rsid w:val="0082300C"/>
    <w:rsid w:val="00823249"/>
    <w:rsid w:val="00826192"/>
    <w:rsid w:val="00826BA2"/>
    <w:rsid w:val="008272B1"/>
    <w:rsid w:val="00827E0F"/>
    <w:rsid w:val="0083295F"/>
    <w:rsid w:val="00836D04"/>
    <w:rsid w:val="00837F91"/>
    <w:rsid w:val="00841450"/>
    <w:rsid w:val="0084202A"/>
    <w:rsid w:val="008458A2"/>
    <w:rsid w:val="00845962"/>
    <w:rsid w:val="00847C2A"/>
    <w:rsid w:val="00850111"/>
    <w:rsid w:val="00855337"/>
    <w:rsid w:val="00856134"/>
    <w:rsid w:val="008574F5"/>
    <w:rsid w:val="00857A60"/>
    <w:rsid w:val="00857AFE"/>
    <w:rsid w:val="00862E5A"/>
    <w:rsid w:val="00864183"/>
    <w:rsid w:val="0086554D"/>
    <w:rsid w:val="008666C4"/>
    <w:rsid w:val="00867936"/>
    <w:rsid w:val="00872574"/>
    <w:rsid w:val="00872DAF"/>
    <w:rsid w:val="00872F37"/>
    <w:rsid w:val="008743B3"/>
    <w:rsid w:val="00875325"/>
    <w:rsid w:val="008758A5"/>
    <w:rsid w:val="00875B22"/>
    <w:rsid w:val="00880734"/>
    <w:rsid w:val="00881736"/>
    <w:rsid w:val="00881CEB"/>
    <w:rsid w:val="00882A7F"/>
    <w:rsid w:val="00882FD2"/>
    <w:rsid w:val="008831E3"/>
    <w:rsid w:val="00885842"/>
    <w:rsid w:val="008873FA"/>
    <w:rsid w:val="0089008A"/>
    <w:rsid w:val="00891889"/>
    <w:rsid w:val="00891B82"/>
    <w:rsid w:val="00891D46"/>
    <w:rsid w:val="00891FA7"/>
    <w:rsid w:val="00892D87"/>
    <w:rsid w:val="00893983"/>
    <w:rsid w:val="008944F5"/>
    <w:rsid w:val="00894C23"/>
    <w:rsid w:val="008977F8"/>
    <w:rsid w:val="00897FCE"/>
    <w:rsid w:val="008A100B"/>
    <w:rsid w:val="008A1D3F"/>
    <w:rsid w:val="008A5B12"/>
    <w:rsid w:val="008A64B9"/>
    <w:rsid w:val="008B072F"/>
    <w:rsid w:val="008B4DF8"/>
    <w:rsid w:val="008B5BD6"/>
    <w:rsid w:val="008B5BF4"/>
    <w:rsid w:val="008C1703"/>
    <w:rsid w:val="008C1BB5"/>
    <w:rsid w:val="008C200F"/>
    <w:rsid w:val="008C2323"/>
    <w:rsid w:val="008C24AC"/>
    <w:rsid w:val="008C314F"/>
    <w:rsid w:val="008C443F"/>
    <w:rsid w:val="008C498C"/>
    <w:rsid w:val="008C652F"/>
    <w:rsid w:val="008C6659"/>
    <w:rsid w:val="008C6984"/>
    <w:rsid w:val="008C704D"/>
    <w:rsid w:val="008C754D"/>
    <w:rsid w:val="008D000F"/>
    <w:rsid w:val="008D0229"/>
    <w:rsid w:val="008D09EB"/>
    <w:rsid w:val="008D2388"/>
    <w:rsid w:val="008D3A32"/>
    <w:rsid w:val="008D3AA4"/>
    <w:rsid w:val="008D4763"/>
    <w:rsid w:val="008D4CF5"/>
    <w:rsid w:val="008D528F"/>
    <w:rsid w:val="008D6A33"/>
    <w:rsid w:val="008E0214"/>
    <w:rsid w:val="008E0F55"/>
    <w:rsid w:val="008E2F79"/>
    <w:rsid w:val="008E4342"/>
    <w:rsid w:val="008E57B4"/>
    <w:rsid w:val="008E5B8E"/>
    <w:rsid w:val="008E5D71"/>
    <w:rsid w:val="008E63AC"/>
    <w:rsid w:val="008E6690"/>
    <w:rsid w:val="008E726C"/>
    <w:rsid w:val="008F08D2"/>
    <w:rsid w:val="008F0FCA"/>
    <w:rsid w:val="008F15BE"/>
    <w:rsid w:val="008F1A29"/>
    <w:rsid w:val="008F1A75"/>
    <w:rsid w:val="008F6A62"/>
    <w:rsid w:val="00900053"/>
    <w:rsid w:val="009007BE"/>
    <w:rsid w:val="00901A16"/>
    <w:rsid w:val="00902FFF"/>
    <w:rsid w:val="00903A16"/>
    <w:rsid w:val="00903B88"/>
    <w:rsid w:val="0090472C"/>
    <w:rsid w:val="00905969"/>
    <w:rsid w:val="00905E77"/>
    <w:rsid w:val="00907457"/>
    <w:rsid w:val="00907B23"/>
    <w:rsid w:val="0091183C"/>
    <w:rsid w:val="00911ECF"/>
    <w:rsid w:val="00913BAA"/>
    <w:rsid w:val="00914DF9"/>
    <w:rsid w:val="0091545B"/>
    <w:rsid w:val="00915739"/>
    <w:rsid w:val="009157C3"/>
    <w:rsid w:val="009158B5"/>
    <w:rsid w:val="00915A38"/>
    <w:rsid w:val="00915E80"/>
    <w:rsid w:val="0091603D"/>
    <w:rsid w:val="009161EC"/>
    <w:rsid w:val="00916638"/>
    <w:rsid w:val="00916C70"/>
    <w:rsid w:val="00917F8D"/>
    <w:rsid w:val="0092186E"/>
    <w:rsid w:val="00921A2F"/>
    <w:rsid w:val="00921F22"/>
    <w:rsid w:val="0092221C"/>
    <w:rsid w:val="00922639"/>
    <w:rsid w:val="0092434D"/>
    <w:rsid w:val="00925266"/>
    <w:rsid w:val="00925B2D"/>
    <w:rsid w:val="00926886"/>
    <w:rsid w:val="009305C6"/>
    <w:rsid w:val="00932512"/>
    <w:rsid w:val="009325E1"/>
    <w:rsid w:val="009328B2"/>
    <w:rsid w:val="00932B53"/>
    <w:rsid w:val="00935C08"/>
    <w:rsid w:val="00937EF7"/>
    <w:rsid w:val="00941C9C"/>
    <w:rsid w:val="00942712"/>
    <w:rsid w:val="00942F50"/>
    <w:rsid w:val="00944D07"/>
    <w:rsid w:val="00946DB1"/>
    <w:rsid w:val="0095012F"/>
    <w:rsid w:val="00952179"/>
    <w:rsid w:val="00954084"/>
    <w:rsid w:val="00954339"/>
    <w:rsid w:val="00955BD5"/>
    <w:rsid w:val="00955DFA"/>
    <w:rsid w:val="00956617"/>
    <w:rsid w:val="00956C1A"/>
    <w:rsid w:val="00957A4B"/>
    <w:rsid w:val="00961285"/>
    <w:rsid w:val="00962976"/>
    <w:rsid w:val="0096439E"/>
    <w:rsid w:val="00965262"/>
    <w:rsid w:val="00967740"/>
    <w:rsid w:val="00970552"/>
    <w:rsid w:val="009706BD"/>
    <w:rsid w:val="00970F7A"/>
    <w:rsid w:val="0097124A"/>
    <w:rsid w:val="009712DA"/>
    <w:rsid w:val="009722F0"/>
    <w:rsid w:val="009765A6"/>
    <w:rsid w:val="009766CB"/>
    <w:rsid w:val="00976BF2"/>
    <w:rsid w:val="00977459"/>
    <w:rsid w:val="00977835"/>
    <w:rsid w:val="00977B95"/>
    <w:rsid w:val="00980AA7"/>
    <w:rsid w:val="009822FF"/>
    <w:rsid w:val="009825AB"/>
    <w:rsid w:val="00984354"/>
    <w:rsid w:val="00984C53"/>
    <w:rsid w:val="0098507B"/>
    <w:rsid w:val="009850A1"/>
    <w:rsid w:val="00985858"/>
    <w:rsid w:val="00986589"/>
    <w:rsid w:val="009901D4"/>
    <w:rsid w:val="00991698"/>
    <w:rsid w:val="00991789"/>
    <w:rsid w:val="00992F6C"/>
    <w:rsid w:val="00994725"/>
    <w:rsid w:val="00995C3F"/>
    <w:rsid w:val="00996685"/>
    <w:rsid w:val="00997730"/>
    <w:rsid w:val="00997F13"/>
    <w:rsid w:val="009A002F"/>
    <w:rsid w:val="009A1C04"/>
    <w:rsid w:val="009A474A"/>
    <w:rsid w:val="009A4955"/>
    <w:rsid w:val="009A6218"/>
    <w:rsid w:val="009A679E"/>
    <w:rsid w:val="009A6F5A"/>
    <w:rsid w:val="009B0935"/>
    <w:rsid w:val="009B14DC"/>
    <w:rsid w:val="009B20AB"/>
    <w:rsid w:val="009B4276"/>
    <w:rsid w:val="009B5024"/>
    <w:rsid w:val="009B758C"/>
    <w:rsid w:val="009C1569"/>
    <w:rsid w:val="009C2B46"/>
    <w:rsid w:val="009C2E1E"/>
    <w:rsid w:val="009C33A5"/>
    <w:rsid w:val="009C4BCD"/>
    <w:rsid w:val="009C5DBA"/>
    <w:rsid w:val="009C6155"/>
    <w:rsid w:val="009C66CB"/>
    <w:rsid w:val="009C78A0"/>
    <w:rsid w:val="009D39E0"/>
    <w:rsid w:val="009D427D"/>
    <w:rsid w:val="009D5C2A"/>
    <w:rsid w:val="009D67F4"/>
    <w:rsid w:val="009D72F8"/>
    <w:rsid w:val="009E0515"/>
    <w:rsid w:val="009E0B30"/>
    <w:rsid w:val="009E140C"/>
    <w:rsid w:val="009E2D76"/>
    <w:rsid w:val="009E469E"/>
    <w:rsid w:val="009E753C"/>
    <w:rsid w:val="009F07C2"/>
    <w:rsid w:val="009F1330"/>
    <w:rsid w:val="009F32E2"/>
    <w:rsid w:val="009F3E8E"/>
    <w:rsid w:val="009F5829"/>
    <w:rsid w:val="009F6B78"/>
    <w:rsid w:val="009F6E49"/>
    <w:rsid w:val="009F6F98"/>
    <w:rsid w:val="00A0040A"/>
    <w:rsid w:val="00A007A5"/>
    <w:rsid w:val="00A01233"/>
    <w:rsid w:val="00A01C15"/>
    <w:rsid w:val="00A0245F"/>
    <w:rsid w:val="00A032D1"/>
    <w:rsid w:val="00A0383C"/>
    <w:rsid w:val="00A04D86"/>
    <w:rsid w:val="00A05545"/>
    <w:rsid w:val="00A0595A"/>
    <w:rsid w:val="00A10028"/>
    <w:rsid w:val="00A101C6"/>
    <w:rsid w:val="00A1322B"/>
    <w:rsid w:val="00A133A3"/>
    <w:rsid w:val="00A1416D"/>
    <w:rsid w:val="00A15571"/>
    <w:rsid w:val="00A1558E"/>
    <w:rsid w:val="00A157A8"/>
    <w:rsid w:val="00A16E3F"/>
    <w:rsid w:val="00A17419"/>
    <w:rsid w:val="00A1768A"/>
    <w:rsid w:val="00A17782"/>
    <w:rsid w:val="00A2161D"/>
    <w:rsid w:val="00A21D7C"/>
    <w:rsid w:val="00A221F6"/>
    <w:rsid w:val="00A2278B"/>
    <w:rsid w:val="00A237DC"/>
    <w:rsid w:val="00A24026"/>
    <w:rsid w:val="00A30A24"/>
    <w:rsid w:val="00A30B51"/>
    <w:rsid w:val="00A30FB1"/>
    <w:rsid w:val="00A31007"/>
    <w:rsid w:val="00A3180F"/>
    <w:rsid w:val="00A31F5B"/>
    <w:rsid w:val="00A3227C"/>
    <w:rsid w:val="00A32645"/>
    <w:rsid w:val="00A33295"/>
    <w:rsid w:val="00A34C62"/>
    <w:rsid w:val="00A34DD5"/>
    <w:rsid w:val="00A35DB5"/>
    <w:rsid w:val="00A36E30"/>
    <w:rsid w:val="00A37C58"/>
    <w:rsid w:val="00A37DF4"/>
    <w:rsid w:val="00A40949"/>
    <w:rsid w:val="00A4111A"/>
    <w:rsid w:val="00A41122"/>
    <w:rsid w:val="00A4275C"/>
    <w:rsid w:val="00A4294F"/>
    <w:rsid w:val="00A430E1"/>
    <w:rsid w:val="00A44213"/>
    <w:rsid w:val="00A4459A"/>
    <w:rsid w:val="00A4636B"/>
    <w:rsid w:val="00A465F9"/>
    <w:rsid w:val="00A472B3"/>
    <w:rsid w:val="00A47B25"/>
    <w:rsid w:val="00A530F5"/>
    <w:rsid w:val="00A549B8"/>
    <w:rsid w:val="00A54D65"/>
    <w:rsid w:val="00A54E6B"/>
    <w:rsid w:val="00A553DF"/>
    <w:rsid w:val="00A5613A"/>
    <w:rsid w:val="00A61706"/>
    <w:rsid w:val="00A63C3E"/>
    <w:rsid w:val="00A63CDE"/>
    <w:rsid w:val="00A647C1"/>
    <w:rsid w:val="00A654AA"/>
    <w:rsid w:val="00A667FB"/>
    <w:rsid w:val="00A66E65"/>
    <w:rsid w:val="00A671DB"/>
    <w:rsid w:val="00A67603"/>
    <w:rsid w:val="00A67D26"/>
    <w:rsid w:val="00A70AB1"/>
    <w:rsid w:val="00A72171"/>
    <w:rsid w:val="00A73BCE"/>
    <w:rsid w:val="00A82540"/>
    <w:rsid w:val="00A83C0F"/>
    <w:rsid w:val="00A84D04"/>
    <w:rsid w:val="00A856D0"/>
    <w:rsid w:val="00A86D40"/>
    <w:rsid w:val="00A878A1"/>
    <w:rsid w:val="00A91779"/>
    <w:rsid w:val="00A94B7F"/>
    <w:rsid w:val="00A955A9"/>
    <w:rsid w:val="00AA2083"/>
    <w:rsid w:val="00AA22F9"/>
    <w:rsid w:val="00AA2B9B"/>
    <w:rsid w:val="00AA2F5B"/>
    <w:rsid w:val="00AA5A8D"/>
    <w:rsid w:val="00AA5BEB"/>
    <w:rsid w:val="00AA6934"/>
    <w:rsid w:val="00AA6B78"/>
    <w:rsid w:val="00AB2037"/>
    <w:rsid w:val="00AB4428"/>
    <w:rsid w:val="00AB49DD"/>
    <w:rsid w:val="00AB49F5"/>
    <w:rsid w:val="00AB531C"/>
    <w:rsid w:val="00AB55B0"/>
    <w:rsid w:val="00AB670C"/>
    <w:rsid w:val="00AB67E5"/>
    <w:rsid w:val="00AB7155"/>
    <w:rsid w:val="00AC0832"/>
    <w:rsid w:val="00AC085D"/>
    <w:rsid w:val="00AC1E59"/>
    <w:rsid w:val="00AC25A7"/>
    <w:rsid w:val="00AC274A"/>
    <w:rsid w:val="00AC5907"/>
    <w:rsid w:val="00AC641B"/>
    <w:rsid w:val="00AC6E23"/>
    <w:rsid w:val="00AD01DC"/>
    <w:rsid w:val="00AD14B1"/>
    <w:rsid w:val="00AD2622"/>
    <w:rsid w:val="00AD3311"/>
    <w:rsid w:val="00AD348C"/>
    <w:rsid w:val="00AD36D4"/>
    <w:rsid w:val="00AD46B8"/>
    <w:rsid w:val="00AD5341"/>
    <w:rsid w:val="00AD5F88"/>
    <w:rsid w:val="00AD691B"/>
    <w:rsid w:val="00AD72FC"/>
    <w:rsid w:val="00AD72FF"/>
    <w:rsid w:val="00AD74DB"/>
    <w:rsid w:val="00AD77A6"/>
    <w:rsid w:val="00AD7F74"/>
    <w:rsid w:val="00AE0715"/>
    <w:rsid w:val="00AE14C9"/>
    <w:rsid w:val="00AE177E"/>
    <w:rsid w:val="00AE24ED"/>
    <w:rsid w:val="00AE26DA"/>
    <w:rsid w:val="00AE3194"/>
    <w:rsid w:val="00AE7C31"/>
    <w:rsid w:val="00AF0104"/>
    <w:rsid w:val="00AF0F55"/>
    <w:rsid w:val="00AF1A35"/>
    <w:rsid w:val="00AF1D49"/>
    <w:rsid w:val="00AF2B71"/>
    <w:rsid w:val="00AF3281"/>
    <w:rsid w:val="00AF5EA1"/>
    <w:rsid w:val="00AF739A"/>
    <w:rsid w:val="00AF7A70"/>
    <w:rsid w:val="00B0100C"/>
    <w:rsid w:val="00B01F58"/>
    <w:rsid w:val="00B04051"/>
    <w:rsid w:val="00B043ED"/>
    <w:rsid w:val="00B05013"/>
    <w:rsid w:val="00B0710E"/>
    <w:rsid w:val="00B074EE"/>
    <w:rsid w:val="00B113AE"/>
    <w:rsid w:val="00B12D35"/>
    <w:rsid w:val="00B13828"/>
    <w:rsid w:val="00B14CC9"/>
    <w:rsid w:val="00B156CA"/>
    <w:rsid w:val="00B17C1D"/>
    <w:rsid w:val="00B204F1"/>
    <w:rsid w:val="00B22839"/>
    <w:rsid w:val="00B23390"/>
    <w:rsid w:val="00B237A9"/>
    <w:rsid w:val="00B24103"/>
    <w:rsid w:val="00B247B9"/>
    <w:rsid w:val="00B25F4A"/>
    <w:rsid w:val="00B26F6B"/>
    <w:rsid w:val="00B2764C"/>
    <w:rsid w:val="00B31294"/>
    <w:rsid w:val="00B31707"/>
    <w:rsid w:val="00B31D10"/>
    <w:rsid w:val="00B34D86"/>
    <w:rsid w:val="00B357A6"/>
    <w:rsid w:val="00B36B2B"/>
    <w:rsid w:val="00B36BCF"/>
    <w:rsid w:val="00B37D04"/>
    <w:rsid w:val="00B37DFF"/>
    <w:rsid w:val="00B4164B"/>
    <w:rsid w:val="00B41667"/>
    <w:rsid w:val="00B4176B"/>
    <w:rsid w:val="00B41C73"/>
    <w:rsid w:val="00B42DA1"/>
    <w:rsid w:val="00B43473"/>
    <w:rsid w:val="00B43A2C"/>
    <w:rsid w:val="00B455F5"/>
    <w:rsid w:val="00B4715A"/>
    <w:rsid w:val="00B47E51"/>
    <w:rsid w:val="00B51975"/>
    <w:rsid w:val="00B608BF"/>
    <w:rsid w:val="00B60C33"/>
    <w:rsid w:val="00B60D60"/>
    <w:rsid w:val="00B61F20"/>
    <w:rsid w:val="00B62501"/>
    <w:rsid w:val="00B63277"/>
    <w:rsid w:val="00B63859"/>
    <w:rsid w:val="00B642D9"/>
    <w:rsid w:val="00B66981"/>
    <w:rsid w:val="00B70361"/>
    <w:rsid w:val="00B70E67"/>
    <w:rsid w:val="00B71F6A"/>
    <w:rsid w:val="00B72AAC"/>
    <w:rsid w:val="00B72AED"/>
    <w:rsid w:val="00B734E6"/>
    <w:rsid w:val="00B73A45"/>
    <w:rsid w:val="00B73E27"/>
    <w:rsid w:val="00B75502"/>
    <w:rsid w:val="00B76B00"/>
    <w:rsid w:val="00B800BF"/>
    <w:rsid w:val="00B81802"/>
    <w:rsid w:val="00B81A02"/>
    <w:rsid w:val="00B8212A"/>
    <w:rsid w:val="00B83D1A"/>
    <w:rsid w:val="00B84C1D"/>
    <w:rsid w:val="00B84F63"/>
    <w:rsid w:val="00B85723"/>
    <w:rsid w:val="00B86637"/>
    <w:rsid w:val="00B878A8"/>
    <w:rsid w:val="00B901E2"/>
    <w:rsid w:val="00B932F8"/>
    <w:rsid w:val="00B94594"/>
    <w:rsid w:val="00B9487D"/>
    <w:rsid w:val="00B95557"/>
    <w:rsid w:val="00B95FD3"/>
    <w:rsid w:val="00B96BBF"/>
    <w:rsid w:val="00BA00B7"/>
    <w:rsid w:val="00BA01D6"/>
    <w:rsid w:val="00BA2B7A"/>
    <w:rsid w:val="00BA487A"/>
    <w:rsid w:val="00BA5779"/>
    <w:rsid w:val="00BB0660"/>
    <w:rsid w:val="00BB2F4A"/>
    <w:rsid w:val="00BB4368"/>
    <w:rsid w:val="00BB6218"/>
    <w:rsid w:val="00BB6523"/>
    <w:rsid w:val="00BC0485"/>
    <w:rsid w:val="00BC05DA"/>
    <w:rsid w:val="00BC0EB2"/>
    <w:rsid w:val="00BC0F10"/>
    <w:rsid w:val="00BC1302"/>
    <w:rsid w:val="00BC1683"/>
    <w:rsid w:val="00BC1757"/>
    <w:rsid w:val="00BC2A70"/>
    <w:rsid w:val="00BC4D20"/>
    <w:rsid w:val="00BC4F35"/>
    <w:rsid w:val="00BC571C"/>
    <w:rsid w:val="00BC5C4E"/>
    <w:rsid w:val="00BC6F09"/>
    <w:rsid w:val="00BC7BBF"/>
    <w:rsid w:val="00BC7C13"/>
    <w:rsid w:val="00BC7F8D"/>
    <w:rsid w:val="00BD21D2"/>
    <w:rsid w:val="00BD25F7"/>
    <w:rsid w:val="00BD2B8B"/>
    <w:rsid w:val="00BD3284"/>
    <w:rsid w:val="00BD3FE9"/>
    <w:rsid w:val="00BD5DAD"/>
    <w:rsid w:val="00BD6BFC"/>
    <w:rsid w:val="00BD6D56"/>
    <w:rsid w:val="00BD6DA1"/>
    <w:rsid w:val="00BD7792"/>
    <w:rsid w:val="00BE0D8C"/>
    <w:rsid w:val="00BE14E6"/>
    <w:rsid w:val="00BE2572"/>
    <w:rsid w:val="00BE503D"/>
    <w:rsid w:val="00BE6C0C"/>
    <w:rsid w:val="00BE6F9D"/>
    <w:rsid w:val="00BE7ED6"/>
    <w:rsid w:val="00BF0058"/>
    <w:rsid w:val="00BF0184"/>
    <w:rsid w:val="00BF076A"/>
    <w:rsid w:val="00BF077C"/>
    <w:rsid w:val="00BF07D3"/>
    <w:rsid w:val="00BF116D"/>
    <w:rsid w:val="00BF1AAC"/>
    <w:rsid w:val="00BF23D7"/>
    <w:rsid w:val="00BF30F4"/>
    <w:rsid w:val="00BF3BD1"/>
    <w:rsid w:val="00BF6E11"/>
    <w:rsid w:val="00C000FE"/>
    <w:rsid w:val="00C00DD3"/>
    <w:rsid w:val="00C00DFA"/>
    <w:rsid w:val="00C02313"/>
    <w:rsid w:val="00C02CC1"/>
    <w:rsid w:val="00C043D2"/>
    <w:rsid w:val="00C047A3"/>
    <w:rsid w:val="00C068B0"/>
    <w:rsid w:val="00C0732E"/>
    <w:rsid w:val="00C075ED"/>
    <w:rsid w:val="00C10384"/>
    <w:rsid w:val="00C10B84"/>
    <w:rsid w:val="00C159C7"/>
    <w:rsid w:val="00C16EA6"/>
    <w:rsid w:val="00C171ED"/>
    <w:rsid w:val="00C177C1"/>
    <w:rsid w:val="00C17BB9"/>
    <w:rsid w:val="00C17EBC"/>
    <w:rsid w:val="00C206C1"/>
    <w:rsid w:val="00C2119C"/>
    <w:rsid w:val="00C21939"/>
    <w:rsid w:val="00C23274"/>
    <w:rsid w:val="00C2361B"/>
    <w:rsid w:val="00C26C0A"/>
    <w:rsid w:val="00C26C1D"/>
    <w:rsid w:val="00C27EBC"/>
    <w:rsid w:val="00C32BB5"/>
    <w:rsid w:val="00C339B5"/>
    <w:rsid w:val="00C363F0"/>
    <w:rsid w:val="00C3718B"/>
    <w:rsid w:val="00C40477"/>
    <w:rsid w:val="00C40CA1"/>
    <w:rsid w:val="00C41D49"/>
    <w:rsid w:val="00C42EC3"/>
    <w:rsid w:val="00C42FED"/>
    <w:rsid w:val="00C43062"/>
    <w:rsid w:val="00C43CE6"/>
    <w:rsid w:val="00C43EAA"/>
    <w:rsid w:val="00C4400D"/>
    <w:rsid w:val="00C45CE2"/>
    <w:rsid w:val="00C4655C"/>
    <w:rsid w:val="00C46A70"/>
    <w:rsid w:val="00C51E76"/>
    <w:rsid w:val="00C52582"/>
    <w:rsid w:val="00C52C1F"/>
    <w:rsid w:val="00C54B2D"/>
    <w:rsid w:val="00C54E31"/>
    <w:rsid w:val="00C5536E"/>
    <w:rsid w:val="00C5549A"/>
    <w:rsid w:val="00C57E6A"/>
    <w:rsid w:val="00C60CF0"/>
    <w:rsid w:val="00C61B2B"/>
    <w:rsid w:val="00C62ACF"/>
    <w:rsid w:val="00C64DB6"/>
    <w:rsid w:val="00C65F5D"/>
    <w:rsid w:val="00C66EED"/>
    <w:rsid w:val="00C7039D"/>
    <w:rsid w:val="00C710CD"/>
    <w:rsid w:val="00C71F90"/>
    <w:rsid w:val="00C7369D"/>
    <w:rsid w:val="00C746B1"/>
    <w:rsid w:val="00C746BD"/>
    <w:rsid w:val="00C7549B"/>
    <w:rsid w:val="00C80A2B"/>
    <w:rsid w:val="00C81328"/>
    <w:rsid w:val="00C8182B"/>
    <w:rsid w:val="00C81B40"/>
    <w:rsid w:val="00C8256C"/>
    <w:rsid w:val="00C836CF"/>
    <w:rsid w:val="00C84DAA"/>
    <w:rsid w:val="00C867B3"/>
    <w:rsid w:val="00C87238"/>
    <w:rsid w:val="00C8730B"/>
    <w:rsid w:val="00C910AA"/>
    <w:rsid w:val="00C921E3"/>
    <w:rsid w:val="00C94873"/>
    <w:rsid w:val="00CA0255"/>
    <w:rsid w:val="00CA0479"/>
    <w:rsid w:val="00CA2BD7"/>
    <w:rsid w:val="00CA2D8B"/>
    <w:rsid w:val="00CA46F8"/>
    <w:rsid w:val="00CA46FA"/>
    <w:rsid w:val="00CA62E5"/>
    <w:rsid w:val="00CA711C"/>
    <w:rsid w:val="00CB0394"/>
    <w:rsid w:val="00CB0539"/>
    <w:rsid w:val="00CB106D"/>
    <w:rsid w:val="00CB2382"/>
    <w:rsid w:val="00CB3AEF"/>
    <w:rsid w:val="00CB3F4A"/>
    <w:rsid w:val="00CB4C3C"/>
    <w:rsid w:val="00CB5CA4"/>
    <w:rsid w:val="00CB7EE8"/>
    <w:rsid w:val="00CC0531"/>
    <w:rsid w:val="00CC379E"/>
    <w:rsid w:val="00CC41AF"/>
    <w:rsid w:val="00CC4CE6"/>
    <w:rsid w:val="00CC50D5"/>
    <w:rsid w:val="00CC5FCF"/>
    <w:rsid w:val="00CC6786"/>
    <w:rsid w:val="00CD175A"/>
    <w:rsid w:val="00CD2C72"/>
    <w:rsid w:val="00CD4327"/>
    <w:rsid w:val="00CD4D30"/>
    <w:rsid w:val="00CD6666"/>
    <w:rsid w:val="00CD6984"/>
    <w:rsid w:val="00CD6D86"/>
    <w:rsid w:val="00CD7D55"/>
    <w:rsid w:val="00CE1A6C"/>
    <w:rsid w:val="00CE55B3"/>
    <w:rsid w:val="00CE7F5A"/>
    <w:rsid w:val="00CF1AD5"/>
    <w:rsid w:val="00CF2673"/>
    <w:rsid w:val="00CF28FD"/>
    <w:rsid w:val="00CF773F"/>
    <w:rsid w:val="00CF790F"/>
    <w:rsid w:val="00D0078F"/>
    <w:rsid w:val="00D0089D"/>
    <w:rsid w:val="00D026DB"/>
    <w:rsid w:val="00D02739"/>
    <w:rsid w:val="00D02E2C"/>
    <w:rsid w:val="00D03F8B"/>
    <w:rsid w:val="00D04A0E"/>
    <w:rsid w:val="00D0534E"/>
    <w:rsid w:val="00D05511"/>
    <w:rsid w:val="00D11477"/>
    <w:rsid w:val="00D124FB"/>
    <w:rsid w:val="00D14B10"/>
    <w:rsid w:val="00D14E17"/>
    <w:rsid w:val="00D21AB0"/>
    <w:rsid w:val="00D220F3"/>
    <w:rsid w:val="00D23E5C"/>
    <w:rsid w:val="00D24921"/>
    <w:rsid w:val="00D24AA2"/>
    <w:rsid w:val="00D25C45"/>
    <w:rsid w:val="00D26071"/>
    <w:rsid w:val="00D26080"/>
    <w:rsid w:val="00D26730"/>
    <w:rsid w:val="00D26E68"/>
    <w:rsid w:val="00D27369"/>
    <w:rsid w:val="00D278B6"/>
    <w:rsid w:val="00D30978"/>
    <w:rsid w:val="00D31693"/>
    <w:rsid w:val="00D317B1"/>
    <w:rsid w:val="00D32FE0"/>
    <w:rsid w:val="00D336A8"/>
    <w:rsid w:val="00D34043"/>
    <w:rsid w:val="00D345CC"/>
    <w:rsid w:val="00D34C3B"/>
    <w:rsid w:val="00D355F9"/>
    <w:rsid w:val="00D357A4"/>
    <w:rsid w:val="00D359D3"/>
    <w:rsid w:val="00D35A52"/>
    <w:rsid w:val="00D36AC2"/>
    <w:rsid w:val="00D36DB3"/>
    <w:rsid w:val="00D36FCB"/>
    <w:rsid w:val="00D4051A"/>
    <w:rsid w:val="00D4184C"/>
    <w:rsid w:val="00D41A97"/>
    <w:rsid w:val="00D427B6"/>
    <w:rsid w:val="00D43979"/>
    <w:rsid w:val="00D445D7"/>
    <w:rsid w:val="00D44679"/>
    <w:rsid w:val="00D4502D"/>
    <w:rsid w:val="00D463CA"/>
    <w:rsid w:val="00D5168C"/>
    <w:rsid w:val="00D51C0B"/>
    <w:rsid w:val="00D5369D"/>
    <w:rsid w:val="00D539A5"/>
    <w:rsid w:val="00D5469E"/>
    <w:rsid w:val="00D54A52"/>
    <w:rsid w:val="00D55ECD"/>
    <w:rsid w:val="00D56413"/>
    <w:rsid w:val="00D56912"/>
    <w:rsid w:val="00D57207"/>
    <w:rsid w:val="00D57923"/>
    <w:rsid w:val="00D57C39"/>
    <w:rsid w:val="00D600C2"/>
    <w:rsid w:val="00D60940"/>
    <w:rsid w:val="00D61FC1"/>
    <w:rsid w:val="00D6210A"/>
    <w:rsid w:val="00D6340C"/>
    <w:rsid w:val="00D63C8B"/>
    <w:rsid w:val="00D646C3"/>
    <w:rsid w:val="00D6711A"/>
    <w:rsid w:val="00D6725A"/>
    <w:rsid w:val="00D672A2"/>
    <w:rsid w:val="00D67406"/>
    <w:rsid w:val="00D67FFE"/>
    <w:rsid w:val="00D70735"/>
    <w:rsid w:val="00D711BA"/>
    <w:rsid w:val="00D72AF5"/>
    <w:rsid w:val="00D72E7C"/>
    <w:rsid w:val="00D7519B"/>
    <w:rsid w:val="00D75312"/>
    <w:rsid w:val="00D75BAE"/>
    <w:rsid w:val="00D76E3A"/>
    <w:rsid w:val="00D7743C"/>
    <w:rsid w:val="00D82962"/>
    <w:rsid w:val="00D83FD0"/>
    <w:rsid w:val="00D84AEE"/>
    <w:rsid w:val="00D85743"/>
    <w:rsid w:val="00D86D7F"/>
    <w:rsid w:val="00D87E6C"/>
    <w:rsid w:val="00D87F3A"/>
    <w:rsid w:val="00D87FEB"/>
    <w:rsid w:val="00D90CA3"/>
    <w:rsid w:val="00DA3C61"/>
    <w:rsid w:val="00DA3FDB"/>
    <w:rsid w:val="00DA409F"/>
    <w:rsid w:val="00DA4EA7"/>
    <w:rsid w:val="00DA4F5F"/>
    <w:rsid w:val="00DA5286"/>
    <w:rsid w:val="00DA5A6C"/>
    <w:rsid w:val="00DA64ED"/>
    <w:rsid w:val="00DA6E8B"/>
    <w:rsid w:val="00DA7749"/>
    <w:rsid w:val="00DB079E"/>
    <w:rsid w:val="00DB1C1F"/>
    <w:rsid w:val="00DB1FE7"/>
    <w:rsid w:val="00DB5391"/>
    <w:rsid w:val="00DB609C"/>
    <w:rsid w:val="00DB6136"/>
    <w:rsid w:val="00DB7146"/>
    <w:rsid w:val="00DB73E4"/>
    <w:rsid w:val="00DC0836"/>
    <w:rsid w:val="00DC11B6"/>
    <w:rsid w:val="00DC23A1"/>
    <w:rsid w:val="00DC4255"/>
    <w:rsid w:val="00DC575E"/>
    <w:rsid w:val="00DC5F4E"/>
    <w:rsid w:val="00DC5FF0"/>
    <w:rsid w:val="00DC65BF"/>
    <w:rsid w:val="00DC77F1"/>
    <w:rsid w:val="00DD28FB"/>
    <w:rsid w:val="00DD296C"/>
    <w:rsid w:val="00DD5C84"/>
    <w:rsid w:val="00DD6215"/>
    <w:rsid w:val="00DE223E"/>
    <w:rsid w:val="00DE2618"/>
    <w:rsid w:val="00DE41A5"/>
    <w:rsid w:val="00DE4A3E"/>
    <w:rsid w:val="00DE4CDE"/>
    <w:rsid w:val="00DE4FE0"/>
    <w:rsid w:val="00DE5027"/>
    <w:rsid w:val="00DE5ACF"/>
    <w:rsid w:val="00DE6154"/>
    <w:rsid w:val="00DF39D8"/>
    <w:rsid w:val="00DF4112"/>
    <w:rsid w:val="00DF458A"/>
    <w:rsid w:val="00DF49AB"/>
    <w:rsid w:val="00DF5D20"/>
    <w:rsid w:val="00DF7185"/>
    <w:rsid w:val="00E00523"/>
    <w:rsid w:val="00E04FBD"/>
    <w:rsid w:val="00E0613C"/>
    <w:rsid w:val="00E0725B"/>
    <w:rsid w:val="00E1440E"/>
    <w:rsid w:val="00E152A8"/>
    <w:rsid w:val="00E1644A"/>
    <w:rsid w:val="00E17018"/>
    <w:rsid w:val="00E17715"/>
    <w:rsid w:val="00E1778A"/>
    <w:rsid w:val="00E20B6E"/>
    <w:rsid w:val="00E20B7B"/>
    <w:rsid w:val="00E21FD1"/>
    <w:rsid w:val="00E24270"/>
    <w:rsid w:val="00E249A7"/>
    <w:rsid w:val="00E273AB"/>
    <w:rsid w:val="00E30D7F"/>
    <w:rsid w:val="00E3320C"/>
    <w:rsid w:val="00E33535"/>
    <w:rsid w:val="00E335C8"/>
    <w:rsid w:val="00E33834"/>
    <w:rsid w:val="00E33B39"/>
    <w:rsid w:val="00E33D5D"/>
    <w:rsid w:val="00E340F8"/>
    <w:rsid w:val="00E34795"/>
    <w:rsid w:val="00E34D99"/>
    <w:rsid w:val="00E35AD8"/>
    <w:rsid w:val="00E363A0"/>
    <w:rsid w:val="00E36CBD"/>
    <w:rsid w:val="00E37C5F"/>
    <w:rsid w:val="00E41297"/>
    <w:rsid w:val="00E41EEC"/>
    <w:rsid w:val="00E42136"/>
    <w:rsid w:val="00E42345"/>
    <w:rsid w:val="00E42594"/>
    <w:rsid w:val="00E47DE3"/>
    <w:rsid w:val="00E50CC3"/>
    <w:rsid w:val="00E51FEF"/>
    <w:rsid w:val="00E53B46"/>
    <w:rsid w:val="00E56B0E"/>
    <w:rsid w:val="00E60B8B"/>
    <w:rsid w:val="00E60B97"/>
    <w:rsid w:val="00E6118B"/>
    <w:rsid w:val="00E61253"/>
    <w:rsid w:val="00E613E6"/>
    <w:rsid w:val="00E62863"/>
    <w:rsid w:val="00E62B82"/>
    <w:rsid w:val="00E64A61"/>
    <w:rsid w:val="00E6591A"/>
    <w:rsid w:val="00E65B30"/>
    <w:rsid w:val="00E67A46"/>
    <w:rsid w:val="00E71EDE"/>
    <w:rsid w:val="00E72BA1"/>
    <w:rsid w:val="00E73494"/>
    <w:rsid w:val="00E75AB1"/>
    <w:rsid w:val="00E765F5"/>
    <w:rsid w:val="00E77040"/>
    <w:rsid w:val="00E771C0"/>
    <w:rsid w:val="00E77592"/>
    <w:rsid w:val="00E77C3D"/>
    <w:rsid w:val="00E814F5"/>
    <w:rsid w:val="00E81EBA"/>
    <w:rsid w:val="00E84484"/>
    <w:rsid w:val="00E86C18"/>
    <w:rsid w:val="00E86DFD"/>
    <w:rsid w:val="00E873D9"/>
    <w:rsid w:val="00E87D30"/>
    <w:rsid w:val="00E922E6"/>
    <w:rsid w:val="00E93DC7"/>
    <w:rsid w:val="00E93DE1"/>
    <w:rsid w:val="00E9446E"/>
    <w:rsid w:val="00E95CC0"/>
    <w:rsid w:val="00E9658C"/>
    <w:rsid w:val="00EA147D"/>
    <w:rsid w:val="00EA1DC7"/>
    <w:rsid w:val="00EA2443"/>
    <w:rsid w:val="00EA2892"/>
    <w:rsid w:val="00EA398E"/>
    <w:rsid w:val="00EA4E2C"/>
    <w:rsid w:val="00EA5872"/>
    <w:rsid w:val="00EA64E9"/>
    <w:rsid w:val="00EA66DD"/>
    <w:rsid w:val="00EA73D7"/>
    <w:rsid w:val="00EB0F02"/>
    <w:rsid w:val="00EB0F3D"/>
    <w:rsid w:val="00EB2CCE"/>
    <w:rsid w:val="00EB6498"/>
    <w:rsid w:val="00EB64DD"/>
    <w:rsid w:val="00EB7998"/>
    <w:rsid w:val="00EB7AE8"/>
    <w:rsid w:val="00EC1919"/>
    <w:rsid w:val="00EC2278"/>
    <w:rsid w:val="00EC236B"/>
    <w:rsid w:val="00EC4403"/>
    <w:rsid w:val="00EC480E"/>
    <w:rsid w:val="00EC4B13"/>
    <w:rsid w:val="00ED01B4"/>
    <w:rsid w:val="00ED1C01"/>
    <w:rsid w:val="00ED2660"/>
    <w:rsid w:val="00ED3C20"/>
    <w:rsid w:val="00ED43D9"/>
    <w:rsid w:val="00ED5E65"/>
    <w:rsid w:val="00ED6209"/>
    <w:rsid w:val="00ED7C60"/>
    <w:rsid w:val="00EE0161"/>
    <w:rsid w:val="00EE036D"/>
    <w:rsid w:val="00EE329F"/>
    <w:rsid w:val="00EE3361"/>
    <w:rsid w:val="00EE7B70"/>
    <w:rsid w:val="00EE7D01"/>
    <w:rsid w:val="00EF098A"/>
    <w:rsid w:val="00EF132C"/>
    <w:rsid w:val="00EF3ACA"/>
    <w:rsid w:val="00F00744"/>
    <w:rsid w:val="00F0215E"/>
    <w:rsid w:val="00F032D3"/>
    <w:rsid w:val="00F04597"/>
    <w:rsid w:val="00F04E4E"/>
    <w:rsid w:val="00F06773"/>
    <w:rsid w:val="00F068A9"/>
    <w:rsid w:val="00F06B30"/>
    <w:rsid w:val="00F06FBE"/>
    <w:rsid w:val="00F07F2D"/>
    <w:rsid w:val="00F07F5E"/>
    <w:rsid w:val="00F114EB"/>
    <w:rsid w:val="00F120E2"/>
    <w:rsid w:val="00F1342C"/>
    <w:rsid w:val="00F150CC"/>
    <w:rsid w:val="00F154A9"/>
    <w:rsid w:val="00F15528"/>
    <w:rsid w:val="00F20E73"/>
    <w:rsid w:val="00F213C7"/>
    <w:rsid w:val="00F21405"/>
    <w:rsid w:val="00F2144B"/>
    <w:rsid w:val="00F21AB5"/>
    <w:rsid w:val="00F2305C"/>
    <w:rsid w:val="00F23AEF"/>
    <w:rsid w:val="00F24725"/>
    <w:rsid w:val="00F27656"/>
    <w:rsid w:val="00F30D5F"/>
    <w:rsid w:val="00F311DA"/>
    <w:rsid w:val="00F3165C"/>
    <w:rsid w:val="00F3288F"/>
    <w:rsid w:val="00F3453D"/>
    <w:rsid w:val="00F34A82"/>
    <w:rsid w:val="00F3571F"/>
    <w:rsid w:val="00F37A2F"/>
    <w:rsid w:val="00F40C8B"/>
    <w:rsid w:val="00F40D8B"/>
    <w:rsid w:val="00F41DA8"/>
    <w:rsid w:val="00F4296C"/>
    <w:rsid w:val="00F44BEE"/>
    <w:rsid w:val="00F44E4D"/>
    <w:rsid w:val="00F45558"/>
    <w:rsid w:val="00F45FB7"/>
    <w:rsid w:val="00F46C41"/>
    <w:rsid w:val="00F4714C"/>
    <w:rsid w:val="00F51B5A"/>
    <w:rsid w:val="00F52401"/>
    <w:rsid w:val="00F52F63"/>
    <w:rsid w:val="00F53867"/>
    <w:rsid w:val="00F53E31"/>
    <w:rsid w:val="00F54B0D"/>
    <w:rsid w:val="00F54CAF"/>
    <w:rsid w:val="00F568D8"/>
    <w:rsid w:val="00F600E1"/>
    <w:rsid w:val="00F605B5"/>
    <w:rsid w:val="00F62808"/>
    <w:rsid w:val="00F62995"/>
    <w:rsid w:val="00F6366D"/>
    <w:rsid w:val="00F647BF"/>
    <w:rsid w:val="00F64882"/>
    <w:rsid w:val="00F66733"/>
    <w:rsid w:val="00F66961"/>
    <w:rsid w:val="00F669DC"/>
    <w:rsid w:val="00F66BAA"/>
    <w:rsid w:val="00F677E1"/>
    <w:rsid w:val="00F70051"/>
    <w:rsid w:val="00F731C2"/>
    <w:rsid w:val="00F73377"/>
    <w:rsid w:val="00F7376A"/>
    <w:rsid w:val="00F75DB1"/>
    <w:rsid w:val="00F75F9D"/>
    <w:rsid w:val="00F7680C"/>
    <w:rsid w:val="00F81CF3"/>
    <w:rsid w:val="00F8251E"/>
    <w:rsid w:val="00F82A60"/>
    <w:rsid w:val="00F83FAE"/>
    <w:rsid w:val="00F84962"/>
    <w:rsid w:val="00F84BA1"/>
    <w:rsid w:val="00F856C3"/>
    <w:rsid w:val="00F91DE8"/>
    <w:rsid w:val="00F92311"/>
    <w:rsid w:val="00F9251E"/>
    <w:rsid w:val="00F92765"/>
    <w:rsid w:val="00F94EF3"/>
    <w:rsid w:val="00F94F44"/>
    <w:rsid w:val="00F9733B"/>
    <w:rsid w:val="00FA057B"/>
    <w:rsid w:val="00FA292A"/>
    <w:rsid w:val="00FA6622"/>
    <w:rsid w:val="00FA699F"/>
    <w:rsid w:val="00FB1A8B"/>
    <w:rsid w:val="00FB2ABB"/>
    <w:rsid w:val="00FB2C4B"/>
    <w:rsid w:val="00FB359B"/>
    <w:rsid w:val="00FB36C1"/>
    <w:rsid w:val="00FB5780"/>
    <w:rsid w:val="00FB5DE9"/>
    <w:rsid w:val="00FB6A91"/>
    <w:rsid w:val="00FB79A3"/>
    <w:rsid w:val="00FC1ED1"/>
    <w:rsid w:val="00FC3C92"/>
    <w:rsid w:val="00FC3DEF"/>
    <w:rsid w:val="00FC48A2"/>
    <w:rsid w:val="00FC523C"/>
    <w:rsid w:val="00FC610F"/>
    <w:rsid w:val="00FC672C"/>
    <w:rsid w:val="00FD0627"/>
    <w:rsid w:val="00FD1627"/>
    <w:rsid w:val="00FD3114"/>
    <w:rsid w:val="00FD4DBD"/>
    <w:rsid w:val="00FD5D4B"/>
    <w:rsid w:val="00FD678B"/>
    <w:rsid w:val="00FD7E14"/>
    <w:rsid w:val="00FE0B0E"/>
    <w:rsid w:val="00FE5E52"/>
    <w:rsid w:val="00FE69DC"/>
    <w:rsid w:val="00FF4938"/>
    <w:rsid w:val="00FF4E65"/>
    <w:rsid w:val="00FF5E22"/>
    <w:rsid w:val="00FF7837"/>
    <w:rsid w:val="037454BD"/>
    <w:rsid w:val="054C9A1B"/>
    <w:rsid w:val="05E08F93"/>
    <w:rsid w:val="0654C029"/>
    <w:rsid w:val="06763B09"/>
    <w:rsid w:val="069BBB9E"/>
    <w:rsid w:val="074E5BB5"/>
    <w:rsid w:val="080649B3"/>
    <w:rsid w:val="0827521D"/>
    <w:rsid w:val="0872B8A7"/>
    <w:rsid w:val="08DDCB90"/>
    <w:rsid w:val="095E53AD"/>
    <w:rsid w:val="09CB9AA3"/>
    <w:rsid w:val="0A39CB9A"/>
    <w:rsid w:val="0B0AF84B"/>
    <w:rsid w:val="0B4E2ED1"/>
    <w:rsid w:val="0B51D65D"/>
    <w:rsid w:val="0D3A7BC5"/>
    <w:rsid w:val="0DC11D93"/>
    <w:rsid w:val="0EE74E57"/>
    <w:rsid w:val="0F6298BD"/>
    <w:rsid w:val="1040E8C6"/>
    <w:rsid w:val="10C556B7"/>
    <w:rsid w:val="1387A709"/>
    <w:rsid w:val="1502EB8F"/>
    <w:rsid w:val="1538730F"/>
    <w:rsid w:val="1590A22C"/>
    <w:rsid w:val="163B98BE"/>
    <w:rsid w:val="1695BC4F"/>
    <w:rsid w:val="16AF0B4D"/>
    <w:rsid w:val="1799D207"/>
    <w:rsid w:val="17ECEAEA"/>
    <w:rsid w:val="17EFFBA7"/>
    <w:rsid w:val="19050E3B"/>
    <w:rsid w:val="19CBBB17"/>
    <w:rsid w:val="1A629C97"/>
    <w:rsid w:val="1AD2A59E"/>
    <w:rsid w:val="1C1B369D"/>
    <w:rsid w:val="1C9319D7"/>
    <w:rsid w:val="1F59F396"/>
    <w:rsid w:val="1FCD75B8"/>
    <w:rsid w:val="1FE61E73"/>
    <w:rsid w:val="211F0C03"/>
    <w:rsid w:val="213E496D"/>
    <w:rsid w:val="2159B092"/>
    <w:rsid w:val="2189AA36"/>
    <w:rsid w:val="22AFE676"/>
    <w:rsid w:val="2337AE95"/>
    <w:rsid w:val="26208A7E"/>
    <w:rsid w:val="264E2FC0"/>
    <w:rsid w:val="265C2C1D"/>
    <w:rsid w:val="26EFA699"/>
    <w:rsid w:val="2716ED33"/>
    <w:rsid w:val="271BAA45"/>
    <w:rsid w:val="27AE4339"/>
    <w:rsid w:val="28ECB332"/>
    <w:rsid w:val="2913AE67"/>
    <w:rsid w:val="2916B7A1"/>
    <w:rsid w:val="29DEB604"/>
    <w:rsid w:val="29E12560"/>
    <w:rsid w:val="2B174BBA"/>
    <w:rsid w:val="2B3A5533"/>
    <w:rsid w:val="2B4198B7"/>
    <w:rsid w:val="2DE5490D"/>
    <w:rsid w:val="2E096B5B"/>
    <w:rsid w:val="2E16F54D"/>
    <w:rsid w:val="2F328CC7"/>
    <w:rsid w:val="30C3C051"/>
    <w:rsid w:val="3373B4CA"/>
    <w:rsid w:val="3634E14B"/>
    <w:rsid w:val="36847F3C"/>
    <w:rsid w:val="3A417317"/>
    <w:rsid w:val="3DC73874"/>
    <w:rsid w:val="3F99E67D"/>
    <w:rsid w:val="4043CA9D"/>
    <w:rsid w:val="4287C4D3"/>
    <w:rsid w:val="429417AB"/>
    <w:rsid w:val="42AB5340"/>
    <w:rsid w:val="432A2F0B"/>
    <w:rsid w:val="44C2DB5A"/>
    <w:rsid w:val="44F1A6A6"/>
    <w:rsid w:val="464B02EC"/>
    <w:rsid w:val="484E2330"/>
    <w:rsid w:val="48D87265"/>
    <w:rsid w:val="49D60F03"/>
    <w:rsid w:val="4A723848"/>
    <w:rsid w:val="4A778587"/>
    <w:rsid w:val="4AA9672D"/>
    <w:rsid w:val="4B6B92EC"/>
    <w:rsid w:val="4BD8CA62"/>
    <w:rsid w:val="4BE9B1A4"/>
    <w:rsid w:val="4D5D9C16"/>
    <w:rsid w:val="4E4AC5C2"/>
    <w:rsid w:val="4F028429"/>
    <w:rsid w:val="4F42FED0"/>
    <w:rsid w:val="4F5D63FB"/>
    <w:rsid w:val="4FF36DB6"/>
    <w:rsid w:val="50C87747"/>
    <w:rsid w:val="51338002"/>
    <w:rsid w:val="51A5A023"/>
    <w:rsid w:val="535F4018"/>
    <w:rsid w:val="53AB233D"/>
    <w:rsid w:val="53C379C4"/>
    <w:rsid w:val="541D3563"/>
    <w:rsid w:val="55079661"/>
    <w:rsid w:val="5546D54C"/>
    <w:rsid w:val="56875489"/>
    <w:rsid w:val="576F6521"/>
    <w:rsid w:val="58EC0000"/>
    <w:rsid w:val="59811785"/>
    <w:rsid w:val="59F50B4B"/>
    <w:rsid w:val="5C456D10"/>
    <w:rsid w:val="5DBAFEFE"/>
    <w:rsid w:val="5DF4EDC9"/>
    <w:rsid w:val="5F6730C9"/>
    <w:rsid w:val="5F988299"/>
    <w:rsid w:val="61136933"/>
    <w:rsid w:val="612DE161"/>
    <w:rsid w:val="61662203"/>
    <w:rsid w:val="644DC271"/>
    <w:rsid w:val="64BFD44C"/>
    <w:rsid w:val="64F4270B"/>
    <w:rsid w:val="65474AD7"/>
    <w:rsid w:val="669E5274"/>
    <w:rsid w:val="66B446BD"/>
    <w:rsid w:val="67C9F9E3"/>
    <w:rsid w:val="68792F85"/>
    <w:rsid w:val="68FF597F"/>
    <w:rsid w:val="6BB209CC"/>
    <w:rsid w:val="6E3F9AD2"/>
    <w:rsid w:val="6E46205D"/>
    <w:rsid w:val="6E83D592"/>
    <w:rsid w:val="6F924B19"/>
    <w:rsid w:val="6FE9F97D"/>
    <w:rsid w:val="6FF703E3"/>
    <w:rsid w:val="71528256"/>
    <w:rsid w:val="730DE2D2"/>
    <w:rsid w:val="741278DD"/>
    <w:rsid w:val="741780DB"/>
    <w:rsid w:val="742C1930"/>
    <w:rsid w:val="757EF63C"/>
    <w:rsid w:val="75E512CD"/>
    <w:rsid w:val="76FE9C79"/>
    <w:rsid w:val="774D07D4"/>
    <w:rsid w:val="7791F35F"/>
    <w:rsid w:val="781FB1E8"/>
    <w:rsid w:val="790C32AA"/>
    <w:rsid w:val="7952C69F"/>
    <w:rsid w:val="79719A13"/>
    <w:rsid w:val="7B8D352C"/>
    <w:rsid w:val="7BE5D316"/>
    <w:rsid w:val="7CA4F76F"/>
    <w:rsid w:val="7CD18875"/>
    <w:rsid w:val="7E587A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A40A4"/>
  <w15:docId w15:val="{B9217270-0C28-468D-B419-B9D7D6AB6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0814"/>
  </w:style>
  <w:style w:type="paragraph" w:styleId="Ttulo1">
    <w:name w:val="heading 1"/>
    <w:basedOn w:val="Normal"/>
    <w:next w:val="Normal"/>
    <w:link w:val="Ttulo1Char"/>
    <w:uiPriority w:val="9"/>
    <w:qFormat/>
    <w:rsid w:val="007652E8"/>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uiPriority w:val="9"/>
    <w:unhideWhenUsed/>
    <w:qFormat/>
    <w:rsid w:val="7152825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D51C0B"/>
    <w:pPr>
      <w:spacing w:after="200" w:line="276" w:lineRule="auto"/>
      <w:ind w:left="720"/>
      <w:contextualSpacing/>
    </w:pPr>
    <w:rPr>
      <w:rFonts w:ascii="Calibri" w:eastAsia="Calibri" w:hAnsi="Calibri" w:cs="Times New Roman"/>
    </w:rPr>
  </w:style>
  <w:style w:type="table" w:styleId="Tabelacomgrade">
    <w:name w:val="Table Grid"/>
    <w:basedOn w:val="Tabelanormal"/>
    <w:uiPriority w:val="39"/>
    <w:rsid w:val="00ED6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96D5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nhideWhenUsed/>
    <w:rsid w:val="00994725"/>
    <w:rPr>
      <w:sz w:val="16"/>
      <w:szCs w:val="16"/>
    </w:rPr>
  </w:style>
  <w:style w:type="paragraph" w:styleId="Textodecomentrio">
    <w:name w:val="annotation text"/>
    <w:basedOn w:val="Normal"/>
    <w:link w:val="TextodecomentrioChar"/>
    <w:uiPriority w:val="99"/>
    <w:unhideWhenUsed/>
    <w:rsid w:val="00994725"/>
    <w:pPr>
      <w:spacing w:line="240" w:lineRule="auto"/>
    </w:pPr>
    <w:rPr>
      <w:sz w:val="20"/>
      <w:szCs w:val="20"/>
    </w:rPr>
  </w:style>
  <w:style w:type="character" w:customStyle="1" w:styleId="TextodecomentrioChar">
    <w:name w:val="Texto de comentário Char"/>
    <w:basedOn w:val="Fontepargpadro"/>
    <w:link w:val="Textodecomentrio"/>
    <w:uiPriority w:val="99"/>
    <w:rsid w:val="00994725"/>
    <w:rPr>
      <w:sz w:val="20"/>
      <w:szCs w:val="20"/>
    </w:rPr>
  </w:style>
  <w:style w:type="paragraph" w:styleId="Assuntodocomentrio">
    <w:name w:val="annotation subject"/>
    <w:basedOn w:val="Textodecomentrio"/>
    <w:next w:val="Textodecomentrio"/>
    <w:link w:val="AssuntodocomentrioChar"/>
    <w:uiPriority w:val="99"/>
    <w:semiHidden/>
    <w:unhideWhenUsed/>
    <w:rsid w:val="00994725"/>
    <w:rPr>
      <w:b/>
      <w:bCs/>
    </w:rPr>
  </w:style>
  <w:style w:type="character" w:customStyle="1" w:styleId="AssuntodocomentrioChar">
    <w:name w:val="Assunto do comentário Char"/>
    <w:basedOn w:val="TextodecomentrioChar"/>
    <w:link w:val="Assuntodocomentrio"/>
    <w:uiPriority w:val="99"/>
    <w:semiHidden/>
    <w:rsid w:val="00994725"/>
    <w:rPr>
      <w:b/>
      <w:bCs/>
      <w:sz w:val="20"/>
      <w:szCs w:val="20"/>
    </w:rPr>
  </w:style>
  <w:style w:type="character" w:styleId="Hyperlink">
    <w:name w:val="Hyperlink"/>
    <w:basedOn w:val="Fontepargpadro"/>
    <w:uiPriority w:val="99"/>
    <w:unhideWhenUsed/>
    <w:rsid w:val="00994725"/>
    <w:rPr>
      <w:color w:val="0563C1" w:themeColor="hyperlink"/>
      <w:u w:val="single"/>
    </w:rPr>
  </w:style>
  <w:style w:type="character" w:customStyle="1" w:styleId="MenoPendente1">
    <w:name w:val="Menção Pendente1"/>
    <w:basedOn w:val="Fontepargpadro"/>
    <w:uiPriority w:val="99"/>
    <w:semiHidden/>
    <w:unhideWhenUsed/>
    <w:rsid w:val="00994725"/>
    <w:rPr>
      <w:color w:val="605E5C"/>
      <w:shd w:val="clear" w:color="auto" w:fill="E1DFDD"/>
    </w:rPr>
  </w:style>
  <w:style w:type="paragraph" w:styleId="Corpodetexto">
    <w:name w:val="Body Text"/>
    <w:basedOn w:val="Normal"/>
    <w:link w:val="CorpodetextoChar"/>
    <w:uiPriority w:val="99"/>
    <w:semiHidden/>
    <w:unhideWhenUsed/>
    <w:rsid w:val="00711213"/>
    <w:pPr>
      <w:spacing w:after="120" w:line="240" w:lineRule="auto"/>
      <w:jc w:val="both"/>
    </w:pPr>
    <w:rPr>
      <w:rFonts w:ascii="Calibri" w:eastAsia="Calibri" w:hAnsi="Calibri" w:cs="Times New Roman"/>
    </w:rPr>
  </w:style>
  <w:style w:type="character" w:customStyle="1" w:styleId="CorpodetextoChar">
    <w:name w:val="Corpo de texto Char"/>
    <w:basedOn w:val="Fontepargpadro"/>
    <w:link w:val="Corpodetexto"/>
    <w:uiPriority w:val="99"/>
    <w:semiHidden/>
    <w:rsid w:val="00711213"/>
    <w:rPr>
      <w:rFonts w:ascii="Calibri" w:eastAsia="Calibri" w:hAnsi="Calibri" w:cs="Times New Roman"/>
    </w:rPr>
  </w:style>
  <w:style w:type="paragraph" w:customStyle="1" w:styleId="pf0">
    <w:name w:val="pf0"/>
    <w:basedOn w:val="Normal"/>
    <w:rsid w:val="0017633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01">
    <w:name w:val="cf01"/>
    <w:basedOn w:val="Fontepargpadro"/>
    <w:rsid w:val="00176335"/>
    <w:rPr>
      <w:rFonts w:ascii="Segoe UI" w:hAnsi="Segoe UI" w:cs="Segoe UI" w:hint="default"/>
      <w:sz w:val="18"/>
      <w:szCs w:val="18"/>
    </w:rPr>
  </w:style>
  <w:style w:type="character" w:customStyle="1" w:styleId="cf11">
    <w:name w:val="cf11"/>
    <w:basedOn w:val="Fontepargpadro"/>
    <w:rsid w:val="00176335"/>
    <w:rPr>
      <w:rFonts w:ascii="Segoe UI" w:hAnsi="Segoe UI" w:cs="Segoe UI" w:hint="default"/>
      <w:sz w:val="18"/>
      <w:szCs w:val="18"/>
    </w:rPr>
  </w:style>
  <w:style w:type="paragraph" w:styleId="Textodebalo">
    <w:name w:val="Balloon Text"/>
    <w:basedOn w:val="Normal"/>
    <w:link w:val="TextodebaloChar"/>
    <w:uiPriority w:val="99"/>
    <w:semiHidden/>
    <w:unhideWhenUsed/>
    <w:rsid w:val="00E6125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61253"/>
    <w:rPr>
      <w:rFonts w:ascii="Tahoma" w:hAnsi="Tahoma" w:cs="Tahoma"/>
      <w:sz w:val="16"/>
      <w:szCs w:val="16"/>
    </w:rPr>
  </w:style>
  <w:style w:type="character" w:styleId="nfase">
    <w:name w:val="Emphasis"/>
    <w:uiPriority w:val="20"/>
    <w:qFormat/>
    <w:rsid w:val="000F39AD"/>
    <w:rPr>
      <w:i/>
      <w:iCs/>
    </w:rPr>
  </w:style>
  <w:style w:type="paragraph" w:styleId="Pr-formataoHTML">
    <w:name w:val="HTML Preformatted"/>
    <w:basedOn w:val="Normal"/>
    <w:link w:val="Pr-formataoHTMLChar"/>
    <w:uiPriority w:val="99"/>
    <w:semiHidden/>
    <w:unhideWhenUsed/>
    <w:rsid w:val="00882FD2"/>
    <w:pPr>
      <w:spacing w:after="0" w:line="240" w:lineRule="auto"/>
    </w:pPr>
    <w:rPr>
      <w:rFonts w:ascii="Consolas" w:hAnsi="Consolas"/>
      <w:sz w:val="20"/>
      <w:szCs w:val="20"/>
    </w:rPr>
  </w:style>
  <w:style w:type="character" w:customStyle="1" w:styleId="Pr-formataoHTMLChar">
    <w:name w:val="Pré-formatação HTML Char"/>
    <w:basedOn w:val="Fontepargpadro"/>
    <w:link w:val="Pr-formataoHTML"/>
    <w:uiPriority w:val="99"/>
    <w:semiHidden/>
    <w:rsid w:val="00882FD2"/>
    <w:rPr>
      <w:rFonts w:ascii="Consolas" w:hAnsi="Consolas"/>
      <w:sz w:val="20"/>
      <w:szCs w:val="20"/>
    </w:rPr>
  </w:style>
  <w:style w:type="paragraph" w:customStyle="1" w:styleId="commentcontentpara">
    <w:name w:val="commentcontentpara"/>
    <w:basedOn w:val="Normal"/>
    <w:rsid w:val="000833C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uiPriority w:val="99"/>
    <w:unhideWhenUsed/>
    <w:rsid w:val="00290E2F"/>
    <w:pPr>
      <w:spacing w:after="120"/>
      <w:ind w:left="283"/>
    </w:pPr>
  </w:style>
  <w:style w:type="character" w:customStyle="1" w:styleId="RecuodecorpodetextoChar">
    <w:name w:val="Recuo de corpo de texto Char"/>
    <w:basedOn w:val="Fontepargpadro"/>
    <w:link w:val="Recuodecorpodetexto"/>
    <w:uiPriority w:val="99"/>
    <w:rsid w:val="00290E2F"/>
  </w:style>
  <w:style w:type="paragraph" w:customStyle="1" w:styleId="paragraph">
    <w:name w:val="paragraph"/>
    <w:basedOn w:val="Normal"/>
    <w:rsid w:val="008E2F7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rovider">
    <w:name w:val="ui-provider"/>
    <w:basedOn w:val="Fontepargpadro"/>
    <w:rsid w:val="00ED01B4"/>
  </w:style>
  <w:style w:type="paragraph" w:customStyle="1" w:styleId="EPTabela">
    <w:name w:val="EP Tabela"/>
    <w:basedOn w:val="Normal"/>
    <w:rsid w:val="00461665"/>
    <w:pPr>
      <w:widowControl w:val="0"/>
      <w:suppressAutoHyphens/>
      <w:autoSpaceDN w:val="0"/>
      <w:spacing w:after="0" w:line="240" w:lineRule="auto"/>
      <w:jc w:val="center"/>
    </w:pPr>
    <w:rPr>
      <w:rFonts w:ascii="Times New Roman" w:eastAsia="SimSun" w:hAnsi="Times New Roman" w:cs="Arial"/>
      <w:b/>
      <w:kern w:val="3"/>
      <w:szCs w:val="24"/>
      <w:lang w:eastAsia="ar-SA" w:bidi="hi-IN"/>
    </w:rPr>
  </w:style>
  <w:style w:type="paragraph" w:customStyle="1" w:styleId="EPConteudotabela">
    <w:name w:val="EP Conteudotabela"/>
    <w:basedOn w:val="Normal"/>
    <w:rsid w:val="00461665"/>
    <w:pPr>
      <w:widowControl w:val="0"/>
      <w:tabs>
        <w:tab w:val="left" w:pos="-302"/>
      </w:tabs>
      <w:suppressAutoHyphens/>
      <w:autoSpaceDN w:val="0"/>
      <w:spacing w:after="0" w:line="100" w:lineRule="atLeast"/>
      <w:ind w:left="23" w:firstLine="45"/>
    </w:pPr>
    <w:rPr>
      <w:rFonts w:ascii="Times New Roman" w:eastAsia="SimSun" w:hAnsi="Times New Roman" w:cs="Arial"/>
      <w:kern w:val="3"/>
      <w:sz w:val="24"/>
      <w:szCs w:val="24"/>
      <w:lang w:eastAsia="ar-SA" w:bidi="hi-IN"/>
    </w:rPr>
  </w:style>
  <w:style w:type="paragraph" w:customStyle="1" w:styleId="Standard">
    <w:name w:val="Standard"/>
    <w:rsid w:val="00523C72"/>
    <w:pPr>
      <w:widowControl w:val="0"/>
      <w:suppressAutoHyphens/>
      <w:autoSpaceDN w:val="0"/>
      <w:spacing w:after="0" w:line="240" w:lineRule="auto"/>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8458A2"/>
    <w:pPr>
      <w:suppressLineNumbers/>
    </w:pPr>
  </w:style>
  <w:style w:type="paragraph" w:customStyle="1" w:styleId="Textbody">
    <w:name w:val="Text body"/>
    <w:basedOn w:val="Normal"/>
    <w:rsid w:val="00C26C1D"/>
    <w:pPr>
      <w:widowControl w:val="0"/>
      <w:suppressAutoHyphens/>
      <w:autoSpaceDN w:val="0"/>
      <w:spacing w:after="120" w:line="240" w:lineRule="auto"/>
    </w:pPr>
    <w:rPr>
      <w:rFonts w:ascii="Times New Roman" w:eastAsia="SimSun" w:hAnsi="Times New Roman" w:cs="Tahoma"/>
      <w:kern w:val="3"/>
      <w:sz w:val="24"/>
      <w:szCs w:val="24"/>
      <w:lang w:eastAsia="zh-CN" w:bidi="hi-IN"/>
    </w:rPr>
  </w:style>
  <w:style w:type="character" w:styleId="Forte">
    <w:name w:val="Strong"/>
    <w:basedOn w:val="Fontepargpadro"/>
    <w:uiPriority w:val="22"/>
    <w:qFormat/>
    <w:rsid w:val="00037A9F"/>
    <w:rPr>
      <w:b/>
      <w:bCs/>
    </w:rPr>
  </w:style>
  <w:style w:type="paragraph" w:customStyle="1" w:styleId="tabelatextocentralizado">
    <w:name w:val="tabela_texto_centralizado"/>
    <w:basedOn w:val="Normal"/>
    <w:uiPriority w:val="99"/>
    <w:semiHidden/>
    <w:rsid w:val="00037A9F"/>
    <w:pPr>
      <w:spacing w:after="0" w:line="240" w:lineRule="auto"/>
    </w:pPr>
    <w:rPr>
      <w:rFonts w:ascii="Calibri" w:hAnsi="Calibri" w:cs="Calibri"/>
      <w:lang w:eastAsia="pt-BR"/>
    </w:rPr>
  </w:style>
  <w:style w:type="paragraph" w:customStyle="1" w:styleId="contentpasted0">
    <w:name w:val="contentpasted0"/>
    <w:basedOn w:val="Normal"/>
    <w:uiPriority w:val="99"/>
    <w:semiHidden/>
    <w:rsid w:val="00037A9F"/>
    <w:pPr>
      <w:spacing w:after="0" w:line="240" w:lineRule="auto"/>
    </w:pPr>
    <w:rPr>
      <w:rFonts w:ascii="Calibri" w:hAnsi="Calibri" w:cs="Calibri"/>
      <w:lang w:eastAsia="pt-BR"/>
    </w:rPr>
  </w:style>
  <w:style w:type="paragraph" w:customStyle="1" w:styleId="Nivel01">
    <w:name w:val="Nivel 01"/>
    <w:basedOn w:val="Ttulo1"/>
    <w:next w:val="Normal"/>
    <w:autoRedefine/>
    <w:qFormat/>
    <w:rsid w:val="007652E8"/>
    <w:pPr>
      <w:tabs>
        <w:tab w:val="left" w:pos="-709"/>
      </w:tabs>
      <w:suppressAutoHyphens/>
      <w:autoSpaceDN w:val="0"/>
      <w:spacing w:before="240" w:after="120" w:line="276" w:lineRule="auto"/>
      <w:ind w:left="720" w:hanging="360"/>
      <w:jc w:val="both"/>
    </w:pPr>
    <w:rPr>
      <w:rFonts w:ascii="Arial" w:eastAsia="MS Gothic" w:hAnsi="Arial" w:cs="Arial"/>
      <w:color w:val="auto"/>
      <w:sz w:val="20"/>
      <w:szCs w:val="20"/>
      <w:lang w:eastAsia="pt-BR"/>
    </w:rPr>
  </w:style>
  <w:style w:type="paragraph" w:customStyle="1" w:styleId="Nivel2">
    <w:name w:val="Nivel 2"/>
    <w:basedOn w:val="Normal"/>
    <w:autoRedefine/>
    <w:qFormat/>
    <w:rsid w:val="007652E8"/>
    <w:pPr>
      <w:numPr>
        <w:ilvl w:val="1"/>
        <w:numId w:val="9"/>
      </w:numPr>
      <w:suppressAutoHyphens/>
      <w:autoSpaceDN w:val="0"/>
      <w:spacing w:before="120" w:after="120" w:line="276" w:lineRule="auto"/>
      <w:jc w:val="both"/>
    </w:pPr>
    <w:rPr>
      <w:rFonts w:ascii="Arial" w:eastAsia="MS Mincho" w:hAnsi="Arial" w:cs="Arial"/>
      <w:color w:val="000000"/>
      <w:sz w:val="20"/>
      <w:szCs w:val="20"/>
      <w:lang w:eastAsia="pt-BR"/>
    </w:rPr>
  </w:style>
  <w:style w:type="paragraph" w:customStyle="1" w:styleId="Nivel3">
    <w:name w:val="Nivel 3"/>
    <w:basedOn w:val="Normal"/>
    <w:link w:val="Nivel3Char1"/>
    <w:autoRedefine/>
    <w:qFormat/>
    <w:rsid w:val="00E922E6"/>
    <w:pPr>
      <w:suppressAutoHyphens/>
      <w:autoSpaceDN w:val="0"/>
      <w:spacing w:after="0" w:line="360" w:lineRule="auto"/>
      <w:jc w:val="both"/>
    </w:pPr>
    <w:rPr>
      <w:rFonts w:ascii="Calibri" w:hAnsi="Calibri" w:cs="Calibri"/>
      <w:i/>
      <w:iCs/>
      <w:color w:val="0070C0"/>
    </w:rPr>
  </w:style>
  <w:style w:type="paragraph" w:customStyle="1" w:styleId="Nivel4">
    <w:name w:val="Nivel 4"/>
    <w:basedOn w:val="Nivel3"/>
    <w:autoRedefine/>
    <w:qFormat/>
    <w:rsid w:val="007652E8"/>
    <w:pPr>
      <w:numPr>
        <w:ilvl w:val="3"/>
        <w:numId w:val="9"/>
      </w:numPr>
    </w:pPr>
    <w:rPr>
      <w:color w:val="auto"/>
    </w:rPr>
  </w:style>
  <w:style w:type="paragraph" w:customStyle="1" w:styleId="Nivel5">
    <w:name w:val="Nivel 5"/>
    <w:basedOn w:val="Nivel4"/>
    <w:autoRedefine/>
    <w:qFormat/>
    <w:rsid w:val="007652E8"/>
    <w:pPr>
      <w:numPr>
        <w:ilvl w:val="4"/>
      </w:numPr>
    </w:pPr>
  </w:style>
  <w:style w:type="numbering" w:customStyle="1" w:styleId="Estilo5">
    <w:name w:val="Estilo5"/>
    <w:basedOn w:val="Semlista"/>
    <w:rsid w:val="007652E8"/>
    <w:pPr>
      <w:numPr>
        <w:numId w:val="9"/>
      </w:numPr>
    </w:pPr>
  </w:style>
  <w:style w:type="character" w:customStyle="1" w:styleId="Nivel3Char1">
    <w:name w:val="Nivel 3 Char1"/>
    <w:basedOn w:val="Fontepargpadro"/>
    <w:link w:val="Nivel3"/>
    <w:rsid w:val="00E922E6"/>
    <w:rPr>
      <w:rFonts w:ascii="Calibri" w:hAnsi="Calibri" w:cs="Calibri"/>
      <w:i/>
      <w:iCs/>
      <w:color w:val="0070C0"/>
    </w:rPr>
  </w:style>
  <w:style w:type="character" w:customStyle="1" w:styleId="Ttulo1Char">
    <w:name w:val="Título 1 Char"/>
    <w:basedOn w:val="Fontepargpadro"/>
    <w:link w:val="Ttulo1"/>
    <w:uiPriority w:val="9"/>
    <w:rsid w:val="007652E8"/>
    <w:rPr>
      <w:rFonts w:asciiTheme="majorHAnsi" w:eastAsiaTheme="majorEastAsia" w:hAnsiTheme="majorHAnsi" w:cstheme="majorBidi"/>
      <w:b/>
      <w:bCs/>
      <w:color w:val="2F5496" w:themeColor="accent1" w:themeShade="BF"/>
      <w:sz w:val="28"/>
      <w:szCs w:val="28"/>
    </w:rPr>
  </w:style>
  <w:style w:type="character" w:customStyle="1" w:styleId="TextodecomentrioChar1">
    <w:name w:val="Texto de comentário Char1"/>
    <w:basedOn w:val="Fontepargpadro"/>
    <w:uiPriority w:val="99"/>
    <w:qFormat/>
    <w:rsid w:val="007652E8"/>
    <w:rPr>
      <w:rFonts w:ascii="Ecofont_Spranq_eco_Sans" w:hAnsi="Ecofont_Spranq_eco_Sans" w:cs="Tahoma"/>
      <w:lang w:eastAsia="pt-BR"/>
    </w:rPr>
  </w:style>
  <w:style w:type="paragraph" w:styleId="Cabealho">
    <w:name w:val="header"/>
    <w:basedOn w:val="Normal"/>
    <w:link w:val="CabealhoChar"/>
    <w:uiPriority w:val="99"/>
    <w:unhideWhenUsed/>
    <w:rsid w:val="00262D0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62D0C"/>
  </w:style>
  <w:style w:type="paragraph" w:styleId="Rodap">
    <w:name w:val="footer"/>
    <w:basedOn w:val="Normal"/>
    <w:link w:val="RodapChar"/>
    <w:uiPriority w:val="99"/>
    <w:unhideWhenUsed/>
    <w:rsid w:val="00262D0C"/>
    <w:pPr>
      <w:tabs>
        <w:tab w:val="center" w:pos="4252"/>
        <w:tab w:val="right" w:pos="8504"/>
      </w:tabs>
      <w:spacing w:after="0" w:line="240" w:lineRule="auto"/>
    </w:pPr>
  </w:style>
  <w:style w:type="character" w:customStyle="1" w:styleId="RodapChar">
    <w:name w:val="Rodapé Char"/>
    <w:basedOn w:val="Fontepargpadro"/>
    <w:link w:val="Rodap"/>
    <w:uiPriority w:val="99"/>
    <w:rsid w:val="00262D0C"/>
  </w:style>
  <w:style w:type="character" w:styleId="MenoPendente">
    <w:name w:val="Unresolved Mention"/>
    <w:basedOn w:val="Fontepargpadro"/>
    <w:uiPriority w:val="99"/>
    <w:semiHidden/>
    <w:unhideWhenUsed/>
    <w:rsid w:val="003839FC"/>
    <w:rPr>
      <w:color w:val="605E5C"/>
      <w:shd w:val="clear" w:color="auto" w:fill="E1DFDD"/>
    </w:rPr>
  </w:style>
  <w:style w:type="paragraph" w:customStyle="1" w:styleId="Style5">
    <w:name w:val="Style 5"/>
    <w:uiPriority w:val="99"/>
    <w:rsid w:val="007C5C2E"/>
    <w:pPr>
      <w:widowControl w:val="0"/>
      <w:autoSpaceDE w:val="0"/>
      <w:autoSpaceDN w:val="0"/>
      <w:spacing w:before="324" w:after="0" w:line="240" w:lineRule="auto"/>
    </w:pPr>
    <w:rPr>
      <w:rFonts w:ascii="Garamond" w:eastAsia="Times New Roman" w:hAnsi="Garamond" w:cs="Garamond"/>
      <w:lang w:eastAsia="pt-BR"/>
    </w:rPr>
  </w:style>
  <w:style w:type="character" w:customStyle="1" w:styleId="CharacterStyle1">
    <w:name w:val="Character Style 1"/>
    <w:uiPriority w:val="99"/>
    <w:rsid w:val="007C5C2E"/>
    <w:rPr>
      <w:rFonts w:ascii="Garamond" w:hAnsi="Garamond" w:cs="Garamond"/>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1251">
      <w:bodyDiv w:val="1"/>
      <w:marLeft w:val="0"/>
      <w:marRight w:val="0"/>
      <w:marTop w:val="0"/>
      <w:marBottom w:val="0"/>
      <w:divBdr>
        <w:top w:val="none" w:sz="0" w:space="0" w:color="auto"/>
        <w:left w:val="none" w:sz="0" w:space="0" w:color="auto"/>
        <w:bottom w:val="none" w:sz="0" w:space="0" w:color="auto"/>
        <w:right w:val="none" w:sz="0" w:space="0" w:color="auto"/>
      </w:divBdr>
    </w:div>
    <w:div w:id="48117517">
      <w:bodyDiv w:val="1"/>
      <w:marLeft w:val="0"/>
      <w:marRight w:val="0"/>
      <w:marTop w:val="0"/>
      <w:marBottom w:val="0"/>
      <w:divBdr>
        <w:top w:val="none" w:sz="0" w:space="0" w:color="auto"/>
        <w:left w:val="none" w:sz="0" w:space="0" w:color="auto"/>
        <w:bottom w:val="none" w:sz="0" w:space="0" w:color="auto"/>
        <w:right w:val="none" w:sz="0" w:space="0" w:color="auto"/>
      </w:divBdr>
    </w:div>
    <w:div w:id="61878561">
      <w:bodyDiv w:val="1"/>
      <w:marLeft w:val="0"/>
      <w:marRight w:val="0"/>
      <w:marTop w:val="0"/>
      <w:marBottom w:val="0"/>
      <w:divBdr>
        <w:top w:val="none" w:sz="0" w:space="0" w:color="auto"/>
        <w:left w:val="none" w:sz="0" w:space="0" w:color="auto"/>
        <w:bottom w:val="none" w:sz="0" w:space="0" w:color="auto"/>
        <w:right w:val="none" w:sz="0" w:space="0" w:color="auto"/>
      </w:divBdr>
    </w:div>
    <w:div w:id="93988430">
      <w:bodyDiv w:val="1"/>
      <w:marLeft w:val="0"/>
      <w:marRight w:val="0"/>
      <w:marTop w:val="0"/>
      <w:marBottom w:val="0"/>
      <w:divBdr>
        <w:top w:val="none" w:sz="0" w:space="0" w:color="auto"/>
        <w:left w:val="none" w:sz="0" w:space="0" w:color="auto"/>
        <w:bottom w:val="none" w:sz="0" w:space="0" w:color="auto"/>
        <w:right w:val="none" w:sz="0" w:space="0" w:color="auto"/>
      </w:divBdr>
    </w:div>
    <w:div w:id="150684633">
      <w:bodyDiv w:val="1"/>
      <w:marLeft w:val="0"/>
      <w:marRight w:val="0"/>
      <w:marTop w:val="0"/>
      <w:marBottom w:val="0"/>
      <w:divBdr>
        <w:top w:val="none" w:sz="0" w:space="0" w:color="auto"/>
        <w:left w:val="none" w:sz="0" w:space="0" w:color="auto"/>
        <w:bottom w:val="none" w:sz="0" w:space="0" w:color="auto"/>
        <w:right w:val="none" w:sz="0" w:space="0" w:color="auto"/>
      </w:divBdr>
    </w:div>
    <w:div w:id="253323385">
      <w:bodyDiv w:val="1"/>
      <w:marLeft w:val="0"/>
      <w:marRight w:val="0"/>
      <w:marTop w:val="0"/>
      <w:marBottom w:val="0"/>
      <w:divBdr>
        <w:top w:val="none" w:sz="0" w:space="0" w:color="auto"/>
        <w:left w:val="none" w:sz="0" w:space="0" w:color="auto"/>
        <w:bottom w:val="none" w:sz="0" w:space="0" w:color="auto"/>
        <w:right w:val="none" w:sz="0" w:space="0" w:color="auto"/>
      </w:divBdr>
    </w:div>
    <w:div w:id="482434707">
      <w:bodyDiv w:val="1"/>
      <w:marLeft w:val="0"/>
      <w:marRight w:val="0"/>
      <w:marTop w:val="0"/>
      <w:marBottom w:val="0"/>
      <w:divBdr>
        <w:top w:val="none" w:sz="0" w:space="0" w:color="auto"/>
        <w:left w:val="none" w:sz="0" w:space="0" w:color="auto"/>
        <w:bottom w:val="none" w:sz="0" w:space="0" w:color="auto"/>
        <w:right w:val="none" w:sz="0" w:space="0" w:color="auto"/>
      </w:divBdr>
    </w:div>
    <w:div w:id="597064206">
      <w:bodyDiv w:val="1"/>
      <w:marLeft w:val="0"/>
      <w:marRight w:val="0"/>
      <w:marTop w:val="0"/>
      <w:marBottom w:val="0"/>
      <w:divBdr>
        <w:top w:val="none" w:sz="0" w:space="0" w:color="auto"/>
        <w:left w:val="none" w:sz="0" w:space="0" w:color="auto"/>
        <w:bottom w:val="none" w:sz="0" w:space="0" w:color="auto"/>
        <w:right w:val="none" w:sz="0" w:space="0" w:color="auto"/>
      </w:divBdr>
    </w:div>
    <w:div w:id="614017144">
      <w:bodyDiv w:val="1"/>
      <w:marLeft w:val="0"/>
      <w:marRight w:val="0"/>
      <w:marTop w:val="0"/>
      <w:marBottom w:val="0"/>
      <w:divBdr>
        <w:top w:val="none" w:sz="0" w:space="0" w:color="auto"/>
        <w:left w:val="none" w:sz="0" w:space="0" w:color="auto"/>
        <w:bottom w:val="none" w:sz="0" w:space="0" w:color="auto"/>
        <w:right w:val="none" w:sz="0" w:space="0" w:color="auto"/>
      </w:divBdr>
      <w:divsChild>
        <w:div w:id="63573377">
          <w:marLeft w:val="0"/>
          <w:marRight w:val="0"/>
          <w:marTop w:val="0"/>
          <w:marBottom w:val="0"/>
          <w:divBdr>
            <w:top w:val="none" w:sz="0" w:space="0" w:color="auto"/>
            <w:left w:val="none" w:sz="0" w:space="0" w:color="auto"/>
            <w:bottom w:val="none" w:sz="0" w:space="0" w:color="auto"/>
            <w:right w:val="none" w:sz="0" w:space="0" w:color="auto"/>
          </w:divBdr>
        </w:div>
      </w:divsChild>
    </w:div>
    <w:div w:id="618224470">
      <w:bodyDiv w:val="1"/>
      <w:marLeft w:val="0"/>
      <w:marRight w:val="0"/>
      <w:marTop w:val="0"/>
      <w:marBottom w:val="0"/>
      <w:divBdr>
        <w:top w:val="none" w:sz="0" w:space="0" w:color="auto"/>
        <w:left w:val="none" w:sz="0" w:space="0" w:color="auto"/>
        <w:bottom w:val="none" w:sz="0" w:space="0" w:color="auto"/>
        <w:right w:val="none" w:sz="0" w:space="0" w:color="auto"/>
      </w:divBdr>
    </w:div>
    <w:div w:id="680468657">
      <w:bodyDiv w:val="1"/>
      <w:marLeft w:val="0"/>
      <w:marRight w:val="0"/>
      <w:marTop w:val="0"/>
      <w:marBottom w:val="0"/>
      <w:divBdr>
        <w:top w:val="none" w:sz="0" w:space="0" w:color="auto"/>
        <w:left w:val="none" w:sz="0" w:space="0" w:color="auto"/>
        <w:bottom w:val="none" w:sz="0" w:space="0" w:color="auto"/>
        <w:right w:val="none" w:sz="0" w:space="0" w:color="auto"/>
      </w:divBdr>
    </w:div>
    <w:div w:id="730621587">
      <w:bodyDiv w:val="1"/>
      <w:marLeft w:val="0"/>
      <w:marRight w:val="0"/>
      <w:marTop w:val="0"/>
      <w:marBottom w:val="0"/>
      <w:divBdr>
        <w:top w:val="none" w:sz="0" w:space="0" w:color="auto"/>
        <w:left w:val="none" w:sz="0" w:space="0" w:color="auto"/>
        <w:bottom w:val="none" w:sz="0" w:space="0" w:color="auto"/>
        <w:right w:val="none" w:sz="0" w:space="0" w:color="auto"/>
      </w:divBdr>
    </w:div>
    <w:div w:id="782723399">
      <w:bodyDiv w:val="1"/>
      <w:marLeft w:val="0"/>
      <w:marRight w:val="0"/>
      <w:marTop w:val="0"/>
      <w:marBottom w:val="0"/>
      <w:divBdr>
        <w:top w:val="none" w:sz="0" w:space="0" w:color="auto"/>
        <w:left w:val="none" w:sz="0" w:space="0" w:color="auto"/>
        <w:bottom w:val="none" w:sz="0" w:space="0" w:color="auto"/>
        <w:right w:val="none" w:sz="0" w:space="0" w:color="auto"/>
      </w:divBdr>
    </w:div>
    <w:div w:id="867451186">
      <w:bodyDiv w:val="1"/>
      <w:marLeft w:val="0"/>
      <w:marRight w:val="0"/>
      <w:marTop w:val="0"/>
      <w:marBottom w:val="0"/>
      <w:divBdr>
        <w:top w:val="none" w:sz="0" w:space="0" w:color="auto"/>
        <w:left w:val="none" w:sz="0" w:space="0" w:color="auto"/>
        <w:bottom w:val="none" w:sz="0" w:space="0" w:color="auto"/>
        <w:right w:val="none" w:sz="0" w:space="0" w:color="auto"/>
      </w:divBdr>
    </w:div>
    <w:div w:id="896860780">
      <w:bodyDiv w:val="1"/>
      <w:marLeft w:val="0"/>
      <w:marRight w:val="0"/>
      <w:marTop w:val="0"/>
      <w:marBottom w:val="0"/>
      <w:divBdr>
        <w:top w:val="none" w:sz="0" w:space="0" w:color="auto"/>
        <w:left w:val="none" w:sz="0" w:space="0" w:color="auto"/>
        <w:bottom w:val="none" w:sz="0" w:space="0" w:color="auto"/>
        <w:right w:val="none" w:sz="0" w:space="0" w:color="auto"/>
      </w:divBdr>
    </w:div>
    <w:div w:id="1009602078">
      <w:bodyDiv w:val="1"/>
      <w:marLeft w:val="0"/>
      <w:marRight w:val="0"/>
      <w:marTop w:val="0"/>
      <w:marBottom w:val="0"/>
      <w:divBdr>
        <w:top w:val="none" w:sz="0" w:space="0" w:color="auto"/>
        <w:left w:val="none" w:sz="0" w:space="0" w:color="auto"/>
        <w:bottom w:val="none" w:sz="0" w:space="0" w:color="auto"/>
        <w:right w:val="none" w:sz="0" w:space="0" w:color="auto"/>
      </w:divBdr>
    </w:div>
    <w:div w:id="1124345033">
      <w:bodyDiv w:val="1"/>
      <w:marLeft w:val="0"/>
      <w:marRight w:val="0"/>
      <w:marTop w:val="0"/>
      <w:marBottom w:val="0"/>
      <w:divBdr>
        <w:top w:val="none" w:sz="0" w:space="0" w:color="auto"/>
        <w:left w:val="none" w:sz="0" w:space="0" w:color="auto"/>
        <w:bottom w:val="none" w:sz="0" w:space="0" w:color="auto"/>
        <w:right w:val="none" w:sz="0" w:space="0" w:color="auto"/>
      </w:divBdr>
    </w:div>
    <w:div w:id="1410346776">
      <w:bodyDiv w:val="1"/>
      <w:marLeft w:val="0"/>
      <w:marRight w:val="0"/>
      <w:marTop w:val="0"/>
      <w:marBottom w:val="0"/>
      <w:divBdr>
        <w:top w:val="none" w:sz="0" w:space="0" w:color="auto"/>
        <w:left w:val="none" w:sz="0" w:space="0" w:color="auto"/>
        <w:bottom w:val="none" w:sz="0" w:space="0" w:color="auto"/>
        <w:right w:val="none" w:sz="0" w:space="0" w:color="auto"/>
      </w:divBdr>
    </w:div>
    <w:div w:id="1492330107">
      <w:bodyDiv w:val="1"/>
      <w:marLeft w:val="0"/>
      <w:marRight w:val="0"/>
      <w:marTop w:val="0"/>
      <w:marBottom w:val="0"/>
      <w:divBdr>
        <w:top w:val="none" w:sz="0" w:space="0" w:color="auto"/>
        <w:left w:val="none" w:sz="0" w:space="0" w:color="auto"/>
        <w:bottom w:val="none" w:sz="0" w:space="0" w:color="auto"/>
        <w:right w:val="none" w:sz="0" w:space="0" w:color="auto"/>
      </w:divBdr>
    </w:div>
    <w:div w:id="1569807679">
      <w:bodyDiv w:val="1"/>
      <w:marLeft w:val="0"/>
      <w:marRight w:val="0"/>
      <w:marTop w:val="0"/>
      <w:marBottom w:val="0"/>
      <w:divBdr>
        <w:top w:val="none" w:sz="0" w:space="0" w:color="auto"/>
        <w:left w:val="none" w:sz="0" w:space="0" w:color="auto"/>
        <w:bottom w:val="none" w:sz="0" w:space="0" w:color="auto"/>
        <w:right w:val="none" w:sz="0" w:space="0" w:color="auto"/>
      </w:divBdr>
    </w:div>
    <w:div w:id="1616594216">
      <w:bodyDiv w:val="1"/>
      <w:marLeft w:val="0"/>
      <w:marRight w:val="0"/>
      <w:marTop w:val="0"/>
      <w:marBottom w:val="0"/>
      <w:divBdr>
        <w:top w:val="none" w:sz="0" w:space="0" w:color="auto"/>
        <w:left w:val="none" w:sz="0" w:space="0" w:color="auto"/>
        <w:bottom w:val="none" w:sz="0" w:space="0" w:color="auto"/>
        <w:right w:val="none" w:sz="0" w:space="0" w:color="auto"/>
      </w:divBdr>
    </w:div>
    <w:div w:id="1625842366">
      <w:bodyDiv w:val="1"/>
      <w:marLeft w:val="0"/>
      <w:marRight w:val="0"/>
      <w:marTop w:val="0"/>
      <w:marBottom w:val="0"/>
      <w:divBdr>
        <w:top w:val="none" w:sz="0" w:space="0" w:color="auto"/>
        <w:left w:val="none" w:sz="0" w:space="0" w:color="auto"/>
        <w:bottom w:val="none" w:sz="0" w:space="0" w:color="auto"/>
        <w:right w:val="none" w:sz="0" w:space="0" w:color="auto"/>
      </w:divBdr>
    </w:div>
    <w:div w:id="1656377589">
      <w:bodyDiv w:val="1"/>
      <w:marLeft w:val="0"/>
      <w:marRight w:val="0"/>
      <w:marTop w:val="0"/>
      <w:marBottom w:val="0"/>
      <w:divBdr>
        <w:top w:val="none" w:sz="0" w:space="0" w:color="auto"/>
        <w:left w:val="none" w:sz="0" w:space="0" w:color="auto"/>
        <w:bottom w:val="none" w:sz="0" w:space="0" w:color="auto"/>
        <w:right w:val="none" w:sz="0" w:space="0" w:color="auto"/>
      </w:divBdr>
    </w:div>
    <w:div w:id="1689746610">
      <w:bodyDiv w:val="1"/>
      <w:marLeft w:val="0"/>
      <w:marRight w:val="0"/>
      <w:marTop w:val="0"/>
      <w:marBottom w:val="0"/>
      <w:divBdr>
        <w:top w:val="none" w:sz="0" w:space="0" w:color="auto"/>
        <w:left w:val="none" w:sz="0" w:space="0" w:color="auto"/>
        <w:bottom w:val="none" w:sz="0" w:space="0" w:color="auto"/>
        <w:right w:val="none" w:sz="0" w:space="0" w:color="auto"/>
      </w:divBdr>
    </w:div>
    <w:div w:id="1752392641">
      <w:bodyDiv w:val="1"/>
      <w:marLeft w:val="0"/>
      <w:marRight w:val="0"/>
      <w:marTop w:val="0"/>
      <w:marBottom w:val="0"/>
      <w:divBdr>
        <w:top w:val="none" w:sz="0" w:space="0" w:color="auto"/>
        <w:left w:val="none" w:sz="0" w:space="0" w:color="auto"/>
        <w:bottom w:val="none" w:sz="0" w:space="0" w:color="auto"/>
        <w:right w:val="none" w:sz="0" w:space="0" w:color="auto"/>
      </w:divBdr>
    </w:div>
    <w:div w:id="1779595868">
      <w:bodyDiv w:val="1"/>
      <w:marLeft w:val="0"/>
      <w:marRight w:val="0"/>
      <w:marTop w:val="0"/>
      <w:marBottom w:val="0"/>
      <w:divBdr>
        <w:top w:val="none" w:sz="0" w:space="0" w:color="auto"/>
        <w:left w:val="none" w:sz="0" w:space="0" w:color="auto"/>
        <w:bottom w:val="none" w:sz="0" w:space="0" w:color="auto"/>
        <w:right w:val="none" w:sz="0" w:space="0" w:color="auto"/>
      </w:divBdr>
    </w:div>
    <w:div w:id="1834252605">
      <w:bodyDiv w:val="1"/>
      <w:marLeft w:val="0"/>
      <w:marRight w:val="0"/>
      <w:marTop w:val="0"/>
      <w:marBottom w:val="0"/>
      <w:divBdr>
        <w:top w:val="none" w:sz="0" w:space="0" w:color="auto"/>
        <w:left w:val="none" w:sz="0" w:space="0" w:color="auto"/>
        <w:bottom w:val="none" w:sz="0" w:space="0" w:color="auto"/>
        <w:right w:val="none" w:sz="0" w:space="0" w:color="auto"/>
      </w:divBdr>
    </w:div>
    <w:div w:id="1838186427">
      <w:bodyDiv w:val="1"/>
      <w:marLeft w:val="0"/>
      <w:marRight w:val="0"/>
      <w:marTop w:val="0"/>
      <w:marBottom w:val="0"/>
      <w:divBdr>
        <w:top w:val="none" w:sz="0" w:space="0" w:color="auto"/>
        <w:left w:val="none" w:sz="0" w:space="0" w:color="auto"/>
        <w:bottom w:val="none" w:sz="0" w:space="0" w:color="auto"/>
        <w:right w:val="none" w:sz="0" w:space="0" w:color="auto"/>
      </w:divBdr>
    </w:div>
    <w:div w:id="1891378006">
      <w:bodyDiv w:val="1"/>
      <w:marLeft w:val="0"/>
      <w:marRight w:val="0"/>
      <w:marTop w:val="0"/>
      <w:marBottom w:val="0"/>
      <w:divBdr>
        <w:top w:val="none" w:sz="0" w:space="0" w:color="auto"/>
        <w:left w:val="none" w:sz="0" w:space="0" w:color="auto"/>
        <w:bottom w:val="none" w:sz="0" w:space="0" w:color="auto"/>
        <w:right w:val="none" w:sz="0" w:space="0" w:color="auto"/>
      </w:divBdr>
    </w:div>
    <w:div w:id="1931351534">
      <w:bodyDiv w:val="1"/>
      <w:marLeft w:val="0"/>
      <w:marRight w:val="0"/>
      <w:marTop w:val="0"/>
      <w:marBottom w:val="0"/>
      <w:divBdr>
        <w:top w:val="none" w:sz="0" w:space="0" w:color="auto"/>
        <w:left w:val="none" w:sz="0" w:space="0" w:color="auto"/>
        <w:bottom w:val="none" w:sz="0" w:space="0" w:color="auto"/>
        <w:right w:val="none" w:sz="0" w:space="0" w:color="auto"/>
      </w:divBdr>
    </w:div>
    <w:div w:id="1941063128">
      <w:bodyDiv w:val="1"/>
      <w:marLeft w:val="0"/>
      <w:marRight w:val="0"/>
      <w:marTop w:val="0"/>
      <w:marBottom w:val="0"/>
      <w:divBdr>
        <w:top w:val="none" w:sz="0" w:space="0" w:color="auto"/>
        <w:left w:val="none" w:sz="0" w:space="0" w:color="auto"/>
        <w:bottom w:val="none" w:sz="0" w:space="0" w:color="auto"/>
        <w:right w:val="none" w:sz="0" w:space="0" w:color="auto"/>
      </w:divBdr>
    </w:div>
    <w:div w:id="1968776201">
      <w:bodyDiv w:val="1"/>
      <w:marLeft w:val="0"/>
      <w:marRight w:val="0"/>
      <w:marTop w:val="0"/>
      <w:marBottom w:val="0"/>
      <w:divBdr>
        <w:top w:val="none" w:sz="0" w:space="0" w:color="auto"/>
        <w:left w:val="none" w:sz="0" w:space="0" w:color="auto"/>
        <w:bottom w:val="none" w:sz="0" w:space="0" w:color="auto"/>
        <w:right w:val="none" w:sz="0" w:space="0" w:color="auto"/>
      </w:divBdr>
    </w:div>
    <w:div w:id="2043049837">
      <w:bodyDiv w:val="1"/>
      <w:marLeft w:val="0"/>
      <w:marRight w:val="0"/>
      <w:marTop w:val="0"/>
      <w:marBottom w:val="0"/>
      <w:divBdr>
        <w:top w:val="none" w:sz="0" w:space="0" w:color="auto"/>
        <w:left w:val="none" w:sz="0" w:space="0" w:color="auto"/>
        <w:bottom w:val="none" w:sz="0" w:space="0" w:color="auto"/>
        <w:right w:val="none" w:sz="0" w:space="0" w:color="auto"/>
      </w:divBdr>
    </w:div>
    <w:div w:id="2080592123">
      <w:bodyDiv w:val="1"/>
      <w:marLeft w:val="0"/>
      <w:marRight w:val="0"/>
      <w:marTop w:val="0"/>
      <w:marBottom w:val="0"/>
      <w:divBdr>
        <w:top w:val="none" w:sz="0" w:space="0" w:color="auto"/>
        <w:left w:val="none" w:sz="0" w:space="0" w:color="auto"/>
        <w:bottom w:val="none" w:sz="0" w:space="0" w:color="auto"/>
        <w:right w:val="none" w:sz="0" w:space="0" w:color="auto"/>
      </w:divBdr>
    </w:div>
    <w:div w:id="209793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edroso@mprs.mp.br"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di@mprs.mp.br"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245F8983E008D4FB7FF6D5670CD7D89" ma:contentTypeVersion="14" ma:contentTypeDescription="Crie um novo documento." ma:contentTypeScope="" ma:versionID="ccc6d906ba2ffa843925236883d7665e">
  <xsd:schema xmlns:xsd="http://www.w3.org/2001/XMLSchema" xmlns:xs="http://www.w3.org/2001/XMLSchema" xmlns:p="http://schemas.microsoft.com/office/2006/metadata/properties" xmlns:ns2="33562f0d-8e1e-4995-a6cb-f35bcd767cbe" xmlns:ns3="9912692c-e0b1-4ecf-a807-f70ce666f4b7" targetNamespace="http://schemas.microsoft.com/office/2006/metadata/properties" ma:root="true" ma:fieldsID="aaf4811c41186c2cce81dade268963e9" ns2:_="" ns3:_="">
    <xsd:import namespace="33562f0d-8e1e-4995-a6cb-f35bcd767cbe"/>
    <xsd:import namespace="9912692c-e0b1-4ecf-a807-f70ce666f4b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562f0d-8e1e-4995-a6cb-f35bcd767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Marcações de imagem" ma:readOnly="false" ma:fieldId="{5cf76f15-5ced-4ddc-b409-7134ff3c332f}" ma:taxonomyMulti="true" ma:sspId="06ad245c-c281-452e-bdae-e7b41629df31"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12692c-e0b1-4ecf-a807-f70ce666f4b7" elementFormDefault="qualified">
    <xsd:import namespace="http://schemas.microsoft.com/office/2006/documentManagement/types"/>
    <xsd:import namespace="http://schemas.microsoft.com/office/infopath/2007/PartnerControls"/>
    <xsd:element name="SharedWithUsers" ma:index="12"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hes de Compartilhado Com" ma:internalName="SharedWithDetails" ma:readOnly="true">
      <xsd:simpleType>
        <xsd:restriction base="dms:Note">
          <xsd:maxLength value="255"/>
        </xsd:restriction>
      </xsd:simpleType>
    </xsd:element>
    <xsd:element name="TaxCatchAll" ma:index="16" nillable="true" ma:displayName="Taxonomy Catch All Column" ma:hidden="true" ma:list="{5fa88aa7-22bd-4148-a413-315cdb60b8b2}" ma:internalName="TaxCatchAll" ma:showField="CatchAllData" ma:web="9912692c-e0b1-4ecf-a807-f70ce666f4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9912692c-e0b1-4ecf-a807-f70ce666f4b7" xsi:nil="true"/>
    <lcf76f155ced4ddcb4097134ff3c332f xmlns="33562f0d-8e1e-4995-a6cb-f35bcd767cb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D26F50-38A7-4FFA-9C8C-13D9E276A2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562f0d-8e1e-4995-a6cb-f35bcd767cbe"/>
    <ds:schemaRef ds:uri="9912692c-e0b1-4ecf-a807-f70ce666f4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42E331-D858-42CD-B1AE-07E2D61CFE25}">
  <ds:schemaRefs>
    <ds:schemaRef ds:uri="http://schemas.openxmlformats.org/officeDocument/2006/bibliography"/>
  </ds:schemaRefs>
</ds:datastoreItem>
</file>

<file path=customXml/itemProps3.xml><?xml version="1.0" encoding="utf-8"?>
<ds:datastoreItem xmlns:ds="http://schemas.openxmlformats.org/officeDocument/2006/customXml" ds:itemID="{63E2DCE1-B7DF-4D6C-AA29-039D27421BDC}">
  <ds:schemaRefs>
    <ds:schemaRef ds:uri="http://schemas.microsoft.com/office/2006/metadata/properties"/>
    <ds:schemaRef ds:uri="http://schemas.microsoft.com/office/infopath/2007/PartnerControls"/>
    <ds:schemaRef ds:uri="9912692c-e0b1-4ecf-a807-f70ce666f4b7"/>
    <ds:schemaRef ds:uri="33562f0d-8e1e-4995-a6cb-f35bcd767cbe"/>
  </ds:schemaRefs>
</ds:datastoreItem>
</file>

<file path=customXml/itemProps4.xml><?xml version="1.0" encoding="utf-8"?>
<ds:datastoreItem xmlns:ds="http://schemas.openxmlformats.org/officeDocument/2006/customXml" ds:itemID="{49AD9ABF-B7D7-495E-9169-083887D4D7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12</Pages>
  <Words>3768</Words>
  <Characters>20350</Characters>
  <Application>Microsoft Office Word</Application>
  <DocSecurity>0</DocSecurity>
  <Lines>169</Lines>
  <Paragraphs>48</Paragraphs>
  <ScaleCrop>false</ScaleCrop>
  <Company/>
  <LinksUpToDate>false</LinksUpToDate>
  <CharactersWithSpaces>24070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Alice Farina Frainer</dc:creator>
  <cp:lastModifiedBy>Roni Martins Botelho</cp:lastModifiedBy>
  <cp:revision>16</cp:revision>
  <cp:lastPrinted>2023-01-27T12:08:00Z</cp:lastPrinted>
  <dcterms:created xsi:type="dcterms:W3CDTF">2026-03-26T19:09:00Z</dcterms:created>
  <dcterms:modified xsi:type="dcterms:W3CDTF">2026-03-26T20:23:00Z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0x0101009245F8983E008D4FB7FF6D5670CD7D89</vt:lpwstr>
  </property>
  <property fmtid="{D5CDD505-2E9C-101B-9397-08002B2CF9AE}" pid="3" name="MediaServiceImageTags">
    <vt:lpwstr/>
  </property>
</Properties>
</file>