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A40A5" w14:textId="7DDE4294" w:rsidR="006720CF" w:rsidRPr="00071AA7" w:rsidRDefault="00B06971" w:rsidP="007F6EF3">
      <w:pPr>
        <w:jc w:val="center"/>
        <w:rPr>
          <w:rFonts w:cs="Arial"/>
          <w:b/>
          <w:bCs/>
          <w:szCs w:val="24"/>
        </w:rPr>
      </w:pPr>
      <w:r>
        <w:rPr>
          <w:rFonts w:cs="Arial"/>
          <w:b/>
          <w:bCs/>
          <w:szCs w:val="24"/>
        </w:rPr>
        <w:t xml:space="preserve"> </w:t>
      </w:r>
      <w:r w:rsidR="00A94B7F" w:rsidRPr="00071AA7">
        <w:rPr>
          <w:rFonts w:cs="Arial"/>
          <w:b/>
          <w:bCs/>
          <w:szCs w:val="24"/>
        </w:rPr>
        <w:t>TERMO DE REFERÊNCIA –</w:t>
      </w:r>
      <w:r w:rsidR="007F6EF3" w:rsidRPr="00071AA7">
        <w:rPr>
          <w:rFonts w:cs="Arial"/>
          <w:b/>
          <w:bCs/>
          <w:szCs w:val="24"/>
        </w:rPr>
        <w:t xml:space="preserve"> SOLUÇÕES DE TECNOLOGIA DA INFORMAÇÃO E COMUNICAÇÃO</w:t>
      </w:r>
    </w:p>
    <w:p w14:paraId="762A40B7" w14:textId="77777777" w:rsidR="006720CF" w:rsidRPr="00071AA7" w:rsidRDefault="006720CF" w:rsidP="0654C029">
      <w:pPr>
        <w:tabs>
          <w:tab w:val="left" w:pos="2607"/>
        </w:tabs>
        <w:spacing w:before="120" w:after="120" w:line="360" w:lineRule="auto"/>
        <w:ind w:firstLine="708"/>
        <w:rPr>
          <w:rFonts w:cs="Arial"/>
          <w:b/>
          <w:bCs/>
          <w:szCs w:val="24"/>
        </w:rPr>
      </w:pPr>
    </w:p>
    <w:p w14:paraId="54EBCC41" w14:textId="77777777" w:rsidR="0039082C" w:rsidRPr="00071AA7" w:rsidRDefault="00ED6209" w:rsidP="002445BE">
      <w:pPr>
        <w:pStyle w:val="Nivel3"/>
      </w:pPr>
      <w:r w:rsidRPr="00071AA7">
        <w:t xml:space="preserve">OBJETO </w:t>
      </w:r>
      <w:r w:rsidR="00320C8B" w:rsidRPr="00071AA7">
        <w:t>DA</w:t>
      </w:r>
      <w:r w:rsidR="00F311DA" w:rsidRPr="00071AA7">
        <w:t xml:space="preserve"> </w:t>
      </w:r>
      <w:r w:rsidR="00320C8B" w:rsidRPr="00071AA7">
        <w:t>CONTRATAÇÃO</w:t>
      </w:r>
    </w:p>
    <w:p w14:paraId="17C03868" w14:textId="112F1776" w:rsidR="00102695" w:rsidRPr="00071AA7" w:rsidRDefault="00102695" w:rsidP="002445BE">
      <w:pPr>
        <w:pStyle w:val="Nivel01"/>
      </w:pPr>
      <w:r>
        <w:t xml:space="preserve">Contratação de serviços de manutenção corretiva para equipamentos da Infraestrutura de </w:t>
      </w:r>
      <w:proofErr w:type="spellStart"/>
      <w:r>
        <w:t>Storage</w:t>
      </w:r>
      <w:proofErr w:type="spellEnd"/>
      <w:r>
        <w:t xml:space="preserve">: 02 (duas unidades) </w:t>
      </w:r>
      <w:proofErr w:type="spellStart"/>
      <w:r>
        <w:t>storage</w:t>
      </w:r>
      <w:proofErr w:type="spellEnd"/>
      <w:r>
        <w:t xml:space="preserve"> Hitachi </w:t>
      </w:r>
      <w:proofErr w:type="spellStart"/>
      <w:r>
        <w:t>HUS</w:t>
      </w:r>
      <w:proofErr w:type="spellEnd"/>
      <w:r>
        <w:t xml:space="preserve"> 130 e 04 (quatro unidades) Hitachi </w:t>
      </w:r>
      <w:proofErr w:type="spellStart"/>
      <w:r>
        <w:t>HNAS</w:t>
      </w:r>
      <w:proofErr w:type="spellEnd"/>
      <w:r>
        <w:t xml:space="preserve"> 4060, pelo período de 12 (doze) meses, “on-site”</w:t>
      </w:r>
      <w:r w:rsidR="00EC493F">
        <w:t>, com cobertura integral de peças de reposição</w:t>
      </w:r>
      <w:r w:rsidR="4E437732">
        <w:t>.</w:t>
      </w:r>
    </w:p>
    <w:p w14:paraId="44409D96" w14:textId="4DFA4B5D" w:rsidR="00102695" w:rsidRPr="00071AA7" w:rsidRDefault="00102695" w:rsidP="002445BE">
      <w:pPr>
        <w:pStyle w:val="Nivel01"/>
      </w:pPr>
      <w:r>
        <w:t>O objeto da contratação caracteriza-se como comum, pois está objetivamente definido neste termo de referência, por meio de especificações usuais de mercado</w:t>
      </w:r>
      <w:r w:rsidR="5C79AFE3">
        <w:t>.</w:t>
      </w:r>
      <w:r>
        <w:t> </w:t>
      </w:r>
    </w:p>
    <w:p w14:paraId="762A40C6" w14:textId="48A75BF9" w:rsidR="576F6521" w:rsidRPr="00071AA7" w:rsidRDefault="00102695" w:rsidP="002445BE">
      <w:pPr>
        <w:pStyle w:val="Nivel01"/>
        <w:rPr>
          <w:szCs w:val="24"/>
        </w:rPr>
      </w:pPr>
      <w:r w:rsidRPr="00071AA7">
        <w:t>O serviço é enquadrado como contínuo, pois é necessário para a garantia de continuidade de funcionamento e desempenho dos equipamentos por eles cobertos.</w:t>
      </w:r>
      <w:r w:rsidR="576F6521" w:rsidRPr="00071AA7">
        <w:rPr>
          <w:rFonts w:eastAsia="Calibri"/>
          <w:szCs w:val="24"/>
        </w:rPr>
        <w:t xml:space="preserve"> </w:t>
      </w:r>
    </w:p>
    <w:p w14:paraId="762A40CB" w14:textId="7F532118" w:rsidR="0654C029" w:rsidRPr="00071AA7" w:rsidRDefault="576F6521" w:rsidP="002445BE">
      <w:pPr>
        <w:pStyle w:val="Nivel01"/>
        <w:rPr>
          <w:i/>
          <w:iCs/>
          <w:color w:val="227ACB"/>
        </w:rPr>
      </w:pPr>
      <w:r w:rsidRPr="00071AA7">
        <w:t xml:space="preserve">O prazo de vigência da contratação é </w:t>
      </w:r>
      <w:r w:rsidRPr="001A522A">
        <w:t xml:space="preserve">de </w:t>
      </w:r>
      <w:r w:rsidR="004D51D6" w:rsidRPr="001A522A">
        <w:t>12</w:t>
      </w:r>
      <w:r w:rsidR="00531466" w:rsidRPr="001A522A">
        <w:t xml:space="preserve"> meses</w:t>
      </w:r>
      <w:r w:rsidRPr="001A522A">
        <w:t>,</w:t>
      </w:r>
      <w:r w:rsidRPr="00071AA7">
        <w:rPr>
          <w:color w:val="FF0000"/>
        </w:rPr>
        <w:t xml:space="preserve"> </w:t>
      </w:r>
      <w:r w:rsidRPr="00071AA7">
        <w:t xml:space="preserve">a contar </w:t>
      </w:r>
      <w:r w:rsidR="0B51D65D" w:rsidRPr="00071AA7">
        <w:t>d</w:t>
      </w:r>
      <w:r w:rsidR="00531466" w:rsidRPr="00071AA7">
        <w:t>o dia</w:t>
      </w:r>
      <w:r w:rsidR="00B41C0E" w:rsidRPr="00071AA7">
        <w:t xml:space="preserve"> útil</w:t>
      </w:r>
      <w:r w:rsidR="00531466" w:rsidRPr="00071AA7">
        <w:t xml:space="preserve"> seguinte à publicação no Diário Eletrônico do Ministério Público do Rio Grande do Sul.</w:t>
      </w:r>
      <w:r w:rsidR="00E5552C" w:rsidRPr="00071AA7">
        <w:t xml:space="preserve"> </w:t>
      </w:r>
    </w:p>
    <w:p w14:paraId="762A40D1" w14:textId="5BEBF073" w:rsidR="79719A13" w:rsidRPr="00071AA7" w:rsidRDefault="79719A13" w:rsidP="002445BE">
      <w:pPr>
        <w:pStyle w:val="Nivel01"/>
        <w:rPr>
          <w:rFonts w:eastAsiaTheme="minorEastAsia"/>
        </w:rPr>
      </w:pPr>
      <w:r w:rsidRPr="00071AA7">
        <w:t>A contratação p</w:t>
      </w:r>
      <w:r w:rsidR="27AE4339" w:rsidRPr="00071AA7">
        <w:t>oderá ser prorrogad</w:t>
      </w:r>
      <w:r w:rsidR="17EFFBA7" w:rsidRPr="00071AA7">
        <w:t>a,</w:t>
      </w:r>
      <w:r w:rsidR="27AE4339" w:rsidRPr="00071AA7">
        <w:t xml:space="preserve"> sucessivamente, respeitada a vigência máxima decenal, por se tratar de serviço continuado. </w:t>
      </w:r>
    </w:p>
    <w:p w14:paraId="762A40D6" w14:textId="77777777" w:rsidR="0654C029" w:rsidRPr="00071AA7" w:rsidRDefault="0654C029" w:rsidP="0654C029">
      <w:pPr>
        <w:pStyle w:val="PargrafodaLista"/>
        <w:spacing w:before="120" w:after="120"/>
        <w:ind w:left="0"/>
        <w:rPr>
          <w:rFonts w:cs="Arial"/>
          <w:color w:val="7F7F7F" w:themeColor="text1" w:themeTint="80"/>
          <w:szCs w:val="24"/>
        </w:rPr>
      </w:pPr>
    </w:p>
    <w:p w14:paraId="762A40D7" w14:textId="4166504D" w:rsidR="00737967" w:rsidRPr="00071AA7" w:rsidRDefault="00B800BF" w:rsidP="00E309D3">
      <w:pPr>
        <w:pStyle w:val="Nivel3"/>
      </w:pPr>
      <w:r w:rsidRPr="00071AA7">
        <w:t xml:space="preserve">DESCRIÇÃO DA </w:t>
      </w:r>
      <w:r w:rsidR="00737967" w:rsidRPr="00071AA7">
        <w:t>SOLUÇÃO</w:t>
      </w:r>
    </w:p>
    <w:p w14:paraId="762A40D8" w14:textId="2E3508CA" w:rsidR="002D50D5" w:rsidRPr="00071AA7" w:rsidRDefault="00850331" w:rsidP="00C55326">
      <w:pPr>
        <w:pStyle w:val="Nivel3"/>
        <w:numPr>
          <w:ilvl w:val="1"/>
          <w:numId w:val="28"/>
        </w:numPr>
        <w:rPr>
          <w:color w:val="000000"/>
          <w:szCs w:val="24"/>
        </w:rPr>
      </w:pPr>
      <w:r w:rsidRPr="00071AA7">
        <w:rPr>
          <w:b/>
          <w:bCs/>
          <w:color w:val="000000"/>
          <w:szCs w:val="24"/>
        </w:rPr>
        <w:tab/>
      </w:r>
      <w:r w:rsidR="00F02013" w:rsidRPr="00071AA7">
        <w:rPr>
          <w:color w:val="000000"/>
          <w:szCs w:val="24"/>
        </w:rPr>
        <w:t xml:space="preserve">Trata-se de serviço de suporte </w:t>
      </w:r>
      <w:r w:rsidR="008D4CE8" w:rsidRPr="00071AA7">
        <w:rPr>
          <w:color w:val="000000"/>
          <w:szCs w:val="24"/>
        </w:rPr>
        <w:t>a equipamentos</w:t>
      </w:r>
      <w:r w:rsidR="00D277FA">
        <w:rPr>
          <w:color w:val="000000"/>
          <w:szCs w:val="24"/>
        </w:rPr>
        <w:t>, e</w:t>
      </w:r>
      <w:r w:rsidR="00D75DCC" w:rsidRPr="00071AA7">
        <w:rPr>
          <w:color w:val="000000"/>
          <w:szCs w:val="24"/>
        </w:rPr>
        <w:t xml:space="preserve">nquadra-se como </w:t>
      </w:r>
      <w:r w:rsidR="006A2393" w:rsidRPr="00071AA7">
        <w:rPr>
          <w:color w:val="000000"/>
          <w:szCs w:val="24"/>
        </w:rPr>
        <w:t xml:space="preserve">recurso de TI associado ao conjunto de componentes </w:t>
      </w:r>
      <w:r w:rsidR="00C836A1" w:rsidRPr="00071AA7">
        <w:rPr>
          <w:color w:val="000000"/>
          <w:szCs w:val="24"/>
        </w:rPr>
        <w:t>de hardware.</w:t>
      </w:r>
      <w:r w:rsidR="00D75DCC" w:rsidRPr="00071AA7">
        <w:rPr>
          <w:color w:val="000000"/>
          <w:szCs w:val="24"/>
        </w:rPr>
        <w:t xml:space="preserve"> </w:t>
      </w:r>
    </w:p>
    <w:p w14:paraId="3BF3B265" w14:textId="6C39618E" w:rsidR="00161ED3" w:rsidRPr="00071AA7" w:rsidRDefault="00316D9B" w:rsidP="00737967">
      <w:pPr>
        <w:spacing w:before="120" w:after="120" w:line="360" w:lineRule="auto"/>
        <w:rPr>
          <w:rFonts w:cs="Arial"/>
          <w:color w:val="000000"/>
          <w:szCs w:val="24"/>
        </w:rPr>
      </w:pPr>
      <w:r w:rsidRPr="00071AA7">
        <w:rPr>
          <w:rFonts w:cs="Arial"/>
          <w:color w:val="000000"/>
          <w:szCs w:val="24"/>
        </w:rPr>
        <w:tab/>
        <w:t>Portanto, trata-se de um serviço de manutenção de equipamentos de alta performance e capacidade de armazenamento</w:t>
      </w:r>
      <w:r w:rsidR="00C650DD" w:rsidRPr="00071AA7">
        <w:rPr>
          <w:rFonts w:cs="Arial"/>
          <w:color w:val="000000"/>
          <w:szCs w:val="24"/>
        </w:rPr>
        <w:t>.</w:t>
      </w:r>
    </w:p>
    <w:p w14:paraId="3FCDA269" w14:textId="41B9781B" w:rsidR="00C650DD" w:rsidRPr="00071AA7" w:rsidRDefault="00C765E7" w:rsidP="00737967">
      <w:pPr>
        <w:spacing w:before="120" w:after="120" w:line="360" w:lineRule="auto"/>
        <w:rPr>
          <w:rFonts w:cs="Arial"/>
          <w:color w:val="000000"/>
          <w:szCs w:val="24"/>
        </w:rPr>
      </w:pPr>
      <w:r>
        <w:rPr>
          <w:rFonts w:cs="Arial"/>
          <w:color w:val="000000"/>
          <w:szCs w:val="24"/>
        </w:rPr>
        <w:tab/>
      </w:r>
      <w:r w:rsidR="0041762C">
        <w:rPr>
          <w:rFonts w:cs="Arial"/>
          <w:color w:val="000000"/>
          <w:szCs w:val="24"/>
        </w:rPr>
        <w:t xml:space="preserve">As principais atividades a serem prestadas são </w:t>
      </w:r>
      <w:r w:rsidR="00A0175A">
        <w:rPr>
          <w:rFonts w:cs="Arial"/>
          <w:color w:val="000000"/>
          <w:szCs w:val="24"/>
        </w:rPr>
        <w:t>a substituição de peças conforme necessidade</w:t>
      </w:r>
      <w:r w:rsidR="00242555">
        <w:rPr>
          <w:rFonts w:cs="Arial"/>
          <w:color w:val="000000"/>
          <w:szCs w:val="24"/>
        </w:rPr>
        <w:t xml:space="preserve"> através de</w:t>
      </w:r>
      <w:r w:rsidR="00A0175A">
        <w:rPr>
          <w:rFonts w:cs="Arial"/>
          <w:color w:val="000000"/>
          <w:szCs w:val="24"/>
        </w:rPr>
        <w:t xml:space="preserve"> abertura de chamados. </w:t>
      </w:r>
      <w:r w:rsidR="0027665C">
        <w:rPr>
          <w:rFonts w:cs="Arial"/>
          <w:color w:val="000000"/>
          <w:szCs w:val="24"/>
        </w:rPr>
        <w:t>Os resultados esperados são a segurança e a continuidade do serviço</w:t>
      </w:r>
      <w:r w:rsidR="00242555">
        <w:rPr>
          <w:rFonts w:cs="Arial"/>
          <w:color w:val="000000"/>
          <w:szCs w:val="24"/>
        </w:rPr>
        <w:t>.</w:t>
      </w:r>
    </w:p>
    <w:p w14:paraId="762A40D9" w14:textId="30040332" w:rsidR="00B800BF" w:rsidRPr="00071AA7" w:rsidRDefault="001C25E0" w:rsidP="001C25E0">
      <w:pPr>
        <w:pStyle w:val="Nivel01"/>
        <w:numPr>
          <w:ilvl w:val="0"/>
          <w:numId w:val="0"/>
        </w:numPr>
      </w:pPr>
      <w:r>
        <w:tab/>
      </w:r>
      <w:r w:rsidR="00082571" w:rsidRPr="00071AA7">
        <w:t>A solução foi objeto de Estudo Técnico Preliminar.</w:t>
      </w:r>
    </w:p>
    <w:p w14:paraId="762A40DC" w14:textId="77777777" w:rsidR="0024584A" w:rsidRPr="00071AA7" w:rsidRDefault="0024584A" w:rsidP="00737967">
      <w:pPr>
        <w:spacing w:before="120" w:after="120" w:line="360" w:lineRule="auto"/>
        <w:rPr>
          <w:rFonts w:cs="Arial"/>
          <w:bCs/>
          <w:i/>
          <w:iCs/>
          <w:color w:val="2F5496" w:themeColor="accent1" w:themeShade="BF"/>
          <w:szCs w:val="24"/>
        </w:rPr>
      </w:pPr>
    </w:p>
    <w:p w14:paraId="6F206541" w14:textId="77777777" w:rsidR="005E7FF3" w:rsidRDefault="005E7FF3" w:rsidP="005E7FF3">
      <w:pPr>
        <w:pStyle w:val="Nivel3"/>
        <w:numPr>
          <w:ilvl w:val="0"/>
          <w:numId w:val="0"/>
        </w:numPr>
        <w:ind w:left="360" w:hanging="360"/>
      </w:pPr>
    </w:p>
    <w:p w14:paraId="48D95650" w14:textId="77777777" w:rsidR="005E7FF3" w:rsidRPr="00071AA7" w:rsidRDefault="005E7FF3" w:rsidP="00983F2C">
      <w:pPr>
        <w:pStyle w:val="Nivel3"/>
        <w:numPr>
          <w:ilvl w:val="1"/>
          <w:numId w:val="28"/>
        </w:numPr>
      </w:pPr>
      <w:r w:rsidRPr="00071AA7">
        <w:t>BENS E SERVIÇOS QUE COMPÕE A SOLUÇÃO</w:t>
      </w:r>
    </w:p>
    <w:p w14:paraId="79518239" w14:textId="1E63A0E6" w:rsidR="002F7AF6" w:rsidRPr="00071AA7" w:rsidRDefault="002F7AF6" w:rsidP="00A30DE1">
      <w:pPr>
        <w:pStyle w:val="Nivel3"/>
        <w:numPr>
          <w:ilvl w:val="2"/>
          <w:numId w:val="5"/>
        </w:numPr>
      </w:pPr>
      <w:r w:rsidRPr="00071AA7">
        <w:t>O serviço possui as seguintes especificações. </w:t>
      </w:r>
    </w:p>
    <w:p w14:paraId="4AD7D1C3" w14:textId="77777777" w:rsidR="002F7AF6" w:rsidRPr="00071AA7" w:rsidRDefault="002F7AF6" w:rsidP="00A30DE1">
      <w:pPr>
        <w:pStyle w:val="Nivel3"/>
        <w:numPr>
          <w:ilvl w:val="3"/>
          <w:numId w:val="5"/>
        </w:numPr>
      </w:pPr>
      <w:r w:rsidRPr="00071AA7">
        <w:t xml:space="preserve">O conjunto de equipamentos objeto deste contrato de Assistência Técnica é composto por 02 (duas unidades) </w:t>
      </w:r>
      <w:proofErr w:type="spellStart"/>
      <w:r w:rsidRPr="00071AA7">
        <w:t>storage</w:t>
      </w:r>
      <w:proofErr w:type="spellEnd"/>
      <w:r w:rsidRPr="00071AA7">
        <w:t xml:space="preserve"> </w:t>
      </w:r>
      <w:proofErr w:type="spellStart"/>
      <w:r w:rsidRPr="00071AA7">
        <w:t>HUS</w:t>
      </w:r>
      <w:proofErr w:type="spellEnd"/>
      <w:r w:rsidRPr="00071AA7">
        <w:t xml:space="preserve"> 130 e 04 (quatro unidades) </w:t>
      </w:r>
      <w:proofErr w:type="spellStart"/>
      <w:r w:rsidRPr="00071AA7">
        <w:t>HNAS</w:t>
      </w:r>
      <w:proofErr w:type="spellEnd"/>
      <w:r w:rsidRPr="00071AA7">
        <w:t xml:space="preserve"> 4060.</w:t>
      </w:r>
    </w:p>
    <w:p w14:paraId="5496F45D" w14:textId="77777777" w:rsidR="002F7AF6" w:rsidRPr="00071AA7" w:rsidRDefault="002F7AF6" w:rsidP="00A30DE1">
      <w:pPr>
        <w:pStyle w:val="Nivel3"/>
        <w:numPr>
          <w:ilvl w:val="3"/>
          <w:numId w:val="5"/>
        </w:numPr>
        <w:rPr>
          <w:color w:val="000000"/>
        </w:rPr>
      </w:pPr>
      <w:r w:rsidRPr="00071AA7">
        <w:t xml:space="preserve">02 (duas unidades) </w:t>
      </w:r>
      <w:proofErr w:type="spellStart"/>
      <w:r w:rsidRPr="00071AA7">
        <w:t>storage</w:t>
      </w:r>
      <w:proofErr w:type="spellEnd"/>
      <w:r w:rsidRPr="00071AA7">
        <w:t xml:space="preserve"> </w:t>
      </w:r>
      <w:proofErr w:type="spellStart"/>
      <w:r w:rsidRPr="00071AA7">
        <w:rPr>
          <w:color w:val="000000"/>
        </w:rPr>
        <w:t>HUS</w:t>
      </w:r>
      <w:proofErr w:type="spellEnd"/>
      <w:r w:rsidRPr="00071AA7">
        <w:rPr>
          <w:color w:val="000000"/>
        </w:rPr>
        <w:t xml:space="preserve"> 130:</w:t>
      </w:r>
    </w:p>
    <w:p w14:paraId="7202DBE1" w14:textId="1A11F326" w:rsidR="00001779" w:rsidRPr="00071AA7" w:rsidRDefault="002F7AF6" w:rsidP="6C2D4893">
      <w:pPr>
        <w:pStyle w:val="ItemcomMarcadores"/>
        <w:numPr>
          <w:ilvl w:val="4"/>
          <w:numId w:val="3"/>
        </w:numPr>
        <w:spacing w:before="120" w:after="200" w:line="276" w:lineRule="auto"/>
        <w:rPr>
          <w:color w:val="000000"/>
        </w:rPr>
      </w:pPr>
      <w:r w:rsidRPr="4E320F98">
        <w:rPr>
          <w:color w:val="000000" w:themeColor="text1"/>
        </w:rPr>
        <w:t>Número de série 92142551 com</w:t>
      </w:r>
      <w:r w:rsidR="00001779" w:rsidRPr="4E320F98">
        <w:rPr>
          <w:color w:val="000000" w:themeColor="text1"/>
        </w:rPr>
        <w:t>:</w:t>
      </w:r>
    </w:p>
    <w:p w14:paraId="0C234495" w14:textId="30F7D181" w:rsidR="00E146D8" w:rsidRPr="00071AA7" w:rsidRDefault="394A05EB" w:rsidP="085CC077">
      <w:pPr>
        <w:pStyle w:val="ItemcomMarcadores"/>
        <w:numPr>
          <w:ilvl w:val="5"/>
          <w:numId w:val="3"/>
        </w:numPr>
        <w:spacing w:before="120" w:after="200" w:line="276" w:lineRule="auto"/>
        <w:rPr>
          <w:color w:val="000000"/>
        </w:rPr>
      </w:pPr>
      <w:r w:rsidRPr="085CC077">
        <w:rPr>
          <w:color w:val="000000" w:themeColor="text1"/>
        </w:rPr>
        <w:t>48</w:t>
      </w:r>
      <w:r w:rsidR="0B594B81" w:rsidRPr="085CC077">
        <w:rPr>
          <w:color w:val="000000" w:themeColor="text1"/>
        </w:rPr>
        <w:t xml:space="preserve"> </w:t>
      </w:r>
      <w:r w:rsidR="002F7AF6" w:rsidRPr="085CC077">
        <w:rPr>
          <w:color w:val="000000" w:themeColor="text1"/>
        </w:rPr>
        <w:t xml:space="preserve">unidades SAS </w:t>
      </w:r>
      <w:proofErr w:type="spellStart"/>
      <w:r w:rsidR="002F7AF6" w:rsidRPr="085CC077">
        <w:rPr>
          <w:color w:val="000000" w:themeColor="text1"/>
        </w:rPr>
        <w:t>7.2K</w:t>
      </w:r>
      <w:proofErr w:type="spellEnd"/>
      <w:r w:rsidR="002F7AF6" w:rsidRPr="085CC077">
        <w:rPr>
          <w:color w:val="000000" w:themeColor="text1"/>
        </w:rPr>
        <w:t xml:space="preserve"> de </w:t>
      </w:r>
      <w:proofErr w:type="spellStart"/>
      <w:r w:rsidR="002F7AF6" w:rsidRPr="085CC077">
        <w:rPr>
          <w:color w:val="000000" w:themeColor="text1"/>
        </w:rPr>
        <w:t>3TB</w:t>
      </w:r>
      <w:proofErr w:type="spellEnd"/>
      <w:r w:rsidR="00EE2E6D" w:rsidRPr="085CC077">
        <w:rPr>
          <w:color w:val="000000" w:themeColor="text1"/>
        </w:rPr>
        <w:t>.</w:t>
      </w:r>
    </w:p>
    <w:p w14:paraId="6952A3B5" w14:textId="38C3870E" w:rsidR="00001779" w:rsidRPr="00071AA7" w:rsidRDefault="002F7AF6" w:rsidP="6C2D4893">
      <w:pPr>
        <w:pStyle w:val="ItemcomMarcadores"/>
        <w:numPr>
          <w:ilvl w:val="4"/>
          <w:numId w:val="3"/>
        </w:numPr>
        <w:spacing w:before="120" w:after="200" w:line="276" w:lineRule="auto"/>
        <w:rPr>
          <w:color w:val="000000"/>
        </w:rPr>
      </w:pPr>
      <w:r w:rsidRPr="4E320F98">
        <w:rPr>
          <w:color w:val="000000" w:themeColor="text1"/>
        </w:rPr>
        <w:t>Número de série 92142536 com</w:t>
      </w:r>
      <w:r w:rsidR="00001779" w:rsidRPr="4E320F98">
        <w:rPr>
          <w:color w:val="000000" w:themeColor="text1"/>
        </w:rPr>
        <w:t>:</w:t>
      </w:r>
      <w:r w:rsidR="00E146D8" w:rsidRPr="4E320F98">
        <w:rPr>
          <w:color w:val="000000" w:themeColor="text1"/>
        </w:rPr>
        <w:t xml:space="preserve"> </w:t>
      </w:r>
    </w:p>
    <w:p w14:paraId="245B0509" w14:textId="1B03A572" w:rsidR="002F7AF6" w:rsidRPr="00071AA7" w:rsidRDefault="1FBF6188" w:rsidP="085CC077">
      <w:pPr>
        <w:pStyle w:val="ItemcomMarcadores"/>
        <w:numPr>
          <w:ilvl w:val="5"/>
          <w:numId w:val="3"/>
        </w:numPr>
        <w:spacing w:before="120" w:after="200" w:line="276" w:lineRule="auto"/>
        <w:rPr>
          <w:color w:val="000000"/>
        </w:rPr>
      </w:pPr>
      <w:r w:rsidRPr="085CC077">
        <w:rPr>
          <w:color w:val="000000" w:themeColor="text1"/>
        </w:rPr>
        <w:t>49</w:t>
      </w:r>
      <w:r w:rsidR="002F7AF6" w:rsidRPr="085CC077">
        <w:rPr>
          <w:color w:val="000000" w:themeColor="text1"/>
        </w:rPr>
        <w:t xml:space="preserve"> unidades SAS </w:t>
      </w:r>
      <w:proofErr w:type="spellStart"/>
      <w:r w:rsidR="002F7AF6" w:rsidRPr="085CC077">
        <w:rPr>
          <w:color w:val="000000" w:themeColor="text1"/>
        </w:rPr>
        <w:t>7.2K</w:t>
      </w:r>
      <w:proofErr w:type="spellEnd"/>
      <w:r w:rsidR="002F7AF6" w:rsidRPr="085CC077">
        <w:rPr>
          <w:color w:val="000000" w:themeColor="text1"/>
        </w:rPr>
        <w:t xml:space="preserve"> de </w:t>
      </w:r>
      <w:proofErr w:type="spellStart"/>
      <w:r w:rsidR="002F7AF6" w:rsidRPr="085CC077">
        <w:rPr>
          <w:color w:val="000000" w:themeColor="text1"/>
        </w:rPr>
        <w:t>3TB</w:t>
      </w:r>
      <w:proofErr w:type="spellEnd"/>
      <w:r w:rsidR="00905428" w:rsidRPr="085CC077">
        <w:rPr>
          <w:color w:val="000000" w:themeColor="text1"/>
        </w:rPr>
        <w:t>;</w:t>
      </w:r>
    </w:p>
    <w:p w14:paraId="52DCFA38" w14:textId="450F5505" w:rsidR="002F7AF6" w:rsidRPr="00071AA7" w:rsidRDefault="002F7AF6" w:rsidP="005F3F13">
      <w:pPr>
        <w:pStyle w:val="ItemcomMarcadores"/>
        <w:numPr>
          <w:ilvl w:val="5"/>
          <w:numId w:val="3"/>
        </w:numPr>
        <w:spacing w:before="120" w:after="200" w:line="276" w:lineRule="auto"/>
        <w:rPr>
          <w:color w:val="000000"/>
          <w:szCs w:val="24"/>
        </w:rPr>
      </w:pPr>
      <w:r w:rsidRPr="00071AA7">
        <w:rPr>
          <w:color w:val="000000"/>
          <w:szCs w:val="24"/>
        </w:rPr>
        <w:t xml:space="preserve">52 unidades SAS </w:t>
      </w:r>
      <w:proofErr w:type="spellStart"/>
      <w:r w:rsidRPr="00071AA7">
        <w:rPr>
          <w:color w:val="000000"/>
          <w:szCs w:val="24"/>
        </w:rPr>
        <w:t>10K</w:t>
      </w:r>
      <w:proofErr w:type="spellEnd"/>
      <w:r w:rsidRPr="00071AA7">
        <w:rPr>
          <w:color w:val="000000"/>
          <w:szCs w:val="24"/>
        </w:rPr>
        <w:t xml:space="preserve"> de </w:t>
      </w:r>
      <w:proofErr w:type="spellStart"/>
      <w:r w:rsidRPr="00071AA7">
        <w:rPr>
          <w:color w:val="000000"/>
          <w:szCs w:val="24"/>
        </w:rPr>
        <w:t>1.2TB</w:t>
      </w:r>
      <w:proofErr w:type="spellEnd"/>
      <w:r w:rsidR="00905428" w:rsidRPr="00071AA7">
        <w:rPr>
          <w:color w:val="000000"/>
          <w:szCs w:val="24"/>
        </w:rPr>
        <w:t>;</w:t>
      </w:r>
    </w:p>
    <w:p w14:paraId="027808EB" w14:textId="783D70FD" w:rsidR="002F7AF6" w:rsidRPr="00071AA7" w:rsidRDefault="002F7AF6" w:rsidP="005F3F13">
      <w:pPr>
        <w:pStyle w:val="ItemcomMarcadores"/>
        <w:numPr>
          <w:ilvl w:val="5"/>
          <w:numId w:val="3"/>
        </w:numPr>
        <w:spacing w:before="120" w:after="200" w:line="276" w:lineRule="auto"/>
        <w:rPr>
          <w:color w:val="000000"/>
          <w:szCs w:val="24"/>
        </w:rPr>
      </w:pPr>
      <w:r w:rsidRPr="00071AA7">
        <w:rPr>
          <w:color w:val="000000"/>
          <w:szCs w:val="24"/>
        </w:rPr>
        <w:t xml:space="preserve">9 unidades </w:t>
      </w:r>
      <w:proofErr w:type="spellStart"/>
      <w:r w:rsidRPr="00071AA7">
        <w:rPr>
          <w:color w:val="000000"/>
          <w:szCs w:val="24"/>
        </w:rPr>
        <w:t>SSD</w:t>
      </w:r>
      <w:proofErr w:type="spellEnd"/>
      <w:r w:rsidRPr="00071AA7">
        <w:rPr>
          <w:color w:val="000000"/>
          <w:szCs w:val="24"/>
        </w:rPr>
        <w:t xml:space="preserve"> </w:t>
      </w:r>
      <w:proofErr w:type="spellStart"/>
      <w:r w:rsidRPr="00071AA7">
        <w:rPr>
          <w:color w:val="000000"/>
          <w:szCs w:val="24"/>
        </w:rPr>
        <w:t>400GB</w:t>
      </w:r>
      <w:proofErr w:type="spellEnd"/>
      <w:r w:rsidR="00905428" w:rsidRPr="00071AA7">
        <w:rPr>
          <w:color w:val="000000"/>
          <w:szCs w:val="24"/>
        </w:rPr>
        <w:t>.</w:t>
      </w:r>
    </w:p>
    <w:p w14:paraId="51FAD94A" w14:textId="77777777" w:rsidR="002F7AF6" w:rsidRPr="00071AA7" w:rsidRDefault="002F7AF6" w:rsidP="00A30DE1">
      <w:pPr>
        <w:pStyle w:val="Nivel3"/>
        <w:numPr>
          <w:ilvl w:val="3"/>
          <w:numId w:val="5"/>
        </w:numPr>
      </w:pPr>
      <w:r w:rsidRPr="00071AA7">
        <w:t xml:space="preserve">04 </w:t>
      </w:r>
      <w:proofErr w:type="spellStart"/>
      <w:r w:rsidRPr="00071AA7">
        <w:t>HNAS</w:t>
      </w:r>
      <w:proofErr w:type="spellEnd"/>
      <w:r w:rsidRPr="00071AA7">
        <w:t xml:space="preserve"> 4060 (quatro nós):</w:t>
      </w:r>
    </w:p>
    <w:p w14:paraId="1F6ED563" w14:textId="68248162" w:rsidR="002F7AF6" w:rsidRPr="00071AA7" w:rsidRDefault="002F7AF6" w:rsidP="005F3F13">
      <w:pPr>
        <w:pStyle w:val="ItemcomMarcadores"/>
        <w:numPr>
          <w:ilvl w:val="4"/>
          <w:numId w:val="3"/>
        </w:numPr>
        <w:spacing w:before="120" w:after="200" w:line="276" w:lineRule="auto"/>
        <w:rPr>
          <w:color w:val="000000"/>
          <w:szCs w:val="24"/>
        </w:rPr>
      </w:pPr>
      <w:r w:rsidRPr="00071AA7">
        <w:rPr>
          <w:color w:val="000000"/>
          <w:szCs w:val="24"/>
        </w:rPr>
        <w:t xml:space="preserve">Número de série </w:t>
      </w:r>
      <w:proofErr w:type="spellStart"/>
      <w:r w:rsidRPr="00071AA7">
        <w:rPr>
          <w:color w:val="000000"/>
          <w:szCs w:val="24"/>
        </w:rPr>
        <w:t>M4SJKW1431202</w:t>
      </w:r>
      <w:proofErr w:type="spellEnd"/>
      <w:r w:rsidR="00905428" w:rsidRPr="00071AA7">
        <w:rPr>
          <w:color w:val="000000"/>
          <w:szCs w:val="24"/>
        </w:rPr>
        <w:t>;</w:t>
      </w:r>
      <w:r w:rsidRPr="00071AA7">
        <w:rPr>
          <w:color w:val="000000"/>
          <w:szCs w:val="24"/>
        </w:rPr>
        <w:t xml:space="preserve"> </w:t>
      </w:r>
    </w:p>
    <w:p w14:paraId="79FCF7D9" w14:textId="5B8486F5" w:rsidR="002F7AF6" w:rsidRPr="00071AA7" w:rsidRDefault="002F7AF6" w:rsidP="005F3F13">
      <w:pPr>
        <w:pStyle w:val="ItemcomMarcadores"/>
        <w:numPr>
          <w:ilvl w:val="4"/>
          <w:numId w:val="3"/>
        </w:numPr>
        <w:spacing w:before="120" w:after="200" w:line="276" w:lineRule="auto"/>
        <w:rPr>
          <w:color w:val="000000"/>
          <w:szCs w:val="24"/>
        </w:rPr>
      </w:pPr>
      <w:r w:rsidRPr="00071AA7">
        <w:rPr>
          <w:color w:val="000000"/>
          <w:szCs w:val="24"/>
        </w:rPr>
        <w:t xml:space="preserve">Número de série </w:t>
      </w:r>
      <w:proofErr w:type="spellStart"/>
      <w:r w:rsidRPr="00071AA7">
        <w:rPr>
          <w:color w:val="000000"/>
          <w:szCs w:val="24"/>
        </w:rPr>
        <w:t>M4SJKW1443371</w:t>
      </w:r>
      <w:proofErr w:type="spellEnd"/>
      <w:r w:rsidR="00905428" w:rsidRPr="00071AA7">
        <w:rPr>
          <w:color w:val="000000"/>
          <w:szCs w:val="24"/>
        </w:rPr>
        <w:t>;</w:t>
      </w:r>
      <w:r w:rsidRPr="00071AA7">
        <w:rPr>
          <w:color w:val="000000"/>
          <w:szCs w:val="24"/>
        </w:rPr>
        <w:t xml:space="preserve"> </w:t>
      </w:r>
    </w:p>
    <w:p w14:paraId="78BD4B92" w14:textId="063A5699" w:rsidR="002F7AF6" w:rsidRPr="00071AA7" w:rsidRDefault="002F7AF6" w:rsidP="005F3F13">
      <w:pPr>
        <w:pStyle w:val="ItemcomMarcadores"/>
        <w:numPr>
          <w:ilvl w:val="4"/>
          <w:numId w:val="3"/>
        </w:numPr>
        <w:spacing w:before="120" w:after="200" w:line="276" w:lineRule="auto"/>
        <w:rPr>
          <w:color w:val="000000"/>
          <w:szCs w:val="24"/>
        </w:rPr>
      </w:pPr>
      <w:r w:rsidRPr="00071AA7">
        <w:rPr>
          <w:color w:val="000000"/>
          <w:szCs w:val="24"/>
        </w:rPr>
        <w:t xml:space="preserve">Número de série </w:t>
      </w:r>
      <w:proofErr w:type="spellStart"/>
      <w:r w:rsidRPr="00071AA7">
        <w:rPr>
          <w:color w:val="000000"/>
          <w:szCs w:val="24"/>
        </w:rPr>
        <w:t>M4SJKW1431266</w:t>
      </w:r>
      <w:proofErr w:type="spellEnd"/>
      <w:r w:rsidR="00905428" w:rsidRPr="00071AA7">
        <w:rPr>
          <w:color w:val="000000"/>
          <w:szCs w:val="24"/>
        </w:rPr>
        <w:t>;</w:t>
      </w:r>
      <w:r w:rsidRPr="00071AA7">
        <w:rPr>
          <w:color w:val="000000"/>
          <w:szCs w:val="24"/>
        </w:rPr>
        <w:t xml:space="preserve"> </w:t>
      </w:r>
    </w:p>
    <w:p w14:paraId="1109171A" w14:textId="0718ED26" w:rsidR="002F7AF6" w:rsidRPr="00071AA7" w:rsidRDefault="002F7AF6" w:rsidP="005F3F13">
      <w:pPr>
        <w:pStyle w:val="ItemcomMarcadores"/>
        <w:numPr>
          <w:ilvl w:val="4"/>
          <w:numId w:val="3"/>
        </w:numPr>
        <w:spacing w:before="120" w:after="200" w:line="276" w:lineRule="auto"/>
        <w:rPr>
          <w:color w:val="000000"/>
          <w:szCs w:val="24"/>
        </w:rPr>
      </w:pPr>
      <w:r w:rsidRPr="00071AA7">
        <w:rPr>
          <w:color w:val="000000"/>
          <w:szCs w:val="24"/>
        </w:rPr>
        <w:t xml:space="preserve">Número de série </w:t>
      </w:r>
      <w:proofErr w:type="spellStart"/>
      <w:r w:rsidRPr="00071AA7">
        <w:rPr>
          <w:color w:val="000000"/>
          <w:szCs w:val="24"/>
        </w:rPr>
        <w:t>M4SJKW1443399</w:t>
      </w:r>
      <w:proofErr w:type="spellEnd"/>
      <w:r w:rsidR="00905428" w:rsidRPr="00071AA7">
        <w:rPr>
          <w:color w:val="000000"/>
          <w:szCs w:val="24"/>
        </w:rPr>
        <w:t>.</w:t>
      </w:r>
    </w:p>
    <w:p w14:paraId="15EEB396" w14:textId="77777777" w:rsidR="002F7AF6" w:rsidRDefault="002F7AF6" w:rsidP="002F7AF6">
      <w:pPr>
        <w:rPr>
          <w:rFonts w:cs="Arial"/>
          <w:szCs w:val="24"/>
        </w:rPr>
      </w:pPr>
    </w:p>
    <w:p w14:paraId="24C80C0D" w14:textId="77777777" w:rsidR="000F5EF9" w:rsidRPr="00071AA7" w:rsidRDefault="000F5EF9" w:rsidP="002F7AF6">
      <w:pPr>
        <w:rPr>
          <w:rFonts w:cs="Arial"/>
          <w:szCs w:val="24"/>
        </w:rPr>
        <w:sectPr w:rsidR="000F5EF9" w:rsidRPr="00071AA7" w:rsidSect="002F7AF6">
          <w:type w:val="continuous"/>
          <w:pgSz w:w="11906" w:h="16838"/>
          <w:pgMar w:top="1418" w:right="991" w:bottom="851" w:left="1276" w:header="0" w:footer="0" w:gutter="0"/>
          <w:cols w:space="720"/>
          <w:formProt w:val="0"/>
          <w:docGrid w:linePitch="360" w:charSpace="9830"/>
        </w:sectPr>
      </w:pPr>
    </w:p>
    <w:p w14:paraId="609BCD57" w14:textId="77777777" w:rsidR="005E7FF3" w:rsidRDefault="005E7FF3" w:rsidP="005E7FF3">
      <w:pPr>
        <w:pStyle w:val="Nivel3"/>
        <w:numPr>
          <w:ilvl w:val="0"/>
          <w:numId w:val="0"/>
        </w:numPr>
        <w:ind w:left="360" w:hanging="360"/>
      </w:pPr>
    </w:p>
    <w:p w14:paraId="29830CC4" w14:textId="09CEE109" w:rsidR="002F7AF6" w:rsidRPr="00071AA7" w:rsidRDefault="002F7AF6" w:rsidP="005E7FF3">
      <w:pPr>
        <w:pStyle w:val="Nivel3"/>
        <w:numPr>
          <w:ilvl w:val="2"/>
          <w:numId w:val="5"/>
        </w:numPr>
      </w:pPr>
      <w:bookmarkStart w:id="0" w:name="_Ref208589526"/>
      <w:r w:rsidRPr="00071AA7">
        <w:t>Serviços de Manutenção</w:t>
      </w:r>
      <w:bookmarkEnd w:id="0"/>
      <w:r w:rsidRPr="00071AA7">
        <w:t xml:space="preserve"> </w:t>
      </w:r>
    </w:p>
    <w:p w14:paraId="238D7DF7" w14:textId="77777777" w:rsidR="002F7AF6" w:rsidRPr="00071AA7" w:rsidRDefault="002F7AF6" w:rsidP="007F585C">
      <w:pPr>
        <w:pStyle w:val="Nivel3"/>
        <w:numPr>
          <w:ilvl w:val="3"/>
          <w:numId w:val="5"/>
        </w:numPr>
      </w:pPr>
      <w:r w:rsidRPr="00071AA7">
        <w:t>A cobertura dos serviços contratados compreende os defeitos decorrentes de projeto, fabricação, construção, montagem, ou desgaste, envolvendo, obrigatoriamente, a substituição de peças, inclusive de baterias.</w:t>
      </w:r>
    </w:p>
    <w:p w14:paraId="06264081" w14:textId="77777777" w:rsidR="002F7AF6" w:rsidRPr="00071AA7" w:rsidRDefault="002F7AF6" w:rsidP="007F585C">
      <w:pPr>
        <w:pStyle w:val="Nivel3"/>
        <w:numPr>
          <w:ilvl w:val="3"/>
          <w:numId w:val="5"/>
        </w:numPr>
      </w:pPr>
      <w:bookmarkStart w:id="1" w:name="_Ref464651828"/>
      <w:bookmarkStart w:id="2" w:name="_Ref184912804"/>
      <w:bookmarkEnd w:id="1"/>
      <w:r w:rsidRPr="00071AA7">
        <w:t>Os equipamentos, componentes ou peças de reposição utilizadas na manutenção corretiva deverão ser novos e de primeiro uso.</w:t>
      </w:r>
      <w:bookmarkEnd w:id="2"/>
    </w:p>
    <w:p w14:paraId="6A7203F2" w14:textId="610D509A" w:rsidR="00234AAD" w:rsidRPr="00071AA7" w:rsidRDefault="002F7AF6" w:rsidP="005F3F13">
      <w:pPr>
        <w:pStyle w:val="ItemcomMarcadores"/>
        <w:keepNext/>
        <w:numPr>
          <w:ilvl w:val="4"/>
          <w:numId w:val="3"/>
        </w:numPr>
        <w:spacing w:before="120" w:after="200" w:line="276" w:lineRule="auto"/>
        <w:ind w:left="1757" w:firstLine="0"/>
        <w:rPr>
          <w:color w:val="000000"/>
          <w:szCs w:val="24"/>
        </w:rPr>
      </w:pPr>
      <w:r w:rsidRPr="00071AA7">
        <w:rPr>
          <w:color w:val="000000"/>
          <w:szCs w:val="24"/>
        </w:rPr>
        <w:t xml:space="preserve">Peças originais recondicionadas, COM GARANTIA, poderão ser usadas quando peças novas e de primeiro uso </w:t>
      </w:r>
      <w:r w:rsidR="00C17302">
        <w:rPr>
          <w:color w:val="000000"/>
          <w:szCs w:val="24"/>
        </w:rPr>
        <w:t>caso</w:t>
      </w:r>
      <w:r w:rsidRPr="00071AA7">
        <w:rPr>
          <w:color w:val="000000"/>
          <w:szCs w:val="24"/>
        </w:rPr>
        <w:t xml:space="preserve"> não estiverem disponíveis no mercado, desde que autorizado pela Contratante. </w:t>
      </w:r>
    </w:p>
    <w:p w14:paraId="08A23E5E" w14:textId="4A2520B6" w:rsidR="002F7AF6" w:rsidRPr="00071AA7" w:rsidRDefault="002F7AF6" w:rsidP="00403AB4">
      <w:pPr>
        <w:pStyle w:val="Nivel3"/>
        <w:numPr>
          <w:ilvl w:val="1"/>
          <w:numId w:val="5"/>
        </w:numPr>
      </w:pPr>
      <w:r>
        <w:t xml:space="preserve">O </w:t>
      </w:r>
      <w:proofErr w:type="spellStart"/>
      <w:r>
        <w:t>MPRS</w:t>
      </w:r>
      <w:proofErr w:type="spellEnd"/>
      <w:r>
        <w:t xml:space="preserve"> poderá rejeitar a colocação de qualquer item (incluindo peças, componentes ou materiais) que não atendam ao item</w:t>
      </w:r>
      <w:r w:rsidR="00966C5B">
        <w:t xml:space="preserve"> </w:t>
      </w:r>
      <w:r w:rsidR="004866F6">
        <w:fldChar w:fldCharType="begin"/>
      </w:r>
      <w:r w:rsidR="004866F6">
        <w:instrText xml:space="preserve"> REF _Ref208589526 \r \h </w:instrText>
      </w:r>
      <w:r w:rsidR="004866F6">
        <w:fldChar w:fldCharType="separate"/>
      </w:r>
      <w:r w:rsidR="004866F6">
        <w:t>2.2.2</w:t>
      </w:r>
      <w:r w:rsidR="004866F6">
        <w:fldChar w:fldCharType="end"/>
      </w:r>
    </w:p>
    <w:p w14:paraId="3E2B503F" w14:textId="3C896A3B" w:rsidR="00593990" w:rsidRDefault="002F7AF6" w:rsidP="00CF789F">
      <w:pPr>
        <w:pStyle w:val="Nivel3"/>
        <w:numPr>
          <w:ilvl w:val="2"/>
          <w:numId w:val="5"/>
        </w:numPr>
      </w:pPr>
      <w:r w:rsidRPr="00071AA7">
        <w:t xml:space="preserve"> A empresa prestadora do serviço deverá possuir técnicos, ferramentas, equipamentos, peças e componentes originais e quaisquer outros equipamentos necessários à boa execução dos serviços, bem como produtos ou materiais indispensáveis à limpeza, manutenção e conservação dos equipamentos.</w:t>
      </w:r>
    </w:p>
    <w:p w14:paraId="3E548501" w14:textId="29358440" w:rsidR="002F7AF6" w:rsidRPr="00071AA7" w:rsidRDefault="00593990" w:rsidP="00E85B13">
      <w:pPr>
        <w:pStyle w:val="Nivel3"/>
        <w:numPr>
          <w:ilvl w:val="2"/>
          <w:numId w:val="5"/>
        </w:numPr>
      </w:pPr>
      <w:r>
        <w:t>Para a execução dos serviços no local deverão ser identificados p</w:t>
      </w:r>
      <w:r w:rsidRPr="00BB5E7E">
        <w:t xml:space="preserve">reviamente </w:t>
      </w:r>
      <w:r w:rsidR="00885E0F">
        <w:t xml:space="preserve">os técnicos com </w:t>
      </w:r>
      <w:r w:rsidRPr="00BB5E7E">
        <w:t>o nome completo e CPF ou RG</w:t>
      </w:r>
      <w:r>
        <w:t>.</w:t>
      </w:r>
      <w:r w:rsidR="002F7AF6" w:rsidRPr="00071AA7">
        <w:t xml:space="preserve"> </w:t>
      </w:r>
    </w:p>
    <w:p w14:paraId="7B589196" w14:textId="77777777" w:rsidR="00E16A73" w:rsidRDefault="002F7AF6" w:rsidP="000C3DDC">
      <w:pPr>
        <w:pStyle w:val="Nivel3"/>
        <w:numPr>
          <w:ilvl w:val="2"/>
          <w:numId w:val="5"/>
        </w:numPr>
      </w:pPr>
      <w:r w:rsidRPr="00071AA7">
        <w:t xml:space="preserve">A duração dos serviços será de 12 (doze) meses, prorrogáveis até o limite legal, e deverão ser prestados “on-site”, isto é, nas dependências do Ministério Público do Rio Grande do Sul na cidade de Porto Alegre, RS, devendo ser prestados em regime </w:t>
      </w:r>
      <w:proofErr w:type="spellStart"/>
      <w:r w:rsidRPr="00071AA7">
        <w:t>24x7</w:t>
      </w:r>
      <w:proofErr w:type="spellEnd"/>
      <w:r w:rsidRPr="00071AA7">
        <w:t xml:space="preserve"> e trezentos e sessenta e cinco dias por ano.</w:t>
      </w:r>
    </w:p>
    <w:p w14:paraId="6F2FBFFD" w14:textId="77777777" w:rsidR="002F7AF6" w:rsidRPr="00071AA7" w:rsidRDefault="002F7AF6" w:rsidP="000C3DDC">
      <w:pPr>
        <w:pStyle w:val="Nivel3"/>
        <w:numPr>
          <w:ilvl w:val="2"/>
          <w:numId w:val="5"/>
        </w:numPr>
      </w:pPr>
      <w:r w:rsidRPr="00071AA7">
        <w:t xml:space="preserve">A Contratada disponibilizará à Divisão de Tecnologia da Informação e Comunicação do </w:t>
      </w:r>
      <w:proofErr w:type="spellStart"/>
      <w:r w:rsidRPr="00071AA7">
        <w:t>MPRS</w:t>
      </w:r>
      <w:proofErr w:type="spellEnd"/>
      <w:r w:rsidRPr="00071AA7">
        <w:t xml:space="preserve"> os meios de contato (telefone, “e-mail”, fac-símile e/ou site web) visando receber os chamados técnicos para prestar os eventuais serviços de manutenção e suporte técnico. A Contratada deverá comunicar, previamente e por escrito, à Divisão de Tecnologia da Informação e Comunicação do </w:t>
      </w:r>
      <w:proofErr w:type="spellStart"/>
      <w:r w:rsidRPr="00071AA7">
        <w:t>MPRS</w:t>
      </w:r>
      <w:proofErr w:type="spellEnd"/>
      <w:r w:rsidRPr="00071AA7">
        <w:t xml:space="preserve"> as eventuais alterações dos meios utilizados para abertura de chamados.</w:t>
      </w:r>
    </w:p>
    <w:p w14:paraId="15E54E9D" w14:textId="77777777" w:rsidR="002F7AF6" w:rsidRPr="00071AA7" w:rsidRDefault="002F7AF6" w:rsidP="000C3DDC">
      <w:pPr>
        <w:pStyle w:val="Nivel3"/>
        <w:numPr>
          <w:ilvl w:val="2"/>
          <w:numId w:val="5"/>
        </w:numPr>
      </w:pPr>
      <w:r w:rsidRPr="00071AA7">
        <w:t>Prazo de solução de problemas nos equipamentos é de:</w:t>
      </w:r>
    </w:p>
    <w:p w14:paraId="1905A0B3" w14:textId="77777777" w:rsidR="002F7AF6" w:rsidRPr="00071AA7" w:rsidRDefault="002F7AF6" w:rsidP="005F3F13">
      <w:pPr>
        <w:pStyle w:val="ItemN2"/>
        <w:numPr>
          <w:ilvl w:val="4"/>
          <w:numId w:val="3"/>
        </w:numPr>
        <w:tabs>
          <w:tab w:val="clear" w:pos="0"/>
          <w:tab w:val="clear" w:pos="1134"/>
          <w:tab w:val="clear" w:pos="1701"/>
          <w:tab w:val="left" w:pos="1705"/>
        </w:tabs>
        <w:ind w:left="1644" w:right="57" w:firstLine="0"/>
        <w:rPr>
          <w:rFonts w:cs="Arial"/>
          <w:szCs w:val="24"/>
        </w:rPr>
      </w:pPr>
      <w:r w:rsidRPr="00071AA7">
        <w:rPr>
          <w:rFonts w:cs="Arial"/>
          <w:szCs w:val="24"/>
        </w:rPr>
        <w:t xml:space="preserve">4 (quatro) horas corridas a contar da abertura do chamado para caso de indisponibilidade de dados ou parada </w:t>
      </w:r>
      <w:r w:rsidRPr="00071AA7">
        <w:rPr>
          <w:rFonts w:cs="Arial"/>
          <w:szCs w:val="24"/>
        </w:rPr>
        <w:lastRenderedPageBreak/>
        <w:t>do equipamento ou que impeça as execuções das funções críticas de negócio e;</w:t>
      </w:r>
    </w:p>
    <w:p w14:paraId="07F2A755" w14:textId="77777777" w:rsidR="002F7AF6" w:rsidRPr="00071AA7" w:rsidRDefault="002F7AF6" w:rsidP="005F3F13">
      <w:pPr>
        <w:pStyle w:val="ItemN2"/>
        <w:numPr>
          <w:ilvl w:val="4"/>
          <w:numId w:val="3"/>
        </w:numPr>
        <w:tabs>
          <w:tab w:val="clear" w:pos="0"/>
          <w:tab w:val="clear" w:pos="1134"/>
          <w:tab w:val="clear" w:pos="1701"/>
          <w:tab w:val="left" w:pos="1705"/>
        </w:tabs>
        <w:ind w:left="1644" w:right="57" w:firstLine="0"/>
        <w:rPr>
          <w:rFonts w:cs="Arial"/>
          <w:szCs w:val="24"/>
        </w:rPr>
      </w:pPr>
      <w:r w:rsidRPr="00071AA7">
        <w:rPr>
          <w:rFonts w:cs="Arial"/>
          <w:szCs w:val="24"/>
        </w:rPr>
        <w:t>no próximo dia útil a contar da data e hora de abertura do chamado para os demais casos.</w:t>
      </w:r>
    </w:p>
    <w:p w14:paraId="030A131E" w14:textId="77777777" w:rsidR="002F7AF6" w:rsidRPr="00071AA7" w:rsidRDefault="002F7AF6" w:rsidP="005F3F13">
      <w:pPr>
        <w:pStyle w:val="ItemN2"/>
        <w:numPr>
          <w:ilvl w:val="4"/>
          <w:numId w:val="3"/>
        </w:numPr>
        <w:tabs>
          <w:tab w:val="clear" w:pos="0"/>
          <w:tab w:val="clear" w:pos="1134"/>
          <w:tab w:val="clear" w:pos="1701"/>
          <w:tab w:val="left" w:pos="1705"/>
        </w:tabs>
        <w:ind w:left="1644" w:right="57" w:firstLine="0"/>
        <w:rPr>
          <w:rFonts w:cs="Arial"/>
          <w:szCs w:val="24"/>
        </w:rPr>
      </w:pPr>
      <w:r w:rsidRPr="00071AA7">
        <w:rPr>
          <w:rFonts w:cs="Arial"/>
          <w:szCs w:val="24"/>
        </w:rPr>
        <w:t>Mediante autorização da área Técnica da Contratante, os prazos acima poderão ser prorrogados, após análise da justificativa apresentada.</w:t>
      </w:r>
    </w:p>
    <w:p w14:paraId="348C11F5" w14:textId="77777777" w:rsidR="002F7AF6" w:rsidRPr="00071AA7" w:rsidRDefault="002F7AF6" w:rsidP="000C3DDC">
      <w:pPr>
        <w:pStyle w:val="Nivel3"/>
        <w:numPr>
          <w:ilvl w:val="2"/>
          <w:numId w:val="5"/>
        </w:numPr>
      </w:pPr>
      <w:r w:rsidRPr="00071AA7">
        <w:t xml:space="preserve">Caso não seja possível solucionar o problema dentro do prazo previsto, fica a critério do </w:t>
      </w:r>
      <w:proofErr w:type="spellStart"/>
      <w:r w:rsidRPr="00071AA7">
        <w:t>MPRS</w:t>
      </w:r>
      <w:proofErr w:type="spellEnd"/>
      <w:r w:rsidRPr="00071AA7">
        <w:t xml:space="preserve"> aceitar a substituição do equipamento por outro igual ou de características equivalentes, em caráter temporário, até a solução do problema, ou definitivamente, sem qualquer ônus para o </w:t>
      </w:r>
      <w:proofErr w:type="spellStart"/>
      <w:r w:rsidRPr="00071AA7">
        <w:t>MPRS</w:t>
      </w:r>
      <w:proofErr w:type="spellEnd"/>
      <w:r w:rsidRPr="00071AA7">
        <w:t>.</w:t>
      </w:r>
    </w:p>
    <w:p w14:paraId="7C99B659" w14:textId="77777777" w:rsidR="002F7AF6" w:rsidRPr="00071AA7" w:rsidRDefault="002F7AF6" w:rsidP="005F3F13">
      <w:pPr>
        <w:pStyle w:val="ItemcomMarcadores"/>
        <w:numPr>
          <w:ilvl w:val="4"/>
          <w:numId w:val="3"/>
        </w:numPr>
        <w:spacing w:before="120" w:after="200" w:line="276" w:lineRule="auto"/>
        <w:ind w:left="1757" w:firstLine="0"/>
        <w:rPr>
          <w:szCs w:val="24"/>
        </w:rPr>
      </w:pPr>
      <w:r w:rsidRPr="00071AA7">
        <w:rPr>
          <w:color w:val="000000"/>
          <w:szCs w:val="24"/>
        </w:rPr>
        <w:t xml:space="preserve">No caso de substituição definitiva, a propriedade do equipamento passará para o </w:t>
      </w:r>
      <w:proofErr w:type="spellStart"/>
      <w:r w:rsidRPr="00071AA7">
        <w:rPr>
          <w:color w:val="000000"/>
          <w:szCs w:val="24"/>
        </w:rPr>
        <w:t>MPRS</w:t>
      </w:r>
      <w:proofErr w:type="spellEnd"/>
      <w:r w:rsidRPr="00071AA7">
        <w:rPr>
          <w:color w:val="000000"/>
          <w:szCs w:val="24"/>
        </w:rPr>
        <w:t>, passando também a estar coberto por este contrato de manutenção.</w:t>
      </w:r>
    </w:p>
    <w:p w14:paraId="3C73EE78" w14:textId="19E132E8" w:rsidR="00E637E7" w:rsidRDefault="00C64211" w:rsidP="00AF2C8F">
      <w:pPr>
        <w:pStyle w:val="PargrafodaLista"/>
        <w:numPr>
          <w:ilvl w:val="1"/>
          <w:numId w:val="5"/>
        </w:numPr>
        <w:rPr>
          <w:rFonts w:eastAsia="MS Mincho" w:cs="Arial"/>
          <w:color w:val="000000" w:themeColor="text1"/>
          <w:szCs w:val="20"/>
          <w:lang w:eastAsia="pt-BR"/>
        </w:rPr>
      </w:pPr>
      <w:r>
        <w:rPr>
          <w:rFonts w:eastAsia="MS Mincho" w:cs="Arial"/>
          <w:color w:val="000000" w:themeColor="text1"/>
          <w:szCs w:val="20"/>
          <w:lang w:eastAsia="pt-BR"/>
        </w:rPr>
        <w:t xml:space="preserve"> Outras </w:t>
      </w:r>
      <w:r w:rsidR="0063481A">
        <w:rPr>
          <w:rFonts w:eastAsia="MS Mincho" w:cs="Arial"/>
          <w:color w:val="000000" w:themeColor="text1"/>
          <w:szCs w:val="20"/>
          <w:lang w:eastAsia="pt-BR"/>
        </w:rPr>
        <w:t>atividades correlatas a prestação dos serviços</w:t>
      </w:r>
    </w:p>
    <w:p w14:paraId="3DC6DA13" w14:textId="52D1248C" w:rsidR="000B71B3" w:rsidRPr="00174932" w:rsidRDefault="00174932" w:rsidP="007061DA">
      <w:pPr>
        <w:pStyle w:val="PargrafodaLista"/>
        <w:numPr>
          <w:ilvl w:val="2"/>
          <w:numId w:val="5"/>
        </w:numPr>
      </w:pPr>
      <w:r w:rsidRPr="00174932">
        <w:rPr>
          <w:rFonts w:eastAsia="MS Mincho" w:cs="Arial"/>
          <w:color w:val="000000" w:themeColor="text1"/>
          <w:szCs w:val="20"/>
          <w:lang w:eastAsia="pt-BR"/>
        </w:rPr>
        <w:t xml:space="preserve">Caberá aos técnicos da Contratada identificar os componentes, peças, materiais ou softwares responsáveis pelo mau funcionamento da solução. </w:t>
      </w:r>
    </w:p>
    <w:p w14:paraId="2FF57D14" w14:textId="7DB90377" w:rsidR="002F7AF6" w:rsidRPr="00071AA7" w:rsidRDefault="002F7AF6" w:rsidP="000C3DDC">
      <w:pPr>
        <w:pStyle w:val="Nivel3"/>
        <w:numPr>
          <w:ilvl w:val="2"/>
          <w:numId w:val="5"/>
        </w:numPr>
      </w:pPr>
      <w:r w:rsidRPr="00071AA7">
        <w:t xml:space="preserve">Durante a vigência do contrato, quando for necessária a prestação dos serviços de assistência técnica, o </w:t>
      </w:r>
      <w:proofErr w:type="spellStart"/>
      <w:r w:rsidRPr="00071AA7">
        <w:t>MPRS</w:t>
      </w:r>
      <w:proofErr w:type="spellEnd"/>
      <w:r w:rsidRPr="00071AA7">
        <w:t xml:space="preserve"> não irá arcar com qualquer despesa referente à reposição de peças, mão de obra, transportes, seguros, diárias e hospedagens.</w:t>
      </w:r>
    </w:p>
    <w:p w14:paraId="77CC2EC5" w14:textId="77777777" w:rsidR="002F7AF6" w:rsidRPr="00071AA7" w:rsidRDefault="002F7AF6" w:rsidP="007061DA">
      <w:pPr>
        <w:pStyle w:val="Nivel3"/>
        <w:numPr>
          <w:ilvl w:val="2"/>
          <w:numId w:val="5"/>
        </w:numPr>
      </w:pPr>
      <w:r w:rsidRPr="00071AA7">
        <w:t xml:space="preserve">Relatórios Técnicos: </w:t>
      </w:r>
    </w:p>
    <w:p w14:paraId="6F2B38D8" w14:textId="77777777" w:rsidR="002F7AF6" w:rsidRDefault="002F7AF6" w:rsidP="005F3F13">
      <w:pPr>
        <w:pStyle w:val="ItemcomMarcadores"/>
        <w:numPr>
          <w:ilvl w:val="4"/>
          <w:numId w:val="3"/>
        </w:numPr>
        <w:spacing w:before="120" w:after="200" w:line="276" w:lineRule="auto"/>
        <w:ind w:left="1757" w:firstLine="0"/>
        <w:rPr>
          <w:color w:val="000000" w:themeColor="text1"/>
          <w:szCs w:val="24"/>
        </w:rPr>
      </w:pPr>
      <w:r w:rsidRPr="00071AA7">
        <w:rPr>
          <w:color w:val="000000" w:themeColor="text1"/>
          <w:szCs w:val="24"/>
        </w:rPr>
        <w:t xml:space="preserve">A Contratada apresentará, caso solicitado pelo </w:t>
      </w:r>
      <w:proofErr w:type="spellStart"/>
      <w:r w:rsidRPr="00071AA7">
        <w:rPr>
          <w:color w:val="000000" w:themeColor="text1"/>
          <w:szCs w:val="24"/>
        </w:rPr>
        <w:t>MPRS</w:t>
      </w:r>
      <w:proofErr w:type="spellEnd"/>
      <w:r w:rsidRPr="00071AA7">
        <w:rPr>
          <w:color w:val="000000" w:themeColor="text1"/>
          <w:szCs w:val="24"/>
        </w:rPr>
        <w:t xml:space="preserve">, um relatório de visita, em duas vias, contendo data e hora da abertura do chamado técnico, do término do atendimento, identificação do defeito, do técnico responsável pela execução dos serviços, providências adotadas e outras informações pertinentes. </w:t>
      </w:r>
    </w:p>
    <w:p w14:paraId="32402B14" w14:textId="268C5EC2" w:rsidR="000470DB" w:rsidRDefault="00853A49" w:rsidP="00723B0C">
      <w:pPr>
        <w:pStyle w:val="Nivel3"/>
        <w:numPr>
          <w:ilvl w:val="3"/>
          <w:numId w:val="5"/>
        </w:numPr>
        <w:rPr>
          <w:szCs w:val="24"/>
        </w:rPr>
      </w:pPr>
      <w:r>
        <w:rPr>
          <w:szCs w:val="24"/>
        </w:rPr>
        <w:t xml:space="preserve">As peças </w:t>
      </w:r>
      <w:r w:rsidR="006913B1">
        <w:rPr>
          <w:szCs w:val="24"/>
        </w:rPr>
        <w:t>substituídas que guardem informações</w:t>
      </w:r>
      <w:r w:rsidR="002470F6">
        <w:rPr>
          <w:szCs w:val="24"/>
        </w:rPr>
        <w:t xml:space="preserve"> sensíveis</w:t>
      </w:r>
      <w:r w:rsidR="008D2D81">
        <w:rPr>
          <w:szCs w:val="24"/>
        </w:rPr>
        <w:t xml:space="preserve"> d</w:t>
      </w:r>
      <w:r w:rsidR="002470F6">
        <w:rPr>
          <w:szCs w:val="24"/>
        </w:rPr>
        <w:t>a instituição</w:t>
      </w:r>
      <w:r w:rsidR="006913B1">
        <w:rPr>
          <w:szCs w:val="24"/>
        </w:rPr>
        <w:t xml:space="preserve"> deverão permanecer com a Contratante</w:t>
      </w:r>
      <w:r w:rsidR="002470F6">
        <w:rPr>
          <w:szCs w:val="24"/>
        </w:rPr>
        <w:t>.</w:t>
      </w:r>
    </w:p>
    <w:p w14:paraId="5945AFF0" w14:textId="5661D018" w:rsidR="00853A49" w:rsidRPr="00071AA7" w:rsidRDefault="0084672A" w:rsidP="00723B0C">
      <w:pPr>
        <w:pStyle w:val="Nivel3"/>
        <w:numPr>
          <w:ilvl w:val="3"/>
          <w:numId w:val="5"/>
        </w:numPr>
        <w:rPr>
          <w:szCs w:val="24"/>
        </w:rPr>
      </w:pPr>
      <w:r>
        <w:rPr>
          <w:szCs w:val="24"/>
        </w:rPr>
        <w:t xml:space="preserve">Eventuais peças substituídas </w:t>
      </w:r>
      <w:r w:rsidR="00DD1C92">
        <w:rPr>
          <w:szCs w:val="24"/>
        </w:rPr>
        <w:t>deverão ser apresentadas juntamente como item consertado</w:t>
      </w:r>
    </w:p>
    <w:p w14:paraId="762A40DE" w14:textId="5678C8B0" w:rsidR="0024584A" w:rsidRPr="00071AA7" w:rsidRDefault="0024584A" w:rsidP="008E2F79">
      <w:pPr>
        <w:spacing w:before="120" w:after="120" w:line="360" w:lineRule="auto"/>
        <w:rPr>
          <w:rFonts w:cs="Arial"/>
          <w:bCs/>
          <w:color w:val="FF0000"/>
          <w:szCs w:val="24"/>
        </w:rPr>
      </w:pPr>
    </w:p>
    <w:p w14:paraId="762A40DF" w14:textId="77777777" w:rsidR="001E6AA6" w:rsidRPr="00071AA7" w:rsidRDefault="001E6AA6" w:rsidP="008E2F79">
      <w:pPr>
        <w:spacing w:before="120" w:after="120" w:line="360" w:lineRule="auto"/>
        <w:rPr>
          <w:rFonts w:cs="Arial"/>
          <w:b/>
          <w:bCs/>
          <w:color w:val="000000"/>
          <w:szCs w:val="24"/>
        </w:rPr>
      </w:pPr>
    </w:p>
    <w:p w14:paraId="762A40E0" w14:textId="4EEB4A2C" w:rsidR="00147D19" w:rsidRPr="00071AA7" w:rsidRDefault="00ED6209" w:rsidP="008E1772">
      <w:pPr>
        <w:pStyle w:val="Nivel3"/>
      </w:pPr>
      <w:r w:rsidRPr="00071AA7">
        <w:lastRenderedPageBreak/>
        <w:t>FUNDAMENTAÇÃO DA CONTRATAÇÃO</w:t>
      </w:r>
    </w:p>
    <w:p w14:paraId="01D9B405" w14:textId="0B70F23D" w:rsidR="009E4769" w:rsidRPr="00071AA7" w:rsidRDefault="009E4769" w:rsidP="00267377">
      <w:pPr>
        <w:ind w:firstLine="708"/>
        <w:rPr>
          <w:rFonts w:cs="Arial"/>
        </w:rPr>
      </w:pPr>
      <w:r w:rsidRPr="0C9F6142">
        <w:rPr>
          <w:rFonts w:cs="Arial"/>
        </w:rPr>
        <w:t xml:space="preserve">Considerando o término, em </w:t>
      </w:r>
      <w:r w:rsidR="007A5904">
        <w:rPr>
          <w:rFonts w:cs="Arial"/>
        </w:rPr>
        <w:t>janeiro de 202</w:t>
      </w:r>
      <w:r w:rsidR="00366DE7">
        <w:rPr>
          <w:rFonts w:cs="Arial"/>
        </w:rPr>
        <w:t>6</w:t>
      </w:r>
      <w:r w:rsidRPr="0C9F6142">
        <w:rPr>
          <w:rFonts w:cs="Arial"/>
        </w:rPr>
        <w:t xml:space="preserve">, do contrato atual de manutenção  dos equipamentos que compõem a Infraestrutura de </w:t>
      </w:r>
      <w:proofErr w:type="spellStart"/>
      <w:r w:rsidRPr="0C9F6142">
        <w:rPr>
          <w:rFonts w:cs="Arial"/>
        </w:rPr>
        <w:t>Storage</w:t>
      </w:r>
      <w:proofErr w:type="spellEnd"/>
      <w:r w:rsidRPr="0C9F6142">
        <w:rPr>
          <w:rFonts w:cs="Arial"/>
        </w:rPr>
        <w:t xml:space="preserve"> Hitachi e, considerando que estes equipamentos ainda se mantêm atualizados em termos de tecnologia, é necessário mantermos um contrato de manutenção onde, em caso de falhas, seja possível acionar uma empresa para realizar a troca de peças com problemas, permitindo que estes equipamentos continuem sendo utilizados pelo Ministério Público do Estado do Rio Grande do Sul - </w:t>
      </w:r>
      <w:proofErr w:type="spellStart"/>
      <w:r w:rsidRPr="0C9F6142">
        <w:rPr>
          <w:rFonts w:cs="Arial"/>
        </w:rPr>
        <w:t>MPRS</w:t>
      </w:r>
      <w:proofErr w:type="spellEnd"/>
      <w:r w:rsidRPr="0C9F6142">
        <w:rPr>
          <w:rFonts w:cs="Arial"/>
        </w:rPr>
        <w:t xml:space="preserve"> com eficiência. </w:t>
      </w:r>
    </w:p>
    <w:p w14:paraId="17DBDF89" w14:textId="77777777" w:rsidR="009E4769" w:rsidRPr="00071AA7" w:rsidRDefault="009E4769" w:rsidP="00267377">
      <w:pPr>
        <w:ind w:firstLine="708"/>
        <w:rPr>
          <w:rFonts w:cs="Arial"/>
          <w:color w:val="000000"/>
          <w:szCs w:val="24"/>
        </w:rPr>
      </w:pPr>
      <w:r w:rsidRPr="00071AA7">
        <w:rPr>
          <w:rFonts w:cs="Arial"/>
          <w:color w:val="000000"/>
          <w:szCs w:val="24"/>
        </w:rPr>
        <w:t xml:space="preserve">Observa-se que os equipamentos em questão armazenam a maior parte dos arquivos de trabalho do </w:t>
      </w:r>
      <w:proofErr w:type="spellStart"/>
      <w:r w:rsidRPr="00071AA7">
        <w:rPr>
          <w:rFonts w:cs="Arial"/>
          <w:color w:val="000000"/>
          <w:szCs w:val="24"/>
        </w:rPr>
        <w:t>MPRS</w:t>
      </w:r>
      <w:proofErr w:type="spellEnd"/>
      <w:r w:rsidRPr="00071AA7">
        <w:rPr>
          <w:rFonts w:cs="Arial"/>
          <w:color w:val="000000"/>
          <w:szCs w:val="24"/>
        </w:rPr>
        <w:t xml:space="preserve">, como pastas de rede e arquivos dos sistemas corporativos (SIM, </w:t>
      </w:r>
      <w:proofErr w:type="spellStart"/>
      <w:r w:rsidRPr="00071AA7">
        <w:rPr>
          <w:rFonts w:cs="Arial"/>
          <w:color w:val="000000"/>
          <w:szCs w:val="24"/>
        </w:rPr>
        <w:t>ARH</w:t>
      </w:r>
      <w:proofErr w:type="spellEnd"/>
      <w:r w:rsidRPr="00071AA7">
        <w:rPr>
          <w:rFonts w:cs="Arial"/>
          <w:color w:val="000000"/>
          <w:szCs w:val="24"/>
        </w:rPr>
        <w:t xml:space="preserve">, SGP, </w:t>
      </w:r>
      <w:proofErr w:type="spellStart"/>
      <w:r w:rsidRPr="00071AA7">
        <w:rPr>
          <w:rFonts w:cs="Arial"/>
          <w:color w:val="000000"/>
          <w:szCs w:val="24"/>
        </w:rPr>
        <w:t>SPU</w:t>
      </w:r>
      <w:proofErr w:type="spellEnd"/>
      <w:r w:rsidRPr="00071AA7">
        <w:rPr>
          <w:rFonts w:cs="Arial"/>
          <w:color w:val="000000"/>
          <w:szCs w:val="24"/>
        </w:rPr>
        <w:t>...).</w:t>
      </w:r>
    </w:p>
    <w:p w14:paraId="762A40E1" w14:textId="77777777" w:rsidR="00A4459A" w:rsidRPr="00071AA7" w:rsidRDefault="00A4459A" w:rsidP="008E2F79">
      <w:pPr>
        <w:spacing w:before="120" w:after="120" w:line="360" w:lineRule="auto"/>
        <w:rPr>
          <w:rFonts w:cs="Arial"/>
          <w:b/>
          <w:bCs/>
          <w:color w:val="000000"/>
          <w:szCs w:val="24"/>
        </w:rPr>
      </w:pPr>
    </w:p>
    <w:p w14:paraId="762A40E2" w14:textId="23EF8E48" w:rsidR="006720CF" w:rsidRPr="00071AA7" w:rsidRDefault="006B796C" w:rsidP="008E1772">
      <w:pPr>
        <w:pStyle w:val="Nivel3"/>
        <w:numPr>
          <w:ilvl w:val="1"/>
          <w:numId w:val="5"/>
        </w:numPr>
      </w:pPr>
      <w:r w:rsidRPr="00B20D1B">
        <w:t>CONTEXTUALIZAÇÃO</w:t>
      </w:r>
      <w:r w:rsidRPr="00071AA7">
        <w:t xml:space="preserve"> E JUSTIFICATIVA DA CONTRATAÇÃO</w:t>
      </w:r>
    </w:p>
    <w:p w14:paraId="62FD926A" w14:textId="6AD250FF" w:rsidR="00DD3169" w:rsidRPr="00071AA7" w:rsidRDefault="00DD3169" w:rsidP="69C02434">
      <w:pPr>
        <w:ind w:firstLine="708"/>
        <w:rPr>
          <w:rFonts w:cs="Arial"/>
          <w:color w:val="000000"/>
        </w:rPr>
      </w:pPr>
      <w:r w:rsidRPr="69C02434">
        <w:rPr>
          <w:rFonts w:cs="Arial"/>
          <w:color w:val="000000" w:themeColor="text1"/>
        </w:rPr>
        <w:t xml:space="preserve">A presente contratação </w:t>
      </w:r>
      <w:r w:rsidR="00816F08" w:rsidRPr="69C02434">
        <w:rPr>
          <w:rFonts w:cs="Arial"/>
          <w:color w:val="000000" w:themeColor="text1"/>
        </w:rPr>
        <w:t>se justifica pela necessidade de manter ambientes com alta disponibilidade</w:t>
      </w:r>
      <w:r w:rsidR="005F4D8E" w:rsidRPr="69C02434">
        <w:rPr>
          <w:rFonts w:cs="Arial"/>
          <w:color w:val="000000" w:themeColor="text1"/>
        </w:rPr>
        <w:t xml:space="preserve">, integridade e segurança para as atividades do </w:t>
      </w:r>
      <w:proofErr w:type="spellStart"/>
      <w:r w:rsidR="005F4D8E" w:rsidRPr="69C02434">
        <w:rPr>
          <w:rFonts w:cs="Arial"/>
          <w:color w:val="000000" w:themeColor="text1"/>
        </w:rPr>
        <w:t>MPRS</w:t>
      </w:r>
      <w:proofErr w:type="spellEnd"/>
      <w:r w:rsidR="005F4D8E" w:rsidRPr="69C02434">
        <w:rPr>
          <w:rFonts w:cs="Arial"/>
          <w:color w:val="000000" w:themeColor="text1"/>
        </w:rPr>
        <w:t xml:space="preserve">. </w:t>
      </w:r>
      <w:r w:rsidR="00DE677E" w:rsidRPr="69C02434">
        <w:rPr>
          <w:rFonts w:cs="Arial"/>
          <w:color w:val="000000" w:themeColor="text1"/>
        </w:rPr>
        <w:t>Desta forma</w:t>
      </w:r>
      <w:r w:rsidR="000B3800" w:rsidRPr="69C02434">
        <w:rPr>
          <w:rFonts w:cs="Arial"/>
          <w:color w:val="000000" w:themeColor="text1"/>
        </w:rPr>
        <w:t>,</w:t>
      </w:r>
      <w:r w:rsidR="00DE677E" w:rsidRPr="69C02434">
        <w:rPr>
          <w:rFonts w:cs="Arial"/>
          <w:color w:val="000000" w:themeColor="text1"/>
        </w:rPr>
        <w:t xml:space="preserve"> equipamentos </w:t>
      </w:r>
      <w:r w:rsidR="29BCF4D4" w:rsidRPr="69C02434">
        <w:rPr>
          <w:rFonts w:cs="Arial"/>
          <w:color w:val="000000" w:themeColor="text1"/>
        </w:rPr>
        <w:t xml:space="preserve">críticos </w:t>
      </w:r>
      <w:r w:rsidR="00DD0CF3" w:rsidRPr="69C02434">
        <w:rPr>
          <w:rFonts w:cs="Arial"/>
          <w:color w:val="000000" w:themeColor="text1"/>
        </w:rPr>
        <w:t xml:space="preserve">estarão </w:t>
      </w:r>
      <w:r w:rsidR="00BA4908" w:rsidRPr="69C02434">
        <w:rPr>
          <w:rFonts w:cs="Arial"/>
          <w:color w:val="000000" w:themeColor="text1"/>
        </w:rPr>
        <w:t>coberto</w:t>
      </w:r>
      <w:r w:rsidR="001A349E" w:rsidRPr="69C02434">
        <w:rPr>
          <w:rFonts w:cs="Arial"/>
          <w:color w:val="000000" w:themeColor="text1"/>
        </w:rPr>
        <w:t>s</w:t>
      </w:r>
      <w:r w:rsidR="00BA4908" w:rsidRPr="69C02434">
        <w:rPr>
          <w:rFonts w:cs="Arial"/>
          <w:color w:val="000000" w:themeColor="text1"/>
        </w:rPr>
        <w:t xml:space="preserve"> contra eventuais falhas</w:t>
      </w:r>
      <w:r w:rsidR="00872397" w:rsidRPr="69C02434">
        <w:rPr>
          <w:rFonts w:cs="Arial"/>
          <w:color w:val="000000" w:themeColor="text1"/>
        </w:rPr>
        <w:t xml:space="preserve"> e indisponibilidades.</w:t>
      </w:r>
    </w:p>
    <w:p w14:paraId="26A37514" w14:textId="24E11EA9" w:rsidR="00470987" w:rsidRPr="00071AA7" w:rsidRDefault="00470987" w:rsidP="69C02434">
      <w:pPr>
        <w:ind w:firstLine="708"/>
        <w:rPr>
          <w:rFonts w:cs="Arial"/>
          <w:color w:val="000000"/>
        </w:rPr>
      </w:pPr>
      <w:r w:rsidRPr="69C02434">
        <w:rPr>
          <w:rFonts w:cs="Arial"/>
          <w:color w:val="000000" w:themeColor="text1"/>
        </w:rPr>
        <w:t>Estes equipamentos,</w:t>
      </w:r>
      <w:r w:rsidR="000D0DC6" w:rsidRPr="69C02434">
        <w:rPr>
          <w:rFonts w:cs="Arial"/>
          <w:color w:val="000000" w:themeColor="text1"/>
        </w:rPr>
        <w:t xml:space="preserve"> por serem de alta </w:t>
      </w:r>
      <w:r w:rsidR="001053F5" w:rsidRPr="69C02434">
        <w:rPr>
          <w:rFonts w:cs="Arial"/>
          <w:color w:val="000000" w:themeColor="text1"/>
        </w:rPr>
        <w:t xml:space="preserve">importância e terem vários anos de uso poderiam ser substituídos por novos equipamentos que tenham </w:t>
      </w:r>
      <w:r w:rsidR="00FA7F9D" w:rsidRPr="69C02434">
        <w:rPr>
          <w:rFonts w:cs="Arial"/>
          <w:color w:val="000000" w:themeColor="text1"/>
        </w:rPr>
        <w:t xml:space="preserve">garantia e suporte. No entanto, este investimento </w:t>
      </w:r>
      <w:r w:rsidR="61F10E09" w:rsidRPr="69C02434">
        <w:rPr>
          <w:rFonts w:cs="Arial"/>
          <w:color w:val="000000" w:themeColor="text1"/>
        </w:rPr>
        <w:t>seria bastante</w:t>
      </w:r>
      <w:r w:rsidR="00FA7F9D" w:rsidRPr="69C02434">
        <w:rPr>
          <w:rFonts w:cs="Arial"/>
          <w:color w:val="000000" w:themeColor="text1"/>
        </w:rPr>
        <w:t xml:space="preserve"> elevado</w:t>
      </w:r>
      <w:r w:rsidR="000A44B3" w:rsidRPr="69C02434">
        <w:rPr>
          <w:rFonts w:cs="Arial"/>
          <w:color w:val="000000" w:themeColor="text1"/>
        </w:rPr>
        <w:t xml:space="preserve"> e de complexa implantação</w:t>
      </w:r>
      <w:r w:rsidR="6C834BAC" w:rsidRPr="69C02434">
        <w:rPr>
          <w:rFonts w:cs="Arial"/>
          <w:color w:val="000000" w:themeColor="text1"/>
        </w:rPr>
        <w:t>.</w:t>
      </w:r>
      <w:r w:rsidR="000A44B3" w:rsidRPr="69C02434">
        <w:rPr>
          <w:rFonts w:cs="Arial"/>
          <w:color w:val="000000" w:themeColor="text1"/>
        </w:rPr>
        <w:t xml:space="preserve"> </w:t>
      </w:r>
      <w:r w:rsidR="4484A8DB" w:rsidRPr="69C02434">
        <w:rPr>
          <w:rFonts w:cs="Arial"/>
          <w:color w:val="000000" w:themeColor="text1"/>
        </w:rPr>
        <w:t>E</w:t>
      </w:r>
      <w:r w:rsidR="000A44B3" w:rsidRPr="69C02434">
        <w:rPr>
          <w:rFonts w:cs="Arial"/>
          <w:color w:val="000000" w:themeColor="text1"/>
        </w:rPr>
        <w:t xml:space="preserve">ste contrato, portanto, viabiliza maior </w:t>
      </w:r>
      <w:r w:rsidR="006807D7" w:rsidRPr="69C02434">
        <w:rPr>
          <w:rFonts w:cs="Arial"/>
          <w:color w:val="000000" w:themeColor="text1"/>
        </w:rPr>
        <w:t xml:space="preserve">aproveitamento dos recursos </w:t>
      </w:r>
      <w:r w:rsidR="6E53C80A" w:rsidRPr="69C02434">
        <w:rPr>
          <w:rFonts w:cs="Arial"/>
          <w:color w:val="000000" w:themeColor="text1"/>
        </w:rPr>
        <w:t xml:space="preserve">já </w:t>
      </w:r>
      <w:r w:rsidR="006807D7" w:rsidRPr="69C02434">
        <w:rPr>
          <w:rFonts w:cs="Arial"/>
          <w:color w:val="000000" w:themeColor="text1"/>
        </w:rPr>
        <w:t>investidos</w:t>
      </w:r>
      <w:r w:rsidR="48F20883" w:rsidRPr="69C02434">
        <w:rPr>
          <w:rFonts w:cs="Arial"/>
          <w:color w:val="000000" w:themeColor="text1"/>
        </w:rPr>
        <w:t>,</w:t>
      </w:r>
      <w:r w:rsidR="006807D7" w:rsidRPr="69C02434">
        <w:rPr>
          <w:rFonts w:cs="Arial"/>
          <w:color w:val="000000" w:themeColor="text1"/>
        </w:rPr>
        <w:t xml:space="preserve"> garantido tranquilidade para a administração.</w:t>
      </w:r>
    </w:p>
    <w:p w14:paraId="0EA1EAC0" w14:textId="068B68F6" w:rsidR="00872397" w:rsidRPr="00071AA7" w:rsidRDefault="00872397" w:rsidP="000A78A4">
      <w:pPr>
        <w:ind w:firstLine="708"/>
        <w:rPr>
          <w:rFonts w:cs="Arial"/>
          <w:color w:val="000000"/>
          <w:szCs w:val="24"/>
        </w:rPr>
      </w:pPr>
      <w:r w:rsidRPr="00071AA7">
        <w:rPr>
          <w:rFonts w:cs="Arial"/>
          <w:color w:val="000000"/>
          <w:szCs w:val="24"/>
        </w:rPr>
        <w:t xml:space="preserve">Importante ressaltar que este tipo de contrato é costumeiro no mercado onde empresas </w:t>
      </w:r>
      <w:r w:rsidR="00C6551B" w:rsidRPr="00071AA7">
        <w:rPr>
          <w:rFonts w:cs="Arial"/>
          <w:color w:val="000000"/>
          <w:szCs w:val="24"/>
        </w:rPr>
        <w:t xml:space="preserve">especializadas oferecem serviços de manutenção em </w:t>
      </w:r>
      <w:r w:rsidR="00C6551B" w:rsidRPr="00071AA7">
        <w:rPr>
          <w:rFonts w:cs="Arial"/>
          <w:color w:val="000000"/>
          <w:szCs w:val="24"/>
        </w:rPr>
        <w:lastRenderedPageBreak/>
        <w:t xml:space="preserve">equipamentos de alta performance. </w:t>
      </w:r>
      <w:r w:rsidR="00041AC7" w:rsidRPr="00071AA7">
        <w:rPr>
          <w:rFonts w:cs="Arial"/>
          <w:color w:val="000000"/>
          <w:szCs w:val="24"/>
        </w:rPr>
        <w:t xml:space="preserve">Com isso, deixa-se de ter a necessidade de ter em estoque peças e equipamentos de </w:t>
      </w:r>
      <w:r w:rsidR="004E3A17" w:rsidRPr="00071AA7">
        <w:rPr>
          <w:rFonts w:cs="Arial"/>
          <w:color w:val="000000"/>
          <w:szCs w:val="24"/>
        </w:rPr>
        <w:t>alto custo para fins preventivos.</w:t>
      </w:r>
    </w:p>
    <w:p w14:paraId="762A40E4" w14:textId="77777777" w:rsidR="00A4459A" w:rsidRPr="00071AA7" w:rsidRDefault="00A4459A" w:rsidP="00737967">
      <w:pPr>
        <w:pStyle w:val="PargrafodaLista"/>
        <w:spacing w:before="120" w:after="120"/>
        <w:ind w:left="0"/>
        <w:contextualSpacing w:val="0"/>
        <w:rPr>
          <w:rFonts w:cs="Arial"/>
          <w:i/>
          <w:iCs/>
          <w:color w:val="4472C4" w:themeColor="accent1"/>
          <w:szCs w:val="24"/>
        </w:rPr>
      </w:pPr>
    </w:p>
    <w:p w14:paraId="762A40E5" w14:textId="087C8F90" w:rsidR="00737967" w:rsidRPr="00071AA7" w:rsidRDefault="005226E2" w:rsidP="008E1772">
      <w:pPr>
        <w:pStyle w:val="Nivel3"/>
        <w:numPr>
          <w:ilvl w:val="1"/>
          <w:numId w:val="5"/>
        </w:numPr>
      </w:pPr>
      <w:r w:rsidRPr="00B20D1B">
        <w:t>ALINHAMENTO</w:t>
      </w:r>
      <w:r w:rsidRPr="00071AA7">
        <w:t xml:space="preserve"> COM OS INSTRUMENTOS DE PLANEJAMENTO DA INSTITUIÇÃO (ESTRATÉGICO/TI E PCA)</w:t>
      </w:r>
    </w:p>
    <w:p w14:paraId="762A40E7" w14:textId="692D3AFA" w:rsidR="00523C72" w:rsidRDefault="005C642E" w:rsidP="00FA4779">
      <w:pPr>
        <w:spacing w:before="120" w:after="120" w:line="360" w:lineRule="auto"/>
        <w:ind w:firstLine="708"/>
        <w:rPr>
          <w:rFonts w:cs="Arial"/>
          <w:color w:val="000000"/>
          <w:szCs w:val="24"/>
        </w:rPr>
      </w:pPr>
      <w:r>
        <w:rPr>
          <w:rFonts w:cs="Arial"/>
          <w:color w:val="000000"/>
          <w:szCs w:val="24"/>
        </w:rPr>
        <w:t>Número do</w:t>
      </w:r>
      <w:r w:rsidR="000B6BF2">
        <w:rPr>
          <w:rFonts w:cs="Arial"/>
          <w:color w:val="000000"/>
          <w:szCs w:val="24"/>
        </w:rPr>
        <w:t xml:space="preserve"> SEO</w:t>
      </w:r>
      <w:r w:rsidR="005815F3">
        <w:rPr>
          <w:rFonts w:cs="Arial"/>
          <w:color w:val="000000"/>
          <w:szCs w:val="24"/>
        </w:rPr>
        <w:t xml:space="preserve"> </w:t>
      </w:r>
      <w:r w:rsidR="000958EE">
        <w:rPr>
          <w:rFonts w:cs="Arial"/>
          <w:color w:val="000000"/>
          <w:szCs w:val="24"/>
        </w:rPr>
        <w:t>352</w:t>
      </w:r>
      <w:r w:rsidR="005815F3">
        <w:rPr>
          <w:rFonts w:cs="Arial"/>
          <w:color w:val="000000"/>
          <w:szCs w:val="24"/>
        </w:rPr>
        <w:t>/2025</w:t>
      </w:r>
      <w:r w:rsidR="006E3EB4">
        <w:rPr>
          <w:rFonts w:cs="Arial"/>
          <w:color w:val="000000"/>
          <w:szCs w:val="24"/>
        </w:rPr>
        <w:t>.</w:t>
      </w:r>
    </w:p>
    <w:p w14:paraId="5BD115F2" w14:textId="77777777" w:rsidR="000B6BF2" w:rsidRPr="00071AA7" w:rsidRDefault="000B6BF2" w:rsidP="008E2F79">
      <w:pPr>
        <w:spacing w:before="120" w:after="120" w:line="360" w:lineRule="auto"/>
        <w:rPr>
          <w:rFonts w:cs="Arial"/>
          <w:color w:val="000000"/>
          <w:szCs w:val="24"/>
        </w:rPr>
      </w:pPr>
    </w:p>
    <w:p w14:paraId="762A40E8" w14:textId="24C8D871" w:rsidR="00737967" w:rsidRPr="00071AA7" w:rsidRDefault="00FE5E52" w:rsidP="008E1772">
      <w:pPr>
        <w:pStyle w:val="Nivel3"/>
        <w:numPr>
          <w:ilvl w:val="1"/>
          <w:numId w:val="5"/>
        </w:numPr>
      </w:pPr>
      <w:r w:rsidRPr="00B20D1B">
        <w:t>ESTIMATIVA</w:t>
      </w:r>
      <w:r w:rsidRPr="00071AA7">
        <w:t xml:space="preserve"> DA DEMANDA</w:t>
      </w:r>
    </w:p>
    <w:p w14:paraId="762A40EA" w14:textId="3AE27799" w:rsidR="00490B0B" w:rsidRPr="00071AA7" w:rsidRDefault="00F67297" w:rsidP="3164D1D8">
      <w:pPr>
        <w:ind w:firstLine="708"/>
        <w:rPr>
          <w:rFonts w:cs="Arial"/>
          <w:i/>
          <w:iCs/>
          <w:color w:val="2E74B5" w:themeColor="accent5" w:themeShade="BF"/>
        </w:rPr>
      </w:pPr>
      <w:r w:rsidRPr="3164D1D8">
        <w:rPr>
          <w:rFonts w:cs="Arial"/>
          <w:color w:val="000000" w:themeColor="text1"/>
        </w:rPr>
        <w:t xml:space="preserve"> Os equipamentos a serem cobertos por este serviço </w:t>
      </w:r>
      <w:r w:rsidR="00860E46" w:rsidRPr="3164D1D8">
        <w:rPr>
          <w:rFonts w:cs="Arial"/>
          <w:color w:val="000000" w:themeColor="text1"/>
        </w:rPr>
        <w:t xml:space="preserve">são altamente robustos e com histórico de incidentes </w:t>
      </w:r>
      <w:r w:rsidR="007774DE">
        <w:rPr>
          <w:rFonts w:cs="Arial"/>
          <w:color w:val="000000" w:themeColor="text1"/>
        </w:rPr>
        <w:t>abaixo discriminado no último ano.</w:t>
      </w:r>
    </w:p>
    <w:tbl>
      <w:tblPr>
        <w:tblW w:w="411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86"/>
        <w:gridCol w:w="425"/>
      </w:tblGrid>
      <w:tr w:rsidR="00762DC1" w:rsidRPr="00762DC1" w14:paraId="4552F28B" w14:textId="77777777" w:rsidTr="005E1BDC">
        <w:trPr>
          <w:trHeight w:val="300"/>
        </w:trPr>
        <w:tc>
          <w:tcPr>
            <w:tcW w:w="3686" w:type="dxa"/>
            <w:noWrap/>
            <w:vAlign w:val="bottom"/>
            <w:hideMark/>
          </w:tcPr>
          <w:p w14:paraId="50714960" w14:textId="77777777" w:rsidR="00762DC1" w:rsidRPr="00762DC1" w:rsidRDefault="00762DC1" w:rsidP="00762DC1">
            <w:pPr>
              <w:spacing w:after="0" w:line="240" w:lineRule="auto"/>
              <w:jc w:val="left"/>
              <w:rPr>
                <w:rFonts w:ascii="Calibri" w:eastAsia="Times New Roman" w:hAnsi="Calibri" w:cs="Calibri"/>
                <w:color w:val="000000"/>
                <w:lang w:eastAsia="pt-BR"/>
              </w:rPr>
            </w:pPr>
            <w:r w:rsidRPr="00762DC1">
              <w:rPr>
                <w:rFonts w:ascii="Calibri" w:eastAsia="Times New Roman" w:hAnsi="Calibri" w:cs="Calibri"/>
                <w:color w:val="000000"/>
                <w:sz w:val="22"/>
                <w:lang w:eastAsia="pt-BR"/>
              </w:rPr>
              <w:t>Falha de Bateria</w:t>
            </w:r>
          </w:p>
        </w:tc>
        <w:tc>
          <w:tcPr>
            <w:tcW w:w="425" w:type="dxa"/>
            <w:noWrap/>
            <w:vAlign w:val="bottom"/>
            <w:hideMark/>
          </w:tcPr>
          <w:p w14:paraId="2518D93E" w14:textId="77777777" w:rsidR="00762DC1" w:rsidRPr="00762DC1" w:rsidRDefault="00762DC1" w:rsidP="00762DC1">
            <w:pPr>
              <w:spacing w:after="0" w:line="240" w:lineRule="auto"/>
              <w:jc w:val="right"/>
              <w:rPr>
                <w:rFonts w:ascii="Calibri" w:eastAsia="Times New Roman" w:hAnsi="Calibri" w:cs="Calibri"/>
                <w:color w:val="000000"/>
                <w:lang w:eastAsia="pt-BR"/>
              </w:rPr>
            </w:pPr>
            <w:r w:rsidRPr="00762DC1">
              <w:rPr>
                <w:rFonts w:ascii="Calibri" w:eastAsia="Times New Roman" w:hAnsi="Calibri" w:cs="Calibri"/>
                <w:color w:val="000000"/>
                <w:sz w:val="22"/>
                <w:lang w:eastAsia="pt-BR"/>
              </w:rPr>
              <w:t>3</w:t>
            </w:r>
          </w:p>
        </w:tc>
      </w:tr>
      <w:tr w:rsidR="00762DC1" w:rsidRPr="00762DC1" w14:paraId="3B233FF7" w14:textId="77777777" w:rsidTr="005E1BDC">
        <w:trPr>
          <w:trHeight w:val="300"/>
        </w:trPr>
        <w:tc>
          <w:tcPr>
            <w:tcW w:w="3686" w:type="dxa"/>
            <w:noWrap/>
            <w:vAlign w:val="bottom"/>
            <w:hideMark/>
          </w:tcPr>
          <w:p w14:paraId="1A2FA23A" w14:textId="77777777" w:rsidR="00762DC1" w:rsidRPr="00762DC1" w:rsidRDefault="00762DC1" w:rsidP="00762DC1">
            <w:pPr>
              <w:spacing w:after="0" w:line="240" w:lineRule="auto"/>
              <w:jc w:val="left"/>
              <w:rPr>
                <w:rFonts w:ascii="Calibri" w:eastAsia="Times New Roman" w:hAnsi="Calibri" w:cs="Calibri"/>
                <w:color w:val="000000"/>
                <w:lang w:eastAsia="pt-BR"/>
              </w:rPr>
            </w:pPr>
            <w:r w:rsidRPr="00762DC1">
              <w:rPr>
                <w:rFonts w:ascii="Calibri" w:eastAsia="Times New Roman" w:hAnsi="Calibri" w:cs="Calibri"/>
                <w:color w:val="000000"/>
                <w:sz w:val="22"/>
                <w:lang w:eastAsia="pt-BR"/>
              </w:rPr>
              <w:t>Falha em Fonte de equipamento</w:t>
            </w:r>
          </w:p>
        </w:tc>
        <w:tc>
          <w:tcPr>
            <w:tcW w:w="425" w:type="dxa"/>
            <w:noWrap/>
            <w:vAlign w:val="bottom"/>
            <w:hideMark/>
          </w:tcPr>
          <w:p w14:paraId="306F5BD8" w14:textId="77777777" w:rsidR="00762DC1" w:rsidRPr="00762DC1" w:rsidRDefault="00762DC1" w:rsidP="00762DC1">
            <w:pPr>
              <w:spacing w:after="0" w:line="240" w:lineRule="auto"/>
              <w:jc w:val="right"/>
              <w:rPr>
                <w:rFonts w:ascii="Calibri" w:eastAsia="Times New Roman" w:hAnsi="Calibri" w:cs="Calibri"/>
                <w:color w:val="000000"/>
                <w:lang w:eastAsia="pt-BR"/>
              </w:rPr>
            </w:pPr>
            <w:r w:rsidRPr="00762DC1">
              <w:rPr>
                <w:rFonts w:ascii="Calibri" w:eastAsia="Times New Roman" w:hAnsi="Calibri" w:cs="Calibri"/>
                <w:color w:val="000000"/>
                <w:sz w:val="22"/>
                <w:lang w:eastAsia="pt-BR"/>
              </w:rPr>
              <w:t>5</w:t>
            </w:r>
          </w:p>
        </w:tc>
      </w:tr>
      <w:tr w:rsidR="00762DC1" w:rsidRPr="00762DC1" w14:paraId="4479A446" w14:textId="77777777" w:rsidTr="005E1BDC">
        <w:trPr>
          <w:trHeight w:val="300"/>
        </w:trPr>
        <w:tc>
          <w:tcPr>
            <w:tcW w:w="3686" w:type="dxa"/>
            <w:noWrap/>
            <w:vAlign w:val="bottom"/>
            <w:hideMark/>
          </w:tcPr>
          <w:p w14:paraId="5259C00B" w14:textId="77777777" w:rsidR="00762DC1" w:rsidRPr="00762DC1" w:rsidRDefault="00762DC1" w:rsidP="00762DC1">
            <w:pPr>
              <w:spacing w:after="0" w:line="240" w:lineRule="auto"/>
              <w:jc w:val="left"/>
              <w:rPr>
                <w:rFonts w:ascii="Calibri" w:eastAsia="Times New Roman" w:hAnsi="Calibri" w:cs="Calibri"/>
                <w:color w:val="000000"/>
                <w:lang w:eastAsia="pt-BR"/>
              </w:rPr>
            </w:pPr>
            <w:r w:rsidRPr="00762DC1">
              <w:rPr>
                <w:rFonts w:ascii="Calibri" w:eastAsia="Times New Roman" w:hAnsi="Calibri" w:cs="Calibri"/>
                <w:color w:val="000000"/>
                <w:sz w:val="22"/>
                <w:lang w:eastAsia="pt-BR"/>
              </w:rPr>
              <w:t>Falha em controladora</w:t>
            </w:r>
          </w:p>
        </w:tc>
        <w:tc>
          <w:tcPr>
            <w:tcW w:w="425" w:type="dxa"/>
            <w:noWrap/>
            <w:vAlign w:val="bottom"/>
            <w:hideMark/>
          </w:tcPr>
          <w:p w14:paraId="5829539D" w14:textId="77777777" w:rsidR="00762DC1" w:rsidRPr="00762DC1" w:rsidRDefault="00762DC1" w:rsidP="00762DC1">
            <w:pPr>
              <w:spacing w:after="0" w:line="240" w:lineRule="auto"/>
              <w:jc w:val="right"/>
              <w:rPr>
                <w:rFonts w:ascii="Calibri" w:eastAsia="Times New Roman" w:hAnsi="Calibri" w:cs="Calibri"/>
                <w:color w:val="000000"/>
                <w:lang w:eastAsia="pt-BR"/>
              </w:rPr>
            </w:pPr>
            <w:r w:rsidRPr="00762DC1">
              <w:rPr>
                <w:rFonts w:ascii="Calibri" w:eastAsia="Times New Roman" w:hAnsi="Calibri" w:cs="Calibri"/>
                <w:color w:val="000000"/>
                <w:sz w:val="22"/>
                <w:lang w:eastAsia="pt-BR"/>
              </w:rPr>
              <w:t>1</w:t>
            </w:r>
          </w:p>
        </w:tc>
      </w:tr>
      <w:tr w:rsidR="00762DC1" w:rsidRPr="00762DC1" w14:paraId="7E4E9FD2" w14:textId="77777777" w:rsidTr="005E1BDC">
        <w:trPr>
          <w:trHeight w:val="300"/>
        </w:trPr>
        <w:tc>
          <w:tcPr>
            <w:tcW w:w="3686" w:type="dxa"/>
            <w:noWrap/>
            <w:vAlign w:val="bottom"/>
            <w:hideMark/>
          </w:tcPr>
          <w:p w14:paraId="099FDD09" w14:textId="77777777" w:rsidR="00762DC1" w:rsidRPr="00762DC1" w:rsidRDefault="00762DC1" w:rsidP="00762DC1">
            <w:pPr>
              <w:spacing w:after="0" w:line="240" w:lineRule="auto"/>
              <w:jc w:val="left"/>
              <w:rPr>
                <w:rFonts w:ascii="Calibri" w:eastAsia="Times New Roman" w:hAnsi="Calibri" w:cs="Calibri"/>
                <w:color w:val="000000"/>
                <w:lang w:eastAsia="pt-BR"/>
              </w:rPr>
            </w:pPr>
            <w:r w:rsidRPr="00762DC1">
              <w:rPr>
                <w:rFonts w:ascii="Calibri" w:eastAsia="Times New Roman" w:hAnsi="Calibri" w:cs="Calibri"/>
                <w:color w:val="000000"/>
                <w:sz w:val="22"/>
                <w:lang w:eastAsia="pt-BR"/>
              </w:rPr>
              <w:t>Erro em discos</w:t>
            </w:r>
          </w:p>
        </w:tc>
        <w:tc>
          <w:tcPr>
            <w:tcW w:w="425" w:type="dxa"/>
            <w:noWrap/>
            <w:vAlign w:val="bottom"/>
            <w:hideMark/>
          </w:tcPr>
          <w:p w14:paraId="54EF604F" w14:textId="77777777" w:rsidR="00762DC1" w:rsidRPr="00762DC1" w:rsidRDefault="00762DC1" w:rsidP="00762DC1">
            <w:pPr>
              <w:spacing w:after="0" w:line="240" w:lineRule="auto"/>
              <w:jc w:val="right"/>
              <w:rPr>
                <w:rFonts w:ascii="Calibri" w:eastAsia="Times New Roman" w:hAnsi="Calibri" w:cs="Calibri"/>
                <w:color w:val="000000"/>
                <w:lang w:eastAsia="pt-BR"/>
              </w:rPr>
            </w:pPr>
            <w:r w:rsidRPr="00762DC1">
              <w:rPr>
                <w:rFonts w:ascii="Calibri" w:eastAsia="Times New Roman" w:hAnsi="Calibri" w:cs="Calibri"/>
                <w:color w:val="000000"/>
                <w:sz w:val="22"/>
                <w:lang w:eastAsia="pt-BR"/>
              </w:rPr>
              <w:t>2</w:t>
            </w:r>
          </w:p>
        </w:tc>
      </w:tr>
      <w:tr w:rsidR="00762DC1" w:rsidRPr="00762DC1" w14:paraId="69358766" w14:textId="77777777" w:rsidTr="005E1BDC">
        <w:trPr>
          <w:trHeight w:val="300"/>
        </w:trPr>
        <w:tc>
          <w:tcPr>
            <w:tcW w:w="3686" w:type="dxa"/>
            <w:noWrap/>
            <w:vAlign w:val="bottom"/>
            <w:hideMark/>
          </w:tcPr>
          <w:p w14:paraId="2956356D" w14:textId="1C09915A" w:rsidR="00762DC1" w:rsidRPr="00762DC1" w:rsidRDefault="00762DC1" w:rsidP="00762DC1">
            <w:pPr>
              <w:spacing w:after="0" w:line="240" w:lineRule="auto"/>
              <w:jc w:val="right"/>
              <w:rPr>
                <w:rFonts w:ascii="Calibri" w:eastAsia="Times New Roman" w:hAnsi="Calibri" w:cs="Calibri"/>
                <w:color w:val="000000"/>
                <w:lang w:eastAsia="pt-BR"/>
              </w:rPr>
            </w:pPr>
            <w:r>
              <w:rPr>
                <w:rFonts w:ascii="Calibri" w:eastAsia="Times New Roman" w:hAnsi="Calibri" w:cs="Calibri"/>
                <w:color w:val="000000"/>
                <w:sz w:val="22"/>
                <w:lang w:eastAsia="pt-BR"/>
              </w:rPr>
              <w:t>Total</w:t>
            </w:r>
          </w:p>
        </w:tc>
        <w:tc>
          <w:tcPr>
            <w:tcW w:w="425" w:type="dxa"/>
            <w:noWrap/>
            <w:vAlign w:val="bottom"/>
            <w:hideMark/>
          </w:tcPr>
          <w:p w14:paraId="6B4C4D11" w14:textId="77777777" w:rsidR="00762DC1" w:rsidRPr="00762DC1" w:rsidRDefault="00762DC1" w:rsidP="00762DC1">
            <w:pPr>
              <w:spacing w:after="0" w:line="240" w:lineRule="auto"/>
              <w:jc w:val="right"/>
              <w:rPr>
                <w:rFonts w:ascii="Calibri" w:eastAsia="Times New Roman" w:hAnsi="Calibri" w:cs="Calibri"/>
                <w:color w:val="000000"/>
                <w:lang w:eastAsia="pt-BR"/>
              </w:rPr>
            </w:pPr>
            <w:r w:rsidRPr="00762DC1">
              <w:rPr>
                <w:rFonts w:ascii="Calibri" w:eastAsia="Times New Roman" w:hAnsi="Calibri" w:cs="Calibri"/>
                <w:color w:val="000000"/>
                <w:sz w:val="22"/>
                <w:lang w:eastAsia="pt-BR"/>
              </w:rPr>
              <w:t>11</w:t>
            </w:r>
          </w:p>
        </w:tc>
      </w:tr>
    </w:tbl>
    <w:p w14:paraId="1F4F6F51" w14:textId="77777777" w:rsidR="0096090C" w:rsidRPr="009967BC" w:rsidRDefault="0096090C" w:rsidP="008E2F79">
      <w:pPr>
        <w:spacing w:before="120" w:after="120" w:line="360" w:lineRule="auto"/>
        <w:rPr>
          <w:rFonts w:cs="Arial"/>
          <w:color w:val="2E74B5" w:themeColor="accent5" w:themeShade="BF"/>
          <w:szCs w:val="24"/>
        </w:rPr>
      </w:pPr>
    </w:p>
    <w:p w14:paraId="762A40EB" w14:textId="3FC1D91D" w:rsidR="005F39CE" w:rsidRPr="00071AA7" w:rsidRDefault="00907457" w:rsidP="008E1772">
      <w:pPr>
        <w:pStyle w:val="Nivel3"/>
        <w:numPr>
          <w:ilvl w:val="1"/>
          <w:numId w:val="5"/>
        </w:numPr>
      </w:pPr>
      <w:r w:rsidRPr="00B20D1B">
        <w:t>PARCELAMENTO</w:t>
      </w:r>
      <w:r w:rsidRPr="00071AA7">
        <w:t xml:space="preserve"> DA SOLUÇÃO</w:t>
      </w:r>
    </w:p>
    <w:p w14:paraId="37FD2EBD" w14:textId="51E641E4" w:rsidR="00E302A0" w:rsidRPr="003F6065" w:rsidRDefault="003F6065" w:rsidP="003F6065">
      <w:pPr>
        <w:ind w:firstLine="708"/>
        <w:rPr>
          <w:rFonts w:cs="Arial"/>
          <w:color w:val="000000"/>
          <w:szCs w:val="24"/>
        </w:rPr>
      </w:pPr>
      <w:r w:rsidRPr="003F6065">
        <w:rPr>
          <w:rFonts w:cs="Arial"/>
          <w:color w:val="000000"/>
          <w:szCs w:val="24"/>
        </w:rPr>
        <w:t xml:space="preserve">O parcelamento do objeto em lotes não é tecnicamente viável pois, embora o objeto se </w:t>
      </w:r>
      <w:proofErr w:type="gramStart"/>
      <w:r w:rsidRPr="003F6065">
        <w:rPr>
          <w:rFonts w:cs="Arial"/>
          <w:color w:val="000000"/>
          <w:szCs w:val="24"/>
        </w:rPr>
        <w:t>refere</w:t>
      </w:r>
      <w:proofErr w:type="gramEnd"/>
      <w:r w:rsidRPr="003F6065">
        <w:rPr>
          <w:rFonts w:cs="Arial"/>
          <w:color w:val="000000"/>
          <w:szCs w:val="24"/>
        </w:rPr>
        <w:t xml:space="preserve"> a dois tipos de equipamentos, ambos operam juntos; não sendo viável, portanto, envolver duas contratadas distintas para execução de uma atividade de suporte sobre </w:t>
      </w:r>
      <w:r w:rsidR="00E23F11" w:rsidRPr="003F6065">
        <w:rPr>
          <w:rFonts w:cs="Arial"/>
          <w:color w:val="000000"/>
          <w:szCs w:val="24"/>
        </w:rPr>
        <w:t>os equipamentos</w:t>
      </w:r>
      <w:r w:rsidRPr="003F6065">
        <w:rPr>
          <w:rFonts w:cs="Arial"/>
          <w:color w:val="000000"/>
          <w:szCs w:val="24"/>
        </w:rPr>
        <w:t xml:space="preserve"> de forma separada.</w:t>
      </w:r>
    </w:p>
    <w:p w14:paraId="762A40F1" w14:textId="33C0572E" w:rsidR="00AC25A7" w:rsidRPr="00071AA7" w:rsidRDefault="00097423" w:rsidP="008E1772">
      <w:pPr>
        <w:pStyle w:val="Nivel3"/>
        <w:numPr>
          <w:ilvl w:val="1"/>
          <w:numId w:val="5"/>
        </w:numPr>
      </w:pPr>
      <w:r w:rsidRPr="00B20D1B">
        <w:t>RESULTADOS</w:t>
      </w:r>
      <w:r w:rsidRPr="00071AA7">
        <w:t xml:space="preserve"> E BENEFÍCIOS A SEREM ALCANÇADOS</w:t>
      </w:r>
    </w:p>
    <w:p w14:paraId="762A40F3" w14:textId="37339FDD" w:rsidR="00461390" w:rsidRPr="00071AA7" w:rsidRDefault="00222D2D" w:rsidP="00E302A0">
      <w:pPr>
        <w:ind w:firstLine="708"/>
        <w:rPr>
          <w:rFonts w:cs="Arial"/>
          <w:szCs w:val="24"/>
        </w:rPr>
      </w:pPr>
      <w:r w:rsidRPr="00071AA7">
        <w:rPr>
          <w:rFonts w:cs="Arial"/>
          <w:szCs w:val="24"/>
        </w:rPr>
        <w:t>Os resultados e benefícios a serem alcançados são:</w:t>
      </w:r>
    </w:p>
    <w:p w14:paraId="58FC6DDF" w14:textId="207A976F" w:rsidR="00516625" w:rsidRPr="00071AA7" w:rsidRDefault="001602F0" w:rsidP="005F3F13">
      <w:pPr>
        <w:pStyle w:val="PargrafodaLista"/>
        <w:numPr>
          <w:ilvl w:val="2"/>
          <w:numId w:val="3"/>
        </w:numPr>
        <w:rPr>
          <w:rFonts w:cs="Arial"/>
          <w:szCs w:val="24"/>
        </w:rPr>
      </w:pPr>
      <w:r w:rsidRPr="00071AA7">
        <w:rPr>
          <w:rFonts w:cs="Arial"/>
          <w:szCs w:val="24"/>
        </w:rPr>
        <w:t>Aproveitamento do investimento realizado;</w:t>
      </w:r>
    </w:p>
    <w:p w14:paraId="604945C6" w14:textId="39AA6549" w:rsidR="00222D2D" w:rsidRPr="00071AA7" w:rsidRDefault="00513612" w:rsidP="005F3F13">
      <w:pPr>
        <w:pStyle w:val="PargrafodaLista"/>
        <w:numPr>
          <w:ilvl w:val="2"/>
          <w:numId w:val="3"/>
        </w:numPr>
        <w:rPr>
          <w:rFonts w:cs="Arial"/>
          <w:szCs w:val="24"/>
        </w:rPr>
      </w:pPr>
      <w:r w:rsidRPr="00071AA7">
        <w:rPr>
          <w:rFonts w:cs="Arial"/>
          <w:szCs w:val="24"/>
        </w:rPr>
        <w:t>S</w:t>
      </w:r>
      <w:r w:rsidR="00222D2D" w:rsidRPr="00071AA7">
        <w:rPr>
          <w:rFonts w:cs="Arial"/>
          <w:szCs w:val="24"/>
        </w:rPr>
        <w:t xml:space="preserve">egurança </w:t>
      </w:r>
      <w:r w:rsidR="00C413B6" w:rsidRPr="00071AA7">
        <w:rPr>
          <w:rFonts w:cs="Arial"/>
          <w:szCs w:val="24"/>
        </w:rPr>
        <w:t>e confiabilidade;</w:t>
      </w:r>
    </w:p>
    <w:p w14:paraId="291753C1" w14:textId="00314FE1" w:rsidR="00C413B6" w:rsidRPr="00071AA7" w:rsidRDefault="00513612" w:rsidP="69C02434">
      <w:pPr>
        <w:pStyle w:val="PargrafodaLista"/>
        <w:numPr>
          <w:ilvl w:val="2"/>
          <w:numId w:val="3"/>
        </w:numPr>
        <w:rPr>
          <w:rFonts w:cs="Arial"/>
        </w:rPr>
      </w:pPr>
      <w:r w:rsidRPr="69C02434">
        <w:rPr>
          <w:rFonts w:cs="Arial"/>
        </w:rPr>
        <w:t>D</w:t>
      </w:r>
      <w:r w:rsidR="00C413B6" w:rsidRPr="69C02434">
        <w:rPr>
          <w:rFonts w:cs="Arial"/>
        </w:rPr>
        <w:t xml:space="preserve">isponibilidade </w:t>
      </w:r>
      <w:r w:rsidR="00DE40B2" w:rsidRPr="69C02434">
        <w:rPr>
          <w:rFonts w:cs="Arial"/>
        </w:rPr>
        <w:t>do ambiente</w:t>
      </w:r>
      <w:r w:rsidR="21A2BDF3" w:rsidRPr="69C02434">
        <w:rPr>
          <w:rFonts w:cs="Arial"/>
        </w:rPr>
        <w:t>.</w:t>
      </w:r>
    </w:p>
    <w:p w14:paraId="6DC0742D" w14:textId="77777777" w:rsidR="005C0C31" w:rsidRPr="00071AA7" w:rsidRDefault="005C0C31" w:rsidP="0017561E">
      <w:pPr>
        <w:pStyle w:val="PargrafodaLista"/>
        <w:ind w:left="1080"/>
        <w:rPr>
          <w:rFonts w:cs="Arial"/>
          <w:color w:val="2E74B5" w:themeColor="accent5" w:themeShade="BF"/>
          <w:szCs w:val="24"/>
        </w:rPr>
      </w:pPr>
    </w:p>
    <w:p w14:paraId="762A40F4" w14:textId="66BC1AFA" w:rsidR="00AE0715" w:rsidRPr="00071AA7" w:rsidRDefault="00F83FAE" w:rsidP="008E1772">
      <w:pPr>
        <w:pStyle w:val="Nivel3"/>
      </w:pPr>
      <w:r w:rsidRPr="00071AA7">
        <w:t>REQUISITOS DA CONTRATAÇÃO</w:t>
      </w:r>
    </w:p>
    <w:p w14:paraId="762A40F5" w14:textId="77777777" w:rsidR="00BF6E11" w:rsidRDefault="00BF6E11" w:rsidP="008E2F79">
      <w:pPr>
        <w:spacing w:before="120" w:after="120" w:line="360" w:lineRule="auto"/>
        <w:rPr>
          <w:rFonts w:cs="Arial"/>
          <w:color w:val="000000"/>
          <w:szCs w:val="24"/>
        </w:rPr>
      </w:pPr>
    </w:p>
    <w:p w14:paraId="0B7EC9FC" w14:textId="774EDC97" w:rsidR="00A51EEE" w:rsidRPr="00071AA7" w:rsidRDefault="00E05FBD" w:rsidP="00A51EEE">
      <w:pPr>
        <w:ind w:firstLine="708"/>
        <w:rPr>
          <w:rFonts w:cs="Arial"/>
          <w:i/>
          <w:iCs/>
          <w:color w:val="2E74B5" w:themeColor="accent5" w:themeShade="BF"/>
        </w:rPr>
      </w:pPr>
      <w:r>
        <w:rPr>
          <w:rFonts w:cs="Arial"/>
          <w:color w:val="000000"/>
          <w:szCs w:val="24"/>
        </w:rPr>
        <w:t xml:space="preserve">Os itens abaixo relacionados não se aplicam, </w:t>
      </w:r>
      <w:r w:rsidR="00833356">
        <w:rPr>
          <w:rFonts w:cs="Arial"/>
          <w:color w:val="000000"/>
          <w:szCs w:val="24"/>
        </w:rPr>
        <w:t>por</w:t>
      </w:r>
      <w:r w:rsidR="00A51EEE" w:rsidRPr="3164D1D8">
        <w:rPr>
          <w:rFonts w:cs="Arial"/>
          <w:color w:val="000000" w:themeColor="text1"/>
        </w:rPr>
        <w:t xml:space="preserve"> se tratar de um serviço que envolve manutenção corretiva para equipamentos de Infraestrutura de </w:t>
      </w:r>
      <w:proofErr w:type="spellStart"/>
      <w:r w:rsidR="00A51EEE" w:rsidRPr="3164D1D8">
        <w:rPr>
          <w:rFonts w:cs="Arial"/>
          <w:color w:val="000000" w:themeColor="text1"/>
        </w:rPr>
        <w:t>Storage</w:t>
      </w:r>
      <w:proofErr w:type="spellEnd"/>
      <w:r w:rsidR="00A51EEE" w:rsidRPr="3164D1D8">
        <w:rPr>
          <w:rFonts w:cs="Arial"/>
          <w:color w:val="000000" w:themeColor="text1"/>
        </w:rPr>
        <w:t>. Os requisitos que se pretende contratar estão no próprio objeto e características dos equipamentos.</w:t>
      </w:r>
    </w:p>
    <w:p w14:paraId="05DCA8A8" w14:textId="1A179221" w:rsidR="00E05FBD" w:rsidRPr="00071AA7" w:rsidRDefault="00E05FBD" w:rsidP="008E2F79">
      <w:pPr>
        <w:spacing w:before="120" w:after="120" w:line="360" w:lineRule="auto"/>
        <w:rPr>
          <w:rFonts w:cs="Arial"/>
          <w:color w:val="000000"/>
          <w:szCs w:val="24"/>
        </w:rPr>
      </w:pPr>
    </w:p>
    <w:p w14:paraId="762A40F6" w14:textId="3A4D7D70" w:rsidR="00182F07" w:rsidRPr="00071AA7" w:rsidRDefault="003203AF" w:rsidP="008E1772">
      <w:pPr>
        <w:pStyle w:val="Nivel3"/>
        <w:numPr>
          <w:ilvl w:val="1"/>
          <w:numId w:val="5"/>
        </w:numPr>
      </w:pPr>
      <w:r w:rsidRPr="00071AA7">
        <w:t xml:space="preserve"> </w:t>
      </w:r>
      <w:r w:rsidR="007B4C6B" w:rsidRPr="00B20D1B">
        <w:t>REQUISITOS</w:t>
      </w:r>
      <w:r w:rsidR="007B4C6B" w:rsidRPr="00071AA7">
        <w:t xml:space="preserve"> DO NEGÓCIO</w:t>
      </w:r>
    </w:p>
    <w:p w14:paraId="762A40F9" w14:textId="7016C98C" w:rsidR="00182F07" w:rsidRPr="00071AA7" w:rsidRDefault="007B4C6B" w:rsidP="008E1772">
      <w:pPr>
        <w:pStyle w:val="Nivel3"/>
        <w:numPr>
          <w:ilvl w:val="1"/>
          <w:numId w:val="5"/>
        </w:numPr>
      </w:pPr>
      <w:r w:rsidRPr="00B20D1B">
        <w:t>REQUISITOS</w:t>
      </w:r>
      <w:r w:rsidRPr="00071AA7">
        <w:t xml:space="preserve"> LEGAIS</w:t>
      </w:r>
    </w:p>
    <w:p w14:paraId="762A40FC" w14:textId="6FB94FE7" w:rsidR="00182F07" w:rsidRPr="00071AA7" w:rsidRDefault="007B4C6B" w:rsidP="008E1772">
      <w:pPr>
        <w:pStyle w:val="Nivel3"/>
        <w:numPr>
          <w:ilvl w:val="1"/>
          <w:numId w:val="5"/>
        </w:numPr>
      </w:pPr>
      <w:r w:rsidRPr="00B20D1B">
        <w:t>REQUISITOS</w:t>
      </w:r>
      <w:r w:rsidRPr="00071AA7">
        <w:t xml:space="preserve"> DE CAPACITAÇÃO</w:t>
      </w:r>
    </w:p>
    <w:p w14:paraId="762A40FF" w14:textId="27434AAD" w:rsidR="00182F07" w:rsidRPr="00071AA7" w:rsidRDefault="007E3B84" w:rsidP="008E1772">
      <w:pPr>
        <w:pStyle w:val="Nivel3"/>
        <w:numPr>
          <w:ilvl w:val="1"/>
          <w:numId w:val="5"/>
        </w:numPr>
      </w:pPr>
      <w:r w:rsidRPr="00B20D1B">
        <w:t>REQUISITOS</w:t>
      </w:r>
      <w:r w:rsidRPr="00071AA7">
        <w:t xml:space="preserve"> DE MANUTENÇÃO</w:t>
      </w:r>
    </w:p>
    <w:p w14:paraId="762A4103" w14:textId="5507EC67" w:rsidR="00D72E7C" w:rsidRPr="00071AA7" w:rsidRDefault="007E3B84" w:rsidP="008E1772">
      <w:pPr>
        <w:pStyle w:val="Nivel3"/>
        <w:numPr>
          <w:ilvl w:val="1"/>
          <w:numId w:val="5"/>
        </w:numPr>
      </w:pPr>
      <w:r w:rsidRPr="00B20D1B">
        <w:t>REQUISITOS</w:t>
      </w:r>
      <w:r w:rsidRPr="00071AA7">
        <w:t xml:space="preserve"> TEMPORAIS</w:t>
      </w:r>
    </w:p>
    <w:p w14:paraId="762A410A" w14:textId="74867BCE" w:rsidR="00D72E7C" w:rsidRPr="00071AA7" w:rsidRDefault="008F1A75" w:rsidP="00B15717">
      <w:pPr>
        <w:pStyle w:val="Nivel3"/>
        <w:numPr>
          <w:ilvl w:val="1"/>
          <w:numId w:val="5"/>
        </w:numPr>
      </w:pPr>
      <w:r w:rsidRPr="00B20D1B">
        <w:t>REQUISITOS</w:t>
      </w:r>
      <w:r w:rsidRPr="00071AA7">
        <w:t xml:space="preserve"> DE SEGURANÇA</w:t>
      </w:r>
    </w:p>
    <w:p w14:paraId="762A410D" w14:textId="66F91E38" w:rsidR="00D72E7C" w:rsidRPr="00071AA7" w:rsidRDefault="008F1A75" w:rsidP="00B15717">
      <w:pPr>
        <w:pStyle w:val="Nivel3"/>
        <w:numPr>
          <w:ilvl w:val="1"/>
          <w:numId w:val="5"/>
        </w:numPr>
      </w:pPr>
      <w:r w:rsidRPr="00071AA7">
        <w:t xml:space="preserve">REQUISITOS </w:t>
      </w:r>
      <w:r w:rsidRPr="00B20D1B">
        <w:t>SOCIAIS</w:t>
      </w:r>
      <w:r w:rsidRPr="00071AA7">
        <w:t>, AMBIENTAIS E CULTURAIS</w:t>
      </w:r>
    </w:p>
    <w:p w14:paraId="762A4110" w14:textId="2B2DE266" w:rsidR="00D72E7C" w:rsidRPr="00071AA7" w:rsidRDefault="008F1A75" w:rsidP="00B15717">
      <w:pPr>
        <w:pStyle w:val="Nivel3"/>
        <w:numPr>
          <w:ilvl w:val="1"/>
          <w:numId w:val="5"/>
        </w:numPr>
      </w:pPr>
      <w:r w:rsidRPr="00071AA7">
        <w:t>REQUISITOS DE ARQUITETURA TECNOLÓGICA</w:t>
      </w:r>
    </w:p>
    <w:p w14:paraId="762A4113" w14:textId="6F1A7619" w:rsidR="00D72E7C" w:rsidRPr="00071AA7" w:rsidRDefault="008F1A75" w:rsidP="00B15717">
      <w:pPr>
        <w:pStyle w:val="Nivel3"/>
        <w:numPr>
          <w:ilvl w:val="1"/>
          <w:numId w:val="5"/>
        </w:numPr>
      </w:pPr>
      <w:r w:rsidRPr="00071AA7">
        <w:t>REQUISITOS DE PROJETO E DE IMPLEMENTAÇÃO</w:t>
      </w:r>
    </w:p>
    <w:p w14:paraId="762A4117" w14:textId="154F92A1" w:rsidR="00A4459A" w:rsidRPr="00071AA7" w:rsidRDefault="00937EF7" w:rsidP="00B15717">
      <w:pPr>
        <w:pStyle w:val="Nivel3"/>
        <w:numPr>
          <w:ilvl w:val="1"/>
          <w:numId w:val="5"/>
        </w:numPr>
      </w:pPr>
      <w:r w:rsidRPr="00071AA7">
        <w:t>REQUISITOS DE IMPLANTAÇÃO</w:t>
      </w:r>
    </w:p>
    <w:p w14:paraId="762A4118" w14:textId="77777777" w:rsidR="00E340F8" w:rsidRPr="00071AA7" w:rsidRDefault="00E340F8" w:rsidP="008E2F79">
      <w:pPr>
        <w:spacing w:before="120" w:after="120" w:line="360" w:lineRule="auto"/>
        <w:rPr>
          <w:rFonts w:cs="Arial"/>
          <w:szCs w:val="24"/>
        </w:rPr>
      </w:pPr>
    </w:p>
    <w:p w14:paraId="762A411A" w14:textId="579749CD" w:rsidR="00A4459A" w:rsidRPr="00071AA7" w:rsidRDefault="00E340F8" w:rsidP="00B15717">
      <w:pPr>
        <w:pStyle w:val="Nivel3"/>
        <w:numPr>
          <w:ilvl w:val="1"/>
          <w:numId w:val="5"/>
        </w:numPr>
      </w:pPr>
      <w:r w:rsidRPr="00071AA7">
        <w:t>REQUISITOS DE GARANTIA DO OBJETO</w:t>
      </w:r>
    </w:p>
    <w:p w14:paraId="1CF0EC67" w14:textId="77777777" w:rsidR="0045500B" w:rsidRPr="00071AA7" w:rsidRDefault="0045500B" w:rsidP="007C3C62">
      <w:pPr>
        <w:ind w:firstLine="708"/>
        <w:rPr>
          <w:rFonts w:cs="Arial"/>
          <w:szCs w:val="24"/>
        </w:rPr>
      </w:pPr>
      <w:r w:rsidRPr="00071AA7">
        <w:rPr>
          <w:rFonts w:cs="Arial"/>
          <w:szCs w:val="24"/>
        </w:rPr>
        <w:t xml:space="preserve">Não haverá </w:t>
      </w:r>
      <w:r w:rsidRPr="00071AA7">
        <w:rPr>
          <w:rFonts w:cs="Arial"/>
          <w:color w:val="000000"/>
          <w:szCs w:val="24"/>
        </w:rPr>
        <w:t>exigência</w:t>
      </w:r>
      <w:r w:rsidRPr="00071AA7">
        <w:rPr>
          <w:rFonts w:cs="Arial"/>
          <w:szCs w:val="24"/>
        </w:rPr>
        <w:t xml:space="preserve"> de prestação de garantia, nos termos do artigo 96 e seguintes da Lei 14.133/2021. </w:t>
      </w:r>
    </w:p>
    <w:p w14:paraId="762A411B" w14:textId="77777777" w:rsidR="00A36E30" w:rsidRPr="00071AA7" w:rsidRDefault="00A36E30" w:rsidP="008E2F79">
      <w:pPr>
        <w:spacing w:before="120" w:after="120" w:line="360" w:lineRule="auto"/>
        <w:rPr>
          <w:rFonts w:cs="Arial"/>
          <w:szCs w:val="24"/>
        </w:rPr>
      </w:pPr>
    </w:p>
    <w:p w14:paraId="762A411C" w14:textId="16FAB66C" w:rsidR="00D72E7C" w:rsidRPr="00071AA7" w:rsidRDefault="00A36E30" w:rsidP="00B15717">
      <w:pPr>
        <w:pStyle w:val="Nivel3"/>
        <w:numPr>
          <w:ilvl w:val="1"/>
          <w:numId w:val="5"/>
        </w:numPr>
      </w:pPr>
      <w:r w:rsidRPr="00071AA7">
        <w:t xml:space="preserve">REQUISITOS DE EXPERIÊNCIA PROFISSIONAL </w:t>
      </w:r>
    </w:p>
    <w:p w14:paraId="762A411F" w14:textId="2201569D" w:rsidR="00D72E7C" w:rsidRPr="00071AA7" w:rsidRDefault="009A679E" w:rsidP="00B15717">
      <w:pPr>
        <w:pStyle w:val="Nivel3"/>
        <w:numPr>
          <w:ilvl w:val="1"/>
          <w:numId w:val="5"/>
        </w:numPr>
      </w:pPr>
      <w:r w:rsidRPr="00071AA7">
        <w:t>REQUISITOS DE FORMAÇÃO DA EQUIPE</w:t>
      </w:r>
    </w:p>
    <w:p w14:paraId="762A4132" w14:textId="05E732CB" w:rsidR="008A100B" w:rsidRPr="00071AA7" w:rsidRDefault="00E72BA1" w:rsidP="00B15717">
      <w:pPr>
        <w:pStyle w:val="Nivel3"/>
        <w:numPr>
          <w:ilvl w:val="1"/>
          <w:numId w:val="5"/>
        </w:numPr>
      </w:pPr>
      <w:r w:rsidRPr="00071AA7">
        <w:t>REQUISITOS DE METODOLOGIA DE TRABALHO</w:t>
      </w:r>
    </w:p>
    <w:p w14:paraId="762A4135" w14:textId="62AE4987" w:rsidR="008A100B" w:rsidRPr="00071AA7" w:rsidRDefault="00C52C1F" w:rsidP="00B15717">
      <w:pPr>
        <w:pStyle w:val="Nivel3"/>
        <w:numPr>
          <w:ilvl w:val="1"/>
          <w:numId w:val="5"/>
        </w:numPr>
      </w:pPr>
      <w:r w:rsidRPr="00071AA7">
        <w:t>REQUISITOS DE SEGURANÇA DA INFORMAÇÃO</w:t>
      </w:r>
    </w:p>
    <w:p w14:paraId="762A4138" w14:textId="77777777" w:rsidR="0654C029" w:rsidRPr="00071AA7" w:rsidRDefault="0654C029" w:rsidP="0654C029">
      <w:pPr>
        <w:spacing w:before="120" w:after="120" w:line="360" w:lineRule="auto"/>
        <w:rPr>
          <w:rFonts w:cs="Arial"/>
          <w:i/>
          <w:iCs/>
          <w:color w:val="2E74B5" w:themeColor="accent5" w:themeShade="BF"/>
          <w:szCs w:val="24"/>
        </w:rPr>
      </w:pPr>
    </w:p>
    <w:p w14:paraId="762A4139" w14:textId="5F4BD28A" w:rsidR="1FCD75B8" w:rsidRPr="00071AA7" w:rsidRDefault="1FCD75B8" w:rsidP="00B15717">
      <w:pPr>
        <w:pStyle w:val="Nivel3"/>
        <w:numPr>
          <w:ilvl w:val="1"/>
          <w:numId w:val="5"/>
        </w:numPr>
      </w:pPr>
      <w:r w:rsidRPr="00071AA7">
        <w:t>PROGRAMA DE INTEGRIDADE</w:t>
      </w:r>
    </w:p>
    <w:p w14:paraId="762A413C" w14:textId="1DA7535D" w:rsidR="1FCD75B8" w:rsidRPr="00071AA7" w:rsidRDefault="1FCD75B8" w:rsidP="002545FE">
      <w:pPr>
        <w:spacing w:before="120" w:after="120" w:line="360" w:lineRule="auto"/>
        <w:ind w:firstLine="567"/>
        <w:rPr>
          <w:rFonts w:eastAsiaTheme="minorEastAsia" w:cs="Arial"/>
          <w:szCs w:val="24"/>
        </w:rPr>
      </w:pPr>
      <w:r w:rsidRPr="00071AA7">
        <w:rPr>
          <w:rFonts w:eastAsiaTheme="minorEastAsia" w:cs="Arial"/>
          <w:szCs w:val="24"/>
        </w:rPr>
        <w:t>Não haverá necessidade de apresentação, pela empresa contratada, de programa de integridade.</w:t>
      </w:r>
      <w:r w:rsidR="009B2E5E" w:rsidRPr="00071AA7">
        <w:rPr>
          <w:rFonts w:eastAsiaTheme="minorEastAsia" w:cs="Arial"/>
          <w:szCs w:val="24"/>
        </w:rPr>
        <w:t xml:space="preserve"> </w:t>
      </w:r>
    </w:p>
    <w:p w14:paraId="261BB853" w14:textId="668C7EDA" w:rsidR="009B2E5E" w:rsidRPr="00071AA7" w:rsidRDefault="00DF39D6" w:rsidP="009B2E5E">
      <w:pPr>
        <w:spacing w:before="120" w:after="120" w:line="360" w:lineRule="auto"/>
        <w:ind w:firstLine="360"/>
        <w:rPr>
          <w:rFonts w:cs="Arial"/>
          <w:szCs w:val="24"/>
        </w:rPr>
      </w:pPr>
      <w:r w:rsidRPr="00071AA7">
        <w:rPr>
          <w:rFonts w:eastAsiaTheme="minorEastAsia" w:cs="Arial"/>
          <w:szCs w:val="24"/>
        </w:rPr>
        <w:lastRenderedPageBreak/>
        <w:t>A previsão do valor da contratação não justifica a</w:t>
      </w:r>
      <w:r w:rsidR="00955787" w:rsidRPr="00071AA7">
        <w:rPr>
          <w:rFonts w:eastAsiaTheme="minorEastAsia" w:cs="Arial"/>
          <w:szCs w:val="24"/>
        </w:rPr>
        <w:t xml:space="preserve"> apresentação de programa de integridade.</w:t>
      </w:r>
    </w:p>
    <w:p w14:paraId="762A4141" w14:textId="77777777" w:rsidR="00C52C1F" w:rsidRPr="00071AA7" w:rsidRDefault="00C52C1F" w:rsidP="00C26C1D">
      <w:pPr>
        <w:spacing w:before="120" w:after="120" w:line="360" w:lineRule="auto"/>
        <w:rPr>
          <w:rFonts w:cs="Arial"/>
          <w:i/>
          <w:iCs/>
          <w:color w:val="2E74B5" w:themeColor="accent5" w:themeShade="BF"/>
          <w:szCs w:val="24"/>
        </w:rPr>
      </w:pPr>
    </w:p>
    <w:p w14:paraId="762A4142" w14:textId="7620C701" w:rsidR="008A100B" w:rsidRPr="00071AA7" w:rsidRDefault="00C52C1F" w:rsidP="00B15717">
      <w:pPr>
        <w:pStyle w:val="Nivel3"/>
        <w:numPr>
          <w:ilvl w:val="1"/>
          <w:numId w:val="5"/>
        </w:numPr>
      </w:pPr>
      <w:r w:rsidRPr="00071AA7">
        <w:t>OUTROS REQUISITOS APLICÁVEIS</w:t>
      </w:r>
    </w:p>
    <w:p w14:paraId="762A4144" w14:textId="6287E852" w:rsidR="00841450" w:rsidRPr="00071AA7" w:rsidRDefault="003B5BCC" w:rsidP="00B15717">
      <w:pPr>
        <w:pStyle w:val="Nivel3"/>
        <w:numPr>
          <w:ilvl w:val="2"/>
          <w:numId w:val="5"/>
        </w:numPr>
      </w:pPr>
      <w:r>
        <w:t>O</w:t>
      </w:r>
      <w:r w:rsidR="00F147EA" w:rsidRPr="00071AA7">
        <w:t xml:space="preserve">s dados de acesso aos serviços de suporte deverão ser encaminhados para o e-mail: </w:t>
      </w:r>
      <w:hyperlink r:id="rId11" w:history="1">
        <w:r w:rsidR="00193684" w:rsidRPr="00CD55CA">
          <w:rPr>
            <w:rStyle w:val="Hyperlink"/>
            <w:rFonts w:eastAsia="Times New Roman"/>
            <w:szCs w:val="24"/>
            <w:lang w:eastAsia="zh-CN"/>
          </w:rPr>
          <w:t>infra@mprs.mp.br</w:t>
        </w:r>
      </w:hyperlink>
      <w:r w:rsidR="00F147EA" w:rsidRPr="00071AA7">
        <w:t>. </w:t>
      </w:r>
    </w:p>
    <w:p w14:paraId="7B1E983C" w14:textId="77777777" w:rsidR="00E75C4D" w:rsidRPr="00071AA7" w:rsidRDefault="00E75C4D" w:rsidP="008E2F79">
      <w:pPr>
        <w:spacing w:before="120" w:after="120" w:line="360" w:lineRule="auto"/>
        <w:rPr>
          <w:rFonts w:cs="Arial"/>
          <w:szCs w:val="24"/>
        </w:rPr>
      </w:pPr>
    </w:p>
    <w:p w14:paraId="762A4145" w14:textId="420646EA" w:rsidR="0027262E" w:rsidRPr="00071AA7" w:rsidRDefault="00247109" w:rsidP="00C712B8">
      <w:pPr>
        <w:pStyle w:val="Nivel3"/>
        <w:numPr>
          <w:ilvl w:val="1"/>
          <w:numId w:val="5"/>
        </w:numPr>
        <w:rPr>
          <w:color w:val="000000"/>
        </w:rPr>
      </w:pPr>
      <w:r w:rsidRPr="00071AA7">
        <w:t xml:space="preserve">As especificações e regras deste Termo deverão ser executadas fielmente pelas partes, de acordo com as cláusulas avençadas e as normas da Lei nº 14.133/2021, e cada </w:t>
      </w:r>
      <w:r w:rsidRPr="00071AA7">
        <w:rPr>
          <w:rFonts w:eastAsia="Times New Roman"/>
          <w:color w:val="000000"/>
          <w:szCs w:val="24"/>
          <w:lang w:eastAsia="zh-CN"/>
        </w:rPr>
        <w:t>parte</w:t>
      </w:r>
      <w:r w:rsidRPr="00071AA7">
        <w:t xml:space="preserve"> responderá pelas consequências de sua inexecução total ou parcial.</w:t>
      </w:r>
    </w:p>
    <w:p w14:paraId="762A4146" w14:textId="77777777" w:rsidR="00DA64ED" w:rsidRPr="00071AA7" w:rsidRDefault="00DA64ED" w:rsidP="008E2F79">
      <w:pPr>
        <w:spacing w:before="120" w:after="120" w:line="360" w:lineRule="auto"/>
        <w:rPr>
          <w:rFonts w:cs="Arial"/>
          <w:color w:val="000000"/>
          <w:szCs w:val="24"/>
        </w:rPr>
      </w:pPr>
    </w:p>
    <w:p w14:paraId="762A4147" w14:textId="5EC036D1" w:rsidR="00E34D99" w:rsidRPr="00071AA7" w:rsidRDefault="00503FC2" w:rsidP="00C712B8">
      <w:pPr>
        <w:pStyle w:val="Nivel3"/>
      </w:pPr>
      <w:r w:rsidRPr="00071AA7">
        <w:t>RESPONSABILIDADES</w:t>
      </w:r>
      <w:r w:rsidR="00D84AEE" w:rsidRPr="00071AA7">
        <w:t xml:space="preserve"> </w:t>
      </w:r>
      <w:r w:rsidR="00C000FE" w:rsidRPr="00071AA7">
        <w:t>DA CONTRATADA</w:t>
      </w:r>
    </w:p>
    <w:p w14:paraId="762A4148" w14:textId="77777777" w:rsidR="00D84AEE" w:rsidRPr="00071AA7" w:rsidRDefault="00D84AEE" w:rsidP="00E34D99">
      <w:pPr>
        <w:spacing w:before="120" w:after="120" w:line="360" w:lineRule="auto"/>
        <w:rPr>
          <w:rFonts w:cs="Arial"/>
          <w:b/>
          <w:szCs w:val="24"/>
        </w:rPr>
      </w:pPr>
    </w:p>
    <w:p w14:paraId="762A4149" w14:textId="77777777" w:rsidR="00D84AEE" w:rsidRPr="00071AA7" w:rsidRDefault="00D84AEE" w:rsidP="00E34D99">
      <w:pPr>
        <w:spacing w:before="120" w:after="120" w:line="360" w:lineRule="auto"/>
        <w:rPr>
          <w:rFonts w:cs="Arial"/>
          <w:bCs/>
          <w:szCs w:val="24"/>
        </w:rPr>
      </w:pPr>
      <w:r w:rsidRPr="00071AA7">
        <w:rPr>
          <w:rFonts w:cs="Arial"/>
          <w:szCs w:val="24"/>
        </w:rPr>
        <w:t>São obrigações da contratada:</w:t>
      </w:r>
    </w:p>
    <w:p w14:paraId="762A414A" w14:textId="77777777" w:rsidR="00E34D99" w:rsidRPr="00071AA7" w:rsidRDefault="00E34D99" w:rsidP="00E34D99">
      <w:pPr>
        <w:spacing w:before="120" w:after="120" w:line="360" w:lineRule="auto"/>
        <w:rPr>
          <w:rFonts w:eastAsia="Times New Roman" w:cs="Arial"/>
          <w:szCs w:val="24"/>
          <w:lang w:eastAsia="pt-BR"/>
        </w:rPr>
      </w:pPr>
      <w:bookmarkStart w:id="3" w:name="_Hlk124522475"/>
      <w:r w:rsidRPr="00071AA7">
        <w:rPr>
          <w:rFonts w:eastAsia="Times New Roman" w:cs="Arial"/>
          <w:szCs w:val="24"/>
          <w:lang w:eastAsia="pt-BR"/>
        </w:rPr>
        <w:t>a) entregar o objeto da contratação na forma ajustada e de acordo com as especificações do Termo de Referência;</w:t>
      </w:r>
    </w:p>
    <w:p w14:paraId="762A414B" w14:textId="77777777" w:rsidR="00E34D99" w:rsidRPr="00071AA7" w:rsidRDefault="00E34D99" w:rsidP="00E34D99">
      <w:pPr>
        <w:spacing w:before="120" w:after="120" w:line="360" w:lineRule="auto"/>
        <w:rPr>
          <w:rFonts w:eastAsia="Times New Roman" w:cs="Arial"/>
          <w:szCs w:val="24"/>
          <w:lang w:eastAsia="pt-BR"/>
        </w:rPr>
      </w:pPr>
      <w:r w:rsidRPr="00071AA7">
        <w:rPr>
          <w:rFonts w:eastAsia="Times New Roman" w:cs="Arial"/>
          <w:szCs w:val="24"/>
          <w:lang w:eastAsia="pt-BR"/>
        </w:rPr>
        <w:t>b) manter, durante toda a vigência do contrato, em compatibilidade com as obrigações assumidas, as condições de habilitação e qualificação exigidas, comunicando imediatamente ao CONTRATANTE</w:t>
      </w:r>
      <w:r w:rsidRPr="00071AA7">
        <w:rPr>
          <w:rFonts w:eastAsia="Times New Roman" w:cs="Arial"/>
          <w:b/>
          <w:bCs/>
          <w:szCs w:val="24"/>
          <w:lang w:eastAsia="pt-BR"/>
        </w:rPr>
        <w:t xml:space="preserve"> </w:t>
      </w:r>
      <w:r w:rsidRPr="00071AA7">
        <w:rPr>
          <w:rFonts w:eastAsia="Times New Roman" w:cs="Arial"/>
          <w:szCs w:val="24"/>
          <w:lang w:eastAsia="pt-BR"/>
        </w:rPr>
        <w:t>toda e qualquer alteração que venha a ocorrer em relação a essas exigências;</w:t>
      </w:r>
    </w:p>
    <w:p w14:paraId="762A414C" w14:textId="77777777" w:rsidR="00E34D99" w:rsidRPr="00071AA7" w:rsidRDefault="00E34D99" w:rsidP="00E34D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Arial"/>
          <w:szCs w:val="24"/>
        </w:rPr>
      </w:pPr>
      <w:r w:rsidRPr="00071AA7">
        <w:rPr>
          <w:rFonts w:eastAsia="Times New Roman" w:cs="Arial"/>
          <w:szCs w:val="24"/>
        </w:rPr>
        <w:t>c) assumir inteira responsabilidade pelas obrigações trabalhistas, previdenciárias, fiscais e comerciais decorrentes da execução do ajuste;</w:t>
      </w:r>
    </w:p>
    <w:p w14:paraId="762A414D" w14:textId="77777777" w:rsidR="00E34D99" w:rsidRPr="00071AA7" w:rsidRDefault="00E34D99" w:rsidP="00E34D99">
      <w:pPr>
        <w:spacing w:before="120" w:after="120" w:line="360" w:lineRule="auto"/>
        <w:rPr>
          <w:rFonts w:eastAsia="Times New Roman" w:cs="Arial"/>
          <w:szCs w:val="24"/>
          <w:lang w:eastAsia="pt-BR"/>
        </w:rPr>
      </w:pPr>
      <w:r w:rsidRPr="00071AA7">
        <w:rPr>
          <w:rFonts w:eastAsia="Times New Roman" w:cs="Arial"/>
          <w:szCs w:val="24"/>
          <w:lang w:eastAsia="pt-BR"/>
        </w:rPr>
        <w:t>d) apresentar durante a execução do contrato, se solicitado, documentos que comprovem estar cumprindo a legislação em vigor pertinente ao objeto e às obrigações assumidas, bem como encargos sociais, trabalhistas, previdenciários, tributários, fiscais e comerciais;</w:t>
      </w:r>
    </w:p>
    <w:p w14:paraId="762A414E" w14:textId="77777777" w:rsidR="00E34D99" w:rsidRPr="00071AA7" w:rsidRDefault="00E34D99" w:rsidP="00E34D99">
      <w:pPr>
        <w:spacing w:before="120" w:after="120" w:line="360" w:lineRule="auto"/>
        <w:rPr>
          <w:rFonts w:eastAsia="Times New Roman" w:cs="Arial"/>
          <w:szCs w:val="24"/>
          <w:lang w:eastAsia="pt-BR"/>
        </w:rPr>
      </w:pPr>
      <w:r w:rsidRPr="00071AA7">
        <w:rPr>
          <w:rFonts w:eastAsia="Times New Roman" w:cs="Arial"/>
          <w:szCs w:val="24"/>
          <w:lang w:eastAsia="pt-BR"/>
        </w:rPr>
        <w:t>e) permitir a fiscalização pelo CONTRATANTE e atender às determinações regulares emitidas pelo fiscal, gestor do contrato ou autoridade superior;</w:t>
      </w:r>
    </w:p>
    <w:p w14:paraId="762A414F" w14:textId="77777777" w:rsidR="00E34D99" w:rsidRPr="00071AA7" w:rsidRDefault="00E34D99" w:rsidP="00E34D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Arial"/>
          <w:szCs w:val="24"/>
        </w:rPr>
      </w:pPr>
      <w:r w:rsidRPr="00071AA7">
        <w:rPr>
          <w:rFonts w:eastAsia="Times New Roman" w:cs="Arial"/>
          <w:szCs w:val="24"/>
        </w:rPr>
        <w:t xml:space="preserve">f) responsabilizar-se pelos danos causados diretamente à Administração ou a terceiros, decorrentes de sua culpa ou dolo na execução do contrato, não </w:t>
      </w:r>
      <w:r w:rsidRPr="00071AA7">
        <w:rPr>
          <w:rFonts w:eastAsia="Times New Roman" w:cs="Arial"/>
          <w:szCs w:val="24"/>
        </w:rPr>
        <w:lastRenderedPageBreak/>
        <w:t>excluindo ou reduzindo essa responsabilidade a fiscalização ou o acompanhamento pelo contratante;</w:t>
      </w:r>
    </w:p>
    <w:p w14:paraId="762A4150" w14:textId="77777777" w:rsidR="00E34D99" w:rsidRPr="00071AA7" w:rsidRDefault="00E34D99" w:rsidP="00E34D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Arial"/>
          <w:szCs w:val="24"/>
        </w:rPr>
      </w:pPr>
      <w:r w:rsidRPr="00071AA7">
        <w:rPr>
          <w:rFonts w:eastAsia="Times New Roman" w:cs="Arial"/>
          <w:szCs w:val="24"/>
        </w:rPr>
        <w:t>g) não transferir a outrem, no todo ou em parte, os compromissos avençados;</w:t>
      </w:r>
    </w:p>
    <w:p w14:paraId="762A4151" w14:textId="7D096E13" w:rsidR="00E34D99" w:rsidRPr="00071AA7" w:rsidRDefault="00E34D99" w:rsidP="00A427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Arial"/>
          <w:szCs w:val="24"/>
        </w:rPr>
      </w:pPr>
      <w:r w:rsidRPr="00071AA7">
        <w:rPr>
          <w:rFonts w:eastAsia="Times New Roman" w:cs="Arial"/>
          <w:szCs w:val="24"/>
        </w:rPr>
        <w:t>h) manter atualizado o contrato social, bem como seus dados, especialmente endereço, telefone e e</w:t>
      </w:r>
      <w:r w:rsidR="00142808" w:rsidRPr="00071AA7">
        <w:rPr>
          <w:rFonts w:eastAsia="Times New Roman" w:cs="Arial"/>
          <w:szCs w:val="24"/>
        </w:rPr>
        <w:t>-</w:t>
      </w:r>
      <w:r w:rsidRPr="00071AA7">
        <w:rPr>
          <w:rFonts w:eastAsia="Times New Roman" w:cs="Arial"/>
          <w:szCs w:val="24"/>
        </w:rPr>
        <w:t>mail, durante toda a vigência do ajuste, devendo comunicar imediatamente qualquer alteração;</w:t>
      </w:r>
    </w:p>
    <w:p w14:paraId="762A4152" w14:textId="77777777" w:rsidR="00E34D99" w:rsidRPr="00071AA7" w:rsidRDefault="00E34D99" w:rsidP="00E34D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Arial"/>
          <w:szCs w:val="24"/>
        </w:rPr>
      </w:pPr>
      <w:r w:rsidRPr="00071AA7">
        <w:rPr>
          <w:rFonts w:eastAsia="Times New Roman" w:cs="Arial"/>
          <w:szCs w:val="24"/>
        </w:rPr>
        <w:t>i) manter preposto aceito pela Administração;</w:t>
      </w:r>
    </w:p>
    <w:p w14:paraId="762A4153" w14:textId="77777777" w:rsidR="00E34D99" w:rsidRPr="00071AA7" w:rsidRDefault="00E34D99" w:rsidP="00E34D99">
      <w:pPr>
        <w:spacing w:before="120" w:after="120" w:line="360" w:lineRule="auto"/>
        <w:rPr>
          <w:rFonts w:eastAsia="Times New Roman" w:cs="Arial"/>
          <w:szCs w:val="24"/>
          <w:lang w:eastAsia="pt-BR"/>
        </w:rPr>
      </w:pPr>
      <w:r w:rsidRPr="00071AA7">
        <w:rPr>
          <w:rFonts w:eastAsia="Times New Roman" w:cs="Arial"/>
          <w:szCs w:val="24"/>
          <w:lang w:eastAsia="pt-BR"/>
        </w:rPr>
        <w:t>j)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762A4154" w14:textId="77777777" w:rsidR="00E34D99" w:rsidRPr="00071AA7" w:rsidRDefault="00E34D99" w:rsidP="00E34D99">
      <w:pPr>
        <w:spacing w:before="120" w:after="120" w:line="360" w:lineRule="auto"/>
        <w:rPr>
          <w:rFonts w:eastAsia="Times New Roman" w:cs="Arial"/>
          <w:szCs w:val="24"/>
          <w:lang w:eastAsia="pt-BR"/>
        </w:rPr>
      </w:pPr>
      <w:r w:rsidRPr="00071AA7">
        <w:rPr>
          <w:rFonts w:eastAsia="Times New Roman" w:cs="Arial"/>
          <w:szCs w:val="24"/>
          <w:lang w:eastAsia="pt-BR"/>
        </w:rPr>
        <w:t>k) comprovar a res</w:t>
      </w:r>
      <w:r w:rsidR="00D84AEE" w:rsidRPr="00071AA7">
        <w:rPr>
          <w:rFonts w:eastAsia="Times New Roman" w:cs="Arial"/>
          <w:szCs w:val="24"/>
          <w:lang w:eastAsia="pt-BR"/>
        </w:rPr>
        <w:t>erva de cargos a que se refere a</w:t>
      </w:r>
      <w:r w:rsidRPr="00071AA7">
        <w:rPr>
          <w:rFonts w:eastAsia="Times New Roman" w:cs="Arial"/>
          <w:szCs w:val="24"/>
          <w:lang w:eastAsia="pt-BR"/>
        </w:rPr>
        <w:t xml:space="preserve"> cláusula acima, no prazo fixado pelo fiscal do contrato, com a indicação dos empregados que preencheram as referidas vagas (art. 116, parágrafo único, da Lei n.º 14.133, de 2021);</w:t>
      </w:r>
    </w:p>
    <w:p w14:paraId="762A4155" w14:textId="77777777" w:rsidR="00E34D99" w:rsidRPr="00071AA7" w:rsidRDefault="00E34D99" w:rsidP="00E34D99">
      <w:pPr>
        <w:spacing w:before="120" w:after="120" w:line="360" w:lineRule="auto"/>
        <w:rPr>
          <w:rFonts w:eastAsia="Times New Roman" w:cs="Arial"/>
          <w:szCs w:val="24"/>
          <w:lang w:eastAsia="pt-BR"/>
        </w:rPr>
      </w:pPr>
      <w:r w:rsidRPr="00071AA7">
        <w:rPr>
          <w:rFonts w:eastAsia="Times New Roman" w:cs="Arial"/>
          <w:szCs w:val="24"/>
          <w:lang w:eastAsia="pt-BR"/>
        </w:rPr>
        <w:t>l) guardar sigilo sobre todas as informações obtidas em decorrência do cumprimento do contrato;</w:t>
      </w:r>
    </w:p>
    <w:p w14:paraId="762A4156" w14:textId="77777777" w:rsidR="00E34D99" w:rsidRPr="00071AA7" w:rsidRDefault="00E34D99" w:rsidP="00E34D99">
      <w:pPr>
        <w:spacing w:before="120" w:after="120" w:line="360" w:lineRule="auto"/>
        <w:rPr>
          <w:rFonts w:eastAsia="Times New Roman" w:cs="Arial"/>
          <w:szCs w:val="24"/>
          <w:lang w:eastAsia="pt-BR"/>
        </w:rPr>
      </w:pPr>
      <w:r w:rsidRPr="00071AA7">
        <w:rPr>
          <w:rFonts w:eastAsia="Times New Roman" w:cs="Arial"/>
          <w:szCs w:val="24"/>
          <w:lang w:eastAsia="pt-BR"/>
        </w:rPr>
        <w:t>m)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r w:rsidR="00D84AEE" w:rsidRPr="00071AA7">
        <w:rPr>
          <w:rFonts w:eastAsia="Times New Roman" w:cs="Arial"/>
          <w:szCs w:val="24"/>
          <w:lang w:eastAsia="pt-BR"/>
        </w:rPr>
        <w:t>;</w:t>
      </w:r>
    </w:p>
    <w:p w14:paraId="762A4157" w14:textId="77777777" w:rsidR="00D84AEE" w:rsidRPr="00071AA7" w:rsidRDefault="00D84AEE" w:rsidP="00D84AEE">
      <w:pPr>
        <w:pStyle w:val="NormalWeb"/>
        <w:spacing w:before="0" w:beforeAutospacing="0" w:after="120" w:afterAutospacing="0" w:line="360" w:lineRule="auto"/>
        <w:rPr>
          <w:rFonts w:ascii="Arial" w:hAnsi="Arial" w:cs="Arial"/>
        </w:rPr>
      </w:pPr>
      <w:r w:rsidRPr="00071AA7">
        <w:rPr>
          <w:rFonts w:ascii="Arial" w:hAnsi="Arial" w:cs="Arial"/>
        </w:rPr>
        <w:t>n) não manter, durante toda a execução do contrato, direta ou indiretamente, vínculo de natureza técnica, comercial, econômica, financeira, trabalhista ou civil com dirigente do Ministério Público do Estado do Rio Grande do Sul ou com agente público que desempenhou função na licitação/contratação ou que atue na fiscalização ou na gestão do contrato, ou que deles seja cônjuge, companheiro ou parente em linha reta, colateral ou por afinidade, até o terceiro grau, os termos do disposto no artigo 14, inciso IV, da Lei Federal n.º 14.133/2021;</w:t>
      </w:r>
    </w:p>
    <w:p w14:paraId="762A4158" w14:textId="77777777" w:rsidR="00D84AEE" w:rsidRPr="00071AA7" w:rsidRDefault="00D84AEE" w:rsidP="00D84AEE">
      <w:pPr>
        <w:pStyle w:val="NormalWeb"/>
        <w:spacing w:before="0" w:beforeAutospacing="0" w:after="0" w:afterAutospacing="0" w:line="360" w:lineRule="auto"/>
        <w:rPr>
          <w:rFonts w:ascii="Arial" w:hAnsi="Arial" w:cs="Arial"/>
        </w:rPr>
      </w:pPr>
      <w:r w:rsidRPr="00071AA7">
        <w:rPr>
          <w:rFonts w:ascii="Arial" w:hAnsi="Arial" w:cs="Arial"/>
        </w:rPr>
        <w:lastRenderedPageBreak/>
        <w:t>o) não possuir, durante toda a execução do contrato, no quadro societário, cônjuge, companheiro ou parente em linha reta, colateral ou por afinidade, até o terceiro grau, 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bookmarkEnd w:id="3"/>
    <w:p w14:paraId="762A415D" w14:textId="77777777" w:rsidR="00C000FE" w:rsidRPr="00071AA7" w:rsidRDefault="00C000FE" w:rsidP="008E2F79">
      <w:pPr>
        <w:spacing w:before="120" w:after="120" w:line="360" w:lineRule="auto"/>
        <w:rPr>
          <w:rFonts w:cs="Arial"/>
          <w:color w:val="000000"/>
          <w:szCs w:val="24"/>
        </w:rPr>
      </w:pPr>
    </w:p>
    <w:p w14:paraId="762A415E" w14:textId="300C712A" w:rsidR="009822FF" w:rsidRPr="00071AA7" w:rsidRDefault="00AF739A" w:rsidP="00C712B8">
      <w:pPr>
        <w:pStyle w:val="Nivel3"/>
      </w:pPr>
      <w:r w:rsidRPr="00071AA7">
        <w:t xml:space="preserve">MODELO DE EXECUÇÃO DO </w:t>
      </w:r>
      <w:r w:rsidR="002062D1" w:rsidRPr="00071AA7">
        <w:t>OBJETO</w:t>
      </w:r>
    </w:p>
    <w:p w14:paraId="762A415F" w14:textId="77777777" w:rsidR="00AF739A" w:rsidRPr="00071AA7" w:rsidRDefault="00AF739A" w:rsidP="008E2F79">
      <w:pPr>
        <w:spacing w:before="120" w:after="120" w:line="360" w:lineRule="auto"/>
        <w:rPr>
          <w:rFonts w:cs="Arial"/>
          <w:b/>
          <w:bCs/>
          <w:color w:val="000000"/>
          <w:szCs w:val="24"/>
        </w:rPr>
      </w:pPr>
    </w:p>
    <w:p w14:paraId="762A4160" w14:textId="79865CA0" w:rsidR="00AF739A" w:rsidRPr="007C3C62" w:rsidRDefault="006D4AA2" w:rsidP="00C712B8">
      <w:pPr>
        <w:pStyle w:val="Nivel3"/>
        <w:numPr>
          <w:ilvl w:val="1"/>
          <w:numId w:val="5"/>
        </w:numPr>
      </w:pPr>
      <w:r w:rsidRPr="007C3C62">
        <w:t>ROTINAS DE EXECUÇÃO</w:t>
      </w:r>
    </w:p>
    <w:p w14:paraId="5CCACDE2" w14:textId="1CF441C7" w:rsidR="009E6586" w:rsidRPr="00071AA7" w:rsidRDefault="004C2D01" w:rsidP="00C712B8">
      <w:pPr>
        <w:pStyle w:val="Nivel3"/>
        <w:numPr>
          <w:ilvl w:val="2"/>
          <w:numId w:val="5"/>
        </w:numPr>
      </w:pPr>
      <w:r>
        <w:t xml:space="preserve">Durante </w:t>
      </w:r>
      <w:r w:rsidR="00C30216">
        <w:t>a vigência do contrato</w:t>
      </w:r>
      <w:r w:rsidR="003A4191" w:rsidRPr="00D415BA">
        <w:rPr>
          <w:color w:val="auto"/>
        </w:rPr>
        <w:t>,</w:t>
      </w:r>
      <w:r w:rsidR="008F1843" w:rsidRPr="00D415BA">
        <w:rPr>
          <w:color w:val="auto"/>
        </w:rPr>
        <w:t xml:space="preserve"> após emissão da ordem de início dos serviços</w:t>
      </w:r>
      <w:r w:rsidR="008F1843">
        <w:t>,</w:t>
      </w:r>
      <w:r w:rsidR="003A4191" w:rsidRPr="00071AA7">
        <w:t xml:space="preserve"> em </w:t>
      </w:r>
      <w:r w:rsidR="00B3155A" w:rsidRPr="00071AA7">
        <w:t>at</w:t>
      </w:r>
      <w:r w:rsidR="001B2DBD" w:rsidRPr="00071AA7">
        <w:t>é 15 dias úteis</w:t>
      </w:r>
      <w:r w:rsidR="003A4191" w:rsidRPr="00071AA7">
        <w:t xml:space="preserve"> h</w:t>
      </w:r>
      <w:r w:rsidR="009813C3" w:rsidRPr="00071AA7">
        <w:t>averá reunião inicial</w:t>
      </w:r>
      <w:r w:rsidR="00974769" w:rsidRPr="00071AA7">
        <w:t xml:space="preserve"> para alinhamento das demandas</w:t>
      </w:r>
      <w:r w:rsidR="003A4191" w:rsidRPr="00071AA7">
        <w:t>, apresentação dos fiscais, forma de faturamento</w:t>
      </w:r>
      <w:r w:rsidR="001B2DBD" w:rsidRPr="00071AA7">
        <w:t xml:space="preserve"> entre outros assuntos </w:t>
      </w:r>
      <w:r w:rsidR="009E6586" w:rsidRPr="00071AA7">
        <w:t>relacionados à gestão das demandas.</w:t>
      </w:r>
    </w:p>
    <w:p w14:paraId="36FBC70F" w14:textId="77777777" w:rsidR="00CE331E" w:rsidRPr="00071AA7" w:rsidRDefault="00A6067B" w:rsidP="00C712B8">
      <w:pPr>
        <w:pStyle w:val="Nivel3"/>
        <w:numPr>
          <w:ilvl w:val="2"/>
          <w:numId w:val="5"/>
        </w:numPr>
      </w:pPr>
      <w:r w:rsidRPr="00071AA7">
        <w:t xml:space="preserve">O fornecimento dos serviços e equipamentos será preferencialmente em horário comercial, podendo ser combinado horário diverso desde que </w:t>
      </w:r>
      <w:r w:rsidR="00CE331E" w:rsidRPr="00071AA7">
        <w:t>devidamente acordado entre as partes.</w:t>
      </w:r>
    </w:p>
    <w:p w14:paraId="6A718FF3" w14:textId="77777777" w:rsidR="009E6586" w:rsidRPr="00071AA7" w:rsidRDefault="009E6586" w:rsidP="008E2F79">
      <w:pPr>
        <w:spacing w:before="120" w:after="120" w:line="360" w:lineRule="auto"/>
        <w:rPr>
          <w:rFonts w:cs="Arial"/>
          <w:bCs/>
          <w:color w:val="000000"/>
          <w:szCs w:val="24"/>
        </w:rPr>
      </w:pPr>
    </w:p>
    <w:p w14:paraId="762A416C" w14:textId="5898CB9D" w:rsidR="00AF739A" w:rsidRPr="00071AA7" w:rsidRDefault="006D4AA2" w:rsidP="00C712B8">
      <w:pPr>
        <w:pStyle w:val="Nivel3"/>
        <w:numPr>
          <w:ilvl w:val="1"/>
          <w:numId w:val="5"/>
        </w:numPr>
      </w:pPr>
      <w:r w:rsidRPr="00071AA7">
        <w:t xml:space="preserve">QUANTIDADES </w:t>
      </w:r>
      <w:r w:rsidRPr="007C3C62">
        <w:t>MÍNIMAS</w:t>
      </w:r>
    </w:p>
    <w:p w14:paraId="52761C13" w14:textId="7DA53E29" w:rsidR="003012CF" w:rsidRPr="00071AA7" w:rsidRDefault="003012CF" w:rsidP="3164D1D8">
      <w:pPr>
        <w:ind w:firstLine="708"/>
        <w:rPr>
          <w:rFonts w:cs="Arial"/>
          <w:i/>
          <w:iCs/>
          <w:color w:val="2E74B5" w:themeColor="accent5" w:themeShade="BF"/>
        </w:rPr>
      </w:pPr>
      <w:r w:rsidRPr="3164D1D8">
        <w:rPr>
          <w:rFonts w:cs="Arial"/>
          <w:color w:val="000000" w:themeColor="text1"/>
        </w:rPr>
        <w:t xml:space="preserve">Por se tratar de um serviço </w:t>
      </w:r>
      <w:r w:rsidR="4904953A" w:rsidRPr="3164D1D8">
        <w:rPr>
          <w:rFonts w:cs="Arial"/>
          <w:color w:val="000000" w:themeColor="text1"/>
        </w:rPr>
        <w:t>que</w:t>
      </w:r>
      <w:r w:rsidRPr="3164D1D8">
        <w:rPr>
          <w:rFonts w:cs="Arial"/>
          <w:color w:val="000000" w:themeColor="text1"/>
        </w:rPr>
        <w:t xml:space="preserve"> envolve manutenção corretiva para equipamentos de Infraestrutura de </w:t>
      </w:r>
      <w:proofErr w:type="spellStart"/>
      <w:r w:rsidRPr="3164D1D8">
        <w:rPr>
          <w:rFonts w:cs="Arial"/>
          <w:color w:val="000000" w:themeColor="text1"/>
        </w:rPr>
        <w:t>Storage</w:t>
      </w:r>
      <w:proofErr w:type="spellEnd"/>
      <w:r w:rsidRPr="3164D1D8">
        <w:rPr>
          <w:rFonts w:cs="Arial"/>
          <w:color w:val="000000" w:themeColor="text1"/>
        </w:rPr>
        <w:t xml:space="preserve"> este item não se aplica.</w:t>
      </w:r>
    </w:p>
    <w:p w14:paraId="762A416E" w14:textId="77777777" w:rsidR="002923ED" w:rsidRPr="00071AA7" w:rsidRDefault="002923ED" w:rsidP="00FC48A2">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Arial" w:eastAsiaTheme="minorHAnsi" w:hAnsi="Arial" w:cs="Arial"/>
          <w:i/>
          <w:iCs/>
          <w:color w:val="2E74B5" w:themeColor="accent5" w:themeShade="BF"/>
          <w:kern w:val="0"/>
          <w:lang w:eastAsia="en-US" w:bidi="ar-SA"/>
        </w:rPr>
      </w:pPr>
    </w:p>
    <w:p w14:paraId="762A416F" w14:textId="77777777" w:rsidR="00FC48A2" w:rsidRPr="00071AA7" w:rsidRDefault="00FC48A2" w:rsidP="00FC48A2">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Arial" w:eastAsiaTheme="minorHAnsi" w:hAnsi="Arial" w:cs="Arial"/>
          <w:iCs/>
          <w:color w:val="2E74B5" w:themeColor="accent5" w:themeShade="BF"/>
          <w:kern w:val="0"/>
          <w:lang w:eastAsia="en-US" w:bidi="ar-SA"/>
        </w:rPr>
      </w:pPr>
    </w:p>
    <w:p w14:paraId="762A4170" w14:textId="04994D86" w:rsidR="005F69E1" w:rsidRPr="00071AA7" w:rsidRDefault="006D4AA2" w:rsidP="00C712B8">
      <w:pPr>
        <w:pStyle w:val="Nivel3"/>
        <w:numPr>
          <w:ilvl w:val="1"/>
          <w:numId w:val="5"/>
        </w:numPr>
      </w:pPr>
      <w:r w:rsidRPr="00071AA7">
        <w:t xml:space="preserve">MECANISMOS </w:t>
      </w:r>
      <w:r w:rsidRPr="00B20D1B">
        <w:t>DE</w:t>
      </w:r>
      <w:r w:rsidRPr="00071AA7">
        <w:t xml:space="preserve"> COMUNICAÇÃO</w:t>
      </w:r>
    </w:p>
    <w:p w14:paraId="762A4171" w14:textId="15F39B44" w:rsidR="00131AD0" w:rsidRPr="00071AA7" w:rsidRDefault="00131AD0" w:rsidP="00C712B8">
      <w:pPr>
        <w:pStyle w:val="Nivel01"/>
        <w:numPr>
          <w:ilvl w:val="0"/>
          <w:numId w:val="0"/>
        </w:numPr>
        <w:ind w:left="360"/>
        <w:rPr>
          <w:b/>
        </w:rPr>
      </w:pPr>
      <w:r w:rsidRPr="00071AA7">
        <w:t>As comunicações entre o Ministério Público e a empresa contratada serão realizadas por escrito sempre que o ato exigir tal formalidade, admitindo-se o uso de mensagem eletrônica para esse fim.</w:t>
      </w:r>
    </w:p>
    <w:p w14:paraId="762A4172" w14:textId="77777777" w:rsidR="000A5DDC" w:rsidRPr="00071AA7" w:rsidRDefault="000A5DDC" w:rsidP="008E2F79">
      <w:pPr>
        <w:spacing w:before="120" w:after="120" w:line="360" w:lineRule="auto"/>
        <w:rPr>
          <w:rFonts w:cs="Arial"/>
          <w:color w:val="000000"/>
          <w:szCs w:val="24"/>
        </w:rPr>
      </w:pPr>
    </w:p>
    <w:p w14:paraId="762A4173" w14:textId="400FAF8A" w:rsidR="000A5DDC" w:rsidRPr="00071AA7" w:rsidRDefault="006D4AA2" w:rsidP="00C712B8">
      <w:pPr>
        <w:pStyle w:val="Nivel3"/>
        <w:numPr>
          <w:ilvl w:val="1"/>
          <w:numId w:val="5"/>
        </w:numPr>
      </w:pPr>
      <w:r w:rsidRPr="007C3C62">
        <w:lastRenderedPageBreak/>
        <w:t>MANUTENÇÃO</w:t>
      </w:r>
      <w:r w:rsidRPr="00071AA7">
        <w:t xml:space="preserve"> DE SIGILO E NORMAS DE SEGURANÇA</w:t>
      </w:r>
    </w:p>
    <w:p w14:paraId="762A4174" w14:textId="77777777" w:rsidR="008D4CF5" w:rsidRPr="00071AA7" w:rsidRDefault="008D4CF5" w:rsidP="00C712B8">
      <w:pPr>
        <w:pStyle w:val="Nivel01"/>
        <w:numPr>
          <w:ilvl w:val="0"/>
          <w:numId w:val="0"/>
        </w:numPr>
        <w:ind w:left="360"/>
      </w:pPr>
      <w:r w:rsidRPr="00071AA7">
        <w:t xml:space="preserve">A </w:t>
      </w:r>
      <w:r w:rsidRPr="00071AA7">
        <w:rPr>
          <w:szCs w:val="24"/>
        </w:rPr>
        <w:t>Contratada</w:t>
      </w:r>
      <w:r w:rsidRPr="00071AA7">
        <w:t xml:space="preserve"> deverá manter sigilo absoluto sobre quaisquer dados e informações contidos em quaisquer documentos e mídias, incluindo os equipamentos e seus meios de armazenamento, de que venha a ter conhecimento durante a execução dos serviços, não podendo, sob qualquer pretexto, divulgar, reproduzir ou utilizar, sob pena de lei, independentemente da classificação de sigilo conferida pelo Contratante a tais documentos.</w:t>
      </w:r>
    </w:p>
    <w:p w14:paraId="762A4176" w14:textId="77777777" w:rsidR="008D4CF5" w:rsidRPr="00071AA7" w:rsidRDefault="008D4CF5" w:rsidP="0654C029">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both"/>
        <w:rPr>
          <w:rFonts w:ascii="Arial" w:eastAsiaTheme="minorEastAsia" w:hAnsi="Arial" w:cs="Arial"/>
          <w:i/>
          <w:iCs/>
          <w:color w:val="2E74B5" w:themeColor="accent5" w:themeShade="BF"/>
          <w:lang w:eastAsia="en-US" w:bidi="ar-SA"/>
        </w:rPr>
      </w:pPr>
      <w:bookmarkStart w:id="4" w:name="art6xxiiie"/>
      <w:bookmarkStart w:id="5" w:name="art6xxiiif"/>
      <w:bookmarkEnd w:id="4"/>
      <w:bookmarkEnd w:id="5"/>
    </w:p>
    <w:p w14:paraId="762A4177" w14:textId="6262EC74" w:rsidR="008D4CF5" w:rsidRPr="00071AA7" w:rsidRDefault="781FB1E8" w:rsidP="00C712B8">
      <w:pPr>
        <w:pStyle w:val="Nivel3"/>
        <w:numPr>
          <w:ilvl w:val="1"/>
          <w:numId w:val="5"/>
        </w:numPr>
      </w:pPr>
      <w:r w:rsidRPr="00071AA7">
        <w:t>SUBCONTRATAÇÃO:</w:t>
      </w:r>
    </w:p>
    <w:p w14:paraId="762A4178" w14:textId="77777777" w:rsidR="008D4CF5" w:rsidRPr="00071AA7" w:rsidRDefault="781FB1E8" w:rsidP="00983F2C">
      <w:pPr>
        <w:pStyle w:val="PargrafodaLista"/>
        <w:numPr>
          <w:ilvl w:val="0"/>
          <w:numId w:val="14"/>
        </w:numPr>
        <w:spacing w:before="120" w:after="120"/>
        <w:rPr>
          <w:rFonts w:cs="Arial"/>
          <w:color w:val="000000" w:themeColor="text1"/>
          <w:szCs w:val="24"/>
        </w:rPr>
      </w:pPr>
      <w:r w:rsidRPr="00071AA7">
        <w:rPr>
          <w:rFonts w:cs="Arial"/>
          <w:color w:val="000000" w:themeColor="text1"/>
          <w:szCs w:val="24"/>
        </w:rPr>
        <w:t>É vedada a subcontratação</w:t>
      </w:r>
    </w:p>
    <w:p w14:paraId="762A417D" w14:textId="77777777" w:rsidR="0654C029" w:rsidRPr="00071AA7" w:rsidRDefault="0654C029" w:rsidP="0654C029">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both"/>
        <w:rPr>
          <w:rFonts w:ascii="Arial" w:eastAsiaTheme="minorEastAsia" w:hAnsi="Arial" w:cs="Arial"/>
          <w:i/>
          <w:iCs/>
          <w:color w:val="2E74B5" w:themeColor="accent5" w:themeShade="BF"/>
          <w:lang w:eastAsia="en-US" w:bidi="ar-SA"/>
        </w:rPr>
      </w:pPr>
    </w:p>
    <w:p w14:paraId="762A417E" w14:textId="113BE3B5" w:rsidR="003F6932" w:rsidRPr="00071AA7" w:rsidRDefault="00B2764C" w:rsidP="00C712B8">
      <w:pPr>
        <w:pStyle w:val="Nivel3"/>
      </w:pPr>
      <w:r w:rsidRPr="00071AA7">
        <w:t>MODELO DE GESTÃO DO CONTRATO</w:t>
      </w:r>
      <w:r w:rsidR="009A1C04" w:rsidRPr="00071AA7">
        <w:t xml:space="preserve"> OU DOCUMENTO EQUIVALENTE</w:t>
      </w:r>
    </w:p>
    <w:p w14:paraId="762A417F" w14:textId="77777777" w:rsidR="00121004" w:rsidRPr="00071AA7" w:rsidRDefault="00121004" w:rsidP="008E2F79">
      <w:pPr>
        <w:pStyle w:val="NormalWeb"/>
        <w:spacing w:before="120" w:beforeAutospacing="0" w:after="120" w:afterAutospacing="0" w:line="360" w:lineRule="auto"/>
        <w:rPr>
          <w:rFonts w:ascii="Arial" w:eastAsiaTheme="minorHAnsi" w:hAnsi="Arial" w:cs="Arial"/>
          <w:b/>
          <w:bCs/>
          <w:color w:val="000000"/>
          <w:lang w:eastAsia="en-US"/>
        </w:rPr>
      </w:pPr>
    </w:p>
    <w:p w14:paraId="762A4180" w14:textId="01EF4136" w:rsidR="00CF28FD" w:rsidRPr="00071AA7" w:rsidRDefault="00E6591A" w:rsidP="00C712B8">
      <w:pPr>
        <w:pStyle w:val="Nivel3"/>
        <w:numPr>
          <w:ilvl w:val="1"/>
          <w:numId w:val="5"/>
        </w:numPr>
        <w:rPr>
          <w:color w:val="000000"/>
        </w:rPr>
      </w:pPr>
      <w:r w:rsidRPr="00071AA7">
        <w:t>FORMALIZAÇÃO</w:t>
      </w:r>
      <w:r w:rsidR="00121004" w:rsidRPr="00071AA7">
        <w:rPr>
          <w:color w:val="000000"/>
        </w:rPr>
        <w:t>:</w:t>
      </w:r>
      <w:r w:rsidR="00CF28FD" w:rsidRPr="00071AA7">
        <w:rPr>
          <w:color w:val="000000"/>
        </w:rPr>
        <w:t xml:space="preserve"> </w:t>
      </w:r>
    </w:p>
    <w:p w14:paraId="762A4181" w14:textId="068BE647" w:rsidR="00F3453D" w:rsidRPr="003F79C8" w:rsidRDefault="00F3453D" w:rsidP="00983F2C">
      <w:pPr>
        <w:pStyle w:val="PargrafodaLista"/>
        <w:numPr>
          <w:ilvl w:val="0"/>
          <w:numId w:val="17"/>
        </w:numPr>
        <w:tabs>
          <w:tab w:val="left" w:pos="851"/>
        </w:tabs>
        <w:spacing w:before="120" w:after="120"/>
        <w:rPr>
          <w:rFonts w:cs="Arial"/>
          <w:color w:val="000000" w:themeColor="text1"/>
          <w:szCs w:val="24"/>
        </w:rPr>
      </w:pPr>
      <w:r w:rsidRPr="003F79C8">
        <w:rPr>
          <w:rFonts w:cs="Arial"/>
          <w:color w:val="000000" w:themeColor="text1"/>
          <w:szCs w:val="24"/>
        </w:rPr>
        <w:t xml:space="preserve">Por </w:t>
      </w:r>
      <w:r w:rsidRPr="003C61DA">
        <w:rPr>
          <w:rFonts w:cs="Arial"/>
          <w:color w:val="000000" w:themeColor="text1"/>
          <w:szCs w:val="24"/>
        </w:rPr>
        <w:t>nota</w:t>
      </w:r>
      <w:r w:rsidRPr="003F79C8">
        <w:rPr>
          <w:rFonts w:cs="Arial"/>
          <w:color w:val="000000" w:themeColor="text1"/>
          <w:szCs w:val="24"/>
        </w:rPr>
        <w:t xml:space="preserve"> de empenho, em substituição do termo de contrato</w:t>
      </w:r>
    </w:p>
    <w:p w14:paraId="762A4182" w14:textId="0A699F0D" w:rsidR="00F3453D" w:rsidRPr="003F79C8" w:rsidRDefault="00F3453D" w:rsidP="00983F2C">
      <w:pPr>
        <w:pStyle w:val="PargrafodaLista"/>
        <w:numPr>
          <w:ilvl w:val="0"/>
          <w:numId w:val="15"/>
        </w:numPr>
        <w:spacing w:before="120" w:after="120"/>
        <w:rPr>
          <w:rFonts w:cs="Arial"/>
          <w:color w:val="000000" w:themeColor="text1"/>
          <w:szCs w:val="24"/>
        </w:rPr>
      </w:pPr>
      <w:r w:rsidRPr="003C61DA">
        <w:rPr>
          <w:rFonts w:cs="Arial"/>
          <w:color w:val="000000" w:themeColor="text1"/>
          <w:szCs w:val="24"/>
        </w:rPr>
        <w:t>Contrato</w:t>
      </w:r>
    </w:p>
    <w:p w14:paraId="762A4184" w14:textId="77777777" w:rsidR="001841BF" w:rsidRPr="00071AA7" w:rsidRDefault="001841BF" w:rsidP="008E2F79">
      <w:pPr>
        <w:pStyle w:val="NormalWeb"/>
        <w:spacing w:before="120" w:beforeAutospacing="0" w:after="120" w:afterAutospacing="0" w:line="360" w:lineRule="auto"/>
        <w:rPr>
          <w:rFonts w:ascii="Arial" w:eastAsiaTheme="minorHAnsi" w:hAnsi="Arial" w:cs="Arial"/>
          <w:color w:val="000000"/>
          <w:lang w:eastAsia="en-US"/>
        </w:rPr>
      </w:pPr>
    </w:p>
    <w:p w14:paraId="762A4185" w14:textId="6C88A9B5" w:rsidR="00247109" w:rsidRPr="00071AA7" w:rsidRDefault="00E6591A" w:rsidP="00C712B8">
      <w:pPr>
        <w:pStyle w:val="Nivel3"/>
        <w:numPr>
          <w:ilvl w:val="1"/>
          <w:numId w:val="5"/>
        </w:numPr>
      </w:pPr>
      <w:r w:rsidRPr="00071AA7">
        <w:t>ORDEM DE SER</w:t>
      </w:r>
      <w:r w:rsidR="002C34C8" w:rsidRPr="00071AA7">
        <w:t>VI</w:t>
      </w:r>
      <w:r w:rsidRPr="00071AA7">
        <w:t>ÇO</w:t>
      </w:r>
      <w:r w:rsidR="00247109" w:rsidRPr="00071AA7">
        <w:t>:</w:t>
      </w:r>
    </w:p>
    <w:p w14:paraId="762A4186" w14:textId="1F843674" w:rsidR="00247109" w:rsidRPr="003F79C8" w:rsidRDefault="00247109" w:rsidP="00983F2C">
      <w:pPr>
        <w:pStyle w:val="PargrafodaLista"/>
        <w:numPr>
          <w:ilvl w:val="0"/>
          <w:numId w:val="16"/>
        </w:numPr>
        <w:spacing w:before="120" w:after="120"/>
        <w:rPr>
          <w:rFonts w:cs="Arial"/>
          <w:color w:val="000000" w:themeColor="text1"/>
          <w:szCs w:val="24"/>
        </w:rPr>
      </w:pPr>
      <w:r w:rsidRPr="003F79C8">
        <w:rPr>
          <w:rFonts w:cs="Arial"/>
          <w:color w:val="000000" w:themeColor="text1"/>
          <w:szCs w:val="24"/>
        </w:rPr>
        <w:t>Uma ordem de serviço para todo o contrato</w:t>
      </w:r>
    </w:p>
    <w:p w14:paraId="762A4187" w14:textId="3AC51C87" w:rsidR="00247109" w:rsidRPr="003F79C8" w:rsidRDefault="00247109" w:rsidP="00983F2C">
      <w:pPr>
        <w:pStyle w:val="PargrafodaLista"/>
        <w:numPr>
          <w:ilvl w:val="0"/>
          <w:numId w:val="18"/>
        </w:numPr>
        <w:tabs>
          <w:tab w:val="left" w:pos="851"/>
        </w:tabs>
        <w:spacing w:before="120" w:after="120"/>
        <w:rPr>
          <w:rFonts w:cs="Arial"/>
          <w:color w:val="000000" w:themeColor="text1"/>
          <w:szCs w:val="24"/>
        </w:rPr>
      </w:pPr>
      <w:r w:rsidRPr="003F79C8">
        <w:rPr>
          <w:rFonts w:cs="Arial"/>
          <w:color w:val="000000" w:themeColor="text1"/>
          <w:szCs w:val="24"/>
        </w:rPr>
        <w:t>Várias ordens de serviço, sob demanda, durante a execução do contrato</w:t>
      </w:r>
    </w:p>
    <w:p w14:paraId="762A4189" w14:textId="77777777" w:rsidR="0654C029" w:rsidRPr="00071AA7" w:rsidRDefault="0654C029" w:rsidP="0654C029">
      <w:pPr>
        <w:pStyle w:val="NormalWeb"/>
        <w:spacing w:before="120" w:beforeAutospacing="0" w:after="120" w:afterAutospacing="0" w:line="360" w:lineRule="auto"/>
        <w:rPr>
          <w:rFonts w:ascii="Arial" w:eastAsiaTheme="minorEastAsia" w:hAnsi="Arial" w:cs="Arial"/>
          <w:color w:val="000000" w:themeColor="text1"/>
          <w:lang w:eastAsia="en-US"/>
        </w:rPr>
      </w:pPr>
    </w:p>
    <w:p w14:paraId="762A418A" w14:textId="462E0A82" w:rsidR="00E34D99" w:rsidRPr="00071AA7" w:rsidRDefault="00E34D99" w:rsidP="00C712B8">
      <w:pPr>
        <w:pStyle w:val="Nivel3"/>
        <w:numPr>
          <w:ilvl w:val="1"/>
          <w:numId w:val="5"/>
        </w:numPr>
        <w:rPr>
          <w:color w:val="000000"/>
        </w:rPr>
      </w:pPr>
      <w:r w:rsidRPr="00071AA7">
        <w:t>GESTÃO E FISCALIZAÇÃO</w:t>
      </w:r>
      <w:r w:rsidR="002055FF" w:rsidRPr="00071AA7">
        <w:t xml:space="preserve"> </w:t>
      </w:r>
    </w:p>
    <w:p w14:paraId="762A418B" w14:textId="77777777" w:rsidR="00E0613C" w:rsidRPr="00071AA7" w:rsidRDefault="00E0613C" w:rsidP="008E2F79">
      <w:pPr>
        <w:pStyle w:val="NormalWeb"/>
        <w:spacing w:before="120" w:beforeAutospacing="0" w:after="120" w:afterAutospacing="0" w:line="360" w:lineRule="auto"/>
        <w:rPr>
          <w:rFonts w:ascii="Arial" w:eastAsiaTheme="minorHAnsi" w:hAnsi="Arial" w:cs="Arial"/>
          <w:color w:val="000000"/>
          <w:lang w:eastAsia="en-US"/>
        </w:rPr>
      </w:pPr>
    </w:p>
    <w:p w14:paraId="762A418F" w14:textId="4E19E5D4" w:rsidR="000322D1" w:rsidRPr="00071AA7" w:rsidRDefault="000322D1" w:rsidP="00C712B8">
      <w:pPr>
        <w:pStyle w:val="Nivel3"/>
        <w:numPr>
          <w:ilvl w:val="2"/>
          <w:numId w:val="5"/>
        </w:numPr>
        <w:rPr>
          <w:rFonts w:eastAsiaTheme="minorHAnsi"/>
          <w:color w:val="000000"/>
          <w:lang w:eastAsia="en-US"/>
        </w:rPr>
      </w:pPr>
      <w:r w:rsidRPr="00071AA7">
        <w:rPr>
          <w:color w:val="000000"/>
        </w:rPr>
        <w:t xml:space="preserve">A </w:t>
      </w:r>
      <w:r w:rsidRPr="00071AA7">
        <w:t>execução</w:t>
      </w:r>
      <w:r w:rsidRPr="00071AA7">
        <w:rPr>
          <w:color w:val="000000"/>
        </w:rPr>
        <w:t xml:space="preserve"> do contrato será coordenada </w:t>
      </w:r>
      <w:r w:rsidRPr="00071AA7">
        <w:t xml:space="preserve">pelo Gestor do contrato (ou, na falta deste, por seu substituto), bem como acompanhada e fiscalizada pelo fiscal (ou seu substituto). </w:t>
      </w:r>
    </w:p>
    <w:p w14:paraId="762A4190" w14:textId="77777777" w:rsidR="002923ED" w:rsidRPr="00071AA7" w:rsidRDefault="002923ED" w:rsidP="008E2F79">
      <w:pPr>
        <w:pStyle w:val="NormalWeb"/>
        <w:spacing w:before="120" w:beforeAutospacing="0" w:after="120" w:afterAutospacing="0" w:line="360" w:lineRule="auto"/>
        <w:rPr>
          <w:rFonts w:ascii="Arial" w:eastAsiaTheme="minorHAnsi" w:hAnsi="Arial" w:cs="Arial"/>
          <w:color w:val="000000"/>
          <w:lang w:eastAsia="en-US"/>
        </w:rPr>
      </w:pPr>
    </w:p>
    <w:p w14:paraId="762A4191" w14:textId="78451FF6" w:rsidR="004128AF" w:rsidRPr="00071AA7" w:rsidRDefault="00880734" w:rsidP="00C712B8">
      <w:pPr>
        <w:pStyle w:val="Nivel3"/>
        <w:numPr>
          <w:ilvl w:val="2"/>
          <w:numId w:val="5"/>
        </w:numPr>
        <w:rPr>
          <w:color w:val="000000"/>
        </w:rPr>
      </w:pPr>
      <w:r w:rsidRPr="00C712B8">
        <w:rPr>
          <w:color w:val="000000"/>
        </w:rPr>
        <w:lastRenderedPageBreak/>
        <w:t>Responsáveis</w:t>
      </w:r>
      <w:r w:rsidRPr="00071AA7">
        <w:t xml:space="preserve"> </w:t>
      </w:r>
      <w:r w:rsidRPr="00071AA7">
        <w:rPr>
          <w:rFonts w:eastAsiaTheme="minorHAnsi"/>
          <w:color w:val="000000"/>
        </w:rPr>
        <w:t>pela</w:t>
      </w:r>
      <w:r w:rsidRPr="00071AA7">
        <w:t xml:space="preserve"> </w:t>
      </w:r>
      <w:r w:rsidR="00CD175A" w:rsidRPr="00071AA7">
        <w:t>Gestão e Fiscalização:</w:t>
      </w:r>
    </w:p>
    <w:p w14:paraId="115ADE9D" w14:textId="3BB01516" w:rsidR="00096BE4" w:rsidRPr="00071AA7" w:rsidRDefault="00096BE4" w:rsidP="00873E23">
      <w:pPr>
        <w:pStyle w:val="Corpodetexto"/>
        <w:spacing w:before="120" w:line="345" w:lineRule="atLeast"/>
        <w:ind w:left="1134"/>
        <w:rPr>
          <w:rFonts w:ascii="Arial" w:hAnsi="Arial" w:cs="Arial"/>
        </w:rPr>
      </w:pPr>
      <w:r w:rsidRPr="00071AA7">
        <w:rPr>
          <w:rFonts w:ascii="Arial" w:hAnsi="Arial" w:cs="Arial"/>
        </w:rPr>
        <w:t xml:space="preserve">a) Gestor: </w:t>
      </w:r>
      <w:proofErr w:type="spellStart"/>
      <w:r w:rsidRPr="00071AA7">
        <w:rPr>
          <w:rFonts w:ascii="Arial" w:hAnsi="Arial" w:cs="Arial"/>
        </w:rPr>
        <w:t>Luis</w:t>
      </w:r>
      <w:proofErr w:type="spellEnd"/>
      <w:r w:rsidRPr="00071AA7">
        <w:rPr>
          <w:rFonts w:ascii="Arial" w:hAnsi="Arial" w:cs="Arial"/>
        </w:rPr>
        <w:t xml:space="preserve"> Eduardo Nascimento Moraes – Unidade de Apoio Administrativo da Informática, </w:t>
      </w:r>
      <w:hyperlink r:id="rId12" w:history="1"/>
      <w:r w:rsidR="008F45CB">
        <w:t>adi</w:t>
      </w:r>
      <w:r w:rsidR="009563DD">
        <w:t>@mprs.mp.br</w:t>
      </w:r>
      <w:r w:rsidRPr="00071AA7">
        <w:rPr>
          <w:rFonts w:ascii="Arial" w:hAnsi="Arial" w:cs="Arial"/>
        </w:rPr>
        <w:t>, fone: (51) 3295-8311 </w:t>
      </w:r>
    </w:p>
    <w:p w14:paraId="661AEE98" w14:textId="218AB930" w:rsidR="00096BE4" w:rsidRPr="00071AA7" w:rsidRDefault="00096BE4" w:rsidP="00873E23">
      <w:pPr>
        <w:pStyle w:val="Corpodetexto"/>
        <w:spacing w:before="120" w:line="345" w:lineRule="atLeast"/>
        <w:ind w:left="1134"/>
        <w:rPr>
          <w:rFonts w:ascii="Arial" w:hAnsi="Arial" w:cs="Arial"/>
        </w:rPr>
      </w:pPr>
      <w:r w:rsidRPr="00071AA7">
        <w:rPr>
          <w:rFonts w:ascii="Arial" w:hAnsi="Arial" w:cs="Arial"/>
        </w:rPr>
        <w:t>b) Gestor substituto: Ana Lúcia Vieira Vargas -</w:t>
      </w:r>
      <w:r w:rsidR="009F160F">
        <w:rPr>
          <w:rFonts w:ascii="Arial" w:hAnsi="Arial" w:cs="Arial"/>
        </w:rPr>
        <w:t xml:space="preserve"> </w:t>
      </w:r>
      <w:r w:rsidRPr="00071AA7">
        <w:rPr>
          <w:rFonts w:ascii="Arial" w:hAnsi="Arial" w:cs="Arial"/>
        </w:rPr>
        <w:t xml:space="preserve">Unidade de Apoio Administrativo da Informática, </w:t>
      </w:r>
      <w:r w:rsidR="00990EA7">
        <w:rPr>
          <w:rFonts w:ascii="Arial" w:hAnsi="Arial" w:cs="Arial"/>
        </w:rPr>
        <w:t>adi@mprs.mp.br</w:t>
      </w:r>
      <w:r w:rsidRPr="00071AA7">
        <w:rPr>
          <w:rFonts w:ascii="Arial" w:hAnsi="Arial" w:cs="Arial"/>
          <w:u w:val="single"/>
        </w:rPr>
        <w:t>,</w:t>
      </w:r>
      <w:r w:rsidRPr="00071AA7">
        <w:rPr>
          <w:rFonts w:ascii="Arial" w:hAnsi="Arial" w:cs="Arial"/>
        </w:rPr>
        <w:t xml:space="preserve"> fone: (51) 3295-8129 </w:t>
      </w:r>
    </w:p>
    <w:p w14:paraId="32403AF3" w14:textId="26F3D018" w:rsidR="00096BE4" w:rsidRPr="00071AA7" w:rsidRDefault="00096BE4" w:rsidP="00873E23">
      <w:pPr>
        <w:pStyle w:val="Corpodetexto"/>
        <w:spacing w:before="120" w:line="315" w:lineRule="atLeast"/>
        <w:ind w:left="1134"/>
        <w:rPr>
          <w:rFonts w:ascii="Arial" w:hAnsi="Arial" w:cs="Arial"/>
        </w:rPr>
      </w:pPr>
      <w:r w:rsidRPr="00071AA7">
        <w:rPr>
          <w:rFonts w:ascii="Arial" w:hAnsi="Arial" w:cs="Arial"/>
        </w:rPr>
        <w:t>c) Fiscal: Leonardo Vieira Cervo - Unidade de Infraestrutura, e</w:t>
      </w:r>
      <w:r w:rsidR="009F160F">
        <w:rPr>
          <w:rFonts w:ascii="Arial" w:hAnsi="Arial" w:cs="Arial"/>
        </w:rPr>
        <w:t>-</w:t>
      </w:r>
      <w:r w:rsidRPr="00071AA7">
        <w:rPr>
          <w:rFonts w:ascii="Arial" w:hAnsi="Arial" w:cs="Arial"/>
        </w:rPr>
        <w:t xml:space="preserve">mail </w:t>
      </w:r>
      <w:r w:rsidR="00990EA7" w:rsidRPr="00990EA7">
        <w:rPr>
          <w:rFonts w:ascii="Arial" w:hAnsi="Arial" w:cs="Arial"/>
        </w:rPr>
        <w:t>rede@mprs.mp.br</w:t>
      </w:r>
      <w:r w:rsidRPr="00071AA7">
        <w:rPr>
          <w:rFonts w:ascii="Arial" w:hAnsi="Arial" w:cs="Arial"/>
          <w:shd w:val="clear" w:color="auto" w:fill="F5F5F5"/>
        </w:rPr>
        <w:t xml:space="preserve"> fone </w:t>
      </w:r>
      <w:r w:rsidRPr="00071AA7">
        <w:rPr>
          <w:rFonts w:ascii="Arial" w:hAnsi="Arial" w:cs="Arial"/>
        </w:rPr>
        <w:t>(51) 3295-1104. </w:t>
      </w:r>
    </w:p>
    <w:p w14:paraId="65224E2C" w14:textId="43DB3975" w:rsidR="00096BE4" w:rsidRPr="00071AA7" w:rsidRDefault="00096BE4" w:rsidP="00873E23">
      <w:pPr>
        <w:pStyle w:val="Corpodetexto"/>
        <w:spacing w:before="120" w:line="315" w:lineRule="atLeast"/>
        <w:ind w:left="1134"/>
        <w:rPr>
          <w:rFonts w:ascii="Arial" w:hAnsi="Arial" w:cs="Arial"/>
        </w:rPr>
      </w:pPr>
      <w:r w:rsidRPr="00071AA7">
        <w:rPr>
          <w:rFonts w:ascii="Arial" w:hAnsi="Arial" w:cs="Arial"/>
        </w:rPr>
        <w:t xml:space="preserve">d) Fiscal substituto: </w:t>
      </w:r>
      <w:r w:rsidR="009B5ACE">
        <w:rPr>
          <w:rFonts w:ascii="Arial" w:hAnsi="Arial" w:cs="Arial"/>
        </w:rPr>
        <w:t xml:space="preserve">Felipe </w:t>
      </w:r>
      <w:proofErr w:type="spellStart"/>
      <w:r w:rsidR="009B5ACE">
        <w:rPr>
          <w:rFonts w:ascii="Arial" w:hAnsi="Arial" w:cs="Arial"/>
        </w:rPr>
        <w:t>Scha</w:t>
      </w:r>
      <w:r w:rsidR="009F160F">
        <w:rPr>
          <w:rFonts w:ascii="Arial" w:hAnsi="Arial" w:cs="Arial"/>
        </w:rPr>
        <w:t>an</w:t>
      </w:r>
      <w:proofErr w:type="spellEnd"/>
      <w:r w:rsidR="009F160F">
        <w:rPr>
          <w:rFonts w:ascii="Arial" w:hAnsi="Arial" w:cs="Arial"/>
        </w:rPr>
        <w:t xml:space="preserve"> de Quadros</w:t>
      </w:r>
      <w:r w:rsidRPr="00071AA7">
        <w:rPr>
          <w:rFonts w:ascii="Arial" w:hAnsi="Arial" w:cs="Arial"/>
        </w:rPr>
        <w:t xml:space="preserve"> - Unidade de Infraestrutura, e</w:t>
      </w:r>
      <w:r w:rsidR="009F160F">
        <w:rPr>
          <w:rFonts w:ascii="Arial" w:hAnsi="Arial" w:cs="Arial"/>
        </w:rPr>
        <w:t>-</w:t>
      </w:r>
      <w:r w:rsidRPr="00071AA7">
        <w:rPr>
          <w:rFonts w:ascii="Arial" w:hAnsi="Arial" w:cs="Arial"/>
        </w:rPr>
        <w:t xml:space="preserve">mail </w:t>
      </w:r>
      <w:r w:rsidR="00C01FA2" w:rsidRPr="00C01FA2">
        <w:rPr>
          <w:rFonts w:ascii="Arial" w:hAnsi="Arial" w:cs="Arial"/>
        </w:rPr>
        <w:t>rede@mprs.mp.br</w:t>
      </w:r>
      <w:r w:rsidRPr="00071AA7">
        <w:rPr>
          <w:rFonts w:ascii="Arial" w:hAnsi="Arial" w:cs="Arial"/>
          <w:u w:val="single"/>
        </w:rPr>
        <w:t>,</w:t>
      </w:r>
      <w:r w:rsidRPr="00071AA7">
        <w:rPr>
          <w:rFonts w:ascii="Arial" w:hAnsi="Arial" w:cs="Arial"/>
          <w:shd w:val="clear" w:color="auto" w:fill="F5F5F5"/>
        </w:rPr>
        <w:t xml:space="preserve"> </w:t>
      </w:r>
      <w:proofErr w:type="gramStart"/>
      <w:r w:rsidRPr="00071AA7">
        <w:rPr>
          <w:rFonts w:ascii="Arial" w:hAnsi="Arial" w:cs="Arial"/>
          <w:shd w:val="clear" w:color="auto" w:fill="F5F5F5"/>
        </w:rPr>
        <w:t>fone </w:t>
      </w:r>
      <w:r w:rsidRPr="00071AA7">
        <w:rPr>
          <w:rFonts w:ascii="Arial" w:hAnsi="Arial" w:cs="Arial"/>
        </w:rPr>
        <w:t xml:space="preserve"> (</w:t>
      </w:r>
      <w:proofErr w:type="gramEnd"/>
      <w:r w:rsidRPr="00071AA7">
        <w:rPr>
          <w:rFonts w:ascii="Arial" w:hAnsi="Arial" w:cs="Arial"/>
        </w:rPr>
        <w:t>51) 3295-</w:t>
      </w:r>
      <w:r w:rsidR="009F160F">
        <w:rPr>
          <w:rFonts w:ascii="Arial" w:hAnsi="Arial" w:cs="Arial"/>
        </w:rPr>
        <w:t>2095</w:t>
      </w:r>
      <w:r w:rsidRPr="00071AA7">
        <w:rPr>
          <w:rFonts w:ascii="Arial" w:hAnsi="Arial" w:cs="Arial"/>
        </w:rPr>
        <w:t>. </w:t>
      </w:r>
    </w:p>
    <w:p w14:paraId="762A4193" w14:textId="77777777" w:rsidR="002D50D5" w:rsidRPr="00071AA7" w:rsidRDefault="002D50D5" w:rsidP="008E2F79">
      <w:pPr>
        <w:pStyle w:val="NormalWeb"/>
        <w:spacing w:before="120" w:beforeAutospacing="0" w:after="120" w:afterAutospacing="0" w:line="360" w:lineRule="auto"/>
        <w:rPr>
          <w:rFonts w:ascii="Arial" w:eastAsiaTheme="minorHAnsi" w:hAnsi="Arial" w:cs="Arial"/>
          <w:i/>
          <w:iCs/>
          <w:color w:val="4472C4" w:themeColor="accent1"/>
          <w:lang w:eastAsia="en-US"/>
        </w:rPr>
      </w:pPr>
    </w:p>
    <w:p w14:paraId="762A4194" w14:textId="36C8DF76" w:rsidR="00752169" w:rsidRPr="00071AA7" w:rsidRDefault="00752169" w:rsidP="00D82DE6">
      <w:pPr>
        <w:pStyle w:val="Nivel3"/>
        <w:numPr>
          <w:ilvl w:val="2"/>
          <w:numId w:val="5"/>
        </w:numPr>
      </w:pPr>
      <w:r w:rsidRPr="00071AA7">
        <w:t xml:space="preserve">O gestor do </w:t>
      </w:r>
      <w:r w:rsidRPr="00D82DE6">
        <w:rPr>
          <w:color w:val="000000"/>
        </w:rPr>
        <w:t>contrato</w:t>
      </w:r>
      <w:r w:rsidRPr="00071AA7">
        <w:t xml:space="preserve"> poderá convocar o representante da empresa para adoção de providências que devam ser cumpridas de imediato.</w:t>
      </w:r>
    </w:p>
    <w:p w14:paraId="762A4195" w14:textId="77777777" w:rsidR="002D50D5" w:rsidRPr="00071AA7" w:rsidRDefault="002D50D5" w:rsidP="0654C029">
      <w:pPr>
        <w:pStyle w:val="NormalWeb"/>
        <w:spacing w:before="120" w:beforeAutospacing="0" w:after="120" w:afterAutospacing="0" w:line="360" w:lineRule="auto"/>
        <w:rPr>
          <w:rFonts w:ascii="Arial" w:eastAsiaTheme="minorEastAsia" w:hAnsi="Arial" w:cs="Arial"/>
          <w:color w:val="000000"/>
          <w:lang w:eastAsia="en-US"/>
        </w:rPr>
      </w:pPr>
    </w:p>
    <w:p w14:paraId="762A4196" w14:textId="67CF5586" w:rsidR="00752169" w:rsidRPr="00071AA7" w:rsidRDefault="00752169" w:rsidP="00D82DE6">
      <w:pPr>
        <w:pStyle w:val="Nivel3"/>
        <w:numPr>
          <w:ilvl w:val="2"/>
          <w:numId w:val="5"/>
        </w:numPr>
      </w:pPr>
      <w:r w:rsidRPr="00071AA7">
        <w:t xml:space="preserve">Após a assinatura do contrato ou instrumento equivalente, </w:t>
      </w:r>
      <w:r w:rsidR="00E93DC7" w:rsidRPr="00071AA7">
        <w:t>o gestor poderá</w:t>
      </w:r>
      <w:r w:rsidRPr="00071AA7">
        <w:t xml:space="preserve"> convocar o representante da empresa contratada para reunião inicial</w:t>
      </w:r>
      <w:r w:rsidR="00E93DC7" w:rsidRPr="00071AA7">
        <w:t xml:space="preserve">, visando </w:t>
      </w:r>
      <w:r w:rsidRPr="00071AA7">
        <w:t>apresenta</w:t>
      </w:r>
      <w:r w:rsidR="00E93DC7" w:rsidRPr="00071AA7">
        <w:t xml:space="preserve">r o </w:t>
      </w:r>
      <w:r w:rsidRPr="00071AA7">
        <w:t xml:space="preserve">plano de fiscalização, que conterá </w:t>
      </w:r>
      <w:r w:rsidRPr="00D82DE6">
        <w:rPr>
          <w:color w:val="000000"/>
        </w:rPr>
        <w:t>informações</w:t>
      </w:r>
      <w:r w:rsidRPr="00071AA7">
        <w:t xml:space="preserve">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762A4197" w14:textId="77777777" w:rsidR="002D50D5" w:rsidRPr="00071AA7" w:rsidRDefault="002D50D5" w:rsidP="0654C029">
      <w:pPr>
        <w:pStyle w:val="NormalWeb"/>
        <w:spacing w:before="120" w:beforeAutospacing="0" w:after="120" w:afterAutospacing="0" w:line="360" w:lineRule="auto"/>
        <w:rPr>
          <w:rFonts w:ascii="Arial" w:eastAsiaTheme="minorEastAsia" w:hAnsi="Arial" w:cs="Arial"/>
          <w:color w:val="000000"/>
          <w:lang w:eastAsia="en-US"/>
        </w:rPr>
      </w:pPr>
    </w:p>
    <w:p w14:paraId="762A4198" w14:textId="3D4ABB1F" w:rsidR="007E77C5" w:rsidRPr="00071AA7" w:rsidRDefault="00A15571" w:rsidP="00D82DE6">
      <w:pPr>
        <w:pStyle w:val="Nivel3"/>
        <w:numPr>
          <w:ilvl w:val="2"/>
          <w:numId w:val="5"/>
        </w:numPr>
        <w:rPr>
          <w:color w:val="000000"/>
        </w:rPr>
      </w:pPr>
      <w:r w:rsidRPr="00071AA7">
        <w:t>O fiscal do contrato acompanhará a execução do contrato</w:t>
      </w:r>
      <w:r w:rsidR="007E77C5" w:rsidRPr="00071AA7">
        <w:t xml:space="preserve">, e, entre outras funções definidas no </w:t>
      </w:r>
      <w:r w:rsidR="002F0D57" w:rsidRPr="00071AA7">
        <w:t>Provimento nº 05/2023:</w:t>
      </w:r>
    </w:p>
    <w:p w14:paraId="762A4199" w14:textId="77777777" w:rsidR="004440A9" w:rsidRPr="00071AA7" w:rsidRDefault="007E77C5" w:rsidP="00496EC9">
      <w:pPr>
        <w:pStyle w:val="NormalWeb"/>
        <w:spacing w:before="120" w:beforeAutospacing="0" w:after="120" w:afterAutospacing="0" w:line="360" w:lineRule="auto"/>
        <w:ind w:left="1276"/>
        <w:rPr>
          <w:rFonts w:ascii="Arial" w:eastAsiaTheme="minorHAnsi" w:hAnsi="Arial" w:cs="Arial"/>
          <w:color w:val="000000"/>
          <w:lang w:eastAsia="en-US"/>
        </w:rPr>
      </w:pPr>
      <w:r w:rsidRPr="00071AA7">
        <w:rPr>
          <w:rFonts w:ascii="Arial" w:eastAsiaTheme="minorHAnsi" w:hAnsi="Arial" w:cs="Arial"/>
          <w:color w:val="000000"/>
          <w:lang w:eastAsia="en-US"/>
        </w:rPr>
        <w:t xml:space="preserve">a) </w:t>
      </w:r>
      <w:r w:rsidR="00DC575E" w:rsidRPr="00071AA7">
        <w:rPr>
          <w:rFonts w:ascii="Arial" w:eastAsiaTheme="minorHAnsi" w:hAnsi="Arial" w:cs="Arial"/>
          <w:color w:val="000000"/>
          <w:lang w:eastAsia="en-US"/>
        </w:rPr>
        <w:t>verificará o cumprimento das condições estabelecidas no Termo de Referência e Contrato</w:t>
      </w:r>
      <w:r w:rsidR="004440A9" w:rsidRPr="00071AA7">
        <w:rPr>
          <w:rFonts w:ascii="Arial" w:eastAsiaTheme="minorHAnsi" w:hAnsi="Arial" w:cs="Arial"/>
          <w:color w:val="000000"/>
          <w:lang w:eastAsia="en-US"/>
        </w:rPr>
        <w:t xml:space="preserve">, </w:t>
      </w:r>
      <w:r w:rsidR="00A15571" w:rsidRPr="00071AA7">
        <w:rPr>
          <w:rFonts w:ascii="Arial" w:eastAsiaTheme="minorHAnsi" w:hAnsi="Arial" w:cs="Arial"/>
          <w:color w:val="000000"/>
          <w:lang w:eastAsia="en-US"/>
        </w:rPr>
        <w:t>de modo a assegurar os melhores resultados para a Administração</w:t>
      </w:r>
      <w:r w:rsidR="004440A9" w:rsidRPr="00071AA7">
        <w:rPr>
          <w:rFonts w:ascii="Arial" w:eastAsiaTheme="minorHAnsi" w:hAnsi="Arial" w:cs="Arial"/>
          <w:color w:val="000000"/>
          <w:lang w:eastAsia="en-US"/>
        </w:rPr>
        <w:t>;</w:t>
      </w:r>
    </w:p>
    <w:p w14:paraId="762A419A" w14:textId="77777777" w:rsidR="00A15571" w:rsidRPr="00071AA7" w:rsidRDefault="004440A9" w:rsidP="00496EC9">
      <w:pPr>
        <w:pStyle w:val="NormalWeb"/>
        <w:spacing w:before="120" w:beforeAutospacing="0" w:after="120" w:afterAutospacing="0" w:line="360" w:lineRule="auto"/>
        <w:ind w:left="1276"/>
        <w:rPr>
          <w:rFonts w:ascii="Arial" w:eastAsiaTheme="minorHAnsi" w:hAnsi="Arial" w:cs="Arial"/>
          <w:color w:val="000000"/>
          <w:lang w:eastAsia="en-US"/>
        </w:rPr>
      </w:pPr>
      <w:r w:rsidRPr="00071AA7">
        <w:rPr>
          <w:rFonts w:ascii="Arial" w:eastAsiaTheme="minorHAnsi" w:hAnsi="Arial" w:cs="Arial"/>
          <w:color w:val="000000"/>
          <w:lang w:eastAsia="en-US"/>
        </w:rPr>
        <w:t xml:space="preserve">b) </w:t>
      </w:r>
      <w:r w:rsidR="00A15571" w:rsidRPr="00071AA7">
        <w:rPr>
          <w:rFonts w:ascii="Arial" w:eastAsiaTheme="minorHAnsi" w:hAnsi="Arial" w:cs="Arial"/>
          <w:color w:val="000000"/>
          <w:lang w:eastAsia="en-US"/>
        </w:rPr>
        <w:t xml:space="preserve">anotará </w:t>
      </w:r>
      <w:r w:rsidR="000322D1" w:rsidRPr="00071AA7">
        <w:rPr>
          <w:rFonts w:ascii="Arial" w:eastAsiaTheme="minorHAnsi" w:hAnsi="Arial" w:cs="Arial"/>
          <w:color w:val="000000"/>
          <w:lang w:eastAsia="en-US"/>
        </w:rPr>
        <w:t xml:space="preserve">no procedimento, à medida </w:t>
      </w:r>
      <w:r w:rsidRPr="00071AA7">
        <w:rPr>
          <w:rFonts w:ascii="Arial" w:eastAsiaTheme="minorHAnsi" w:hAnsi="Arial" w:cs="Arial"/>
          <w:color w:val="000000"/>
          <w:lang w:eastAsia="en-US"/>
        </w:rPr>
        <w:t xml:space="preserve">que ocorrerem, </w:t>
      </w:r>
      <w:r w:rsidR="00A15571" w:rsidRPr="00071AA7">
        <w:rPr>
          <w:rFonts w:ascii="Arial" w:eastAsiaTheme="minorHAnsi" w:hAnsi="Arial" w:cs="Arial"/>
          <w:color w:val="000000"/>
          <w:lang w:eastAsia="en-US"/>
        </w:rPr>
        <w:t>todas as ocorrências relacionadas à execução do contrato, com a descrição do que for necessário para a regularização das faltas ou dos defeitos observados</w:t>
      </w:r>
      <w:r w:rsidRPr="00071AA7">
        <w:rPr>
          <w:rFonts w:ascii="Arial" w:eastAsiaTheme="minorHAnsi" w:hAnsi="Arial" w:cs="Arial"/>
          <w:color w:val="000000"/>
          <w:lang w:eastAsia="en-US"/>
        </w:rPr>
        <w:t>;</w:t>
      </w:r>
    </w:p>
    <w:p w14:paraId="762A419B" w14:textId="77777777" w:rsidR="00A15571" w:rsidRPr="00071AA7" w:rsidRDefault="004440A9" w:rsidP="00496EC9">
      <w:pPr>
        <w:pStyle w:val="NormalWeb"/>
        <w:spacing w:before="120" w:beforeAutospacing="0" w:after="120" w:afterAutospacing="0" w:line="360" w:lineRule="auto"/>
        <w:ind w:left="1276"/>
        <w:rPr>
          <w:rFonts w:ascii="Arial" w:eastAsiaTheme="minorHAnsi" w:hAnsi="Arial" w:cs="Arial"/>
          <w:color w:val="000000"/>
          <w:lang w:eastAsia="en-US"/>
        </w:rPr>
      </w:pPr>
      <w:r w:rsidRPr="00071AA7">
        <w:rPr>
          <w:rFonts w:ascii="Arial" w:eastAsiaTheme="minorHAnsi" w:hAnsi="Arial" w:cs="Arial"/>
          <w:color w:val="000000"/>
          <w:lang w:eastAsia="en-US"/>
        </w:rPr>
        <w:lastRenderedPageBreak/>
        <w:t xml:space="preserve">c) </w:t>
      </w:r>
      <w:r w:rsidR="00A15571" w:rsidRPr="00071AA7">
        <w:rPr>
          <w:rFonts w:ascii="Arial" w:eastAsiaTheme="minorHAnsi" w:hAnsi="Arial" w:cs="Arial"/>
          <w:color w:val="000000"/>
          <w:lang w:eastAsia="en-US"/>
        </w:rPr>
        <w:t xml:space="preserve">emitirá notificações para a correção da execução do contrato, </w:t>
      </w:r>
      <w:r w:rsidRPr="00071AA7">
        <w:rPr>
          <w:rFonts w:ascii="Arial" w:eastAsiaTheme="minorHAnsi" w:hAnsi="Arial" w:cs="Arial"/>
          <w:color w:val="000000"/>
          <w:lang w:eastAsia="en-US"/>
        </w:rPr>
        <w:t xml:space="preserve">assim que </w:t>
      </w:r>
      <w:r w:rsidR="0025346B" w:rsidRPr="00071AA7">
        <w:rPr>
          <w:rFonts w:ascii="Arial" w:eastAsiaTheme="minorHAnsi" w:hAnsi="Arial" w:cs="Arial"/>
          <w:color w:val="000000"/>
          <w:lang w:eastAsia="en-US"/>
        </w:rPr>
        <w:t>i</w:t>
      </w:r>
      <w:r w:rsidRPr="00071AA7">
        <w:rPr>
          <w:rFonts w:ascii="Arial" w:eastAsiaTheme="minorHAnsi" w:hAnsi="Arial" w:cs="Arial"/>
          <w:color w:val="000000"/>
          <w:lang w:eastAsia="en-US"/>
        </w:rPr>
        <w:t xml:space="preserve">dentificada qualquer inexatidão ou irregularidade, </w:t>
      </w:r>
      <w:r w:rsidR="00A15571" w:rsidRPr="00071AA7">
        <w:rPr>
          <w:rFonts w:ascii="Arial" w:eastAsiaTheme="minorHAnsi" w:hAnsi="Arial" w:cs="Arial"/>
          <w:color w:val="000000"/>
          <w:lang w:eastAsia="en-US"/>
        </w:rPr>
        <w:t>determinando prazo para a correção</w:t>
      </w:r>
      <w:r w:rsidRPr="00071AA7">
        <w:rPr>
          <w:rFonts w:ascii="Arial" w:eastAsiaTheme="minorHAnsi" w:hAnsi="Arial" w:cs="Arial"/>
          <w:color w:val="000000"/>
          <w:lang w:eastAsia="en-US"/>
        </w:rPr>
        <w:t>;</w:t>
      </w:r>
    </w:p>
    <w:p w14:paraId="762A419C" w14:textId="77777777" w:rsidR="00AF5EA1" w:rsidRPr="00071AA7" w:rsidRDefault="004440A9" w:rsidP="00496EC9">
      <w:pPr>
        <w:pStyle w:val="NormalWeb"/>
        <w:spacing w:before="120" w:beforeAutospacing="0" w:after="120" w:afterAutospacing="0" w:line="360" w:lineRule="auto"/>
        <w:ind w:left="1276"/>
        <w:rPr>
          <w:rFonts w:ascii="Arial" w:eastAsiaTheme="minorHAnsi" w:hAnsi="Arial" w:cs="Arial"/>
          <w:color w:val="000000"/>
          <w:lang w:eastAsia="en-US"/>
        </w:rPr>
      </w:pPr>
      <w:r w:rsidRPr="00071AA7">
        <w:rPr>
          <w:rFonts w:ascii="Arial" w:eastAsiaTheme="minorHAnsi" w:hAnsi="Arial" w:cs="Arial"/>
          <w:color w:val="000000"/>
          <w:lang w:eastAsia="en-US"/>
        </w:rPr>
        <w:t xml:space="preserve">d) comunicará o </w:t>
      </w:r>
      <w:r w:rsidR="00A15571" w:rsidRPr="00071AA7">
        <w:rPr>
          <w:rFonts w:ascii="Arial" w:eastAsiaTheme="minorHAnsi" w:hAnsi="Arial" w:cs="Arial"/>
          <w:color w:val="000000"/>
          <w:lang w:eastAsia="en-US"/>
        </w:rPr>
        <w:t xml:space="preserve">gestor do contato, em tempo hábil, </w:t>
      </w:r>
      <w:r w:rsidRPr="00071AA7">
        <w:rPr>
          <w:rFonts w:ascii="Arial" w:eastAsiaTheme="minorHAnsi" w:hAnsi="Arial" w:cs="Arial"/>
          <w:color w:val="000000"/>
          <w:lang w:eastAsia="en-US"/>
        </w:rPr>
        <w:t>qualquer</w:t>
      </w:r>
      <w:r w:rsidR="00A15571" w:rsidRPr="00071AA7">
        <w:rPr>
          <w:rFonts w:ascii="Arial" w:eastAsiaTheme="minorHAnsi" w:hAnsi="Arial" w:cs="Arial"/>
          <w:color w:val="000000"/>
          <w:lang w:eastAsia="en-US"/>
        </w:rPr>
        <w:t xml:space="preserve"> situação que ultrapasse sua competência</w:t>
      </w:r>
      <w:r w:rsidR="00984354" w:rsidRPr="00071AA7">
        <w:rPr>
          <w:rFonts w:ascii="Arial" w:eastAsiaTheme="minorHAnsi" w:hAnsi="Arial" w:cs="Arial"/>
          <w:color w:val="000000"/>
          <w:lang w:eastAsia="en-US"/>
        </w:rPr>
        <w:t xml:space="preserve"> ou que</w:t>
      </w:r>
      <w:r w:rsidR="00A15571" w:rsidRPr="00071AA7">
        <w:rPr>
          <w:rFonts w:ascii="Arial" w:eastAsiaTheme="minorHAnsi" w:hAnsi="Arial" w:cs="Arial"/>
          <w:color w:val="000000"/>
          <w:lang w:eastAsia="en-US"/>
        </w:rPr>
        <w:t xml:space="preserve"> possam inviabilizar a execução do contrato nas datas aprazadas</w:t>
      </w:r>
      <w:r w:rsidR="00EA398E" w:rsidRPr="00071AA7">
        <w:rPr>
          <w:rFonts w:ascii="Arial" w:eastAsiaTheme="minorHAnsi" w:hAnsi="Arial" w:cs="Arial"/>
          <w:color w:val="000000"/>
          <w:lang w:eastAsia="en-US"/>
        </w:rPr>
        <w:t>.</w:t>
      </w:r>
    </w:p>
    <w:p w14:paraId="762A419E" w14:textId="77777777" w:rsidR="00176335" w:rsidRPr="00071AA7" w:rsidRDefault="00176335" w:rsidP="008E2F79">
      <w:pPr>
        <w:spacing w:before="120" w:after="120" w:line="360" w:lineRule="auto"/>
        <w:rPr>
          <w:rFonts w:cs="Arial"/>
          <w:color w:val="000000" w:themeColor="text1"/>
          <w:szCs w:val="24"/>
        </w:rPr>
      </w:pPr>
    </w:p>
    <w:p w14:paraId="762A419F" w14:textId="5408F57E" w:rsidR="00256712" w:rsidRPr="00071AA7" w:rsidRDefault="00BC1302" w:rsidP="00D82DE6">
      <w:pPr>
        <w:pStyle w:val="Nivel3"/>
        <w:numPr>
          <w:ilvl w:val="1"/>
          <w:numId w:val="5"/>
        </w:numPr>
      </w:pPr>
      <w:r w:rsidRPr="00071AA7">
        <w:t>SANÇÕES</w:t>
      </w:r>
    </w:p>
    <w:p w14:paraId="762A41A0" w14:textId="77777777" w:rsidR="00E0613C" w:rsidRPr="00071AA7" w:rsidRDefault="00E0613C" w:rsidP="008E2F79">
      <w:pPr>
        <w:spacing w:before="120" w:after="120" w:line="360" w:lineRule="auto"/>
        <w:rPr>
          <w:rFonts w:cs="Arial"/>
          <w:szCs w:val="24"/>
        </w:rPr>
      </w:pPr>
    </w:p>
    <w:p w14:paraId="762A41A1" w14:textId="1BE474D3" w:rsidR="001114D9" w:rsidRPr="00071AA7" w:rsidRDefault="00DB079E" w:rsidP="00D82DE6">
      <w:pPr>
        <w:pStyle w:val="Nivel3"/>
        <w:numPr>
          <w:ilvl w:val="2"/>
          <w:numId w:val="5"/>
        </w:numPr>
      </w:pPr>
      <w:r w:rsidRPr="00071AA7">
        <w:t xml:space="preserve">Poderão ser aplicadas </w:t>
      </w:r>
      <w:r w:rsidR="001114D9" w:rsidRPr="00071AA7">
        <w:t>sanções de natureza moratória e punitiva diante do não cumprimento das cláusulas contratuais</w:t>
      </w:r>
      <w:r w:rsidR="00AA2F5B" w:rsidRPr="00071AA7">
        <w:t>:</w:t>
      </w:r>
    </w:p>
    <w:p w14:paraId="762A41A2" w14:textId="2A3FD3B1" w:rsidR="000833C8" w:rsidRPr="00071AA7" w:rsidRDefault="00AA2F5B" w:rsidP="00496EC9">
      <w:pPr>
        <w:spacing w:before="120" w:after="120" w:line="360" w:lineRule="auto"/>
        <w:ind w:left="1276"/>
        <w:rPr>
          <w:rFonts w:cs="Arial"/>
          <w:color w:val="000000" w:themeColor="text1"/>
          <w:szCs w:val="24"/>
        </w:rPr>
      </w:pPr>
      <w:r w:rsidRPr="00071AA7">
        <w:rPr>
          <w:rFonts w:cs="Arial"/>
          <w:szCs w:val="24"/>
        </w:rPr>
        <w:t>a)</w:t>
      </w:r>
      <w:r w:rsidR="00011B8F" w:rsidRPr="00071AA7">
        <w:rPr>
          <w:rFonts w:cs="Arial"/>
          <w:szCs w:val="24"/>
        </w:rPr>
        <w:t xml:space="preserve"> </w:t>
      </w:r>
      <w:r w:rsidR="0038483E" w:rsidRPr="00071AA7">
        <w:rPr>
          <w:rFonts w:cs="Arial"/>
          <w:szCs w:val="24"/>
        </w:rPr>
        <w:t xml:space="preserve">multa por atraso: </w:t>
      </w:r>
      <w:r w:rsidR="00FE6274" w:rsidRPr="00071AA7">
        <w:rPr>
          <w:rFonts w:cs="Arial"/>
          <w:szCs w:val="24"/>
        </w:rPr>
        <w:t>0,5</w:t>
      </w:r>
      <w:r w:rsidR="0038483E" w:rsidRPr="00071AA7">
        <w:rPr>
          <w:rFonts w:cs="Arial"/>
          <w:szCs w:val="24"/>
        </w:rPr>
        <w:t xml:space="preserve">% sobre a </w:t>
      </w:r>
      <w:r w:rsidR="0000437F">
        <w:rPr>
          <w:rFonts w:cs="Arial"/>
          <w:szCs w:val="24"/>
        </w:rPr>
        <w:t>valor mensal do contrato</w:t>
      </w:r>
      <w:r w:rsidR="0038483E" w:rsidRPr="00071AA7">
        <w:rPr>
          <w:rFonts w:cs="Arial"/>
          <w:szCs w:val="24"/>
        </w:rPr>
        <w:t xml:space="preserve"> por </w:t>
      </w:r>
      <w:r w:rsidR="00DB140E">
        <w:rPr>
          <w:rFonts w:cs="Arial"/>
          <w:szCs w:val="24"/>
        </w:rPr>
        <w:t xml:space="preserve">hora </w:t>
      </w:r>
      <w:r w:rsidR="0038483E" w:rsidRPr="00071AA7">
        <w:rPr>
          <w:rFonts w:cs="Arial"/>
          <w:szCs w:val="24"/>
        </w:rPr>
        <w:t xml:space="preserve">de atraso, no máximo de 20 </w:t>
      </w:r>
      <w:r w:rsidR="00F72DC2">
        <w:rPr>
          <w:rFonts w:cs="Arial"/>
          <w:szCs w:val="24"/>
        </w:rPr>
        <w:t>horas</w:t>
      </w:r>
      <w:r w:rsidR="0038483E" w:rsidRPr="00071AA7">
        <w:rPr>
          <w:rFonts w:cs="Arial"/>
          <w:color w:val="000000" w:themeColor="text1"/>
          <w:szCs w:val="24"/>
        </w:rPr>
        <w:t>;</w:t>
      </w:r>
    </w:p>
    <w:p w14:paraId="762A41A3" w14:textId="035A246A" w:rsidR="00201B85" w:rsidRPr="00071AA7" w:rsidRDefault="00AA2F5B" w:rsidP="00496EC9">
      <w:pPr>
        <w:spacing w:before="120" w:after="120" w:line="360" w:lineRule="auto"/>
        <w:ind w:left="1276"/>
        <w:rPr>
          <w:rFonts w:cs="Arial"/>
          <w:color w:val="000000" w:themeColor="text1"/>
          <w:szCs w:val="24"/>
        </w:rPr>
      </w:pPr>
      <w:r w:rsidRPr="00071AA7">
        <w:rPr>
          <w:rFonts w:cs="Arial"/>
          <w:color w:val="000000" w:themeColor="text1"/>
          <w:szCs w:val="24"/>
        </w:rPr>
        <w:t xml:space="preserve">b) </w:t>
      </w:r>
      <w:r w:rsidR="00C339B5" w:rsidRPr="00071AA7">
        <w:rPr>
          <w:rFonts w:cs="Arial"/>
          <w:color w:val="000000" w:themeColor="text1"/>
          <w:szCs w:val="24"/>
        </w:rPr>
        <w:t>a</w:t>
      </w:r>
      <w:r w:rsidR="0006704F" w:rsidRPr="00071AA7">
        <w:rPr>
          <w:rFonts w:cs="Arial"/>
          <w:color w:val="000000" w:themeColor="text1"/>
          <w:szCs w:val="24"/>
        </w:rPr>
        <w:t>dvertência</w:t>
      </w:r>
      <w:r w:rsidR="003F090A" w:rsidRPr="00071AA7">
        <w:rPr>
          <w:rFonts w:cs="Arial"/>
          <w:color w:val="000000" w:themeColor="text1"/>
          <w:szCs w:val="24"/>
        </w:rPr>
        <w:t>;</w:t>
      </w:r>
    </w:p>
    <w:p w14:paraId="762A41A4" w14:textId="3433ADE2" w:rsidR="00002BCC" w:rsidRPr="00071AA7" w:rsidRDefault="00AA2F5B" w:rsidP="00496EC9">
      <w:pPr>
        <w:spacing w:before="120" w:after="120" w:line="360" w:lineRule="auto"/>
        <w:ind w:left="1276"/>
        <w:rPr>
          <w:rFonts w:cs="Arial"/>
          <w:color w:val="000000" w:themeColor="text1"/>
          <w:szCs w:val="24"/>
        </w:rPr>
      </w:pPr>
      <w:r w:rsidRPr="00071AA7">
        <w:rPr>
          <w:rFonts w:cs="Arial"/>
          <w:color w:val="000000" w:themeColor="text1"/>
          <w:szCs w:val="24"/>
        </w:rPr>
        <w:t xml:space="preserve">c) </w:t>
      </w:r>
      <w:r w:rsidR="00C339B5" w:rsidRPr="00071AA7">
        <w:rPr>
          <w:rFonts w:cs="Arial"/>
          <w:color w:val="000000" w:themeColor="text1"/>
          <w:szCs w:val="24"/>
        </w:rPr>
        <w:t>m</w:t>
      </w:r>
      <w:r w:rsidR="00201B85" w:rsidRPr="00071AA7">
        <w:rPr>
          <w:rFonts w:cs="Arial"/>
          <w:color w:val="000000" w:themeColor="text1"/>
          <w:szCs w:val="24"/>
        </w:rPr>
        <w:t>ulta compensatória</w:t>
      </w:r>
      <w:r w:rsidR="00BC7C13" w:rsidRPr="00071AA7">
        <w:rPr>
          <w:rFonts w:cs="Arial"/>
          <w:color w:val="000000" w:themeColor="text1"/>
          <w:szCs w:val="24"/>
        </w:rPr>
        <w:t xml:space="preserve">: </w:t>
      </w:r>
      <w:r w:rsidR="00DE4A3E" w:rsidRPr="00071AA7">
        <w:rPr>
          <w:rFonts w:cs="Arial"/>
          <w:color w:val="000000" w:themeColor="text1"/>
          <w:szCs w:val="24"/>
        </w:rPr>
        <w:t xml:space="preserve">até </w:t>
      </w:r>
      <w:r w:rsidR="00BC7C13" w:rsidRPr="00071AA7">
        <w:rPr>
          <w:rFonts w:cs="Arial"/>
          <w:color w:val="000000" w:themeColor="text1"/>
          <w:szCs w:val="24"/>
        </w:rPr>
        <w:t xml:space="preserve">10% sobre </w:t>
      </w:r>
      <w:r w:rsidRPr="00071AA7">
        <w:rPr>
          <w:rFonts w:cs="Arial"/>
          <w:color w:val="000000" w:themeColor="text1"/>
          <w:szCs w:val="24"/>
        </w:rPr>
        <w:t>o valor total do contrato</w:t>
      </w:r>
      <w:r w:rsidR="003F090A" w:rsidRPr="00071AA7">
        <w:rPr>
          <w:rFonts w:cs="Arial"/>
          <w:color w:val="000000" w:themeColor="text1"/>
          <w:szCs w:val="24"/>
        </w:rPr>
        <w:t>;</w:t>
      </w:r>
    </w:p>
    <w:p w14:paraId="762A41A5" w14:textId="77777777" w:rsidR="00002BCC" w:rsidRPr="00071AA7" w:rsidRDefault="002923ED" w:rsidP="00496EC9">
      <w:pPr>
        <w:spacing w:before="120" w:after="120" w:line="360" w:lineRule="auto"/>
        <w:ind w:left="1276"/>
        <w:rPr>
          <w:rFonts w:cs="Arial"/>
          <w:color w:val="000000" w:themeColor="text1"/>
          <w:szCs w:val="24"/>
        </w:rPr>
      </w:pPr>
      <w:r w:rsidRPr="00071AA7">
        <w:rPr>
          <w:rFonts w:cs="Arial"/>
          <w:color w:val="000000" w:themeColor="text1"/>
          <w:szCs w:val="24"/>
        </w:rPr>
        <w:t>d)</w:t>
      </w:r>
      <w:r w:rsidR="00AA2F5B" w:rsidRPr="00071AA7">
        <w:rPr>
          <w:rFonts w:cs="Arial"/>
          <w:color w:val="000000" w:themeColor="text1"/>
          <w:szCs w:val="24"/>
        </w:rPr>
        <w:t xml:space="preserve"> </w:t>
      </w:r>
      <w:r w:rsidR="00002BCC" w:rsidRPr="00071AA7">
        <w:rPr>
          <w:rFonts w:cs="Arial"/>
          <w:color w:val="000000" w:themeColor="text1"/>
          <w:szCs w:val="24"/>
        </w:rPr>
        <w:t>i</w:t>
      </w:r>
      <w:r w:rsidR="00002BCC" w:rsidRPr="00071AA7">
        <w:rPr>
          <w:rFonts w:cs="Arial"/>
          <w:szCs w:val="24"/>
        </w:rPr>
        <w:t>mpedimento de licitar e contratar por até 03 (três) anos;</w:t>
      </w:r>
    </w:p>
    <w:p w14:paraId="762A41A6" w14:textId="77777777" w:rsidR="00397037" w:rsidRPr="00071AA7" w:rsidRDefault="00002BCC" w:rsidP="00496EC9">
      <w:pPr>
        <w:pStyle w:val="NormalWeb"/>
        <w:spacing w:before="120" w:beforeAutospacing="0" w:after="120" w:afterAutospacing="0" w:line="360" w:lineRule="auto"/>
        <w:ind w:left="1276"/>
        <w:rPr>
          <w:rFonts w:ascii="Arial" w:hAnsi="Arial" w:cs="Arial"/>
        </w:rPr>
      </w:pPr>
      <w:r w:rsidRPr="00071AA7">
        <w:rPr>
          <w:rFonts w:ascii="Arial" w:hAnsi="Arial" w:cs="Arial"/>
        </w:rPr>
        <w:t>e) declaração de inidoneidade para licitar ou contratar com a Administração Pública.</w:t>
      </w:r>
    </w:p>
    <w:p w14:paraId="762A41A9" w14:textId="77777777" w:rsidR="0654C029" w:rsidRPr="00071AA7" w:rsidRDefault="0654C029" w:rsidP="0654C029">
      <w:pPr>
        <w:spacing w:before="120" w:after="120" w:line="360" w:lineRule="auto"/>
        <w:rPr>
          <w:rFonts w:cs="Arial"/>
          <w:i/>
          <w:iCs/>
          <w:color w:val="4472C4" w:themeColor="accent1"/>
          <w:szCs w:val="24"/>
        </w:rPr>
      </w:pPr>
    </w:p>
    <w:p w14:paraId="762A41AA" w14:textId="6A31A457" w:rsidR="00247109" w:rsidRPr="00071AA7" w:rsidRDefault="00B71F6A" w:rsidP="00822F3D">
      <w:pPr>
        <w:pStyle w:val="Nivel3"/>
        <w:numPr>
          <w:ilvl w:val="2"/>
          <w:numId w:val="5"/>
        </w:numPr>
      </w:pPr>
      <w:r w:rsidRPr="00071AA7">
        <w:t>A multa poderá ser aplicada isolada ou cumulativamente, limitada a 30%</w:t>
      </w:r>
      <w:r w:rsidR="00D34043" w:rsidRPr="00071AA7">
        <w:t xml:space="preserve"> (trinta por cento).</w:t>
      </w:r>
    </w:p>
    <w:p w14:paraId="762A41AB" w14:textId="77777777" w:rsidR="0654C029" w:rsidRPr="00071AA7" w:rsidRDefault="0654C029" w:rsidP="0654C029">
      <w:pPr>
        <w:spacing w:before="120" w:after="120" w:line="360" w:lineRule="auto"/>
        <w:rPr>
          <w:rFonts w:cs="Arial"/>
          <w:color w:val="000000" w:themeColor="text1"/>
          <w:szCs w:val="24"/>
        </w:rPr>
      </w:pPr>
    </w:p>
    <w:p w14:paraId="762A41AC" w14:textId="2D7B9244" w:rsidR="006720CF" w:rsidRPr="00071AA7" w:rsidRDefault="42AB5340" w:rsidP="00D5347E">
      <w:pPr>
        <w:pStyle w:val="Nivel3"/>
      </w:pPr>
      <w:r w:rsidRPr="00071AA7">
        <w:t>CRITÉRIOS DE MEDIÇÃO E PAGAMENTO</w:t>
      </w:r>
    </w:p>
    <w:p w14:paraId="762A41AD" w14:textId="77777777" w:rsidR="006720CF" w:rsidRPr="00071AA7" w:rsidRDefault="006720CF" w:rsidP="0654C029">
      <w:pPr>
        <w:pStyle w:val="NormalWeb"/>
        <w:spacing w:before="120" w:beforeAutospacing="0" w:after="120" w:afterAutospacing="0" w:line="360" w:lineRule="auto"/>
        <w:rPr>
          <w:rFonts w:ascii="Arial" w:hAnsi="Arial" w:cs="Arial"/>
          <w:b/>
          <w:bCs/>
          <w:color w:val="000000" w:themeColor="text1"/>
        </w:rPr>
      </w:pPr>
    </w:p>
    <w:p w14:paraId="762A41AE" w14:textId="721C3F24" w:rsidR="006720CF" w:rsidRPr="00071AA7" w:rsidRDefault="42AB5340" w:rsidP="00D5347E">
      <w:pPr>
        <w:pStyle w:val="Nivel3"/>
        <w:numPr>
          <w:ilvl w:val="1"/>
          <w:numId w:val="5"/>
        </w:numPr>
      </w:pPr>
      <w:r w:rsidRPr="00071AA7">
        <w:t>INSTRUMENTOS DE MEDIÇÃO DE RESULTADO</w:t>
      </w:r>
    </w:p>
    <w:p w14:paraId="762A41B0" w14:textId="77777777" w:rsidR="006720CF" w:rsidRPr="00071AA7" w:rsidRDefault="42AB5340" w:rsidP="00D3546C">
      <w:pPr>
        <w:pStyle w:val="PargrafodaLista"/>
        <w:numPr>
          <w:ilvl w:val="0"/>
          <w:numId w:val="6"/>
        </w:numPr>
        <w:spacing w:before="120" w:after="120"/>
        <w:rPr>
          <w:rFonts w:cs="Arial"/>
          <w:color w:val="000000" w:themeColor="text1"/>
          <w:szCs w:val="24"/>
        </w:rPr>
      </w:pPr>
      <w:r w:rsidRPr="00071AA7">
        <w:rPr>
          <w:rFonts w:cs="Arial"/>
          <w:color w:val="000000" w:themeColor="text1"/>
          <w:szCs w:val="24"/>
        </w:rPr>
        <w:t>Não haverá avaliação da execução por instrumento de medição de resultado (</w:t>
      </w:r>
      <w:proofErr w:type="spellStart"/>
      <w:r w:rsidRPr="00071AA7">
        <w:rPr>
          <w:rFonts w:cs="Arial"/>
          <w:color w:val="000000" w:themeColor="text1"/>
          <w:szCs w:val="24"/>
        </w:rPr>
        <w:t>IMR</w:t>
      </w:r>
      <w:proofErr w:type="spellEnd"/>
      <w:r w:rsidRPr="00071AA7">
        <w:rPr>
          <w:rFonts w:cs="Arial"/>
          <w:color w:val="000000" w:themeColor="text1"/>
          <w:szCs w:val="24"/>
        </w:rPr>
        <w:t>)</w:t>
      </w:r>
      <w:r w:rsidR="00C43EAA" w:rsidRPr="00071AA7">
        <w:rPr>
          <w:rFonts w:cs="Arial"/>
          <w:color w:val="000000" w:themeColor="text1"/>
          <w:szCs w:val="24"/>
        </w:rPr>
        <w:t>.</w:t>
      </w:r>
    </w:p>
    <w:p w14:paraId="762A4215" w14:textId="77777777" w:rsidR="007652E8" w:rsidRPr="00071AA7" w:rsidRDefault="007652E8" w:rsidP="0654C029">
      <w:pPr>
        <w:spacing w:before="120" w:after="120" w:line="360" w:lineRule="auto"/>
        <w:rPr>
          <w:rFonts w:cs="Arial"/>
          <w:i/>
          <w:iCs/>
          <w:color w:val="2E74B5" w:themeColor="accent5" w:themeShade="BF"/>
          <w:szCs w:val="24"/>
        </w:rPr>
      </w:pPr>
    </w:p>
    <w:p w14:paraId="762A4216" w14:textId="71A688D8" w:rsidR="006720CF" w:rsidRDefault="002923ED" w:rsidP="00164908">
      <w:pPr>
        <w:pStyle w:val="Nivel3"/>
        <w:numPr>
          <w:ilvl w:val="1"/>
          <w:numId w:val="5"/>
        </w:numPr>
      </w:pPr>
      <w:r w:rsidRPr="00071AA7">
        <w:t>RECEBIMENTO</w:t>
      </w:r>
    </w:p>
    <w:p w14:paraId="1EBAD549" w14:textId="77777777" w:rsidR="002D2B5A" w:rsidRPr="00071AA7" w:rsidRDefault="002D2B5A" w:rsidP="004375A2">
      <w:pPr>
        <w:pStyle w:val="Nivel3"/>
        <w:numPr>
          <w:ilvl w:val="0"/>
          <w:numId w:val="0"/>
        </w:numPr>
        <w:ind w:left="1224"/>
      </w:pPr>
    </w:p>
    <w:p w14:paraId="762A4218" w14:textId="0516DA55" w:rsidR="006720CF" w:rsidRPr="00071AA7" w:rsidRDefault="42AB5340" w:rsidP="00164908">
      <w:pPr>
        <w:pStyle w:val="Nivel3"/>
        <w:numPr>
          <w:ilvl w:val="2"/>
          <w:numId w:val="5"/>
        </w:numPr>
      </w:pPr>
      <w:r w:rsidRPr="00071AA7">
        <w:lastRenderedPageBreak/>
        <w:t>H</w:t>
      </w:r>
      <w:r w:rsidR="007652E8" w:rsidRPr="00071AA7">
        <w:t xml:space="preserve">averá recebimento dos serviços </w:t>
      </w:r>
      <w:r w:rsidRPr="00071AA7">
        <w:t>conforme abaixo:</w:t>
      </w:r>
    </w:p>
    <w:p w14:paraId="762A4219" w14:textId="00AB2E46" w:rsidR="004D33A7" w:rsidRPr="00071AA7" w:rsidRDefault="004D33A7" w:rsidP="00481D5C">
      <w:pPr>
        <w:spacing w:after="0" w:line="360" w:lineRule="auto"/>
        <w:ind w:left="1276"/>
        <w:rPr>
          <w:rFonts w:cs="Arial"/>
          <w:color w:val="000000" w:themeColor="text1"/>
          <w:szCs w:val="24"/>
        </w:rPr>
      </w:pPr>
      <w:r w:rsidRPr="00071AA7">
        <w:rPr>
          <w:rFonts w:cs="Arial"/>
          <w:color w:val="000000" w:themeColor="text1"/>
          <w:szCs w:val="24"/>
        </w:rPr>
        <w:t>a)</w:t>
      </w:r>
      <w:r w:rsidR="002923ED" w:rsidRPr="00071AA7">
        <w:rPr>
          <w:rFonts w:cs="Arial"/>
          <w:color w:val="000000" w:themeColor="text1"/>
          <w:szCs w:val="24"/>
        </w:rPr>
        <w:t xml:space="preserve"> P</w:t>
      </w:r>
      <w:r w:rsidR="42AB5340" w:rsidRPr="00071AA7">
        <w:rPr>
          <w:rFonts w:cs="Arial"/>
          <w:color w:val="000000" w:themeColor="text1"/>
          <w:szCs w:val="24"/>
        </w:rPr>
        <w:t xml:space="preserve">rovisoriamente, </w:t>
      </w:r>
      <w:r w:rsidR="006D686B">
        <w:rPr>
          <w:rFonts w:cs="Arial"/>
          <w:color w:val="000000" w:themeColor="text1"/>
          <w:szCs w:val="24"/>
        </w:rPr>
        <w:t>em</w:t>
      </w:r>
      <w:r w:rsidR="002923ED" w:rsidRPr="00071AA7">
        <w:rPr>
          <w:rFonts w:cs="Arial"/>
          <w:color w:val="000000" w:themeColor="text1"/>
          <w:szCs w:val="24"/>
        </w:rPr>
        <w:t xml:space="preserve"> até </w:t>
      </w:r>
      <w:r w:rsidR="005D3793" w:rsidRPr="00071AA7">
        <w:rPr>
          <w:rFonts w:cs="Arial"/>
          <w:color w:val="000000" w:themeColor="text1"/>
          <w:szCs w:val="24"/>
        </w:rPr>
        <w:t xml:space="preserve">5 </w:t>
      </w:r>
      <w:r w:rsidR="002923ED" w:rsidRPr="00071AA7">
        <w:rPr>
          <w:rFonts w:cs="Arial"/>
          <w:color w:val="000000" w:themeColor="text1"/>
          <w:szCs w:val="24"/>
        </w:rPr>
        <w:t xml:space="preserve">dias </w:t>
      </w:r>
      <w:r w:rsidR="006D686B">
        <w:rPr>
          <w:rFonts w:cs="Arial"/>
          <w:color w:val="000000" w:themeColor="text1"/>
          <w:szCs w:val="24"/>
        </w:rPr>
        <w:t xml:space="preserve">do mês subsequente à </w:t>
      </w:r>
      <w:r w:rsidR="001057BD">
        <w:rPr>
          <w:rFonts w:cs="Arial"/>
          <w:color w:val="000000" w:themeColor="text1"/>
          <w:szCs w:val="24"/>
        </w:rPr>
        <w:t>prestação d</w:t>
      </w:r>
      <w:r w:rsidR="00A52BC0">
        <w:rPr>
          <w:rFonts w:cs="Arial"/>
          <w:color w:val="000000" w:themeColor="text1"/>
          <w:szCs w:val="24"/>
        </w:rPr>
        <w:t>o</w:t>
      </w:r>
      <w:r w:rsidR="001057BD">
        <w:rPr>
          <w:rFonts w:cs="Arial"/>
          <w:color w:val="000000" w:themeColor="text1"/>
          <w:szCs w:val="24"/>
        </w:rPr>
        <w:t xml:space="preserve"> serviço, condicionado à verificação</w:t>
      </w:r>
      <w:r w:rsidR="0086131A">
        <w:rPr>
          <w:rFonts w:cs="Arial"/>
          <w:color w:val="000000" w:themeColor="text1"/>
          <w:szCs w:val="24"/>
        </w:rPr>
        <w:t>, pela fiscalização, da efetiva dispo</w:t>
      </w:r>
      <w:r w:rsidR="007B77FA">
        <w:rPr>
          <w:rFonts w:cs="Arial"/>
          <w:color w:val="000000" w:themeColor="text1"/>
          <w:szCs w:val="24"/>
        </w:rPr>
        <w:t xml:space="preserve">nibilidade e execução dos serviços contratados, conforme registro dos chamados atendidos e demais </w:t>
      </w:r>
      <w:r w:rsidR="001B0D54">
        <w:rPr>
          <w:rFonts w:cs="Arial"/>
          <w:color w:val="000000" w:themeColor="text1"/>
          <w:szCs w:val="24"/>
        </w:rPr>
        <w:t xml:space="preserve">elementos que comprovem o cumprimento das obrigações contratuais. </w:t>
      </w:r>
    </w:p>
    <w:p w14:paraId="762A421A" w14:textId="5FEA9F27" w:rsidR="006720CF" w:rsidRPr="00071AA7" w:rsidRDefault="004D33A7" w:rsidP="00481D5C">
      <w:pPr>
        <w:spacing w:after="0" w:line="360" w:lineRule="auto"/>
        <w:ind w:left="1276"/>
        <w:rPr>
          <w:rFonts w:cs="Arial"/>
          <w:color w:val="000000" w:themeColor="text1"/>
          <w:szCs w:val="24"/>
        </w:rPr>
      </w:pPr>
      <w:r w:rsidRPr="00071AA7">
        <w:rPr>
          <w:rFonts w:cs="Arial"/>
          <w:color w:val="000000" w:themeColor="text1"/>
          <w:szCs w:val="24"/>
        </w:rPr>
        <w:t xml:space="preserve">b) </w:t>
      </w:r>
      <w:r w:rsidR="002923ED" w:rsidRPr="00071AA7">
        <w:rPr>
          <w:rFonts w:cs="Arial"/>
          <w:color w:val="000000" w:themeColor="text1"/>
          <w:szCs w:val="24"/>
        </w:rPr>
        <w:t>D</w:t>
      </w:r>
      <w:r w:rsidR="42AB5340" w:rsidRPr="00071AA7">
        <w:rPr>
          <w:rFonts w:cs="Arial"/>
          <w:color w:val="000000" w:themeColor="text1"/>
          <w:szCs w:val="24"/>
        </w:rPr>
        <w:t xml:space="preserve">efinitivamente, pelo gestor do contrato, </w:t>
      </w:r>
      <w:r w:rsidR="002923ED" w:rsidRPr="00071AA7">
        <w:rPr>
          <w:rFonts w:cs="Arial"/>
          <w:color w:val="000000" w:themeColor="text1"/>
          <w:szCs w:val="24"/>
        </w:rPr>
        <w:t xml:space="preserve">no prazo de até </w:t>
      </w:r>
      <w:r w:rsidR="00EF405F" w:rsidRPr="00071AA7">
        <w:rPr>
          <w:rFonts w:cs="Arial"/>
          <w:color w:val="000000" w:themeColor="text1"/>
          <w:szCs w:val="24"/>
        </w:rPr>
        <w:t>15</w:t>
      </w:r>
      <w:r w:rsidR="002923ED" w:rsidRPr="00071AA7">
        <w:rPr>
          <w:rFonts w:cs="Arial"/>
          <w:color w:val="000000" w:themeColor="text1"/>
          <w:szCs w:val="24"/>
        </w:rPr>
        <w:t xml:space="preserve"> dias úteis após </w:t>
      </w:r>
      <w:r w:rsidR="00EF405F" w:rsidRPr="00071AA7">
        <w:rPr>
          <w:rFonts w:cs="Arial"/>
          <w:color w:val="000000" w:themeColor="text1"/>
          <w:szCs w:val="24"/>
        </w:rPr>
        <w:t>rec</w:t>
      </w:r>
      <w:r w:rsidR="00EF405F" w:rsidRPr="00071AA7">
        <w:rPr>
          <w:rFonts w:cs="Arial"/>
          <w:szCs w:val="24"/>
        </w:rPr>
        <w:t>e</w:t>
      </w:r>
      <w:r w:rsidR="002923ED" w:rsidRPr="00071AA7">
        <w:rPr>
          <w:rFonts w:cs="Arial"/>
          <w:szCs w:val="24"/>
        </w:rPr>
        <w:t>bimento provisório</w:t>
      </w:r>
      <w:r w:rsidR="002923ED" w:rsidRPr="00071AA7">
        <w:rPr>
          <w:rFonts w:cs="Arial"/>
          <w:color w:val="000000" w:themeColor="text1"/>
          <w:szCs w:val="24"/>
        </w:rPr>
        <w:t xml:space="preserve">, </w:t>
      </w:r>
      <w:r w:rsidR="42AB5340" w:rsidRPr="00071AA7">
        <w:rPr>
          <w:rFonts w:cs="Arial"/>
          <w:color w:val="000000" w:themeColor="text1"/>
          <w:szCs w:val="24"/>
        </w:rPr>
        <w:t>mediante termo detalhado que comprove o atendimento das exigências contratuais.</w:t>
      </w:r>
    </w:p>
    <w:p w14:paraId="621C196F" w14:textId="77777777" w:rsidR="000823C0" w:rsidRDefault="000823C0" w:rsidP="000823C0">
      <w:pPr>
        <w:spacing w:before="120" w:after="120" w:line="360" w:lineRule="auto"/>
        <w:ind w:firstLine="708"/>
        <w:rPr>
          <w:rFonts w:cs="Arial"/>
          <w:color w:val="000000" w:themeColor="text1"/>
          <w:szCs w:val="24"/>
        </w:rPr>
      </w:pPr>
    </w:p>
    <w:p w14:paraId="762A421D" w14:textId="7DA5500D" w:rsidR="007652E8" w:rsidRPr="00071AA7" w:rsidRDefault="007652E8" w:rsidP="00164908">
      <w:pPr>
        <w:pStyle w:val="Nivel3"/>
        <w:numPr>
          <w:ilvl w:val="3"/>
          <w:numId w:val="5"/>
        </w:numPr>
      </w:pPr>
      <w:r w:rsidRPr="00071AA7">
        <w:t>O recebimento definitivo dos serviços após a verificação da qualidade e quantidade do serviço e consequente aceitação, media</w:t>
      </w:r>
      <w:r w:rsidR="002D50D5" w:rsidRPr="00071AA7">
        <w:t xml:space="preserve">nte termo detalhado, obedecendo </w:t>
      </w:r>
      <w:r w:rsidRPr="00071AA7">
        <w:t>os seguintes procedimentos:</w:t>
      </w:r>
    </w:p>
    <w:p w14:paraId="762A421E" w14:textId="77777777" w:rsidR="002D50D5" w:rsidRPr="00071AA7" w:rsidRDefault="002D50D5" w:rsidP="002445BE">
      <w:pPr>
        <w:pStyle w:val="Nivel3"/>
        <w:numPr>
          <w:ilvl w:val="0"/>
          <w:numId w:val="0"/>
        </w:numPr>
        <w:ind w:left="1701"/>
      </w:pPr>
      <w:r w:rsidRPr="00071AA7">
        <w:t>a) verificar d</w:t>
      </w:r>
      <w:r w:rsidR="007652E8" w:rsidRPr="00071AA7">
        <w:t>ocumento do</w:t>
      </w:r>
      <w:r w:rsidRPr="00071AA7">
        <w:t>s fiscais</w:t>
      </w:r>
      <w:r w:rsidR="007652E8" w:rsidRPr="00071AA7">
        <w:t xml:space="preserve"> técnico</w:t>
      </w:r>
      <w:r w:rsidRPr="00071AA7">
        <w:t>s</w:t>
      </w:r>
      <w:r w:rsidR="007652E8" w:rsidRPr="00071AA7">
        <w:t xml:space="preserve"> e requisitante</w:t>
      </w:r>
      <w:r w:rsidRPr="00071AA7">
        <w:t>s,</w:t>
      </w:r>
      <w:r w:rsidR="007652E8" w:rsidRPr="00071AA7">
        <w:t xml:space="preserve"> acerca d</w:t>
      </w:r>
      <w:r w:rsidRPr="00071AA7">
        <w:t>a prestação dos serviços e</w:t>
      </w:r>
      <w:r w:rsidR="007652E8" w:rsidRPr="00071AA7">
        <w:t xml:space="preserve"> cumprimento das obrigações</w:t>
      </w:r>
      <w:r w:rsidRPr="00071AA7">
        <w:t>;</w:t>
      </w:r>
    </w:p>
    <w:p w14:paraId="762A4221" w14:textId="77777777" w:rsidR="007652E8" w:rsidRPr="00071AA7" w:rsidRDefault="002D50D5" w:rsidP="002445BE">
      <w:pPr>
        <w:pStyle w:val="Nivel3"/>
        <w:numPr>
          <w:ilvl w:val="0"/>
          <w:numId w:val="0"/>
        </w:numPr>
        <w:ind w:left="1701"/>
      </w:pPr>
      <w:r w:rsidRPr="00071AA7">
        <w:t>b) r</w:t>
      </w:r>
      <w:r w:rsidR="007652E8" w:rsidRPr="00071AA7">
        <w:t>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62A4223" w14:textId="047B6124" w:rsidR="007652E8" w:rsidRPr="00071AA7" w:rsidRDefault="002D50D5" w:rsidP="002445BE">
      <w:pPr>
        <w:pStyle w:val="Nivel3"/>
        <w:numPr>
          <w:ilvl w:val="0"/>
          <w:numId w:val="0"/>
        </w:numPr>
        <w:ind w:left="1701"/>
      </w:pPr>
      <w:r w:rsidRPr="00071AA7">
        <w:t>c) e</w:t>
      </w:r>
      <w:r w:rsidR="007652E8" w:rsidRPr="00071AA7">
        <w:t>mitir Termo Detalhado para efeito de recebimento definitivo dos serviços prestados, com base nos relatórios e documentações apresentadas</w:t>
      </w:r>
      <w:r w:rsidRPr="00071AA7">
        <w:t>;</w:t>
      </w:r>
    </w:p>
    <w:p w14:paraId="762A4224" w14:textId="77777777" w:rsidR="002D50D5" w:rsidRPr="00071AA7" w:rsidRDefault="002D50D5" w:rsidP="002445BE">
      <w:pPr>
        <w:pStyle w:val="Nivel3"/>
        <w:numPr>
          <w:ilvl w:val="0"/>
          <w:numId w:val="0"/>
        </w:numPr>
        <w:ind w:left="792"/>
      </w:pPr>
    </w:p>
    <w:p w14:paraId="762A4225" w14:textId="64E98B1C" w:rsidR="004D33A7" w:rsidRPr="00071AA7" w:rsidRDefault="004D33A7" w:rsidP="00193F84">
      <w:pPr>
        <w:pStyle w:val="Nivel3"/>
        <w:numPr>
          <w:ilvl w:val="2"/>
          <w:numId w:val="5"/>
        </w:numPr>
      </w:pPr>
      <w:r w:rsidRPr="00071AA7">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62A4226" w14:textId="77777777" w:rsidR="004D33A7" w:rsidRPr="00071AA7" w:rsidRDefault="004D33A7" w:rsidP="004D33A7">
      <w:pPr>
        <w:autoSpaceDE w:val="0"/>
        <w:spacing w:after="0" w:line="360" w:lineRule="auto"/>
        <w:ind w:right="-30"/>
        <w:rPr>
          <w:rFonts w:cs="Arial"/>
          <w:color w:val="000000"/>
          <w:szCs w:val="24"/>
        </w:rPr>
      </w:pPr>
    </w:p>
    <w:p w14:paraId="762A4227" w14:textId="36B2F301" w:rsidR="004D33A7" w:rsidRPr="00071AA7" w:rsidRDefault="004D33A7" w:rsidP="00193F84">
      <w:pPr>
        <w:pStyle w:val="Nivel3"/>
        <w:numPr>
          <w:ilvl w:val="2"/>
          <w:numId w:val="5"/>
        </w:numPr>
      </w:pPr>
      <w:r w:rsidRPr="00071AA7">
        <w:t xml:space="preserve">A fiscalização não efetuará o ateste da última e/ou única medição de serviços até que sejam sanadas todas as eventuais </w:t>
      </w:r>
      <w:r w:rsidRPr="00071AA7">
        <w:lastRenderedPageBreak/>
        <w:t>pendências que possam vir a ser apontadas no Recebimento Provisório. (Art. 119 c/c art. 140 da Lei nº 14.133/2021).</w:t>
      </w:r>
    </w:p>
    <w:p w14:paraId="762A4228" w14:textId="77777777" w:rsidR="004D33A7" w:rsidRPr="00071AA7" w:rsidRDefault="004D33A7" w:rsidP="004D33A7">
      <w:pPr>
        <w:pStyle w:val="PargrafodaLista"/>
        <w:spacing w:after="0"/>
        <w:ind w:left="0"/>
        <w:contextualSpacing w:val="0"/>
        <w:rPr>
          <w:rFonts w:cs="Arial"/>
          <w:color w:val="000000"/>
          <w:szCs w:val="24"/>
        </w:rPr>
      </w:pPr>
    </w:p>
    <w:p w14:paraId="762A4229" w14:textId="72300FB6" w:rsidR="004D33A7" w:rsidRPr="00071AA7" w:rsidRDefault="004D33A7" w:rsidP="00193F84">
      <w:pPr>
        <w:pStyle w:val="Nivel3"/>
        <w:numPr>
          <w:ilvl w:val="2"/>
          <w:numId w:val="5"/>
        </w:numPr>
      </w:pPr>
      <w:r w:rsidRPr="00071AA7">
        <w:t>Os serviços poderão ser rejeitados, no todo ou em parte, quando em desacordo com as especificações constantes neste Termo de Referência e na proposta, sem prejuízo da aplicação das penalidades.</w:t>
      </w:r>
    </w:p>
    <w:p w14:paraId="762A422A" w14:textId="77777777" w:rsidR="004D33A7" w:rsidRPr="00071AA7" w:rsidRDefault="004D33A7" w:rsidP="004D33A7">
      <w:pPr>
        <w:autoSpaceDE w:val="0"/>
        <w:spacing w:after="0" w:line="360" w:lineRule="auto"/>
        <w:ind w:right="-30"/>
        <w:rPr>
          <w:rFonts w:cs="Arial"/>
          <w:szCs w:val="24"/>
        </w:rPr>
      </w:pPr>
    </w:p>
    <w:p w14:paraId="762A422B" w14:textId="6E28DDEE" w:rsidR="004D33A7" w:rsidRPr="00071AA7" w:rsidRDefault="004D33A7" w:rsidP="005825E3">
      <w:pPr>
        <w:pStyle w:val="Nivel3"/>
        <w:numPr>
          <w:ilvl w:val="2"/>
          <w:numId w:val="5"/>
        </w:numPr>
      </w:pPr>
      <w:r w:rsidRPr="00071AA7">
        <w:rPr>
          <w:color w:val="000000"/>
        </w:rPr>
        <w:t>Nenhum</w:t>
      </w:r>
      <w:r w:rsidRPr="00071AA7">
        <w:t xml:space="preserve"> prazo de recebimento ocorrerá enquanto pendente a solução, pela Contratada, de inconsistências verificadas na execução do objeto ou no instrumento de cobrança.</w:t>
      </w:r>
    </w:p>
    <w:p w14:paraId="762A422C" w14:textId="77777777" w:rsidR="004D33A7" w:rsidRPr="00071AA7" w:rsidRDefault="004D33A7" w:rsidP="004D33A7">
      <w:pPr>
        <w:autoSpaceDE w:val="0"/>
        <w:spacing w:after="0" w:line="360" w:lineRule="auto"/>
        <w:ind w:right="-30"/>
        <w:rPr>
          <w:rFonts w:cs="Arial"/>
          <w:szCs w:val="24"/>
        </w:rPr>
      </w:pPr>
    </w:p>
    <w:p w14:paraId="762A422D" w14:textId="468ED33A" w:rsidR="006720CF" w:rsidRPr="00071AA7" w:rsidRDefault="00163779" w:rsidP="005825E3">
      <w:pPr>
        <w:pStyle w:val="Nivel3"/>
        <w:numPr>
          <w:ilvl w:val="1"/>
          <w:numId w:val="5"/>
        </w:numPr>
        <w:rPr>
          <w:color w:val="000000"/>
        </w:rPr>
      </w:pPr>
      <w:r w:rsidRPr="00071AA7">
        <w:t>PAGAMENTO</w:t>
      </w:r>
    </w:p>
    <w:p w14:paraId="762A422E" w14:textId="77777777" w:rsidR="004D33A7" w:rsidRPr="00071AA7" w:rsidRDefault="004D33A7" w:rsidP="0654C029">
      <w:pPr>
        <w:spacing w:before="120" w:after="120" w:line="360" w:lineRule="auto"/>
        <w:rPr>
          <w:rFonts w:cs="Arial"/>
          <w:color w:val="000000" w:themeColor="text1"/>
          <w:szCs w:val="24"/>
        </w:rPr>
      </w:pPr>
    </w:p>
    <w:p w14:paraId="762A422F" w14:textId="14C01C0B" w:rsidR="004D33A7" w:rsidRPr="00071AA7" w:rsidRDefault="00FD5D4B" w:rsidP="005825E3">
      <w:pPr>
        <w:pStyle w:val="Nivel3"/>
        <w:numPr>
          <w:ilvl w:val="2"/>
          <w:numId w:val="5"/>
        </w:numPr>
        <w:rPr>
          <w:color w:val="FF0000"/>
        </w:rPr>
      </w:pPr>
      <w:r w:rsidRPr="00071AA7">
        <w:t>A remuneração se</w:t>
      </w:r>
      <w:r w:rsidR="00032083" w:rsidRPr="00071AA7">
        <w:t>rá mensal</w:t>
      </w:r>
    </w:p>
    <w:p w14:paraId="762A4231" w14:textId="77777777" w:rsidR="00FD5D4B" w:rsidRPr="00071AA7" w:rsidRDefault="00FD5D4B" w:rsidP="002166D1">
      <w:pPr>
        <w:spacing w:before="120" w:after="120" w:line="360" w:lineRule="auto"/>
        <w:rPr>
          <w:rFonts w:cs="Arial"/>
          <w:i/>
          <w:iCs/>
          <w:color w:val="4472C4" w:themeColor="accent1"/>
          <w:szCs w:val="24"/>
        </w:rPr>
      </w:pPr>
    </w:p>
    <w:p w14:paraId="6129BE81" w14:textId="674506C9" w:rsidR="00642B6C" w:rsidRPr="00071AA7" w:rsidRDefault="000F39AD" w:rsidP="005751AE">
      <w:pPr>
        <w:pStyle w:val="Nivel3"/>
        <w:numPr>
          <w:ilvl w:val="2"/>
          <w:numId w:val="5"/>
        </w:numPr>
      </w:pPr>
      <w:r w:rsidRPr="00071AA7">
        <w:t>O documento fiscal deverá ser apresentado</w:t>
      </w:r>
      <w:r w:rsidR="000F1E12" w:rsidRPr="00071AA7">
        <w:t>:</w:t>
      </w:r>
      <w:r w:rsidR="004645F1">
        <w:t xml:space="preserve"> </w:t>
      </w:r>
      <w:r w:rsidR="00083022">
        <w:t>m</w:t>
      </w:r>
      <w:r w:rsidR="00642B6C" w:rsidRPr="00071AA7">
        <w:t>ensal</w:t>
      </w:r>
      <w:r w:rsidR="0021026C" w:rsidRPr="00071AA7">
        <w:t>mente, no mês subsequente à prestação dos serviços e após o recebimento definitivo</w:t>
      </w:r>
      <w:r w:rsidR="00B92B47" w:rsidRPr="00071AA7">
        <w:t>.</w:t>
      </w:r>
    </w:p>
    <w:p w14:paraId="762A4236" w14:textId="5D9B3203" w:rsidR="007B3C1C" w:rsidRPr="00071AA7" w:rsidRDefault="000F39AD" w:rsidP="00083022">
      <w:pPr>
        <w:pStyle w:val="Nivel3"/>
        <w:numPr>
          <w:ilvl w:val="2"/>
          <w:numId w:val="5"/>
        </w:numPr>
      </w:pPr>
      <w:r w:rsidRPr="00071AA7">
        <w:t>Somente serão aceitas Notas Fiscais Eletrônicas</w:t>
      </w:r>
      <w:r w:rsidR="0032200F" w:rsidRPr="00071AA7">
        <w:t>.</w:t>
      </w:r>
    </w:p>
    <w:p w14:paraId="762A4237" w14:textId="0046C8F1" w:rsidR="00645211" w:rsidRPr="00071AA7" w:rsidRDefault="00442020" w:rsidP="00D946EA">
      <w:pPr>
        <w:pStyle w:val="Nivel3"/>
        <w:numPr>
          <w:ilvl w:val="3"/>
          <w:numId w:val="5"/>
        </w:numPr>
      </w:pPr>
      <w:r w:rsidRPr="00071AA7">
        <w:t>A Nota fiscal deverá ser enviada:</w:t>
      </w:r>
    </w:p>
    <w:p w14:paraId="762A4238" w14:textId="37857FB0" w:rsidR="00442020" w:rsidRPr="00071AA7" w:rsidRDefault="00442020" w:rsidP="001D31BE">
      <w:pPr>
        <w:spacing w:before="120" w:after="120" w:line="360" w:lineRule="auto"/>
        <w:ind w:left="1701"/>
        <w:rPr>
          <w:rFonts w:cs="Arial"/>
          <w:szCs w:val="24"/>
        </w:rPr>
      </w:pPr>
      <w:r w:rsidRPr="00071AA7">
        <w:rPr>
          <w:rFonts w:cs="Arial"/>
          <w:szCs w:val="24"/>
        </w:rPr>
        <w:t xml:space="preserve">a) </w:t>
      </w:r>
      <w:r w:rsidR="00F51B5A" w:rsidRPr="00071AA7">
        <w:rPr>
          <w:rFonts w:cs="Arial"/>
          <w:szCs w:val="24"/>
        </w:rPr>
        <w:t>Aos cuidados de:</w:t>
      </w:r>
      <w:r w:rsidR="00243E6F" w:rsidRPr="00071AA7">
        <w:rPr>
          <w:rFonts w:cs="Arial"/>
        </w:rPr>
        <w:t xml:space="preserve"> Unidade de Apoio Administrativo</w:t>
      </w:r>
    </w:p>
    <w:p w14:paraId="762A4239" w14:textId="1C710703" w:rsidR="00F51B5A" w:rsidRPr="00071AA7" w:rsidRDefault="00F51B5A" w:rsidP="001D31BE">
      <w:pPr>
        <w:spacing w:before="120" w:after="120" w:line="360" w:lineRule="auto"/>
        <w:ind w:left="1701"/>
        <w:rPr>
          <w:rFonts w:cs="Arial"/>
          <w:szCs w:val="24"/>
        </w:rPr>
      </w:pPr>
      <w:r w:rsidRPr="00071AA7">
        <w:rPr>
          <w:rFonts w:cs="Arial"/>
          <w:szCs w:val="24"/>
        </w:rPr>
        <w:t xml:space="preserve">b) Endereço de e-mail: </w:t>
      </w:r>
      <w:r w:rsidR="003749D2" w:rsidRPr="00071AA7">
        <w:rPr>
          <w:rFonts w:cs="Arial"/>
        </w:rPr>
        <w:t>nf-adi@mprs.mp.br</w:t>
      </w:r>
    </w:p>
    <w:p w14:paraId="762A423A" w14:textId="73463D0C" w:rsidR="00F51B5A" w:rsidRPr="00071AA7" w:rsidRDefault="00F51B5A" w:rsidP="001D31BE">
      <w:pPr>
        <w:spacing w:before="120" w:after="120" w:line="360" w:lineRule="auto"/>
        <w:ind w:left="1701"/>
        <w:rPr>
          <w:rFonts w:cs="Arial"/>
          <w:color w:val="FF0000"/>
          <w:szCs w:val="24"/>
        </w:rPr>
      </w:pPr>
      <w:r w:rsidRPr="00071AA7">
        <w:rPr>
          <w:rFonts w:cs="Arial"/>
          <w:szCs w:val="24"/>
        </w:rPr>
        <w:t xml:space="preserve">c) Em caso de dúvidas, telefone de contato: </w:t>
      </w:r>
      <w:r w:rsidR="00856797" w:rsidRPr="00071AA7">
        <w:rPr>
          <w:rFonts w:cs="Arial"/>
        </w:rPr>
        <w:t>3295.8311</w:t>
      </w:r>
    </w:p>
    <w:p w14:paraId="762A423B" w14:textId="6CA4418C" w:rsidR="00AE26DA" w:rsidRPr="00071AA7" w:rsidRDefault="00AE26DA" w:rsidP="003260E1">
      <w:pPr>
        <w:pStyle w:val="Nivel3"/>
        <w:numPr>
          <w:ilvl w:val="3"/>
          <w:numId w:val="5"/>
        </w:numPr>
      </w:pPr>
      <w:r w:rsidRPr="00071AA7">
        <w:t xml:space="preserve">A data da nota fiscal deve ser posterior à Ordem de </w:t>
      </w:r>
      <w:r w:rsidR="0026541E" w:rsidRPr="00071AA7">
        <w:t>serviço</w:t>
      </w:r>
      <w:r w:rsidRPr="00071AA7">
        <w:t xml:space="preserve"> expedida</w:t>
      </w:r>
      <w:r w:rsidR="002D50D5" w:rsidRPr="00071AA7">
        <w:t xml:space="preserve"> ou ao recebimento definitivo</w:t>
      </w:r>
      <w:r w:rsidRPr="00071AA7">
        <w:t>.</w:t>
      </w:r>
    </w:p>
    <w:p w14:paraId="762A423C" w14:textId="67676332" w:rsidR="00A1322B" w:rsidRPr="00071AA7" w:rsidRDefault="00A1322B" w:rsidP="003260E1">
      <w:pPr>
        <w:pStyle w:val="Nivel3"/>
        <w:numPr>
          <w:ilvl w:val="3"/>
          <w:numId w:val="5"/>
        </w:numPr>
      </w:pPr>
      <w:r w:rsidRPr="00071AA7">
        <w:t xml:space="preserve">A Nota fiscal deve destacar os impostos </w:t>
      </w:r>
      <w:r w:rsidR="00892D87" w:rsidRPr="00071AA7">
        <w:t>objeto de retenção.</w:t>
      </w:r>
    </w:p>
    <w:p w14:paraId="762A423D" w14:textId="407A3D2F" w:rsidR="00250AFF" w:rsidRPr="00071AA7" w:rsidRDefault="006410DA" w:rsidP="003260E1">
      <w:pPr>
        <w:pStyle w:val="Nivel3"/>
        <w:numPr>
          <w:ilvl w:val="3"/>
          <w:numId w:val="5"/>
        </w:numPr>
      </w:pPr>
      <w:r w:rsidRPr="00071AA7">
        <w:t>Não serão recebidos/protocolados documentos fiscais no período de 20/12 a 06/01 (período de recesso, se houver) ou em dias em que não houver expediente no órgão</w:t>
      </w:r>
      <w:r w:rsidR="004101AF" w:rsidRPr="00071AA7">
        <w:t>.</w:t>
      </w:r>
    </w:p>
    <w:p w14:paraId="762A423E" w14:textId="1100F523" w:rsidR="005A7AD5" w:rsidRPr="00071AA7" w:rsidRDefault="00250AFF" w:rsidP="00443364">
      <w:pPr>
        <w:pStyle w:val="Nivel3"/>
        <w:numPr>
          <w:ilvl w:val="3"/>
          <w:numId w:val="5"/>
        </w:numPr>
      </w:pPr>
      <w:r w:rsidRPr="00071AA7">
        <w:t>Sendo o caso de pagamento pro rata die, será adotado o mês comercial (30 dias).</w:t>
      </w:r>
    </w:p>
    <w:p w14:paraId="762A423F" w14:textId="3035D807" w:rsidR="00C46A70" w:rsidRPr="00071AA7" w:rsidRDefault="00D83FD0" w:rsidP="00443364">
      <w:pPr>
        <w:pStyle w:val="Nivel3"/>
        <w:numPr>
          <w:ilvl w:val="3"/>
          <w:numId w:val="5"/>
        </w:numPr>
      </w:pPr>
      <w:r w:rsidRPr="00071AA7">
        <w:lastRenderedPageBreak/>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sidR="00D05511" w:rsidRPr="00071AA7">
        <w:t>.</w:t>
      </w:r>
    </w:p>
    <w:p w14:paraId="762A4240" w14:textId="77777777" w:rsidR="002D50D5" w:rsidRPr="00071AA7" w:rsidRDefault="002D50D5" w:rsidP="0654C029">
      <w:pPr>
        <w:pStyle w:val="NormalWeb"/>
        <w:spacing w:before="120" w:beforeAutospacing="0" w:after="120" w:afterAutospacing="0" w:line="360" w:lineRule="auto"/>
        <w:rPr>
          <w:rFonts w:ascii="Arial" w:hAnsi="Arial" w:cs="Arial"/>
        </w:rPr>
      </w:pPr>
    </w:p>
    <w:p w14:paraId="762A4241" w14:textId="152202A6" w:rsidR="002D50D5" w:rsidRPr="00071AA7" w:rsidRDefault="002D50D5" w:rsidP="00443364">
      <w:pPr>
        <w:pStyle w:val="Nivel3"/>
        <w:numPr>
          <w:ilvl w:val="2"/>
          <w:numId w:val="5"/>
        </w:numPr>
      </w:pPr>
      <w:r w:rsidRPr="00071AA7">
        <w:t>Documentos que devem ser remetidos juntamente com a nota fiscal:</w:t>
      </w:r>
    </w:p>
    <w:p w14:paraId="762A4242" w14:textId="0DB5C101" w:rsidR="002D50D5" w:rsidRPr="00071AA7" w:rsidRDefault="002D50D5" w:rsidP="00983F2C">
      <w:pPr>
        <w:pStyle w:val="PargrafodaLista"/>
        <w:numPr>
          <w:ilvl w:val="0"/>
          <w:numId w:val="8"/>
        </w:numPr>
        <w:spacing w:before="120" w:after="120"/>
        <w:rPr>
          <w:rFonts w:cs="Arial"/>
          <w:color w:val="000000" w:themeColor="text1"/>
          <w:szCs w:val="24"/>
        </w:rPr>
      </w:pPr>
      <w:r w:rsidRPr="00071AA7">
        <w:rPr>
          <w:rFonts w:cs="Arial"/>
          <w:color w:val="000000" w:themeColor="text1"/>
          <w:szCs w:val="24"/>
        </w:rPr>
        <w:t>Não</w:t>
      </w:r>
    </w:p>
    <w:p w14:paraId="762A4243" w14:textId="10BA0C0C" w:rsidR="002D50D5" w:rsidRPr="00071AA7" w:rsidRDefault="002D50D5" w:rsidP="00983F2C">
      <w:pPr>
        <w:pStyle w:val="PargrafodaLista"/>
        <w:numPr>
          <w:ilvl w:val="0"/>
          <w:numId w:val="7"/>
        </w:numPr>
        <w:spacing w:before="120" w:after="120"/>
        <w:rPr>
          <w:rFonts w:cs="Arial"/>
          <w:color w:val="000000" w:themeColor="text1"/>
          <w:szCs w:val="24"/>
        </w:rPr>
      </w:pPr>
      <w:r w:rsidRPr="00071AA7">
        <w:rPr>
          <w:rFonts w:cs="Arial"/>
          <w:color w:val="000000" w:themeColor="text1"/>
          <w:szCs w:val="24"/>
        </w:rPr>
        <w:t>Sim.</w:t>
      </w:r>
    </w:p>
    <w:p w14:paraId="762A4245" w14:textId="77777777" w:rsidR="002D50D5" w:rsidRPr="00071AA7" w:rsidRDefault="002D50D5" w:rsidP="0654C029">
      <w:pPr>
        <w:pStyle w:val="NormalWeb"/>
        <w:spacing w:before="120" w:beforeAutospacing="0" w:after="120" w:afterAutospacing="0" w:line="360" w:lineRule="auto"/>
        <w:rPr>
          <w:rFonts w:ascii="Arial" w:hAnsi="Arial" w:cs="Arial"/>
        </w:rPr>
      </w:pPr>
    </w:p>
    <w:p w14:paraId="762A4246" w14:textId="696F27A4" w:rsidR="002D50D5" w:rsidRPr="00071AA7" w:rsidRDefault="002D50D5" w:rsidP="00443364">
      <w:pPr>
        <w:pStyle w:val="Nivel3"/>
        <w:numPr>
          <w:ilvl w:val="2"/>
          <w:numId w:val="5"/>
        </w:numPr>
      </w:pPr>
      <w:r w:rsidRPr="00071AA7">
        <w:t>O pagamento dar-se-á:</w:t>
      </w:r>
    </w:p>
    <w:p w14:paraId="762A4248" w14:textId="6F0E5B37" w:rsidR="002D50D5" w:rsidRPr="00071AA7" w:rsidRDefault="002F5CFA" w:rsidP="00A561C7">
      <w:pPr>
        <w:tabs>
          <w:tab w:val="left" w:pos="1276"/>
        </w:tabs>
        <w:ind w:left="1134"/>
        <w:rPr>
          <w:rFonts w:cs="Arial"/>
          <w:lang w:eastAsia="pt-BR"/>
        </w:rPr>
      </w:pPr>
      <w:r w:rsidRPr="00071AA7">
        <w:rPr>
          <w:rFonts w:cs="Arial"/>
          <w:lang w:eastAsia="pt-BR"/>
        </w:rPr>
        <w:t xml:space="preserve">O pagamento dar-se-á no 15º dia após a protocolização da nota </w:t>
      </w:r>
      <w:r w:rsidR="006E7DC8" w:rsidRPr="00071AA7">
        <w:rPr>
          <w:rFonts w:cs="Arial"/>
          <w:lang w:eastAsia="pt-BR"/>
        </w:rPr>
        <w:t>fiscal.</w:t>
      </w:r>
    </w:p>
    <w:p w14:paraId="762A4249" w14:textId="77777777" w:rsidR="002D50D5" w:rsidRPr="00071AA7" w:rsidRDefault="002D50D5" w:rsidP="0654C029">
      <w:pPr>
        <w:pStyle w:val="NormalWeb"/>
        <w:spacing w:before="120" w:beforeAutospacing="0" w:after="120" w:afterAutospacing="0" w:line="360" w:lineRule="auto"/>
        <w:rPr>
          <w:rFonts w:ascii="Arial" w:hAnsi="Arial" w:cs="Arial"/>
        </w:rPr>
      </w:pPr>
    </w:p>
    <w:p w14:paraId="762A424A" w14:textId="611070CE" w:rsidR="009D72F8" w:rsidRPr="00071AA7" w:rsidRDefault="00C46A70" w:rsidP="00451289">
      <w:pPr>
        <w:pStyle w:val="Nivel3"/>
        <w:numPr>
          <w:ilvl w:val="2"/>
          <w:numId w:val="5"/>
        </w:numPr>
      </w:pPr>
      <w:r w:rsidRPr="00071AA7">
        <w:t>Valores correspondentes a multas, ressarcimentos ou indenizações devidas pela CONTRATADA, poderão</w:t>
      </w:r>
      <w:r w:rsidR="001C334D" w:rsidRPr="00071AA7">
        <w:t xml:space="preserve"> ser deduzidas do pagamento</w:t>
      </w:r>
      <w:r w:rsidR="00FC1ED1" w:rsidRPr="00071AA7">
        <w:t>, de forma cautelar ou definitiva</w:t>
      </w:r>
      <w:r w:rsidR="00BA00B7" w:rsidRPr="00071AA7">
        <w:t>.</w:t>
      </w:r>
    </w:p>
    <w:p w14:paraId="762A424B" w14:textId="77777777" w:rsidR="002D50D5" w:rsidRPr="00071AA7" w:rsidRDefault="002D50D5" w:rsidP="0654C029">
      <w:pPr>
        <w:pStyle w:val="NormalWeb"/>
        <w:spacing w:before="120" w:beforeAutospacing="0" w:after="120" w:afterAutospacing="0" w:line="360" w:lineRule="auto"/>
        <w:rPr>
          <w:rFonts w:ascii="Arial" w:hAnsi="Arial" w:cs="Arial"/>
        </w:rPr>
      </w:pPr>
    </w:p>
    <w:p w14:paraId="762A424C" w14:textId="7B58C8AA" w:rsidR="00F51B5A" w:rsidRPr="00071AA7" w:rsidRDefault="009D72F8" w:rsidP="00451289">
      <w:pPr>
        <w:pStyle w:val="Nivel3"/>
        <w:numPr>
          <w:ilvl w:val="2"/>
          <w:numId w:val="5"/>
        </w:numPr>
      </w:pPr>
      <w:r w:rsidRPr="00071AA7">
        <w:t xml:space="preserve">O não pagamento na data implica em atualização monetária entres as datas prevista e efetiva de pagamento, de acordo com a variação </w:t>
      </w:r>
      <w:r w:rsidRPr="00071AA7">
        <w:rPr>
          <w:i/>
          <w:iCs/>
        </w:rPr>
        <w:t xml:space="preserve">pro rata die </w:t>
      </w:r>
      <w:r w:rsidRPr="00071AA7">
        <w:t>do IPCA.</w:t>
      </w:r>
    </w:p>
    <w:p w14:paraId="762A424D" w14:textId="77777777" w:rsidR="002D50D5" w:rsidRPr="00071AA7" w:rsidRDefault="002D50D5" w:rsidP="0654C029">
      <w:pPr>
        <w:pStyle w:val="NormalWeb"/>
        <w:spacing w:before="120" w:beforeAutospacing="0" w:after="120" w:afterAutospacing="0" w:line="360" w:lineRule="auto"/>
        <w:rPr>
          <w:rFonts w:ascii="Arial" w:hAnsi="Arial" w:cs="Arial"/>
        </w:rPr>
      </w:pPr>
    </w:p>
    <w:p w14:paraId="762A424E" w14:textId="2EB3D36C" w:rsidR="002D50D5" w:rsidRPr="00071AA7" w:rsidRDefault="002D50D5" w:rsidP="00451289">
      <w:pPr>
        <w:pStyle w:val="Nivel3"/>
        <w:numPr>
          <w:ilvl w:val="1"/>
          <w:numId w:val="5"/>
        </w:numPr>
      </w:pPr>
      <w:r w:rsidRPr="00071AA7">
        <w:t xml:space="preserve">REAJUSTE </w:t>
      </w:r>
    </w:p>
    <w:p w14:paraId="762A424F" w14:textId="77777777" w:rsidR="002D50D5" w:rsidRPr="00071AA7" w:rsidRDefault="002D50D5" w:rsidP="0654C029">
      <w:pPr>
        <w:pStyle w:val="NormalWeb"/>
        <w:spacing w:before="120" w:beforeAutospacing="0" w:after="120" w:afterAutospacing="0" w:line="360" w:lineRule="auto"/>
        <w:rPr>
          <w:rFonts w:ascii="Arial" w:hAnsi="Arial" w:cs="Arial"/>
        </w:rPr>
      </w:pPr>
    </w:p>
    <w:p w14:paraId="762A4251" w14:textId="7DEDAAAC" w:rsidR="0003459A" w:rsidRPr="00071AA7" w:rsidRDefault="002A34D8" w:rsidP="00451289">
      <w:pPr>
        <w:pStyle w:val="Nivel3"/>
        <w:numPr>
          <w:ilvl w:val="2"/>
          <w:numId w:val="5"/>
        </w:numPr>
      </w:pPr>
      <w:r w:rsidRPr="002A34D8">
        <w:t xml:space="preserve">Os preços propostos poderão ser reajustados na proporção da variação do Índice de Custos de Tecnologia da Informação - </w:t>
      </w:r>
      <w:proofErr w:type="spellStart"/>
      <w:r w:rsidRPr="002A34D8">
        <w:t>ICTI</w:t>
      </w:r>
      <w:proofErr w:type="spellEnd"/>
      <w:r w:rsidRPr="002A34D8">
        <w:t>, divulgado pela Fundação Instituto de Pesquisa Econômica Aplicada - IPEA, observado o interregno mínimo de um ano da data do orçamento estimado.</w:t>
      </w:r>
    </w:p>
    <w:p w14:paraId="762A4252" w14:textId="77777777" w:rsidR="002D50D5" w:rsidRPr="00071AA7" w:rsidRDefault="002D50D5" w:rsidP="008E2F79">
      <w:pPr>
        <w:pStyle w:val="Pr-formataoHTML"/>
        <w:spacing w:before="120" w:after="120" w:line="360" w:lineRule="auto"/>
        <w:rPr>
          <w:rFonts w:ascii="Arial" w:eastAsia="Times New Roman" w:hAnsi="Arial" w:cs="Arial"/>
          <w:i/>
          <w:iCs/>
          <w:color w:val="4472C4" w:themeColor="accent1"/>
          <w:sz w:val="24"/>
          <w:szCs w:val="24"/>
        </w:rPr>
      </w:pPr>
    </w:p>
    <w:p w14:paraId="762A4253" w14:textId="42DA4C7D" w:rsidR="00882FD2" w:rsidRPr="00071AA7" w:rsidRDefault="0062717E" w:rsidP="00451289">
      <w:pPr>
        <w:pStyle w:val="Nivel3"/>
        <w:numPr>
          <w:ilvl w:val="2"/>
          <w:numId w:val="5"/>
        </w:numPr>
      </w:pPr>
      <w:r w:rsidRPr="00071AA7">
        <w:lastRenderedPageBreak/>
        <w:t xml:space="preserve">Considera-se data do orçamento estimado, nos termos do Provimento </w:t>
      </w:r>
      <w:r w:rsidR="006B0549" w:rsidRPr="00071AA7">
        <w:t>104</w:t>
      </w:r>
      <w:r w:rsidRPr="00071AA7">
        <w:t>/2023-</w:t>
      </w:r>
      <w:proofErr w:type="spellStart"/>
      <w:r w:rsidRPr="00071AA7">
        <w:t>PGJ</w:t>
      </w:r>
      <w:proofErr w:type="spellEnd"/>
      <w:r w:rsidRPr="00071AA7">
        <w:t xml:space="preserve">, conforme o caso, a data da proposta, no caso de contratações diretas dos </w:t>
      </w:r>
      <w:proofErr w:type="spellStart"/>
      <w:r w:rsidRPr="00071AA7">
        <w:t>arts</w:t>
      </w:r>
      <w:proofErr w:type="spellEnd"/>
      <w:r w:rsidRPr="00071AA7">
        <w:t>. 74 e 75, incisos III e seguintes, ambos da Lei Federal n. 14.133/2021, a data do Mapa de Preços validado pela área requisitante, na fase do planejamento (ou pelo agente da contratação na fase de seleção do fornecedor, se refeito).</w:t>
      </w:r>
    </w:p>
    <w:p w14:paraId="762A4254" w14:textId="77777777" w:rsidR="002D50D5" w:rsidRPr="00071AA7" w:rsidRDefault="002D50D5" w:rsidP="0654C029">
      <w:pPr>
        <w:tabs>
          <w:tab w:val="left" w:pos="9160"/>
          <w:tab w:val="left" w:pos="10076"/>
          <w:tab w:val="left" w:pos="10992"/>
          <w:tab w:val="left" w:pos="11908"/>
          <w:tab w:val="left" w:pos="12824"/>
          <w:tab w:val="left" w:pos="13740"/>
          <w:tab w:val="left" w:pos="14656"/>
        </w:tabs>
        <w:spacing w:before="120" w:after="120" w:line="360" w:lineRule="auto"/>
        <w:rPr>
          <w:rFonts w:eastAsia="Times New Roman" w:cs="Arial"/>
          <w:color w:val="FF0000"/>
          <w:szCs w:val="24"/>
        </w:rPr>
      </w:pPr>
    </w:p>
    <w:p w14:paraId="762A4255" w14:textId="7EAB480F" w:rsidR="002D5CA7" w:rsidRPr="00071AA7" w:rsidRDefault="000D2EEA" w:rsidP="00451289">
      <w:pPr>
        <w:pStyle w:val="Nivel3"/>
        <w:numPr>
          <w:ilvl w:val="2"/>
          <w:numId w:val="5"/>
        </w:numPr>
      </w:pPr>
      <w:r w:rsidRPr="00071AA7">
        <w:t xml:space="preserve">O reajuste incide apenas </w:t>
      </w:r>
      <w:r w:rsidR="002B7FAF" w:rsidRPr="00071AA7">
        <w:t>sobre as obrigações iniciadas e concluídas após a ocorrência da anualidade.</w:t>
      </w:r>
    </w:p>
    <w:p w14:paraId="762A4256" w14:textId="77777777" w:rsidR="002D50D5" w:rsidRPr="00071AA7" w:rsidRDefault="002D50D5" w:rsidP="008E2F79">
      <w:pPr>
        <w:tabs>
          <w:tab w:val="left" w:pos="9160"/>
          <w:tab w:val="left" w:pos="10076"/>
          <w:tab w:val="left" w:pos="10992"/>
          <w:tab w:val="left" w:pos="11908"/>
          <w:tab w:val="left" w:pos="12824"/>
          <w:tab w:val="left" w:pos="13740"/>
          <w:tab w:val="left" w:pos="14656"/>
        </w:tabs>
        <w:spacing w:before="120" w:after="120" w:line="360" w:lineRule="auto"/>
        <w:rPr>
          <w:rFonts w:eastAsia="Times New Roman" w:cs="Arial"/>
          <w:color w:val="000000" w:themeColor="text1"/>
          <w:szCs w:val="24"/>
        </w:rPr>
      </w:pPr>
    </w:p>
    <w:p w14:paraId="762A4257" w14:textId="776BCBEF" w:rsidR="002D5CA7" w:rsidRPr="00071AA7" w:rsidRDefault="00A24026" w:rsidP="00451289">
      <w:pPr>
        <w:pStyle w:val="Nivel3"/>
        <w:numPr>
          <w:ilvl w:val="2"/>
          <w:numId w:val="5"/>
        </w:numPr>
      </w:pPr>
      <w:r w:rsidRPr="00071AA7">
        <w:t>Nos reajustes subsequentes ao primeiro, o interregno mínimo de um ano será contado a partir dos efeitos financeiros do último reajuste.</w:t>
      </w:r>
    </w:p>
    <w:p w14:paraId="762A4258" w14:textId="77777777" w:rsidR="002D50D5" w:rsidRPr="00071AA7" w:rsidRDefault="002D50D5" w:rsidP="008E2F79">
      <w:pPr>
        <w:tabs>
          <w:tab w:val="left" w:pos="9160"/>
          <w:tab w:val="left" w:pos="10076"/>
          <w:tab w:val="left" w:pos="10992"/>
          <w:tab w:val="left" w:pos="11908"/>
          <w:tab w:val="left" w:pos="12824"/>
          <w:tab w:val="left" w:pos="13740"/>
          <w:tab w:val="left" w:pos="14656"/>
        </w:tabs>
        <w:spacing w:before="120" w:after="120" w:line="360" w:lineRule="auto"/>
        <w:rPr>
          <w:rFonts w:eastAsia="Times New Roman" w:cs="Arial"/>
          <w:color w:val="000000" w:themeColor="text1"/>
          <w:szCs w:val="24"/>
        </w:rPr>
      </w:pPr>
    </w:p>
    <w:p w14:paraId="762A4259" w14:textId="73F4CE0B" w:rsidR="00A0245F" w:rsidRPr="00071AA7" w:rsidRDefault="00A24026" w:rsidP="00451289">
      <w:pPr>
        <w:pStyle w:val="Nivel3"/>
        <w:numPr>
          <w:ilvl w:val="2"/>
          <w:numId w:val="5"/>
        </w:numPr>
      </w:pPr>
      <w:r w:rsidRPr="00071AA7">
        <w:t>No caso de atraso ou não divulgação do(s) índice (s) de reajustamento, o contratante pagará ao contratado a importância calculada pela última variação conhecida, liquidando a diferença correspondente tão logo seja(m) divulgado(s) o(s) índice(s) definitivo(s).</w:t>
      </w:r>
    </w:p>
    <w:p w14:paraId="762A425A" w14:textId="77777777" w:rsidR="00AF739A" w:rsidRPr="00071AA7" w:rsidRDefault="00AF739A" w:rsidP="008E2F79">
      <w:pPr>
        <w:spacing w:before="120" w:after="120" w:line="360" w:lineRule="auto"/>
        <w:rPr>
          <w:rFonts w:cs="Arial"/>
          <w:szCs w:val="24"/>
        </w:rPr>
      </w:pPr>
    </w:p>
    <w:p w14:paraId="762A425B" w14:textId="32D097CA" w:rsidR="002B64C0" w:rsidRPr="00071AA7" w:rsidRDefault="00191E4A" w:rsidP="00451289">
      <w:pPr>
        <w:pStyle w:val="Nivel3"/>
        <w:rPr>
          <w:color w:val="000000"/>
        </w:rPr>
      </w:pPr>
      <w:r w:rsidRPr="00071AA7">
        <w:t>PROTEÇÃO DE DADOS</w:t>
      </w:r>
    </w:p>
    <w:p w14:paraId="762A425D" w14:textId="3D79DEC4" w:rsidR="002B64C0" w:rsidRPr="00071AA7" w:rsidRDefault="005B3B17" w:rsidP="00983F2C">
      <w:pPr>
        <w:pStyle w:val="PargrafodaLista"/>
        <w:numPr>
          <w:ilvl w:val="0"/>
          <w:numId w:val="8"/>
        </w:numPr>
        <w:spacing w:before="120" w:after="120"/>
        <w:ind w:left="567" w:hanging="425"/>
        <w:rPr>
          <w:rFonts w:cs="Arial"/>
          <w:b/>
          <w:bCs/>
          <w:color w:val="000000"/>
          <w:szCs w:val="24"/>
        </w:rPr>
      </w:pPr>
      <w:r w:rsidRPr="00071AA7">
        <w:rPr>
          <w:rFonts w:eastAsia="Times New Roman" w:cs="Arial"/>
          <w:color w:val="000000" w:themeColor="text1"/>
          <w:szCs w:val="24"/>
        </w:rPr>
        <w:t xml:space="preserve">O </w:t>
      </w:r>
      <w:r w:rsidR="005A59EA" w:rsidRPr="00071AA7">
        <w:rPr>
          <w:rFonts w:eastAsia="Times New Roman" w:cs="Arial"/>
          <w:color w:val="000000" w:themeColor="text1"/>
          <w:szCs w:val="24"/>
        </w:rPr>
        <w:t xml:space="preserve">objeto do contrato </w:t>
      </w:r>
      <w:r w:rsidR="002B64C0" w:rsidRPr="00071AA7">
        <w:rPr>
          <w:rFonts w:eastAsia="Times New Roman" w:cs="Arial"/>
          <w:color w:val="000000" w:themeColor="text1"/>
          <w:szCs w:val="24"/>
        </w:rPr>
        <w:t xml:space="preserve">não </w:t>
      </w:r>
      <w:r w:rsidR="005A59EA" w:rsidRPr="00071AA7">
        <w:rPr>
          <w:rFonts w:eastAsia="Times New Roman" w:cs="Arial"/>
          <w:color w:val="000000" w:themeColor="text1"/>
          <w:szCs w:val="24"/>
        </w:rPr>
        <w:t>envolve tratamento de dados pessoais pela em</w:t>
      </w:r>
      <w:r w:rsidR="002B64C0" w:rsidRPr="00071AA7">
        <w:rPr>
          <w:rFonts w:eastAsia="Times New Roman" w:cs="Arial"/>
          <w:color w:val="000000" w:themeColor="text1"/>
          <w:szCs w:val="24"/>
        </w:rPr>
        <w:t>presa contratada, em nome do Ministério Público/controlador</w:t>
      </w:r>
      <w:r w:rsidR="006939D5" w:rsidRPr="00071AA7">
        <w:rPr>
          <w:rFonts w:eastAsia="Times New Roman" w:cs="Arial"/>
          <w:color w:val="000000" w:themeColor="text1"/>
          <w:szCs w:val="24"/>
        </w:rPr>
        <w:t xml:space="preserve"> (a empresa não atua como operadora de</w:t>
      </w:r>
      <w:r w:rsidR="00606007" w:rsidRPr="00071AA7">
        <w:rPr>
          <w:rFonts w:eastAsia="Times New Roman" w:cs="Arial"/>
          <w:color w:val="000000" w:themeColor="text1"/>
          <w:szCs w:val="24"/>
        </w:rPr>
        <w:t xml:space="preserve"> dados pessoais, nos termos </w:t>
      </w:r>
      <w:r w:rsidR="00233845" w:rsidRPr="00071AA7">
        <w:rPr>
          <w:rFonts w:eastAsia="Times New Roman" w:cs="Arial"/>
          <w:color w:val="000000" w:themeColor="text1"/>
          <w:szCs w:val="24"/>
        </w:rPr>
        <w:t>do art. 5º, inc. VII,</w:t>
      </w:r>
      <w:r w:rsidR="002A2313" w:rsidRPr="00071AA7">
        <w:rPr>
          <w:rFonts w:eastAsia="Times New Roman" w:cs="Arial"/>
          <w:color w:val="000000" w:themeColor="text1"/>
          <w:szCs w:val="24"/>
        </w:rPr>
        <w:t xml:space="preserve"> d</w:t>
      </w:r>
      <w:r w:rsidR="00606007" w:rsidRPr="00071AA7">
        <w:rPr>
          <w:rFonts w:eastAsia="Times New Roman" w:cs="Arial"/>
          <w:color w:val="000000" w:themeColor="text1"/>
          <w:szCs w:val="24"/>
        </w:rPr>
        <w:t>a Lei 13.0709/2018).</w:t>
      </w:r>
    </w:p>
    <w:p w14:paraId="762A425E" w14:textId="5B2E451A" w:rsidR="002B64C0" w:rsidRPr="007728CF" w:rsidRDefault="002B64C0" w:rsidP="00983F2C">
      <w:pPr>
        <w:pStyle w:val="PargrafodaLista"/>
        <w:numPr>
          <w:ilvl w:val="0"/>
          <w:numId w:val="7"/>
        </w:numPr>
        <w:spacing w:before="120" w:after="120"/>
        <w:ind w:left="567" w:hanging="425"/>
        <w:rPr>
          <w:rFonts w:eastAsia="Times New Roman" w:cs="Arial"/>
          <w:color w:val="000000" w:themeColor="text1"/>
          <w:szCs w:val="24"/>
        </w:rPr>
      </w:pPr>
      <w:r w:rsidRPr="007728CF">
        <w:rPr>
          <w:rFonts w:eastAsia="Times New Roman" w:cs="Arial"/>
          <w:color w:val="000000" w:themeColor="text1"/>
          <w:szCs w:val="24"/>
        </w:rPr>
        <w:t>O objeto do contrato envolve tratamento de dados pessoais pela empresa contratada, em nome do Ministério Público/controlador</w:t>
      </w:r>
      <w:r w:rsidR="00606007" w:rsidRPr="007728CF">
        <w:rPr>
          <w:rFonts w:eastAsia="Times New Roman" w:cs="Arial"/>
          <w:color w:val="000000" w:themeColor="text1"/>
          <w:szCs w:val="24"/>
        </w:rPr>
        <w:t xml:space="preserve"> (a empresa atua como operadora de dados pessoais, </w:t>
      </w:r>
      <w:r w:rsidR="002A2313" w:rsidRPr="007728CF">
        <w:rPr>
          <w:rFonts w:eastAsia="Times New Roman" w:cs="Arial"/>
          <w:color w:val="000000" w:themeColor="text1"/>
          <w:szCs w:val="24"/>
        </w:rPr>
        <w:t>nos termos do art. 5º, inc. VII, da Lei 13.0709/2018).</w:t>
      </w:r>
    </w:p>
    <w:p w14:paraId="762A425F" w14:textId="77777777" w:rsidR="00787E68" w:rsidRPr="00071AA7" w:rsidRDefault="00787E68" w:rsidP="008E2F79">
      <w:pPr>
        <w:spacing w:before="120" w:after="120" w:line="360" w:lineRule="auto"/>
        <w:rPr>
          <w:rFonts w:cs="Arial"/>
          <w:b/>
          <w:bCs/>
          <w:color w:val="000000"/>
          <w:szCs w:val="24"/>
        </w:rPr>
      </w:pPr>
    </w:p>
    <w:p w14:paraId="762A4260" w14:textId="0AD6DC36" w:rsidR="006720CF" w:rsidRPr="00071AA7" w:rsidRDefault="00F51B5A" w:rsidP="00451289">
      <w:pPr>
        <w:pStyle w:val="Nivel3"/>
        <w:rPr>
          <w:color w:val="000000"/>
        </w:rPr>
      </w:pPr>
      <w:r w:rsidRPr="00071AA7">
        <w:t>SELEÇÃO DO FORNECED</w:t>
      </w:r>
      <w:r w:rsidR="006720CF" w:rsidRPr="00071AA7">
        <w:t>OR</w:t>
      </w:r>
    </w:p>
    <w:p w14:paraId="762A4267" w14:textId="494C6586" w:rsidR="00872F37" w:rsidRPr="00071AA7" w:rsidRDefault="00072A3D" w:rsidP="00451289">
      <w:pPr>
        <w:pStyle w:val="Nivel3"/>
        <w:numPr>
          <w:ilvl w:val="1"/>
          <w:numId w:val="5"/>
        </w:numPr>
      </w:pPr>
      <w:r w:rsidRPr="00071AA7">
        <w:t>CRITÉRIO DE JULGAMENTO</w:t>
      </w:r>
    </w:p>
    <w:p w14:paraId="762A4268" w14:textId="2A453AC6" w:rsidR="00072A3D" w:rsidRDefault="00072A3D" w:rsidP="00983F2C">
      <w:pPr>
        <w:pStyle w:val="PargrafodaLista"/>
        <w:numPr>
          <w:ilvl w:val="0"/>
          <w:numId w:val="10"/>
        </w:numPr>
        <w:spacing w:before="120" w:after="120"/>
        <w:ind w:hanging="443"/>
        <w:rPr>
          <w:rFonts w:cs="Arial"/>
          <w:szCs w:val="24"/>
        </w:rPr>
      </w:pPr>
      <w:r w:rsidRPr="00071AA7">
        <w:rPr>
          <w:rFonts w:cs="Arial"/>
          <w:szCs w:val="24"/>
        </w:rPr>
        <w:t>Menor preço global</w:t>
      </w:r>
    </w:p>
    <w:p w14:paraId="762A4269" w14:textId="06FC986D" w:rsidR="00072A3D" w:rsidRPr="00071AA7" w:rsidRDefault="00072A3D" w:rsidP="00983F2C">
      <w:pPr>
        <w:pStyle w:val="PargrafodaLista"/>
        <w:numPr>
          <w:ilvl w:val="0"/>
          <w:numId w:val="19"/>
        </w:numPr>
        <w:spacing w:before="120" w:after="120"/>
        <w:jc w:val="left"/>
        <w:rPr>
          <w:rFonts w:cs="Arial"/>
          <w:szCs w:val="24"/>
        </w:rPr>
      </w:pPr>
      <w:r w:rsidRPr="00071AA7">
        <w:rPr>
          <w:rFonts w:cs="Arial"/>
          <w:szCs w:val="24"/>
        </w:rPr>
        <w:lastRenderedPageBreak/>
        <w:t>Menor preço por item</w:t>
      </w:r>
    </w:p>
    <w:p w14:paraId="762A426A" w14:textId="77777777" w:rsidR="00072A3D" w:rsidRPr="00071AA7" w:rsidRDefault="00072A3D" w:rsidP="008E2F79">
      <w:pPr>
        <w:spacing w:before="120" w:after="120" w:line="360" w:lineRule="auto"/>
        <w:rPr>
          <w:rFonts w:cs="Arial"/>
          <w:szCs w:val="24"/>
        </w:rPr>
      </w:pPr>
    </w:p>
    <w:p w14:paraId="762A426B" w14:textId="094232AA" w:rsidR="00E67A46" w:rsidRPr="00071AA7" w:rsidRDefault="00E67A46" w:rsidP="00451289">
      <w:pPr>
        <w:pStyle w:val="Nivel3"/>
        <w:numPr>
          <w:ilvl w:val="1"/>
          <w:numId w:val="5"/>
        </w:numPr>
      </w:pPr>
      <w:r w:rsidRPr="00071AA7">
        <w:t>TRATAMENTO DIFERENCIADO PARA MICROEMPRESAS E EMPRESAS DE PEQUENO PORTE (ME/</w:t>
      </w:r>
      <w:proofErr w:type="spellStart"/>
      <w:r w:rsidRPr="00071AA7">
        <w:t>EPP</w:t>
      </w:r>
      <w:proofErr w:type="spellEnd"/>
      <w:r w:rsidRPr="00071AA7">
        <w:t>)</w:t>
      </w:r>
    </w:p>
    <w:p w14:paraId="762A426C" w14:textId="77777777" w:rsidR="001F3638" w:rsidRPr="00071AA7" w:rsidRDefault="001F3638" w:rsidP="008E2F79">
      <w:pPr>
        <w:spacing w:before="120" w:after="120" w:line="360" w:lineRule="auto"/>
        <w:rPr>
          <w:rFonts w:cs="Arial"/>
          <w:szCs w:val="24"/>
        </w:rPr>
      </w:pPr>
    </w:p>
    <w:p w14:paraId="762A426D" w14:textId="0C1B8936" w:rsidR="001F3638" w:rsidRPr="004A6ED6" w:rsidRDefault="001F3638" w:rsidP="00983F2C">
      <w:pPr>
        <w:pStyle w:val="PargrafodaLista"/>
        <w:numPr>
          <w:ilvl w:val="0"/>
          <w:numId w:val="20"/>
        </w:numPr>
        <w:spacing w:before="120" w:after="120"/>
        <w:jc w:val="left"/>
        <w:rPr>
          <w:rFonts w:cs="Arial"/>
          <w:szCs w:val="24"/>
        </w:rPr>
      </w:pPr>
      <w:r w:rsidRPr="004A6ED6">
        <w:rPr>
          <w:rFonts w:cs="Arial"/>
          <w:szCs w:val="24"/>
        </w:rPr>
        <w:t>Não se aplica (para contratações diretas, exceto as dispensas do art. 75, I e II, da Lei 14.133/2021)</w:t>
      </w:r>
    </w:p>
    <w:p w14:paraId="762A426E" w14:textId="3ECEDE6F" w:rsidR="001F3638" w:rsidRPr="00071AA7" w:rsidRDefault="001F3638" w:rsidP="00983F2C">
      <w:pPr>
        <w:pStyle w:val="PargrafodaLista"/>
        <w:numPr>
          <w:ilvl w:val="0"/>
          <w:numId w:val="10"/>
        </w:numPr>
        <w:spacing w:before="120" w:after="120"/>
        <w:ind w:hanging="443"/>
        <w:rPr>
          <w:rFonts w:cs="Arial"/>
          <w:szCs w:val="24"/>
        </w:rPr>
      </w:pPr>
      <w:r w:rsidRPr="00071AA7">
        <w:rPr>
          <w:rFonts w:cs="Arial"/>
          <w:szCs w:val="24"/>
        </w:rPr>
        <w:t xml:space="preserve">O tratamento diferenciado deve seguir o valor apurado na pesquisa de preços, conforme art. 48, inc. I, da Lei Complementar nº 123/06 </w:t>
      </w:r>
    </w:p>
    <w:p w14:paraId="762A426F" w14:textId="017717FD" w:rsidR="001F3638" w:rsidRPr="00071AA7" w:rsidRDefault="001F3638" w:rsidP="00983F2C">
      <w:pPr>
        <w:pStyle w:val="PargrafodaLista"/>
        <w:numPr>
          <w:ilvl w:val="0"/>
          <w:numId w:val="21"/>
        </w:numPr>
        <w:spacing w:before="120" w:after="120"/>
        <w:jc w:val="left"/>
        <w:rPr>
          <w:rFonts w:cs="Arial"/>
          <w:szCs w:val="24"/>
        </w:rPr>
      </w:pPr>
      <w:r w:rsidRPr="00071AA7">
        <w:rPr>
          <w:rFonts w:cs="Arial"/>
          <w:szCs w:val="24"/>
        </w:rPr>
        <w:t xml:space="preserve">O tratamento diferenciado observa regra de mercado ou exceção legal: </w:t>
      </w:r>
    </w:p>
    <w:p w14:paraId="762A4270" w14:textId="0F88782D" w:rsidR="001F3638" w:rsidRPr="00071AA7" w:rsidRDefault="001F3638" w:rsidP="00983F2C">
      <w:pPr>
        <w:pStyle w:val="PargrafodaLista"/>
        <w:numPr>
          <w:ilvl w:val="0"/>
          <w:numId w:val="22"/>
        </w:numPr>
        <w:spacing w:before="120" w:after="120"/>
        <w:rPr>
          <w:rFonts w:cs="Arial"/>
          <w:szCs w:val="24"/>
        </w:rPr>
      </w:pPr>
      <w:r w:rsidRPr="00071AA7">
        <w:rPr>
          <w:rFonts w:cs="Arial"/>
          <w:szCs w:val="24"/>
        </w:rPr>
        <w:t>não existem ao menos 3 fornecedores competitivos enquadrados como ME/</w:t>
      </w:r>
      <w:proofErr w:type="spellStart"/>
      <w:r w:rsidRPr="00071AA7">
        <w:rPr>
          <w:rFonts w:cs="Arial"/>
          <w:szCs w:val="24"/>
        </w:rPr>
        <w:t>EPP</w:t>
      </w:r>
      <w:proofErr w:type="spellEnd"/>
      <w:r w:rsidRPr="00071AA7">
        <w:rPr>
          <w:rFonts w:cs="Arial"/>
          <w:szCs w:val="24"/>
        </w:rPr>
        <w:t xml:space="preserve">, capazes de cumprir as exigências estabelecidas no instrumento convocatório; </w:t>
      </w:r>
    </w:p>
    <w:p w14:paraId="762A4271" w14:textId="58855E88" w:rsidR="001F3638" w:rsidRPr="00071AA7" w:rsidRDefault="001F3638" w:rsidP="00983F2C">
      <w:pPr>
        <w:pStyle w:val="PargrafodaLista"/>
        <w:numPr>
          <w:ilvl w:val="0"/>
          <w:numId w:val="22"/>
        </w:numPr>
        <w:spacing w:before="120" w:after="120"/>
        <w:rPr>
          <w:rFonts w:cs="Arial"/>
          <w:szCs w:val="24"/>
        </w:rPr>
      </w:pPr>
      <w:r w:rsidRPr="00071AA7">
        <w:rPr>
          <w:rFonts w:cs="Arial"/>
          <w:szCs w:val="24"/>
        </w:rPr>
        <w:t>o tratamento diferenciado e simplificado para as ME/</w:t>
      </w:r>
      <w:proofErr w:type="spellStart"/>
      <w:r w:rsidRPr="00071AA7">
        <w:rPr>
          <w:rFonts w:cs="Arial"/>
          <w:szCs w:val="24"/>
        </w:rPr>
        <w:t>EPP</w:t>
      </w:r>
      <w:proofErr w:type="spellEnd"/>
      <w:r w:rsidRPr="00071AA7">
        <w:rPr>
          <w:rFonts w:cs="Arial"/>
          <w:szCs w:val="24"/>
        </w:rPr>
        <w:t xml:space="preserve"> não é vantajoso para a administração pública ou representar prejuízo ao conjunto ou complexo do objeto a ser contratado. </w:t>
      </w:r>
    </w:p>
    <w:p w14:paraId="762A4273" w14:textId="62725DCD" w:rsidR="00ED01B4" w:rsidRPr="00071AA7" w:rsidRDefault="00ED01B4" w:rsidP="00983F2C">
      <w:pPr>
        <w:pStyle w:val="PargrafodaLista"/>
        <w:numPr>
          <w:ilvl w:val="0"/>
          <w:numId w:val="21"/>
        </w:numPr>
        <w:spacing w:before="120" w:after="120"/>
        <w:jc w:val="left"/>
        <w:rPr>
          <w:rStyle w:val="ui-provider"/>
          <w:rFonts w:cs="Arial"/>
          <w:szCs w:val="24"/>
        </w:rPr>
      </w:pPr>
      <w:r w:rsidRPr="00071AA7">
        <w:rPr>
          <w:rStyle w:val="ui-provider"/>
          <w:rFonts w:cs="Arial"/>
          <w:szCs w:val="24"/>
        </w:rPr>
        <w:t xml:space="preserve">O </w:t>
      </w:r>
      <w:r w:rsidRPr="00751551">
        <w:rPr>
          <w:rFonts w:cs="Arial"/>
          <w:szCs w:val="24"/>
        </w:rPr>
        <w:t>tratamento</w:t>
      </w:r>
      <w:r w:rsidRPr="00071AA7">
        <w:rPr>
          <w:rStyle w:val="ui-provider"/>
          <w:rFonts w:cs="Arial"/>
          <w:szCs w:val="24"/>
        </w:rPr>
        <w:t xml:space="preserve"> diferenciado é alterado por alguma regra de mercado. </w:t>
      </w:r>
    </w:p>
    <w:p w14:paraId="762A4278" w14:textId="77777777" w:rsidR="003C4B14" w:rsidRPr="00071AA7" w:rsidRDefault="003C4B14" w:rsidP="008E2F79">
      <w:pPr>
        <w:spacing w:before="120" w:after="120" w:line="360" w:lineRule="auto"/>
        <w:rPr>
          <w:rFonts w:cs="Arial"/>
          <w:i/>
          <w:iCs/>
          <w:szCs w:val="24"/>
        </w:rPr>
      </w:pPr>
    </w:p>
    <w:p w14:paraId="762A4279" w14:textId="087BD5E9" w:rsidR="00272A01" w:rsidRPr="00071AA7" w:rsidRDefault="005A79AC" w:rsidP="00451289">
      <w:pPr>
        <w:pStyle w:val="Nivel3"/>
        <w:numPr>
          <w:ilvl w:val="1"/>
          <w:numId w:val="5"/>
        </w:numPr>
      </w:pPr>
      <w:r w:rsidRPr="00071AA7">
        <w:t>EXIGÊNCIAS VINCULADAS À PROPOSTA</w:t>
      </w:r>
    </w:p>
    <w:p w14:paraId="762A427B" w14:textId="1F7E7F5E" w:rsidR="00272A01" w:rsidRPr="00071AA7" w:rsidRDefault="00272A01" w:rsidP="00451289">
      <w:pPr>
        <w:pStyle w:val="Nivel3"/>
        <w:numPr>
          <w:ilvl w:val="2"/>
          <w:numId w:val="5"/>
        </w:numPr>
      </w:pPr>
      <w:r w:rsidRPr="00071AA7">
        <w:t>Carta de Solidariedade</w:t>
      </w:r>
    </w:p>
    <w:p w14:paraId="762A427C" w14:textId="5AD9360E" w:rsidR="00DE5027" w:rsidRPr="00071AA7" w:rsidRDefault="00DE5027" w:rsidP="00983F2C">
      <w:pPr>
        <w:pStyle w:val="PargrafodaLista"/>
        <w:numPr>
          <w:ilvl w:val="0"/>
          <w:numId w:val="11"/>
        </w:numPr>
        <w:spacing w:before="120" w:after="120"/>
        <w:ind w:hanging="295"/>
        <w:rPr>
          <w:rFonts w:cs="Arial"/>
          <w:szCs w:val="24"/>
        </w:rPr>
      </w:pPr>
      <w:r w:rsidRPr="00071AA7">
        <w:rPr>
          <w:rFonts w:cs="Arial"/>
          <w:szCs w:val="24"/>
        </w:rPr>
        <w:t>Não será exigida Carta de Solidariedade</w:t>
      </w:r>
    </w:p>
    <w:p w14:paraId="762A427D" w14:textId="24909CB9" w:rsidR="007A0DA2" w:rsidRPr="00071AA7" w:rsidRDefault="00DE5027" w:rsidP="00983F2C">
      <w:pPr>
        <w:pStyle w:val="PargrafodaLista"/>
        <w:numPr>
          <w:ilvl w:val="0"/>
          <w:numId w:val="23"/>
        </w:numPr>
        <w:spacing w:before="120" w:after="120"/>
        <w:rPr>
          <w:rFonts w:cs="Arial"/>
          <w:szCs w:val="24"/>
        </w:rPr>
      </w:pPr>
      <w:r w:rsidRPr="00071AA7">
        <w:rPr>
          <w:rFonts w:cs="Arial"/>
          <w:szCs w:val="24"/>
        </w:rPr>
        <w:t>Será exigida carta de Solidariedade emitida pelo fabricante (no caso de fornecedor revendedor ou distribuidor)</w:t>
      </w:r>
    </w:p>
    <w:p w14:paraId="762A427E" w14:textId="77777777" w:rsidR="003F4D23" w:rsidRPr="00071AA7" w:rsidRDefault="003F4D23" w:rsidP="00370EA0">
      <w:pPr>
        <w:spacing w:before="120" w:after="120" w:line="360" w:lineRule="auto"/>
        <w:ind w:left="426"/>
        <w:rPr>
          <w:rFonts w:cs="Arial"/>
          <w:szCs w:val="24"/>
        </w:rPr>
      </w:pPr>
    </w:p>
    <w:p w14:paraId="762A427F" w14:textId="500C9D67" w:rsidR="00D4502D" w:rsidRPr="00071AA7" w:rsidRDefault="0026484E" w:rsidP="00451289">
      <w:pPr>
        <w:pStyle w:val="Nivel3"/>
        <w:numPr>
          <w:ilvl w:val="2"/>
          <w:numId w:val="5"/>
        </w:numPr>
      </w:pPr>
      <w:r w:rsidRPr="00071AA7">
        <w:t>Laudos e Declarações</w:t>
      </w:r>
    </w:p>
    <w:p w14:paraId="762A4280" w14:textId="2C5BC00A" w:rsidR="00236AB8" w:rsidRPr="00B06175" w:rsidRDefault="00236AB8" w:rsidP="00983F2C">
      <w:pPr>
        <w:pStyle w:val="PargrafodaLista"/>
        <w:numPr>
          <w:ilvl w:val="0"/>
          <w:numId w:val="12"/>
        </w:numPr>
        <w:spacing w:before="120" w:after="120"/>
        <w:ind w:hanging="295"/>
        <w:rPr>
          <w:rFonts w:cs="Arial"/>
          <w:szCs w:val="24"/>
        </w:rPr>
      </w:pPr>
      <w:r w:rsidRPr="00B06175">
        <w:rPr>
          <w:rFonts w:cs="Arial"/>
          <w:szCs w:val="24"/>
        </w:rPr>
        <w:t>Não serão exigidos laudos e declarações</w:t>
      </w:r>
      <w:r w:rsidR="00564BBE" w:rsidRPr="00B06175">
        <w:rPr>
          <w:rFonts w:cs="Arial"/>
          <w:szCs w:val="24"/>
        </w:rPr>
        <w:t>.</w:t>
      </w:r>
    </w:p>
    <w:p w14:paraId="762A4281" w14:textId="0416604D" w:rsidR="0054460F" w:rsidRPr="00071AA7" w:rsidRDefault="00236AB8" w:rsidP="00983F2C">
      <w:pPr>
        <w:pStyle w:val="PargrafodaLista"/>
        <w:numPr>
          <w:ilvl w:val="0"/>
          <w:numId w:val="24"/>
        </w:numPr>
        <w:tabs>
          <w:tab w:val="left" w:pos="1560"/>
        </w:tabs>
        <w:spacing w:before="120" w:after="120"/>
        <w:ind w:hanging="295"/>
        <w:rPr>
          <w:rFonts w:cs="Arial"/>
          <w:szCs w:val="24"/>
        </w:rPr>
      </w:pPr>
      <w:r w:rsidRPr="00071AA7">
        <w:rPr>
          <w:rFonts w:cs="Arial"/>
          <w:szCs w:val="24"/>
        </w:rPr>
        <w:t>Serão exigidos laudos e declarações</w:t>
      </w:r>
      <w:r w:rsidR="005F1E13" w:rsidRPr="00071AA7">
        <w:rPr>
          <w:rFonts w:cs="Arial"/>
          <w:szCs w:val="24"/>
        </w:rPr>
        <w:t>.</w:t>
      </w:r>
    </w:p>
    <w:p w14:paraId="762A4286" w14:textId="77777777" w:rsidR="005A79AC" w:rsidRPr="00071AA7" w:rsidRDefault="005A79AC" w:rsidP="008E2F79">
      <w:pPr>
        <w:spacing w:before="120" w:after="120" w:line="360" w:lineRule="auto"/>
        <w:rPr>
          <w:rFonts w:cs="Arial"/>
          <w:szCs w:val="24"/>
        </w:rPr>
      </w:pPr>
    </w:p>
    <w:p w14:paraId="762A4287" w14:textId="7DFCC04D" w:rsidR="005A79AC" w:rsidRPr="00071AA7" w:rsidRDefault="005A79AC" w:rsidP="00451289">
      <w:pPr>
        <w:pStyle w:val="Nivel3"/>
        <w:numPr>
          <w:ilvl w:val="1"/>
          <w:numId w:val="5"/>
        </w:numPr>
      </w:pPr>
      <w:r w:rsidRPr="00071AA7">
        <w:t>QUALIFICAÇÃO TÉCNICA</w:t>
      </w:r>
    </w:p>
    <w:p w14:paraId="1F1DE795" w14:textId="47ADDA8D" w:rsidR="00202C5C" w:rsidRPr="00071AA7" w:rsidRDefault="00073DEE" w:rsidP="00983F2C">
      <w:pPr>
        <w:pStyle w:val="PargrafodaLista"/>
        <w:numPr>
          <w:ilvl w:val="0"/>
          <w:numId w:val="9"/>
        </w:numPr>
        <w:spacing w:before="120" w:after="120"/>
        <w:ind w:hanging="12"/>
        <w:rPr>
          <w:rFonts w:cs="Arial"/>
          <w:szCs w:val="24"/>
        </w:rPr>
      </w:pPr>
      <w:r w:rsidRPr="00B46C92">
        <w:rPr>
          <w:rFonts w:cs="Arial"/>
          <w:szCs w:val="24"/>
        </w:rPr>
        <w:lastRenderedPageBreak/>
        <w:t>Haverá</w:t>
      </w:r>
    </w:p>
    <w:p w14:paraId="6ADD7468" w14:textId="0F5221F1" w:rsidR="00073DEE" w:rsidRDefault="00073DEE" w:rsidP="00983F2C">
      <w:pPr>
        <w:pStyle w:val="PargrafodaLista"/>
        <w:numPr>
          <w:ilvl w:val="0"/>
          <w:numId w:val="25"/>
        </w:numPr>
        <w:spacing w:before="120" w:after="120"/>
        <w:ind w:left="1418" w:hanging="284"/>
        <w:rPr>
          <w:rFonts w:cs="Arial"/>
          <w:szCs w:val="24"/>
        </w:rPr>
      </w:pPr>
      <w:r w:rsidRPr="00071AA7">
        <w:rPr>
          <w:rFonts w:cs="Arial"/>
          <w:szCs w:val="24"/>
        </w:rPr>
        <w:t xml:space="preserve">Não haverá </w:t>
      </w:r>
    </w:p>
    <w:p w14:paraId="18092F8C" w14:textId="4EDF7050" w:rsidR="00B46C92" w:rsidRPr="00861406" w:rsidRDefault="00B46C92" w:rsidP="00B06175">
      <w:pPr>
        <w:pStyle w:val="Corpodetexto"/>
        <w:suppressAutoHyphens/>
        <w:spacing w:before="120" w:line="345" w:lineRule="atLeast"/>
        <w:ind w:left="1146"/>
        <w:rPr>
          <w:rFonts w:ascii="Arial" w:hAnsi="Arial" w:cs="Arial"/>
        </w:rPr>
      </w:pPr>
      <w:r w:rsidRPr="00861406">
        <w:rPr>
          <w:rFonts w:ascii="Arial" w:hAnsi="Arial" w:cs="Arial"/>
        </w:rPr>
        <w:t xml:space="preserve">Atestado de capacidade técnica, fornecido por pessoa jurídica de direito público ou privado, que comprove a prestação de serviços de manutenção compatíveis com o objeto deste edital para 1 </w:t>
      </w:r>
      <w:proofErr w:type="spellStart"/>
      <w:r w:rsidRPr="00861406">
        <w:rPr>
          <w:rFonts w:ascii="Arial" w:hAnsi="Arial" w:cs="Arial"/>
        </w:rPr>
        <w:t>storage</w:t>
      </w:r>
      <w:proofErr w:type="spellEnd"/>
      <w:r w:rsidR="00393DFD">
        <w:rPr>
          <w:rFonts w:ascii="Arial" w:hAnsi="Arial" w:cs="Arial"/>
        </w:rPr>
        <w:t xml:space="preserve"> (Hitach</w:t>
      </w:r>
      <w:r w:rsidR="004D68D1">
        <w:rPr>
          <w:rFonts w:ascii="Arial" w:hAnsi="Arial" w:cs="Arial"/>
        </w:rPr>
        <w:t>i</w:t>
      </w:r>
      <w:r w:rsidR="00DE4403">
        <w:rPr>
          <w:rFonts w:ascii="Arial" w:hAnsi="Arial" w:cs="Arial"/>
        </w:rPr>
        <w:t>/</w:t>
      </w:r>
      <w:proofErr w:type="spellStart"/>
      <w:r w:rsidR="00DE4403">
        <w:rPr>
          <w:rFonts w:ascii="Arial" w:hAnsi="Arial" w:cs="Arial"/>
        </w:rPr>
        <w:t>HUS</w:t>
      </w:r>
      <w:proofErr w:type="spellEnd"/>
      <w:r w:rsidR="00393DFD">
        <w:rPr>
          <w:rFonts w:ascii="Arial" w:hAnsi="Arial" w:cs="Arial"/>
        </w:rPr>
        <w:t>)</w:t>
      </w:r>
      <w:r w:rsidRPr="00861406">
        <w:rPr>
          <w:rFonts w:ascii="Arial" w:hAnsi="Arial" w:cs="Arial"/>
        </w:rPr>
        <w:t>. Deverá ficar comprovado, pelo texto do atestado, que o serviço foi prestado, ou vem sendo prestado, satisfatoriamente, não havendo nada que desabone a Licitante e deverá, preferencialmente, conter a Razão Social de ambas as empresas (Contratante e Contratada), endereço completo, CNPJ e telefone), além da identificação do signatário contendo cargo e dados para contato.</w:t>
      </w:r>
    </w:p>
    <w:p w14:paraId="762A4289" w14:textId="043FF942" w:rsidR="007A0DA2" w:rsidRPr="00071AA7" w:rsidRDefault="007A0DA2" w:rsidP="008E2F79">
      <w:pPr>
        <w:spacing w:before="120" w:after="120" w:line="360" w:lineRule="auto"/>
        <w:rPr>
          <w:rFonts w:cs="Arial"/>
          <w:i/>
          <w:iCs/>
          <w:color w:val="2E74B5" w:themeColor="accent5" w:themeShade="BF"/>
          <w:szCs w:val="24"/>
        </w:rPr>
      </w:pPr>
    </w:p>
    <w:p w14:paraId="762A428B" w14:textId="3478F3DC" w:rsidR="00427D80" w:rsidRPr="00071AA7" w:rsidRDefault="00427D80" w:rsidP="00886C0B">
      <w:pPr>
        <w:pStyle w:val="Nivel3"/>
        <w:numPr>
          <w:ilvl w:val="2"/>
          <w:numId w:val="5"/>
        </w:numPr>
      </w:pPr>
      <w:r w:rsidRPr="00071AA7">
        <w:t>Q</w:t>
      </w:r>
      <w:r w:rsidR="00DA6E8B" w:rsidRPr="00071AA7">
        <w:t xml:space="preserve">ualificação técnico-profissional e técnico-operacional </w:t>
      </w:r>
      <w:bookmarkStart w:id="6" w:name="art67i"/>
      <w:bookmarkEnd w:id="6"/>
    </w:p>
    <w:p w14:paraId="762A428D" w14:textId="6BA5FB4C" w:rsidR="00DA6E8B" w:rsidRPr="00B06175" w:rsidRDefault="00F66733" w:rsidP="00983F2C">
      <w:pPr>
        <w:pStyle w:val="PargrafodaLista"/>
        <w:numPr>
          <w:ilvl w:val="0"/>
          <w:numId w:val="26"/>
        </w:numPr>
        <w:spacing w:before="120" w:after="120"/>
        <w:rPr>
          <w:rFonts w:cs="Arial"/>
          <w:szCs w:val="24"/>
        </w:rPr>
      </w:pPr>
      <w:bookmarkStart w:id="7" w:name="art67ii"/>
      <w:bookmarkStart w:id="8" w:name="art67iii"/>
      <w:bookmarkEnd w:id="7"/>
      <w:bookmarkEnd w:id="8"/>
      <w:r w:rsidRPr="00B06175">
        <w:rPr>
          <w:rFonts w:cs="Arial"/>
          <w:szCs w:val="24"/>
        </w:rPr>
        <w:t>C</w:t>
      </w:r>
      <w:r w:rsidR="00DA6E8B" w:rsidRPr="00B06175">
        <w:rPr>
          <w:rFonts w:cs="Arial"/>
          <w:szCs w:val="24"/>
        </w:rPr>
        <w:t>ertidões ou atestados</w:t>
      </w:r>
      <w:r w:rsidR="00CA2D8B" w:rsidRPr="00B06175">
        <w:rPr>
          <w:rFonts w:cs="Arial"/>
          <w:szCs w:val="24"/>
        </w:rPr>
        <w:t xml:space="preserve"> </w:t>
      </w:r>
      <w:r w:rsidR="00DA6E8B" w:rsidRPr="00B06175">
        <w:rPr>
          <w:rFonts w:cs="Arial"/>
          <w:szCs w:val="24"/>
        </w:rPr>
        <w:t>que demonstrem capacidade operacional na execução de serviços similares de complexidade tecnológica e operacional equivalente ou superior, bem como documentos comprobatórios</w:t>
      </w:r>
      <w:r w:rsidR="001B4AAC" w:rsidRPr="00B06175">
        <w:rPr>
          <w:rFonts w:cs="Arial"/>
          <w:szCs w:val="24"/>
        </w:rPr>
        <w:t>.</w:t>
      </w:r>
    </w:p>
    <w:p w14:paraId="762A428F" w14:textId="5147682B" w:rsidR="002A2918" w:rsidRPr="00071AA7" w:rsidRDefault="002A2918" w:rsidP="00983F2C">
      <w:pPr>
        <w:pStyle w:val="PargrafodaLista"/>
        <w:numPr>
          <w:ilvl w:val="0"/>
          <w:numId w:val="26"/>
        </w:numPr>
        <w:spacing w:before="120" w:after="120"/>
        <w:rPr>
          <w:rFonts w:cs="Arial"/>
          <w:szCs w:val="24"/>
        </w:rPr>
      </w:pPr>
      <w:r w:rsidRPr="00071AA7">
        <w:rPr>
          <w:rFonts w:cs="Arial"/>
          <w:szCs w:val="24"/>
        </w:rPr>
        <w:t>Visita técnica ou vistoria</w:t>
      </w:r>
      <w:r w:rsidR="001B4AAC" w:rsidRPr="00071AA7">
        <w:rPr>
          <w:rFonts w:cs="Arial"/>
          <w:szCs w:val="24"/>
        </w:rPr>
        <w:t>.</w:t>
      </w:r>
    </w:p>
    <w:p w14:paraId="762A4291" w14:textId="59A67A9C" w:rsidR="00DA6E8B" w:rsidRPr="00071AA7" w:rsidRDefault="00F66733" w:rsidP="00983F2C">
      <w:pPr>
        <w:pStyle w:val="PargrafodaLista"/>
        <w:numPr>
          <w:ilvl w:val="0"/>
          <w:numId w:val="26"/>
        </w:numPr>
        <w:spacing w:before="120" w:after="120"/>
        <w:rPr>
          <w:rFonts w:cs="Arial"/>
          <w:szCs w:val="24"/>
        </w:rPr>
      </w:pPr>
      <w:r w:rsidRPr="00071AA7">
        <w:rPr>
          <w:rFonts w:cs="Arial"/>
          <w:szCs w:val="24"/>
        </w:rPr>
        <w:t>I</w:t>
      </w:r>
      <w:r w:rsidR="00BD2B8B" w:rsidRPr="00071AA7">
        <w:rPr>
          <w:rFonts w:cs="Arial"/>
          <w:szCs w:val="24"/>
        </w:rPr>
        <w:t xml:space="preserve">ndicação de </w:t>
      </w:r>
      <w:r w:rsidR="00DA6E8B" w:rsidRPr="00071AA7">
        <w:rPr>
          <w:rFonts w:cs="Arial"/>
          <w:szCs w:val="24"/>
        </w:rPr>
        <w:t>pessoal técnico, instalações e aparelhamento adequados e disponíveis para a realização do objeto da licitação, bem como da qualificação de cada membro da equipe técnica que se responsabilizará pelos trabalhos</w:t>
      </w:r>
      <w:r w:rsidR="004F6CC3" w:rsidRPr="00071AA7">
        <w:rPr>
          <w:rFonts w:cs="Arial"/>
          <w:szCs w:val="24"/>
        </w:rPr>
        <w:t>.</w:t>
      </w:r>
    </w:p>
    <w:p w14:paraId="762A4293" w14:textId="62BA9101" w:rsidR="00DA6E8B" w:rsidRPr="00071AA7" w:rsidRDefault="00364634" w:rsidP="00983F2C">
      <w:pPr>
        <w:pStyle w:val="PargrafodaLista"/>
        <w:numPr>
          <w:ilvl w:val="0"/>
          <w:numId w:val="26"/>
        </w:numPr>
        <w:spacing w:before="120" w:after="120"/>
        <w:rPr>
          <w:rFonts w:cs="Arial"/>
          <w:szCs w:val="24"/>
        </w:rPr>
      </w:pPr>
      <w:bookmarkStart w:id="9" w:name="art67iv"/>
      <w:bookmarkEnd w:id="9"/>
      <w:r w:rsidRPr="00071AA7">
        <w:rPr>
          <w:rFonts w:cs="Arial"/>
          <w:szCs w:val="24"/>
        </w:rPr>
        <w:t>P</w:t>
      </w:r>
      <w:r w:rsidR="00DA6E8B" w:rsidRPr="00071AA7">
        <w:rPr>
          <w:rFonts w:cs="Arial"/>
          <w:szCs w:val="24"/>
        </w:rPr>
        <w:t>rova do atendimento de requisitos previstos em lei especial</w:t>
      </w:r>
      <w:r w:rsidR="004F6CC3" w:rsidRPr="00071AA7">
        <w:rPr>
          <w:rFonts w:cs="Arial"/>
          <w:szCs w:val="24"/>
        </w:rPr>
        <w:t>.</w:t>
      </w:r>
    </w:p>
    <w:p w14:paraId="762A4295" w14:textId="2A59C781" w:rsidR="00DA6E8B" w:rsidRPr="00071AA7" w:rsidRDefault="00364634" w:rsidP="00983F2C">
      <w:pPr>
        <w:pStyle w:val="PargrafodaLista"/>
        <w:numPr>
          <w:ilvl w:val="0"/>
          <w:numId w:val="26"/>
        </w:numPr>
        <w:spacing w:before="120" w:after="120"/>
        <w:rPr>
          <w:rFonts w:cs="Arial"/>
          <w:szCs w:val="24"/>
        </w:rPr>
      </w:pPr>
      <w:bookmarkStart w:id="10" w:name="art67v"/>
      <w:bookmarkStart w:id="11" w:name="art67vi"/>
      <w:bookmarkEnd w:id="10"/>
      <w:bookmarkEnd w:id="11"/>
      <w:r w:rsidRPr="00071AA7">
        <w:rPr>
          <w:rFonts w:cs="Arial"/>
          <w:szCs w:val="24"/>
        </w:rPr>
        <w:t>D</w:t>
      </w:r>
      <w:r w:rsidR="00DA6E8B" w:rsidRPr="00071AA7">
        <w:rPr>
          <w:rFonts w:cs="Arial"/>
          <w:szCs w:val="24"/>
        </w:rPr>
        <w:t>eclaração de que o licitante tomou conhecimento de todas as informações para o cumprimento das obrigações objeto da licitação</w:t>
      </w:r>
      <w:r w:rsidR="004F6CC3" w:rsidRPr="00071AA7">
        <w:rPr>
          <w:rFonts w:cs="Arial"/>
          <w:szCs w:val="24"/>
        </w:rPr>
        <w:t>.</w:t>
      </w:r>
    </w:p>
    <w:p w14:paraId="762A4298" w14:textId="77777777" w:rsidR="00E33D5D" w:rsidRPr="00071AA7" w:rsidRDefault="00E33D5D" w:rsidP="008E2F79">
      <w:pPr>
        <w:spacing w:before="120" w:after="120" w:line="360" w:lineRule="auto"/>
        <w:rPr>
          <w:rFonts w:cs="Arial"/>
          <w:szCs w:val="24"/>
        </w:rPr>
      </w:pPr>
    </w:p>
    <w:p w14:paraId="762A4299" w14:textId="6704EA72" w:rsidR="00A40949" w:rsidRPr="00071AA7" w:rsidRDefault="00A40949" w:rsidP="00886C0B">
      <w:pPr>
        <w:pStyle w:val="Nivel3"/>
        <w:numPr>
          <w:ilvl w:val="1"/>
          <w:numId w:val="5"/>
        </w:numPr>
      </w:pPr>
      <w:r w:rsidRPr="00071AA7">
        <w:t>QUALIFICAÇÃO ECONÔMICO-FINANCEIRA</w:t>
      </w:r>
    </w:p>
    <w:p w14:paraId="51B88849" w14:textId="3617BA6B" w:rsidR="00073DEE" w:rsidRPr="00071AA7" w:rsidRDefault="00073DEE" w:rsidP="00983F2C">
      <w:pPr>
        <w:pStyle w:val="PargrafodaLista"/>
        <w:numPr>
          <w:ilvl w:val="0"/>
          <w:numId w:val="27"/>
        </w:numPr>
        <w:spacing w:before="120" w:after="120"/>
        <w:rPr>
          <w:rFonts w:cs="Arial"/>
          <w:bCs/>
          <w:noProof/>
          <w:szCs w:val="24"/>
        </w:rPr>
      </w:pPr>
      <w:r w:rsidRPr="00071AA7">
        <w:rPr>
          <w:rFonts w:cs="Arial"/>
          <w:bCs/>
          <w:noProof/>
          <w:szCs w:val="24"/>
        </w:rPr>
        <w:t xml:space="preserve">Não </w:t>
      </w:r>
      <w:r w:rsidRPr="00396398">
        <w:rPr>
          <w:rFonts w:cs="Arial"/>
          <w:szCs w:val="24"/>
        </w:rPr>
        <w:t>haverá</w:t>
      </w:r>
      <w:r w:rsidRPr="00071AA7">
        <w:rPr>
          <w:rFonts w:cs="Arial"/>
          <w:bCs/>
          <w:noProof/>
          <w:szCs w:val="24"/>
        </w:rPr>
        <w:t xml:space="preserve"> </w:t>
      </w:r>
    </w:p>
    <w:p w14:paraId="762A429B" w14:textId="551229C2" w:rsidR="00A40949" w:rsidRPr="00071AA7" w:rsidRDefault="00A40949" w:rsidP="00983F2C">
      <w:pPr>
        <w:pStyle w:val="PargrafodaLista"/>
        <w:numPr>
          <w:ilvl w:val="0"/>
          <w:numId w:val="26"/>
        </w:numPr>
        <w:spacing w:before="120" w:after="120"/>
        <w:rPr>
          <w:rFonts w:eastAsiaTheme="minorHAnsi" w:cs="Arial"/>
          <w:bCs/>
          <w:noProof/>
          <w:szCs w:val="24"/>
        </w:rPr>
      </w:pPr>
      <w:r w:rsidRPr="00B06175">
        <w:rPr>
          <w:rFonts w:cs="Arial"/>
          <w:bCs/>
          <w:noProof/>
          <w:szCs w:val="24"/>
        </w:rPr>
        <w:t>Comprovação</w:t>
      </w:r>
      <w:r w:rsidRPr="00071AA7">
        <w:rPr>
          <w:rFonts w:eastAsiaTheme="minorHAnsi" w:cs="Arial"/>
          <w:bCs/>
          <w:noProof/>
          <w:szCs w:val="24"/>
        </w:rPr>
        <w:t xml:space="preserve"> de que possui capital mínimo ou patrimônio líquido equivalente a até 10% do valor estimado da contratação.</w:t>
      </w:r>
    </w:p>
    <w:p w14:paraId="762A429C" w14:textId="48DF9A4C" w:rsidR="00A40949" w:rsidRPr="00071AA7" w:rsidRDefault="00A40949" w:rsidP="00983F2C">
      <w:pPr>
        <w:pStyle w:val="PargrafodaLista"/>
        <w:numPr>
          <w:ilvl w:val="0"/>
          <w:numId w:val="26"/>
        </w:numPr>
        <w:spacing w:before="120" w:after="120"/>
        <w:rPr>
          <w:rFonts w:eastAsiaTheme="minorHAnsi" w:cs="Arial"/>
          <w:bCs/>
          <w:noProof/>
          <w:szCs w:val="24"/>
        </w:rPr>
      </w:pPr>
      <w:r w:rsidRPr="00396398">
        <w:rPr>
          <w:rFonts w:eastAsiaTheme="minorHAnsi" w:cs="Arial"/>
          <w:bCs/>
          <w:noProof/>
          <w:szCs w:val="24"/>
        </w:rPr>
        <w:t>Comprovação</w:t>
      </w:r>
      <w:r w:rsidRPr="00071AA7">
        <w:rPr>
          <w:rFonts w:eastAsiaTheme="minorHAnsi" w:cs="Arial"/>
          <w:bCs/>
          <w:noProof/>
          <w:szCs w:val="24"/>
        </w:rPr>
        <w:t xml:space="preserve"> de possuir Capital Circulante Líquido ou Capital de Giro mínimo de R$ </w:t>
      </w:r>
      <w:r w:rsidRPr="00071AA7">
        <w:rPr>
          <w:rFonts w:eastAsiaTheme="minorHAnsi" w:cs="Arial"/>
          <w:bCs/>
          <w:noProof/>
          <w:color w:val="FF0000"/>
          <w:szCs w:val="24"/>
        </w:rPr>
        <w:t>xxxxxxxxxx (xxxxxxxxxxxxxxxxxxxxxx).</w:t>
      </w:r>
    </w:p>
    <w:p w14:paraId="762A42A1" w14:textId="77777777" w:rsidR="00A40949" w:rsidRPr="00071AA7" w:rsidRDefault="00A40949" w:rsidP="008E2F79">
      <w:pPr>
        <w:spacing w:before="120" w:after="120" w:line="360" w:lineRule="auto"/>
        <w:rPr>
          <w:rFonts w:cs="Arial"/>
          <w:szCs w:val="24"/>
        </w:rPr>
      </w:pPr>
    </w:p>
    <w:p w14:paraId="762A42A2" w14:textId="0AA2327F" w:rsidR="005A79AC" w:rsidRPr="00071AA7" w:rsidRDefault="00A40949" w:rsidP="002445BE">
      <w:pPr>
        <w:pStyle w:val="Nivel01"/>
      </w:pPr>
      <w:r w:rsidRPr="00071AA7">
        <w:t>CONSÓRCIO</w:t>
      </w:r>
      <w:r w:rsidR="00942F50" w:rsidRPr="00071AA7">
        <w:t xml:space="preserve"> </w:t>
      </w:r>
    </w:p>
    <w:p w14:paraId="762A42A3" w14:textId="52DF2855" w:rsidR="00500EC2" w:rsidRPr="00071AA7" w:rsidRDefault="00500EC2" w:rsidP="00983F2C">
      <w:pPr>
        <w:pStyle w:val="PargrafodaLista"/>
        <w:numPr>
          <w:ilvl w:val="0"/>
          <w:numId w:val="13"/>
        </w:numPr>
        <w:spacing w:before="120" w:after="120"/>
        <w:rPr>
          <w:rFonts w:cs="Arial"/>
          <w:szCs w:val="24"/>
        </w:rPr>
      </w:pPr>
      <w:r w:rsidRPr="00071AA7">
        <w:rPr>
          <w:rFonts w:cs="Arial"/>
          <w:szCs w:val="24"/>
        </w:rPr>
        <w:t>Não há qualquer indicativo técnico para a vedação à participação de empresas em consórcio.</w:t>
      </w:r>
    </w:p>
    <w:p w14:paraId="762A42A4" w14:textId="2FD7DB82" w:rsidR="005748E5" w:rsidRPr="00071AA7" w:rsidRDefault="005748E5" w:rsidP="00983F2C">
      <w:pPr>
        <w:pStyle w:val="PargrafodaLista"/>
        <w:numPr>
          <w:ilvl w:val="0"/>
          <w:numId w:val="26"/>
        </w:numPr>
        <w:spacing w:before="120" w:after="120"/>
        <w:rPr>
          <w:rFonts w:cs="Arial"/>
          <w:szCs w:val="24"/>
        </w:rPr>
      </w:pPr>
      <w:r w:rsidRPr="00071AA7">
        <w:rPr>
          <w:rFonts w:cs="Arial"/>
          <w:szCs w:val="24"/>
        </w:rPr>
        <w:t xml:space="preserve">Há </w:t>
      </w:r>
      <w:r w:rsidRPr="00396398">
        <w:rPr>
          <w:rFonts w:eastAsiaTheme="minorHAnsi" w:cs="Arial"/>
          <w:bCs/>
          <w:noProof/>
          <w:szCs w:val="24"/>
        </w:rPr>
        <w:t>indicativos</w:t>
      </w:r>
      <w:r w:rsidRPr="00071AA7">
        <w:rPr>
          <w:rFonts w:cs="Arial"/>
          <w:szCs w:val="24"/>
        </w:rPr>
        <w:t xml:space="preserve"> técnicos para a vedação</w:t>
      </w:r>
      <w:r w:rsidR="00731940" w:rsidRPr="00071AA7">
        <w:rPr>
          <w:rFonts w:cs="Arial"/>
          <w:szCs w:val="24"/>
        </w:rPr>
        <w:t xml:space="preserve"> à participação de empresas em consórcio</w:t>
      </w:r>
      <w:r w:rsidR="004F6CC3" w:rsidRPr="00071AA7">
        <w:rPr>
          <w:rFonts w:cs="Arial"/>
          <w:szCs w:val="24"/>
        </w:rPr>
        <w:t>.</w:t>
      </w:r>
    </w:p>
    <w:p w14:paraId="762A42A6" w14:textId="070CD589" w:rsidR="00E33834" w:rsidRPr="00071AA7" w:rsidRDefault="00E33834" w:rsidP="00983F2C">
      <w:pPr>
        <w:pStyle w:val="PargrafodaLista"/>
        <w:numPr>
          <w:ilvl w:val="0"/>
          <w:numId w:val="26"/>
        </w:numPr>
        <w:spacing w:before="120" w:after="120"/>
        <w:rPr>
          <w:rFonts w:cs="Arial"/>
          <w:szCs w:val="24"/>
        </w:rPr>
      </w:pPr>
      <w:r w:rsidRPr="00071AA7">
        <w:rPr>
          <w:rFonts w:cs="Arial"/>
          <w:szCs w:val="24"/>
        </w:rPr>
        <w:t xml:space="preserve">Não se aplica (apenas </w:t>
      </w:r>
      <w:r w:rsidRPr="00396398">
        <w:rPr>
          <w:rFonts w:eastAsiaTheme="minorHAnsi" w:cs="Arial"/>
          <w:bCs/>
          <w:noProof/>
          <w:szCs w:val="24"/>
        </w:rPr>
        <w:t>para</w:t>
      </w:r>
      <w:r w:rsidRPr="00071AA7">
        <w:rPr>
          <w:rFonts w:cs="Arial"/>
          <w:szCs w:val="24"/>
        </w:rPr>
        <w:t xml:space="preserve"> contratações diretas)</w:t>
      </w:r>
      <w:r w:rsidR="00500EC2" w:rsidRPr="00071AA7">
        <w:rPr>
          <w:rFonts w:cs="Arial"/>
          <w:szCs w:val="24"/>
        </w:rPr>
        <w:t>.</w:t>
      </w:r>
    </w:p>
    <w:p w14:paraId="762A42A8" w14:textId="77777777" w:rsidR="006D51F3" w:rsidRPr="00071AA7" w:rsidRDefault="006D51F3" w:rsidP="008E2F79">
      <w:pPr>
        <w:spacing w:before="120" w:after="120" w:line="360" w:lineRule="auto"/>
        <w:rPr>
          <w:rFonts w:cs="Arial"/>
          <w:szCs w:val="24"/>
        </w:rPr>
      </w:pPr>
      <w:bookmarkStart w:id="12" w:name="_Toc85468993"/>
    </w:p>
    <w:p w14:paraId="762A42A9" w14:textId="2FBA9D3C" w:rsidR="00317E0F" w:rsidRPr="00071AA7" w:rsidRDefault="008E2F79" w:rsidP="00886C0B">
      <w:pPr>
        <w:pStyle w:val="Nivel3"/>
      </w:pPr>
      <w:r w:rsidRPr="00071AA7">
        <w:t xml:space="preserve">ESTIMATIVA DO VALOR </w:t>
      </w:r>
    </w:p>
    <w:p w14:paraId="51E28EFA" w14:textId="426C3356" w:rsidR="009D23EB" w:rsidRPr="00071AA7" w:rsidRDefault="00445E04" w:rsidP="009D23EB">
      <w:pPr>
        <w:ind w:left="360"/>
        <w:rPr>
          <w:rFonts w:cs="Arial"/>
          <w:lang w:eastAsia="pt-BR"/>
        </w:rPr>
      </w:pPr>
      <w:r>
        <w:rPr>
          <w:rFonts w:cs="Arial"/>
          <w:lang w:eastAsia="pt-BR"/>
        </w:rPr>
        <w:t xml:space="preserve">Considerando o contrato atual e análises preliminares de mercado tem-se por base o valor de R$ </w:t>
      </w:r>
      <w:r w:rsidR="002F378B">
        <w:rPr>
          <w:rFonts w:cs="Arial"/>
          <w:lang w:eastAsia="pt-BR"/>
        </w:rPr>
        <w:t>93.656,28</w:t>
      </w:r>
      <w:r>
        <w:rPr>
          <w:rFonts w:cs="Arial"/>
          <w:lang w:eastAsia="pt-BR"/>
        </w:rPr>
        <w:t xml:space="preserve"> ao ano </w:t>
      </w:r>
      <w:r w:rsidR="00DB6017">
        <w:rPr>
          <w:rFonts w:cs="Arial"/>
          <w:lang w:eastAsia="pt-BR"/>
        </w:rPr>
        <w:t xml:space="preserve">para </w:t>
      </w:r>
      <w:r>
        <w:rPr>
          <w:rFonts w:cs="Arial"/>
          <w:lang w:eastAsia="pt-BR"/>
        </w:rPr>
        <w:t>esta contratação</w:t>
      </w:r>
      <w:r w:rsidR="00802030" w:rsidRPr="00071AA7">
        <w:rPr>
          <w:rFonts w:cs="Arial"/>
          <w:lang w:eastAsia="pt-BR"/>
        </w:rPr>
        <w:t>.</w:t>
      </w:r>
    </w:p>
    <w:p w14:paraId="762A42AC" w14:textId="413D8391" w:rsidR="00461665" w:rsidRPr="00071AA7" w:rsidRDefault="008E2F79" w:rsidP="00684213">
      <w:pPr>
        <w:tabs>
          <w:tab w:val="left" w:pos="7088"/>
        </w:tabs>
        <w:spacing w:before="120" w:after="120" w:line="360" w:lineRule="auto"/>
        <w:rPr>
          <w:rFonts w:cs="Arial"/>
          <w:b/>
          <w:bCs/>
          <w:szCs w:val="24"/>
        </w:rPr>
      </w:pPr>
      <w:r w:rsidRPr="00071AA7">
        <w:rPr>
          <w:rFonts w:cs="Arial"/>
          <w:i/>
          <w:iCs/>
          <w:noProof/>
          <w:color w:val="2E74B5" w:themeColor="accent5" w:themeShade="BF"/>
          <w:szCs w:val="24"/>
        </w:rPr>
        <w:t>  </w:t>
      </w:r>
    </w:p>
    <w:bookmarkEnd w:id="12"/>
    <w:p w14:paraId="762A42AD" w14:textId="77777777" w:rsidR="00461665" w:rsidRPr="00B20D1B" w:rsidRDefault="00752E88" w:rsidP="00752E88">
      <w:pPr>
        <w:tabs>
          <w:tab w:val="left" w:pos="800"/>
          <w:tab w:val="right" w:leader="dot" w:pos="9629"/>
        </w:tabs>
        <w:spacing w:line="360" w:lineRule="auto"/>
        <w:jc w:val="center"/>
        <w:rPr>
          <w:rFonts w:eastAsia="MS Mincho" w:cs="Arial"/>
          <w:szCs w:val="24"/>
          <w:lang w:eastAsia="ar-SA"/>
        </w:rPr>
      </w:pPr>
      <w:r w:rsidRPr="00B20D1B">
        <w:rPr>
          <w:rFonts w:eastAsia="MS Mincho" w:cs="Arial"/>
          <w:szCs w:val="24"/>
          <w:lang w:eastAsia="ar-SA"/>
        </w:rPr>
        <w:t>Documento produzido pela e</w:t>
      </w:r>
      <w:r w:rsidR="00461665" w:rsidRPr="00B20D1B">
        <w:rPr>
          <w:rFonts w:eastAsia="MS Mincho" w:cs="Arial"/>
          <w:szCs w:val="24"/>
          <w:lang w:eastAsia="ar-SA"/>
        </w:rPr>
        <w:t>quipe de planejamento</w:t>
      </w:r>
      <w:r w:rsidRPr="00B20D1B">
        <w:rPr>
          <w:rFonts w:eastAsia="MS Mincho" w:cs="Arial"/>
          <w:szCs w:val="24"/>
          <w:lang w:eastAsia="ar-SA"/>
        </w:rPr>
        <w:t>:</w:t>
      </w:r>
    </w:p>
    <w:p w14:paraId="762A42AE" w14:textId="77777777" w:rsidR="00461665" w:rsidRPr="00071AA7" w:rsidRDefault="00461665" w:rsidP="00461665">
      <w:pPr>
        <w:tabs>
          <w:tab w:val="left" w:pos="800"/>
          <w:tab w:val="right" w:leader="dot" w:pos="9629"/>
        </w:tabs>
        <w:spacing w:line="360" w:lineRule="auto"/>
        <w:jc w:val="center"/>
        <w:rPr>
          <w:rFonts w:eastAsia="MS Mincho" w:cs="Arial"/>
          <w:b/>
          <w:bCs/>
          <w:szCs w:val="24"/>
          <w:lang w:eastAsia="ar-SA"/>
        </w:rPr>
      </w:pPr>
    </w:p>
    <w:tbl>
      <w:tblPr>
        <w:tblW w:w="8702" w:type="dxa"/>
        <w:tblLayout w:type="fixed"/>
        <w:tblCellMar>
          <w:left w:w="10" w:type="dxa"/>
          <w:right w:w="10" w:type="dxa"/>
        </w:tblCellMar>
        <w:tblLook w:val="04A0" w:firstRow="1" w:lastRow="0" w:firstColumn="1" w:lastColumn="0" w:noHBand="0" w:noVBand="1"/>
      </w:tblPr>
      <w:tblGrid>
        <w:gridCol w:w="4024"/>
        <w:gridCol w:w="4678"/>
      </w:tblGrid>
      <w:tr w:rsidR="00AD7F74" w:rsidRPr="00071AA7" w14:paraId="762A42B1" w14:textId="77777777" w:rsidTr="00886C0B">
        <w:tc>
          <w:tcPr>
            <w:tcW w:w="4024" w:type="dxa"/>
            <w:tcBorders>
              <w:top w:val="single" w:sz="4" w:space="0" w:color="808080"/>
              <w:left w:val="single" w:sz="4" w:space="0" w:color="808080"/>
              <w:bottom w:val="single" w:sz="4" w:space="0" w:color="808080"/>
              <w:right w:val="nil"/>
            </w:tcBorders>
            <w:shd w:val="clear" w:color="auto" w:fill="D9D9D9"/>
            <w:tcMar>
              <w:top w:w="55" w:type="dxa"/>
              <w:left w:w="55" w:type="dxa"/>
              <w:bottom w:w="55" w:type="dxa"/>
              <w:right w:w="55" w:type="dxa"/>
            </w:tcMar>
            <w:vAlign w:val="center"/>
            <w:hideMark/>
          </w:tcPr>
          <w:p w14:paraId="762A42AF" w14:textId="77777777" w:rsidR="00AD7F74" w:rsidRPr="00071AA7" w:rsidRDefault="00AD7F74" w:rsidP="004D33A7">
            <w:pPr>
              <w:pStyle w:val="EPTabela"/>
              <w:spacing w:line="276" w:lineRule="auto"/>
              <w:rPr>
                <w:rFonts w:ascii="Arial" w:hAnsi="Arial"/>
              </w:rPr>
            </w:pPr>
          </w:p>
        </w:tc>
        <w:tc>
          <w:tcPr>
            <w:tcW w:w="4678" w:type="dxa"/>
            <w:tcBorders>
              <w:top w:val="single" w:sz="4" w:space="0" w:color="808080"/>
              <w:left w:val="single" w:sz="4" w:space="0" w:color="808080"/>
              <w:bottom w:val="single" w:sz="4" w:space="0" w:color="808080"/>
              <w:right w:val="single" w:sz="4" w:space="0" w:color="auto"/>
            </w:tcBorders>
            <w:shd w:val="clear" w:color="auto" w:fill="D9D9D9"/>
            <w:tcMar>
              <w:top w:w="55" w:type="dxa"/>
              <w:left w:w="55" w:type="dxa"/>
              <w:bottom w:w="55" w:type="dxa"/>
              <w:right w:w="55" w:type="dxa"/>
            </w:tcMar>
            <w:vAlign w:val="center"/>
            <w:hideMark/>
          </w:tcPr>
          <w:p w14:paraId="762A42B0" w14:textId="77777777" w:rsidR="00AD7F74" w:rsidRPr="00071AA7" w:rsidRDefault="00AD7F74" w:rsidP="004D33A7">
            <w:pPr>
              <w:pStyle w:val="EPTabela"/>
              <w:spacing w:line="276" w:lineRule="auto"/>
              <w:rPr>
                <w:rFonts w:ascii="Arial" w:hAnsi="Arial"/>
              </w:rPr>
            </w:pPr>
            <w:r w:rsidRPr="00071AA7">
              <w:rPr>
                <w:rFonts w:ascii="Arial" w:hAnsi="Arial"/>
              </w:rPr>
              <w:t>Nome</w:t>
            </w:r>
          </w:p>
        </w:tc>
      </w:tr>
      <w:tr w:rsidR="00AD7F74" w:rsidRPr="00071AA7" w14:paraId="762A42B5" w14:textId="77777777" w:rsidTr="00886C0B">
        <w:tc>
          <w:tcPr>
            <w:tcW w:w="4024" w:type="dxa"/>
            <w:tcBorders>
              <w:top w:val="nil"/>
              <w:left w:val="single" w:sz="4" w:space="0" w:color="808080"/>
              <w:bottom w:val="single" w:sz="4" w:space="0" w:color="808080"/>
              <w:right w:val="nil"/>
            </w:tcBorders>
            <w:tcMar>
              <w:top w:w="55" w:type="dxa"/>
              <w:left w:w="55" w:type="dxa"/>
              <w:bottom w:w="55" w:type="dxa"/>
              <w:right w:w="55" w:type="dxa"/>
            </w:tcMar>
            <w:vAlign w:val="center"/>
            <w:hideMark/>
          </w:tcPr>
          <w:p w14:paraId="762A42B2" w14:textId="77777777" w:rsidR="00AD7F74" w:rsidRPr="00071AA7" w:rsidRDefault="00AD7F74" w:rsidP="00D43979">
            <w:pPr>
              <w:tabs>
                <w:tab w:val="left" w:pos="800"/>
                <w:tab w:val="right" w:leader="dot" w:pos="9629"/>
              </w:tabs>
              <w:spacing w:line="360" w:lineRule="auto"/>
              <w:rPr>
                <w:rFonts w:eastAsia="MS Mincho" w:cs="Arial"/>
                <w:b/>
                <w:bCs/>
                <w:szCs w:val="24"/>
                <w:lang w:eastAsia="ar-SA"/>
              </w:rPr>
            </w:pPr>
            <w:r w:rsidRPr="00071AA7">
              <w:rPr>
                <w:rFonts w:eastAsia="MS Mincho" w:cs="Arial"/>
                <w:b/>
                <w:bCs/>
                <w:szCs w:val="24"/>
                <w:lang w:eastAsia="ar-SA"/>
              </w:rPr>
              <w:t>Integrante da área requisitante</w:t>
            </w:r>
          </w:p>
          <w:p w14:paraId="762A42B3" w14:textId="77777777" w:rsidR="00AD7F74" w:rsidRPr="00071AA7" w:rsidRDefault="00AD7F74" w:rsidP="00D43979">
            <w:pPr>
              <w:pStyle w:val="EPConteudotabela"/>
              <w:spacing w:line="240" w:lineRule="auto"/>
              <w:ind w:left="0" w:firstLine="0"/>
              <w:rPr>
                <w:rFonts w:ascii="Arial" w:hAnsi="Arial"/>
                <w:color w:val="FF0000"/>
              </w:rPr>
            </w:pPr>
          </w:p>
        </w:tc>
        <w:tc>
          <w:tcPr>
            <w:tcW w:w="4678" w:type="dxa"/>
            <w:tcBorders>
              <w:top w:val="single" w:sz="4" w:space="0" w:color="808080"/>
              <w:left w:val="single" w:sz="4" w:space="0" w:color="808080"/>
              <w:bottom w:val="single" w:sz="4" w:space="0" w:color="808080"/>
              <w:right w:val="single" w:sz="4" w:space="0" w:color="auto"/>
            </w:tcBorders>
            <w:tcMar>
              <w:top w:w="55" w:type="dxa"/>
              <w:left w:w="55" w:type="dxa"/>
              <w:bottom w:w="55" w:type="dxa"/>
              <w:right w:w="55" w:type="dxa"/>
            </w:tcMar>
            <w:vAlign w:val="center"/>
            <w:hideMark/>
          </w:tcPr>
          <w:p w14:paraId="762A42B4" w14:textId="02F6AE40" w:rsidR="00AD7F74" w:rsidRPr="00B20D1B" w:rsidRDefault="00966B49" w:rsidP="004D33A7">
            <w:pPr>
              <w:spacing w:line="276" w:lineRule="auto"/>
              <w:rPr>
                <w:rFonts w:cs="Arial"/>
                <w:szCs w:val="24"/>
              </w:rPr>
            </w:pPr>
            <w:r w:rsidRPr="00B20D1B">
              <w:rPr>
                <w:rFonts w:cs="Arial"/>
                <w:szCs w:val="24"/>
              </w:rPr>
              <w:t xml:space="preserve">Luís Carlos Totti </w:t>
            </w:r>
          </w:p>
        </w:tc>
      </w:tr>
      <w:tr w:rsidR="00AD7F74" w:rsidRPr="00071AA7" w14:paraId="762A42B9" w14:textId="77777777" w:rsidTr="00886C0B">
        <w:tc>
          <w:tcPr>
            <w:tcW w:w="4024" w:type="dxa"/>
            <w:tcBorders>
              <w:top w:val="nil"/>
              <w:left w:val="single" w:sz="4" w:space="0" w:color="808080"/>
              <w:bottom w:val="single" w:sz="4" w:space="0" w:color="808080"/>
              <w:right w:val="nil"/>
            </w:tcBorders>
            <w:tcMar>
              <w:top w:w="55" w:type="dxa"/>
              <w:left w:w="55" w:type="dxa"/>
              <w:bottom w:w="55" w:type="dxa"/>
              <w:right w:w="55" w:type="dxa"/>
            </w:tcMar>
            <w:vAlign w:val="center"/>
            <w:hideMark/>
          </w:tcPr>
          <w:p w14:paraId="762A42B6" w14:textId="77777777" w:rsidR="00AD7F74" w:rsidRPr="00071AA7" w:rsidRDefault="00AD7F74" w:rsidP="00D43979">
            <w:pPr>
              <w:tabs>
                <w:tab w:val="left" w:pos="800"/>
                <w:tab w:val="right" w:leader="dot" w:pos="9629"/>
              </w:tabs>
              <w:spacing w:line="360" w:lineRule="auto"/>
              <w:rPr>
                <w:rFonts w:eastAsia="MS Mincho" w:cs="Arial"/>
                <w:b/>
                <w:bCs/>
                <w:szCs w:val="24"/>
                <w:lang w:eastAsia="ar-SA"/>
              </w:rPr>
            </w:pPr>
            <w:r w:rsidRPr="00071AA7">
              <w:rPr>
                <w:rFonts w:eastAsia="MS Mincho" w:cs="Arial"/>
                <w:b/>
                <w:bCs/>
                <w:szCs w:val="24"/>
                <w:lang w:eastAsia="ar-SA"/>
              </w:rPr>
              <w:t>Integrante da área técnica</w:t>
            </w:r>
          </w:p>
          <w:p w14:paraId="762A42B7" w14:textId="77777777" w:rsidR="00AD7F74" w:rsidRPr="00071AA7" w:rsidRDefault="00AD7F74" w:rsidP="00D43979">
            <w:pPr>
              <w:pStyle w:val="EPConteudotabela"/>
              <w:spacing w:line="240" w:lineRule="auto"/>
              <w:ind w:left="0" w:firstLine="0"/>
              <w:rPr>
                <w:rFonts w:ascii="Arial" w:hAnsi="Arial"/>
                <w:color w:val="FF0000"/>
              </w:rPr>
            </w:pPr>
          </w:p>
        </w:tc>
        <w:tc>
          <w:tcPr>
            <w:tcW w:w="4678" w:type="dxa"/>
            <w:tcBorders>
              <w:top w:val="single" w:sz="4" w:space="0" w:color="808080"/>
              <w:left w:val="single" w:sz="4" w:space="0" w:color="808080"/>
              <w:bottom w:val="single" w:sz="4" w:space="0" w:color="808080"/>
              <w:right w:val="single" w:sz="4" w:space="0" w:color="auto"/>
            </w:tcBorders>
            <w:tcMar>
              <w:top w:w="55" w:type="dxa"/>
              <w:left w:w="55" w:type="dxa"/>
              <w:bottom w:w="55" w:type="dxa"/>
              <w:right w:w="55" w:type="dxa"/>
            </w:tcMar>
            <w:vAlign w:val="center"/>
            <w:hideMark/>
          </w:tcPr>
          <w:p w14:paraId="762A42B8" w14:textId="50CAEBDE" w:rsidR="00AD7F74" w:rsidRPr="00B20D1B" w:rsidRDefault="00966B49" w:rsidP="004D33A7">
            <w:pPr>
              <w:spacing w:line="276" w:lineRule="auto"/>
              <w:rPr>
                <w:rFonts w:cs="Arial"/>
                <w:szCs w:val="24"/>
              </w:rPr>
            </w:pPr>
            <w:r w:rsidRPr="00B20D1B">
              <w:rPr>
                <w:rFonts w:cs="Arial"/>
                <w:szCs w:val="24"/>
              </w:rPr>
              <w:t>Leonardo Vieira Cervo</w:t>
            </w:r>
            <w:r w:rsidR="002337DC">
              <w:rPr>
                <w:rFonts w:cs="Arial"/>
                <w:szCs w:val="24"/>
              </w:rPr>
              <w:t xml:space="preserve"> e </w:t>
            </w:r>
            <w:r w:rsidR="002337DC" w:rsidRPr="002337DC">
              <w:rPr>
                <w:rFonts w:cs="Arial"/>
                <w:szCs w:val="24"/>
              </w:rPr>
              <w:t xml:space="preserve">Felipe </w:t>
            </w:r>
            <w:proofErr w:type="spellStart"/>
            <w:r w:rsidR="002337DC" w:rsidRPr="002337DC">
              <w:rPr>
                <w:rFonts w:cs="Arial"/>
                <w:szCs w:val="24"/>
              </w:rPr>
              <w:t>Schaan</w:t>
            </w:r>
            <w:proofErr w:type="spellEnd"/>
            <w:r w:rsidR="002337DC" w:rsidRPr="002337DC">
              <w:rPr>
                <w:rFonts w:cs="Arial"/>
                <w:szCs w:val="24"/>
              </w:rPr>
              <w:t xml:space="preserve"> de Quadros</w:t>
            </w:r>
          </w:p>
        </w:tc>
      </w:tr>
      <w:tr w:rsidR="00AD7F74" w:rsidRPr="00071AA7" w14:paraId="762A42BD" w14:textId="77777777" w:rsidTr="00886C0B">
        <w:tc>
          <w:tcPr>
            <w:tcW w:w="4024" w:type="dxa"/>
            <w:tcBorders>
              <w:top w:val="nil"/>
              <w:left w:val="single" w:sz="4" w:space="0" w:color="808080"/>
              <w:bottom w:val="single" w:sz="4" w:space="0" w:color="808080"/>
              <w:right w:val="nil"/>
            </w:tcBorders>
            <w:tcMar>
              <w:top w:w="55" w:type="dxa"/>
              <w:left w:w="55" w:type="dxa"/>
              <w:bottom w:w="55" w:type="dxa"/>
              <w:right w:w="55" w:type="dxa"/>
            </w:tcMar>
            <w:vAlign w:val="center"/>
          </w:tcPr>
          <w:p w14:paraId="762A42BA" w14:textId="77777777" w:rsidR="00AD7F74" w:rsidRPr="00071AA7" w:rsidRDefault="00AD7F74" w:rsidP="00D43979">
            <w:pPr>
              <w:tabs>
                <w:tab w:val="left" w:pos="800"/>
                <w:tab w:val="right" w:leader="dot" w:pos="9629"/>
              </w:tabs>
              <w:spacing w:line="360" w:lineRule="auto"/>
              <w:rPr>
                <w:rFonts w:eastAsia="MS Mincho" w:cs="Arial"/>
                <w:b/>
                <w:bCs/>
                <w:szCs w:val="24"/>
                <w:lang w:eastAsia="ar-SA"/>
              </w:rPr>
            </w:pPr>
            <w:r w:rsidRPr="00071AA7">
              <w:rPr>
                <w:rFonts w:eastAsia="MS Mincho" w:cs="Arial"/>
                <w:b/>
                <w:bCs/>
                <w:szCs w:val="24"/>
                <w:lang w:eastAsia="ar-SA"/>
              </w:rPr>
              <w:t>Integrante da área administrativa</w:t>
            </w:r>
          </w:p>
          <w:p w14:paraId="762A42BB" w14:textId="77777777" w:rsidR="00AD7F74" w:rsidRPr="00071AA7" w:rsidRDefault="00AD7F74" w:rsidP="00D43979">
            <w:pPr>
              <w:pStyle w:val="EPConteudotabela"/>
              <w:spacing w:line="240" w:lineRule="auto"/>
              <w:ind w:left="0" w:firstLine="0"/>
              <w:rPr>
                <w:rFonts w:ascii="Arial" w:hAnsi="Arial"/>
              </w:rPr>
            </w:pPr>
          </w:p>
        </w:tc>
        <w:tc>
          <w:tcPr>
            <w:tcW w:w="4678" w:type="dxa"/>
            <w:tcBorders>
              <w:top w:val="single" w:sz="4" w:space="0" w:color="808080"/>
              <w:left w:val="single" w:sz="4" w:space="0" w:color="808080"/>
              <w:bottom w:val="single" w:sz="4" w:space="0" w:color="808080"/>
              <w:right w:val="single" w:sz="4" w:space="0" w:color="auto"/>
            </w:tcBorders>
            <w:tcMar>
              <w:top w:w="55" w:type="dxa"/>
              <w:left w:w="55" w:type="dxa"/>
              <w:bottom w:w="55" w:type="dxa"/>
              <w:right w:w="55" w:type="dxa"/>
            </w:tcMar>
            <w:vAlign w:val="center"/>
          </w:tcPr>
          <w:p w14:paraId="762A42BC" w14:textId="422C3D19" w:rsidR="00AD7F74" w:rsidRPr="00B20D1B" w:rsidRDefault="00D73954" w:rsidP="00D43979">
            <w:pPr>
              <w:pStyle w:val="EPConteudotabela"/>
              <w:spacing w:line="240" w:lineRule="auto"/>
              <w:ind w:left="0" w:firstLine="0"/>
              <w:rPr>
                <w:rFonts w:ascii="Arial" w:hAnsi="Arial"/>
              </w:rPr>
            </w:pPr>
            <w:r w:rsidRPr="00B20D1B">
              <w:rPr>
                <w:rFonts w:ascii="Arial" w:hAnsi="Arial"/>
              </w:rPr>
              <w:t xml:space="preserve">Sulivan </w:t>
            </w:r>
            <w:proofErr w:type="spellStart"/>
            <w:r w:rsidRPr="00B20D1B">
              <w:rPr>
                <w:rFonts w:ascii="Arial" w:hAnsi="Arial"/>
              </w:rPr>
              <w:t>P.D</w:t>
            </w:r>
            <w:proofErr w:type="spellEnd"/>
            <w:r w:rsidRPr="00B20D1B">
              <w:rPr>
                <w:rFonts w:ascii="Arial" w:hAnsi="Arial"/>
              </w:rPr>
              <w:t>. Bordinhão</w:t>
            </w:r>
          </w:p>
        </w:tc>
      </w:tr>
    </w:tbl>
    <w:p w14:paraId="762A42BE" w14:textId="77777777" w:rsidR="00461665" w:rsidRPr="00071AA7" w:rsidRDefault="00461665" w:rsidP="00D43979">
      <w:pPr>
        <w:tabs>
          <w:tab w:val="left" w:pos="800"/>
          <w:tab w:val="right" w:leader="dot" w:pos="9629"/>
        </w:tabs>
        <w:spacing w:line="360" w:lineRule="auto"/>
        <w:rPr>
          <w:rFonts w:eastAsia="MS Mincho" w:cs="Arial"/>
          <w:b/>
          <w:bCs/>
          <w:szCs w:val="24"/>
          <w:lang w:eastAsia="ar-SA"/>
        </w:rPr>
      </w:pPr>
    </w:p>
    <w:p w14:paraId="762A42BF" w14:textId="77777777" w:rsidR="00752E88" w:rsidRPr="00071AA7" w:rsidRDefault="00752E88" w:rsidP="00752E88">
      <w:pPr>
        <w:tabs>
          <w:tab w:val="left" w:pos="800"/>
          <w:tab w:val="right" w:leader="dot" w:pos="9629"/>
        </w:tabs>
        <w:spacing w:line="360" w:lineRule="auto"/>
        <w:jc w:val="center"/>
        <w:rPr>
          <w:rFonts w:eastAsia="MS Mincho" w:cs="Arial"/>
          <w:b/>
          <w:bCs/>
          <w:szCs w:val="24"/>
          <w:lang w:eastAsia="ar-SA"/>
        </w:rPr>
      </w:pPr>
      <w:r w:rsidRPr="00071AA7">
        <w:rPr>
          <w:rFonts w:eastAsia="MS Mincho" w:cs="Arial"/>
          <w:b/>
          <w:bCs/>
          <w:szCs w:val="24"/>
          <w:lang w:eastAsia="ar-SA"/>
        </w:rPr>
        <w:t>Aprovação:</w:t>
      </w:r>
    </w:p>
    <w:p w14:paraId="762A42C0" w14:textId="77777777" w:rsidR="00752E88" w:rsidRPr="00071AA7" w:rsidRDefault="00752E88" w:rsidP="00752E88">
      <w:pPr>
        <w:tabs>
          <w:tab w:val="left" w:pos="800"/>
          <w:tab w:val="right" w:leader="dot" w:pos="9629"/>
        </w:tabs>
        <w:spacing w:line="360" w:lineRule="auto"/>
        <w:jc w:val="center"/>
        <w:rPr>
          <w:rFonts w:eastAsia="MS Mincho" w:cs="Arial"/>
          <w:b/>
          <w:bCs/>
          <w:szCs w:val="24"/>
          <w:lang w:eastAsia="ar-SA"/>
        </w:rPr>
      </w:pPr>
    </w:p>
    <w:p w14:paraId="762A42C1" w14:textId="77777777" w:rsidR="00752E88" w:rsidRPr="00071AA7" w:rsidRDefault="00752E88" w:rsidP="00752E88">
      <w:pPr>
        <w:tabs>
          <w:tab w:val="left" w:pos="800"/>
          <w:tab w:val="right" w:leader="dot" w:pos="9629"/>
        </w:tabs>
        <w:spacing w:line="360" w:lineRule="auto"/>
        <w:jc w:val="center"/>
        <w:rPr>
          <w:rFonts w:eastAsia="MS Mincho" w:cs="Arial"/>
          <w:b/>
          <w:bCs/>
          <w:szCs w:val="24"/>
          <w:lang w:eastAsia="ar-SA"/>
        </w:rPr>
      </w:pPr>
      <w:r w:rsidRPr="00071AA7">
        <w:rPr>
          <w:rFonts w:eastAsia="MS Mincho" w:cs="Arial"/>
          <w:b/>
          <w:bCs/>
          <w:szCs w:val="24"/>
          <w:lang w:eastAsia="ar-SA"/>
        </w:rPr>
        <w:t>___________________________________________</w:t>
      </w:r>
    </w:p>
    <w:p w14:paraId="762A42C3" w14:textId="698672CF" w:rsidR="00D26080" w:rsidRPr="00071AA7" w:rsidRDefault="00752E88" w:rsidP="00461665">
      <w:pPr>
        <w:tabs>
          <w:tab w:val="left" w:pos="800"/>
          <w:tab w:val="right" w:leader="dot" w:pos="9629"/>
        </w:tabs>
        <w:spacing w:line="360" w:lineRule="auto"/>
        <w:jc w:val="center"/>
        <w:rPr>
          <w:rFonts w:cs="Arial"/>
          <w:szCs w:val="24"/>
        </w:rPr>
      </w:pPr>
      <w:r w:rsidRPr="00071AA7">
        <w:rPr>
          <w:rFonts w:eastAsia="MS Mincho" w:cs="Arial"/>
          <w:szCs w:val="24"/>
          <w:lang w:eastAsia="ar-SA"/>
        </w:rPr>
        <w:t xml:space="preserve">Autoridade máxima </w:t>
      </w:r>
      <w:r w:rsidR="00AA5BEB" w:rsidRPr="00071AA7">
        <w:rPr>
          <w:rFonts w:eastAsia="MS Mincho" w:cs="Arial"/>
          <w:szCs w:val="24"/>
          <w:lang w:eastAsia="ar-SA"/>
        </w:rPr>
        <w:t xml:space="preserve">da área </w:t>
      </w:r>
      <w:r w:rsidR="00D26080" w:rsidRPr="00071AA7">
        <w:rPr>
          <w:rFonts w:eastAsia="MS Mincho" w:cs="Arial"/>
          <w:szCs w:val="24"/>
          <w:lang w:eastAsia="ar-SA"/>
        </w:rPr>
        <w:t>responsável pela condução</w:t>
      </w:r>
    </w:p>
    <w:sectPr w:rsidR="00D26080" w:rsidRPr="00071AA7" w:rsidSect="0044518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9766B" w14:textId="77777777" w:rsidR="00A77210" w:rsidRDefault="00A77210" w:rsidP="00C8680F">
      <w:pPr>
        <w:spacing w:after="0" w:line="240" w:lineRule="auto"/>
      </w:pPr>
      <w:r>
        <w:separator/>
      </w:r>
    </w:p>
  </w:endnote>
  <w:endnote w:type="continuationSeparator" w:id="0">
    <w:p w14:paraId="50337853" w14:textId="77777777" w:rsidR="00A77210" w:rsidRDefault="00A77210" w:rsidP="00C8680F">
      <w:pPr>
        <w:spacing w:after="0" w:line="240" w:lineRule="auto"/>
      </w:pPr>
      <w:r>
        <w:continuationSeparator/>
      </w:r>
    </w:p>
  </w:endnote>
  <w:endnote w:type="continuationNotice" w:id="1">
    <w:p w14:paraId="339E65EE" w14:textId="77777777" w:rsidR="00A77210" w:rsidRDefault="00A772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8B8700" w14:textId="77777777" w:rsidR="00A77210" w:rsidRDefault="00A77210" w:rsidP="00C8680F">
      <w:pPr>
        <w:spacing w:after="0" w:line="240" w:lineRule="auto"/>
      </w:pPr>
      <w:r>
        <w:separator/>
      </w:r>
    </w:p>
  </w:footnote>
  <w:footnote w:type="continuationSeparator" w:id="0">
    <w:p w14:paraId="762CD87D" w14:textId="77777777" w:rsidR="00A77210" w:rsidRDefault="00A77210" w:rsidP="00C8680F">
      <w:pPr>
        <w:spacing w:after="0" w:line="240" w:lineRule="auto"/>
      </w:pPr>
      <w:r>
        <w:continuationSeparator/>
      </w:r>
    </w:p>
  </w:footnote>
  <w:footnote w:type="continuationNotice" w:id="1">
    <w:p w14:paraId="36B66FD2" w14:textId="77777777" w:rsidR="00A77210" w:rsidRDefault="00A77210">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32C1A"/>
    <w:multiLevelType w:val="hybridMultilevel"/>
    <w:tmpl w:val="A6687594"/>
    <w:lvl w:ilvl="0" w:tplc="0416000D">
      <w:start w:val="1"/>
      <w:numFmt w:val="bullet"/>
      <w:lvlText w:val=""/>
      <w:lvlJc w:val="left"/>
      <w:pPr>
        <w:ind w:left="1146" w:hanging="360"/>
      </w:pPr>
      <w:rPr>
        <w:rFonts w:ascii="Wingdings" w:hAnsi="Wingdings" w:hint="default"/>
      </w:rPr>
    </w:lvl>
    <w:lvl w:ilvl="1" w:tplc="FFFFFFFF">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 w15:restartNumberingAfterBreak="0">
    <w:nsid w:val="09E83C25"/>
    <w:multiLevelType w:val="hybridMultilevel"/>
    <w:tmpl w:val="4A60AB1C"/>
    <w:lvl w:ilvl="0" w:tplc="0416000D">
      <w:start w:val="1"/>
      <w:numFmt w:val="bullet"/>
      <w:lvlText w:val=""/>
      <w:lvlJc w:val="left"/>
      <w:pPr>
        <w:ind w:left="1146" w:hanging="360"/>
      </w:pPr>
      <w:rPr>
        <w:rFonts w:ascii="Wingdings" w:hAnsi="Wingdings" w:hint="default"/>
      </w:rPr>
    </w:lvl>
    <w:lvl w:ilvl="1" w:tplc="FFFFFFFF">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 w15:restartNumberingAfterBreak="0">
    <w:nsid w:val="0D745FAF"/>
    <w:multiLevelType w:val="multilevel"/>
    <w:tmpl w:val="6166E102"/>
    <w:lvl w:ilvl="0">
      <w:start w:val="1"/>
      <w:numFmt w:val="decimal"/>
      <w:lvlText w:val="%1."/>
      <w:lvlJc w:val="left"/>
      <w:pPr>
        <w:ind w:left="360" w:hanging="360"/>
      </w:pPr>
      <w:rPr>
        <w:rFonts w:hint="default"/>
        <w:b/>
        <w:color w:val="auto"/>
      </w:rPr>
    </w:lvl>
    <w:lvl w:ilvl="1">
      <w:start w:val="1"/>
      <w:numFmt w:val="decimal"/>
      <w:lvlText w:val="%1.%2."/>
      <w:lvlJc w:val="left"/>
      <w:pPr>
        <w:ind w:left="999" w:hanging="432"/>
      </w:pPr>
      <w:rPr>
        <w:rFonts w:hint="default"/>
        <w:b w:val="0"/>
        <w:bCs w:val="0"/>
        <w:i w:val="0"/>
        <w:strike w:val="0"/>
        <w:color w:val="auto"/>
        <w:sz w:val="20"/>
        <w:szCs w:val="20"/>
        <w:u w:val="none"/>
      </w:rPr>
    </w:lvl>
    <w:lvl w:ilvl="2">
      <w:start w:val="1"/>
      <w:numFmt w:val="lowerLetter"/>
      <w:lvlText w:val="%3)"/>
      <w:lvlJc w:val="left"/>
      <w:pPr>
        <w:ind w:left="1638" w:hanging="504"/>
      </w:pPr>
      <w:rPr>
        <w:rFonts w:ascii="Arial" w:eastAsia="MS Mincho" w:hAnsi="Arial" w:cs="Arial"/>
        <w:b w:val="0"/>
        <w:bCs w:val="0"/>
        <w:i w:val="0"/>
        <w:strike w:val="0"/>
        <w:color w:val="auto"/>
        <w:sz w:val="20"/>
        <w:szCs w:val="20"/>
      </w:rPr>
    </w:lvl>
    <w:lvl w:ilvl="3">
      <w:start w:val="1"/>
      <w:numFmt w:val="decimal"/>
      <w:pStyle w:val="Nivel4"/>
      <w:lvlText w:val="%1.%2.%3.%4."/>
      <w:lvlJc w:val="left"/>
      <w:pPr>
        <w:ind w:left="2491" w:hanging="648"/>
      </w:pPr>
      <w:rPr>
        <w:b w:val="0"/>
        <w:bCs w:val="0"/>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DC2728C"/>
    <w:multiLevelType w:val="hybridMultilevel"/>
    <w:tmpl w:val="D7AA2680"/>
    <w:lvl w:ilvl="0" w:tplc="0416000D">
      <w:start w:val="1"/>
      <w:numFmt w:val="bullet"/>
      <w:lvlText w:val=""/>
      <w:lvlJc w:val="left"/>
      <w:pPr>
        <w:ind w:left="1146" w:hanging="360"/>
      </w:pPr>
      <w:rPr>
        <w:rFonts w:ascii="Wingdings" w:hAnsi="Wingdings" w:hint="default"/>
      </w:rPr>
    </w:lvl>
    <w:lvl w:ilvl="1" w:tplc="FFFFFFFF">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4" w15:restartNumberingAfterBreak="0">
    <w:nsid w:val="0DF3588B"/>
    <w:multiLevelType w:val="hybridMultilevel"/>
    <w:tmpl w:val="125EE0C6"/>
    <w:lvl w:ilvl="0" w:tplc="342CD100">
      <w:start w:val="1"/>
      <w:numFmt w:val="bullet"/>
      <w:lvlText w:val=""/>
      <w:lvlJc w:val="left"/>
      <w:pPr>
        <w:ind w:left="1146" w:hanging="360"/>
      </w:pPr>
      <w:rPr>
        <w:rFonts w:ascii="Symbol" w:hAnsi="Symbol" w:hint="default"/>
      </w:rPr>
    </w:lvl>
    <w:lvl w:ilvl="1" w:tplc="FFFFFFFF">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1F0B2E3E"/>
    <w:multiLevelType w:val="hybridMultilevel"/>
    <w:tmpl w:val="6D6082AA"/>
    <w:lvl w:ilvl="0" w:tplc="0416000D">
      <w:start w:val="1"/>
      <w:numFmt w:val="bullet"/>
      <w:lvlText w:val=""/>
      <w:lvlJc w:val="left"/>
      <w:pPr>
        <w:ind w:left="1152" w:hanging="360"/>
      </w:pPr>
      <w:rPr>
        <w:rFonts w:ascii="Wingdings" w:hAnsi="Wingdings" w:hint="default"/>
      </w:rPr>
    </w:lvl>
    <w:lvl w:ilvl="1" w:tplc="FFFFFFFF">
      <w:start w:val="1"/>
      <w:numFmt w:val="bullet"/>
      <w:lvlText w:val="o"/>
      <w:lvlJc w:val="left"/>
      <w:pPr>
        <w:ind w:left="1872" w:hanging="360"/>
      </w:pPr>
      <w:rPr>
        <w:rFonts w:ascii="Courier New" w:hAnsi="Courier New" w:cs="Courier New" w:hint="default"/>
      </w:rPr>
    </w:lvl>
    <w:lvl w:ilvl="2" w:tplc="FFFFFFFF" w:tentative="1">
      <w:start w:val="1"/>
      <w:numFmt w:val="bullet"/>
      <w:lvlText w:val=""/>
      <w:lvlJc w:val="left"/>
      <w:pPr>
        <w:ind w:left="2592" w:hanging="360"/>
      </w:pPr>
      <w:rPr>
        <w:rFonts w:ascii="Wingdings" w:hAnsi="Wingdings" w:hint="default"/>
      </w:rPr>
    </w:lvl>
    <w:lvl w:ilvl="3" w:tplc="FFFFFFFF" w:tentative="1">
      <w:start w:val="1"/>
      <w:numFmt w:val="bullet"/>
      <w:lvlText w:val=""/>
      <w:lvlJc w:val="left"/>
      <w:pPr>
        <w:ind w:left="3312" w:hanging="360"/>
      </w:pPr>
      <w:rPr>
        <w:rFonts w:ascii="Symbol" w:hAnsi="Symbol" w:hint="default"/>
      </w:rPr>
    </w:lvl>
    <w:lvl w:ilvl="4" w:tplc="FFFFFFFF" w:tentative="1">
      <w:start w:val="1"/>
      <w:numFmt w:val="bullet"/>
      <w:lvlText w:val="o"/>
      <w:lvlJc w:val="left"/>
      <w:pPr>
        <w:ind w:left="4032" w:hanging="360"/>
      </w:pPr>
      <w:rPr>
        <w:rFonts w:ascii="Courier New" w:hAnsi="Courier New" w:cs="Courier New" w:hint="default"/>
      </w:rPr>
    </w:lvl>
    <w:lvl w:ilvl="5" w:tplc="FFFFFFFF" w:tentative="1">
      <w:start w:val="1"/>
      <w:numFmt w:val="bullet"/>
      <w:lvlText w:val=""/>
      <w:lvlJc w:val="left"/>
      <w:pPr>
        <w:ind w:left="4752" w:hanging="360"/>
      </w:pPr>
      <w:rPr>
        <w:rFonts w:ascii="Wingdings" w:hAnsi="Wingdings" w:hint="default"/>
      </w:rPr>
    </w:lvl>
    <w:lvl w:ilvl="6" w:tplc="FFFFFFFF" w:tentative="1">
      <w:start w:val="1"/>
      <w:numFmt w:val="bullet"/>
      <w:lvlText w:val=""/>
      <w:lvlJc w:val="left"/>
      <w:pPr>
        <w:ind w:left="5472" w:hanging="360"/>
      </w:pPr>
      <w:rPr>
        <w:rFonts w:ascii="Symbol" w:hAnsi="Symbol" w:hint="default"/>
      </w:rPr>
    </w:lvl>
    <w:lvl w:ilvl="7" w:tplc="FFFFFFFF" w:tentative="1">
      <w:start w:val="1"/>
      <w:numFmt w:val="bullet"/>
      <w:lvlText w:val="o"/>
      <w:lvlJc w:val="left"/>
      <w:pPr>
        <w:ind w:left="6192" w:hanging="360"/>
      </w:pPr>
      <w:rPr>
        <w:rFonts w:ascii="Courier New" w:hAnsi="Courier New" w:cs="Courier New" w:hint="default"/>
      </w:rPr>
    </w:lvl>
    <w:lvl w:ilvl="8" w:tplc="FFFFFFFF" w:tentative="1">
      <w:start w:val="1"/>
      <w:numFmt w:val="bullet"/>
      <w:lvlText w:val=""/>
      <w:lvlJc w:val="left"/>
      <w:pPr>
        <w:ind w:left="6912" w:hanging="360"/>
      </w:pPr>
      <w:rPr>
        <w:rFonts w:ascii="Wingdings" w:hAnsi="Wingdings" w:hint="default"/>
      </w:rPr>
    </w:lvl>
  </w:abstractNum>
  <w:abstractNum w:abstractNumId="6" w15:restartNumberingAfterBreak="0">
    <w:nsid w:val="2EA64143"/>
    <w:multiLevelType w:val="hybridMultilevel"/>
    <w:tmpl w:val="F84E8B42"/>
    <w:lvl w:ilvl="0" w:tplc="342CD100">
      <w:start w:val="1"/>
      <w:numFmt w:val="bullet"/>
      <w:lvlText w:val=""/>
      <w:lvlJc w:val="left"/>
      <w:pPr>
        <w:ind w:left="1146" w:hanging="360"/>
      </w:pPr>
      <w:rPr>
        <w:rFonts w:ascii="Symbol" w:hAnsi="Symbol" w:hint="default"/>
      </w:rPr>
    </w:lvl>
    <w:lvl w:ilvl="1" w:tplc="FFFFFFFF">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7" w15:restartNumberingAfterBreak="0">
    <w:nsid w:val="2ED83FF1"/>
    <w:multiLevelType w:val="multilevel"/>
    <w:tmpl w:val="63DC5CB8"/>
    <w:lvl w:ilvl="0">
      <w:start w:val="1"/>
      <w:numFmt w:val="decimal"/>
      <w:lvlText w:val="%1."/>
      <w:lvlJc w:val="left"/>
      <w:pPr>
        <w:ind w:left="360" w:hanging="360"/>
      </w:pPr>
    </w:lvl>
    <w:lvl w:ilvl="1">
      <w:start w:val="1"/>
      <w:numFmt w:val="decimal"/>
      <w:pStyle w:val="Nivel01"/>
      <w:lvlText w:val="%1.%2."/>
      <w:lvlJc w:val="left"/>
      <w:pPr>
        <w:ind w:left="792" w:hanging="432"/>
      </w:pPr>
      <w:rPr>
        <w:i w:val="0"/>
        <w:iCs w:val="0"/>
        <w:color w:val="auto"/>
      </w:rPr>
    </w:lvl>
    <w:lvl w:ilvl="2">
      <w:start w:val="1"/>
      <w:numFmt w:val="decimal"/>
      <w:lvlText w:val="%1.%2.%3."/>
      <w:lvlJc w:val="left"/>
      <w:pPr>
        <w:ind w:left="1224" w:hanging="504"/>
      </w:pPr>
      <w:rPr>
        <w:i w:val="0"/>
        <w:i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13A3244"/>
    <w:multiLevelType w:val="hybridMultilevel"/>
    <w:tmpl w:val="86F63452"/>
    <w:lvl w:ilvl="0" w:tplc="0416000D">
      <w:start w:val="1"/>
      <w:numFmt w:val="bullet"/>
      <w:lvlText w:val=""/>
      <w:lvlJc w:val="left"/>
      <w:pPr>
        <w:ind w:left="1146" w:hanging="360"/>
      </w:pPr>
      <w:rPr>
        <w:rFonts w:ascii="Wingdings" w:hAnsi="Wingdings" w:hint="default"/>
      </w:rPr>
    </w:lvl>
    <w:lvl w:ilvl="1" w:tplc="FFFFFFFF">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9" w15:restartNumberingAfterBreak="0">
    <w:nsid w:val="317F19E7"/>
    <w:multiLevelType w:val="hybridMultilevel"/>
    <w:tmpl w:val="5FCEC25E"/>
    <w:lvl w:ilvl="0" w:tplc="342CD100">
      <w:start w:val="1"/>
      <w:numFmt w:val="bullet"/>
      <w:lvlText w:val=""/>
      <w:lvlJc w:val="left"/>
      <w:pPr>
        <w:ind w:left="1146" w:hanging="360"/>
      </w:pPr>
      <w:rPr>
        <w:rFonts w:ascii="Symbol" w:hAnsi="Symbol" w:hint="default"/>
      </w:rPr>
    </w:lvl>
    <w:lvl w:ilvl="1" w:tplc="FFFFFFFF">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0" w15:restartNumberingAfterBreak="0">
    <w:nsid w:val="34F2597C"/>
    <w:multiLevelType w:val="hybridMultilevel"/>
    <w:tmpl w:val="D760393A"/>
    <w:lvl w:ilvl="0" w:tplc="0416000D">
      <w:start w:val="1"/>
      <w:numFmt w:val="bullet"/>
      <w:lvlText w:val=""/>
      <w:lvlJc w:val="left"/>
      <w:pPr>
        <w:ind w:left="1146" w:hanging="360"/>
      </w:pPr>
      <w:rPr>
        <w:rFonts w:ascii="Wingdings" w:hAnsi="Wingdings" w:hint="default"/>
      </w:rPr>
    </w:lvl>
    <w:lvl w:ilvl="1" w:tplc="FFFFFFFF">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1" w15:restartNumberingAfterBreak="0">
    <w:nsid w:val="34F96BD6"/>
    <w:multiLevelType w:val="hybridMultilevel"/>
    <w:tmpl w:val="8F729390"/>
    <w:lvl w:ilvl="0" w:tplc="342CD100">
      <w:start w:val="1"/>
      <w:numFmt w:val="bullet"/>
      <w:lvlText w:val=""/>
      <w:lvlJc w:val="left"/>
      <w:pPr>
        <w:ind w:left="1146" w:hanging="360"/>
      </w:pPr>
      <w:rPr>
        <w:rFonts w:ascii="Symbol" w:hAnsi="Symbol" w:hint="default"/>
      </w:rPr>
    </w:lvl>
    <w:lvl w:ilvl="1" w:tplc="FFFFFFFF">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2" w15:restartNumberingAfterBreak="0">
    <w:nsid w:val="36162743"/>
    <w:multiLevelType w:val="hybridMultilevel"/>
    <w:tmpl w:val="88886D92"/>
    <w:lvl w:ilvl="0" w:tplc="342CD100">
      <w:start w:val="1"/>
      <w:numFmt w:val="bullet"/>
      <w:lvlText w:val=""/>
      <w:lvlJc w:val="left"/>
      <w:pPr>
        <w:ind w:left="1146" w:hanging="360"/>
      </w:pPr>
      <w:rPr>
        <w:rFonts w:ascii="Symbol" w:hAnsi="Symbol" w:hint="default"/>
      </w:rPr>
    </w:lvl>
    <w:lvl w:ilvl="1" w:tplc="FFFFFFFF">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3" w15:restartNumberingAfterBreak="0">
    <w:nsid w:val="377E2E54"/>
    <w:multiLevelType w:val="hybridMultilevel"/>
    <w:tmpl w:val="D5442A60"/>
    <w:lvl w:ilvl="0" w:tplc="342CD100">
      <w:start w:val="1"/>
      <w:numFmt w:val="bullet"/>
      <w:lvlText w:val=""/>
      <w:lvlJc w:val="left"/>
      <w:pPr>
        <w:ind w:left="2061" w:hanging="360"/>
      </w:pPr>
      <w:rPr>
        <w:rFonts w:ascii="Symbol" w:hAnsi="Symbol" w:hint="default"/>
      </w:rPr>
    </w:lvl>
    <w:lvl w:ilvl="1" w:tplc="FFFFFFFF">
      <w:start w:val="1"/>
      <w:numFmt w:val="bullet"/>
      <w:lvlText w:val="o"/>
      <w:lvlJc w:val="left"/>
      <w:pPr>
        <w:ind w:left="2781" w:hanging="360"/>
      </w:pPr>
      <w:rPr>
        <w:rFonts w:ascii="Courier New" w:hAnsi="Courier New" w:cs="Courier New" w:hint="default"/>
      </w:rPr>
    </w:lvl>
    <w:lvl w:ilvl="2" w:tplc="FFFFFFFF" w:tentative="1">
      <w:start w:val="1"/>
      <w:numFmt w:val="bullet"/>
      <w:lvlText w:val=""/>
      <w:lvlJc w:val="left"/>
      <w:pPr>
        <w:ind w:left="3501" w:hanging="360"/>
      </w:pPr>
      <w:rPr>
        <w:rFonts w:ascii="Wingdings" w:hAnsi="Wingdings" w:hint="default"/>
      </w:rPr>
    </w:lvl>
    <w:lvl w:ilvl="3" w:tplc="FFFFFFFF" w:tentative="1">
      <w:start w:val="1"/>
      <w:numFmt w:val="bullet"/>
      <w:lvlText w:val=""/>
      <w:lvlJc w:val="left"/>
      <w:pPr>
        <w:ind w:left="4221" w:hanging="360"/>
      </w:pPr>
      <w:rPr>
        <w:rFonts w:ascii="Symbol" w:hAnsi="Symbol" w:hint="default"/>
      </w:rPr>
    </w:lvl>
    <w:lvl w:ilvl="4" w:tplc="FFFFFFFF" w:tentative="1">
      <w:start w:val="1"/>
      <w:numFmt w:val="bullet"/>
      <w:lvlText w:val="o"/>
      <w:lvlJc w:val="left"/>
      <w:pPr>
        <w:ind w:left="4941" w:hanging="360"/>
      </w:pPr>
      <w:rPr>
        <w:rFonts w:ascii="Courier New" w:hAnsi="Courier New" w:cs="Courier New" w:hint="default"/>
      </w:rPr>
    </w:lvl>
    <w:lvl w:ilvl="5" w:tplc="FFFFFFFF" w:tentative="1">
      <w:start w:val="1"/>
      <w:numFmt w:val="bullet"/>
      <w:lvlText w:val=""/>
      <w:lvlJc w:val="left"/>
      <w:pPr>
        <w:ind w:left="5661" w:hanging="360"/>
      </w:pPr>
      <w:rPr>
        <w:rFonts w:ascii="Wingdings" w:hAnsi="Wingdings" w:hint="default"/>
      </w:rPr>
    </w:lvl>
    <w:lvl w:ilvl="6" w:tplc="FFFFFFFF" w:tentative="1">
      <w:start w:val="1"/>
      <w:numFmt w:val="bullet"/>
      <w:lvlText w:val=""/>
      <w:lvlJc w:val="left"/>
      <w:pPr>
        <w:ind w:left="6381" w:hanging="360"/>
      </w:pPr>
      <w:rPr>
        <w:rFonts w:ascii="Symbol" w:hAnsi="Symbol" w:hint="default"/>
      </w:rPr>
    </w:lvl>
    <w:lvl w:ilvl="7" w:tplc="FFFFFFFF" w:tentative="1">
      <w:start w:val="1"/>
      <w:numFmt w:val="bullet"/>
      <w:lvlText w:val="o"/>
      <w:lvlJc w:val="left"/>
      <w:pPr>
        <w:ind w:left="7101" w:hanging="360"/>
      </w:pPr>
      <w:rPr>
        <w:rFonts w:ascii="Courier New" w:hAnsi="Courier New" w:cs="Courier New" w:hint="default"/>
      </w:rPr>
    </w:lvl>
    <w:lvl w:ilvl="8" w:tplc="FFFFFFFF" w:tentative="1">
      <w:start w:val="1"/>
      <w:numFmt w:val="bullet"/>
      <w:lvlText w:val=""/>
      <w:lvlJc w:val="left"/>
      <w:pPr>
        <w:ind w:left="7821" w:hanging="360"/>
      </w:pPr>
      <w:rPr>
        <w:rFonts w:ascii="Wingdings" w:hAnsi="Wingdings" w:hint="default"/>
      </w:rPr>
    </w:lvl>
  </w:abstractNum>
  <w:abstractNum w:abstractNumId="14" w15:restartNumberingAfterBreak="0">
    <w:nsid w:val="398434C3"/>
    <w:multiLevelType w:val="hybridMultilevel"/>
    <w:tmpl w:val="91D870B2"/>
    <w:lvl w:ilvl="0" w:tplc="0416000D">
      <w:start w:val="1"/>
      <w:numFmt w:val="bullet"/>
      <w:lvlText w:val=""/>
      <w:lvlJc w:val="left"/>
      <w:pPr>
        <w:ind w:left="1146" w:hanging="360"/>
      </w:pPr>
      <w:rPr>
        <w:rFonts w:ascii="Wingdings" w:hAnsi="Wingdings" w:hint="default"/>
      </w:rPr>
    </w:lvl>
    <w:lvl w:ilvl="1" w:tplc="FFFFFFFF">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5" w15:restartNumberingAfterBreak="0">
    <w:nsid w:val="3B502AFE"/>
    <w:multiLevelType w:val="multilevel"/>
    <w:tmpl w:val="F75E95D6"/>
    <w:lvl w:ilvl="0">
      <w:start w:val="1"/>
      <w:numFmt w:val="decimal"/>
      <w:pStyle w:val="Nivel3"/>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D7C0F6D"/>
    <w:multiLevelType w:val="hybridMultilevel"/>
    <w:tmpl w:val="0C30DFC8"/>
    <w:lvl w:ilvl="0" w:tplc="342CD100">
      <w:start w:val="1"/>
      <w:numFmt w:val="bullet"/>
      <w:lvlText w:val=""/>
      <w:lvlJc w:val="left"/>
      <w:pPr>
        <w:ind w:left="1146" w:hanging="360"/>
      </w:pPr>
      <w:rPr>
        <w:rFonts w:ascii="Symbol" w:hAnsi="Symbol" w:hint="default"/>
      </w:rPr>
    </w:lvl>
    <w:lvl w:ilvl="1" w:tplc="FFFFFFFF">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7" w15:restartNumberingAfterBreak="0">
    <w:nsid w:val="3EFC7C90"/>
    <w:multiLevelType w:val="hybridMultilevel"/>
    <w:tmpl w:val="31642762"/>
    <w:lvl w:ilvl="0" w:tplc="0416000D">
      <w:start w:val="1"/>
      <w:numFmt w:val="bullet"/>
      <w:lvlText w:val=""/>
      <w:lvlJc w:val="left"/>
      <w:pPr>
        <w:ind w:left="1571" w:hanging="360"/>
      </w:pPr>
      <w:rPr>
        <w:rFonts w:ascii="Wingdings" w:hAnsi="Wingding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8" w15:restartNumberingAfterBreak="0">
    <w:nsid w:val="41D37D92"/>
    <w:multiLevelType w:val="hybridMultilevel"/>
    <w:tmpl w:val="EF506722"/>
    <w:lvl w:ilvl="0" w:tplc="0416000D">
      <w:start w:val="1"/>
      <w:numFmt w:val="bullet"/>
      <w:lvlText w:val=""/>
      <w:lvlJc w:val="left"/>
      <w:pPr>
        <w:ind w:left="1146" w:hanging="360"/>
      </w:pPr>
      <w:rPr>
        <w:rFonts w:ascii="Wingdings" w:hAnsi="Wingdings" w:hint="default"/>
      </w:rPr>
    </w:lvl>
    <w:lvl w:ilvl="1" w:tplc="FFFFFFFF">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9" w15:restartNumberingAfterBreak="0">
    <w:nsid w:val="43387880"/>
    <w:multiLevelType w:val="hybridMultilevel"/>
    <w:tmpl w:val="F2541E22"/>
    <w:lvl w:ilvl="0" w:tplc="342CD100">
      <w:start w:val="1"/>
      <w:numFmt w:val="bullet"/>
      <w:lvlText w:val=""/>
      <w:lvlJc w:val="left"/>
      <w:pPr>
        <w:ind w:left="1146" w:hanging="360"/>
      </w:pPr>
      <w:rPr>
        <w:rFonts w:ascii="Symbol" w:hAnsi="Symbol" w:hint="default"/>
      </w:rPr>
    </w:lvl>
    <w:lvl w:ilvl="1" w:tplc="FFFFFFFF">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0" w15:restartNumberingAfterBreak="0">
    <w:nsid w:val="4B05D3B4"/>
    <w:multiLevelType w:val="multilevel"/>
    <w:tmpl w:val="F77ACF92"/>
    <w:lvl w:ilvl="0">
      <w:start w:val="1"/>
      <w:numFmt w:val="decimal"/>
      <w:lvlText w:val="%1."/>
      <w:lvlJc w:val="left"/>
      <w:pPr>
        <w:tabs>
          <w:tab w:val="num" w:pos="0"/>
        </w:tabs>
        <w:ind w:left="360" w:hanging="360"/>
      </w:pPr>
      <w:rPr>
        <w:rFonts w:ascii="Arial" w:hAnsi="Arial"/>
        <w:b/>
        <w:lang w:val="pt-BR"/>
      </w:rPr>
    </w:lvl>
    <w:lvl w:ilvl="1">
      <w:start w:val="1"/>
      <w:numFmt w:val="decimal"/>
      <w:lvlText w:val="%1.%2."/>
      <w:lvlJc w:val="left"/>
      <w:pPr>
        <w:tabs>
          <w:tab w:val="num" w:pos="0"/>
        </w:tabs>
        <w:ind w:left="792" w:hanging="432"/>
      </w:pPr>
      <w:rPr>
        <w:rFonts w:ascii="Calibri" w:hAnsi="Calibri"/>
        <w:b/>
        <w:sz w:val="24"/>
      </w:rPr>
    </w:lvl>
    <w:lvl w:ilvl="2">
      <w:start w:val="1"/>
      <w:numFmt w:val="bullet"/>
      <w:lvlText w:val=""/>
      <w:lvlJc w:val="left"/>
      <w:pPr>
        <w:ind w:left="1080" w:hanging="360"/>
      </w:pPr>
      <w:rPr>
        <w:rFonts w:ascii="Symbol" w:hAnsi="Symbol" w:hint="default"/>
      </w:rPr>
    </w:lvl>
    <w:lvl w:ilvl="3">
      <w:start w:val="1"/>
      <w:numFmt w:val="decimal"/>
      <w:lvlText w:val="%1.%2.%3.%4."/>
      <w:lvlJc w:val="left"/>
      <w:pPr>
        <w:tabs>
          <w:tab w:val="num" w:pos="0"/>
        </w:tabs>
        <w:ind w:left="1728" w:hanging="648"/>
      </w:pPr>
      <w:rPr>
        <w:b/>
        <w:color w:val="00000A"/>
      </w:rPr>
    </w:lvl>
    <w:lvl w:ilvl="4">
      <w:start w:val="1"/>
      <w:numFmt w:val="bullet"/>
      <w:lvlText w:val=""/>
      <w:lvlJc w:val="left"/>
      <w:pPr>
        <w:tabs>
          <w:tab w:val="num" w:pos="0"/>
        </w:tabs>
        <w:ind w:left="2232" w:hanging="792"/>
      </w:pPr>
      <w:rPr>
        <w:rFonts w:ascii="Symbol" w:hAnsi="Symbol" w:cs="Symbol" w:hint="default"/>
        <w:b/>
        <w:sz w:val="24"/>
      </w:rPr>
    </w:lvl>
    <w:lvl w:ilvl="5">
      <w:start w:val="1"/>
      <w:numFmt w:val="bullet"/>
      <w:lvlText w:val=""/>
      <w:lvlJc w:val="left"/>
      <w:pPr>
        <w:ind w:left="2160" w:hanging="360"/>
      </w:pPr>
      <w:rPr>
        <w:rFonts w:ascii="Symbol" w:hAnsi="Symbol" w:hint="default"/>
      </w:r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15:restartNumberingAfterBreak="0">
    <w:nsid w:val="4E9E4A3E"/>
    <w:multiLevelType w:val="hybridMultilevel"/>
    <w:tmpl w:val="30A47540"/>
    <w:lvl w:ilvl="0" w:tplc="0416000D">
      <w:start w:val="1"/>
      <w:numFmt w:val="bullet"/>
      <w:lvlText w:val=""/>
      <w:lvlJc w:val="left"/>
      <w:pPr>
        <w:ind w:left="1146" w:hanging="360"/>
      </w:pPr>
      <w:rPr>
        <w:rFonts w:ascii="Wingdings" w:hAnsi="Wingdings" w:hint="default"/>
      </w:rPr>
    </w:lvl>
    <w:lvl w:ilvl="1" w:tplc="04160003">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2" w15:restartNumberingAfterBreak="0">
    <w:nsid w:val="686E1FF5"/>
    <w:multiLevelType w:val="hybridMultilevel"/>
    <w:tmpl w:val="A706246A"/>
    <w:lvl w:ilvl="0" w:tplc="342CD100">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3" w15:restartNumberingAfterBreak="0">
    <w:nsid w:val="73CDECAA"/>
    <w:multiLevelType w:val="hybridMultilevel"/>
    <w:tmpl w:val="9E40649A"/>
    <w:styleLink w:val="Estilo5"/>
    <w:lvl w:ilvl="0" w:tplc="CCDCBDE0">
      <w:start w:val="1"/>
      <w:numFmt w:val="decimal"/>
      <w:lvlText w:val="%1."/>
      <w:lvlJc w:val="left"/>
      <w:pPr>
        <w:ind w:left="720" w:hanging="360"/>
      </w:pPr>
    </w:lvl>
    <w:lvl w:ilvl="1" w:tplc="EAA8D4BA">
      <w:start w:val="1"/>
      <w:numFmt w:val="lowerLetter"/>
      <w:lvlText w:val="%2."/>
      <w:lvlJc w:val="left"/>
      <w:pPr>
        <w:ind w:left="1440" w:hanging="360"/>
      </w:pPr>
    </w:lvl>
    <w:lvl w:ilvl="2" w:tplc="A0D0FAF6">
      <w:start w:val="1"/>
      <w:numFmt w:val="lowerLetter"/>
      <w:lvlText w:val="%3)"/>
      <w:lvlJc w:val="left"/>
      <w:pPr>
        <w:ind w:left="2160" w:hanging="180"/>
      </w:pPr>
    </w:lvl>
    <w:lvl w:ilvl="3" w:tplc="618805E4">
      <w:start w:val="1"/>
      <w:numFmt w:val="decimal"/>
      <w:lvlText w:val="%4."/>
      <w:lvlJc w:val="left"/>
      <w:pPr>
        <w:ind w:left="2880" w:hanging="360"/>
      </w:pPr>
    </w:lvl>
    <w:lvl w:ilvl="4" w:tplc="54303E10">
      <w:start w:val="1"/>
      <w:numFmt w:val="lowerLetter"/>
      <w:lvlText w:val="%5."/>
      <w:lvlJc w:val="left"/>
      <w:pPr>
        <w:ind w:left="3600" w:hanging="360"/>
      </w:pPr>
    </w:lvl>
    <w:lvl w:ilvl="5" w:tplc="7984431C">
      <w:start w:val="1"/>
      <w:numFmt w:val="lowerRoman"/>
      <w:lvlText w:val="%6."/>
      <w:lvlJc w:val="right"/>
      <w:pPr>
        <w:ind w:left="4320" w:hanging="180"/>
      </w:pPr>
    </w:lvl>
    <w:lvl w:ilvl="6" w:tplc="E3D29026">
      <w:start w:val="1"/>
      <w:numFmt w:val="decimal"/>
      <w:lvlText w:val="%7."/>
      <w:lvlJc w:val="left"/>
      <w:pPr>
        <w:ind w:left="5040" w:hanging="360"/>
      </w:pPr>
    </w:lvl>
    <w:lvl w:ilvl="7" w:tplc="85045C38">
      <w:start w:val="1"/>
      <w:numFmt w:val="lowerLetter"/>
      <w:lvlText w:val="%8."/>
      <w:lvlJc w:val="left"/>
      <w:pPr>
        <w:ind w:left="5760" w:hanging="360"/>
      </w:pPr>
    </w:lvl>
    <w:lvl w:ilvl="8" w:tplc="624213AE">
      <w:start w:val="1"/>
      <w:numFmt w:val="lowerRoman"/>
      <w:lvlText w:val="%9."/>
      <w:lvlJc w:val="right"/>
      <w:pPr>
        <w:ind w:left="6480" w:hanging="180"/>
      </w:pPr>
    </w:lvl>
  </w:abstractNum>
  <w:abstractNum w:abstractNumId="24" w15:restartNumberingAfterBreak="0">
    <w:nsid w:val="7C3556D5"/>
    <w:multiLevelType w:val="hybridMultilevel"/>
    <w:tmpl w:val="B31E2D62"/>
    <w:lvl w:ilvl="0" w:tplc="342CD100">
      <w:start w:val="1"/>
      <w:numFmt w:val="bullet"/>
      <w:lvlText w:val=""/>
      <w:lvlJc w:val="left"/>
      <w:pPr>
        <w:ind w:left="1146" w:hanging="360"/>
      </w:pPr>
      <w:rPr>
        <w:rFonts w:ascii="Symbol" w:hAnsi="Symbol" w:hint="default"/>
      </w:rPr>
    </w:lvl>
    <w:lvl w:ilvl="1" w:tplc="FFFFFFFF">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5" w15:restartNumberingAfterBreak="0">
    <w:nsid w:val="7C9A7B3F"/>
    <w:multiLevelType w:val="hybridMultilevel"/>
    <w:tmpl w:val="ABF464C2"/>
    <w:lvl w:ilvl="0" w:tplc="342CD100">
      <w:start w:val="1"/>
      <w:numFmt w:val="bullet"/>
      <w:lvlText w:val=""/>
      <w:lvlJc w:val="left"/>
      <w:pPr>
        <w:ind w:left="1146" w:hanging="360"/>
      </w:pPr>
      <w:rPr>
        <w:rFonts w:ascii="Symbol" w:hAnsi="Symbol" w:hint="default"/>
      </w:rPr>
    </w:lvl>
    <w:lvl w:ilvl="1" w:tplc="FFFFFFFF">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6" w15:restartNumberingAfterBreak="0">
    <w:nsid w:val="7CE24E30"/>
    <w:multiLevelType w:val="hybridMultilevel"/>
    <w:tmpl w:val="686689D6"/>
    <w:lvl w:ilvl="0" w:tplc="0416000D">
      <w:start w:val="1"/>
      <w:numFmt w:val="bullet"/>
      <w:lvlText w:val=""/>
      <w:lvlJc w:val="left"/>
      <w:pPr>
        <w:ind w:left="1146" w:hanging="360"/>
      </w:pPr>
      <w:rPr>
        <w:rFonts w:ascii="Wingdings" w:hAnsi="Wingdings" w:hint="default"/>
      </w:rPr>
    </w:lvl>
    <w:lvl w:ilvl="1" w:tplc="FFFFFFFF">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num w:numId="1" w16cid:durableId="638726085">
    <w:abstractNumId w:val="23"/>
  </w:num>
  <w:num w:numId="2" w16cid:durableId="1691224605">
    <w:abstractNumId w:val="2"/>
  </w:num>
  <w:num w:numId="3" w16cid:durableId="1936328779">
    <w:abstractNumId w:val="20"/>
  </w:num>
  <w:num w:numId="4" w16cid:durableId="1386879311">
    <w:abstractNumId w:val="7"/>
  </w:num>
  <w:num w:numId="5" w16cid:durableId="980038527">
    <w:abstractNumId w:val="15"/>
  </w:num>
  <w:num w:numId="6" w16cid:durableId="943803305">
    <w:abstractNumId w:val="21"/>
  </w:num>
  <w:num w:numId="7" w16cid:durableId="499542405">
    <w:abstractNumId w:val="22"/>
  </w:num>
  <w:num w:numId="8" w16cid:durableId="2029060100">
    <w:abstractNumId w:val="17"/>
  </w:num>
  <w:num w:numId="9" w16cid:durableId="736634261">
    <w:abstractNumId w:val="18"/>
  </w:num>
  <w:num w:numId="10" w16cid:durableId="930820370">
    <w:abstractNumId w:val="5"/>
  </w:num>
  <w:num w:numId="11" w16cid:durableId="534774707">
    <w:abstractNumId w:val="1"/>
  </w:num>
  <w:num w:numId="12" w16cid:durableId="1416508713">
    <w:abstractNumId w:val="26"/>
  </w:num>
  <w:num w:numId="13" w16cid:durableId="242495189">
    <w:abstractNumId w:val="0"/>
  </w:num>
  <w:num w:numId="14" w16cid:durableId="1791388750">
    <w:abstractNumId w:val="14"/>
  </w:num>
  <w:num w:numId="15" w16cid:durableId="1017347956">
    <w:abstractNumId w:val="10"/>
  </w:num>
  <w:num w:numId="16" w16cid:durableId="1197964328">
    <w:abstractNumId w:val="3"/>
  </w:num>
  <w:num w:numId="17" w16cid:durableId="1711146954">
    <w:abstractNumId w:val="6"/>
  </w:num>
  <w:num w:numId="18" w16cid:durableId="809831048">
    <w:abstractNumId w:val="11"/>
  </w:num>
  <w:num w:numId="19" w16cid:durableId="1861043245">
    <w:abstractNumId w:val="9"/>
  </w:num>
  <w:num w:numId="20" w16cid:durableId="466237533">
    <w:abstractNumId w:val="4"/>
  </w:num>
  <w:num w:numId="21" w16cid:durableId="736591222">
    <w:abstractNumId w:val="19"/>
  </w:num>
  <w:num w:numId="22" w16cid:durableId="1982349368">
    <w:abstractNumId w:val="13"/>
  </w:num>
  <w:num w:numId="23" w16cid:durableId="1837263133">
    <w:abstractNumId w:val="24"/>
  </w:num>
  <w:num w:numId="24" w16cid:durableId="94638366">
    <w:abstractNumId w:val="25"/>
  </w:num>
  <w:num w:numId="25" w16cid:durableId="1699961836">
    <w:abstractNumId w:val="12"/>
  </w:num>
  <w:num w:numId="26" w16cid:durableId="1927957522">
    <w:abstractNumId w:val="16"/>
  </w:num>
  <w:num w:numId="27" w16cid:durableId="681858792">
    <w:abstractNumId w:val="8"/>
  </w:num>
  <w:num w:numId="28" w16cid:durableId="9216786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83402553">
    <w:abstractNumId w:val="15"/>
  </w:num>
  <w:num w:numId="30" w16cid:durableId="1531336098">
    <w:abstractNumId w:val="1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trackRevisions/>
  <w:defaultTabStop w:val="567"/>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D51C0B"/>
    <w:rsid w:val="00000814"/>
    <w:rsid w:val="00001779"/>
    <w:rsid w:val="00002BCC"/>
    <w:rsid w:val="000033C3"/>
    <w:rsid w:val="00003D38"/>
    <w:rsid w:val="0000437F"/>
    <w:rsid w:val="00007880"/>
    <w:rsid w:val="00007986"/>
    <w:rsid w:val="000079E0"/>
    <w:rsid w:val="00011B6E"/>
    <w:rsid w:val="00011B8F"/>
    <w:rsid w:val="00012633"/>
    <w:rsid w:val="00014B10"/>
    <w:rsid w:val="00016809"/>
    <w:rsid w:val="00016A59"/>
    <w:rsid w:val="00016ED1"/>
    <w:rsid w:val="000227B2"/>
    <w:rsid w:val="000229A2"/>
    <w:rsid w:val="00022BF2"/>
    <w:rsid w:val="00022F04"/>
    <w:rsid w:val="00023C40"/>
    <w:rsid w:val="00024289"/>
    <w:rsid w:val="00031A52"/>
    <w:rsid w:val="00031ECB"/>
    <w:rsid w:val="00032083"/>
    <w:rsid w:val="000322D1"/>
    <w:rsid w:val="0003372F"/>
    <w:rsid w:val="0003459A"/>
    <w:rsid w:val="000360CF"/>
    <w:rsid w:val="00037A9F"/>
    <w:rsid w:val="000406CA"/>
    <w:rsid w:val="00040D94"/>
    <w:rsid w:val="00041805"/>
    <w:rsid w:val="00041AC7"/>
    <w:rsid w:val="000421C3"/>
    <w:rsid w:val="00042787"/>
    <w:rsid w:val="00043271"/>
    <w:rsid w:val="000470DB"/>
    <w:rsid w:val="00054DF5"/>
    <w:rsid w:val="00055527"/>
    <w:rsid w:val="0005558D"/>
    <w:rsid w:val="000555CA"/>
    <w:rsid w:val="0005575B"/>
    <w:rsid w:val="0006566E"/>
    <w:rsid w:val="00066538"/>
    <w:rsid w:val="00066B7E"/>
    <w:rsid w:val="0006704F"/>
    <w:rsid w:val="000679E2"/>
    <w:rsid w:val="0007010B"/>
    <w:rsid w:val="000705B2"/>
    <w:rsid w:val="000714AB"/>
    <w:rsid w:val="00071AA7"/>
    <w:rsid w:val="0007283B"/>
    <w:rsid w:val="00072A3D"/>
    <w:rsid w:val="00073358"/>
    <w:rsid w:val="00073DEE"/>
    <w:rsid w:val="000769F1"/>
    <w:rsid w:val="00076EE8"/>
    <w:rsid w:val="00080AF1"/>
    <w:rsid w:val="00081A23"/>
    <w:rsid w:val="000823A4"/>
    <w:rsid w:val="000823C0"/>
    <w:rsid w:val="00082571"/>
    <w:rsid w:val="00083022"/>
    <w:rsid w:val="000833C8"/>
    <w:rsid w:val="00083F67"/>
    <w:rsid w:val="000934B7"/>
    <w:rsid w:val="00093C17"/>
    <w:rsid w:val="00094D26"/>
    <w:rsid w:val="00094F4A"/>
    <w:rsid w:val="00094F57"/>
    <w:rsid w:val="000958EE"/>
    <w:rsid w:val="0009598E"/>
    <w:rsid w:val="00096BE4"/>
    <w:rsid w:val="00097423"/>
    <w:rsid w:val="000A0722"/>
    <w:rsid w:val="000A22EB"/>
    <w:rsid w:val="000A44B3"/>
    <w:rsid w:val="000A4787"/>
    <w:rsid w:val="000A5DDC"/>
    <w:rsid w:val="000A60A4"/>
    <w:rsid w:val="000A7076"/>
    <w:rsid w:val="000A78A4"/>
    <w:rsid w:val="000B1CF6"/>
    <w:rsid w:val="000B24A2"/>
    <w:rsid w:val="000B3800"/>
    <w:rsid w:val="000B69E5"/>
    <w:rsid w:val="000B6BF2"/>
    <w:rsid w:val="000B71B3"/>
    <w:rsid w:val="000C10C9"/>
    <w:rsid w:val="000C2378"/>
    <w:rsid w:val="000C265C"/>
    <w:rsid w:val="000C2F0C"/>
    <w:rsid w:val="000C39EE"/>
    <w:rsid w:val="000C3DDC"/>
    <w:rsid w:val="000C4A47"/>
    <w:rsid w:val="000C5B16"/>
    <w:rsid w:val="000C5FCB"/>
    <w:rsid w:val="000C7C70"/>
    <w:rsid w:val="000D0924"/>
    <w:rsid w:val="000D09D8"/>
    <w:rsid w:val="000D0DC6"/>
    <w:rsid w:val="000D1B54"/>
    <w:rsid w:val="000D1C9C"/>
    <w:rsid w:val="000D2EEA"/>
    <w:rsid w:val="000D585C"/>
    <w:rsid w:val="000D5A83"/>
    <w:rsid w:val="000E0228"/>
    <w:rsid w:val="000F1E12"/>
    <w:rsid w:val="000F200C"/>
    <w:rsid w:val="000F35A1"/>
    <w:rsid w:val="000F39AD"/>
    <w:rsid w:val="000F3CD2"/>
    <w:rsid w:val="000F5D03"/>
    <w:rsid w:val="000F5EF9"/>
    <w:rsid w:val="000F6DBE"/>
    <w:rsid w:val="001006A0"/>
    <w:rsid w:val="001017B5"/>
    <w:rsid w:val="00101D46"/>
    <w:rsid w:val="00102695"/>
    <w:rsid w:val="00102F3E"/>
    <w:rsid w:val="001050AB"/>
    <w:rsid w:val="001053F5"/>
    <w:rsid w:val="001057BD"/>
    <w:rsid w:val="001069D9"/>
    <w:rsid w:val="00106C63"/>
    <w:rsid w:val="00107C24"/>
    <w:rsid w:val="00110C22"/>
    <w:rsid w:val="001114D9"/>
    <w:rsid w:val="00111549"/>
    <w:rsid w:val="0011547D"/>
    <w:rsid w:val="001159DA"/>
    <w:rsid w:val="001170C7"/>
    <w:rsid w:val="00117C9D"/>
    <w:rsid w:val="00120069"/>
    <w:rsid w:val="0012006E"/>
    <w:rsid w:val="00120E9A"/>
    <w:rsid w:val="00121004"/>
    <w:rsid w:val="001212CD"/>
    <w:rsid w:val="001221CF"/>
    <w:rsid w:val="00122E9A"/>
    <w:rsid w:val="00124FC5"/>
    <w:rsid w:val="00125EF7"/>
    <w:rsid w:val="001278EC"/>
    <w:rsid w:val="00130F9F"/>
    <w:rsid w:val="0013195F"/>
    <w:rsid w:val="00131AD0"/>
    <w:rsid w:val="0013297D"/>
    <w:rsid w:val="00135011"/>
    <w:rsid w:val="00136002"/>
    <w:rsid w:val="001363FD"/>
    <w:rsid w:val="00137E36"/>
    <w:rsid w:val="00142808"/>
    <w:rsid w:val="0014488A"/>
    <w:rsid w:val="001473C9"/>
    <w:rsid w:val="00147D19"/>
    <w:rsid w:val="00152564"/>
    <w:rsid w:val="00154A0A"/>
    <w:rsid w:val="00154EB9"/>
    <w:rsid w:val="0015649F"/>
    <w:rsid w:val="00160155"/>
    <w:rsid w:val="001602F0"/>
    <w:rsid w:val="0016061F"/>
    <w:rsid w:val="001607C4"/>
    <w:rsid w:val="00160AE1"/>
    <w:rsid w:val="00161ED3"/>
    <w:rsid w:val="00163779"/>
    <w:rsid w:val="00164908"/>
    <w:rsid w:val="00164AF9"/>
    <w:rsid w:val="00166029"/>
    <w:rsid w:val="00171A2C"/>
    <w:rsid w:val="0017287B"/>
    <w:rsid w:val="0017396A"/>
    <w:rsid w:val="00174932"/>
    <w:rsid w:val="0017561E"/>
    <w:rsid w:val="00175644"/>
    <w:rsid w:val="0017579F"/>
    <w:rsid w:val="00176335"/>
    <w:rsid w:val="00177A1A"/>
    <w:rsid w:val="00181283"/>
    <w:rsid w:val="0018268A"/>
    <w:rsid w:val="00182F07"/>
    <w:rsid w:val="001841BF"/>
    <w:rsid w:val="001841EA"/>
    <w:rsid w:val="00185FB2"/>
    <w:rsid w:val="00190809"/>
    <w:rsid w:val="00190C92"/>
    <w:rsid w:val="00191235"/>
    <w:rsid w:val="00191E4A"/>
    <w:rsid w:val="001933DA"/>
    <w:rsid w:val="00193684"/>
    <w:rsid w:val="00193F84"/>
    <w:rsid w:val="00196205"/>
    <w:rsid w:val="00197210"/>
    <w:rsid w:val="00197669"/>
    <w:rsid w:val="001A349E"/>
    <w:rsid w:val="001A522A"/>
    <w:rsid w:val="001A7D8D"/>
    <w:rsid w:val="001B0D54"/>
    <w:rsid w:val="001B15D4"/>
    <w:rsid w:val="001B1F75"/>
    <w:rsid w:val="001B2532"/>
    <w:rsid w:val="001B2DBD"/>
    <w:rsid w:val="001B4AAC"/>
    <w:rsid w:val="001B7821"/>
    <w:rsid w:val="001C21AA"/>
    <w:rsid w:val="001C25E0"/>
    <w:rsid w:val="001C2860"/>
    <w:rsid w:val="001C334D"/>
    <w:rsid w:val="001C50A1"/>
    <w:rsid w:val="001C5E50"/>
    <w:rsid w:val="001D31BE"/>
    <w:rsid w:val="001D55AB"/>
    <w:rsid w:val="001D585D"/>
    <w:rsid w:val="001E093C"/>
    <w:rsid w:val="001E125C"/>
    <w:rsid w:val="001E23FE"/>
    <w:rsid w:val="001E2AF5"/>
    <w:rsid w:val="001E455D"/>
    <w:rsid w:val="001E4ECF"/>
    <w:rsid w:val="001E65EE"/>
    <w:rsid w:val="001E6AA6"/>
    <w:rsid w:val="001E71D1"/>
    <w:rsid w:val="001F1856"/>
    <w:rsid w:val="001F2E4E"/>
    <w:rsid w:val="001F33E3"/>
    <w:rsid w:val="001F3638"/>
    <w:rsid w:val="001F4B7C"/>
    <w:rsid w:val="001F517E"/>
    <w:rsid w:val="001F63A6"/>
    <w:rsid w:val="001F6DBD"/>
    <w:rsid w:val="00201B85"/>
    <w:rsid w:val="002029D9"/>
    <w:rsid w:val="00202C5C"/>
    <w:rsid w:val="0020444C"/>
    <w:rsid w:val="002055FF"/>
    <w:rsid w:val="002061ED"/>
    <w:rsid w:val="002062D1"/>
    <w:rsid w:val="002066F2"/>
    <w:rsid w:val="002078B9"/>
    <w:rsid w:val="00207EE8"/>
    <w:rsid w:val="0021026C"/>
    <w:rsid w:val="00212E74"/>
    <w:rsid w:val="002146CE"/>
    <w:rsid w:val="00214B18"/>
    <w:rsid w:val="002166D1"/>
    <w:rsid w:val="002177DC"/>
    <w:rsid w:val="002208EC"/>
    <w:rsid w:val="002213E5"/>
    <w:rsid w:val="0022141B"/>
    <w:rsid w:val="00222D2D"/>
    <w:rsid w:val="002235D4"/>
    <w:rsid w:val="002241A1"/>
    <w:rsid w:val="002254FD"/>
    <w:rsid w:val="0022559F"/>
    <w:rsid w:val="00225792"/>
    <w:rsid w:val="00225CBA"/>
    <w:rsid w:val="0022646D"/>
    <w:rsid w:val="002328D7"/>
    <w:rsid w:val="002337DC"/>
    <w:rsid w:val="00233845"/>
    <w:rsid w:val="0023414A"/>
    <w:rsid w:val="00234160"/>
    <w:rsid w:val="002342F6"/>
    <w:rsid w:val="00234AAD"/>
    <w:rsid w:val="00234BCF"/>
    <w:rsid w:val="00234D5D"/>
    <w:rsid w:val="00236AB8"/>
    <w:rsid w:val="00237F2F"/>
    <w:rsid w:val="00240DCF"/>
    <w:rsid w:val="00241127"/>
    <w:rsid w:val="00242555"/>
    <w:rsid w:val="00242CD2"/>
    <w:rsid w:val="002434F4"/>
    <w:rsid w:val="00243E6F"/>
    <w:rsid w:val="002445BE"/>
    <w:rsid w:val="0024584A"/>
    <w:rsid w:val="002470F6"/>
    <w:rsid w:val="00247109"/>
    <w:rsid w:val="00250AFF"/>
    <w:rsid w:val="00250B49"/>
    <w:rsid w:val="00251218"/>
    <w:rsid w:val="0025346B"/>
    <w:rsid w:val="00254300"/>
    <w:rsid w:val="002545FE"/>
    <w:rsid w:val="00254E3C"/>
    <w:rsid w:val="002564F5"/>
    <w:rsid w:val="00256712"/>
    <w:rsid w:val="00257A58"/>
    <w:rsid w:val="00260617"/>
    <w:rsid w:val="00262DD7"/>
    <w:rsid w:val="0026484E"/>
    <w:rsid w:val="00264BA6"/>
    <w:rsid w:val="0026541E"/>
    <w:rsid w:val="00266D55"/>
    <w:rsid w:val="00267377"/>
    <w:rsid w:val="00267D17"/>
    <w:rsid w:val="0027262E"/>
    <w:rsid w:val="00272A01"/>
    <w:rsid w:val="00273F9E"/>
    <w:rsid w:val="0027474D"/>
    <w:rsid w:val="00275175"/>
    <w:rsid w:val="0027665C"/>
    <w:rsid w:val="0027671D"/>
    <w:rsid w:val="002767A6"/>
    <w:rsid w:val="0027688F"/>
    <w:rsid w:val="0028165D"/>
    <w:rsid w:val="002820CB"/>
    <w:rsid w:val="002837C0"/>
    <w:rsid w:val="0028503D"/>
    <w:rsid w:val="002850D0"/>
    <w:rsid w:val="00286FBA"/>
    <w:rsid w:val="0028715A"/>
    <w:rsid w:val="00287F9C"/>
    <w:rsid w:val="00290E2F"/>
    <w:rsid w:val="00291EC6"/>
    <w:rsid w:val="00292098"/>
    <w:rsid w:val="002923ED"/>
    <w:rsid w:val="00292757"/>
    <w:rsid w:val="00293802"/>
    <w:rsid w:val="002938B8"/>
    <w:rsid w:val="002A2313"/>
    <w:rsid w:val="002A2918"/>
    <w:rsid w:val="002A34D8"/>
    <w:rsid w:val="002A5525"/>
    <w:rsid w:val="002A7F6F"/>
    <w:rsid w:val="002B0825"/>
    <w:rsid w:val="002B08E9"/>
    <w:rsid w:val="002B1043"/>
    <w:rsid w:val="002B215F"/>
    <w:rsid w:val="002B2328"/>
    <w:rsid w:val="002B2619"/>
    <w:rsid w:val="002B2A75"/>
    <w:rsid w:val="002B4504"/>
    <w:rsid w:val="002B64C0"/>
    <w:rsid w:val="002B6DD3"/>
    <w:rsid w:val="002B6EDC"/>
    <w:rsid w:val="002B7FAF"/>
    <w:rsid w:val="002C04C7"/>
    <w:rsid w:val="002C156A"/>
    <w:rsid w:val="002C34C8"/>
    <w:rsid w:val="002C504F"/>
    <w:rsid w:val="002C59AE"/>
    <w:rsid w:val="002C716C"/>
    <w:rsid w:val="002C7685"/>
    <w:rsid w:val="002D1B5D"/>
    <w:rsid w:val="002D1D84"/>
    <w:rsid w:val="002D2B5A"/>
    <w:rsid w:val="002D480A"/>
    <w:rsid w:val="002D50D5"/>
    <w:rsid w:val="002D53F7"/>
    <w:rsid w:val="002D5CA7"/>
    <w:rsid w:val="002D688C"/>
    <w:rsid w:val="002D6DC6"/>
    <w:rsid w:val="002D6FB2"/>
    <w:rsid w:val="002E0717"/>
    <w:rsid w:val="002E0FF5"/>
    <w:rsid w:val="002E1E4F"/>
    <w:rsid w:val="002E2DC3"/>
    <w:rsid w:val="002E455C"/>
    <w:rsid w:val="002E4F05"/>
    <w:rsid w:val="002E6848"/>
    <w:rsid w:val="002F0D57"/>
    <w:rsid w:val="002F2D5F"/>
    <w:rsid w:val="002F378B"/>
    <w:rsid w:val="002F39A3"/>
    <w:rsid w:val="002F5CFA"/>
    <w:rsid w:val="002F683C"/>
    <w:rsid w:val="002F6AD5"/>
    <w:rsid w:val="002F6BFA"/>
    <w:rsid w:val="002F7AF6"/>
    <w:rsid w:val="00300900"/>
    <w:rsid w:val="003012CF"/>
    <w:rsid w:val="003018E8"/>
    <w:rsid w:val="00301A93"/>
    <w:rsid w:val="00306857"/>
    <w:rsid w:val="0031039E"/>
    <w:rsid w:val="003106A3"/>
    <w:rsid w:val="003107BC"/>
    <w:rsid w:val="003113B4"/>
    <w:rsid w:val="0031254A"/>
    <w:rsid w:val="00315E80"/>
    <w:rsid w:val="00316149"/>
    <w:rsid w:val="00316D9B"/>
    <w:rsid w:val="003172B5"/>
    <w:rsid w:val="00317E0F"/>
    <w:rsid w:val="003203AF"/>
    <w:rsid w:val="00320C8B"/>
    <w:rsid w:val="0032200F"/>
    <w:rsid w:val="00322D75"/>
    <w:rsid w:val="0032422D"/>
    <w:rsid w:val="00324E71"/>
    <w:rsid w:val="0032568D"/>
    <w:rsid w:val="0032579B"/>
    <w:rsid w:val="003260E1"/>
    <w:rsid w:val="00330DBC"/>
    <w:rsid w:val="00333A85"/>
    <w:rsid w:val="0033478F"/>
    <w:rsid w:val="00335243"/>
    <w:rsid w:val="003358A6"/>
    <w:rsid w:val="00335A80"/>
    <w:rsid w:val="0033685C"/>
    <w:rsid w:val="00337C1D"/>
    <w:rsid w:val="003421F5"/>
    <w:rsid w:val="003431A6"/>
    <w:rsid w:val="00344D09"/>
    <w:rsid w:val="00346803"/>
    <w:rsid w:val="00346AEC"/>
    <w:rsid w:val="003477D8"/>
    <w:rsid w:val="00347E80"/>
    <w:rsid w:val="00350F41"/>
    <w:rsid w:val="00351CA5"/>
    <w:rsid w:val="00351E42"/>
    <w:rsid w:val="00352494"/>
    <w:rsid w:val="00353D9E"/>
    <w:rsid w:val="0035411A"/>
    <w:rsid w:val="00356FDC"/>
    <w:rsid w:val="003610B4"/>
    <w:rsid w:val="0036224F"/>
    <w:rsid w:val="003623CA"/>
    <w:rsid w:val="00364634"/>
    <w:rsid w:val="00366051"/>
    <w:rsid w:val="00366DE7"/>
    <w:rsid w:val="00370C5E"/>
    <w:rsid w:val="00370EA0"/>
    <w:rsid w:val="0037129F"/>
    <w:rsid w:val="003712C4"/>
    <w:rsid w:val="003749D2"/>
    <w:rsid w:val="00374E03"/>
    <w:rsid w:val="00374E28"/>
    <w:rsid w:val="0037626E"/>
    <w:rsid w:val="00377D8B"/>
    <w:rsid w:val="00377E6C"/>
    <w:rsid w:val="0038087B"/>
    <w:rsid w:val="003813B4"/>
    <w:rsid w:val="0038182A"/>
    <w:rsid w:val="00381A63"/>
    <w:rsid w:val="00383F44"/>
    <w:rsid w:val="003842F1"/>
    <w:rsid w:val="0038483E"/>
    <w:rsid w:val="00384993"/>
    <w:rsid w:val="00387964"/>
    <w:rsid w:val="0039082C"/>
    <w:rsid w:val="003916B0"/>
    <w:rsid w:val="003916CF"/>
    <w:rsid w:val="003928A7"/>
    <w:rsid w:val="003930B1"/>
    <w:rsid w:val="00393C4B"/>
    <w:rsid w:val="00393DFD"/>
    <w:rsid w:val="00394602"/>
    <w:rsid w:val="00395FCB"/>
    <w:rsid w:val="00396398"/>
    <w:rsid w:val="00396C2F"/>
    <w:rsid w:val="00397037"/>
    <w:rsid w:val="003976E4"/>
    <w:rsid w:val="003A00A9"/>
    <w:rsid w:val="003A05AC"/>
    <w:rsid w:val="003A1686"/>
    <w:rsid w:val="003A4191"/>
    <w:rsid w:val="003A5A8E"/>
    <w:rsid w:val="003B0221"/>
    <w:rsid w:val="003B02BF"/>
    <w:rsid w:val="003B11AF"/>
    <w:rsid w:val="003B19E9"/>
    <w:rsid w:val="003B422C"/>
    <w:rsid w:val="003B5BCC"/>
    <w:rsid w:val="003B5D7A"/>
    <w:rsid w:val="003B5F14"/>
    <w:rsid w:val="003B6CCB"/>
    <w:rsid w:val="003C0FD4"/>
    <w:rsid w:val="003C4440"/>
    <w:rsid w:val="003C4A6D"/>
    <w:rsid w:val="003C4B14"/>
    <w:rsid w:val="003C61DA"/>
    <w:rsid w:val="003C6C2C"/>
    <w:rsid w:val="003D108F"/>
    <w:rsid w:val="003D1464"/>
    <w:rsid w:val="003D1F02"/>
    <w:rsid w:val="003D5F7A"/>
    <w:rsid w:val="003E000A"/>
    <w:rsid w:val="003E35B2"/>
    <w:rsid w:val="003E4C5F"/>
    <w:rsid w:val="003E5875"/>
    <w:rsid w:val="003E5EAA"/>
    <w:rsid w:val="003F054F"/>
    <w:rsid w:val="003F090A"/>
    <w:rsid w:val="003F100E"/>
    <w:rsid w:val="003F1A10"/>
    <w:rsid w:val="003F2B6F"/>
    <w:rsid w:val="003F4D23"/>
    <w:rsid w:val="003F6065"/>
    <w:rsid w:val="003F6932"/>
    <w:rsid w:val="003F79C8"/>
    <w:rsid w:val="003F7A1D"/>
    <w:rsid w:val="00401915"/>
    <w:rsid w:val="00403AB4"/>
    <w:rsid w:val="00405994"/>
    <w:rsid w:val="004059C4"/>
    <w:rsid w:val="00407624"/>
    <w:rsid w:val="004101AF"/>
    <w:rsid w:val="00411BF2"/>
    <w:rsid w:val="004128AF"/>
    <w:rsid w:val="004140B0"/>
    <w:rsid w:val="00414765"/>
    <w:rsid w:val="0041483C"/>
    <w:rsid w:val="00415655"/>
    <w:rsid w:val="0041762C"/>
    <w:rsid w:val="00422F30"/>
    <w:rsid w:val="00424D3E"/>
    <w:rsid w:val="00426691"/>
    <w:rsid w:val="00427D80"/>
    <w:rsid w:val="00430A7F"/>
    <w:rsid w:val="004318A5"/>
    <w:rsid w:val="00432636"/>
    <w:rsid w:val="00433FBD"/>
    <w:rsid w:val="00434225"/>
    <w:rsid w:val="004355AA"/>
    <w:rsid w:val="00435A9C"/>
    <w:rsid w:val="00435B8F"/>
    <w:rsid w:val="004363E8"/>
    <w:rsid w:val="00436A01"/>
    <w:rsid w:val="004375A2"/>
    <w:rsid w:val="00442020"/>
    <w:rsid w:val="004429A5"/>
    <w:rsid w:val="00442F76"/>
    <w:rsid w:val="00443364"/>
    <w:rsid w:val="004440A9"/>
    <w:rsid w:val="004441E8"/>
    <w:rsid w:val="0044518F"/>
    <w:rsid w:val="00445E04"/>
    <w:rsid w:val="004464E3"/>
    <w:rsid w:val="00447275"/>
    <w:rsid w:val="0045058B"/>
    <w:rsid w:val="004505D9"/>
    <w:rsid w:val="00450B78"/>
    <w:rsid w:val="00451289"/>
    <w:rsid w:val="004517F7"/>
    <w:rsid w:val="00452D72"/>
    <w:rsid w:val="00453625"/>
    <w:rsid w:val="0045500B"/>
    <w:rsid w:val="004555BC"/>
    <w:rsid w:val="004560C8"/>
    <w:rsid w:val="004560DF"/>
    <w:rsid w:val="00456AC0"/>
    <w:rsid w:val="00461390"/>
    <w:rsid w:val="00461665"/>
    <w:rsid w:val="00463FB8"/>
    <w:rsid w:val="0046428E"/>
    <w:rsid w:val="004645F1"/>
    <w:rsid w:val="00465E0E"/>
    <w:rsid w:val="00465ED6"/>
    <w:rsid w:val="00466325"/>
    <w:rsid w:val="00466357"/>
    <w:rsid w:val="004676CE"/>
    <w:rsid w:val="00470987"/>
    <w:rsid w:val="004711B7"/>
    <w:rsid w:val="00473493"/>
    <w:rsid w:val="0047372C"/>
    <w:rsid w:val="00474D22"/>
    <w:rsid w:val="00474E38"/>
    <w:rsid w:val="00476118"/>
    <w:rsid w:val="0047639B"/>
    <w:rsid w:val="00476ECA"/>
    <w:rsid w:val="00476F8C"/>
    <w:rsid w:val="00481757"/>
    <w:rsid w:val="00481D5C"/>
    <w:rsid w:val="00483500"/>
    <w:rsid w:val="00484292"/>
    <w:rsid w:val="004866F6"/>
    <w:rsid w:val="004877A8"/>
    <w:rsid w:val="00487A1A"/>
    <w:rsid w:val="00490B0B"/>
    <w:rsid w:val="004919DA"/>
    <w:rsid w:val="00492893"/>
    <w:rsid w:val="00496EC9"/>
    <w:rsid w:val="00497884"/>
    <w:rsid w:val="004A16DA"/>
    <w:rsid w:val="004A2730"/>
    <w:rsid w:val="004A3EA6"/>
    <w:rsid w:val="004A4BB5"/>
    <w:rsid w:val="004A66F9"/>
    <w:rsid w:val="004A6ED6"/>
    <w:rsid w:val="004A743E"/>
    <w:rsid w:val="004B1C0A"/>
    <w:rsid w:val="004B22D1"/>
    <w:rsid w:val="004B2305"/>
    <w:rsid w:val="004B285E"/>
    <w:rsid w:val="004B3A68"/>
    <w:rsid w:val="004B6FD4"/>
    <w:rsid w:val="004C07E9"/>
    <w:rsid w:val="004C1115"/>
    <w:rsid w:val="004C1E2C"/>
    <w:rsid w:val="004C2324"/>
    <w:rsid w:val="004C2D01"/>
    <w:rsid w:val="004C529E"/>
    <w:rsid w:val="004D33A7"/>
    <w:rsid w:val="004D51D6"/>
    <w:rsid w:val="004D68D1"/>
    <w:rsid w:val="004D7462"/>
    <w:rsid w:val="004E0178"/>
    <w:rsid w:val="004E085F"/>
    <w:rsid w:val="004E1D81"/>
    <w:rsid w:val="004E2959"/>
    <w:rsid w:val="004E2FEE"/>
    <w:rsid w:val="004E3A17"/>
    <w:rsid w:val="004E3D95"/>
    <w:rsid w:val="004E4385"/>
    <w:rsid w:val="004E4B17"/>
    <w:rsid w:val="004E4E40"/>
    <w:rsid w:val="004E5530"/>
    <w:rsid w:val="004E6561"/>
    <w:rsid w:val="004F1E67"/>
    <w:rsid w:val="004F25F3"/>
    <w:rsid w:val="004F2674"/>
    <w:rsid w:val="004F2787"/>
    <w:rsid w:val="004F28BC"/>
    <w:rsid w:val="004F5AEB"/>
    <w:rsid w:val="004F657A"/>
    <w:rsid w:val="004F6CC3"/>
    <w:rsid w:val="004F7493"/>
    <w:rsid w:val="00500EC2"/>
    <w:rsid w:val="0050113B"/>
    <w:rsid w:val="00502BE4"/>
    <w:rsid w:val="00503203"/>
    <w:rsid w:val="00503FC2"/>
    <w:rsid w:val="00504FFB"/>
    <w:rsid w:val="0051041C"/>
    <w:rsid w:val="00510D42"/>
    <w:rsid w:val="0051216D"/>
    <w:rsid w:val="00513612"/>
    <w:rsid w:val="0051380D"/>
    <w:rsid w:val="005140DC"/>
    <w:rsid w:val="00514B6E"/>
    <w:rsid w:val="00516625"/>
    <w:rsid w:val="00516BD6"/>
    <w:rsid w:val="005171EB"/>
    <w:rsid w:val="005179FF"/>
    <w:rsid w:val="00521748"/>
    <w:rsid w:val="0052202E"/>
    <w:rsid w:val="0052213E"/>
    <w:rsid w:val="005226E2"/>
    <w:rsid w:val="00522B61"/>
    <w:rsid w:val="00522F55"/>
    <w:rsid w:val="005234E8"/>
    <w:rsid w:val="005235B0"/>
    <w:rsid w:val="005239BA"/>
    <w:rsid w:val="00523C72"/>
    <w:rsid w:val="00524190"/>
    <w:rsid w:val="005268F4"/>
    <w:rsid w:val="00527BC7"/>
    <w:rsid w:val="00527C20"/>
    <w:rsid w:val="00531466"/>
    <w:rsid w:val="005320C6"/>
    <w:rsid w:val="005334AD"/>
    <w:rsid w:val="00533504"/>
    <w:rsid w:val="005409BF"/>
    <w:rsid w:val="005435E0"/>
    <w:rsid w:val="00543605"/>
    <w:rsid w:val="005444BC"/>
    <w:rsid w:val="0054460F"/>
    <w:rsid w:val="00545D70"/>
    <w:rsid w:val="00546E07"/>
    <w:rsid w:val="005478E1"/>
    <w:rsid w:val="00550246"/>
    <w:rsid w:val="005505D4"/>
    <w:rsid w:val="005513F7"/>
    <w:rsid w:val="0055165E"/>
    <w:rsid w:val="005530A1"/>
    <w:rsid w:val="005532FA"/>
    <w:rsid w:val="005548DE"/>
    <w:rsid w:val="00560AC4"/>
    <w:rsid w:val="005611E5"/>
    <w:rsid w:val="0056324F"/>
    <w:rsid w:val="0056445F"/>
    <w:rsid w:val="00564BBE"/>
    <w:rsid w:val="00565A8D"/>
    <w:rsid w:val="00566F0D"/>
    <w:rsid w:val="005674C5"/>
    <w:rsid w:val="00567AD3"/>
    <w:rsid w:val="00570B73"/>
    <w:rsid w:val="00571473"/>
    <w:rsid w:val="00571737"/>
    <w:rsid w:val="00571CA9"/>
    <w:rsid w:val="005735B0"/>
    <w:rsid w:val="005748E5"/>
    <w:rsid w:val="005751AE"/>
    <w:rsid w:val="00575512"/>
    <w:rsid w:val="00575DD1"/>
    <w:rsid w:val="00575FED"/>
    <w:rsid w:val="0057656B"/>
    <w:rsid w:val="005803F0"/>
    <w:rsid w:val="00580A27"/>
    <w:rsid w:val="005815F3"/>
    <w:rsid w:val="005825E3"/>
    <w:rsid w:val="00582CB0"/>
    <w:rsid w:val="00584A05"/>
    <w:rsid w:val="0059202D"/>
    <w:rsid w:val="005926C0"/>
    <w:rsid w:val="00593990"/>
    <w:rsid w:val="00593E4B"/>
    <w:rsid w:val="005942D6"/>
    <w:rsid w:val="00596B5C"/>
    <w:rsid w:val="00597AED"/>
    <w:rsid w:val="00597BBD"/>
    <w:rsid w:val="00597CB6"/>
    <w:rsid w:val="00597DAE"/>
    <w:rsid w:val="005A0FE2"/>
    <w:rsid w:val="005A1E57"/>
    <w:rsid w:val="005A21FE"/>
    <w:rsid w:val="005A2E0E"/>
    <w:rsid w:val="005A59EA"/>
    <w:rsid w:val="005A6A65"/>
    <w:rsid w:val="005A6B0C"/>
    <w:rsid w:val="005A79AC"/>
    <w:rsid w:val="005A7AD5"/>
    <w:rsid w:val="005B0EEE"/>
    <w:rsid w:val="005B16FB"/>
    <w:rsid w:val="005B214B"/>
    <w:rsid w:val="005B2B77"/>
    <w:rsid w:val="005B3B17"/>
    <w:rsid w:val="005B4210"/>
    <w:rsid w:val="005B4EBD"/>
    <w:rsid w:val="005B7E97"/>
    <w:rsid w:val="005C0C31"/>
    <w:rsid w:val="005C270A"/>
    <w:rsid w:val="005C5FD1"/>
    <w:rsid w:val="005C642E"/>
    <w:rsid w:val="005C6B6A"/>
    <w:rsid w:val="005C748F"/>
    <w:rsid w:val="005D01EA"/>
    <w:rsid w:val="005D0FF8"/>
    <w:rsid w:val="005D1D0D"/>
    <w:rsid w:val="005D3793"/>
    <w:rsid w:val="005D5F9A"/>
    <w:rsid w:val="005D6C85"/>
    <w:rsid w:val="005E0374"/>
    <w:rsid w:val="005E056B"/>
    <w:rsid w:val="005E0F82"/>
    <w:rsid w:val="005E1889"/>
    <w:rsid w:val="005E1BDC"/>
    <w:rsid w:val="005E4260"/>
    <w:rsid w:val="005E4693"/>
    <w:rsid w:val="005E4752"/>
    <w:rsid w:val="005E4C9F"/>
    <w:rsid w:val="005E7FF3"/>
    <w:rsid w:val="005F0C67"/>
    <w:rsid w:val="005F1D29"/>
    <w:rsid w:val="005F1E13"/>
    <w:rsid w:val="005F2443"/>
    <w:rsid w:val="005F2E5F"/>
    <w:rsid w:val="005F32FB"/>
    <w:rsid w:val="005F39CE"/>
    <w:rsid w:val="005F3F13"/>
    <w:rsid w:val="005F3FE1"/>
    <w:rsid w:val="005F4D8E"/>
    <w:rsid w:val="005F509A"/>
    <w:rsid w:val="005F69E1"/>
    <w:rsid w:val="006004D3"/>
    <w:rsid w:val="0060340E"/>
    <w:rsid w:val="00603731"/>
    <w:rsid w:val="006056A5"/>
    <w:rsid w:val="00606007"/>
    <w:rsid w:val="00606855"/>
    <w:rsid w:val="00613294"/>
    <w:rsid w:val="006139B8"/>
    <w:rsid w:val="006141F9"/>
    <w:rsid w:val="00614C4F"/>
    <w:rsid w:val="006156F1"/>
    <w:rsid w:val="00615CA8"/>
    <w:rsid w:val="0061671B"/>
    <w:rsid w:val="00617ADB"/>
    <w:rsid w:val="00620AB0"/>
    <w:rsid w:val="0062276F"/>
    <w:rsid w:val="0062387D"/>
    <w:rsid w:val="00624766"/>
    <w:rsid w:val="006259D2"/>
    <w:rsid w:val="0062717E"/>
    <w:rsid w:val="00630403"/>
    <w:rsid w:val="00630E12"/>
    <w:rsid w:val="006328C8"/>
    <w:rsid w:val="006329EF"/>
    <w:rsid w:val="0063481A"/>
    <w:rsid w:val="00636DAF"/>
    <w:rsid w:val="00637B4B"/>
    <w:rsid w:val="00637E36"/>
    <w:rsid w:val="00640002"/>
    <w:rsid w:val="006403B8"/>
    <w:rsid w:val="00640AAD"/>
    <w:rsid w:val="0064102E"/>
    <w:rsid w:val="006410DA"/>
    <w:rsid w:val="006417A3"/>
    <w:rsid w:val="00641CA7"/>
    <w:rsid w:val="006429D6"/>
    <w:rsid w:val="00642B6C"/>
    <w:rsid w:val="0064306D"/>
    <w:rsid w:val="00643885"/>
    <w:rsid w:val="006449D5"/>
    <w:rsid w:val="00644B21"/>
    <w:rsid w:val="00645211"/>
    <w:rsid w:val="00647F8B"/>
    <w:rsid w:val="006505B7"/>
    <w:rsid w:val="006506C9"/>
    <w:rsid w:val="00650ECD"/>
    <w:rsid w:val="00654BCE"/>
    <w:rsid w:val="0065552C"/>
    <w:rsid w:val="0065665B"/>
    <w:rsid w:val="00656C18"/>
    <w:rsid w:val="0066204D"/>
    <w:rsid w:val="00662B13"/>
    <w:rsid w:val="006631FD"/>
    <w:rsid w:val="00663B03"/>
    <w:rsid w:val="00664808"/>
    <w:rsid w:val="006652DB"/>
    <w:rsid w:val="00670419"/>
    <w:rsid w:val="0067049C"/>
    <w:rsid w:val="006704EC"/>
    <w:rsid w:val="006709AB"/>
    <w:rsid w:val="00671F76"/>
    <w:rsid w:val="006720CF"/>
    <w:rsid w:val="006758FE"/>
    <w:rsid w:val="00677EA7"/>
    <w:rsid w:val="00680291"/>
    <w:rsid w:val="006807D7"/>
    <w:rsid w:val="00680F8C"/>
    <w:rsid w:val="00683655"/>
    <w:rsid w:val="00684213"/>
    <w:rsid w:val="00684F23"/>
    <w:rsid w:val="006854FC"/>
    <w:rsid w:val="00685975"/>
    <w:rsid w:val="00686D82"/>
    <w:rsid w:val="00690756"/>
    <w:rsid w:val="006913B1"/>
    <w:rsid w:val="006939D5"/>
    <w:rsid w:val="00694AD8"/>
    <w:rsid w:val="00695845"/>
    <w:rsid w:val="00695BDE"/>
    <w:rsid w:val="00695F67"/>
    <w:rsid w:val="0069671D"/>
    <w:rsid w:val="006A2393"/>
    <w:rsid w:val="006A2B62"/>
    <w:rsid w:val="006A2EAC"/>
    <w:rsid w:val="006A5480"/>
    <w:rsid w:val="006A6E5A"/>
    <w:rsid w:val="006B0549"/>
    <w:rsid w:val="006B277F"/>
    <w:rsid w:val="006B4C08"/>
    <w:rsid w:val="006B5045"/>
    <w:rsid w:val="006B6C78"/>
    <w:rsid w:val="006B796C"/>
    <w:rsid w:val="006C3DC5"/>
    <w:rsid w:val="006C458B"/>
    <w:rsid w:val="006C6493"/>
    <w:rsid w:val="006C77F2"/>
    <w:rsid w:val="006D381D"/>
    <w:rsid w:val="006D4AA2"/>
    <w:rsid w:val="006D51F3"/>
    <w:rsid w:val="006D5FFF"/>
    <w:rsid w:val="006D686B"/>
    <w:rsid w:val="006E24E6"/>
    <w:rsid w:val="006E2E1B"/>
    <w:rsid w:val="006E2F24"/>
    <w:rsid w:val="006E367F"/>
    <w:rsid w:val="006E3A29"/>
    <w:rsid w:val="006E3EB4"/>
    <w:rsid w:val="006E41A7"/>
    <w:rsid w:val="006E6D49"/>
    <w:rsid w:val="006E7429"/>
    <w:rsid w:val="006E7DC8"/>
    <w:rsid w:val="006F0010"/>
    <w:rsid w:val="006F0DD8"/>
    <w:rsid w:val="006F1BCD"/>
    <w:rsid w:val="006F26CE"/>
    <w:rsid w:val="006F484E"/>
    <w:rsid w:val="006F49A1"/>
    <w:rsid w:val="006F6F52"/>
    <w:rsid w:val="006F70C4"/>
    <w:rsid w:val="00700441"/>
    <w:rsid w:val="007010A6"/>
    <w:rsid w:val="0070255D"/>
    <w:rsid w:val="007037F7"/>
    <w:rsid w:val="00703DA1"/>
    <w:rsid w:val="007061DA"/>
    <w:rsid w:val="007067D3"/>
    <w:rsid w:val="007074DB"/>
    <w:rsid w:val="00707D79"/>
    <w:rsid w:val="007101AC"/>
    <w:rsid w:val="00710E5C"/>
    <w:rsid w:val="00710E63"/>
    <w:rsid w:val="00711213"/>
    <w:rsid w:val="00714041"/>
    <w:rsid w:val="0071430A"/>
    <w:rsid w:val="007144CA"/>
    <w:rsid w:val="00720242"/>
    <w:rsid w:val="00721DD8"/>
    <w:rsid w:val="00723B0C"/>
    <w:rsid w:val="00726846"/>
    <w:rsid w:val="00727C88"/>
    <w:rsid w:val="0073178E"/>
    <w:rsid w:val="00731940"/>
    <w:rsid w:val="007346B3"/>
    <w:rsid w:val="00737967"/>
    <w:rsid w:val="00737D25"/>
    <w:rsid w:val="00741748"/>
    <w:rsid w:val="00744BE0"/>
    <w:rsid w:val="007455A5"/>
    <w:rsid w:val="007471B0"/>
    <w:rsid w:val="00751551"/>
    <w:rsid w:val="00752169"/>
    <w:rsid w:val="00752E88"/>
    <w:rsid w:val="00752E9A"/>
    <w:rsid w:val="0075327D"/>
    <w:rsid w:val="007542A8"/>
    <w:rsid w:val="007574B1"/>
    <w:rsid w:val="00757E84"/>
    <w:rsid w:val="00762DC1"/>
    <w:rsid w:val="00764031"/>
    <w:rsid w:val="007652E8"/>
    <w:rsid w:val="00765B5B"/>
    <w:rsid w:val="00767171"/>
    <w:rsid w:val="00767532"/>
    <w:rsid w:val="00770334"/>
    <w:rsid w:val="007728CF"/>
    <w:rsid w:val="007733B8"/>
    <w:rsid w:val="00776295"/>
    <w:rsid w:val="007774DE"/>
    <w:rsid w:val="00780001"/>
    <w:rsid w:val="00781306"/>
    <w:rsid w:val="00781360"/>
    <w:rsid w:val="00781A57"/>
    <w:rsid w:val="00781EED"/>
    <w:rsid w:val="00782F56"/>
    <w:rsid w:val="00782FCC"/>
    <w:rsid w:val="0078308E"/>
    <w:rsid w:val="00785216"/>
    <w:rsid w:val="00786345"/>
    <w:rsid w:val="00786968"/>
    <w:rsid w:val="007876C0"/>
    <w:rsid w:val="00787733"/>
    <w:rsid w:val="00787E68"/>
    <w:rsid w:val="00792BE0"/>
    <w:rsid w:val="00794CE9"/>
    <w:rsid w:val="00794D0A"/>
    <w:rsid w:val="00795567"/>
    <w:rsid w:val="00795BD4"/>
    <w:rsid w:val="00796D5E"/>
    <w:rsid w:val="00797FB2"/>
    <w:rsid w:val="007A0DA2"/>
    <w:rsid w:val="007A3BFB"/>
    <w:rsid w:val="007A52A5"/>
    <w:rsid w:val="007A5904"/>
    <w:rsid w:val="007B1375"/>
    <w:rsid w:val="007B2085"/>
    <w:rsid w:val="007B21FB"/>
    <w:rsid w:val="007B274F"/>
    <w:rsid w:val="007B2D84"/>
    <w:rsid w:val="007B325E"/>
    <w:rsid w:val="007B3C1C"/>
    <w:rsid w:val="007B49A0"/>
    <w:rsid w:val="007B4C6B"/>
    <w:rsid w:val="007B6C9F"/>
    <w:rsid w:val="007B6E29"/>
    <w:rsid w:val="007B742F"/>
    <w:rsid w:val="007B77FA"/>
    <w:rsid w:val="007B7F90"/>
    <w:rsid w:val="007C1721"/>
    <w:rsid w:val="007C1F7D"/>
    <w:rsid w:val="007C3C62"/>
    <w:rsid w:val="007C44CB"/>
    <w:rsid w:val="007C4EA7"/>
    <w:rsid w:val="007D1300"/>
    <w:rsid w:val="007D173D"/>
    <w:rsid w:val="007D1EE2"/>
    <w:rsid w:val="007D2615"/>
    <w:rsid w:val="007D4471"/>
    <w:rsid w:val="007D50BA"/>
    <w:rsid w:val="007D56DA"/>
    <w:rsid w:val="007D5845"/>
    <w:rsid w:val="007D5DE5"/>
    <w:rsid w:val="007D676F"/>
    <w:rsid w:val="007E06D2"/>
    <w:rsid w:val="007E07E0"/>
    <w:rsid w:val="007E3B84"/>
    <w:rsid w:val="007E43F4"/>
    <w:rsid w:val="007E58E9"/>
    <w:rsid w:val="007E77C5"/>
    <w:rsid w:val="007F1409"/>
    <w:rsid w:val="007F1BF3"/>
    <w:rsid w:val="007F3673"/>
    <w:rsid w:val="007F429F"/>
    <w:rsid w:val="007F585C"/>
    <w:rsid w:val="007F6EF3"/>
    <w:rsid w:val="007F71EC"/>
    <w:rsid w:val="00801013"/>
    <w:rsid w:val="00801A2F"/>
    <w:rsid w:val="00802030"/>
    <w:rsid w:val="00802915"/>
    <w:rsid w:val="008061FB"/>
    <w:rsid w:val="0080726F"/>
    <w:rsid w:val="00810196"/>
    <w:rsid w:val="00812274"/>
    <w:rsid w:val="0081260F"/>
    <w:rsid w:val="00812C5D"/>
    <w:rsid w:val="008143CC"/>
    <w:rsid w:val="008158DC"/>
    <w:rsid w:val="00815F91"/>
    <w:rsid w:val="008161AD"/>
    <w:rsid w:val="00816325"/>
    <w:rsid w:val="00816F08"/>
    <w:rsid w:val="00820388"/>
    <w:rsid w:val="00822F3D"/>
    <w:rsid w:val="00823249"/>
    <w:rsid w:val="00827E0F"/>
    <w:rsid w:val="00833356"/>
    <w:rsid w:val="008413A7"/>
    <w:rsid w:val="00841450"/>
    <w:rsid w:val="008458A2"/>
    <w:rsid w:val="0084672A"/>
    <w:rsid w:val="00847C2A"/>
    <w:rsid w:val="00850331"/>
    <w:rsid w:val="00850E59"/>
    <w:rsid w:val="00852B53"/>
    <w:rsid w:val="00853A49"/>
    <w:rsid w:val="00855337"/>
    <w:rsid w:val="00856134"/>
    <w:rsid w:val="00856797"/>
    <w:rsid w:val="008574F5"/>
    <w:rsid w:val="00857AFE"/>
    <w:rsid w:val="00860E46"/>
    <w:rsid w:val="0086131A"/>
    <w:rsid w:val="00861406"/>
    <w:rsid w:val="008623F2"/>
    <w:rsid w:val="00864183"/>
    <w:rsid w:val="00864D34"/>
    <w:rsid w:val="0086554D"/>
    <w:rsid w:val="0086600C"/>
    <w:rsid w:val="008666C4"/>
    <w:rsid w:val="00872397"/>
    <w:rsid w:val="00872658"/>
    <w:rsid w:val="00872F37"/>
    <w:rsid w:val="00873E23"/>
    <w:rsid w:val="008743B3"/>
    <w:rsid w:val="00874AF8"/>
    <w:rsid w:val="00875B22"/>
    <w:rsid w:val="00880734"/>
    <w:rsid w:val="00881CEB"/>
    <w:rsid w:val="00882A7F"/>
    <w:rsid w:val="00882FD2"/>
    <w:rsid w:val="008831E3"/>
    <w:rsid w:val="00885842"/>
    <w:rsid w:val="00885E0F"/>
    <w:rsid w:val="008863C7"/>
    <w:rsid w:val="00886C0B"/>
    <w:rsid w:val="008873FA"/>
    <w:rsid w:val="00891889"/>
    <w:rsid w:val="00891B82"/>
    <w:rsid w:val="00891D46"/>
    <w:rsid w:val="00891FA7"/>
    <w:rsid w:val="00892D87"/>
    <w:rsid w:val="008944F5"/>
    <w:rsid w:val="00894C23"/>
    <w:rsid w:val="008A100B"/>
    <w:rsid w:val="008A1082"/>
    <w:rsid w:val="008A4138"/>
    <w:rsid w:val="008A415E"/>
    <w:rsid w:val="008A5B12"/>
    <w:rsid w:val="008A64B9"/>
    <w:rsid w:val="008B072F"/>
    <w:rsid w:val="008B5BF4"/>
    <w:rsid w:val="008B7737"/>
    <w:rsid w:val="008C200F"/>
    <w:rsid w:val="008C2F2A"/>
    <w:rsid w:val="008C314F"/>
    <w:rsid w:val="008C374A"/>
    <w:rsid w:val="008C498C"/>
    <w:rsid w:val="008C6659"/>
    <w:rsid w:val="008C6984"/>
    <w:rsid w:val="008C704D"/>
    <w:rsid w:val="008D0229"/>
    <w:rsid w:val="008D22F4"/>
    <w:rsid w:val="008D2388"/>
    <w:rsid w:val="008D2D81"/>
    <w:rsid w:val="008D3A32"/>
    <w:rsid w:val="008D3AA4"/>
    <w:rsid w:val="008D4763"/>
    <w:rsid w:val="008D4CE8"/>
    <w:rsid w:val="008D4CF5"/>
    <w:rsid w:val="008D6A33"/>
    <w:rsid w:val="008E0F55"/>
    <w:rsid w:val="008E1772"/>
    <w:rsid w:val="008E2F79"/>
    <w:rsid w:val="008E4342"/>
    <w:rsid w:val="008E4E39"/>
    <w:rsid w:val="008E57B4"/>
    <w:rsid w:val="008E5D71"/>
    <w:rsid w:val="008E63AC"/>
    <w:rsid w:val="008E6690"/>
    <w:rsid w:val="008E726C"/>
    <w:rsid w:val="008F08D2"/>
    <w:rsid w:val="008F0FCA"/>
    <w:rsid w:val="008F15BE"/>
    <w:rsid w:val="008F177F"/>
    <w:rsid w:val="008F1843"/>
    <w:rsid w:val="008F1A29"/>
    <w:rsid w:val="008F1A75"/>
    <w:rsid w:val="008F452F"/>
    <w:rsid w:val="008F45CB"/>
    <w:rsid w:val="008F6A62"/>
    <w:rsid w:val="0090035C"/>
    <w:rsid w:val="00900D35"/>
    <w:rsid w:val="00902FFF"/>
    <w:rsid w:val="00903A16"/>
    <w:rsid w:val="00903B88"/>
    <w:rsid w:val="0090472C"/>
    <w:rsid w:val="00905428"/>
    <w:rsid w:val="00907457"/>
    <w:rsid w:val="00907B23"/>
    <w:rsid w:val="0091183C"/>
    <w:rsid w:val="00913BAA"/>
    <w:rsid w:val="00914346"/>
    <w:rsid w:val="0091603D"/>
    <w:rsid w:val="009161EC"/>
    <w:rsid w:val="00916638"/>
    <w:rsid w:val="00917F8D"/>
    <w:rsid w:val="00921F22"/>
    <w:rsid w:val="00922204"/>
    <w:rsid w:val="0092434D"/>
    <w:rsid w:val="009266A3"/>
    <w:rsid w:val="00926886"/>
    <w:rsid w:val="0092737A"/>
    <w:rsid w:val="009305C6"/>
    <w:rsid w:val="009328B2"/>
    <w:rsid w:val="00932B53"/>
    <w:rsid w:val="00935C08"/>
    <w:rsid w:val="00937CB9"/>
    <w:rsid w:val="00937EF7"/>
    <w:rsid w:val="00941967"/>
    <w:rsid w:val="00942712"/>
    <w:rsid w:val="00942F50"/>
    <w:rsid w:val="00946DB1"/>
    <w:rsid w:val="00954084"/>
    <w:rsid w:val="00954339"/>
    <w:rsid w:val="00955787"/>
    <w:rsid w:val="00955BD5"/>
    <w:rsid w:val="009563DD"/>
    <w:rsid w:val="00956617"/>
    <w:rsid w:val="00956C1A"/>
    <w:rsid w:val="0096090C"/>
    <w:rsid w:val="00961285"/>
    <w:rsid w:val="00962976"/>
    <w:rsid w:val="00966B49"/>
    <w:rsid w:val="00966C5B"/>
    <w:rsid w:val="00970F7A"/>
    <w:rsid w:val="0097124A"/>
    <w:rsid w:val="009712DA"/>
    <w:rsid w:val="009716D8"/>
    <w:rsid w:val="00971BA6"/>
    <w:rsid w:val="009722F0"/>
    <w:rsid w:val="00974769"/>
    <w:rsid w:val="00977835"/>
    <w:rsid w:val="00980AA7"/>
    <w:rsid w:val="009813C3"/>
    <w:rsid w:val="009822FF"/>
    <w:rsid w:val="009825AB"/>
    <w:rsid w:val="00983F2C"/>
    <w:rsid w:val="009841FC"/>
    <w:rsid w:val="00984354"/>
    <w:rsid w:val="0098507B"/>
    <w:rsid w:val="009850A1"/>
    <w:rsid w:val="00986AF1"/>
    <w:rsid w:val="00990EA7"/>
    <w:rsid w:val="00991698"/>
    <w:rsid w:val="00992331"/>
    <w:rsid w:val="00992F6C"/>
    <w:rsid w:val="00994725"/>
    <w:rsid w:val="00995983"/>
    <w:rsid w:val="00995C3F"/>
    <w:rsid w:val="009967BC"/>
    <w:rsid w:val="00997730"/>
    <w:rsid w:val="009A1C04"/>
    <w:rsid w:val="009A474A"/>
    <w:rsid w:val="009A4955"/>
    <w:rsid w:val="009A6712"/>
    <w:rsid w:val="009A679E"/>
    <w:rsid w:val="009A6F5A"/>
    <w:rsid w:val="009B0E27"/>
    <w:rsid w:val="009B14DC"/>
    <w:rsid w:val="009B20AB"/>
    <w:rsid w:val="009B26C6"/>
    <w:rsid w:val="009B2E5E"/>
    <w:rsid w:val="009B33D8"/>
    <w:rsid w:val="009B5024"/>
    <w:rsid w:val="009B5ACE"/>
    <w:rsid w:val="009C00CC"/>
    <w:rsid w:val="009C1569"/>
    <w:rsid w:val="009C28C3"/>
    <w:rsid w:val="009C2B46"/>
    <w:rsid w:val="009C4850"/>
    <w:rsid w:val="009C6B95"/>
    <w:rsid w:val="009C78A0"/>
    <w:rsid w:val="009C7A84"/>
    <w:rsid w:val="009D220D"/>
    <w:rsid w:val="009D23EB"/>
    <w:rsid w:val="009D39E0"/>
    <w:rsid w:val="009D67F4"/>
    <w:rsid w:val="009D72F8"/>
    <w:rsid w:val="009E0515"/>
    <w:rsid w:val="009E140C"/>
    <w:rsid w:val="009E2D76"/>
    <w:rsid w:val="009E469E"/>
    <w:rsid w:val="009E4769"/>
    <w:rsid w:val="009E6586"/>
    <w:rsid w:val="009E753C"/>
    <w:rsid w:val="009F07C2"/>
    <w:rsid w:val="009F1330"/>
    <w:rsid w:val="009F160F"/>
    <w:rsid w:val="009F32E2"/>
    <w:rsid w:val="009F3E8E"/>
    <w:rsid w:val="009F52E9"/>
    <w:rsid w:val="009F6B78"/>
    <w:rsid w:val="009F6F98"/>
    <w:rsid w:val="00A0040A"/>
    <w:rsid w:val="00A007A5"/>
    <w:rsid w:val="00A00C72"/>
    <w:rsid w:val="00A01233"/>
    <w:rsid w:val="00A01459"/>
    <w:rsid w:val="00A0175A"/>
    <w:rsid w:val="00A01C15"/>
    <w:rsid w:val="00A0245F"/>
    <w:rsid w:val="00A032D1"/>
    <w:rsid w:val="00A0383C"/>
    <w:rsid w:val="00A04D86"/>
    <w:rsid w:val="00A07B91"/>
    <w:rsid w:val="00A10028"/>
    <w:rsid w:val="00A11B98"/>
    <w:rsid w:val="00A11D4B"/>
    <w:rsid w:val="00A12118"/>
    <w:rsid w:val="00A1322B"/>
    <w:rsid w:val="00A1416D"/>
    <w:rsid w:val="00A15571"/>
    <w:rsid w:val="00A1558E"/>
    <w:rsid w:val="00A160B0"/>
    <w:rsid w:val="00A16E3F"/>
    <w:rsid w:val="00A17419"/>
    <w:rsid w:val="00A17651"/>
    <w:rsid w:val="00A1768A"/>
    <w:rsid w:val="00A17782"/>
    <w:rsid w:val="00A20332"/>
    <w:rsid w:val="00A21D7C"/>
    <w:rsid w:val="00A221F6"/>
    <w:rsid w:val="00A2278B"/>
    <w:rsid w:val="00A237DC"/>
    <w:rsid w:val="00A24026"/>
    <w:rsid w:val="00A30B51"/>
    <w:rsid w:val="00A30DE1"/>
    <w:rsid w:val="00A30FB1"/>
    <w:rsid w:val="00A3180F"/>
    <w:rsid w:val="00A31F5B"/>
    <w:rsid w:val="00A32562"/>
    <w:rsid w:val="00A33295"/>
    <w:rsid w:val="00A34C62"/>
    <w:rsid w:val="00A34DD5"/>
    <w:rsid w:val="00A35DB5"/>
    <w:rsid w:val="00A36E30"/>
    <w:rsid w:val="00A373B8"/>
    <w:rsid w:val="00A40949"/>
    <w:rsid w:val="00A4111A"/>
    <w:rsid w:val="00A41122"/>
    <w:rsid w:val="00A4275C"/>
    <w:rsid w:val="00A4294F"/>
    <w:rsid w:val="00A430E1"/>
    <w:rsid w:val="00A44213"/>
    <w:rsid w:val="00A4459A"/>
    <w:rsid w:val="00A465F9"/>
    <w:rsid w:val="00A472B3"/>
    <w:rsid w:val="00A516FF"/>
    <w:rsid w:val="00A51EEE"/>
    <w:rsid w:val="00A52BC0"/>
    <w:rsid w:val="00A530F5"/>
    <w:rsid w:val="00A549B8"/>
    <w:rsid w:val="00A54D65"/>
    <w:rsid w:val="00A553DF"/>
    <w:rsid w:val="00A5613A"/>
    <w:rsid w:val="00A561C7"/>
    <w:rsid w:val="00A6067B"/>
    <w:rsid w:val="00A63CDE"/>
    <w:rsid w:val="00A647C1"/>
    <w:rsid w:val="00A654AA"/>
    <w:rsid w:val="00A6689E"/>
    <w:rsid w:val="00A66E65"/>
    <w:rsid w:val="00A70AB1"/>
    <w:rsid w:val="00A7217D"/>
    <w:rsid w:val="00A731CF"/>
    <w:rsid w:val="00A73BCE"/>
    <w:rsid w:val="00A75653"/>
    <w:rsid w:val="00A77210"/>
    <w:rsid w:val="00A82540"/>
    <w:rsid w:val="00A8392B"/>
    <w:rsid w:val="00A83C0F"/>
    <w:rsid w:val="00A84D04"/>
    <w:rsid w:val="00A856D0"/>
    <w:rsid w:val="00A86D40"/>
    <w:rsid w:val="00A878A1"/>
    <w:rsid w:val="00A91779"/>
    <w:rsid w:val="00A94B7F"/>
    <w:rsid w:val="00A966F4"/>
    <w:rsid w:val="00AA22F9"/>
    <w:rsid w:val="00AA2B9B"/>
    <w:rsid w:val="00AA2C4F"/>
    <w:rsid w:val="00AA2F5B"/>
    <w:rsid w:val="00AA3B7E"/>
    <w:rsid w:val="00AA5296"/>
    <w:rsid w:val="00AA5BEB"/>
    <w:rsid w:val="00AA5C44"/>
    <w:rsid w:val="00AA6934"/>
    <w:rsid w:val="00AB2037"/>
    <w:rsid w:val="00AB4428"/>
    <w:rsid w:val="00AB49DD"/>
    <w:rsid w:val="00AB531C"/>
    <w:rsid w:val="00AB55B0"/>
    <w:rsid w:val="00AB670C"/>
    <w:rsid w:val="00AB67E5"/>
    <w:rsid w:val="00AB7155"/>
    <w:rsid w:val="00AC1113"/>
    <w:rsid w:val="00AC1E59"/>
    <w:rsid w:val="00AC25A7"/>
    <w:rsid w:val="00AC274A"/>
    <w:rsid w:val="00AC5907"/>
    <w:rsid w:val="00AC641B"/>
    <w:rsid w:val="00AD01DC"/>
    <w:rsid w:val="00AD0D08"/>
    <w:rsid w:val="00AD2622"/>
    <w:rsid w:val="00AD348C"/>
    <w:rsid w:val="00AD36D4"/>
    <w:rsid w:val="00AD46B8"/>
    <w:rsid w:val="00AD72FF"/>
    <w:rsid w:val="00AD77A6"/>
    <w:rsid w:val="00AD7F74"/>
    <w:rsid w:val="00AE0715"/>
    <w:rsid w:val="00AE14C9"/>
    <w:rsid w:val="00AE177E"/>
    <w:rsid w:val="00AE24ED"/>
    <w:rsid w:val="00AE26DA"/>
    <w:rsid w:val="00AE3194"/>
    <w:rsid w:val="00AE3DF5"/>
    <w:rsid w:val="00AE633E"/>
    <w:rsid w:val="00AF0104"/>
    <w:rsid w:val="00AF0F55"/>
    <w:rsid w:val="00AF1A35"/>
    <w:rsid w:val="00AF1A5A"/>
    <w:rsid w:val="00AF2B71"/>
    <w:rsid w:val="00AF2C8F"/>
    <w:rsid w:val="00AF3281"/>
    <w:rsid w:val="00AF5EA1"/>
    <w:rsid w:val="00AF739A"/>
    <w:rsid w:val="00AF7A70"/>
    <w:rsid w:val="00B0100C"/>
    <w:rsid w:val="00B04051"/>
    <w:rsid w:val="00B04DA2"/>
    <w:rsid w:val="00B05013"/>
    <w:rsid w:val="00B06175"/>
    <w:rsid w:val="00B06971"/>
    <w:rsid w:val="00B0710E"/>
    <w:rsid w:val="00B074EE"/>
    <w:rsid w:val="00B12A34"/>
    <w:rsid w:val="00B12D35"/>
    <w:rsid w:val="00B13828"/>
    <w:rsid w:val="00B15717"/>
    <w:rsid w:val="00B1602C"/>
    <w:rsid w:val="00B204F1"/>
    <w:rsid w:val="00B20D1B"/>
    <w:rsid w:val="00B21D04"/>
    <w:rsid w:val="00B227DC"/>
    <w:rsid w:val="00B23390"/>
    <w:rsid w:val="00B236E3"/>
    <w:rsid w:val="00B25DCB"/>
    <w:rsid w:val="00B2764C"/>
    <w:rsid w:val="00B3155A"/>
    <w:rsid w:val="00B31707"/>
    <w:rsid w:val="00B31858"/>
    <w:rsid w:val="00B31D10"/>
    <w:rsid w:val="00B34D86"/>
    <w:rsid w:val="00B357A6"/>
    <w:rsid w:val="00B36BCF"/>
    <w:rsid w:val="00B37D04"/>
    <w:rsid w:val="00B37DFF"/>
    <w:rsid w:val="00B4164B"/>
    <w:rsid w:val="00B4176B"/>
    <w:rsid w:val="00B41C0E"/>
    <w:rsid w:val="00B43473"/>
    <w:rsid w:val="00B43A2C"/>
    <w:rsid w:val="00B46C92"/>
    <w:rsid w:val="00B4715A"/>
    <w:rsid w:val="00B51975"/>
    <w:rsid w:val="00B53F79"/>
    <w:rsid w:val="00B5468E"/>
    <w:rsid w:val="00B55C46"/>
    <w:rsid w:val="00B608BF"/>
    <w:rsid w:val="00B60C33"/>
    <w:rsid w:val="00B60D60"/>
    <w:rsid w:val="00B6183A"/>
    <w:rsid w:val="00B63859"/>
    <w:rsid w:val="00B6594F"/>
    <w:rsid w:val="00B66981"/>
    <w:rsid w:val="00B71F6A"/>
    <w:rsid w:val="00B72AED"/>
    <w:rsid w:val="00B73A45"/>
    <w:rsid w:val="00B74AD0"/>
    <w:rsid w:val="00B800BF"/>
    <w:rsid w:val="00B81802"/>
    <w:rsid w:val="00B81A02"/>
    <w:rsid w:val="00B8212A"/>
    <w:rsid w:val="00B83D1A"/>
    <w:rsid w:val="00B84F63"/>
    <w:rsid w:val="00B86637"/>
    <w:rsid w:val="00B878A8"/>
    <w:rsid w:val="00B901E2"/>
    <w:rsid w:val="00B91682"/>
    <w:rsid w:val="00B91E06"/>
    <w:rsid w:val="00B92B47"/>
    <w:rsid w:val="00B9487D"/>
    <w:rsid w:val="00B95212"/>
    <w:rsid w:val="00B95FD3"/>
    <w:rsid w:val="00BA00B7"/>
    <w:rsid w:val="00BA487A"/>
    <w:rsid w:val="00BA4908"/>
    <w:rsid w:val="00BA5779"/>
    <w:rsid w:val="00BA5A7A"/>
    <w:rsid w:val="00BA739A"/>
    <w:rsid w:val="00BA77A2"/>
    <w:rsid w:val="00BB0157"/>
    <w:rsid w:val="00BB3C75"/>
    <w:rsid w:val="00BB4368"/>
    <w:rsid w:val="00BB4C51"/>
    <w:rsid w:val="00BB6218"/>
    <w:rsid w:val="00BB6523"/>
    <w:rsid w:val="00BB7410"/>
    <w:rsid w:val="00BC0485"/>
    <w:rsid w:val="00BC0EB2"/>
    <w:rsid w:val="00BC1302"/>
    <w:rsid w:val="00BC1683"/>
    <w:rsid w:val="00BC41D4"/>
    <w:rsid w:val="00BC4D20"/>
    <w:rsid w:val="00BC4F35"/>
    <w:rsid w:val="00BC571C"/>
    <w:rsid w:val="00BC642F"/>
    <w:rsid w:val="00BC6F09"/>
    <w:rsid w:val="00BC7BBF"/>
    <w:rsid w:val="00BC7C13"/>
    <w:rsid w:val="00BD0095"/>
    <w:rsid w:val="00BD054E"/>
    <w:rsid w:val="00BD2B8B"/>
    <w:rsid w:val="00BD5DAD"/>
    <w:rsid w:val="00BD6D56"/>
    <w:rsid w:val="00BD7792"/>
    <w:rsid w:val="00BE0D8C"/>
    <w:rsid w:val="00BE0DA8"/>
    <w:rsid w:val="00BE2572"/>
    <w:rsid w:val="00BE6C34"/>
    <w:rsid w:val="00BE6F9D"/>
    <w:rsid w:val="00BF0058"/>
    <w:rsid w:val="00BF0184"/>
    <w:rsid w:val="00BF076A"/>
    <w:rsid w:val="00BF077C"/>
    <w:rsid w:val="00BF07D3"/>
    <w:rsid w:val="00BF116D"/>
    <w:rsid w:val="00BF1280"/>
    <w:rsid w:val="00BF23D7"/>
    <w:rsid w:val="00BF3158"/>
    <w:rsid w:val="00BF3BD1"/>
    <w:rsid w:val="00BF6210"/>
    <w:rsid w:val="00BF6E11"/>
    <w:rsid w:val="00BF74AE"/>
    <w:rsid w:val="00C000FE"/>
    <w:rsid w:val="00C00DD3"/>
    <w:rsid w:val="00C01FA2"/>
    <w:rsid w:val="00C02313"/>
    <w:rsid w:val="00C02CC1"/>
    <w:rsid w:val="00C0732E"/>
    <w:rsid w:val="00C07473"/>
    <w:rsid w:val="00C07C77"/>
    <w:rsid w:val="00C10384"/>
    <w:rsid w:val="00C11346"/>
    <w:rsid w:val="00C137BC"/>
    <w:rsid w:val="00C147BE"/>
    <w:rsid w:val="00C171ED"/>
    <w:rsid w:val="00C17302"/>
    <w:rsid w:val="00C177C1"/>
    <w:rsid w:val="00C17EBC"/>
    <w:rsid w:val="00C206C1"/>
    <w:rsid w:val="00C2361B"/>
    <w:rsid w:val="00C245F5"/>
    <w:rsid w:val="00C24947"/>
    <w:rsid w:val="00C26C0A"/>
    <w:rsid w:val="00C26C1D"/>
    <w:rsid w:val="00C26F55"/>
    <w:rsid w:val="00C30216"/>
    <w:rsid w:val="00C339B5"/>
    <w:rsid w:val="00C363F0"/>
    <w:rsid w:val="00C3718B"/>
    <w:rsid w:val="00C37C03"/>
    <w:rsid w:val="00C40477"/>
    <w:rsid w:val="00C40688"/>
    <w:rsid w:val="00C4074E"/>
    <w:rsid w:val="00C40CA1"/>
    <w:rsid w:val="00C413B6"/>
    <w:rsid w:val="00C417CC"/>
    <w:rsid w:val="00C41D49"/>
    <w:rsid w:val="00C42EC3"/>
    <w:rsid w:val="00C43018"/>
    <w:rsid w:val="00C43062"/>
    <w:rsid w:val="00C43CE6"/>
    <w:rsid w:val="00C43EAA"/>
    <w:rsid w:val="00C4400D"/>
    <w:rsid w:val="00C4411A"/>
    <w:rsid w:val="00C45CE2"/>
    <w:rsid w:val="00C4655C"/>
    <w:rsid w:val="00C46A70"/>
    <w:rsid w:val="00C51E76"/>
    <w:rsid w:val="00C52582"/>
    <w:rsid w:val="00C52C1F"/>
    <w:rsid w:val="00C53A8D"/>
    <w:rsid w:val="00C54E31"/>
    <w:rsid w:val="00C55326"/>
    <w:rsid w:val="00C5549A"/>
    <w:rsid w:val="00C61B2B"/>
    <w:rsid w:val="00C62CEC"/>
    <w:rsid w:val="00C64211"/>
    <w:rsid w:val="00C64844"/>
    <w:rsid w:val="00C64DB6"/>
    <w:rsid w:val="00C650DD"/>
    <w:rsid w:val="00C6551B"/>
    <w:rsid w:val="00C65F5D"/>
    <w:rsid w:val="00C66B12"/>
    <w:rsid w:val="00C66EED"/>
    <w:rsid w:val="00C7039D"/>
    <w:rsid w:val="00C712B8"/>
    <w:rsid w:val="00C716C2"/>
    <w:rsid w:val="00C71F90"/>
    <w:rsid w:val="00C7369D"/>
    <w:rsid w:val="00C73710"/>
    <w:rsid w:val="00C746B1"/>
    <w:rsid w:val="00C7549B"/>
    <w:rsid w:val="00C765E7"/>
    <w:rsid w:val="00C800C7"/>
    <w:rsid w:val="00C80A1F"/>
    <w:rsid w:val="00C81B40"/>
    <w:rsid w:val="00C81C3A"/>
    <w:rsid w:val="00C836A1"/>
    <w:rsid w:val="00C84DAA"/>
    <w:rsid w:val="00C867B3"/>
    <w:rsid w:val="00C8680F"/>
    <w:rsid w:val="00C910AA"/>
    <w:rsid w:val="00C921E3"/>
    <w:rsid w:val="00C9243C"/>
    <w:rsid w:val="00CA0255"/>
    <w:rsid w:val="00CA2D8B"/>
    <w:rsid w:val="00CA46FA"/>
    <w:rsid w:val="00CA62B1"/>
    <w:rsid w:val="00CA62E5"/>
    <w:rsid w:val="00CA711C"/>
    <w:rsid w:val="00CB0539"/>
    <w:rsid w:val="00CB065A"/>
    <w:rsid w:val="00CB106D"/>
    <w:rsid w:val="00CB37F5"/>
    <w:rsid w:val="00CB3AEF"/>
    <w:rsid w:val="00CB4C3C"/>
    <w:rsid w:val="00CB5CA4"/>
    <w:rsid w:val="00CB7EE8"/>
    <w:rsid w:val="00CC379E"/>
    <w:rsid w:val="00CC41AF"/>
    <w:rsid w:val="00CC6786"/>
    <w:rsid w:val="00CD175A"/>
    <w:rsid w:val="00CD1C6F"/>
    <w:rsid w:val="00CD4327"/>
    <w:rsid w:val="00CD4354"/>
    <w:rsid w:val="00CD6984"/>
    <w:rsid w:val="00CD7D55"/>
    <w:rsid w:val="00CE1A6C"/>
    <w:rsid w:val="00CE259B"/>
    <w:rsid w:val="00CE331E"/>
    <w:rsid w:val="00CE7F5A"/>
    <w:rsid w:val="00CF0AF6"/>
    <w:rsid w:val="00CF0B31"/>
    <w:rsid w:val="00CF2673"/>
    <w:rsid w:val="00CF28FD"/>
    <w:rsid w:val="00CF773F"/>
    <w:rsid w:val="00D0078F"/>
    <w:rsid w:val="00D0089D"/>
    <w:rsid w:val="00D01C2A"/>
    <w:rsid w:val="00D026DB"/>
    <w:rsid w:val="00D02739"/>
    <w:rsid w:val="00D04096"/>
    <w:rsid w:val="00D04A0E"/>
    <w:rsid w:val="00D05511"/>
    <w:rsid w:val="00D11477"/>
    <w:rsid w:val="00D124FB"/>
    <w:rsid w:val="00D14B10"/>
    <w:rsid w:val="00D17169"/>
    <w:rsid w:val="00D21AB0"/>
    <w:rsid w:val="00D23E5C"/>
    <w:rsid w:val="00D24921"/>
    <w:rsid w:val="00D24AA2"/>
    <w:rsid w:val="00D2524C"/>
    <w:rsid w:val="00D25C45"/>
    <w:rsid w:val="00D26071"/>
    <w:rsid w:val="00D26080"/>
    <w:rsid w:val="00D261D6"/>
    <w:rsid w:val="00D26697"/>
    <w:rsid w:val="00D26730"/>
    <w:rsid w:val="00D27369"/>
    <w:rsid w:val="00D275DF"/>
    <w:rsid w:val="00D277FA"/>
    <w:rsid w:val="00D30978"/>
    <w:rsid w:val="00D31693"/>
    <w:rsid w:val="00D32FE0"/>
    <w:rsid w:val="00D336A8"/>
    <w:rsid w:val="00D34043"/>
    <w:rsid w:val="00D345CC"/>
    <w:rsid w:val="00D3546C"/>
    <w:rsid w:val="00D355F9"/>
    <w:rsid w:val="00D359D3"/>
    <w:rsid w:val="00D35A52"/>
    <w:rsid w:val="00D36DB3"/>
    <w:rsid w:val="00D36FCB"/>
    <w:rsid w:val="00D415BA"/>
    <w:rsid w:val="00D4184C"/>
    <w:rsid w:val="00D427B6"/>
    <w:rsid w:val="00D4357E"/>
    <w:rsid w:val="00D43979"/>
    <w:rsid w:val="00D445D7"/>
    <w:rsid w:val="00D4502D"/>
    <w:rsid w:val="00D456E9"/>
    <w:rsid w:val="00D463CA"/>
    <w:rsid w:val="00D46BED"/>
    <w:rsid w:val="00D46EB4"/>
    <w:rsid w:val="00D5165B"/>
    <w:rsid w:val="00D5168C"/>
    <w:rsid w:val="00D51C0B"/>
    <w:rsid w:val="00D5347E"/>
    <w:rsid w:val="00D539A5"/>
    <w:rsid w:val="00D54A52"/>
    <w:rsid w:val="00D57207"/>
    <w:rsid w:val="00D57923"/>
    <w:rsid w:val="00D57C39"/>
    <w:rsid w:val="00D600C2"/>
    <w:rsid w:val="00D60940"/>
    <w:rsid w:val="00D61FC1"/>
    <w:rsid w:val="00D6210A"/>
    <w:rsid w:val="00D63C8B"/>
    <w:rsid w:val="00D646C3"/>
    <w:rsid w:val="00D66686"/>
    <w:rsid w:val="00D6725A"/>
    <w:rsid w:val="00D672A2"/>
    <w:rsid w:val="00D67406"/>
    <w:rsid w:val="00D67FFE"/>
    <w:rsid w:val="00D70735"/>
    <w:rsid w:val="00D72AF5"/>
    <w:rsid w:val="00D72B59"/>
    <w:rsid w:val="00D72E7C"/>
    <w:rsid w:val="00D73954"/>
    <w:rsid w:val="00D7519B"/>
    <w:rsid w:val="00D75312"/>
    <w:rsid w:val="00D75DCC"/>
    <w:rsid w:val="00D76E3A"/>
    <w:rsid w:val="00D7743C"/>
    <w:rsid w:val="00D82DE6"/>
    <w:rsid w:val="00D83FD0"/>
    <w:rsid w:val="00D84AEE"/>
    <w:rsid w:val="00D87E6C"/>
    <w:rsid w:val="00D87FEB"/>
    <w:rsid w:val="00D918B4"/>
    <w:rsid w:val="00D946EA"/>
    <w:rsid w:val="00DA2A7E"/>
    <w:rsid w:val="00DA34A4"/>
    <w:rsid w:val="00DA3FDB"/>
    <w:rsid w:val="00DA409F"/>
    <w:rsid w:val="00DA4F5F"/>
    <w:rsid w:val="00DA5286"/>
    <w:rsid w:val="00DA5A6C"/>
    <w:rsid w:val="00DA64ED"/>
    <w:rsid w:val="00DA6E8B"/>
    <w:rsid w:val="00DB079E"/>
    <w:rsid w:val="00DB140E"/>
    <w:rsid w:val="00DB1669"/>
    <w:rsid w:val="00DB1FE7"/>
    <w:rsid w:val="00DB293D"/>
    <w:rsid w:val="00DB5391"/>
    <w:rsid w:val="00DB6017"/>
    <w:rsid w:val="00DB609C"/>
    <w:rsid w:val="00DB6136"/>
    <w:rsid w:val="00DB6D48"/>
    <w:rsid w:val="00DB7146"/>
    <w:rsid w:val="00DB71CD"/>
    <w:rsid w:val="00DB73E4"/>
    <w:rsid w:val="00DC0836"/>
    <w:rsid w:val="00DC23A1"/>
    <w:rsid w:val="00DC3179"/>
    <w:rsid w:val="00DC4255"/>
    <w:rsid w:val="00DC575E"/>
    <w:rsid w:val="00DC5F4E"/>
    <w:rsid w:val="00DC5FF0"/>
    <w:rsid w:val="00DD0CF3"/>
    <w:rsid w:val="00DD1C92"/>
    <w:rsid w:val="00DD28FB"/>
    <w:rsid w:val="00DD296C"/>
    <w:rsid w:val="00DD3169"/>
    <w:rsid w:val="00DD5C84"/>
    <w:rsid w:val="00DD6215"/>
    <w:rsid w:val="00DE223E"/>
    <w:rsid w:val="00DE3084"/>
    <w:rsid w:val="00DE40B2"/>
    <w:rsid w:val="00DE4403"/>
    <w:rsid w:val="00DE4A3E"/>
    <w:rsid w:val="00DE4CDE"/>
    <w:rsid w:val="00DE4FE0"/>
    <w:rsid w:val="00DE5027"/>
    <w:rsid w:val="00DE6154"/>
    <w:rsid w:val="00DE677E"/>
    <w:rsid w:val="00DF0A82"/>
    <w:rsid w:val="00DF39D6"/>
    <w:rsid w:val="00DF39D8"/>
    <w:rsid w:val="00DF49AB"/>
    <w:rsid w:val="00DF4B8A"/>
    <w:rsid w:val="00DF7185"/>
    <w:rsid w:val="00E00523"/>
    <w:rsid w:val="00E05FBD"/>
    <w:rsid w:val="00E0613C"/>
    <w:rsid w:val="00E0725B"/>
    <w:rsid w:val="00E14600"/>
    <w:rsid w:val="00E146D8"/>
    <w:rsid w:val="00E152A8"/>
    <w:rsid w:val="00E1644A"/>
    <w:rsid w:val="00E16A73"/>
    <w:rsid w:val="00E17018"/>
    <w:rsid w:val="00E17715"/>
    <w:rsid w:val="00E1778A"/>
    <w:rsid w:val="00E21FD1"/>
    <w:rsid w:val="00E23F11"/>
    <w:rsid w:val="00E24270"/>
    <w:rsid w:val="00E249A7"/>
    <w:rsid w:val="00E258F3"/>
    <w:rsid w:val="00E273AB"/>
    <w:rsid w:val="00E302A0"/>
    <w:rsid w:val="00E309D3"/>
    <w:rsid w:val="00E30D7F"/>
    <w:rsid w:val="00E32F5B"/>
    <w:rsid w:val="00E33834"/>
    <w:rsid w:val="00E33B39"/>
    <w:rsid w:val="00E33D5D"/>
    <w:rsid w:val="00E340F8"/>
    <w:rsid w:val="00E34795"/>
    <w:rsid w:val="00E34D99"/>
    <w:rsid w:val="00E35AD8"/>
    <w:rsid w:val="00E36CBD"/>
    <w:rsid w:val="00E4103A"/>
    <w:rsid w:val="00E41EEC"/>
    <w:rsid w:val="00E42136"/>
    <w:rsid w:val="00E42345"/>
    <w:rsid w:val="00E42CAA"/>
    <w:rsid w:val="00E43AFB"/>
    <w:rsid w:val="00E44101"/>
    <w:rsid w:val="00E4604A"/>
    <w:rsid w:val="00E47428"/>
    <w:rsid w:val="00E47759"/>
    <w:rsid w:val="00E47DE3"/>
    <w:rsid w:val="00E501AA"/>
    <w:rsid w:val="00E50CC3"/>
    <w:rsid w:val="00E54A2F"/>
    <w:rsid w:val="00E5552C"/>
    <w:rsid w:val="00E56B0E"/>
    <w:rsid w:val="00E6118B"/>
    <w:rsid w:val="00E61253"/>
    <w:rsid w:val="00E613E6"/>
    <w:rsid w:val="00E62863"/>
    <w:rsid w:val="00E62B82"/>
    <w:rsid w:val="00E637E7"/>
    <w:rsid w:val="00E64A61"/>
    <w:rsid w:val="00E6591A"/>
    <w:rsid w:val="00E65B30"/>
    <w:rsid w:val="00E67A46"/>
    <w:rsid w:val="00E71EDE"/>
    <w:rsid w:val="00E72BA1"/>
    <w:rsid w:val="00E73494"/>
    <w:rsid w:val="00E75AB1"/>
    <w:rsid w:val="00E75C4D"/>
    <w:rsid w:val="00E77592"/>
    <w:rsid w:val="00E77C3D"/>
    <w:rsid w:val="00E814F5"/>
    <w:rsid w:val="00E81EBA"/>
    <w:rsid w:val="00E84484"/>
    <w:rsid w:val="00E85B13"/>
    <w:rsid w:val="00E86DFD"/>
    <w:rsid w:val="00E90499"/>
    <w:rsid w:val="00E91993"/>
    <w:rsid w:val="00E93DC7"/>
    <w:rsid w:val="00E9446E"/>
    <w:rsid w:val="00E95CC0"/>
    <w:rsid w:val="00E9658C"/>
    <w:rsid w:val="00EA147D"/>
    <w:rsid w:val="00EA1DBE"/>
    <w:rsid w:val="00EA398E"/>
    <w:rsid w:val="00EA481A"/>
    <w:rsid w:val="00EA73D7"/>
    <w:rsid w:val="00EB0F3D"/>
    <w:rsid w:val="00EB3D2E"/>
    <w:rsid w:val="00EB7998"/>
    <w:rsid w:val="00EB7AE8"/>
    <w:rsid w:val="00EC0C92"/>
    <w:rsid w:val="00EC1919"/>
    <w:rsid w:val="00EC236B"/>
    <w:rsid w:val="00EC4340"/>
    <w:rsid w:val="00EC493F"/>
    <w:rsid w:val="00EC4B13"/>
    <w:rsid w:val="00EC5925"/>
    <w:rsid w:val="00EC7D94"/>
    <w:rsid w:val="00ED01B4"/>
    <w:rsid w:val="00ED1C01"/>
    <w:rsid w:val="00ED2873"/>
    <w:rsid w:val="00ED5E65"/>
    <w:rsid w:val="00ED6209"/>
    <w:rsid w:val="00ED7C60"/>
    <w:rsid w:val="00EE0161"/>
    <w:rsid w:val="00EE2E6D"/>
    <w:rsid w:val="00EE313D"/>
    <w:rsid w:val="00EE329F"/>
    <w:rsid w:val="00EE3361"/>
    <w:rsid w:val="00EE7B70"/>
    <w:rsid w:val="00EE7D01"/>
    <w:rsid w:val="00EF098A"/>
    <w:rsid w:val="00EF132C"/>
    <w:rsid w:val="00EF405F"/>
    <w:rsid w:val="00F00744"/>
    <w:rsid w:val="00F01739"/>
    <w:rsid w:val="00F02013"/>
    <w:rsid w:val="00F032D3"/>
    <w:rsid w:val="00F04597"/>
    <w:rsid w:val="00F04E4E"/>
    <w:rsid w:val="00F068A9"/>
    <w:rsid w:val="00F06B30"/>
    <w:rsid w:val="00F06FBE"/>
    <w:rsid w:val="00F07F2D"/>
    <w:rsid w:val="00F07F5E"/>
    <w:rsid w:val="00F105D4"/>
    <w:rsid w:val="00F12EA3"/>
    <w:rsid w:val="00F1342C"/>
    <w:rsid w:val="00F147EA"/>
    <w:rsid w:val="00F150CC"/>
    <w:rsid w:val="00F154A9"/>
    <w:rsid w:val="00F15B33"/>
    <w:rsid w:val="00F20E73"/>
    <w:rsid w:val="00F213C7"/>
    <w:rsid w:val="00F21405"/>
    <w:rsid w:val="00F2144B"/>
    <w:rsid w:val="00F2305C"/>
    <w:rsid w:val="00F23AEF"/>
    <w:rsid w:val="00F27656"/>
    <w:rsid w:val="00F30D5F"/>
    <w:rsid w:val="00F311DA"/>
    <w:rsid w:val="00F3165C"/>
    <w:rsid w:val="00F33B4F"/>
    <w:rsid w:val="00F3453D"/>
    <w:rsid w:val="00F34A82"/>
    <w:rsid w:val="00F3571F"/>
    <w:rsid w:val="00F3799C"/>
    <w:rsid w:val="00F40094"/>
    <w:rsid w:val="00F40C6A"/>
    <w:rsid w:val="00F40C8B"/>
    <w:rsid w:val="00F40DDD"/>
    <w:rsid w:val="00F42140"/>
    <w:rsid w:val="00F4296C"/>
    <w:rsid w:val="00F44BEE"/>
    <w:rsid w:val="00F44F98"/>
    <w:rsid w:val="00F45558"/>
    <w:rsid w:val="00F45FB7"/>
    <w:rsid w:val="00F46C41"/>
    <w:rsid w:val="00F4714C"/>
    <w:rsid w:val="00F51B5A"/>
    <w:rsid w:val="00F53867"/>
    <w:rsid w:val="00F53E31"/>
    <w:rsid w:val="00F54340"/>
    <w:rsid w:val="00F54B0D"/>
    <w:rsid w:val="00F54CAF"/>
    <w:rsid w:val="00F600E1"/>
    <w:rsid w:val="00F61D64"/>
    <w:rsid w:val="00F62995"/>
    <w:rsid w:val="00F6366D"/>
    <w:rsid w:val="00F647BF"/>
    <w:rsid w:val="00F64882"/>
    <w:rsid w:val="00F65F2E"/>
    <w:rsid w:val="00F66733"/>
    <w:rsid w:val="00F67297"/>
    <w:rsid w:val="00F70051"/>
    <w:rsid w:val="00F70C0F"/>
    <w:rsid w:val="00F71609"/>
    <w:rsid w:val="00F72DC2"/>
    <w:rsid w:val="00F731C2"/>
    <w:rsid w:val="00F73333"/>
    <w:rsid w:val="00F73377"/>
    <w:rsid w:val="00F7376A"/>
    <w:rsid w:val="00F81CF3"/>
    <w:rsid w:val="00F8251E"/>
    <w:rsid w:val="00F827A8"/>
    <w:rsid w:val="00F834B5"/>
    <w:rsid w:val="00F83FAE"/>
    <w:rsid w:val="00F84962"/>
    <w:rsid w:val="00F8497D"/>
    <w:rsid w:val="00F84BA1"/>
    <w:rsid w:val="00F856C3"/>
    <w:rsid w:val="00F87EAE"/>
    <w:rsid w:val="00F91DE8"/>
    <w:rsid w:val="00F9251E"/>
    <w:rsid w:val="00F92765"/>
    <w:rsid w:val="00F93C3D"/>
    <w:rsid w:val="00F94EF3"/>
    <w:rsid w:val="00F94F44"/>
    <w:rsid w:val="00F9733B"/>
    <w:rsid w:val="00FA0AD9"/>
    <w:rsid w:val="00FA292A"/>
    <w:rsid w:val="00FA4779"/>
    <w:rsid w:val="00FA4905"/>
    <w:rsid w:val="00FA5EF4"/>
    <w:rsid w:val="00FA7F9D"/>
    <w:rsid w:val="00FB1A8B"/>
    <w:rsid w:val="00FB2ABB"/>
    <w:rsid w:val="00FB359B"/>
    <w:rsid w:val="00FB36C1"/>
    <w:rsid w:val="00FB5DE9"/>
    <w:rsid w:val="00FB6A91"/>
    <w:rsid w:val="00FC1ED1"/>
    <w:rsid w:val="00FC3C92"/>
    <w:rsid w:val="00FC3DEF"/>
    <w:rsid w:val="00FC48A2"/>
    <w:rsid w:val="00FC4DEF"/>
    <w:rsid w:val="00FC523C"/>
    <w:rsid w:val="00FC610F"/>
    <w:rsid w:val="00FC672C"/>
    <w:rsid w:val="00FC7371"/>
    <w:rsid w:val="00FD0627"/>
    <w:rsid w:val="00FD3114"/>
    <w:rsid w:val="00FD5D4B"/>
    <w:rsid w:val="00FD7E14"/>
    <w:rsid w:val="00FE5990"/>
    <w:rsid w:val="00FE59D2"/>
    <w:rsid w:val="00FE5E52"/>
    <w:rsid w:val="00FE6274"/>
    <w:rsid w:val="00FE69DC"/>
    <w:rsid w:val="00FF08F1"/>
    <w:rsid w:val="00FF3FE5"/>
    <w:rsid w:val="00FF4AA2"/>
    <w:rsid w:val="00FF5E22"/>
    <w:rsid w:val="00FF7837"/>
    <w:rsid w:val="020C635E"/>
    <w:rsid w:val="037454BD"/>
    <w:rsid w:val="03E78AB2"/>
    <w:rsid w:val="05E08F93"/>
    <w:rsid w:val="06201E25"/>
    <w:rsid w:val="0654C029"/>
    <w:rsid w:val="06763B09"/>
    <w:rsid w:val="074E5BB5"/>
    <w:rsid w:val="080649B3"/>
    <w:rsid w:val="0827521D"/>
    <w:rsid w:val="085CC077"/>
    <w:rsid w:val="09CB9AA3"/>
    <w:rsid w:val="0A39CB9A"/>
    <w:rsid w:val="0B51D65D"/>
    <w:rsid w:val="0B594B81"/>
    <w:rsid w:val="0C9F6142"/>
    <w:rsid w:val="0D3A7BC5"/>
    <w:rsid w:val="0F6298BD"/>
    <w:rsid w:val="1040E8C6"/>
    <w:rsid w:val="106E18D7"/>
    <w:rsid w:val="13083C5D"/>
    <w:rsid w:val="1387A709"/>
    <w:rsid w:val="1502EB8F"/>
    <w:rsid w:val="1538730F"/>
    <w:rsid w:val="163B98BE"/>
    <w:rsid w:val="1695BC4F"/>
    <w:rsid w:val="16AF0B4D"/>
    <w:rsid w:val="1799D207"/>
    <w:rsid w:val="17ECEAEA"/>
    <w:rsid w:val="17EFFBA7"/>
    <w:rsid w:val="18F5B0C0"/>
    <w:rsid w:val="19050E3B"/>
    <w:rsid w:val="19CBBB17"/>
    <w:rsid w:val="1A629C97"/>
    <w:rsid w:val="1AD2A59E"/>
    <w:rsid w:val="1C1B369D"/>
    <w:rsid w:val="1C9319D7"/>
    <w:rsid w:val="1F59F396"/>
    <w:rsid w:val="1FBF6188"/>
    <w:rsid w:val="1FCD75B8"/>
    <w:rsid w:val="1FE61E73"/>
    <w:rsid w:val="211F0C03"/>
    <w:rsid w:val="213E496D"/>
    <w:rsid w:val="2159B092"/>
    <w:rsid w:val="21A2BDF3"/>
    <w:rsid w:val="22AFE676"/>
    <w:rsid w:val="2337AE95"/>
    <w:rsid w:val="26208A7E"/>
    <w:rsid w:val="264E2FC0"/>
    <w:rsid w:val="265C2C1D"/>
    <w:rsid w:val="26EFA699"/>
    <w:rsid w:val="2716ED33"/>
    <w:rsid w:val="271BAA45"/>
    <w:rsid w:val="27AE4339"/>
    <w:rsid w:val="2913AE67"/>
    <w:rsid w:val="2916B7A1"/>
    <w:rsid w:val="29BCF4D4"/>
    <w:rsid w:val="29DEB604"/>
    <w:rsid w:val="2A274BBA"/>
    <w:rsid w:val="2B174BBA"/>
    <w:rsid w:val="2B3A5533"/>
    <w:rsid w:val="2DE5490D"/>
    <w:rsid w:val="2F328CC7"/>
    <w:rsid w:val="30C3C051"/>
    <w:rsid w:val="3164D1D8"/>
    <w:rsid w:val="31CD3FC0"/>
    <w:rsid w:val="3373B4CA"/>
    <w:rsid w:val="3634E14B"/>
    <w:rsid w:val="3782B359"/>
    <w:rsid w:val="3809AD06"/>
    <w:rsid w:val="394A05EB"/>
    <w:rsid w:val="3A417317"/>
    <w:rsid w:val="3DC73874"/>
    <w:rsid w:val="3F99E67D"/>
    <w:rsid w:val="4043CA9D"/>
    <w:rsid w:val="40C28119"/>
    <w:rsid w:val="4247F507"/>
    <w:rsid w:val="429417AB"/>
    <w:rsid w:val="42AB5340"/>
    <w:rsid w:val="432A2F0B"/>
    <w:rsid w:val="4368B81C"/>
    <w:rsid w:val="43A7727B"/>
    <w:rsid w:val="4484A8DB"/>
    <w:rsid w:val="44C2DB5A"/>
    <w:rsid w:val="44F1A6A6"/>
    <w:rsid w:val="464B02EC"/>
    <w:rsid w:val="46745CDD"/>
    <w:rsid w:val="47A466AE"/>
    <w:rsid w:val="484E2330"/>
    <w:rsid w:val="48D87265"/>
    <w:rsid w:val="48F20883"/>
    <w:rsid w:val="4904953A"/>
    <w:rsid w:val="4A723848"/>
    <w:rsid w:val="4AA572EA"/>
    <w:rsid w:val="4AA9672D"/>
    <w:rsid w:val="4B6B92EC"/>
    <w:rsid w:val="4BE9B1A4"/>
    <w:rsid w:val="4D5D9C16"/>
    <w:rsid w:val="4E320F98"/>
    <w:rsid w:val="4E437732"/>
    <w:rsid w:val="4F028429"/>
    <w:rsid w:val="4F5D63FB"/>
    <w:rsid w:val="4FCEE202"/>
    <w:rsid w:val="4FF36DB6"/>
    <w:rsid w:val="50C87747"/>
    <w:rsid w:val="51338002"/>
    <w:rsid w:val="5153A905"/>
    <w:rsid w:val="51A5A023"/>
    <w:rsid w:val="535F4018"/>
    <w:rsid w:val="53C379C4"/>
    <w:rsid w:val="541D3563"/>
    <w:rsid w:val="55079661"/>
    <w:rsid w:val="5546D54C"/>
    <w:rsid w:val="55EB2AE2"/>
    <w:rsid w:val="56875489"/>
    <w:rsid w:val="576F6521"/>
    <w:rsid w:val="57E0F36F"/>
    <w:rsid w:val="5876E591"/>
    <w:rsid w:val="58EC0000"/>
    <w:rsid w:val="59F50B4B"/>
    <w:rsid w:val="5C456D10"/>
    <w:rsid w:val="5C79AFE3"/>
    <w:rsid w:val="5DBAFEFE"/>
    <w:rsid w:val="5DF4EDC9"/>
    <w:rsid w:val="5F44AAD2"/>
    <w:rsid w:val="5F6730C9"/>
    <w:rsid w:val="5F988299"/>
    <w:rsid w:val="61136933"/>
    <w:rsid w:val="612DE161"/>
    <w:rsid w:val="61F10E09"/>
    <w:rsid w:val="6360B7DC"/>
    <w:rsid w:val="6390D865"/>
    <w:rsid w:val="6414E8B9"/>
    <w:rsid w:val="644DC271"/>
    <w:rsid w:val="64F4270B"/>
    <w:rsid w:val="666ABFC7"/>
    <w:rsid w:val="669E5274"/>
    <w:rsid w:val="67C9F9E3"/>
    <w:rsid w:val="68792F85"/>
    <w:rsid w:val="69C02434"/>
    <w:rsid w:val="6B18FD04"/>
    <w:rsid w:val="6BB209CC"/>
    <w:rsid w:val="6C2D4893"/>
    <w:rsid w:val="6C834BAC"/>
    <w:rsid w:val="6D948972"/>
    <w:rsid w:val="6E3F9AD2"/>
    <w:rsid w:val="6E53C80A"/>
    <w:rsid w:val="6F924B19"/>
    <w:rsid w:val="6FE9F97D"/>
    <w:rsid w:val="6FF703E3"/>
    <w:rsid w:val="712EAE3A"/>
    <w:rsid w:val="730DE2D2"/>
    <w:rsid w:val="741278DD"/>
    <w:rsid w:val="741780DB"/>
    <w:rsid w:val="742C1930"/>
    <w:rsid w:val="757EF63C"/>
    <w:rsid w:val="75E512CD"/>
    <w:rsid w:val="76FE9C79"/>
    <w:rsid w:val="7791F35F"/>
    <w:rsid w:val="781FB1E8"/>
    <w:rsid w:val="790C32AA"/>
    <w:rsid w:val="79719A13"/>
    <w:rsid w:val="7B8D352C"/>
    <w:rsid w:val="7BE5D316"/>
    <w:rsid w:val="7CA4F76F"/>
    <w:rsid w:val="7CD18875"/>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A40A4"/>
  <w15:docId w15:val="{BEB62154-BF48-4850-93B9-742AA5CE3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377"/>
    <w:pPr>
      <w:spacing w:line="480" w:lineRule="auto"/>
      <w:jc w:val="both"/>
    </w:pPr>
    <w:rPr>
      <w:rFonts w:ascii="Arial" w:hAnsi="Arial"/>
      <w:sz w:val="24"/>
    </w:rPr>
  </w:style>
  <w:style w:type="paragraph" w:styleId="Ttulo1">
    <w:name w:val="heading 1"/>
    <w:basedOn w:val="Normal"/>
    <w:next w:val="Normal"/>
    <w:link w:val="Ttulo1Char"/>
    <w:uiPriority w:val="9"/>
    <w:qFormat/>
    <w:rsid w:val="007652E8"/>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semiHidden/>
    <w:unhideWhenUsed/>
    <w:qFormat/>
    <w:rsid w:val="002F7A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3623CA"/>
    <w:pPr>
      <w:spacing w:after="200" w:line="360" w:lineRule="auto"/>
      <w:ind w:left="284"/>
      <w:contextualSpacing/>
    </w:pPr>
    <w:rPr>
      <w:rFonts w:eastAsia="Calibri" w:cs="Times New Roman"/>
    </w:rPr>
  </w:style>
  <w:style w:type="table" w:styleId="Tabelacomgrade">
    <w:name w:val="Table Grid"/>
    <w:basedOn w:val="Tabelanormal"/>
    <w:uiPriority w:val="39"/>
    <w:rsid w:val="00ED6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96D5E"/>
    <w:pPr>
      <w:spacing w:before="100" w:beforeAutospacing="1" w:after="100" w:afterAutospacing="1" w:line="240" w:lineRule="auto"/>
    </w:pPr>
    <w:rPr>
      <w:rFonts w:ascii="Times New Roman" w:eastAsia="Times New Roman" w:hAnsi="Times New Roman" w:cs="Times New Roman"/>
      <w:szCs w:val="24"/>
      <w:lang w:eastAsia="pt-BR"/>
    </w:rPr>
  </w:style>
  <w:style w:type="character" w:styleId="Refdecomentrio">
    <w:name w:val="annotation reference"/>
    <w:basedOn w:val="Fontepargpadro"/>
    <w:unhideWhenUsed/>
    <w:rsid w:val="00994725"/>
    <w:rPr>
      <w:sz w:val="16"/>
      <w:szCs w:val="16"/>
    </w:rPr>
  </w:style>
  <w:style w:type="paragraph" w:styleId="Textodecomentrio">
    <w:name w:val="annotation text"/>
    <w:basedOn w:val="Normal"/>
    <w:link w:val="TextodecomentrioChar"/>
    <w:uiPriority w:val="99"/>
    <w:unhideWhenUsed/>
    <w:rsid w:val="00994725"/>
    <w:pPr>
      <w:spacing w:line="240" w:lineRule="auto"/>
    </w:pPr>
    <w:rPr>
      <w:sz w:val="20"/>
      <w:szCs w:val="20"/>
    </w:rPr>
  </w:style>
  <w:style w:type="character" w:customStyle="1" w:styleId="TextodecomentrioChar">
    <w:name w:val="Texto de comentário Char"/>
    <w:basedOn w:val="Fontepargpadro"/>
    <w:link w:val="Textodecomentrio"/>
    <w:uiPriority w:val="99"/>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customStyle="1" w:styleId="AssuntodocomentrioChar">
    <w:name w:val="Assunto do comentário Char"/>
    <w:basedOn w:val="TextodecomentrioChar"/>
    <w:link w:val="Assuntodocomentrio"/>
    <w:uiPriority w:val="99"/>
    <w:semiHidden/>
    <w:rsid w:val="00994725"/>
    <w:rPr>
      <w:b/>
      <w:bCs/>
      <w:sz w:val="20"/>
      <w:szCs w:val="20"/>
    </w:rPr>
  </w:style>
  <w:style w:type="character" w:styleId="Hyperlink">
    <w:name w:val="Hyperlink"/>
    <w:basedOn w:val="Fontepargpadro"/>
    <w:uiPriority w:val="99"/>
    <w:unhideWhenUsed/>
    <w:rsid w:val="00994725"/>
    <w:rPr>
      <w:color w:val="0563C1" w:themeColor="hyperlink"/>
      <w:u w:val="single"/>
    </w:rPr>
  </w:style>
  <w:style w:type="character" w:customStyle="1" w:styleId="MenoPendente1">
    <w:name w:val="Menção Pendente1"/>
    <w:basedOn w:val="Fontepargpadro"/>
    <w:uiPriority w:val="99"/>
    <w:semiHidden/>
    <w:unhideWhenUsed/>
    <w:rsid w:val="00994725"/>
    <w:rPr>
      <w:color w:val="605E5C"/>
      <w:shd w:val="clear" w:color="auto" w:fill="E1DFDD"/>
    </w:rPr>
  </w:style>
  <w:style w:type="paragraph" w:styleId="Corpodetexto">
    <w:name w:val="Body Text"/>
    <w:basedOn w:val="Normal"/>
    <w:link w:val="CorpodetextoChar"/>
    <w:uiPriority w:val="99"/>
    <w:semiHidden/>
    <w:unhideWhenUsed/>
    <w:rsid w:val="00711213"/>
    <w:pPr>
      <w:spacing w:after="120" w:line="240" w:lineRule="auto"/>
    </w:pPr>
    <w:rPr>
      <w:rFonts w:ascii="Calibri" w:eastAsia="Calibri" w:hAnsi="Calibri" w:cs="Times New Roman"/>
    </w:rPr>
  </w:style>
  <w:style w:type="character" w:customStyle="1" w:styleId="CorpodetextoChar">
    <w:name w:val="Corpo de texto Char"/>
    <w:basedOn w:val="Fontepargpadro"/>
    <w:link w:val="Corpodetexto"/>
    <w:uiPriority w:val="99"/>
    <w:semiHidden/>
    <w:rsid w:val="00711213"/>
    <w:rPr>
      <w:rFonts w:ascii="Calibri" w:eastAsia="Calibri" w:hAnsi="Calibri" w:cs="Times New Roman"/>
    </w:rPr>
  </w:style>
  <w:style w:type="paragraph" w:customStyle="1" w:styleId="pf0">
    <w:name w:val="pf0"/>
    <w:basedOn w:val="Normal"/>
    <w:rsid w:val="00176335"/>
    <w:pPr>
      <w:spacing w:before="100" w:beforeAutospacing="1" w:after="100" w:afterAutospacing="1" w:line="240" w:lineRule="auto"/>
    </w:pPr>
    <w:rPr>
      <w:rFonts w:ascii="Times New Roman" w:eastAsia="Times New Roman" w:hAnsi="Times New Roman" w:cs="Times New Roman"/>
      <w:szCs w:val="24"/>
      <w:lang w:eastAsia="pt-BR"/>
    </w:rPr>
  </w:style>
  <w:style w:type="character" w:customStyle="1" w:styleId="cf01">
    <w:name w:val="cf01"/>
    <w:basedOn w:val="Fontepargpadro"/>
    <w:rsid w:val="00176335"/>
    <w:rPr>
      <w:rFonts w:ascii="Segoe UI" w:hAnsi="Segoe UI" w:cs="Segoe UI" w:hint="default"/>
      <w:sz w:val="18"/>
      <w:szCs w:val="18"/>
    </w:rPr>
  </w:style>
  <w:style w:type="character" w:customStyle="1" w:styleId="cf11">
    <w:name w:val="cf11"/>
    <w:basedOn w:val="Fontepargpadro"/>
    <w:rsid w:val="00176335"/>
    <w:rPr>
      <w:rFonts w:ascii="Segoe UI" w:hAnsi="Segoe UI" w:cs="Segoe UI" w:hint="default"/>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semiHidden/>
    <w:unhideWhenUsed/>
    <w:rsid w:val="00882FD2"/>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882FD2"/>
    <w:rPr>
      <w:rFonts w:ascii="Consolas" w:hAnsi="Consolas"/>
      <w:sz w:val="20"/>
      <w:szCs w:val="20"/>
    </w:rPr>
  </w:style>
  <w:style w:type="paragraph" w:customStyle="1" w:styleId="commentcontentpara">
    <w:name w:val="commentcontentpara"/>
    <w:basedOn w:val="Normal"/>
    <w:rsid w:val="000833C8"/>
    <w:pPr>
      <w:spacing w:before="100" w:beforeAutospacing="1" w:after="100" w:afterAutospacing="1" w:line="240" w:lineRule="auto"/>
    </w:pPr>
    <w:rPr>
      <w:rFonts w:ascii="Times New Roman" w:eastAsia="Times New Roman" w:hAnsi="Times New Roman" w:cs="Times New Roman"/>
      <w:szCs w:val="24"/>
      <w:lang w:eastAsia="pt-BR"/>
    </w:rPr>
  </w:style>
  <w:style w:type="paragraph" w:styleId="Recuodecorpodetexto">
    <w:name w:val="Body Text Indent"/>
    <w:basedOn w:val="Normal"/>
    <w:link w:val="RecuodecorpodetextoChar"/>
    <w:uiPriority w:val="99"/>
    <w:unhideWhenUsed/>
    <w:rsid w:val="00290E2F"/>
    <w:pPr>
      <w:spacing w:after="120"/>
      <w:ind w:left="283"/>
    </w:pPr>
  </w:style>
  <w:style w:type="character" w:customStyle="1" w:styleId="RecuodecorpodetextoChar">
    <w:name w:val="Recuo de corpo de texto Char"/>
    <w:basedOn w:val="Fontepargpadro"/>
    <w:link w:val="Recuodecorpodetexto"/>
    <w:uiPriority w:val="99"/>
    <w:rsid w:val="00290E2F"/>
  </w:style>
  <w:style w:type="paragraph" w:customStyle="1" w:styleId="paragraph">
    <w:name w:val="paragraph"/>
    <w:basedOn w:val="Normal"/>
    <w:rsid w:val="008E2F79"/>
    <w:pPr>
      <w:spacing w:before="100" w:beforeAutospacing="1" w:after="100" w:afterAutospacing="1" w:line="240" w:lineRule="auto"/>
    </w:pPr>
    <w:rPr>
      <w:rFonts w:ascii="Times New Roman" w:eastAsia="Times New Roman" w:hAnsi="Times New Roman" w:cs="Times New Roman"/>
      <w:szCs w:val="24"/>
      <w:lang w:eastAsia="pt-BR"/>
    </w:rPr>
  </w:style>
  <w:style w:type="character" w:customStyle="1" w:styleId="ui-provider">
    <w:name w:val="ui-provider"/>
    <w:basedOn w:val="Fontepargpadro"/>
    <w:rsid w:val="00ED01B4"/>
  </w:style>
  <w:style w:type="paragraph" w:customStyle="1" w:styleId="EPTabela">
    <w:name w:val="EP Tabela"/>
    <w:basedOn w:val="Normal"/>
    <w:rsid w:val="00461665"/>
    <w:pPr>
      <w:widowControl w:val="0"/>
      <w:suppressAutoHyphens/>
      <w:autoSpaceDN w:val="0"/>
      <w:spacing w:after="0" w:line="240" w:lineRule="auto"/>
      <w:jc w:val="center"/>
    </w:pPr>
    <w:rPr>
      <w:rFonts w:ascii="Times New Roman" w:eastAsia="SimSun" w:hAnsi="Times New Roman" w:cs="Arial"/>
      <w:b/>
      <w:kern w:val="3"/>
      <w:szCs w:val="24"/>
      <w:lang w:eastAsia="ar-SA" w:bidi="hi-IN"/>
    </w:rPr>
  </w:style>
  <w:style w:type="paragraph" w:customStyle="1" w:styleId="EPConteudotabela">
    <w:name w:val="EP Conteudotabela"/>
    <w:basedOn w:val="Normal"/>
    <w:rsid w:val="00461665"/>
    <w:pPr>
      <w:widowControl w:val="0"/>
      <w:tabs>
        <w:tab w:val="left" w:pos="-302"/>
      </w:tabs>
      <w:suppressAutoHyphens/>
      <w:autoSpaceDN w:val="0"/>
      <w:spacing w:after="0" w:line="100" w:lineRule="atLeast"/>
      <w:ind w:left="23" w:firstLine="45"/>
    </w:pPr>
    <w:rPr>
      <w:rFonts w:ascii="Times New Roman" w:eastAsia="SimSun" w:hAnsi="Times New Roman" w:cs="Arial"/>
      <w:kern w:val="3"/>
      <w:szCs w:val="24"/>
      <w:lang w:eastAsia="ar-SA" w:bidi="hi-IN"/>
    </w:rPr>
  </w:style>
  <w:style w:type="paragraph" w:customStyle="1" w:styleId="Standard">
    <w:name w:val="Standard"/>
    <w:rsid w:val="00523C72"/>
    <w:pPr>
      <w:widowControl w:val="0"/>
      <w:suppressAutoHyphens/>
      <w:autoSpaceDN w:val="0"/>
      <w:spacing w:after="0" w:line="240" w:lineRule="auto"/>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8458A2"/>
    <w:pPr>
      <w:suppressLineNumbers/>
    </w:pPr>
  </w:style>
  <w:style w:type="paragraph" w:customStyle="1" w:styleId="Textbody">
    <w:name w:val="Text body"/>
    <w:basedOn w:val="Normal"/>
    <w:rsid w:val="00C26C1D"/>
    <w:pPr>
      <w:widowControl w:val="0"/>
      <w:suppressAutoHyphens/>
      <w:autoSpaceDN w:val="0"/>
      <w:spacing w:after="120" w:line="240" w:lineRule="auto"/>
    </w:pPr>
    <w:rPr>
      <w:rFonts w:ascii="Times New Roman" w:eastAsia="SimSun" w:hAnsi="Times New Roman" w:cs="Tahoma"/>
      <w:kern w:val="3"/>
      <w:szCs w:val="24"/>
      <w:lang w:eastAsia="zh-CN" w:bidi="hi-IN"/>
    </w:rPr>
  </w:style>
  <w:style w:type="character" w:styleId="Forte">
    <w:name w:val="Strong"/>
    <w:basedOn w:val="Fontepargpadro"/>
    <w:uiPriority w:val="22"/>
    <w:rsid w:val="00037A9F"/>
    <w:rPr>
      <w:b/>
      <w:bCs/>
    </w:rPr>
  </w:style>
  <w:style w:type="paragraph" w:customStyle="1" w:styleId="tabelatextocentralizado">
    <w:name w:val="tabela_texto_centralizado"/>
    <w:basedOn w:val="Normal"/>
    <w:uiPriority w:val="99"/>
    <w:semiHidden/>
    <w:rsid w:val="00037A9F"/>
    <w:pPr>
      <w:spacing w:after="0" w:line="240" w:lineRule="auto"/>
    </w:pPr>
    <w:rPr>
      <w:rFonts w:ascii="Calibri" w:hAnsi="Calibri" w:cs="Calibri"/>
      <w:lang w:eastAsia="pt-BR"/>
    </w:rPr>
  </w:style>
  <w:style w:type="paragraph" w:customStyle="1" w:styleId="contentpasted0">
    <w:name w:val="contentpasted0"/>
    <w:basedOn w:val="Normal"/>
    <w:uiPriority w:val="99"/>
    <w:semiHidden/>
    <w:rsid w:val="00037A9F"/>
    <w:pPr>
      <w:spacing w:after="0" w:line="240" w:lineRule="auto"/>
    </w:pPr>
    <w:rPr>
      <w:rFonts w:ascii="Calibri" w:hAnsi="Calibri" w:cs="Calibri"/>
      <w:lang w:eastAsia="pt-BR"/>
    </w:rPr>
  </w:style>
  <w:style w:type="paragraph" w:customStyle="1" w:styleId="Nivel01">
    <w:name w:val="Nivel 01"/>
    <w:basedOn w:val="Ttulo1"/>
    <w:next w:val="Normal"/>
    <w:autoRedefine/>
    <w:qFormat/>
    <w:rsid w:val="002445BE"/>
    <w:pPr>
      <w:numPr>
        <w:ilvl w:val="1"/>
        <w:numId w:val="4"/>
      </w:numPr>
      <w:tabs>
        <w:tab w:val="left" w:pos="-709"/>
      </w:tabs>
      <w:suppressAutoHyphens/>
      <w:autoSpaceDN w:val="0"/>
      <w:spacing w:before="240" w:after="120" w:line="360" w:lineRule="auto"/>
    </w:pPr>
    <w:rPr>
      <w:rFonts w:ascii="Arial" w:eastAsia="MS Gothic" w:hAnsi="Arial" w:cs="Arial"/>
      <w:b w:val="0"/>
      <w:color w:val="auto"/>
      <w:sz w:val="24"/>
      <w:szCs w:val="20"/>
      <w:lang w:eastAsia="pt-BR"/>
    </w:rPr>
  </w:style>
  <w:style w:type="paragraph" w:customStyle="1" w:styleId="Nivel2">
    <w:name w:val="Nivel 2"/>
    <w:basedOn w:val="Normal"/>
    <w:autoRedefine/>
    <w:qFormat/>
    <w:rsid w:val="0039082C"/>
    <w:pPr>
      <w:suppressAutoHyphens/>
      <w:autoSpaceDN w:val="0"/>
      <w:spacing w:before="120" w:after="120"/>
      <w:ind w:left="1134"/>
    </w:pPr>
    <w:rPr>
      <w:rFonts w:eastAsia="MS Mincho" w:cs="Arial"/>
      <w:color w:val="000000"/>
      <w:szCs w:val="20"/>
      <w:lang w:eastAsia="pt-BR"/>
    </w:rPr>
  </w:style>
  <w:style w:type="paragraph" w:customStyle="1" w:styleId="Nivel3">
    <w:name w:val="Nivel 3"/>
    <w:basedOn w:val="Normal"/>
    <w:link w:val="Nivel3Char1"/>
    <w:autoRedefine/>
    <w:qFormat/>
    <w:rsid w:val="00A30DE1"/>
    <w:pPr>
      <w:numPr>
        <w:numId w:val="5"/>
      </w:numPr>
      <w:suppressAutoHyphens/>
      <w:autoSpaceDN w:val="0"/>
      <w:spacing w:before="120" w:after="120" w:line="276" w:lineRule="auto"/>
    </w:pPr>
    <w:rPr>
      <w:rFonts w:eastAsia="MS Mincho" w:cs="Arial"/>
      <w:color w:val="000000" w:themeColor="text1"/>
      <w:szCs w:val="20"/>
      <w:lang w:eastAsia="pt-BR"/>
    </w:rPr>
  </w:style>
  <w:style w:type="paragraph" w:customStyle="1" w:styleId="Nivel4">
    <w:name w:val="Nivel 4"/>
    <w:basedOn w:val="Nivel3"/>
    <w:autoRedefine/>
    <w:qFormat/>
    <w:rsid w:val="007652E8"/>
    <w:pPr>
      <w:numPr>
        <w:ilvl w:val="3"/>
        <w:numId w:val="2"/>
      </w:numPr>
      <w:tabs>
        <w:tab w:val="num" w:pos="0"/>
      </w:tabs>
      <w:ind w:left="567" w:firstLine="0"/>
    </w:pPr>
    <w:rPr>
      <w:color w:val="auto"/>
    </w:rPr>
  </w:style>
  <w:style w:type="paragraph" w:customStyle="1" w:styleId="Nivel5">
    <w:name w:val="Nivel 5"/>
    <w:basedOn w:val="Nivel4"/>
    <w:autoRedefine/>
    <w:qFormat/>
    <w:rsid w:val="007652E8"/>
    <w:pPr>
      <w:numPr>
        <w:ilvl w:val="4"/>
      </w:numPr>
      <w:tabs>
        <w:tab w:val="num" w:pos="0"/>
      </w:tabs>
      <w:ind w:left="851" w:firstLine="0"/>
    </w:pPr>
  </w:style>
  <w:style w:type="numbering" w:customStyle="1" w:styleId="Estilo5">
    <w:name w:val="Estilo5"/>
    <w:basedOn w:val="Semlista"/>
    <w:rsid w:val="007652E8"/>
    <w:pPr>
      <w:numPr>
        <w:numId w:val="1"/>
      </w:numPr>
    </w:pPr>
  </w:style>
  <w:style w:type="character" w:customStyle="1" w:styleId="Nivel3Char1">
    <w:name w:val="Nivel 3 Char1"/>
    <w:basedOn w:val="Fontepargpadro"/>
    <w:link w:val="Nivel3"/>
    <w:rsid w:val="00A30DE1"/>
    <w:rPr>
      <w:rFonts w:ascii="Arial" w:eastAsia="MS Mincho" w:hAnsi="Arial" w:cs="Arial"/>
      <w:color w:val="000000" w:themeColor="text1"/>
      <w:sz w:val="24"/>
      <w:szCs w:val="20"/>
      <w:lang w:eastAsia="pt-BR"/>
    </w:rPr>
  </w:style>
  <w:style w:type="character" w:customStyle="1" w:styleId="Ttulo1Char">
    <w:name w:val="Título 1 Char"/>
    <w:basedOn w:val="Fontepargpadro"/>
    <w:link w:val="Ttulo1"/>
    <w:uiPriority w:val="9"/>
    <w:rsid w:val="007652E8"/>
    <w:rPr>
      <w:rFonts w:asciiTheme="majorHAnsi" w:eastAsiaTheme="majorEastAsia" w:hAnsiTheme="majorHAnsi" w:cstheme="majorBidi"/>
      <w:b/>
      <w:bCs/>
      <w:color w:val="2F5496" w:themeColor="accent1" w:themeShade="BF"/>
      <w:sz w:val="28"/>
      <w:szCs w:val="28"/>
    </w:rPr>
  </w:style>
  <w:style w:type="character" w:customStyle="1" w:styleId="TextodecomentrioChar1">
    <w:name w:val="Texto de comentário Char1"/>
    <w:basedOn w:val="Fontepargpadro"/>
    <w:uiPriority w:val="99"/>
    <w:qFormat/>
    <w:rsid w:val="007652E8"/>
    <w:rPr>
      <w:rFonts w:ascii="Ecofont_Spranq_eco_Sans" w:hAnsi="Ecofont_Spranq_eco_Sans" w:cs="Tahoma"/>
      <w:lang w:eastAsia="pt-BR"/>
    </w:rPr>
  </w:style>
  <w:style w:type="paragraph" w:customStyle="1" w:styleId="ItemcomMarcadores">
    <w:name w:val="Item com Marcadores"/>
    <w:basedOn w:val="Normal"/>
    <w:qFormat/>
    <w:rsid w:val="00102695"/>
    <w:pPr>
      <w:tabs>
        <w:tab w:val="left" w:pos="567"/>
        <w:tab w:val="left" w:pos="927"/>
        <w:tab w:val="left" w:pos="1701"/>
      </w:tabs>
      <w:suppressAutoHyphens/>
      <w:spacing w:before="60" w:after="0" w:line="240" w:lineRule="auto"/>
      <w:ind w:left="927" w:hanging="360"/>
    </w:pPr>
    <w:rPr>
      <w:rFonts w:eastAsia="Times New Roman" w:cs="Arial"/>
      <w:szCs w:val="20"/>
      <w:lang w:eastAsia="zh-CN"/>
    </w:rPr>
  </w:style>
  <w:style w:type="character" w:customStyle="1" w:styleId="ItemdeNivel2Char">
    <w:name w:val="Item de Nivel 2 Char"/>
    <w:basedOn w:val="Fontepargpadro"/>
    <w:link w:val="ItemN2"/>
    <w:qFormat/>
    <w:rsid w:val="002F7AF6"/>
    <w:rPr>
      <w:rFonts w:ascii="Arial" w:hAnsi="Arial"/>
      <w:color w:val="000000"/>
      <w:sz w:val="24"/>
    </w:rPr>
  </w:style>
  <w:style w:type="paragraph" w:customStyle="1" w:styleId="ItemN2">
    <w:name w:val="Item N 2"/>
    <w:basedOn w:val="Ttulo2"/>
    <w:link w:val="ItemdeNivel2Char"/>
    <w:qFormat/>
    <w:rsid w:val="002F7AF6"/>
    <w:pPr>
      <w:keepLines w:val="0"/>
      <w:tabs>
        <w:tab w:val="left" w:pos="567"/>
        <w:tab w:val="left" w:pos="1134"/>
        <w:tab w:val="left" w:pos="1701"/>
        <w:tab w:val="left" w:pos="2268"/>
        <w:tab w:val="left" w:pos="2835"/>
        <w:tab w:val="left" w:pos="3402"/>
      </w:tabs>
      <w:spacing w:before="240" w:after="240" w:line="240" w:lineRule="auto"/>
      <w:ind w:right="51"/>
    </w:pPr>
    <w:rPr>
      <w:rFonts w:ascii="Arial" w:eastAsiaTheme="minorHAnsi" w:hAnsi="Arial" w:cstheme="minorBidi"/>
      <w:color w:val="000000"/>
      <w:sz w:val="24"/>
      <w:szCs w:val="22"/>
    </w:rPr>
  </w:style>
  <w:style w:type="character" w:customStyle="1" w:styleId="Ttulo2Char">
    <w:name w:val="Título 2 Char"/>
    <w:basedOn w:val="Fontepargpadro"/>
    <w:link w:val="Ttulo2"/>
    <w:uiPriority w:val="9"/>
    <w:semiHidden/>
    <w:rsid w:val="002F7AF6"/>
    <w:rPr>
      <w:rFonts w:asciiTheme="majorHAnsi" w:eastAsiaTheme="majorEastAsia" w:hAnsiTheme="majorHAnsi" w:cstheme="majorBidi"/>
      <w:color w:val="2F5496" w:themeColor="accent1" w:themeShade="BF"/>
      <w:sz w:val="26"/>
      <w:szCs w:val="26"/>
    </w:rPr>
  </w:style>
  <w:style w:type="character" w:styleId="MenoPendente">
    <w:name w:val="Unresolved Mention"/>
    <w:basedOn w:val="Fontepargpadro"/>
    <w:uiPriority w:val="99"/>
    <w:semiHidden/>
    <w:unhideWhenUsed/>
    <w:rsid w:val="00193684"/>
    <w:rPr>
      <w:color w:val="605E5C"/>
      <w:shd w:val="clear" w:color="auto" w:fill="E1DFDD"/>
    </w:rPr>
  </w:style>
  <w:style w:type="paragraph" w:styleId="Textodenotaderodap">
    <w:name w:val="footnote text"/>
    <w:basedOn w:val="Normal"/>
    <w:link w:val="TextodenotaderodapChar"/>
    <w:uiPriority w:val="99"/>
    <w:semiHidden/>
    <w:unhideWhenUsed/>
    <w:rsid w:val="00C8680F"/>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C8680F"/>
    <w:rPr>
      <w:rFonts w:ascii="Arial" w:hAnsi="Arial"/>
      <w:sz w:val="20"/>
      <w:szCs w:val="20"/>
    </w:rPr>
  </w:style>
  <w:style w:type="character" w:styleId="Refdenotaderodap">
    <w:name w:val="footnote reference"/>
    <w:basedOn w:val="Fontepargpadro"/>
    <w:uiPriority w:val="99"/>
    <w:semiHidden/>
    <w:unhideWhenUsed/>
    <w:rsid w:val="00C8680F"/>
    <w:rPr>
      <w:vertAlign w:val="superscript"/>
    </w:rPr>
  </w:style>
  <w:style w:type="paragraph" w:styleId="Cabealho">
    <w:name w:val="header"/>
    <w:basedOn w:val="Normal"/>
    <w:link w:val="CabealhoChar"/>
    <w:uiPriority w:val="99"/>
    <w:semiHidden/>
    <w:unhideWhenUsed/>
    <w:rsid w:val="00F61D64"/>
    <w:pPr>
      <w:tabs>
        <w:tab w:val="center" w:pos="4680"/>
        <w:tab w:val="right" w:pos="9360"/>
      </w:tabs>
      <w:spacing w:after="0" w:line="240" w:lineRule="auto"/>
    </w:pPr>
  </w:style>
  <w:style w:type="character" w:customStyle="1" w:styleId="CabealhoChar">
    <w:name w:val="Cabeçalho Char"/>
    <w:basedOn w:val="Fontepargpadro"/>
    <w:link w:val="Cabealho"/>
    <w:uiPriority w:val="99"/>
    <w:semiHidden/>
    <w:rsid w:val="00F61D64"/>
    <w:rPr>
      <w:rFonts w:ascii="Arial" w:hAnsi="Arial"/>
      <w:sz w:val="24"/>
    </w:rPr>
  </w:style>
  <w:style w:type="paragraph" w:styleId="Rodap">
    <w:name w:val="footer"/>
    <w:basedOn w:val="Normal"/>
    <w:link w:val="RodapChar"/>
    <w:uiPriority w:val="99"/>
    <w:semiHidden/>
    <w:unhideWhenUsed/>
    <w:rsid w:val="00F61D64"/>
    <w:pPr>
      <w:tabs>
        <w:tab w:val="center" w:pos="4680"/>
        <w:tab w:val="right" w:pos="9360"/>
      </w:tabs>
      <w:spacing w:after="0" w:line="240" w:lineRule="auto"/>
    </w:pPr>
  </w:style>
  <w:style w:type="character" w:customStyle="1" w:styleId="RodapChar">
    <w:name w:val="Rodapé Char"/>
    <w:basedOn w:val="Fontepargpadro"/>
    <w:link w:val="Rodap"/>
    <w:uiPriority w:val="99"/>
    <w:semiHidden/>
    <w:rsid w:val="00F61D64"/>
    <w:rPr>
      <w:rFonts w:ascii="Arial" w:hAnsi="Arial"/>
      <w:sz w:val="24"/>
    </w:rPr>
  </w:style>
  <w:style w:type="paragraph" w:styleId="Reviso">
    <w:name w:val="Revision"/>
    <w:hidden/>
    <w:uiPriority w:val="99"/>
    <w:semiHidden/>
    <w:rsid w:val="00E258F3"/>
    <w:pPr>
      <w:spacing w:after="0" w:line="240" w:lineRule="auto"/>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1251">
      <w:bodyDiv w:val="1"/>
      <w:marLeft w:val="0"/>
      <w:marRight w:val="0"/>
      <w:marTop w:val="0"/>
      <w:marBottom w:val="0"/>
      <w:divBdr>
        <w:top w:val="none" w:sz="0" w:space="0" w:color="auto"/>
        <w:left w:val="none" w:sz="0" w:space="0" w:color="auto"/>
        <w:bottom w:val="none" w:sz="0" w:space="0" w:color="auto"/>
        <w:right w:val="none" w:sz="0" w:space="0" w:color="auto"/>
      </w:divBdr>
    </w:div>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61878561">
      <w:bodyDiv w:val="1"/>
      <w:marLeft w:val="0"/>
      <w:marRight w:val="0"/>
      <w:marTop w:val="0"/>
      <w:marBottom w:val="0"/>
      <w:divBdr>
        <w:top w:val="none" w:sz="0" w:space="0" w:color="auto"/>
        <w:left w:val="none" w:sz="0" w:space="0" w:color="auto"/>
        <w:bottom w:val="none" w:sz="0" w:space="0" w:color="auto"/>
        <w:right w:val="none" w:sz="0" w:space="0" w:color="auto"/>
      </w:divBdr>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253323385">
      <w:bodyDiv w:val="1"/>
      <w:marLeft w:val="0"/>
      <w:marRight w:val="0"/>
      <w:marTop w:val="0"/>
      <w:marBottom w:val="0"/>
      <w:divBdr>
        <w:top w:val="none" w:sz="0" w:space="0" w:color="auto"/>
        <w:left w:val="none" w:sz="0" w:space="0" w:color="auto"/>
        <w:bottom w:val="none" w:sz="0" w:space="0" w:color="auto"/>
        <w:right w:val="none" w:sz="0" w:space="0" w:color="auto"/>
      </w:divBdr>
    </w:div>
    <w:div w:id="482434707">
      <w:bodyDiv w:val="1"/>
      <w:marLeft w:val="0"/>
      <w:marRight w:val="0"/>
      <w:marTop w:val="0"/>
      <w:marBottom w:val="0"/>
      <w:divBdr>
        <w:top w:val="none" w:sz="0" w:space="0" w:color="auto"/>
        <w:left w:val="none" w:sz="0" w:space="0" w:color="auto"/>
        <w:bottom w:val="none" w:sz="0" w:space="0" w:color="auto"/>
        <w:right w:val="none" w:sz="0" w:space="0" w:color="auto"/>
      </w:divBdr>
    </w:div>
    <w:div w:id="597064206">
      <w:bodyDiv w:val="1"/>
      <w:marLeft w:val="0"/>
      <w:marRight w:val="0"/>
      <w:marTop w:val="0"/>
      <w:marBottom w:val="0"/>
      <w:divBdr>
        <w:top w:val="none" w:sz="0" w:space="0" w:color="auto"/>
        <w:left w:val="none" w:sz="0" w:space="0" w:color="auto"/>
        <w:bottom w:val="none" w:sz="0" w:space="0" w:color="auto"/>
        <w:right w:val="none" w:sz="0" w:space="0" w:color="auto"/>
      </w:divBdr>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30621587">
      <w:bodyDiv w:val="1"/>
      <w:marLeft w:val="0"/>
      <w:marRight w:val="0"/>
      <w:marTop w:val="0"/>
      <w:marBottom w:val="0"/>
      <w:divBdr>
        <w:top w:val="none" w:sz="0" w:space="0" w:color="auto"/>
        <w:left w:val="none" w:sz="0" w:space="0" w:color="auto"/>
        <w:bottom w:val="none" w:sz="0" w:space="0" w:color="auto"/>
        <w:right w:val="none" w:sz="0" w:space="0" w:color="auto"/>
      </w:divBdr>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67451186">
      <w:bodyDiv w:val="1"/>
      <w:marLeft w:val="0"/>
      <w:marRight w:val="0"/>
      <w:marTop w:val="0"/>
      <w:marBottom w:val="0"/>
      <w:divBdr>
        <w:top w:val="none" w:sz="0" w:space="0" w:color="auto"/>
        <w:left w:val="none" w:sz="0" w:space="0" w:color="auto"/>
        <w:bottom w:val="none" w:sz="0" w:space="0" w:color="auto"/>
        <w:right w:val="none" w:sz="0" w:space="0" w:color="auto"/>
      </w:divBdr>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1009602078">
      <w:bodyDiv w:val="1"/>
      <w:marLeft w:val="0"/>
      <w:marRight w:val="0"/>
      <w:marTop w:val="0"/>
      <w:marBottom w:val="0"/>
      <w:divBdr>
        <w:top w:val="none" w:sz="0" w:space="0" w:color="auto"/>
        <w:left w:val="none" w:sz="0" w:space="0" w:color="auto"/>
        <w:bottom w:val="none" w:sz="0" w:space="0" w:color="auto"/>
        <w:right w:val="none" w:sz="0" w:space="0" w:color="auto"/>
      </w:divBdr>
    </w:div>
    <w:div w:id="1124345033">
      <w:bodyDiv w:val="1"/>
      <w:marLeft w:val="0"/>
      <w:marRight w:val="0"/>
      <w:marTop w:val="0"/>
      <w:marBottom w:val="0"/>
      <w:divBdr>
        <w:top w:val="none" w:sz="0" w:space="0" w:color="auto"/>
        <w:left w:val="none" w:sz="0" w:space="0" w:color="auto"/>
        <w:bottom w:val="none" w:sz="0" w:space="0" w:color="auto"/>
        <w:right w:val="none" w:sz="0" w:space="0" w:color="auto"/>
      </w:divBdr>
    </w:div>
    <w:div w:id="1410346776">
      <w:bodyDiv w:val="1"/>
      <w:marLeft w:val="0"/>
      <w:marRight w:val="0"/>
      <w:marTop w:val="0"/>
      <w:marBottom w:val="0"/>
      <w:divBdr>
        <w:top w:val="none" w:sz="0" w:space="0" w:color="auto"/>
        <w:left w:val="none" w:sz="0" w:space="0" w:color="auto"/>
        <w:bottom w:val="none" w:sz="0" w:space="0" w:color="auto"/>
        <w:right w:val="none" w:sz="0" w:space="0" w:color="auto"/>
      </w:divBdr>
    </w:div>
    <w:div w:id="1492330107">
      <w:bodyDiv w:val="1"/>
      <w:marLeft w:val="0"/>
      <w:marRight w:val="0"/>
      <w:marTop w:val="0"/>
      <w:marBottom w:val="0"/>
      <w:divBdr>
        <w:top w:val="none" w:sz="0" w:space="0" w:color="auto"/>
        <w:left w:val="none" w:sz="0" w:space="0" w:color="auto"/>
        <w:bottom w:val="none" w:sz="0" w:space="0" w:color="auto"/>
        <w:right w:val="none" w:sz="0" w:space="0" w:color="auto"/>
      </w:divBdr>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25842366">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891378006">
      <w:bodyDiv w:val="1"/>
      <w:marLeft w:val="0"/>
      <w:marRight w:val="0"/>
      <w:marTop w:val="0"/>
      <w:marBottom w:val="0"/>
      <w:divBdr>
        <w:top w:val="none" w:sz="0" w:space="0" w:color="auto"/>
        <w:left w:val="none" w:sz="0" w:space="0" w:color="auto"/>
        <w:bottom w:val="none" w:sz="0" w:space="0" w:color="auto"/>
        <w:right w:val="none" w:sz="0" w:space="0" w:color="auto"/>
      </w:divBdr>
    </w:div>
    <w:div w:id="1931351534">
      <w:bodyDiv w:val="1"/>
      <w:marLeft w:val="0"/>
      <w:marRight w:val="0"/>
      <w:marTop w:val="0"/>
      <w:marBottom w:val="0"/>
      <w:divBdr>
        <w:top w:val="none" w:sz="0" w:space="0" w:color="auto"/>
        <w:left w:val="none" w:sz="0" w:space="0" w:color="auto"/>
        <w:bottom w:val="none" w:sz="0" w:space="0" w:color="auto"/>
        <w:right w:val="none" w:sz="0" w:space="0" w:color="auto"/>
      </w:divBdr>
    </w:div>
    <w:div w:id="1941063128">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2043049837">
      <w:bodyDiv w:val="1"/>
      <w:marLeft w:val="0"/>
      <w:marRight w:val="0"/>
      <w:marTop w:val="0"/>
      <w:marBottom w:val="0"/>
      <w:divBdr>
        <w:top w:val="none" w:sz="0" w:space="0" w:color="auto"/>
        <w:left w:val="none" w:sz="0" w:space="0" w:color="auto"/>
        <w:bottom w:val="none" w:sz="0" w:space="0" w:color="auto"/>
        <w:right w:val="none" w:sz="0" w:space="0" w:color="auto"/>
      </w:divBdr>
    </w:div>
    <w:div w:id="2080592123">
      <w:bodyDiv w:val="1"/>
      <w:marLeft w:val="0"/>
      <w:marRight w:val="0"/>
      <w:marTop w:val="0"/>
      <w:marBottom w:val="0"/>
      <w:divBdr>
        <w:top w:val="none" w:sz="0" w:space="0" w:color="auto"/>
        <w:left w:val="none" w:sz="0" w:space="0" w:color="auto"/>
        <w:bottom w:val="none" w:sz="0" w:space="0" w:color="auto"/>
        <w:right w:val="none" w:sz="0" w:space="0" w:color="auto"/>
      </w:divBdr>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ra@mprs.mp.br" TargetMode="Externa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912692c-e0b1-4ecf-a807-f70ce666f4b7" xsi:nil="true"/>
    <lcf76f155ced4ddcb4097134ff3c332f xmlns="33562f0d-8e1e-4995-a6cb-f35bcd767cb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9245F8983E008D4FB7FF6D5670CD7D89" ma:contentTypeVersion="14" ma:contentTypeDescription="Crie um novo documento." ma:contentTypeScope="" ma:versionID="ccc6d906ba2ffa843925236883d7665e">
  <xsd:schema xmlns:xsd="http://www.w3.org/2001/XMLSchema" xmlns:xs="http://www.w3.org/2001/XMLSchema" xmlns:p="http://schemas.microsoft.com/office/2006/metadata/properties" xmlns:ns2="33562f0d-8e1e-4995-a6cb-f35bcd767cbe" xmlns:ns3="9912692c-e0b1-4ecf-a807-f70ce666f4b7" targetNamespace="http://schemas.microsoft.com/office/2006/metadata/properties" ma:root="true" ma:fieldsID="aaf4811c41186c2cce81dade268963e9" ns2:_="" ns3:_="">
    <xsd:import namespace="33562f0d-8e1e-4995-a6cb-f35bcd767cbe"/>
    <xsd:import namespace="9912692c-e0b1-4ecf-a807-f70ce666f4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562f0d-8e1e-4995-a6cb-f35bcd767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06ad245c-c281-452e-bdae-e7b41629df31"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2692c-e0b1-4ecf-a807-f70ce666f4b7" elementFormDefault="qualified">
    <xsd:import namespace="http://schemas.microsoft.com/office/2006/documentManagement/types"/>
    <xsd:import namespace="http://schemas.microsoft.com/office/infopath/2007/PartnerControls"/>
    <xsd:element name="SharedWithUsers" ma:index="12"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hes de Compartilhado Com" ma:internalName="SharedWithDetails" ma:readOnly="true">
      <xsd:simpleType>
        <xsd:restriction base="dms:Note">
          <xsd:maxLength value="255"/>
        </xsd:restriction>
      </xsd:simpleType>
    </xsd:element>
    <xsd:element name="TaxCatchAll" ma:index="16" nillable="true" ma:displayName="Taxonomy Catch All Column" ma:hidden="true" ma:list="{5fa88aa7-22bd-4148-a413-315cdb60b8b2}" ma:internalName="TaxCatchAll" ma:showField="CatchAllData" ma:web="9912692c-e0b1-4ecf-a807-f70ce666f4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FEB7D1-0C76-4C74-AD5F-17EBACFB2BC5}">
  <ds:schemaRefs>
    <ds:schemaRef ds:uri="http://schemas.microsoft.com/office/2006/metadata/properties"/>
    <ds:schemaRef ds:uri="http://schemas.microsoft.com/office/infopath/2007/PartnerControls"/>
    <ds:schemaRef ds:uri="9912692c-e0b1-4ecf-a807-f70ce666f4b7"/>
    <ds:schemaRef ds:uri="33562f0d-8e1e-4995-a6cb-f35bcd767cbe"/>
  </ds:schemaRefs>
</ds:datastoreItem>
</file>

<file path=customXml/itemProps2.xml><?xml version="1.0" encoding="utf-8"?>
<ds:datastoreItem xmlns:ds="http://schemas.openxmlformats.org/officeDocument/2006/customXml" ds:itemID="{C442E331-D858-42CD-B1AE-07E2D61CFE25}">
  <ds:schemaRefs>
    <ds:schemaRef ds:uri="http://schemas.openxmlformats.org/officeDocument/2006/bibliography"/>
  </ds:schemaRefs>
</ds:datastoreItem>
</file>

<file path=customXml/itemProps3.xml><?xml version="1.0" encoding="utf-8"?>
<ds:datastoreItem xmlns:ds="http://schemas.openxmlformats.org/officeDocument/2006/customXml" ds:itemID="{66154713-4C54-4F30-88D6-0F0F42391A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562f0d-8e1e-4995-a6cb-f35bcd767cbe"/>
    <ds:schemaRef ds:uri="9912692c-e0b1-4ecf-a807-f70ce666f4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5CF3C4-7802-4DDB-A3D2-D411D4378B1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20</Pages>
  <Words>4030</Words>
  <Characters>23175</Characters>
  <Application>Microsoft Office Word</Application>
  <DocSecurity>0</DocSecurity>
  <Lines>626</Lines>
  <Paragraphs>289</Paragraphs>
  <ScaleCrop>false</ScaleCrop>
  <Company/>
  <LinksUpToDate>false</LinksUpToDate>
  <CharactersWithSpaces>26916</CharactersWithSpaces>
  <SharedDoc>false</SharedDoc>
  <HLinks>
    <vt:vector size="12" baseType="variant">
      <vt:variant>
        <vt:i4>6422640</vt:i4>
      </vt:variant>
      <vt:variant>
        <vt:i4>6</vt:i4>
      </vt:variant>
      <vt:variant>
        <vt:i4>0</vt:i4>
      </vt:variant>
      <vt:variant>
        <vt:i4>5</vt:i4>
      </vt:variant>
      <vt:variant>
        <vt:lpwstr>mailto:</vt:lpwstr>
      </vt:variant>
      <vt:variant>
        <vt:lpwstr/>
      </vt:variant>
      <vt:variant>
        <vt:i4>3080278</vt:i4>
      </vt:variant>
      <vt:variant>
        <vt:i4>3</vt:i4>
      </vt:variant>
      <vt:variant>
        <vt:i4>0</vt:i4>
      </vt:variant>
      <vt:variant>
        <vt:i4>5</vt:i4>
      </vt:variant>
      <vt:variant>
        <vt:lpwstr>mailto:infra@mprs.mp.br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Farina Frainer</dc:creator>
  <cp:keywords/>
  <cp:lastModifiedBy>Sulivan Pedro Dejoss Bordinhão</cp:lastModifiedBy>
  <cp:revision>6</cp:revision>
  <cp:lastPrinted>2023-01-27T12:08:00Z</cp:lastPrinted>
  <dcterms:created xsi:type="dcterms:W3CDTF">2025-12-18T21:34:00Z</dcterms:created>
  <dcterms:modified xsi:type="dcterms:W3CDTF">2026-01-19T15:06:00Z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0x0101009245F8983E008D4FB7FF6D5670CD7D89</vt:lpwstr>
  </property>
  <property fmtid="{D5CDD505-2E9C-101B-9397-08002B2CF9AE}" pid="3" name="MediaServiceImageTags">
    <vt:lpwstr/>
  </property>
</Properties>
</file>