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3B0CAC">
        <w:rPr>
          <w:rFonts w:ascii="Arial" w:hAnsi="Arial" w:cs="Arial"/>
          <w:b/>
          <w:sz w:val="32"/>
          <w:szCs w:val="32"/>
        </w:rPr>
        <w:t>5</w:t>
      </w:r>
      <w:r w:rsidR="00786CEF">
        <w:rPr>
          <w:rFonts w:ascii="Arial" w:hAnsi="Arial" w:cs="Arial"/>
          <w:b/>
          <w:sz w:val="32"/>
          <w:szCs w:val="32"/>
        </w:rPr>
        <w:t>8</w:t>
      </w:r>
      <w:r w:rsidR="0020009B">
        <w:rPr>
          <w:rFonts w:ascii="Arial" w:hAnsi="Arial" w:cs="Arial"/>
          <w:b/>
          <w:sz w:val="32"/>
          <w:szCs w:val="32"/>
        </w:rPr>
        <w:t>/2023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Pr="003C49C3" w:rsidRDefault="00C71236" w:rsidP="00264A4A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786C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CONTRATAÇÃO EMERGENCIAL DE EMPRESA ESPECIALIZADA PARA PRESTAÇÃO DE SERVIÇOS DE HORAS MÁQUINA, com valor previsto </w:t>
      </w:r>
      <w:r w:rsidR="004F449E" w:rsidRPr="00D723E2">
        <w:rPr>
          <w:rFonts w:ascii="Arial" w:hAnsi="Arial" w:cs="Arial"/>
          <w:sz w:val="24"/>
          <w:szCs w:val="24"/>
          <w:shd w:val="clear" w:color="auto" w:fill="FFFFFF"/>
        </w:rPr>
        <w:t>R$ 151.500,00 (</w:t>
      </w:r>
      <w:r w:rsidR="004F449E">
        <w:rPr>
          <w:rFonts w:ascii="Arial" w:hAnsi="Arial" w:cs="Arial"/>
          <w:sz w:val="24"/>
          <w:szCs w:val="24"/>
          <w:shd w:val="clear" w:color="auto" w:fill="FFFFFF"/>
        </w:rPr>
        <w:t xml:space="preserve">cento e cinquenta e um mil </w:t>
      </w:r>
      <w:r w:rsidR="004F449E" w:rsidRPr="00D723E2">
        <w:rPr>
          <w:rFonts w:ascii="Arial" w:hAnsi="Arial" w:cs="Arial"/>
          <w:sz w:val="24"/>
          <w:szCs w:val="24"/>
          <w:shd w:val="clear" w:color="auto" w:fill="FFFFFF"/>
        </w:rPr>
        <w:t xml:space="preserve">e quinhentos reais) </w:t>
      </w:r>
      <w:bookmarkStart w:id="0" w:name="_GoBack"/>
      <w:bookmarkEnd w:id="0"/>
      <w:r w:rsidR="00786C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solicitado pela Secretaria de Obras, Transportes, Urbanismo e Trânsito</w:t>
      </w:r>
      <w:r w:rsidR="00264A4A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264A4A">
        <w:rPr>
          <w:rFonts w:ascii="Arial" w:hAnsi="Arial" w:cs="Arial"/>
          <w:sz w:val="24"/>
          <w:szCs w:val="24"/>
        </w:rPr>
        <w:t xml:space="preserve">08 de dezembro </w:t>
      </w:r>
      <w:r>
        <w:rPr>
          <w:rFonts w:ascii="Arial" w:hAnsi="Arial" w:cs="Arial"/>
          <w:sz w:val="24"/>
          <w:szCs w:val="24"/>
        </w:rPr>
        <w:t>de 20</w:t>
      </w:r>
      <w:r w:rsidR="0020009B">
        <w:rPr>
          <w:rFonts w:ascii="Arial" w:hAnsi="Arial" w:cs="Arial"/>
          <w:sz w:val="24"/>
          <w:szCs w:val="24"/>
        </w:rPr>
        <w:t>23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F95042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352" w:rsidRDefault="00D44352">
      <w:r>
        <w:separator/>
      </w:r>
    </w:p>
  </w:endnote>
  <w:endnote w:type="continuationSeparator" w:id="0">
    <w:p w:rsidR="00D44352" w:rsidRDefault="00D44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352" w:rsidRDefault="00D44352">
      <w:r>
        <w:separator/>
      </w:r>
    </w:p>
  </w:footnote>
  <w:footnote w:type="continuationSeparator" w:id="0">
    <w:p w:rsidR="00D44352" w:rsidRDefault="00D44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4F2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3E7D"/>
    <w:rsid w:val="001D4C5E"/>
    <w:rsid w:val="001D7A28"/>
    <w:rsid w:val="001E342D"/>
    <w:rsid w:val="001E36CD"/>
    <w:rsid w:val="001F0738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4A4A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25C2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49E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86CEF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352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519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83</cp:revision>
  <cp:lastPrinted>2023-06-02T11:44:00Z</cp:lastPrinted>
  <dcterms:created xsi:type="dcterms:W3CDTF">2018-08-14T12:38:00Z</dcterms:created>
  <dcterms:modified xsi:type="dcterms:W3CDTF">2023-12-08T14:07:00Z</dcterms:modified>
</cp:coreProperties>
</file>