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71236" w:rsidRDefault="00C71236" w:rsidP="00C71236">
      <w:pPr>
        <w:jc w:val="center"/>
        <w:rPr>
          <w:rFonts w:ascii="Arial" w:hAnsi="Arial" w:cs="Arial"/>
          <w:b/>
          <w:sz w:val="32"/>
          <w:szCs w:val="32"/>
        </w:rPr>
      </w:pPr>
      <w:r w:rsidRPr="00E43CA8">
        <w:rPr>
          <w:rFonts w:ascii="Arial" w:hAnsi="Arial" w:cs="Arial"/>
          <w:b/>
          <w:sz w:val="32"/>
          <w:szCs w:val="32"/>
        </w:rPr>
        <w:t>HOMOLOGAÇÃO</w:t>
      </w:r>
      <w:r>
        <w:rPr>
          <w:rFonts w:ascii="Arial" w:hAnsi="Arial" w:cs="Arial"/>
          <w:b/>
          <w:sz w:val="32"/>
          <w:szCs w:val="32"/>
        </w:rPr>
        <w:t xml:space="preserve"> </w:t>
      </w:r>
    </w:p>
    <w:p w:rsidR="00C71236" w:rsidRDefault="00AF2813" w:rsidP="00C71236">
      <w:pPr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 xml:space="preserve">Inexigibilidade de Licitação </w:t>
      </w:r>
      <w:r w:rsidR="00EC5D32">
        <w:rPr>
          <w:rFonts w:ascii="Arial" w:hAnsi="Arial" w:cs="Arial"/>
          <w:b/>
          <w:sz w:val="32"/>
          <w:szCs w:val="32"/>
        </w:rPr>
        <w:t>0</w:t>
      </w:r>
      <w:r w:rsidR="00A350DA">
        <w:rPr>
          <w:rFonts w:ascii="Arial" w:hAnsi="Arial" w:cs="Arial"/>
          <w:b/>
          <w:sz w:val="32"/>
          <w:szCs w:val="32"/>
        </w:rPr>
        <w:t>2</w:t>
      </w:r>
      <w:r w:rsidR="00DB434E">
        <w:rPr>
          <w:rFonts w:ascii="Arial" w:hAnsi="Arial" w:cs="Arial"/>
          <w:b/>
          <w:sz w:val="32"/>
          <w:szCs w:val="32"/>
        </w:rPr>
        <w:t>/2025</w:t>
      </w:r>
    </w:p>
    <w:p w:rsidR="00C71236" w:rsidRPr="00E43CA8" w:rsidRDefault="00C71236" w:rsidP="00C71236">
      <w:pPr>
        <w:jc w:val="center"/>
        <w:rPr>
          <w:rFonts w:ascii="Arial" w:hAnsi="Arial" w:cs="Arial"/>
          <w:b/>
          <w:sz w:val="32"/>
          <w:szCs w:val="32"/>
        </w:rPr>
      </w:pPr>
    </w:p>
    <w:p w:rsidR="006F7912" w:rsidRPr="008D7B25" w:rsidRDefault="00C71236" w:rsidP="00AB2EF0">
      <w:pPr>
        <w:spacing w:line="480" w:lineRule="auto"/>
        <w:jc w:val="both"/>
        <w:rPr>
          <w:rFonts w:ascii="Arial" w:hAnsi="Arial" w:cs="Arial"/>
          <w:sz w:val="24"/>
          <w:szCs w:val="24"/>
        </w:rPr>
      </w:pPr>
      <w:r>
        <w:tab/>
      </w:r>
      <w:r w:rsidRPr="006F7912">
        <w:rPr>
          <w:rFonts w:ascii="Arial" w:hAnsi="Arial" w:cs="Arial"/>
          <w:sz w:val="24"/>
          <w:szCs w:val="24"/>
        </w:rPr>
        <w:t xml:space="preserve">Ante solicitação, </w:t>
      </w:r>
      <w:proofErr w:type="gramStart"/>
      <w:r w:rsidRPr="006F7912">
        <w:rPr>
          <w:rFonts w:ascii="Arial" w:hAnsi="Arial" w:cs="Arial"/>
          <w:sz w:val="24"/>
          <w:szCs w:val="24"/>
        </w:rPr>
        <w:t>Justificativa</w:t>
      </w:r>
      <w:proofErr w:type="gramEnd"/>
      <w:r w:rsidRPr="006F7912">
        <w:rPr>
          <w:rFonts w:ascii="Arial" w:hAnsi="Arial" w:cs="Arial"/>
          <w:sz w:val="24"/>
          <w:szCs w:val="24"/>
        </w:rPr>
        <w:t xml:space="preserve"> e parecer jurídico, homologo a presente </w:t>
      </w:r>
      <w:r w:rsidR="006F7912" w:rsidRPr="006F7912">
        <w:rPr>
          <w:rFonts w:ascii="Arial" w:hAnsi="Arial" w:cs="Arial"/>
          <w:sz w:val="24"/>
          <w:szCs w:val="24"/>
        </w:rPr>
        <w:t>a</w:t>
      </w:r>
      <w:r w:rsidR="00E7165A" w:rsidRPr="006F7912">
        <w:rPr>
          <w:rFonts w:ascii="Arial" w:hAnsi="Arial" w:cs="Arial"/>
          <w:sz w:val="24"/>
          <w:szCs w:val="24"/>
        </w:rPr>
        <w:t xml:space="preserve"> inexigibilidade de licitação será </w:t>
      </w:r>
      <w:r w:rsidR="00595EAA">
        <w:rPr>
          <w:rFonts w:ascii="Arial" w:hAnsi="Arial" w:cs="Arial"/>
          <w:sz w:val="24"/>
          <w:szCs w:val="24"/>
        </w:rPr>
        <w:t>r</w:t>
      </w:r>
      <w:r w:rsidR="00595EAA" w:rsidRPr="00444401">
        <w:rPr>
          <w:rFonts w:ascii="Arial" w:hAnsi="Arial" w:cs="Arial"/>
          <w:sz w:val="24"/>
          <w:szCs w:val="24"/>
        </w:rPr>
        <w:t>eferente</w:t>
      </w:r>
      <w:r w:rsidR="00595EAA">
        <w:rPr>
          <w:rFonts w:ascii="Arial" w:hAnsi="Arial" w:cs="Arial"/>
          <w:sz w:val="24"/>
          <w:szCs w:val="24"/>
        </w:rPr>
        <w:t xml:space="preserve"> </w:t>
      </w:r>
      <w:r w:rsidR="007B1AF2">
        <w:rPr>
          <w:rFonts w:ascii="Arial" w:hAnsi="Arial" w:cs="Arial"/>
          <w:sz w:val="24"/>
          <w:szCs w:val="24"/>
        </w:rPr>
        <w:t xml:space="preserve">a </w:t>
      </w:r>
      <w:r w:rsidR="00A350DA">
        <w:rPr>
          <w:rFonts w:ascii="Arial" w:hAnsi="Arial" w:cs="Arial"/>
          <w:sz w:val="24"/>
          <w:szCs w:val="24"/>
        </w:rPr>
        <w:t>Contratação De Empresa Especializada Para Realizar Revisão Da Escavadeira Hidráulica XE225XR, com valor previsto de R$ 11.411,79 (onze mil quatrocentos e onze reais com setenta e nove centavos), conforme solicitado pela Secretaria de Obras, Transito, Urbanismo e Transporte</w:t>
      </w:r>
      <w:r w:rsidR="00DB434E">
        <w:rPr>
          <w:rFonts w:ascii="Arial" w:hAnsi="Arial" w:cs="Arial"/>
          <w:sz w:val="24"/>
          <w:szCs w:val="24"/>
        </w:rPr>
        <w:t>,</w:t>
      </w:r>
      <w:r w:rsidR="006F7912" w:rsidRPr="006F7912">
        <w:rPr>
          <w:rFonts w:ascii="Arial" w:hAnsi="Arial" w:cs="Arial"/>
          <w:sz w:val="24"/>
          <w:szCs w:val="24"/>
        </w:rPr>
        <w:t xml:space="preserve"> em anexo e feito </w:t>
      </w:r>
      <w:r w:rsidR="00EA74C8">
        <w:rPr>
          <w:rFonts w:ascii="Arial" w:hAnsi="Arial" w:cs="Arial"/>
          <w:sz w:val="24"/>
          <w:szCs w:val="24"/>
        </w:rPr>
        <w:t>com base n</w:t>
      </w:r>
      <w:r w:rsidR="00595EAA">
        <w:rPr>
          <w:rFonts w:ascii="Arial" w:hAnsi="Arial" w:cs="Arial"/>
          <w:sz w:val="24"/>
          <w:szCs w:val="24"/>
        </w:rPr>
        <w:t xml:space="preserve">o </w:t>
      </w:r>
      <w:r w:rsidR="007B1AF2" w:rsidRPr="00786F26">
        <w:rPr>
          <w:rFonts w:ascii="Arial" w:hAnsi="Arial" w:cs="Arial"/>
          <w:sz w:val="24"/>
          <w:szCs w:val="24"/>
        </w:rPr>
        <w:t>Art. 74, inc.</w:t>
      </w:r>
      <w:r w:rsidR="00A350DA">
        <w:rPr>
          <w:rFonts w:ascii="Arial" w:hAnsi="Arial" w:cs="Arial"/>
          <w:sz w:val="24"/>
          <w:szCs w:val="24"/>
        </w:rPr>
        <w:t xml:space="preserve"> I</w:t>
      </w:r>
      <w:r w:rsidR="007B1AF2" w:rsidRPr="00786F26">
        <w:rPr>
          <w:rFonts w:ascii="Arial" w:hAnsi="Arial" w:cs="Arial"/>
          <w:sz w:val="24"/>
          <w:szCs w:val="24"/>
        </w:rPr>
        <w:t xml:space="preserve"> da Lei n° 14.133/21</w:t>
      </w:r>
      <w:r w:rsidR="00AB2EF0" w:rsidRPr="00AA6B24">
        <w:rPr>
          <w:rFonts w:ascii="Arial" w:hAnsi="Arial" w:cs="Arial"/>
          <w:sz w:val="24"/>
          <w:szCs w:val="24"/>
        </w:rPr>
        <w:t>.</w:t>
      </w:r>
    </w:p>
    <w:p w:rsidR="006F7912" w:rsidRPr="008D7B25" w:rsidRDefault="006F7912" w:rsidP="006F7912">
      <w:pPr>
        <w:spacing w:line="360" w:lineRule="auto"/>
        <w:rPr>
          <w:rFonts w:ascii="Arial" w:hAnsi="Arial" w:cs="Arial"/>
          <w:sz w:val="24"/>
          <w:szCs w:val="24"/>
        </w:rPr>
      </w:pPr>
      <w:r w:rsidRPr="008D7B25">
        <w:rPr>
          <w:rFonts w:ascii="Arial" w:hAnsi="Arial" w:cs="Arial"/>
          <w:b/>
          <w:sz w:val="24"/>
          <w:szCs w:val="24"/>
        </w:rPr>
        <w:tab/>
      </w:r>
    </w:p>
    <w:p w:rsidR="006F7912" w:rsidRDefault="006F7912" w:rsidP="006F7912">
      <w:pPr>
        <w:spacing w:line="480" w:lineRule="auto"/>
        <w:jc w:val="right"/>
        <w:rPr>
          <w:rFonts w:ascii="Arial" w:hAnsi="Arial" w:cs="Arial"/>
          <w:sz w:val="24"/>
          <w:szCs w:val="24"/>
        </w:rPr>
      </w:pPr>
      <w:r w:rsidRPr="003E5454">
        <w:rPr>
          <w:rFonts w:ascii="Arial" w:hAnsi="Arial" w:cs="Arial"/>
          <w:sz w:val="24"/>
          <w:szCs w:val="24"/>
        </w:rPr>
        <w:tab/>
      </w:r>
      <w:r w:rsidR="00EA74C8">
        <w:rPr>
          <w:rFonts w:ascii="Arial" w:hAnsi="Arial" w:cs="Arial"/>
          <w:sz w:val="24"/>
          <w:szCs w:val="24"/>
        </w:rPr>
        <w:tab/>
      </w:r>
      <w:r w:rsidR="00EA74C8">
        <w:rPr>
          <w:rFonts w:ascii="Arial" w:hAnsi="Arial" w:cs="Arial"/>
          <w:sz w:val="24"/>
          <w:szCs w:val="24"/>
        </w:rPr>
        <w:tab/>
        <w:t>Porto</w:t>
      </w:r>
      <w:r w:rsidR="002314D1">
        <w:rPr>
          <w:rFonts w:ascii="Arial" w:hAnsi="Arial" w:cs="Arial"/>
          <w:sz w:val="24"/>
          <w:szCs w:val="24"/>
        </w:rPr>
        <w:t xml:space="preserve"> Mauá, </w:t>
      </w:r>
      <w:r w:rsidR="00DB434E">
        <w:rPr>
          <w:rFonts w:ascii="Arial" w:hAnsi="Arial" w:cs="Arial"/>
          <w:sz w:val="24"/>
          <w:szCs w:val="24"/>
        </w:rPr>
        <w:t>2</w:t>
      </w:r>
      <w:r w:rsidR="00A350DA">
        <w:rPr>
          <w:rFonts w:ascii="Arial" w:hAnsi="Arial" w:cs="Arial"/>
          <w:sz w:val="24"/>
          <w:szCs w:val="24"/>
        </w:rPr>
        <w:t>7</w:t>
      </w:r>
      <w:bookmarkStart w:id="0" w:name="_GoBack"/>
      <w:bookmarkEnd w:id="0"/>
      <w:r w:rsidR="00DB434E">
        <w:rPr>
          <w:rFonts w:ascii="Arial" w:hAnsi="Arial" w:cs="Arial"/>
          <w:sz w:val="24"/>
          <w:szCs w:val="24"/>
        </w:rPr>
        <w:t xml:space="preserve"> de janeiro</w:t>
      </w:r>
      <w:r w:rsidR="007B1AF2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de 202</w:t>
      </w:r>
      <w:r w:rsidR="00DB434E">
        <w:rPr>
          <w:rFonts w:ascii="Arial" w:hAnsi="Arial" w:cs="Arial"/>
          <w:sz w:val="24"/>
          <w:szCs w:val="24"/>
        </w:rPr>
        <w:t>5</w:t>
      </w:r>
    </w:p>
    <w:p w:rsidR="00C71236" w:rsidRDefault="00C71236" w:rsidP="006F7912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:rsidR="00C71236" w:rsidRPr="003C49C3" w:rsidRDefault="00C71236" w:rsidP="00C71236">
      <w:pPr>
        <w:jc w:val="both"/>
        <w:rPr>
          <w:rFonts w:ascii="Arial" w:hAnsi="Arial" w:cs="Arial"/>
          <w:sz w:val="24"/>
          <w:szCs w:val="24"/>
        </w:rPr>
      </w:pPr>
    </w:p>
    <w:p w:rsidR="00C71236" w:rsidRPr="003C49C3" w:rsidRDefault="00C71236" w:rsidP="00C71236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 w:rsidRPr="003C49C3">
        <w:rPr>
          <w:rFonts w:ascii="Arial" w:hAnsi="Arial" w:cs="Arial"/>
          <w:sz w:val="24"/>
          <w:szCs w:val="24"/>
        </w:rPr>
        <w:t>Contrate-se.</w:t>
      </w:r>
    </w:p>
    <w:p w:rsidR="00C71236" w:rsidRDefault="00C71236" w:rsidP="00C71236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</w:p>
    <w:p w:rsidR="00C71236" w:rsidRDefault="00C71236" w:rsidP="00C71236">
      <w:pPr>
        <w:jc w:val="both"/>
        <w:rPr>
          <w:rFonts w:ascii="Arial" w:hAnsi="Arial" w:cs="Arial"/>
          <w:sz w:val="24"/>
          <w:szCs w:val="24"/>
        </w:rPr>
      </w:pPr>
    </w:p>
    <w:p w:rsidR="00C71236" w:rsidRPr="003C49C3" w:rsidRDefault="00C71236" w:rsidP="00C71236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 w:rsidRPr="003C49C3">
        <w:rPr>
          <w:rFonts w:ascii="Arial" w:hAnsi="Arial" w:cs="Arial"/>
          <w:sz w:val="24"/>
          <w:szCs w:val="24"/>
        </w:rPr>
        <w:t>Publique-se.</w:t>
      </w:r>
    </w:p>
    <w:p w:rsidR="00C71236" w:rsidRPr="003C49C3" w:rsidRDefault="00C71236" w:rsidP="00C71236">
      <w:pPr>
        <w:jc w:val="both"/>
        <w:rPr>
          <w:rFonts w:ascii="Arial" w:hAnsi="Arial" w:cs="Arial"/>
          <w:sz w:val="24"/>
          <w:szCs w:val="24"/>
        </w:rPr>
      </w:pPr>
    </w:p>
    <w:p w:rsidR="00C71236" w:rsidRDefault="00C71236" w:rsidP="00C71236">
      <w:pPr>
        <w:jc w:val="both"/>
        <w:rPr>
          <w:rFonts w:ascii="Arial" w:hAnsi="Arial" w:cs="Arial"/>
          <w:sz w:val="24"/>
          <w:szCs w:val="24"/>
        </w:rPr>
      </w:pPr>
    </w:p>
    <w:p w:rsidR="00C71236" w:rsidRDefault="00C71236" w:rsidP="00C71236">
      <w:pPr>
        <w:jc w:val="center"/>
        <w:rPr>
          <w:rFonts w:ascii="Arial" w:hAnsi="Arial" w:cs="Arial"/>
          <w:sz w:val="24"/>
          <w:szCs w:val="24"/>
        </w:rPr>
      </w:pPr>
    </w:p>
    <w:p w:rsidR="00C71236" w:rsidRDefault="00C71236" w:rsidP="00C71236">
      <w:pPr>
        <w:jc w:val="center"/>
        <w:rPr>
          <w:rFonts w:ascii="Arial" w:hAnsi="Arial" w:cs="Arial"/>
          <w:sz w:val="24"/>
          <w:szCs w:val="24"/>
        </w:rPr>
      </w:pPr>
    </w:p>
    <w:p w:rsidR="00C71236" w:rsidRPr="003C49C3" w:rsidRDefault="00C71236" w:rsidP="00C71236">
      <w:pPr>
        <w:jc w:val="center"/>
        <w:rPr>
          <w:rFonts w:ascii="Arial" w:hAnsi="Arial" w:cs="Arial"/>
          <w:sz w:val="24"/>
          <w:szCs w:val="24"/>
        </w:rPr>
      </w:pPr>
    </w:p>
    <w:p w:rsidR="00C71236" w:rsidRPr="003C49C3" w:rsidRDefault="00C71236" w:rsidP="00C71236">
      <w:pPr>
        <w:jc w:val="center"/>
        <w:rPr>
          <w:rFonts w:ascii="Arial" w:hAnsi="Arial" w:cs="Arial"/>
          <w:sz w:val="24"/>
          <w:szCs w:val="24"/>
        </w:rPr>
      </w:pPr>
    </w:p>
    <w:p w:rsidR="008678B2" w:rsidRDefault="00DB434E" w:rsidP="008678B2">
      <w:pPr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Carlos Cesar </w:t>
      </w:r>
      <w:proofErr w:type="spellStart"/>
      <w:r>
        <w:rPr>
          <w:rFonts w:ascii="Arial" w:hAnsi="Arial" w:cs="Arial"/>
          <w:sz w:val="24"/>
          <w:szCs w:val="24"/>
        </w:rPr>
        <w:t>Dinon</w:t>
      </w:r>
      <w:proofErr w:type="spellEnd"/>
    </w:p>
    <w:p w:rsidR="008678B2" w:rsidRPr="008678B2" w:rsidRDefault="008678B2" w:rsidP="008678B2">
      <w:pPr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Prefeito Municipal</w:t>
      </w:r>
    </w:p>
    <w:p w:rsidR="00C71236" w:rsidRDefault="00C71236" w:rsidP="00C71236">
      <w:pPr>
        <w:jc w:val="center"/>
        <w:rPr>
          <w:b/>
          <w:sz w:val="36"/>
          <w:szCs w:val="36"/>
        </w:rPr>
      </w:pPr>
    </w:p>
    <w:p w:rsidR="00AB2AA7" w:rsidRPr="00C71236" w:rsidRDefault="00AB2AA7" w:rsidP="00C71236"/>
    <w:sectPr w:rsidR="00AB2AA7" w:rsidRPr="00C71236" w:rsidSect="00E92158">
      <w:headerReference w:type="default" r:id="rId7"/>
      <w:pgSz w:w="11907" w:h="16840" w:code="9"/>
      <w:pgMar w:top="1701" w:right="1701" w:bottom="992" w:left="1701" w:header="142" w:footer="1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C157B" w:rsidRDefault="007C157B">
      <w:r>
        <w:separator/>
      </w:r>
    </w:p>
  </w:endnote>
  <w:endnote w:type="continuationSeparator" w:id="0">
    <w:p w:rsidR="007C157B" w:rsidRDefault="007C157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C157B" w:rsidRDefault="007C157B">
      <w:r>
        <w:separator/>
      </w:r>
    </w:p>
  </w:footnote>
  <w:footnote w:type="continuationSeparator" w:id="0">
    <w:p w:rsidR="007C157B" w:rsidRDefault="007C157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26E2F" w:rsidRDefault="00E92158" w:rsidP="00E92158">
    <w:pPr>
      <w:pStyle w:val="Cabealho"/>
      <w:tabs>
        <w:tab w:val="left" w:pos="2520"/>
        <w:tab w:val="center" w:pos="4252"/>
      </w:tabs>
      <w:rPr>
        <w:rFonts w:ascii="Arial" w:hAnsi="Arial"/>
        <w:sz w:val="16"/>
      </w:rPr>
    </w:pPr>
    <w:r>
      <w:rPr>
        <w:rFonts w:ascii="Arial" w:hAnsi="Arial"/>
        <w:noProof/>
        <w:sz w:val="16"/>
      </w:rPr>
      <w:tab/>
      <w:t xml:space="preserve">                     </w:t>
    </w:r>
    <w:r w:rsidR="00FB51E8">
      <w:rPr>
        <w:rFonts w:ascii="Arial" w:hAnsi="Arial"/>
        <w:noProof/>
        <w:sz w:val="16"/>
      </w:rPr>
      <w:drawing>
        <wp:inline distT="0" distB="0" distL="0" distR="0">
          <wp:extent cx="952500" cy="1028700"/>
          <wp:effectExtent l="19050" t="0" r="0" b="0"/>
          <wp:docPr id="1" name="Imagem 1" descr="C:\Users\Administração\Desktop\DOCUMENTOS\ADMINISTRAÇÃO\DOCUMENTOS PREFEITO E VICE\Brasão Porto Mauá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 descr="C:\Users\Administração\Desktop\DOCUMENTOS\ADMINISTRAÇÃO\DOCUMENTOS PREFEITO E VICE\Brasão Porto Mauá.jp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52500" cy="10287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F26E2F" w:rsidRPr="00E92158" w:rsidRDefault="00F26E2F" w:rsidP="00BD7B01">
    <w:pPr>
      <w:pStyle w:val="Cabealho"/>
      <w:jc w:val="center"/>
      <w:rPr>
        <w:rFonts w:ascii="Arial" w:hAnsi="Arial"/>
        <w:b/>
        <w:sz w:val="16"/>
      </w:rPr>
    </w:pPr>
    <w:r w:rsidRPr="00E92158">
      <w:rPr>
        <w:rFonts w:ascii="Arial" w:hAnsi="Arial"/>
        <w:b/>
        <w:sz w:val="16"/>
      </w:rPr>
      <w:t>ESTADO DO RIO GRANDE DO SUL</w:t>
    </w:r>
  </w:p>
  <w:p w:rsidR="00F26E2F" w:rsidRPr="00E92158" w:rsidRDefault="00C503FE" w:rsidP="00BD7B01">
    <w:pPr>
      <w:pStyle w:val="Cabealho"/>
      <w:jc w:val="center"/>
      <w:rPr>
        <w:rFonts w:ascii="Arial" w:hAnsi="Arial"/>
        <w:b/>
        <w:sz w:val="16"/>
      </w:rPr>
    </w:pPr>
    <w:r w:rsidRPr="00E92158">
      <w:rPr>
        <w:rFonts w:ascii="Arial" w:hAnsi="Arial"/>
        <w:b/>
        <w:sz w:val="16"/>
      </w:rPr>
      <w:t>MUNICÍPIO</w:t>
    </w:r>
    <w:r w:rsidR="00F26E2F" w:rsidRPr="00E92158">
      <w:rPr>
        <w:rFonts w:ascii="Arial" w:hAnsi="Arial"/>
        <w:b/>
        <w:sz w:val="16"/>
      </w:rPr>
      <w:t xml:space="preserve"> DE PORTO MAUÁ</w:t>
    </w:r>
  </w:p>
  <w:p w:rsidR="00DD2DA5" w:rsidRDefault="00DD2DA5" w:rsidP="00DD2DA5">
    <w:pPr>
      <w:pStyle w:val="Rodap"/>
      <w:jc w:val="center"/>
      <w:rPr>
        <w:rFonts w:ascii="Arial" w:hAnsi="Arial"/>
        <w:sz w:val="18"/>
      </w:rPr>
    </w:pPr>
    <w:r>
      <w:rPr>
        <w:rFonts w:ascii="Arial" w:hAnsi="Arial"/>
        <w:sz w:val="18"/>
      </w:rPr>
      <w:t>Rua Uruguai, 155 – Porto Mauá – RS – CEP: 98.947-000 – Fone/Fax: (55) 3545-1146</w:t>
    </w:r>
  </w:p>
  <w:p w:rsidR="00DD2DA5" w:rsidRDefault="00DD2DA5" w:rsidP="00DD2DA5">
    <w:pPr>
      <w:pStyle w:val="Rodap"/>
      <w:jc w:val="center"/>
      <w:rPr>
        <w:rFonts w:ascii="Arial" w:hAnsi="Arial"/>
        <w:sz w:val="18"/>
      </w:rPr>
    </w:pPr>
    <w:r>
      <w:rPr>
        <w:rFonts w:ascii="Arial" w:hAnsi="Arial"/>
        <w:sz w:val="18"/>
      </w:rPr>
      <w:t>www.portomaua.rs.gov.br</w:t>
    </w:r>
  </w:p>
  <w:p w:rsidR="00DD2DA5" w:rsidRDefault="00DD2DA5" w:rsidP="00DD2DA5">
    <w:pPr>
      <w:pStyle w:val="Cabealho"/>
      <w:jc w:val="center"/>
      <w:rPr>
        <w:rFonts w:ascii="Arial" w:hAnsi="Arial"/>
        <w:sz w:val="18"/>
      </w:rPr>
    </w:pPr>
    <w:r>
      <w:rPr>
        <w:rFonts w:ascii="Arial" w:hAnsi="Arial"/>
        <w:sz w:val="18"/>
      </w:rPr>
      <w:t xml:space="preserve">E-mail: </w:t>
    </w:r>
    <w:r w:rsidR="00B31079">
      <w:t>compras@portomaua.rs.gov.br</w:t>
    </w:r>
    <w:r w:rsidR="00CE6395">
      <w:rPr>
        <w:rFonts w:ascii="Arial" w:hAnsi="Arial"/>
        <w:sz w:val="18"/>
      </w:rPr>
      <w:t xml:space="preserve"> </w:t>
    </w:r>
  </w:p>
  <w:p w:rsidR="00CE6395" w:rsidRPr="00CE6395" w:rsidRDefault="00CE6395" w:rsidP="00CE6395">
    <w:pPr>
      <w:pStyle w:val="Rodap"/>
      <w:jc w:val="center"/>
      <w:rPr>
        <w:rFonts w:ascii="Arial" w:hAnsi="Arial" w:cs="Arial"/>
        <w:b/>
      </w:rPr>
    </w:pPr>
    <w:r w:rsidRPr="00CE6395">
      <w:rPr>
        <w:rFonts w:ascii="Arial" w:hAnsi="Arial" w:cs="Arial"/>
        <w:b/>
      </w:rPr>
      <w:t>“Doe Órgãos, Doe Sangue: Salve Vidas”</w:t>
    </w:r>
  </w:p>
  <w:p w:rsidR="00CE6395" w:rsidRDefault="00CE6395" w:rsidP="00DD2DA5">
    <w:pPr>
      <w:pStyle w:val="Cabealho"/>
      <w:jc w:val="center"/>
      <w:rPr>
        <w:rFonts w:ascii="Arial" w:hAnsi="Arial"/>
        <w:b/>
        <w:sz w:val="16"/>
      </w:rPr>
    </w:pPr>
  </w:p>
  <w:p w:rsidR="00F26E2F" w:rsidRDefault="00F26E2F" w:rsidP="00BD7B01">
    <w:pPr>
      <w:pStyle w:val="Cabealho"/>
      <w:jc w:val="cent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6F463A9"/>
    <w:multiLevelType w:val="hybridMultilevel"/>
    <w:tmpl w:val="1B96A8C6"/>
    <w:lvl w:ilvl="0" w:tplc="396C4FC2">
      <w:start w:val="1"/>
      <w:numFmt w:val="lowerLetter"/>
      <w:lvlText w:val="%1)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1" w15:restartNumberingAfterBreak="0">
    <w:nsid w:val="09023B78"/>
    <w:multiLevelType w:val="hybridMultilevel"/>
    <w:tmpl w:val="10F622B6"/>
    <w:lvl w:ilvl="0" w:tplc="1B2256AA">
      <w:start w:val="1"/>
      <w:numFmt w:val="decimal"/>
      <w:lvlText w:val="%1)"/>
      <w:lvlJc w:val="left"/>
      <w:pPr>
        <w:ind w:left="1211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931" w:hanging="360"/>
      </w:pPr>
    </w:lvl>
    <w:lvl w:ilvl="2" w:tplc="0416001B" w:tentative="1">
      <w:start w:val="1"/>
      <w:numFmt w:val="lowerRoman"/>
      <w:lvlText w:val="%3."/>
      <w:lvlJc w:val="right"/>
      <w:pPr>
        <w:ind w:left="2651" w:hanging="180"/>
      </w:pPr>
    </w:lvl>
    <w:lvl w:ilvl="3" w:tplc="0416000F" w:tentative="1">
      <w:start w:val="1"/>
      <w:numFmt w:val="decimal"/>
      <w:lvlText w:val="%4."/>
      <w:lvlJc w:val="left"/>
      <w:pPr>
        <w:ind w:left="3371" w:hanging="360"/>
      </w:pPr>
    </w:lvl>
    <w:lvl w:ilvl="4" w:tplc="04160019" w:tentative="1">
      <w:start w:val="1"/>
      <w:numFmt w:val="lowerLetter"/>
      <w:lvlText w:val="%5."/>
      <w:lvlJc w:val="left"/>
      <w:pPr>
        <w:ind w:left="4091" w:hanging="360"/>
      </w:pPr>
    </w:lvl>
    <w:lvl w:ilvl="5" w:tplc="0416001B" w:tentative="1">
      <w:start w:val="1"/>
      <w:numFmt w:val="lowerRoman"/>
      <w:lvlText w:val="%6."/>
      <w:lvlJc w:val="right"/>
      <w:pPr>
        <w:ind w:left="4811" w:hanging="180"/>
      </w:pPr>
    </w:lvl>
    <w:lvl w:ilvl="6" w:tplc="0416000F" w:tentative="1">
      <w:start w:val="1"/>
      <w:numFmt w:val="decimal"/>
      <w:lvlText w:val="%7."/>
      <w:lvlJc w:val="left"/>
      <w:pPr>
        <w:ind w:left="5531" w:hanging="360"/>
      </w:pPr>
    </w:lvl>
    <w:lvl w:ilvl="7" w:tplc="04160019" w:tentative="1">
      <w:start w:val="1"/>
      <w:numFmt w:val="lowerLetter"/>
      <w:lvlText w:val="%8."/>
      <w:lvlJc w:val="left"/>
      <w:pPr>
        <w:ind w:left="6251" w:hanging="360"/>
      </w:pPr>
    </w:lvl>
    <w:lvl w:ilvl="8" w:tplc="0416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2" w15:restartNumberingAfterBreak="0">
    <w:nsid w:val="6FC523F6"/>
    <w:multiLevelType w:val="hybridMultilevel"/>
    <w:tmpl w:val="B2BE913A"/>
    <w:lvl w:ilvl="0" w:tplc="7D52274A">
      <w:start w:val="1"/>
      <w:numFmt w:val="decimal"/>
      <w:lvlText w:val="%1)"/>
      <w:lvlJc w:val="left"/>
      <w:pPr>
        <w:ind w:left="1211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931" w:hanging="360"/>
      </w:pPr>
    </w:lvl>
    <w:lvl w:ilvl="2" w:tplc="0416001B" w:tentative="1">
      <w:start w:val="1"/>
      <w:numFmt w:val="lowerRoman"/>
      <w:lvlText w:val="%3."/>
      <w:lvlJc w:val="right"/>
      <w:pPr>
        <w:ind w:left="2651" w:hanging="180"/>
      </w:pPr>
    </w:lvl>
    <w:lvl w:ilvl="3" w:tplc="0416000F" w:tentative="1">
      <w:start w:val="1"/>
      <w:numFmt w:val="decimal"/>
      <w:lvlText w:val="%4."/>
      <w:lvlJc w:val="left"/>
      <w:pPr>
        <w:ind w:left="3371" w:hanging="360"/>
      </w:pPr>
    </w:lvl>
    <w:lvl w:ilvl="4" w:tplc="04160019" w:tentative="1">
      <w:start w:val="1"/>
      <w:numFmt w:val="lowerLetter"/>
      <w:lvlText w:val="%5."/>
      <w:lvlJc w:val="left"/>
      <w:pPr>
        <w:ind w:left="4091" w:hanging="360"/>
      </w:pPr>
    </w:lvl>
    <w:lvl w:ilvl="5" w:tplc="0416001B" w:tentative="1">
      <w:start w:val="1"/>
      <w:numFmt w:val="lowerRoman"/>
      <w:lvlText w:val="%6."/>
      <w:lvlJc w:val="right"/>
      <w:pPr>
        <w:ind w:left="4811" w:hanging="180"/>
      </w:pPr>
    </w:lvl>
    <w:lvl w:ilvl="6" w:tplc="0416000F" w:tentative="1">
      <w:start w:val="1"/>
      <w:numFmt w:val="decimal"/>
      <w:lvlText w:val="%7."/>
      <w:lvlJc w:val="left"/>
      <w:pPr>
        <w:ind w:left="5531" w:hanging="360"/>
      </w:pPr>
    </w:lvl>
    <w:lvl w:ilvl="7" w:tplc="04160019" w:tentative="1">
      <w:start w:val="1"/>
      <w:numFmt w:val="lowerLetter"/>
      <w:lvlText w:val="%8."/>
      <w:lvlJc w:val="left"/>
      <w:pPr>
        <w:ind w:left="6251" w:hanging="360"/>
      </w:pPr>
    </w:lvl>
    <w:lvl w:ilvl="8" w:tplc="0416001B" w:tentative="1">
      <w:start w:val="1"/>
      <w:numFmt w:val="lowerRoman"/>
      <w:lvlText w:val="%9."/>
      <w:lvlJc w:val="right"/>
      <w:pPr>
        <w:ind w:left="6971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144E88"/>
    <w:rsid w:val="00000247"/>
    <w:rsid w:val="00000314"/>
    <w:rsid w:val="00003700"/>
    <w:rsid w:val="00007C54"/>
    <w:rsid w:val="00014AD8"/>
    <w:rsid w:val="000211B0"/>
    <w:rsid w:val="00024F6B"/>
    <w:rsid w:val="000320F7"/>
    <w:rsid w:val="0003294F"/>
    <w:rsid w:val="00032EF5"/>
    <w:rsid w:val="00033A31"/>
    <w:rsid w:val="00040F3D"/>
    <w:rsid w:val="0004526F"/>
    <w:rsid w:val="00045EB4"/>
    <w:rsid w:val="00056C90"/>
    <w:rsid w:val="00060B68"/>
    <w:rsid w:val="00060D7D"/>
    <w:rsid w:val="00062541"/>
    <w:rsid w:val="00063961"/>
    <w:rsid w:val="00070CF1"/>
    <w:rsid w:val="0007634F"/>
    <w:rsid w:val="00084EFE"/>
    <w:rsid w:val="000852DB"/>
    <w:rsid w:val="000869CD"/>
    <w:rsid w:val="00094C3F"/>
    <w:rsid w:val="00094D39"/>
    <w:rsid w:val="000A06F4"/>
    <w:rsid w:val="000B0283"/>
    <w:rsid w:val="000B1702"/>
    <w:rsid w:val="000B339A"/>
    <w:rsid w:val="000B4111"/>
    <w:rsid w:val="000B5B00"/>
    <w:rsid w:val="000C0650"/>
    <w:rsid w:val="000C12D3"/>
    <w:rsid w:val="000C34CD"/>
    <w:rsid w:val="000C5241"/>
    <w:rsid w:val="000C6260"/>
    <w:rsid w:val="000D0F6C"/>
    <w:rsid w:val="000D1609"/>
    <w:rsid w:val="000D24DF"/>
    <w:rsid w:val="000D409C"/>
    <w:rsid w:val="000D69DF"/>
    <w:rsid w:val="000D7DEF"/>
    <w:rsid w:val="000E0202"/>
    <w:rsid w:val="000E6410"/>
    <w:rsid w:val="000E7D44"/>
    <w:rsid w:val="000F0F27"/>
    <w:rsid w:val="000F1D11"/>
    <w:rsid w:val="000F465E"/>
    <w:rsid w:val="001002E0"/>
    <w:rsid w:val="00100660"/>
    <w:rsid w:val="001106C0"/>
    <w:rsid w:val="001161FC"/>
    <w:rsid w:val="001303C8"/>
    <w:rsid w:val="0013543E"/>
    <w:rsid w:val="00142384"/>
    <w:rsid w:val="00144E88"/>
    <w:rsid w:val="0014617F"/>
    <w:rsid w:val="00146A0E"/>
    <w:rsid w:val="001509DE"/>
    <w:rsid w:val="00152660"/>
    <w:rsid w:val="001617AD"/>
    <w:rsid w:val="00167CFE"/>
    <w:rsid w:val="00171B3A"/>
    <w:rsid w:val="00177D3D"/>
    <w:rsid w:val="0018162B"/>
    <w:rsid w:val="00181BF3"/>
    <w:rsid w:val="001A130B"/>
    <w:rsid w:val="001B0EE7"/>
    <w:rsid w:val="001C088C"/>
    <w:rsid w:val="001D2291"/>
    <w:rsid w:val="001D31A0"/>
    <w:rsid w:val="001D4C5E"/>
    <w:rsid w:val="001E342D"/>
    <w:rsid w:val="001E36CD"/>
    <w:rsid w:val="001F0738"/>
    <w:rsid w:val="001F47AD"/>
    <w:rsid w:val="002011AB"/>
    <w:rsid w:val="002025D9"/>
    <w:rsid w:val="00204891"/>
    <w:rsid w:val="00205A08"/>
    <w:rsid w:val="00211CD6"/>
    <w:rsid w:val="00212CBF"/>
    <w:rsid w:val="00217885"/>
    <w:rsid w:val="002238E0"/>
    <w:rsid w:val="00223EEF"/>
    <w:rsid w:val="002301E3"/>
    <w:rsid w:val="00230550"/>
    <w:rsid w:val="00230F23"/>
    <w:rsid w:val="002314D1"/>
    <w:rsid w:val="0023247F"/>
    <w:rsid w:val="00240C1E"/>
    <w:rsid w:val="002414FB"/>
    <w:rsid w:val="002419D1"/>
    <w:rsid w:val="002467CB"/>
    <w:rsid w:val="0025049F"/>
    <w:rsid w:val="0026010F"/>
    <w:rsid w:val="0026081D"/>
    <w:rsid w:val="00265775"/>
    <w:rsid w:val="002658F8"/>
    <w:rsid w:val="00272CFC"/>
    <w:rsid w:val="00274B10"/>
    <w:rsid w:val="002845C5"/>
    <w:rsid w:val="002848A9"/>
    <w:rsid w:val="00284FA0"/>
    <w:rsid w:val="00291203"/>
    <w:rsid w:val="0029237D"/>
    <w:rsid w:val="00296402"/>
    <w:rsid w:val="00297E3B"/>
    <w:rsid w:val="002B6121"/>
    <w:rsid w:val="002D07C8"/>
    <w:rsid w:val="002D1CEF"/>
    <w:rsid w:val="002D4BA5"/>
    <w:rsid w:val="002E15FC"/>
    <w:rsid w:val="002E5E1E"/>
    <w:rsid w:val="002E782E"/>
    <w:rsid w:val="002F060B"/>
    <w:rsid w:val="002F6CB7"/>
    <w:rsid w:val="00300F08"/>
    <w:rsid w:val="00303B4D"/>
    <w:rsid w:val="00304E90"/>
    <w:rsid w:val="00307818"/>
    <w:rsid w:val="00307B4E"/>
    <w:rsid w:val="00307BB7"/>
    <w:rsid w:val="00307D3A"/>
    <w:rsid w:val="00307F0B"/>
    <w:rsid w:val="00313A7F"/>
    <w:rsid w:val="00314BC3"/>
    <w:rsid w:val="00326EA3"/>
    <w:rsid w:val="00331843"/>
    <w:rsid w:val="00331C01"/>
    <w:rsid w:val="003328CD"/>
    <w:rsid w:val="0033603D"/>
    <w:rsid w:val="00336579"/>
    <w:rsid w:val="003405E1"/>
    <w:rsid w:val="00342555"/>
    <w:rsid w:val="00343658"/>
    <w:rsid w:val="00345A4A"/>
    <w:rsid w:val="00355796"/>
    <w:rsid w:val="00360776"/>
    <w:rsid w:val="003644C6"/>
    <w:rsid w:val="003655C6"/>
    <w:rsid w:val="003758D7"/>
    <w:rsid w:val="00382906"/>
    <w:rsid w:val="00383171"/>
    <w:rsid w:val="003831A5"/>
    <w:rsid w:val="0038713B"/>
    <w:rsid w:val="00394F23"/>
    <w:rsid w:val="003A1118"/>
    <w:rsid w:val="003A1F56"/>
    <w:rsid w:val="003A3374"/>
    <w:rsid w:val="003A5F8F"/>
    <w:rsid w:val="003B036A"/>
    <w:rsid w:val="003B09EB"/>
    <w:rsid w:val="003B5D2E"/>
    <w:rsid w:val="003B7B41"/>
    <w:rsid w:val="003C109E"/>
    <w:rsid w:val="003C2F93"/>
    <w:rsid w:val="003C3534"/>
    <w:rsid w:val="003C6AF7"/>
    <w:rsid w:val="003D2AA5"/>
    <w:rsid w:val="003E13CA"/>
    <w:rsid w:val="003E1E78"/>
    <w:rsid w:val="003E4461"/>
    <w:rsid w:val="003F0195"/>
    <w:rsid w:val="003F0DF9"/>
    <w:rsid w:val="003F623C"/>
    <w:rsid w:val="0040017F"/>
    <w:rsid w:val="00400ECB"/>
    <w:rsid w:val="004020F8"/>
    <w:rsid w:val="004104A9"/>
    <w:rsid w:val="00410925"/>
    <w:rsid w:val="00412E91"/>
    <w:rsid w:val="004148B6"/>
    <w:rsid w:val="00421B97"/>
    <w:rsid w:val="00423FD9"/>
    <w:rsid w:val="00426A07"/>
    <w:rsid w:val="00440D7D"/>
    <w:rsid w:val="00453493"/>
    <w:rsid w:val="004607C6"/>
    <w:rsid w:val="0046137F"/>
    <w:rsid w:val="00466FD9"/>
    <w:rsid w:val="00475094"/>
    <w:rsid w:val="00476EF9"/>
    <w:rsid w:val="00485AF8"/>
    <w:rsid w:val="004947F5"/>
    <w:rsid w:val="0049555C"/>
    <w:rsid w:val="00497580"/>
    <w:rsid w:val="004A18B8"/>
    <w:rsid w:val="004A7155"/>
    <w:rsid w:val="004B3BD1"/>
    <w:rsid w:val="004B7E7D"/>
    <w:rsid w:val="004C77DA"/>
    <w:rsid w:val="004D4626"/>
    <w:rsid w:val="004D7DDD"/>
    <w:rsid w:val="004F7F7E"/>
    <w:rsid w:val="00504205"/>
    <w:rsid w:val="00517596"/>
    <w:rsid w:val="005202F8"/>
    <w:rsid w:val="005239EE"/>
    <w:rsid w:val="00524AF2"/>
    <w:rsid w:val="00525652"/>
    <w:rsid w:val="00525D80"/>
    <w:rsid w:val="00533DBE"/>
    <w:rsid w:val="005353A7"/>
    <w:rsid w:val="00540164"/>
    <w:rsid w:val="005406C5"/>
    <w:rsid w:val="0055081B"/>
    <w:rsid w:val="00557DB0"/>
    <w:rsid w:val="0056272C"/>
    <w:rsid w:val="005727F6"/>
    <w:rsid w:val="00573B34"/>
    <w:rsid w:val="00573E13"/>
    <w:rsid w:val="005744DF"/>
    <w:rsid w:val="005914FA"/>
    <w:rsid w:val="00592006"/>
    <w:rsid w:val="00595EAA"/>
    <w:rsid w:val="005A000E"/>
    <w:rsid w:val="005A0991"/>
    <w:rsid w:val="005A143B"/>
    <w:rsid w:val="005A670D"/>
    <w:rsid w:val="005A6E2C"/>
    <w:rsid w:val="005B605B"/>
    <w:rsid w:val="005C08B0"/>
    <w:rsid w:val="005C1BA5"/>
    <w:rsid w:val="005C1F57"/>
    <w:rsid w:val="005C2652"/>
    <w:rsid w:val="005C6896"/>
    <w:rsid w:val="005D485A"/>
    <w:rsid w:val="005E550F"/>
    <w:rsid w:val="00607086"/>
    <w:rsid w:val="006121A1"/>
    <w:rsid w:val="00617EDF"/>
    <w:rsid w:val="0063008B"/>
    <w:rsid w:val="0063022E"/>
    <w:rsid w:val="00631E55"/>
    <w:rsid w:val="00640BC8"/>
    <w:rsid w:val="00644E44"/>
    <w:rsid w:val="00644F0E"/>
    <w:rsid w:val="006463BC"/>
    <w:rsid w:val="00650E28"/>
    <w:rsid w:val="0065103D"/>
    <w:rsid w:val="00651E7D"/>
    <w:rsid w:val="00654FEC"/>
    <w:rsid w:val="006575B4"/>
    <w:rsid w:val="00660C00"/>
    <w:rsid w:val="0066148A"/>
    <w:rsid w:val="00663503"/>
    <w:rsid w:val="00663B9C"/>
    <w:rsid w:val="00680899"/>
    <w:rsid w:val="00687D4D"/>
    <w:rsid w:val="00695F93"/>
    <w:rsid w:val="006A2329"/>
    <w:rsid w:val="006A340B"/>
    <w:rsid w:val="006A36E1"/>
    <w:rsid w:val="006A4E7B"/>
    <w:rsid w:val="006B0D07"/>
    <w:rsid w:val="006B662F"/>
    <w:rsid w:val="006B692A"/>
    <w:rsid w:val="006B7274"/>
    <w:rsid w:val="006B77E6"/>
    <w:rsid w:val="006C15A5"/>
    <w:rsid w:val="006C5C6C"/>
    <w:rsid w:val="006D2E3B"/>
    <w:rsid w:val="006D5B08"/>
    <w:rsid w:val="006F05CF"/>
    <w:rsid w:val="006F0DD3"/>
    <w:rsid w:val="006F0E9F"/>
    <w:rsid w:val="006F686C"/>
    <w:rsid w:val="006F7912"/>
    <w:rsid w:val="00707397"/>
    <w:rsid w:val="007129A0"/>
    <w:rsid w:val="00716384"/>
    <w:rsid w:val="00720CAE"/>
    <w:rsid w:val="00721E8A"/>
    <w:rsid w:val="0073128C"/>
    <w:rsid w:val="007340F1"/>
    <w:rsid w:val="00735423"/>
    <w:rsid w:val="00742D6E"/>
    <w:rsid w:val="00750727"/>
    <w:rsid w:val="0075185E"/>
    <w:rsid w:val="00754BBE"/>
    <w:rsid w:val="007573FD"/>
    <w:rsid w:val="00760159"/>
    <w:rsid w:val="00762D5B"/>
    <w:rsid w:val="00763244"/>
    <w:rsid w:val="00764B71"/>
    <w:rsid w:val="00767A36"/>
    <w:rsid w:val="00773949"/>
    <w:rsid w:val="007751EF"/>
    <w:rsid w:val="00783D1F"/>
    <w:rsid w:val="00793F94"/>
    <w:rsid w:val="00793FF8"/>
    <w:rsid w:val="007957F2"/>
    <w:rsid w:val="00797FE8"/>
    <w:rsid w:val="007A62FE"/>
    <w:rsid w:val="007B1AF2"/>
    <w:rsid w:val="007B41A2"/>
    <w:rsid w:val="007B59F6"/>
    <w:rsid w:val="007C157B"/>
    <w:rsid w:val="007C60AB"/>
    <w:rsid w:val="007C6D5D"/>
    <w:rsid w:val="007D1A75"/>
    <w:rsid w:val="007D21B4"/>
    <w:rsid w:val="007D290E"/>
    <w:rsid w:val="007E180A"/>
    <w:rsid w:val="007E383B"/>
    <w:rsid w:val="007E4B74"/>
    <w:rsid w:val="007E566B"/>
    <w:rsid w:val="007E60E4"/>
    <w:rsid w:val="007F1D05"/>
    <w:rsid w:val="007F4E2B"/>
    <w:rsid w:val="0080467C"/>
    <w:rsid w:val="00810181"/>
    <w:rsid w:val="00811CFB"/>
    <w:rsid w:val="00812C8B"/>
    <w:rsid w:val="0081590F"/>
    <w:rsid w:val="00823116"/>
    <w:rsid w:val="00830531"/>
    <w:rsid w:val="00834612"/>
    <w:rsid w:val="00836F3B"/>
    <w:rsid w:val="00841FAD"/>
    <w:rsid w:val="00842093"/>
    <w:rsid w:val="00842CB9"/>
    <w:rsid w:val="00843C47"/>
    <w:rsid w:val="00845E61"/>
    <w:rsid w:val="00845F44"/>
    <w:rsid w:val="008478D4"/>
    <w:rsid w:val="00851EC1"/>
    <w:rsid w:val="00852FB3"/>
    <w:rsid w:val="00854545"/>
    <w:rsid w:val="008628D7"/>
    <w:rsid w:val="00865904"/>
    <w:rsid w:val="008678B2"/>
    <w:rsid w:val="00870B9B"/>
    <w:rsid w:val="008716ED"/>
    <w:rsid w:val="00872595"/>
    <w:rsid w:val="0088156A"/>
    <w:rsid w:val="00883C3E"/>
    <w:rsid w:val="00885CEF"/>
    <w:rsid w:val="00886A54"/>
    <w:rsid w:val="00893415"/>
    <w:rsid w:val="0089434A"/>
    <w:rsid w:val="008967E7"/>
    <w:rsid w:val="008A0AB0"/>
    <w:rsid w:val="008A1255"/>
    <w:rsid w:val="008A32B3"/>
    <w:rsid w:val="008A6EA7"/>
    <w:rsid w:val="008B1307"/>
    <w:rsid w:val="008B58C4"/>
    <w:rsid w:val="008C3D93"/>
    <w:rsid w:val="008C4327"/>
    <w:rsid w:val="008C5BD6"/>
    <w:rsid w:val="008D1B7B"/>
    <w:rsid w:val="008D1C13"/>
    <w:rsid w:val="008D3A03"/>
    <w:rsid w:val="008D600E"/>
    <w:rsid w:val="008E3C0C"/>
    <w:rsid w:val="008F11C3"/>
    <w:rsid w:val="008F3908"/>
    <w:rsid w:val="00901F5B"/>
    <w:rsid w:val="00906AE7"/>
    <w:rsid w:val="009237A6"/>
    <w:rsid w:val="009250B3"/>
    <w:rsid w:val="00926E6E"/>
    <w:rsid w:val="009271F9"/>
    <w:rsid w:val="009274CD"/>
    <w:rsid w:val="00930237"/>
    <w:rsid w:val="00930822"/>
    <w:rsid w:val="0093537F"/>
    <w:rsid w:val="0093664C"/>
    <w:rsid w:val="00954E36"/>
    <w:rsid w:val="00957BFE"/>
    <w:rsid w:val="00962E21"/>
    <w:rsid w:val="00965F5F"/>
    <w:rsid w:val="00976B46"/>
    <w:rsid w:val="00981CFF"/>
    <w:rsid w:val="00983E92"/>
    <w:rsid w:val="00994B5B"/>
    <w:rsid w:val="009A05C4"/>
    <w:rsid w:val="009A15CD"/>
    <w:rsid w:val="009A1ECD"/>
    <w:rsid w:val="009B368E"/>
    <w:rsid w:val="009B3E87"/>
    <w:rsid w:val="009B496D"/>
    <w:rsid w:val="009B4983"/>
    <w:rsid w:val="009C1E87"/>
    <w:rsid w:val="009C26E5"/>
    <w:rsid w:val="009C69BA"/>
    <w:rsid w:val="009C6CB2"/>
    <w:rsid w:val="009D1056"/>
    <w:rsid w:val="009D242D"/>
    <w:rsid w:val="009D25A8"/>
    <w:rsid w:val="009D5219"/>
    <w:rsid w:val="009F4394"/>
    <w:rsid w:val="009F5726"/>
    <w:rsid w:val="00A0215B"/>
    <w:rsid w:val="00A04842"/>
    <w:rsid w:val="00A226ED"/>
    <w:rsid w:val="00A241AF"/>
    <w:rsid w:val="00A31E35"/>
    <w:rsid w:val="00A350DA"/>
    <w:rsid w:val="00A37CF0"/>
    <w:rsid w:val="00A45BBA"/>
    <w:rsid w:val="00A46CB7"/>
    <w:rsid w:val="00A4730E"/>
    <w:rsid w:val="00A50357"/>
    <w:rsid w:val="00A56F6F"/>
    <w:rsid w:val="00A667D2"/>
    <w:rsid w:val="00A702CB"/>
    <w:rsid w:val="00A719AD"/>
    <w:rsid w:val="00A72F72"/>
    <w:rsid w:val="00A95376"/>
    <w:rsid w:val="00AA0138"/>
    <w:rsid w:val="00AB27E5"/>
    <w:rsid w:val="00AB2AA7"/>
    <w:rsid w:val="00AB2EF0"/>
    <w:rsid w:val="00AC6A94"/>
    <w:rsid w:val="00AD1ABB"/>
    <w:rsid w:val="00AD2111"/>
    <w:rsid w:val="00AD39EC"/>
    <w:rsid w:val="00AD42A7"/>
    <w:rsid w:val="00AD58F8"/>
    <w:rsid w:val="00AE3D38"/>
    <w:rsid w:val="00AE58FB"/>
    <w:rsid w:val="00AE5F86"/>
    <w:rsid w:val="00AF2813"/>
    <w:rsid w:val="00AF6455"/>
    <w:rsid w:val="00B03739"/>
    <w:rsid w:val="00B128A8"/>
    <w:rsid w:val="00B14ADF"/>
    <w:rsid w:val="00B22E4F"/>
    <w:rsid w:val="00B251E8"/>
    <w:rsid w:val="00B25A0A"/>
    <w:rsid w:val="00B267AE"/>
    <w:rsid w:val="00B27659"/>
    <w:rsid w:val="00B31079"/>
    <w:rsid w:val="00B32A38"/>
    <w:rsid w:val="00B541DE"/>
    <w:rsid w:val="00B57251"/>
    <w:rsid w:val="00B63855"/>
    <w:rsid w:val="00B63F02"/>
    <w:rsid w:val="00B641A5"/>
    <w:rsid w:val="00B67C0C"/>
    <w:rsid w:val="00B7031B"/>
    <w:rsid w:val="00B7408A"/>
    <w:rsid w:val="00B77066"/>
    <w:rsid w:val="00B77BA1"/>
    <w:rsid w:val="00B808CC"/>
    <w:rsid w:val="00B819B3"/>
    <w:rsid w:val="00B8298D"/>
    <w:rsid w:val="00B82AD3"/>
    <w:rsid w:val="00B84E88"/>
    <w:rsid w:val="00B84EA6"/>
    <w:rsid w:val="00B85A55"/>
    <w:rsid w:val="00B90331"/>
    <w:rsid w:val="00B9275D"/>
    <w:rsid w:val="00B947EB"/>
    <w:rsid w:val="00B94993"/>
    <w:rsid w:val="00BA3B1A"/>
    <w:rsid w:val="00BA492C"/>
    <w:rsid w:val="00BA5A20"/>
    <w:rsid w:val="00BA6F88"/>
    <w:rsid w:val="00BB02B7"/>
    <w:rsid w:val="00BB03B6"/>
    <w:rsid w:val="00BB24EE"/>
    <w:rsid w:val="00BB5BC9"/>
    <w:rsid w:val="00BC24ED"/>
    <w:rsid w:val="00BD3FAA"/>
    <w:rsid w:val="00BD4ACD"/>
    <w:rsid w:val="00BD5DAF"/>
    <w:rsid w:val="00BD7B01"/>
    <w:rsid w:val="00BE25D1"/>
    <w:rsid w:val="00BE493A"/>
    <w:rsid w:val="00BE5BEB"/>
    <w:rsid w:val="00BF1DE0"/>
    <w:rsid w:val="00BF7C13"/>
    <w:rsid w:val="00C01009"/>
    <w:rsid w:val="00C0202C"/>
    <w:rsid w:val="00C0490B"/>
    <w:rsid w:val="00C05CF0"/>
    <w:rsid w:val="00C10D3D"/>
    <w:rsid w:val="00C129A2"/>
    <w:rsid w:val="00C13417"/>
    <w:rsid w:val="00C16EF2"/>
    <w:rsid w:val="00C20600"/>
    <w:rsid w:val="00C21401"/>
    <w:rsid w:val="00C22C13"/>
    <w:rsid w:val="00C24B3D"/>
    <w:rsid w:val="00C2522F"/>
    <w:rsid w:val="00C256F8"/>
    <w:rsid w:val="00C25998"/>
    <w:rsid w:val="00C503FE"/>
    <w:rsid w:val="00C51D4C"/>
    <w:rsid w:val="00C62CDB"/>
    <w:rsid w:val="00C66428"/>
    <w:rsid w:val="00C71236"/>
    <w:rsid w:val="00C71D23"/>
    <w:rsid w:val="00C76A1B"/>
    <w:rsid w:val="00C77528"/>
    <w:rsid w:val="00C7755E"/>
    <w:rsid w:val="00C8224F"/>
    <w:rsid w:val="00C838E5"/>
    <w:rsid w:val="00C86495"/>
    <w:rsid w:val="00C870EB"/>
    <w:rsid w:val="00C93DFD"/>
    <w:rsid w:val="00C94A57"/>
    <w:rsid w:val="00C96750"/>
    <w:rsid w:val="00C96A6E"/>
    <w:rsid w:val="00CA6D16"/>
    <w:rsid w:val="00CB034B"/>
    <w:rsid w:val="00CB4EC5"/>
    <w:rsid w:val="00CB5DD8"/>
    <w:rsid w:val="00CB657D"/>
    <w:rsid w:val="00CC2349"/>
    <w:rsid w:val="00CC5645"/>
    <w:rsid w:val="00CD2A36"/>
    <w:rsid w:val="00CD43AE"/>
    <w:rsid w:val="00CD61C1"/>
    <w:rsid w:val="00CE58E3"/>
    <w:rsid w:val="00CE6395"/>
    <w:rsid w:val="00CE7737"/>
    <w:rsid w:val="00CF5E8B"/>
    <w:rsid w:val="00D04A4D"/>
    <w:rsid w:val="00D060E9"/>
    <w:rsid w:val="00D06253"/>
    <w:rsid w:val="00D125E3"/>
    <w:rsid w:val="00D176A7"/>
    <w:rsid w:val="00D2100E"/>
    <w:rsid w:val="00D21109"/>
    <w:rsid w:val="00D26F84"/>
    <w:rsid w:val="00D27230"/>
    <w:rsid w:val="00D34360"/>
    <w:rsid w:val="00D35E3E"/>
    <w:rsid w:val="00D378BB"/>
    <w:rsid w:val="00D41CD4"/>
    <w:rsid w:val="00D43984"/>
    <w:rsid w:val="00D5107F"/>
    <w:rsid w:val="00D5500A"/>
    <w:rsid w:val="00D60714"/>
    <w:rsid w:val="00D61815"/>
    <w:rsid w:val="00D64A08"/>
    <w:rsid w:val="00D675C5"/>
    <w:rsid w:val="00D72DD3"/>
    <w:rsid w:val="00D76EA0"/>
    <w:rsid w:val="00D81293"/>
    <w:rsid w:val="00D815D9"/>
    <w:rsid w:val="00D87614"/>
    <w:rsid w:val="00DA01E4"/>
    <w:rsid w:val="00DA0D26"/>
    <w:rsid w:val="00DA1794"/>
    <w:rsid w:val="00DB0B0D"/>
    <w:rsid w:val="00DB1510"/>
    <w:rsid w:val="00DB434E"/>
    <w:rsid w:val="00DB509F"/>
    <w:rsid w:val="00DB6EFC"/>
    <w:rsid w:val="00DD2DA5"/>
    <w:rsid w:val="00DD5675"/>
    <w:rsid w:val="00DD59F9"/>
    <w:rsid w:val="00DE2983"/>
    <w:rsid w:val="00DE6DFE"/>
    <w:rsid w:val="00DF1C11"/>
    <w:rsid w:val="00E00A05"/>
    <w:rsid w:val="00E03F13"/>
    <w:rsid w:val="00E075AF"/>
    <w:rsid w:val="00E07849"/>
    <w:rsid w:val="00E1361D"/>
    <w:rsid w:val="00E2109B"/>
    <w:rsid w:val="00E21393"/>
    <w:rsid w:val="00E2382F"/>
    <w:rsid w:val="00E26EE4"/>
    <w:rsid w:val="00E31BA6"/>
    <w:rsid w:val="00E3245F"/>
    <w:rsid w:val="00E35B3F"/>
    <w:rsid w:val="00E3642C"/>
    <w:rsid w:val="00E40467"/>
    <w:rsid w:val="00E4497F"/>
    <w:rsid w:val="00E47360"/>
    <w:rsid w:val="00E5354E"/>
    <w:rsid w:val="00E53C8E"/>
    <w:rsid w:val="00E656CC"/>
    <w:rsid w:val="00E7071D"/>
    <w:rsid w:val="00E70A25"/>
    <w:rsid w:val="00E7165A"/>
    <w:rsid w:val="00E72A4F"/>
    <w:rsid w:val="00E7669B"/>
    <w:rsid w:val="00E92158"/>
    <w:rsid w:val="00E924A8"/>
    <w:rsid w:val="00E93B98"/>
    <w:rsid w:val="00E97461"/>
    <w:rsid w:val="00EA34E3"/>
    <w:rsid w:val="00EA5652"/>
    <w:rsid w:val="00EA74C8"/>
    <w:rsid w:val="00EB1501"/>
    <w:rsid w:val="00EB681E"/>
    <w:rsid w:val="00EC5D32"/>
    <w:rsid w:val="00EC6B7E"/>
    <w:rsid w:val="00ED1BCF"/>
    <w:rsid w:val="00ED3AAF"/>
    <w:rsid w:val="00EE4192"/>
    <w:rsid w:val="00EF172A"/>
    <w:rsid w:val="00EF1891"/>
    <w:rsid w:val="00EF283B"/>
    <w:rsid w:val="00EF31F7"/>
    <w:rsid w:val="00EF4187"/>
    <w:rsid w:val="00EF75E3"/>
    <w:rsid w:val="00EF7A4F"/>
    <w:rsid w:val="00F014F8"/>
    <w:rsid w:val="00F0276C"/>
    <w:rsid w:val="00F0289E"/>
    <w:rsid w:val="00F05C28"/>
    <w:rsid w:val="00F10055"/>
    <w:rsid w:val="00F1036B"/>
    <w:rsid w:val="00F1269B"/>
    <w:rsid w:val="00F17DA4"/>
    <w:rsid w:val="00F17F3B"/>
    <w:rsid w:val="00F201C8"/>
    <w:rsid w:val="00F206ED"/>
    <w:rsid w:val="00F2199A"/>
    <w:rsid w:val="00F22A6B"/>
    <w:rsid w:val="00F24284"/>
    <w:rsid w:val="00F26E2F"/>
    <w:rsid w:val="00F27CF6"/>
    <w:rsid w:val="00F345CE"/>
    <w:rsid w:val="00F3740E"/>
    <w:rsid w:val="00F408F9"/>
    <w:rsid w:val="00F4132B"/>
    <w:rsid w:val="00F41994"/>
    <w:rsid w:val="00F419E9"/>
    <w:rsid w:val="00F42B03"/>
    <w:rsid w:val="00F440E1"/>
    <w:rsid w:val="00F47F39"/>
    <w:rsid w:val="00F50475"/>
    <w:rsid w:val="00F50575"/>
    <w:rsid w:val="00F50B7D"/>
    <w:rsid w:val="00F601E2"/>
    <w:rsid w:val="00F61C43"/>
    <w:rsid w:val="00F63111"/>
    <w:rsid w:val="00F652A5"/>
    <w:rsid w:val="00F667AE"/>
    <w:rsid w:val="00F7348C"/>
    <w:rsid w:val="00F811C1"/>
    <w:rsid w:val="00F87AD1"/>
    <w:rsid w:val="00F91E3F"/>
    <w:rsid w:val="00FA2F7F"/>
    <w:rsid w:val="00FA5C5F"/>
    <w:rsid w:val="00FA5FDE"/>
    <w:rsid w:val="00FA7A01"/>
    <w:rsid w:val="00FB51E8"/>
    <w:rsid w:val="00FD0DA3"/>
    <w:rsid w:val="00FD1E23"/>
    <w:rsid w:val="00FD2187"/>
    <w:rsid w:val="00FD42DD"/>
    <w:rsid w:val="00FD51D6"/>
    <w:rsid w:val="00FE212E"/>
    <w:rsid w:val="00FF001C"/>
    <w:rsid w:val="00FF12C5"/>
    <w:rsid w:val="00FF42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docId w15:val="{D2B232C6-F196-46E3-888A-0625CA8F4B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44E88"/>
  </w:style>
  <w:style w:type="paragraph" w:styleId="Ttulo2">
    <w:name w:val="heading 2"/>
    <w:basedOn w:val="Normal"/>
    <w:next w:val="Normal"/>
    <w:link w:val="Ttulo2Char"/>
    <w:qFormat/>
    <w:rsid w:val="00D5500A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144E88"/>
    <w:pPr>
      <w:tabs>
        <w:tab w:val="center" w:pos="4419"/>
        <w:tab w:val="right" w:pos="8838"/>
      </w:tabs>
    </w:pPr>
  </w:style>
  <w:style w:type="paragraph" w:styleId="Rodap">
    <w:name w:val="footer"/>
    <w:basedOn w:val="Normal"/>
    <w:link w:val="RodapChar"/>
    <w:uiPriority w:val="99"/>
    <w:rsid w:val="00144E88"/>
    <w:pPr>
      <w:tabs>
        <w:tab w:val="center" w:pos="4419"/>
        <w:tab w:val="right" w:pos="8838"/>
      </w:tabs>
    </w:pPr>
  </w:style>
  <w:style w:type="paragraph" w:styleId="Corpodetexto">
    <w:name w:val="Body Text"/>
    <w:basedOn w:val="Normal"/>
    <w:link w:val="CorpodetextoChar"/>
    <w:rsid w:val="00144E88"/>
    <w:pPr>
      <w:jc w:val="both"/>
    </w:pPr>
    <w:rPr>
      <w:sz w:val="24"/>
    </w:rPr>
  </w:style>
  <w:style w:type="paragraph" w:styleId="NormalWeb">
    <w:name w:val="Normal (Web)"/>
    <w:basedOn w:val="Normal"/>
    <w:uiPriority w:val="99"/>
    <w:unhideWhenUsed/>
    <w:rsid w:val="000E6410"/>
    <w:pPr>
      <w:spacing w:before="100" w:beforeAutospacing="1" w:after="100" w:afterAutospacing="1"/>
    </w:pPr>
    <w:rPr>
      <w:sz w:val="24"/>
      <w:szCs w:val="24"/>
    </w:rPr>
  </w:style>
  <w:style w:type="character" w:customStyle="1" w:styleId="RodapChar">
    <w:name w:val="Rodapé Char"/>
    <w:basedOn w:val="Fontepargpadro"/>
    <w:link w:val="Rodap"/>
    <w:uiPriority w:val="99"/>
    <w:rsid w:val="00CE6395"/>
  </w:style>
  <w:style w:type="paragraph" w:styleId="Textodebalo">
    <w:name w:val="Balloon Text"/>
    <w:basedOn w:val="Normal"/>
    <w:link w:val="TextodebaloChar"/>
    <w:rsid w:val="00CE6395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rsid w:val="00CE6395"/>
    <w:rPr>
      <w:rFonts w:ascii="Tahoma" w:hAnsi="Tahoma" w:cs="Tahoma"/>
      <w:sz w:val="16"/>
      <w:szCs w:val="16"/>
    </w:rPr>
  </w:style>
  <w:style w:type="character" w:styleId="Hyperlink">
    <w:name w:val="Hyperlink"/>
    <w:basedOn w:val="Fontepargpadro"/>
    <w:rsid w:val="00CE6395"/>
    <w:rPr>
      <w:color w:val="0000FF"/>
      <w:u w:val="single"/>
    </w:rPr>
  </w:style>
  <w:style w:type="character" w:customStyle="1" w:styleId="Ttulo2Char">
    <w:name w:val="Título 2 Char"/>
    <w:basedOn w:val="Fontepargpadro"/>
    <w:link w:val="Ttulo2"/>
    <w:rsid w:val="00D5500A"/>
    <w:rPr>
      <w:rFonts w:ascii="Arial" w:hAnsi="Arial" w:cs="Arial"/>
      <w:b/>
      <w:bCs/>
      <w:i/>
      <w:iCs/>
      <w:sz w:val="28"/>
      <w:szCs w:val="28"/>
    </w:rPr>
  </w:style>
  <w:style w:type="character" w:customStyle="1" w:styleId="CorpodetextoChar">
    <w:name w:val="Corpo de texto Char"/>
    <w:basedOn w:val="Fontepargpadro"/>
    <w:link w:val="Corpodetexto"/>
    <w:rsid w:val="00D5500A"/>
    <w:rPr>
      <w:sz w:val="24"/>
    </w:rPr>
  </w:style>
  <w:style w:type="paragraph" w:customStyle="1" w:styleId="Default">
    <w:name w:val="Default"/>
    <w:rsid w:val="009B368E"/>
    <w:pPr>
      <w:autoSpaceDE w:val="0"/>
      <w:autoSpaceDN w:val="0"/>
      <w:adjustRightInd w:val="0"/>
    </w:pPr>
    <w:rPr>
      <w:rFonts w:ascii="Arial" w:eastAsiaTheme="minorHAnsi" w:hAnsi="Arial" w:cs="Arial"/>
      <w:color w:val="000000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48999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090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97</TotalTime>
  <Pages>1</Pages>
  <Words>98</Words>
  <Characters>533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OF</vt:lpstr>
    </vt:vector>
  </TitlesOfParts>
  <Company>Particular</Company>
  <LinksUpToDate>false</LinksUpToDate>
  <CharactersWithSpaces>630</CharactersWithSpaces>
  <SharedDoc>false</SharedDoc>
  <HLinks>
    <vt:vector size="12" baseType="variant">
      <vt:variant>
        <vt:i4>1179711</vt:i4>
      </vt:variant>
      <vt:variant>
        <vt:i4>3</vt:i4>
      </vt:variant>
      <vt:variant>
        <vt:i4>0</vt:i4>
      </vt:variant>
      <vt:variant>
        <vt:i4>5</vt:i4>
      </vt:variant>
      <vt:variant>
        <vt:lpwstr>mailto:convenios@portomaua.rs.gov.br</vt:lpwstr>
      </vt:variant>
      <vt:variant>
        <vt:lpwstr/>
      </vt:variant>
      <vt:variant>
        <vt:i4>720936</vt:i4>
      </vt:variant>
      <vt:variant>
        <vt:i4>0</vt:i4>
      </vt:variant>
      <vt:variant>
        <vt:i4>0</vt:i4>
      </vt:variant>
      <vt:variant>
        <vt:i4>5</vt:i4>
      </vt:variant>
      <vt:variant>
        <vt:lpwstr>mailto:prefeito@portomaua.rs.gov.br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OF</dc:title>
  <dc:creator>Gabriela</dc:creator>
  <cp:lastModifiedBy>Licitações</cp:lastModifiedBy>
  <cp:revision>67</cp:revision>
  <cp:lastPrinted>2024-02-07T11:10:00Z</cp:lastPrinted>
  <dcterms:created xsi:type="dcterms:W3CDTF">2018-08-14T12:38:00Z</dcterms:created>
  <dcterms:modified xsi:type="dcterms:W3CDTF">2025-01-27T13:53:00Z</dcterms:modified>
</cp:coreProperties>
</file>