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6D6" w:rsidRPr="007056D6" w:rsidRDefault="007056D6" w:rsidP="007056D6">
      <w:pPr>
        <w:jc w:val="center"/>
        <w:rPr>
          <w:rFonts w:cs="Arial"/>
          <w:b/>
          <w:bCs/>
        </w:rPr>
      </w:pPr>
      <w:r w:rsidRPr="007056D6">
        <w:rPr>
          <w:rFonts w:cs="Arial"/>
          <w:b/>
          <w:bCs/>
        </w:rPr>
        <w:t>TERMO DE CONTRATO</w:t>
      </w:r>
      <w:r>
        <w:rPr>
          <w:rFonts w:cs="Arial"/>
          <w:b/>
          <w:bCs/>
        </w:rPr>
        <w:t xml:space="preserve"> Nº </w:t>
      </w:r>
      <w:r w:rsidR="007B374B">
        <w:rPr>
          <w:rFonts w:cs="Arial"/>
          <w:b/>
          <w:bCs/>
        </w:rPr>
        <w:t>0</w:t>
      </w:r>
      <w:r w:rsidR="00FF3127">
        <w:rPr>
          <w:rFonts w:cs="Arial"/>
          <w:b/>
          <w:bCs/>
        </w:rPr>
        <w:t>3</w:t>
      </w:r>
      <w:r w:rsidR="007B374B">
        <w:rPr>
          <w:rFonts w:cs="Arial"/>
          <w:b/>
          <w:bCs/>
        </w:rPr>
        <w:t>/2024</w:t>
      </w:r>
    </w:p>
    <w:p w:rsidR="007056D6" w:rsidRPr="007056D6" w:rsidRDefault="007056D6" w:rsidP="007056D6">
      <w:pPr>
        <w:jc w:val="both"/>
        <w:rPr>
          <w:rFonts w:cs="Arial"/>
          <w:b/>
          <w:bCs/>
        </w:rPr>
      </w:pPr>
    </w:p>
    <w:p w:rsidR="007056D6" w:rsidRPr="007056D6" w:rsidRDefault="007056D6" w:rsidP="007056D6">
      <w:pPr>
        <w:ind w:firstLine="709"/>
        <w:jc w:val="both"/>
        <w:rPr>
          <w:rFonts w:cs="Arial"/>
        </w:rPr>
      </w:pPr>
      <w:r w:rsidRPr="007056D6">
        <w:rPr>
          <w:rFonts w:cs="Arial"/>
        </w:rPr>
        <w:t xml:space="preserve">Por este instrumento, de um lado a </w:t>
      </w:r>
      <w:r w:rsidRPr="007056D6">
        <w:rPr>
          <w:rFonts w:cs="Arial"/>
          <w:b/>
          <w:bCs/>
        </w:rPr>
        <w:t>CÂMARA MUNICIPAL DE VEREADORES DE</w:t>
      </w:r>
      <w:r w:rsidRPr="007056D6">
        <w:rPr>
          <w:rFonts w:cs="Arial"/>
        </w:rPr>
        <w:t xml:space="preserve"> </w:t>
      </w:r>
      <w:r w:rsidRPr="007056D6">
        <w:rPr>
          <w:rFonts w:cs="Arial"/>
          <w:b/>
          <w:bCs/>
        </w:rPr>
        <w:t>SANTA CRUZ DO SUL</w:t>
      </w:r>
      <w:r w:rsidRPr="007056D6">
        <w:rPr>
          <w:rFonts w:cs="Arial"/>
        </w:rPr>
        <w:t xml:space="preserve">, neste ato representada por seu </w:t>
      </w:r>
      <w:r w:rsidRPr="007056D6">
        <w:rPr>
          <w:rFonts w:cs="Arial"/>
          <w:bCs/>
        </w:rPr>
        <w:t xml:space="preserve">Presidente, Sr. </w:t>
      </w:r>
      <w:r w:rsidR="007B374B">
        <w:rPr>
          <w:rFonts w:cs="Arial"/>
          <w:bCs/>
        </w:rPr>
        <w:t>Gerson Luís Trevisan</w:t>
      </w:r>
      <w:r w:rsidRPr="007056D6">
        <w:rPr>
          <w:rFonts w:cs="Arial"/>
        </w:rPr>
        <w:t xml:space="preserve">, com endereço profissional na Câmara Municipal de Vereadores, sita na Rua Fernando Abott, 940, nesta cidade, CNPJ nº 94.576.840/0001-40, doravante denominada de </w:t>
      </w:r>
      <w:r w:rsidRPr="007056D6">
        <w:rPr>
          <w:rFonts w:cs="Arial"/>
          <w:b/>
          <w:bCs/>
        </w:rPr>
        <w:t xml:space="preserve">CONTRATANTE </w:t>
      </w:r>
      <w:r w:rsidR="00F8740C">
        <w:rPr>
          <w:rFonts w:cs="Arial"/>
        </w:rPr>
        <w:t xml:space="preserve">e, de outro lado, a empresa </w:t>
      </w:r>
      <w:r w:rsidR="00F8740C" w:rsidRPr="00F8740C">
        <w:rPr>
          <w:rFonts w:cs="Arial"/>
          <w:b/>
        </w:rPr>
        <w:t>MÁRCIA BITTENCOURT DA FONSECA MEI</w:t>
      </w:r>
      <w:r w:rsidRPr="007056D6">
        <w:rPr>
          <w:rFonts w:cs="Arial"/>
        </w:rPr>
        <w:t xml:space="preserve">, CNPJ nº </w:t>
      </w:r>
      <w:r w:rsidR="00F8740C">
        <w:rPr>
          <w:rFonts w:cs="Arial"/>
        </w:rPr>
        <w:t>22.220.268/0001-71</w:t>
      </w:r>
      <w:r w:rsidRPr="007056D6">
        <w:rPr>
          <w:rFonts w:cs="Arial"/>
        </w:rPr>
        <w:t xml:space="preserve">, com endereço na </w:t>
      </w:r>
      <w:r>
        <w:rPr>
          <w:rFonts w:cs="Arial"/>
        </w:rPr>
        <w:t xml:space="preserve">Rua </w:t>
      </w:r>
      <w:r w:rsidR="00F8740C">
        <w:rPr>
          <w:rFonts w:cs="Arial"/>
        </w:rPr>
        <w:t>Pereira da Cunha, 117</w:t>
      </w:r>
      <w:r w:rsidRPr="007056D6">
        <w:rPr>
          <w:rFonts w:cs="Arial"/>
        </w:rPr>
        <w:t xml:space="preserve"> na cidade de </w:t>
      </w:r>
      <w:r>
        <w:rPr>
          <w:rFonts w:cs="Arial"/>
        </w:rPr>
        <w:t>Santa Cruz do Sul, RS</w:t>
      </w:r>
      <w:r w:rsidRPr="007056D6">
        <w:rPr>
          <w:rFonts w:cs="Arial"/>
        </w:rPr>
        <w:t>, neste ato representada pel</w:t>
      </w:r>
      <w:r w:rsidR="00EC566C">
        <w:rPr>
          <w:rFonts w:cs="Arial"/>
        </w:rPr>
        <w:t>o</w:t>
      </w:r>
      <w:r w:rsidRPr="007056D6">
        <w:rPr>
          <w:rFonts w:cs="Arial"/>
        </w:rPr>
        <w:t xml:space="preserve"> Sr</w:t>
      </w:r>
      <w:r w:rsidR="00F8740C">
        <w:rPr>
          <w:rFonts w:cs="Arial"/>
        </w:rPr>
        <w:t>a</w:t>
      </w:r>
      <w:r w:rsidRPr="007056D6">
        <w:rPr>
          <w:rFonts w:cs="Arial"/>
        </w:rPr>
        <w:t xml:space="preserve">. </w:t>
      </w:r>
      <w:r w:rsidR="00F8740C">
        <w:rPr>
          <w:rFonts w:cs="Arial"/>
        </w:rPr>
        <w:t>Márcia Bittencourt da Fonseca</w:t>
      </w:r>
      <w:r w:rsidRPr="007056D6">
        <w:rPr>
          <w:rFonts w:cs="Arial"/>
        </w:rPr>
        <w:t xml:space="preserve">, doravante denominada de </w:t>
      </w:r>
      <w:r w:rsidRPr="007056D6">
        <w:rPr>
          <w:rFonts w:cs="Arial"/>
          <w:b/>
        </w:rPr>
        <w:t>CONTRATADA,</w:t>
      </w:r>
      <w:r w:rsidRPr="007056D6">
        <w:rPr>
          <w:rFonts w:cs="Arial"/>
        </w:rPr>
        <w:t xml:space="preserve"> têm justo e contratado o presente Termo de Contrato, mediante as seguintes cláusulas e condições:</w:t>
      </w:r>
    </w:p>
    <w:p w:rsidR="007056D6" w:rsidRPr="007056D6" w:rsidRDefault="007056D6" w:rsidP="007056D6">
      <w:pPr>
        <w:jc w:val="both"/>
        <w:rPr>
          <w:rFonts w:cs="Arial"/>
        </w:rPr>
      </w:pPr>
    </w:p>
    <w:p w:rsidR="007056D6" w:rsidRPr="007056D6" w:rsidRDefault="007056D6" w:rsidP="007056D6">
      <w:pPr>
        <w:jc w:val="both"/>
        <w:rPr>
          <w:rFonts w:cs="Arial"/>
          <w:b/>
          <w:bCs/>
        </w:rPr>
      </w:pPr>
      <w:r w:rsidRPr="007056D6">
        <w:rPr>
          <w:rFonts w:cs="Arial"/>
          <w:b/>
          <w:bCs/>
        </w:rPr>
        <w:t>CLÁUSULA PRIMEIRA – DO OBJETO</w:t>
      </w:r>
    </w:p>
    <w:p w:rsidR="007056D6" w:rsidRPr="007056D6" w:rsidRDefault="007056D6" w:rsidP="007056D6">
      <w:pPr>
        <w:jc w:val="both"/>
        <w:rPr>
          <w:rFonts w:cs="Arial"/>
          <w:b/>
          <w:bCs/>
        </w:rPr>
      </w:pPr>
    </w:p>
    <w:p w:rsidR="007056D6" w:rsidRPr="007056D6" w:rsidRDefault="007056D6" w:rsidP="007056D6">
      <w:pPr>
        <w:jc w:val="both"/>
        <w:rPr>
          <w:rFonts w:cs="Arial"/>
          <w:bCs/>
        </w:rPr>
      </w:pPr>
      <w:r w:rsidRPr="007056D6">
        <w:rPr>
          <w:rFonts w:cs="Arial"/>
          <w:color w:val="000000"/>
        </w:rPr>
        <w:t>O presente contrato tem por objeto</w:t>
      </w:r>
      <w:r w:rsidR="007B374B">
        <w:rPr>
          <w:rFonts w:cs="Arial"/>
          <w:color w:val="000000"/>
        </w:rPr>
        <w:t xml:space="preserve"> o fornecimento de 12 (doze) assinaturas anuais do jornal </w:t>
      </w:r>
      <w:r w:rsidR="00FF3127">
        <w:rPr>
          <w:rFonts w:cs="Arial"/>
          <w:color w:val="000000"/>
        </w:rPr>
        <w:t>Arroio Grande</w:t>
      </w:r>
      <w:r w:rsidR="007B374B">
        <w:rPr>
          <w:rFonts w:cs="Arial"/>
          <w:color w:val="000000"/>
        </w:rPr>
        <w:t>.</w:t>
      </w:r>
    </w:p>
    <w:p w:rsidR="007056D6" w:rsidRPr="007056D6" w:rsidRDefault="007056D6" w:rsidP="007056D6">
      <w:pPr>
        <w:jc w:val="both"/>
        <w:rPr>
          <w:rFonts w:cs="Arial"/>
          <w:b/>
        </w:rPr>
      </w:pPr>
    </w:p>
    <w:p w:rsidR="007056D6" w:rsidRPr="007056D6" w:rsidRDefault="007056D6" w:rsidP="007056D6">
      <w:pPr>
        <w:jc w:val="both"/>
        <w:rPr>
          <w:rFonts w:cs="Arial"/>
          <w:b/>
          <w:bCs/>
        </w:rPr>
      </w:pPr>
      <w:r w:rsidRPr="007056D6">
        <w:rPr>
          <w:rFonts w:cs="Arial"/>
          <w:b/>
          <w:bCs/>
        </w:rPr>
        <w:t>CLÁUSULA SEGUNDA – DO VALOR</w:t>
      </w:r>
    </w:p>
    <w:p w:rsidR="007056D6" w:rsidRPr="007056D6" w:rsidRDefault="007056D6" w:rsidP="007056D6">
      <w:pPr>
        <w:jc w:val="both"/>
        <w:rPr>
          <w:rFonts w:cs="Arial"/>
        </w:rPr>
      </w:pPr>
    </w:p>
    <w:p w:rsidR="007056D6" w:rsidRPr="007056D6" w:rsidRDefault="007056D6" w:rsidP="007056D6">
      <w:pPr>
        <w:jc w:val="both"/>
        <w:rPr>
          <w:rFonts w:cs="Arial"/>
        </w:rPr>
      </w:pPr>
      <w:r w:rsidRPr="007056D6">
        <w:rPr>
          <w:rFonts w:cs="Arial"/>
        </w:rPr>
        <w:t>O contratante pagará à contratad</w:t>
      </w:r>
      <w:r w:rsidR="007B374B">
        <w:rPr>
          <w:rFonts w:cs="Arial"/>
        </w:rPr>
        <w:t>a os seguintes valores:</w:t>
      </w:r>
    </w:p>
    <w:p w:rsidR="007056D6" w:rsidRPr="007056D6" w:rsidRDefault="007056D6" w:rsidP="007056D6">
      <w:pPr>
        <w:autoSpaceDE w:val="0"/>
        <w:jc w:val="both"/>
        <w:rPr>
          <w:rFonts w:cs="Arial"/>
          <w:b/>
          <w:bCs/>
        </w:rPr>
      </w:pPr>
    </w:p>
    <w:tbl>
      <w:tblPr>
        <w:tblStyle w:val="Tabelacomgrade"/>
        <w:tblW w:w="9464" w:type="dxa"/>
        <w:tblLook w:val="04A0"/>
      </w:tblPr>
      <w:tblGrid>
        <w:gridCol w:w="723"/>
        <w:gridCol w:w="4914"/>
        <w:gridCol w:w="1984"/>
        <w:gridCol w:w="1843"/>
      </w:tblGrid>
      <w:tr w:rsidR="007B374B" w:rsidRPr="007056D6" w:rsidTr="00EC566C">
        <w:tc>
          <w:tcPr>
            <w:tcW w:w="723" w:type="dxa"/>
          </w:tcPr>
          <w:p w:rsidR="007B374B" w:rsidRPr="007056D6" w:rsidRDefault="007B374B" w:rsidP="007056D6">
            <w:pPr>
              <w:tabs>
                <w:tab w:val="left" w:pos="3744"/>
                <w:tab w:val="left" w:pos="8788"/>
              </w:tabs>
              <w:jc w:val="both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Item</w:t>
            </w:r>
          </w:p>
        </w:tc>
        <w:tc>
          <w:tcPr>
            <w:tcW w:w="4914" w:type="dxa"/>
          </w:tcPr>
          <w:p w:rsidR="007B374B" w:rsidRPr="007056D6" w:rsidRDefault="007B374B" w:rsidP="007056D6">
            <w:pPr>
              <w:tabs>
                <w:tab w:val="left" w:pos="3744"/>
                <w:tab w:val="left" w:pos="8788"/>
              </w:tabs>
              <w:jc w:val="both"/>
              <w:rPr>
                <w:rFonts w:cs="Arial"/>
                <w:b/>
                <w:bCs/>
              </w:rPr>
            </w:pPr>
            <w:r w:rsidRPr="007056D6">
              <w:rPr>
                <w:rFonts w:cs="Arial"/>
                <w:b/>
                <w:bCs/>
              </w:rPr>
              <w:t>Descrição</w:t>
            </w:r>
          </w:p>
        </w:tc>
        <w:tc>
          <w:tcPr>
            <w:tcW w:w="1984" w:type="dxa"/>
          </w:tcPr>
          <w:p w:rsidR="007B374B" w:rsidRPr="007056D6" w:rsidRDefault="007B374B" w:rsidP="00F367A5">
            <w:pPr>
              <w:tabs>
                <w:tab w:val="left" w:pos="3744"/>
                <w:tab w:val="left" w:pos="8788"/>
              </w:tabs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Valor Mensal</w:t>
            </w:r>
          </w:p>
        </w:tc>
        <w:tc>
          <w:tcPr>
            <w:tcW w:w="1843" w:type="dxa"/>
          </w:tcPr>
          <w:p w:rsidR="007B374B" w:rsidRPr="007056D6" w:rsidRDefault="007B374B" w:rsidP="00F367A5">
            <w:pPr>
              <w:tabs>
                <w:tab w:val="left" w:pos="3744"/>
                <w:tab w:val="left" w:pos="8788"/>
              </w:tabs>
              <w:jc w:val="center"/>
              <w:rPr>
                <w:rFonts w:cs="Arial"/>
                <w:b/>
                <w:bCs/>
              </w:rPr>
            </w:pPr>
            <w:r w:rsidRPr="007056D6">
              <w:rPr>
                <w:rFonts w:cs="Arial"/>
                <w:b/>
                <w:bCs/>
              </w:rPr>
              <w:t>Valor anual</w:t>
            </w:r>
          </w:p>
        </w:tc>
      </w:tr>
      <w:tr w:rsidR="007B374B" w:rsidRPr="007056D6" w:rsidTr="00EC566C">
        <w:trPr>
          <w:trHeight w:val="516"/>
        </w:trPr>
        <w:tc>
          <w:tcPr>
            <w:tcW w:w="723" w:type="dxa"/>
            <w:vAlign w:val="center"/>
          </w:tcPr>
          <w:p w:rsidR="007B374B" w:rsidRPr="007056D6" w:rsidRDefault="007B374B" w:rsidP="007056D6">
            <w:pPr>
              <w:tabs>
                <w:tab w:val="left" w:pos="3744"/>
                <w:tab w:val="left" w:pos="8788"/>
              </w:tabs>
              <w:jc w:val="center"/>
              <w:rPr>
                <w:rFonts w:cs="Arial"/>
                <w:bCs/>
              </w:rPr>
            </w:pPr>
            <w:r w:rsidRPr="007056D6">
              <w:rPr>
                <w:rFonts w:cs="Arial"/>
                <w:bCs/>
              </w:rPr>
              <w:t>1</w:t>
            </w:r>
          </w:p>
        </w:tc>
        <w:tc>
          <w:tcPr>
            <w:tcW w:w="4914" w:type="dxa"/>
          </w:tcPr>
          <w:p w:rsidR="007B374B" w:rsidRPr="007B374B" w:rsidRDefault="007B374B" w:rsidP="007056D6">
            <w:pPr>
              <w:tabs>
                <w:tab w:val="left" w:pos="3744"/>
                <w:tab w:val="left" w:pos="8788"/>
              </w:tabs>
              <w:jc w:val="both"/>
              <w:rPr>
                <w:rFonts w:cs="Arial"/>
                <w:bCs/>
              </w:rPr>
            </w:pPr>
            <w:r w:rsidRPr="007B374B">
              <w:rPr>
                <w:rFonts w:cs="Arial"/>
                <w:bCs/>
              </w:rPr>
              <w:t xml:space="preserve">Aquisição de 12 assinaturas anuais do jornal </w:t>
            </w:r>
            <w:r w:rsidR="00FF3127">
              <w:rPr>
                <w:rFonts w:cs="Arial"/>
                <w:bCs/>
              </w:rPr>
              <w:t>Arroio Grande</w:t>
            </w:r>
          </w:p>
        </w:tc>
        <w:tc>
          <w:tcPr>
            <w:tcW w:w="1984" w:type="dxa"/>
            <w:vAlign w:val="center"/>
          </w:tcPr>
          <w:p w:rsidR="007B374B" w:rsidRPr="007056D6" w:rsidRDefault="007B374B" w:rsidP="00F8740C">
            <w:pPr>
              <w:tabs>
                <w:tab w:val="left" w:pos="3744"/>
                <w:tab w:val="left" w:pos="8788"/>
              </w:tabs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R$ </w:t>
            </w:r>
            <w:r w:rsidR="00F8740C">
              <w:rPr>
                <w:rFonts w:cs="Arial"/>
                <w:bCs/>
              </w:rPr>
              <w:t>100,00</w:t>
            </w:r>
          </w:p>
        </w:tc>
        <w:tc>
          <w:tcPr>
            <w:tcW w:w="1843" w:type="dxa"/>
            <w:vAlign w:val="center"/>
          </w:tcPr>
          <w:p w:rsidR="007B374B" w:rsidRPr="007056D6" w:rsidRDefault="007B374B" w:rsidP="00F8740C">
            <w:pPr>
              <w:tabs>
                <w:tab w:val="left" w:pos="3744"/>
                <w:tab w:val="left" w:pos="8788"/>
              </w:tabs>
              <w:jc w:val="center"/>
              <w:rPr>
                <w:rFonts w:cs="Arial"/>
                <w:bCs/>
              </w:rPr>
            </w:pPr>
            <w:r w:rsidRPr="007056D6">
              <w:rPr>
                <w:rFonts w:cs="Arial"/>
                <w:bCs/>
              </w:rPr>
              <w:t xml:space="preserve">R$ </w:t>
            </w:r>
            <w:r w:rsidR="00F8740C">
              <w:rPr>
                <w:rFonts w:cs="Arial"/>
                <w:bCs/>
              </w:rPr>
              <w:t>1.200,00</w:t>
            </w:r>
          </w:p>
        </w:tc>
      </w:tr>
    </w:tbl>
    <w:p w:rsidR="007056D6" w:rsidRPr="007056D6" w:rsidRDefault="007056D6" w:rsidP="007056D6">
      <w:pPr>
        <w:jc w:val="both"/>
        <w:rPr>
          <w:rFonts w:cs="Arial"/>
        </w:rPr>
      </w:pPr>
      <w:r w:rsidRPr="007056D6">
        <w:rPr>
          <w:rFonts w:cs="Arial"/>
        </w:rPr>
        <w:t xml:space="preserve"> </w:t>
      </w:r>
    </w:p>
    <w:p w:rsidR="007056D6" w:rsidRPr="007056D6" w:rsidRDefault="007056D6" w:rsidP="007056D6">
      <w:pPr>
        <w:jc w:val="both"/>
        <w:rPr>
          <w:rFonts w:cs="Arial"/>
          <w:b/>
          <w:bCs/>
        </w:rPr>
      </w:pPr>
      <w:r w:rsidRPr="007056D6">
        <w:rPr>
          <w:rFonts w:cs="Arial"/>
          <w:b/>
          <w:bCs/>
        </w:rPr>
        <w:t>CLÁUSULA TERCEIRA – DO PAGAMENTO</w:t>
      </w:r>
    </w:p>
    <w:p w:rsidR="007056D6" w:rsidRPr="007056D6" w:rsidRDefault="007056D6" w:rsidP="007056D6">
      <w:pPr>
        <w:jc w:val="both"/>
        <w:rPr>
          <w:rFonts w:cs="Arial"/>
        </w:rPr>
      </w:pPr>
    </w:p>
    <w:p w:rsidR="00EC566C" w:rsidRDefault="00EC566C" w:rsidP="00EC566C">
      <w:pPr>
        <w:pStyle w:val="WW-Textosimples"/>
        <w:jc w:val="both"/>
      </w:pPr>
      <w:r>
        <w:rPr>
          <w:rFonts w:ascii="Arial" w:hAnsi="Arial" w:cs="Arial"/>
          <w:bCs/>
          <w:color w:val="000000"/>
          <w:sz w:val="24"/>
          <w:szCs w:val="24"/>
        </w:rPr>
        <w:t>1. Os pagamentos serão efetuados mensalmente, até o dia 05 (cinco) do mês subsequente ao vencido.</w:t>
      </w:r>
    </w:p>
    <w:p w:rsidR="00EC566C" w:rsidRDefault="00EC566C" w:rsidP="00EC566C">
      <w:pPr>
        <w:pStyle w:val="WW-Textosimples"/>
        <w:jc w:val="both"/>
      </w:pPr>
      <w:r>
        <w:rPr>
          <w:rFonts w:ascii="Arial" w:hAnsi="Arial" w:cs="Arial"/>
          <w:bCs/>
          <w:color w:val="000000"/>
          <w:sz w:val="24"/>
          <w:szCs w:val="24"/>
        </w:rPr>
        <w:t>1.1. Para o pagamento, a Contratada deve apresentar na Secretaria da Contratante, a nota fiscal emitida em nome da Contratante, identificando o tipo de serviço e o número do empenho correspondente.</w:t>
      </w:r>
    </w:p>
    <w:p w:rsidR="00EC566C" w:rsidRDefault="00EC566C" w:rsidP="00EC566C">
      <w:pPr>
        <w:pStyle w:val="WW-Textosimples"/>
        <w:jc w:val="both"/>
      </w:pPr>
      <w:r>
        <w:rPr>
          <w:rFonts w:ascii="Arial" w:eastAsia="Verdana" w:hAnsi="Arial" w:cs="Arial"/>
          <w:color w:val="000000"/>
          <w:sz w:val="24"/>
          <w:szCs w:val="24"/>
        </w:rPr>
        <w:t xml:space="preserve">2. </w:t>
      </w:r>
      <w:r>
        <w:rPr>
          <w:rFonts w:ascii="Arial" w:eastAsia="Verdana" w:hAnsi="Arial" w:cs="Arial"/>
          <w:bCs/>
          <w:color w:val="000000"/>
          <w:sz w:val="24"/>
          <w:szCs w:val="24"/>
        </w:rPr>
        <w:t>Os pagamentos serão efetuados exclusivamente em conta-corrente em nome da empresa licitante, não sendo permitida a cobrança via boleto bancário.</w:t>
      </w:r>
    </w:p>
    <w:p w:rsidR="00EC566C" w:rsidRDefault="00EC566C" w:rsidP="00EC566C">
      <w:pPr>
        <w:pStyle w:val="WW-Textosimples"/>
        <w:jc w:val="both"/>
      </w:pPr>
      <w:r>
        <w:rPr>
          <w:rFonts w:ascii="Arial" w:eastAsia="Verdana" w:hAnsi="Arial" w:cs="Arial"/>
          <w:sz w:val="24"/>
          <w:szCs w:val="24"/>
        </w:rPr>
        <w:t>3. Nos pagamentos efetuados após a data de vencimento, por inadimplência desta Casa Legislativa, desde que entregues(s) o(s) produto(s), incidirão juros de 1% (um por cento) ao mês, até a data da efetivação do pagamento.</w:t>
      </w:r>
    </w:p>
    <w:p w:rsidR="007056D6" w:rsidRPr="007056D6" w:rsidRDefault="007056D6" w:rsidP="007056D6">
      <w:pPr>
        <w:jc w:val="both"/>
        <w:rPr>
          <w:rFonts w:cs="Arial"/>
        </w:rPr>
      </w:pPr>
    </w:p>
    <w:p w:rsidR="007056D6" w:rsidRPr="007056D6" w:rsidRDefault="007056D6" w:rsidP="007056D6">
      <w:pPr>
        <w:jc w:val="both"/>
        <w:rPr>
          <w:rFonts w:cs="Arial"/>
          <w:b/>
          <w:bCs/>
        </w:rPr>
      </w:pPr>
      <w:r w:rsidRPr="007056D6">
        <w:rPr>
          <w:rFonts w:cs="Arial"/>
          <w:b/>
          <w:bCs/>
        </w:rPr>
        <w:t>CLÁUSULA QUARTA – DO PRAZO</w:t>
      </w:r>
    </w:p>
    <w:p w:rsidR="007056D6" w:rsidRPr="007056D6" w:rsidRDefault="007056D6" w:rsidP="007056D6">
      <w:pPr>
        <w:jc w:val="both"/>
        <w:rPr>
          <w:rFonts w:cs="Arial"/>
          <w:b/>
          <w:bCs/>
        </w:rPr>
      </w:pPr>
    </w:p>
    <w:p w:rsidR="007056D6" w:rsidRPr="007056D6" w:rsidRDefault="007056D6" w:rsidP="007056D6">
      <w:pPr>
        <w:jc w:val="both"/>
        <w:rPr>
          <w:rFonts w:cs="Arial"/>
        </w:rPr>
      </w:pPr>
      <w:r w:rsidRPr="007056D6">
        <w:rPr>
          <w:rFonts w:cs="Arial"/>
        </w:rPr>
        <w:t xml:space="preserve">O prazo para prestação dos serviços será de </w:t>
      </w:r>
      <w:r w:rsidRPr="007056D6">
        <w:rPr>
          <w:rFonts w:cs="Arial"/>
          <w:color w:val="000000" w:themeColor="text1"/>
        </w:rPr>
        <w:t>12 (doze)</w:t>
      </w:r>
      <w:r w:rsidRPr="007056D6">
        <w:rPr>
          <w:rFonts w:cs="Arial"/>
        </w:rPr>
        <w:t xml:space="preserve"> meses, contados a partir da assinatura do contrato.</w:t>
      </w:r>
    </w:p>
    <w:p w:rsidR="007056D6" w:rsidRPr="007056D6" w:rsidRDefault="007056D6" w:rsidP="007056D6">
      <w:pPr>
        <w:jc w:val="both"/>
        <w:rPr>
          <w:rFonts w:cs="Arial"/>
          <w:b/>
          <w:bCs/>
        </w:rPr>
      </w:pPr>
    </w:p>
    <w:p w:rsidR="007056D6" w:rsidRPr="007056D6" w:rsidRDefault="007056D6" w:rsidP="007056D6">
      <w:pPr>
        <w:jc w:val="both"/>
        <w:rPr>
          <w:rFonts w:cs="Arial"/>
          <w:b/>
          <w:bCs/>
        </w:rPr>
      </w:pPr>
      <w:r w:rsidRPr="007056D6">
        <w:rPr>
          <w:rFonts w:cs="Arial"/>
          <w:b/>
          <w:bCs/>
        </w:rPr>
        <w:t>CLÁUSULA QUINTA – DOS RECURSOS</w:t>
      </w:r>
    </w:p>
    <w:p w:rsidR="007056D6" w:rsidRPr="007056D6" w:rsidRDefault="007056D6" w:rsidP="007056D6">
      <w:pPr>
        <w:jc w:val="both"/>
        <w:rPr>
          <w:rFonts w:cs="Arial"/>
          <w:b/>
          <w:bCs/>
        </w:rPr>
      </w:pPr>
    </w:p>
    <w:p w:rsidR="00EC566C" w:rsidRDefault="007056D6" w:rsidP="00EC566C">
      <w:pPr>
        <w:jc w:val="both"/>
      </w:pPr>
      <w:r w:rsidRPr="007056D6">
        <w:rPr>
          <w:rFonts w:cs="Arial"/>
        </w:rPr>
        <w:lastRenderedPageBreak/>
        <w:t>As despesas do presente contrato correrão à conta da d</w:t>
      </w:r>
      <w:r w:rsidR="00EC566C">
        <w:rPr>
          <w:rFonts w:cs="Arial"/>
        </w:rPr>
        <w:t xml:space="preserve">otação orçamentária: Código nº </w:t>
      </w:r>
      <w:r w:rsidR="00EC566C" w:rsidRPr="00F26F29">
        <w:t xml:space="preserve">3.3.90.39.01.00.00.00 </w:t>
      </w:r>
      <w:r w:rsidR="00EC566C">
        <w:t>– Assinaturas de periódicos e anuidades, do orçamento programa para 2024.</w:t>
      </w:r>
    </w:p>
    <w:p w:rsidR="007056D6" w:rsidRPr="007056D6" w:rsidRDefault="007056D6" w:rsidP="00EC566C">
      <w:pPr>
        <w:jc w:val="both"/>
        <w:rPr>
          <w:rFonts w:cs="Arial"/>
          <w:b/>
          <w:bCs/>
        </w:rPr>
      </w:pPr>
      <w:r w:rsidRPr="007056D6">
        <w:rPr>
          <w:rFonts w:cs="Arial"/>
          <w:b/>
          <w:bCs/>
        </w:rPr>
        <w:t>CLÁUSULA SEXTA – DA EXECUÇÃO DOS SERVIÇOS</w:t>
      </w:r>
    </w:p>
    <w:p w:rsidR="007056D6" w:rsidRPr="007056D6" w:rsidRDefault="007056D6" w:rsidP="00EC566C">
      <w:pPr>
        <w:jc w:val="both"/>
        <w:rPr>
          <w:rFonts w:cs="Arial"/>
          <w:bCs/>
          <w:color w:val="000000"/>
        </w:rPr>
      </w:pPr>
    </w:p>
    <w:p w:rsidR="00EC566C" w:rsidRDefault="00EC566C" w:rsidP="00EC566C">
      <w:pPr>
        <w:tabs>
          <w:tab w:val="left" w:pos="3744"/>
          <w:tab w:val="left" w:pos="8788"/>
        </w:tabs>
        <w:jc w:val="both"/>
        <w:rPr>
          <w:rFonts w:cs="Arial"/>
          <w:bCs/>
        </w:rPr>
      </w:pPr>
      <w:r>
        <w:rPr>
          <w:rFonts w:cs="Arial"/>
          <w:bCs/>
        </w:rPr>
        <w:t xml:space="preserve">3.1. Contratação de empresa para fornecimento de 12 (doze) assinaturas anuais do jornal </w:t>
      </w:r>
      <w:r w:rsidR="00FF3127">
        <w:rPr>
          <w:rFonts w:cs="Arial"/>
          <w:bCs/>
        </w:rPr>
        <w:t>Arroio Grande</w:t>
      </w:r>
      <w:r>
        <w:rPr>
          <w:rFonts w:cs="Arial"/>
          <w:bCs/>
        </w:rPr>
        <w:t>.</w:t>
      </w:r>
    </w:p>
    <w:p w:rsidR="00EC566C" w:rsidRDefault="00EC566C" w:rsidP="00EC566C">
      <w:pPr>
        <w:tabs>
          <w:tab w:val="left" w:pos="3744"/>
          <w:tab w:val="left" w:pos="8788"/>
        </w:tabs>
        <w:jc w:val="both"/>
        <w:rPr>
          <w:rFonts w:cs="Arial"/>
          <w:bCs/>
        </w:rPr>
      </w:pPr>
    </w:p>
    <w:p w:rsidR="00EC566C" w:rsidRDefault="00EC566C" w:rsidP="00EC566C">
      <w:pPr>
        <w:tabs>
          <w:tab w:val="left" w:pos="3744"/>
          <w:tab w:val="left" w:pos="8788"/>
        </w:tabs>
        <w:jc w:val="both"/>
      </w:pPr>
      <w:r>
        <w:rPr>
          <w:rFonts w:cs="Arial"/>
          <w:bCs/>
        </w:rPr>
        <w:t>3.2. Os jornais serão entregues, dentro da periodicidade ordinária da publicação, na sede da Câmara Municipal, sem custos adicionais para o contratante.</w:t>
      </w:r>
    </w:p>
    <w:p w:rsidR="007056D6" w:rsidRPr="007056D6" w:rsidRDefault="007056D6" w:rsidP="007056D6">
      <w:pPr>
        <w:jc w:val="both"/>
        <w:rPr>
          <w:rFonts w:cs="Arial"/>
        </w:rPr>
      </w:pPr>
    </w:p>
    <w:p w:rsidR="007056D6" w:rsidRPr="007056D6" w:rsidRDefault="007056D6" w:rsidP="007056D6">
      <w:pPr>
        <w:jc w:val="both"/>
        <w:rPr>
          <w:rFonts w:cs="Arial"/>
          <w:b/>
          <w:bCs/>
        </w:rPr>
      </w:pPr>
      <w:r w:rsidRPr="007056D6">
        <w:rPr>
          <w:rFonts w:cs="Arial"/>
          <w:b/>
          <w:bCs/>
        </w:rPr>
        <w:t>CLÁUSULA SÉTIMA – DAS OBRIGAÇÕES DA CONTRATANTE</w:t>
      </w:r>
    </w:p>
    <w:p w:rsidR="007056D6" w:rsidRPr="007056D6" w:rsidRDefault="007056D6" w:rsidP="007056D6">
      <w:pPr>
        <w:jc w:val="both"/>
        <w:rPr>
          <w:rFonts w:cs="Arial"/>
          <w:b/>
          <w:bCs/>
        </w:rPr>
      </w:pPr>
    </w:p>
    <w:p w:rsidR="007056D6" w:rsidRPr="007056D6" w:rsidRDefault="007056D6" w:rsidP="007056D6">
      <w:pPr>
        <w:jc w:val="both"/>
        <w:rPr>
          <w:rFonts w:cs="Arial"/>
        </w:rPr>
      </w:pPr>
      <w:r w:rsidRPr="007056D6">
        <w:rPr>
          <w:rFonts w:cs="Arial"/>
        </w:rPr>
        <w:t>1. Efetuar o pagamento à contratada do valor ajustado no contrato.</w:t>
      </w:r>
    </w:p>
    <w:p w:rsidR="007056D6" w:rsidRPr="007056D6" w:rsidRDefault="007056D6" w:rsidP="007056D6">
      <w:pPr>
        <w:jc w:val="both"/>
        <w:rPr>
          <w:rFonts w:cs="Arial"/>
        </w:rPr>
      </w:pPr>
    </w:p>
    <w:p w:rsidR="007056D6" w:rsidRPr="007056D6" w:rsidRDefault="007056D6" w:rsidP="007056D6">
      <w:pPr>
        <w:jc w:val="both"/>
        <w:rPr>
          <w:rFonts w:cs="Arial"/>
        </w:rPr>
      </w:pPr>
      <w:r w:rsidRPr="007056D6">
        <w:rPr>
          <w:rFonts w:cs="Arial"/>
        </w:rPr>
        <w:t>2. Dar à contratada as condições necessárias para a regular execução do contrato.</w:t>
      </w:r>
    </w:p>
    <w:p w:rsidR="007056D6" w:rsidRPr="007056D6" w:rsidRDefault="007056D6" w:rsidP="007056D6">
      <w:pPr>
        <w:jc w:val="both"/>
        <w:rPr>
          <w:rFonts w:cs="Arial"/>
        </w:rPr>
      </w:pPr>
    </w:p>
    <w:p w:rsidR="007056D6" w:rsidRPr="007056D6" w:rsidRDefault="007056D6" w:rsidP="007056D6">
      <w:pPr>
        <w:jc w:val="both"/>
        <w:rPr>
          <w:rFonts w:cs="Arial"/>
        </w:rPr>
      </w:pPr>
      <w:r w:rsidRPr="007056D6">
        <w:rPr>
          <w:rFonts w:cs="Arial"/>
        </w:rPr>
        <w:t>3. Informar à contratada, por escrito, preferencialmente por e-mail, qualquer problema que venha a ocorrer durante a prestação do serviço, que mereça correção ou adequação, por parte da contratada.</w:t>
      </w:r>
    </w:p>
    <w:p w:rsidR="007056D6" w:rsidRPr="007056D6" w:rsidRDefault="007056D6" w:rsidP="007056D6">
      <w:pPr>
        <w:jc w:val="both"/>
        <w:rPr>
          <w:rFonts w:cs="Arial"/>
          <w:bCs/>
          <w:color w:val="000000"/>
        </w:rPr>
      </w:pPr>
    </w:p>
    <w:p w:rsidR="007056D6" w:rsidRPr="007056D6" w:rsidRDefault="007056D6" w:rsidP="007056D6">
      <w:pPr>
        <w:pStyle w:val="WW-Textosimples"/>
        <w:jc w:val="both"/>
        <w:rPr>
          <w:rFonts w:ascii="Arial" w:hAnsi="Arial" w:cs="Arial"/>
          <w:b/>
          <w:bCs/>
          <w:sz w:val="24"/>
          <w:szCs w:val="24"/>
        </w:rPr>
      </w:pPr>
      <w:r w:rsidRPr="007056D6">
        <w:rPr>
          <w:rFonts w:ascii="Arial" w:hAnsi="Arial" w:cs="Arial"/>
          <w:b/>
          <w:bCs/>
          <w:sz w:val="24"/>
          <w:szCs w:val="24"/>
        </w:rPr>
        <w:t>CLÁUSULA OITAVA – DAS OBRIGAÇÕES DA CONTRATADA</w:t>
      </w:r>
    </w:p>
    <w:p w:rsidR="007056D6" w:rsidRPr="007056D6" w:rsidRDefault="007056D6" w:rsidP="007056D6">
      <w:pPr>
        <w:pStyle w:val="WW-Textosimples"/>
        <w:jc w:val="both"/>
        <w:rPr>
          <w:rFonts w:ascii="Arial" w:hAnsi="Arial" w:cs="Arial"/>
          <w:b/>
          <w:bCs/>
          <w:sz w:val="24"/>
          <w:szCs w:val="24"/>
        </w:rPr>
      </w:pPr>
    </w:p>
    <w:p w:rsidR="007056D6" w:rsidRPr="007056D6" w:rsidRDefault="007056D6" w:rsidP="007056D6">
      <w:pPr>
        <w:jc w:val="both"/>
        <w:rPr>
          <w:rFonts w:cs="Arial"/>
          <w:bCs/>
        </w:rPr>
      </w:pPr>
      <w:r w:rsidRPr="007056D6">
        <w:rPr>
          <w:rFonts w:cs="Arial"/>
          <w:bCs/>
        </w:rPr>
        <w:t>1. Apresentar, sempre que solicitado, durante a execução do Contrato, documentos que comprovem estar cumprindo a legislação em vigor quanto às obrigações assumidas na licitação, em especial, encargos sociais, trabalhistas, previdenciários, tributários, fiscais e comerciais.</w:t>
      </w:r>
    </w:p>
    <w:p w:rsidR="007056D6" w:rsidRPr="007056D6" w:rsidRDefault="007056D6" w:rsidP="007056D6">
      <w:pPr>
        <w:jc w:val="both"/>
        <w:rPr>
          <w:rFonts w:cs="Arial"/>
          <w:bCs/>
        </w:rPr>
      </w:pPr>
    </w:p>
    <w:p w:rsidR="007056D6" w:rsidRPr="007056D6" w:rsidRDefault="007056D6" w:rsidP="007056D6">
      <w:pPr>
        <w:jc w:val="both"/>
        <w:rPr>
          <w:rFonts w:cs="Arial"/>
          <w:bCs/>
        </w:rPr>
      </w:pPr>
      <w:r w:rsidRPr="007056D6">
        <w:rPr>
          <w:rFonts w:cs="Arial"/>
          <w:bCs/>
        </w:rPr>
        <w:t xml:space="preserve">2. Assumir o compromisso de executar todas as tarefas, objeto do presente </w:t>
      </w:r>
      <w:r w:rsidR="00EC566C">
        <w:rPr>
          <w:rFonts w:cs="Arial"/>
          <w:bCs/>
        </w:rPr>
        <w:t>procedimento</w:t>
      </w:r>
      <w:r w:rsidRPr="007056D6">
        <w:rPr>
          <w:rFonts w:cs="Arial"/>
          <w:bCs/>
        </w:rPr>
        <w:t>, com perfeição e acuidade</w:t>
      </w:r>
      <w:r w:rsidR="00EC566C">
        <w:rPr>
          <w:rFonts w:cs="Arial"/>
          <w:bCs/>
        </w:rPr>
        <w:t>.</w:t>
      </w:r>
    </w:p>
    <w:p w:rsidR="007056D6" w:rsidRPr="007056D6" w:rsidRDefault="007056D6" w:rsidP="007056D6">
      <w:pPr>
        <w:jc w:val="both"/>
        <w:rPr>
          <w:rFonts w:cs="Arial"/>
          <w:bCs/>
        </w:rPr>
      </w:pPr>
    </w:p>
    <w:p w:rsidR="007056D6" w:rsidRPr="007056D6" w:rsidRDefault="007056D6" w:rsidP="007056D6">
      <w:pPr>
        <w:jc w:val="both"/>
        <w:rPr>
          <w:rFonts w:cs="Arial"/>
          <w:bCs/>
        </w:rPr>
      </w:pPr>
      <w:r w:rsidRPr="007056D6">
        <w:rPr>
          <w:rFonts w:cs="Arial"/>
          <w:bCs/>
        </w:rPr>
        <w:t>3. Arcar, inteiramente, com os encargos trabalhistas, previdenciários, fiscais, comerciais ou quaisquer outros encargos ou despesas decorrentes da contratação dos serviços constantes no objeto deste Edital, isentando a contratante de qualquer responsabilidade no tocante a vínculo empregatício ou obrigações previdenciárias, no caso de reclamações trabalhistas, ações de responsabilidade civil e penal, decorrentes dos serviços e de qualquer tipo de demanda, ficando a contratante livre de qualquer outra despesa advinda da execução do objeto desta licitação.</w:t>
      </w:r>
    </w:p>
    <w:p w:rsidR="007056D6" w:rsidRPr="007056D6" w:rsidRDefault="007056D6" w:rsidP="007056D6">
      <w:pPr>
        <w:jc w:val="both"/>
        <w:rPr>
          <w:rFonts w:cs="Arial"/>
          <w:bCs/>
        </w:rPr>
      </w:pPr>
    </w:p>
    <w:p w:rsidR="007056D6" w:rsidRPr="007056D6" w:rsidRDefault="007056D6" w:rsidP="007056D6">
      <w:pPr>
        <w:jc w:val="both"/>
        <w:rPr>
          <w:rFonts w:cs="Arial"/>
          <w:bCs/>
        </w:rPr>
      </w:pPr>
      <w:r w:rsidRPr="007056D6">
        <w:rPr>
          <w:rFonts w:cs="Arial"/>
          <w:bCs/>
        </w:rPr>
        <w:t>4. Comprometer-se a respeitar, rigorosamente, durante a vigência do contrato, a legislação trabalhista, fiscal e previdenciária, por cujos encargos responderá unilateralmente.</w:t>
      </w:r>
    </w:p>
    <w:p w:rsidR="007056D6" w:rsidRPr="007056D6" w:rsidRDefault="007056D6" w:rsidP="007056D6">
      <w:pPr>
        <w:jc w:val="both"/>
        <w:rPr>
          <w:rFonts w:cs="Arial"/>
          <w:bCs/>
        </w:rPr>
      </w:pPr>
    </w:p>
    <w:p w:rsidR="007056D6" w:rsidRPr="007056D6" w:rsidRDefault="007056D6" w:rsidP="007056D6">
      <w:pPr>
        <w:jc w:val="both"/>
        <w:rPr>
          <w:rFonts w:cs="Arial"/>
          <w:bCs/>
        </w:rPr>
      </w:pPr>
      <w:r w:rsidRPr="007056D6">
        <w:rPr>
          <w:rFonts w:cs="Arial"/>
          <w:bCs/>
        </w:rPr>
        <w:t xml:space="preserve">5. A contratada não poderá, em hipótese alguma, transferir a terceiros as obrigações decorrentes </w:t>
      </w:r>
      <w:r w:rsidR="00EC566C">
        <w:rPr>
          <w:rFonts w:cs="Arial"/>
          <w:bCs/>
        </w:rPr>
        <w:t>deste contrato</w:t>
      </w:r>
      <w:r w:rsidRPr="007056D6">
        <w:rPr>
          <w:rFonts w:cs="Arial"/>
          <w:bCs/>
        </w:rPr>
        <w:t>.</w:t>
      </w:r>
    </w:p>
    <w:p w:rsidR="007056D6" w:rsidRPr="007056D6" w:rsidRDefault="007056D6" w:rsidP="007056D6">
      <w:pPr>
        <w:jc w:val="both"/>
        <w:rPr>
          <w:rFonts w:cs="Arial"/>
          <w:b/>
          <w:bCs/>
        </w:rPr>
      </w:pPr>
    </w:p>
    <w:p w:rsidR="007056D6" w:rsidRPr="007056D6" w:rsidRDefault="007056D6" w:rsidP="007056D6">
      <w:pPr>
        <w:jc w:val="both"/>
        <w:rPr>
          <w:rFonts w:cs="Arial"/>
          <w:b/>
          <w:bCs/>
        </w:rPr>
      </w:pPr>
      <w:r w:rsidRPr="007056D6">
        <w:rPr>
          <w:rFonts w:cs="Arial"/>
          <w:b/>
          <w:bCs/>
        </w:rPr>
        <w:t>CLÁUSULA NONA – DOS CASOS OMISSOS</w:t>
      </w:r>
    </w:p>
    <w:p w:rsidR="007056D6" w:rsidRPr="007056D6" w:rsidRDefault="007056D6" w:rsidP="007056D6">
      <w:pPr>
        <w:jc w:val="both"/>
        <w:rPr>
          <w:rFonts w:cs="Arial"/>
          <w:b/>
          <w:bCs/>
        </w:rPr>
      </w:pPr>
    </w:p>
    <w:p w:rsidR="007056D6" w:rsidRPr="007056D6" w:rsidRDefault="007056D6" w:rsidP="007056D6">
      <w:pPr>
        <w:jc w:val="both"/>
        <w:rPr>
          <w:rFonts w:cs="Arial"/>
        </w:rPr>
      </w:pPr>
      <w:r w:rsidRPr="007056D6">
        <w:rPr>
          <w:rFonts w:cs="Arial"/>
        </w:rPr>
        <w:lastRenderedPageBreak/>
        <w:t>As omissões relativas ao presente contrato são reguladas pela legislação vigente</w:t>
      </w:r>
      <w:r w:rsidR="00EC566C">
        <w:rPr>
          <w:rFonts w:cs="Arial"/>
        </w:rPr>
        <w:t>, Lei nº 14.133/2024.</w:t>
      </w:r>
    </w:p>
    <w:p w:rsidR="007056D6" w:rsidRPr="007056D6" w:rsidRDefault="007056D6" w:rsidP="007056D6">
      <w:pPr>
        <w:jc w:val="both"/>
        <w:rPr>
          <w:rFonts w:cs="Arial"/>
        </w:rPr>
      </w:pPr>
    </w:p>
    <w:p w:rsidR="007056D6" w:rsidRPr="007056D6" w:rsidRDefault="007056D6" w:rsidP="007056D6">
      <w:pPr>
        <w:jc w:val="both"/>
        <w:rPr>
          <w:rFonts w:cs="Arial"/>
          <w:b/>
          <w:bCs/>
        </w:rPr>
      </w:pPr>
      <w:r w:rsidRPr="007056D6">
        <w:rPr>
          <w:rFonts w:cs="Arial"/>
          <w:b/>
          <w:bCs/>
        </w:rPr>
        <w:t>CLÁUSULA DÉCIMA – DA MODALIDADE DE LICITAÇÃO</w:t>
      </w:r>
    </w:p>
    <w:p w:rsidR="007056D6" w:rsidRPr="007056D6" w:rsidRDefault="007056D6" w:rsidP="007056D6">
      <w:pPr>
        <w:jc w:val="both"/>
        <w:rPr>
          <w:rFonts w:cs="Arial"/>
          <w:b/>
          <w:bCs/>
        </w:rPr>
      </w:pPr>
    </w:p>
    <w:p w:rsidR="007056D6" w:rsidRPr="007056D6" w:rsidRDefault="007056D6" w:rsidP="007056D6">
      <w:pPr>
        <w:jc w:val="both"/>
        <w:rPr>
          <w:rFonts w:cs="Arial"/>
        </w:rPr>
      </w:pPr>
      <w:r w:rsidRPr="007056D6">
        <w:rPr>
          <w:rFonts w:cs="Arial"/>
        </w:rPr>
        <w:t xml:space="preserve">Este contrato reger-se-á conforme </w:t>
      </w:r>
      <w:r w:rsidR="00EC566C">
        <w:rPr>
          <w:rFonts w:cs="Arial"/>
        </w:rPr>
        <w:t>o</w:t>
      </w:r>
      <w:r w:rsidR="007D2BBB">
        <w:rPr>
          <w:rFonts w:cs="Arial"/>
        </w:rPr>
        <w:t xml:space="preserve"> Procedimento de Licitação nº 0</w:t>
      </w:r>
      <w:r w:rsidR="00F8740C">
        <w:rPr>
          <w:rFonts w:cs="Arial"/>
        </w:rPr>
        <w:t>3/2024, Inexigibilidade nº 03</w:t>
      </w:r>
      <w:r w:rsidR="00EC566C">
        <w:rPr>
          <w:rFonts w:cs="Arial"/>
        </w:rPr>
        <w:t>/2024.</w:t>
      </w:r>
    </w:p>
    <w:p w:rsidR="007056D6" w:rsidRPr="007056D6" w:rsidRDefault="007056D6" w:rsidP="007056D6">
      <w:pPr>
        <w:jc w:val="both"/>
        <w:rPr>
          <w:rFonts w:cs="Arial"/>
        </w:rPr>
      </w:pPr>
    </w:p>
    <w:p w:rsidR="007056D6" w:rsidRPr="007056D6" w:rsidRDefault="007056D6" w:rsidP="007056D6">
      <w:pPr>
        <w:jc w:val="both"/>
        <w:rPr>
          <w:rFonts w:cs="Arial"/>
          <w:b/>
          <w:bCs/>
        </w:rPr>
      </w:pPr>
      <w:r w:rsidRPr="007056D6">
        <w:rPr>
          <w:rFonts w:cs="Arial"/>
          <w:b/>
          <w:bCs/>
        </w:rPr>
        <w:t>CLÁUSULA DÉCIMA-PRIMEIRA – DAS PENALIDADES</w:t>
      </w:r>
    </w:p>
    <w:p w:rsidR="007056D6" w:rsidRPr="007056D6" w:rsidRDefault="007056D6" w:rsidP="007056D6">
      <w:pPr>
        <w:jc w:val="both"/>
        <w:rPr>
          <w:rFonts w:cs="Arial"/>
          <w:b/>
          <w:bCs/>
        </w:rPr>
      </w:pPr>
    </w:p>
    <w:p w:rsidR="00EC566C" w:rsidRDefault="007056D6" w:rsidP="007056D6">
      <w:pPr>
        <w:jc w:val="both"/>
        <w:rPr>
          <w:rFonts w:cs="Arial"/>
        </w:rPr>
      </w:pPr>
      <w:r w:rsidRPr="007056D6">
        <w:rPr>
          <w:rFonts w:cs="Arial"/>
        </w:rPr>
        <w:t xml:space="preserve">1 – Pela inexecução total ou parcial do contrato, a Câmara Municipal de Vereadores de Santa Cruz do Sul poderá, garantida a defesa prévia, aplicar as sanções previstas na Lei n.º </w:t>
      </w:r>
      <w:r w:rsidR="00EC566C">
        <w:rPr>
          <w:rFonts w:cs="Arial"/>
        </w:rPr>
        <w:t>14.133/2021.</w:t>
      </w:r>
    </w:p>
    <w:p w:rsidR="00EC566C" w:rsidRPr="007056D6" w:rsidRDefault="00EC566C" w:rsidP="007056D6">
      <w:pPr>
        <w:jc w:val="both"/>
        <w:rPr>
          <w:rFonts w:cs="Arial"/>
        </w:rPr>
      </w:pPr>
    </w:p>
    <w:p w:rsidR="007056D6" w:rsidRPr="007056D6" w:rsidRDefault="007056D6" w:rsidP="007056D6">
      <w:pPr>
        <w:jc w:val="both"/>
        <w:rPr>
          <w:rFonts w:cs="Arial"/>
        </w:rPr>
      </w:pPr>
      <w:r w:rsidRPr="007056D6">
        <w:rPr>
          <w:rFonts w:cs="Arial"/>
        </w:rPr>
        <w:t>2 – As penalidades serão: advertência; multa; suspensão temporária de participação em licitação e impedimento de contratar com a Administração Municipal por até 05 (cinco) anos; e/ou declaração de inidoneidade para licitar ou contratar com a Administração Pública.</w:t>
      </w:r>
    </w:p>
    <w:p w:rsidR="007056D6" w:rsidRPr="007056D6" w:rsidRDefault="007056D6" w:rsidP="007056D6">
      <w:pPr>
        <w:jc w:val="both"/>
        <w:rPr>
          <w:rFonts w:cs="Arial"/>
        </w:rPr>
      </w:pPr>
    </w:p>
    <w:p w:rsidR="007056D6" w:rsidRPr="007056D6" w:rsidRDefault="007056D6" w:rsidP="007056D6">
      <w:pPr>
        <w:jc w:val="both"/>
        <w:rPr>
          <w:rFonts w:cs="Arial"/>
        </w:rPr>
      </w:pPr>
      <w:r w:rsidRPr="007056D6">
        <w:rPr>
          <w:rFonts w:cs="Arial"/>
        </w:rPr>
        <w:t xml:space="preserve">3 – Será garantido ao licitante, o direito prévio da citação e da ampla defesa, no prazo de 05 (cinco) dias úteis contra quaisquer das situações acima previstas. </w:t>
      </w:r>
    </w:p>
    <w:p w:rsidR="007056D6" w:rsidRPr="007056D6" w:rsidRDefault="007056D6" w:rsidP="007056D6">
      <w:pPr>
        <w:jc w:val="both"/>
        <w:rPr>
          <w:rFonts w:cs="Arial"/>
        </w:rPr>
      </w:pPr>
    </w:p>
    <w:p w:rsidR="007056D6" w:rsidRPr="007056D6" w:rsidRDefault="007056D6" w:rsidP="007056D6">
      <w:pPr>
        <w:jc w:val="both"/>
        <w:rPr>
          <w:rFonts w:cs="Arial"/>
        </w:rPr>
      </w:pPr>
      <w:r w:rsidRPr="007056D6">
        <w:rPr>
          <w:rFonts w:cs="Arial"/>
        </w:rPr>
        <w:t>4 – Essas penalidades serão aplicadas a critério desta Casa Legislativa, e, sempre que aplicadas, serão devidamente registradas no processo administrativo.</w:t>
      </w:r>
    </w:p>
    <w:p w:rsidR="007056D6" w:rsidRPr="007056D6" w:rsidRDefault="007056D6" w:rsidP="007056D6">
      <w:pPr>
        <w:jc w:val="both"/>
        <w:rPr>
          <w:rFonts w:cs="Arial"/>
        </w:rPr>
      </w:pPr>
    </w:p>
    <w:p w:rsidR="007056D6" w:rsidRPr="007056D6" w:rsidRDefault="007056D6" w:rsidP="007056D6">
      <w:pPr>
        <w:jc w:val="both"/>
        <w:rPr>
          <w:rFonts w:cs="Arial"/>
        </w:rPr>
      </w:pPr>
      <w:r w:rsidRPr="007056D6">
        <w:rPr>
          <w:rFonts w:cs="Arial"/>
        </w:rPr>
        <w:t>5 – Serão aplicadas as penalidades:</w:t>
      </w:r>
    </w:p>
    <w:p w:rsidR="007056D6" w:rsidRPr="007056D6" w:rsidRDefault="007056D6" w:rsidP="007056D6">
      <w:pPr>
        <w:jc w:val="both"/>
        <w:rPr>
          <w:rFonts w:cs="Arial"/>
        </w:rPr>
      </w:pPr>
      <w:r w:rsidRPr="007056D6">
        <w:rPr>
          <w:rFonts w:cs="Arial"/>
        </w:rPr>
        <w:t xml:space="preserve">5.1 – quando da não manutenção da proposta escrita ou lance verbal por parte da empresa vencedora; </w:t>
      </w:r>
    </w:p>
    <w:p w:rsidR="007056D6" w:rsidRPr="007056D6" w:rsidRDefault="007056D6" w:rsidP="007056D6">
      <w:pPr>
        <w:jc w:val="both"/>
        <w:rPr>
          <w:rFonts w:cs="Arial"/>
        </w:rPr>
      </w:pPr>
      <w:r w:rsidRPr="007056D6">
        <w:rPr>
          <w:rFonts w:cs="Arial"/>
        </w:rPr>
        <w:t>5.2 – quando da apresentação de declaração ou documentação falsa para participação no certame por qualquer licitante;</w:t>
      </w:r>
    </w:p>
    <w:p w:rsidR="007056D6" w:rsidRPr="007056D6" w:rsidRDefault="007056D6" w:rsidP="007056D6">
      <w:pPr>
        <w:jc w:val="both"/>
        <w:rPr>
          <w:rFonts w:cs="Arial"/>
        </w:rPr>
      </w:pPr>
      <w:r w:rsidRPr="007056D6">
        <w:rPr>
          <w:rFonts w:cs="Arial"/>
        </w:rPr>
        <w:t>5.3 – por comportamento inidôneo ou cometimento de fraude fiscal por parte de qualquer licitante;</w:t>
      </w:r>
    </w:p>
    <w:p w:rsidR="007056D6" w:rsidRPr="007056D6" w:rsidRDefault="007056D6" w:rsidP="007056D6">
      <w:pPr>
        <w:jc w:val="both"/>
        <w:rPr>
          <w:rFonts w:cs="Arial"/>
        </w:rPr>
      </w:pPr>
      <w:r w:rsidRPr="007056D6">
        <w:rPr>
          <w:rFonts w:cs="Arial"/>
        </w:rPr>
        <w:t>5.4 – quando houver recusa injustificada da empresa em assinar o termo de contrato e/ou seus aditivos, ou não assiná-los dentro do prazo estabelecido pela Câmara Municipal de Vereadores de Santa Cruz do Sul;</w:t>
      </w:r>
    </w:p>
    <w:p w:rsidR="007056D6" w:rsidRPr="007056D6" w:rsidRDefault="007056D6" w:rsidP="007056D6">
      <w:pPr>
        <w:jc w:val="both"/>
        <w:rPr>
          <w:rFonts w:cs="Arial"/>
        </w:rPr>
      </w:pPr>
      <w:r w:rsidRPr="007056D6">
        <w:rPr>
          <w:rFonts w:cs="Arial"/>
        </w:rPr>
        <w:t>5.5 – quando houver recusa injustificada da empresa em retirar a ordem de serviço, dentro do prazo estabelecido pela Câmara Municipal de Vereadores de Santa Cruz do Sul;</w:t>
      </w:r>
    </w:p>
    <w:p w:rsidR="007056D6" w:rsidRPr="007056D6" w:rsidRDefault="007056D6" w:rsidP="007056D6">
      <w:pPr>
        <w:jc w:val="both"/>
        <w:rPr>
          <w:rFonts w:cs="Arial"/>
        </w:rPr>
      </w:pPr>
      <w:r w:rsidRPr="007056D6">
        <w:rPr>
          <w:rFonts w:cs="Arial"/>
        </w:rPr>
        <w:t xml:space="preserve">5.6 – sempre que verificadas pequenas irregularidades; </w:t>
      </w:r>
    </w:p>
    <w:p w:rsidR="007056D6" w:rsidRPr="007056D6" w:rsidRDefault="007056D6" w:rsidP="007056D6">
      <w:pPr>
        <w:jc w:val="both"/>
        <w:rPr>
          <w:rFonts w:cs="Arial"/>
        </w:rPr>
      </w:pPr>
      <w:r w:rsidRPr="007056D6">
        <w:rPr>
          <w:rFonts w:cs="Arial"/>
        </w:rPr>
        <w:t>5.7 – quando houver atraso injustificado na execução do(s) serviço(s) por culpa da empresa;</w:t>
      </w:r>
    </w:p>
    <w:p w:rsidR="007056D6" w:rsidRPr="007056D6" w:rsidRDefault="007056D6" w:rsidP="007056D6">
      <w:pPr>
        <w:jc w:val="both"/>
        <w:rPr>
          <w:rFonts w:cs="Arial"/>
        </w:rPr>
      </w:pPr>
      <w:r w:rsidRPr="007056D6">
        <w:rPr>
          <w:rFonts w:cs="Arial"/>
        </w:rPr>
        <w:t xml:space="preserve">5.8 – quando não corrigir deficiência apresentada no(s) serviço(s) executado(s); </w:t>
      </w:r>
    </w:p>
    <w:p w:rsidR="007056D6" w:rsidRPr="007056D6" w:rsidRDefault="007056D6" w:rsidP="007056D6">
      <w:pPr>
        <w:jc w:val="both"/>
        <w:rPr>
          <w:rFonts w:cs="Arial"/>
        </w:rPr>
      </w:pPr>
      <w:r w:rsidRPr="007056D6">
        <w:rPr>
          <w:rFonts w:cs="Arial"/>
        </w:rPr>
        <w:t xml:space="preserve">5.9 – quando houver descumprimento das cláusulas constantes no contrato ou de dever originado de norma legal ou regulamentar pertinente. </w:t>
      </w:r>
    </w:p>
    <w:p w:rsidR="007056D6" w:rsidRPr="007056D6" w:rsidRDefault="007056D6" w:rsidP="007056D6">
      <w:pPr>
        <w:jc w:val="both"/>
        <w:rPr>
          <w:rFonts w:cs="Arial"/>
        </w:rPr>
      </w:pPr>
      <w:r w:rsidRPr="007056D6">
        <w:rPr>
          <w:rFonts w:cs="Arial"/>
        </w:rPr>
        <w:t xml:space="preserve">5.10 – quanto a contratada, durante a execução do serviço ou em razão dele, por intermédio de seus responsáveis ou empregados, causar dano material às estruturas dos prédios da contratante ou dano físico a qualquer pessoa que transite no interior </w:t>
      </w:r>
      <w:r w:rsidRPr="007056D6">
        <w:rPr>
          <w:rFonts w:cs="Arial"/>
        </w:rPr>
        <w:lastRenderedPageBreak/>
        <w:t>dos prédios ou nas imediações, a título de dolo ou culpa, ficando assegurado o direito de regresso por parte da administração pública.</w:t>
      </w:r>
    </w:p>
    <w:p w:rsidR="007056D6" w:rsidRPr="007056D6" w:rsidRDefault="007056D6" w:rsidP="007056D6">
      <w:pPr>
        <w:jc w:val="both"/>
        <w:rPr>
          <w:rFonts w:cs="Arial"/>
        </w:rPr>
      </w:pPr>
    </w:p>
    <w:p w:rsidR="007056D6" w:rsidRPr="007056D6" w:rsidRDefault="007056D6" w:rsidP="007056D6">
      <w:pPr>
        <w:jc w:val="both"/>
        <w:rPr>
          <w:rFonts w:cs="Arial"/>
        </w:rPr>
      </w:pPr>
      <w:r w:rsidRPr="007056D6">
        <w:rPr>
          <w:rFonts w:cs="Arial"/>
        </w:rPr>
        <w:t>6 – Para o caso previsto nos subitens 5.1 até 5.5 será aplicada uma multa de 5% (cinco por cento) sobre o valor total global apurado no orçamento de referência (Anexo I).</w:t>
      </w:r>
    </w:p>
    <w:p w:rsidR="007056D6" w:rsidRPr="007056D6" w:rsidRDefault="007056D6" w:rsidP="007056D6">
      <w:pPr>
        <w:jc w:val="both"/>
        <w:rPr>
          <w:rFonts w:cs="Arial"/>
        </w:rPr>
      </w:pPr>
    </w:p>
    <w:p w:rsidR="007056D6" w:rsidRPr="007056D6" w:rsidRDefault="007056D6" w:rsidP="007056D6">
      <w:pPr>
        <w:jc w:val="both"/>
        <w:rPr>
          <w:rFonts w:cs="Arial"/>
        </w:rPr>
      </w:pPr>
      <w:r w:rsidRPr="007056D6">
        <w:rPr>
          <w:rFonts w:cs="Arial"/>
        </w:rPr>
        <w:t>7 – No caso do subitem 5.6, será primeiramente aplicada advertência por escrito independentemente de outras sanções cabíveis, sempre que se verificarem pequenas irregularidades. A sua reiteração demandará a aplicação de pena mais elevada, a critério da Câmara Municipal de Vereadores de Santa Cruz do Sul.</w:t>
      </w:r>
    </w:p>
    <w:p w:rsidR="007056D6" w:rsidRPr="007056D6" w:rsidRDefault="007056D6" w:rsidP="007056D6">
      <w:pPr>
        <w:jc w:val="both"/>
        <w:rPr>
          <w:rFonts w:cs="Arial"/>
        </w:rPr>
      </w:pPr>
      <w:r w:rsidRPr="007056D6">
        <w:rPr>
          <w:rFonts w:cs="Arial"/>
        </w:rPr>
        <w:t xml:space="preserve"> </w:t>
      </w:r>
    </w:p>
    <w:p w:rsidR="007056D6" w:rsidRPr="007056D6" w:rsidRDefault="007056D6" w:rsidP="007056D6">
      <w:pPr>
        <w:jc w:val="both"/>
        <w:rPr>
          <w:rFonts w:cs="Arial"/>
        </w:rPr>
      </w:pPr>
      <w:r w:rsidRPr="007056D6">
        <w:rPr>
          <w:rFonts w:cs="Arial"/>
        </w:rPr>
        <w:t>8 – Na hipótese do subitem 5.7, a multa será de 0,2% (dois décimos por cento) por dia de atraso, incidente sobre o valor total do contrato, limitado ao prazo máximo de 10 (dez) dias úteis</w:t>
      </w:r>
    </w:p>
    <w:p w:rsidR="007056D6" w:rsidRPr="007056D6" w:rsidRDefault="007056D6" w:rsidP="007056D6">
      <w:pPr>
        <w:jc w:val="both"/>
        <w:rPr>
          <w:rFonts w:cs="Arial"/>
        </w:rPr>
      </w:pPr>
    </w:p>
    <w:p w:rsidR="007056D6" w:rsidRPr="007056D6" w:rsidRDefault="007056D6" w:rsidP="007056D6">
      <w:pPr>
        <w:jc w:val="both"/>
        <w:rPr>
          <w:rFonts w:cs="Arial"/>
        </w:rPr>
      </w:pPr>
      <w:r w:rsidRPr="007056D6">
        <w:rPr>
          <w:rFonts w:cs="Arial"/>
        </w:rPr>
        <w:t>9 – Para os casos previstos nos subitens 5.8, 5.9 e 5.10 será aplicada a multa de 5% (cinco por cento) sobre o valor total do contrato.</w:t>
      </w:r>
    </w:p>
    <w:p w:rsidR="007056D6" w:rsidRPr="007056D6" w:rsidRDefault="007056D6" w:rsidP="007056D6">
      <w:pPr>
        <w:jc w:val="both"/>
        <w:rPr>
          <w:rFonts w:cs="Arial"/>
        </w:rPr>
      </w:pPr>
      <w:r w:rsidRPr="007056D6">
        <w:rPr>
          <w:rFonts w:cs="Arial"/>
        </w:rPr>
        <w:t xml:space="preserve"> </w:t>
      </w:r>
    </w:p>
    <w:p w:rsidR="007056D6" w:rsidRPr="007056D6" w:rsidRDefault="007056D6" w:rsidP="007056D6">
      <w:pPr>
        <w:jc w:val="both"/>
        <w:rPr>
          <w:rFonts w:cs="Arial"/>
        </w:rPr>
      </w:pPr>
      <w:r w:rsidRPr="007056D6">
        <w:rPr>
          <w:rFonts w:cs="Arial"/>
        </w:rPr>
        <w:t>10 – A multa prevista nos itens anteriores não impede que a Câmara Municipal de Vereadores de Santa Cruz do Sul rescinda unilateralmente o contrato e aplique as outras sanções previstas na lei.</w:t>
      </w:r>
    </w:p>
    <w:p w:rsidR="007056D6" w:rsidRPr="007056D6" w:rsidRDefault="007056D6" w:rsidP="007056D6">
      <w:pPr>
        <w:jc w:val="both"/>
        <w:rPr>
          <w:rFonts w:cs="Arial"/>
        </w:rPr>
      </w:pPr>
    </w:p>
    <w:p w:rsidR="007056D6" w:rsidRPr="007056D6" w:rsidRDefault="007056D6" w:rsidP="007056D6">
      <w:pPr>
        <w:jc w:val="both"/>
        <w:rPr>
          <w:rFonts w:cs="Arial"/>
        </w:rPr>
      </w:pPr>
      <w:r w:rsidRPr="007056D6">
        <w:rPr>
          <w:rFonts w:cs="Arial"/>
        </w:rPr>
        <w:t>11 – Nenhum pagamento será efetuado enquanto pendente de liquidação qualquer obrigação financeira que for imposta ao fornecedor em virtude de penalidade ou inadimplência contratual.</w:t>
      </w:r>
    </w:p>
    <w:p w:rsidR="007056D6" w:rsidRPr="007056D6" w:rsidRDefault="007056D6" w:rsidP="007056D6">
      <w:pPr>
        <w:jc w:val="both"/>
        <w:rPr>
          <w:rFonts w:cs="Arial"/>
        </w:rPr>
      </w:pPr>
    </w:p>
    <w:p w:rsidR="007056D6" w:rsidRPr="007056D6" w:rsidRDefault="007056D6" w:rsidP="007056D6">
      <w:pPr>
        <w:jc w:val="both"/>
        <w:rPr>
          <w:rFonts w:cs="Arial"/>
        </w:rPr>
      </w:pPr>
      <w:r w:rsidRPr="007056D6">
        <w:rPr>
          <w:rFonts w:cs="Arial"/>
        </w:rPr>
        <w:t>12 – A suspensão temporária de contratar com a Administração Municipal ou declaração de inidoneidade para licitar com a Administração Pública será aplicada nos casos de maior gravidade depois de exame por Comissão especialmente designada pela Presidência desta Casa Legislativa.</w:t>
      </w:r>
    </w:p>
    <w:p w:rsidR="007056D6" w:rsidRPr="007056D6" w:rsidRDefault="007056D6" w:rsidP="007056D6">
      <w:pPr>
        <w:jc w:val="both"/>
        <w:rPr>
          <w:rFonts w:cs="Arial"/>
        </w:rPr>
      </w:pPr>
    </w:p>
    <w:p w:rsidR="007056D6" w:rsidRPr="007056D6" w:rsidRDefault="007056D6" w:rsidP="007056D6">
      <w:pPr>
        <w:jc w:val="both"/>
        <w:rPr>
          <w:rFonts w:cs="Arial"/>
        </w:rPr>
      </w:pPr>
      <w:r w:rsidRPr="007056D6">
        <w:rPr>
          <w:rFonts w:cs="Arial"/>
        </w:rPr>
        <w:t>13 – As penalidades previstas não serão relevadas, salvo quando ficar comprovada a ocorrência de situações que se enquadrem no conceito jurídico de força maior ou caso fortuito.</w:t>
      </w:r>
    </w:p>
    <w:p w:rsidR="007056D6" w:rsidRPr="007056D6" w:rsidRDefault="007056D6" w:rsidP="007056D6">
      <w:pPr>
        <w:jc w:val="both"/>
        <w:rPr>
          <w:rFonts w:cs="Arial"/>
          <w:b/>
          <w:bCs/>
        </w:rPr>
      </w:pPr>
    </w:p>
    <w:p w:rsidR="007056D6" w:rsidRPr="007056D6" w:rsidRDefault="007056D6" w:rsidP="007056D6">
      <w:pPr>
        <w:jc w:val="both"/>
        <w:rPr>
          <w:rFonts w:cs="Arial"/>
          <w:b/>
          <w:bCs/>
        </w:rPr>
      </w:pPr>
      <w:r w:rsidRPr="007056D6">
        <w:rPr>
          <w:rFonts w:cs="Arial"/>
          <w:b/>
          <w:bCs/>
        </w:rPr>
        <w:t>CLÁUSULA DÉCIMA-SEGUNDA - DAS ALTERAÇÕES</w:t>
      </w:r>
    </w:p>
    <w:p w:rsidR="007056D6" w:rsidRPr="007056D6" w:rsidRDefault="007056D6" w:rsidP="007056D6">
      <w:pPr>
        <w:jc w:val="both"/>
        <w:rPr>
          <w:rFonts w:cs="Arial"/>
          <w:b/>
          <w:bCs/>
        </w:rPr>
      </w:pPr>
    </w:p>
    <w:p w:rsidR="007056D6" w:rsidRPr="007056D6" w:rsidRDefault="007056D6" w:rsidP="007056D6">
      <w:pPr>
        <w:jc w:val="both"/>
        <w:rPr>
          <w:rFonts w:cs="Arial"/>
        </w:rPr>
      </w:pPr>
      <w:r w:rsidRPr="007056D6">
        <w:rPr>
          <w:rFonts w:cs="Arial"/>
        </w:rPr>
        <w:t>O presente instrumento, assim como as eventuais alterações ou aditamentos, terão suas eficácias condicionadas à publicação dos respectivos extratos, no órgão de imprensa oficial da Câmara Municipal e começará a vigorar a partir das respectivas assinaturas.</w:t>
      </w:r>
    </w:p>
    <w:p w:rsidR="007056D6" w:rsidRPr="007056D6" w:rsidRDefault="007056D6" w:rsidP="007056D6">
      <w:pPr>
        <w:jc w:val="both"/>
        <w:rPr>
          <w:rFonts w:cs="Arial"/>
        </w:rPr>
      </w:pPr>
    </w:p>
    <w:p w:rsidR="007056D6" w:rsidRPr="007056D6" w:rsidRDefault="007056D6" w:rsidP="007056D6">
      <w:pPr>
        <w:jc w:val="both"/>
        <w:rPr>
          <w:rFonts w:cs="Arial"/>
          <w:b/>
          <w:bCs/>
        </w:rPr>
      </w:pPr>
      <w:r w:rsidRPr="007056D6">
        <w:rPr>
          <w:rFonts w:cs="Arial"/>
          <w:b/>
          <w:bCs/>
        </w:rPr>
        <w:t>CLÁUSULA DÉCIMA-TERCEIRA - DA RESCISÃO</w:t>
      </w:r>
    </w:p>
    <w:p w:rsidR="007056D6" w:rsidRPr="007056D6" w:rsidRDefault="007056D6" w:rsidP="007056D6">
      <w:pPr>
        <w:jc w:val="both"/>
        <w:rPr>
          <w:rFonts w:cs="Arial"/>
          <w:b/>
          <w:bCs/>
        </w:rPr>
      </w:pPr>
    </w:p>
    <w:p w:rsidR="007056D6" w:rsidRPr="007056D6" w:rsidRDefault="007056D6" w:rsidP="007056D6">
      <w:pPr>
        <w:jc w:val="both"/>
        <w:rPr>
          <w:rFonts w:cs="Arial"/>
        </w:rPr>
      </w:pPr>
      <w:r w:rsidRPr="007056D6">
        <w:rPr>
          <w:rFonts w:cs="Arial"/>
        </w:rPr>
        <w:t xml:space="preserve">O contrato poderá ser rescindido a qualquer momento, por decisão do contratante, por ato unilateral, caso não haja mais interesse por parte do contratante em mantê-lo </w:t>
      </w:r>
      <w:r w:rsidRPr="007056D6">
        <w:rPr>
          <w:rFonts w:cs="Arial"/>
        </w:rPr>
        <w:lastRenderedPageBreak/>
        <w:t>ou quando ocorrer qu</w:t>
      </w:r>
      <w:r w:rsidR="00EC566C">
        <w:rPr>
          <w:rFonts w:cs="Arial"/>
        </w:rPr>
        <w:t>aisquer dos casos previstos nos arts. 137 e seguintes da Lei nº 14.133/21.</w:t>
      </w:r>
    </w:p>
    <w:p w:rsidR="007056D6" w:rsidRPr="007056D6" w:rsidRDefault="007056D6" w:rsidP="007056D6">
      <w:pPr>
        <w:jc w:val="both"/>
        <w:rPr>
          <w:rFonts w:cs="Arial"/>
          <w:b/>
          <w:bCs/>
        </w:rPr>
      </w:pPr>
    </w:p>
    <w:p w:rsidR="007056D6" w:rsidRPr="007056D6" w:rsidRDefault="007056D6" w:rsidP="007056D6">
      <w:pPr>
        <w:jc w:val="both"/>
        <w:rPr>
          <w:rFonts w:cs="Arial"/>
          <w:b/>
          <w:bCs/>
        </w:rPr>
      </w:pPr>
      <w:r w:rsidRPr="007056D6">
        <w:rPr>
          <w:rFonts w:cs="Arial"/>
          <w:b/>
          <w:bCs/>
        </w:rPr>
        <w:t>CLÁUSULA DÉCIMA-QUARTA - DO FORO</w:t>
      </w:r>
    </w:p>
    <w:p w:rsidR="007056D6" w:rsidRPr="007056D6" w:rsidRDefault="007056D6" w:rsidP="007056D6">
      <w:pPr>
        <w:jc w:val="both"/>
        <w:rPr>
          <w:rFonts w:cs="Arial"/>
          <w:b/>
          <w:bCs/>
        </w:rPr>
      </w:pPr>
    </w:p>
    <w:p w:rsidR="007056D6" w:rsidRPr="007056D6" w:rsidRDefault="007056D6" w:rsidP="007056D6">
      <w:pPr>
        <w:ind w:firstLine="708"/>
        <w:jc w:val="both"/>
        <w:rPr>
          <w:rFonts w:cs="Arial"/>
        </w:rPr>
      </w:pPr>
      <w:r w:rsidRPr="007056D6">
        <w:rPr>
          <w:rFonts w:cs="Arial"/>
        </w:rPr>
        <w:t>Fica eleito o Foro da Comarca de Santa Cruz do Sul, para nele serem dirimidas quaisquer dúvidas decorrentes do presente contrato.</w:t>
      </w:r>
    </w:p>
    <w:p w:rsidR="007056D6" w:rsidRPr="007056D6" w:rsidRDefault="007056D6" w:rsidP="007056D6">
      <w:pPr>
        <w:jc w:val="both"/>
        <w:rPr>
          <w:rFonts w:cs="Arial"/>
        </w:rPr>
      </w:pPr>
    </w:p>
    <w:p w:rsidR="007056D6" w:rsidRPr="007056D6" w:rsidRDefault="007056D6" w:rsidP="007056D6">
      <w:pPr>
        <w:jc w:val="both"/>
        <w:rPr>
          <w:rFonts w:cs="Arial"/>
        </w:rPr>
      </w:pPr>
      <w:r w:rsidRPr="007056D6">
        <w:rPr>
          <w:rFonts w:cs="Arial"/>
        </w:rPr>
        <w:tab/>
        <w:t>E, por estarem as partes justas e contratadas, assinam o presente Contrato em três vias de igual teor e forma.</w:t>
      </w:r>
    </w:p>
    <w:p w:rsidR="007056D6" w:rsidRPr="007056D6" w:rsidRDefault="007056D6" w:rsidP="007056D6">
      <w:pPr>
        <w:jc w:val="both"/>
        <w:rPr>
          <w:rFonts w:cs="Arial"/>
        </w:rPr>
      </w:pPr>
    </w:p>
    <w:p w:rsidR="007056D6" w:rsidRDefault="007056D6" w:rsidP="007056D6">
      <w:pPr>
        <w:jc w:val="both"/>
        <w:rPr>
          <w:rFonts w:cs="Arial"/>
        </w:rPr>
      </w:pPr>
      <w:r w:rsidRPr="007056D6">
        <w:rPr>
          <w:rFonts w:cs="Arial"/>
        </w:rPr>
        <w:tab/>
        <w:t xml:space="preserve">Santa Cruz do Sul, </w:t>
      </w:r>
      <w:r w:rsidR="00EC566C">
        <w:rPr>
          <w:rFonts w:cs="Arial"/>
        </w:rPr>
        <w:t>2</w:t>
      </w:r>
      <w:r w:rsidR="00F8740C">
        <w:rPr>
          <w:rFonts w:cs="Arial"/>
        </w:rPr>
        <w:t>4</w:t>
      </w:r>
      <w:r w:rsidRPr="007056D6">
        <w:rPr>
          <w:rFonts w:cs="Arial"/>
        </w:rPr>
        <w:t xml:space="preserve"> de </w:t>
      </w:r>
      <w:r w:rsidR="00EC566C">
        <w:rPr>
          <w:rFonts w:cs="Arial"/>
        </w:rPr>
        <w:t>janeiro de 202</w:t>
      </w:r>
      <w:r w:rsidR="00527128">
        <w:rPr>
          <w:rFonts w:cs="Arial"/>
        </w:rPr>
        <w:t>4</w:t>
      </w:r>
      <w:r w:rsidRPr="007056D6">
        <w:rPr>
          <w:rFonts w:cs="Arial"/>
        </w:rPr>
        <w:t>.</w:t>
      </w:r>
    </w:p>
    <w:p w:rsidR="007056D6" w:rsidRDefault="007056D6" w:rsidP="007056D6">
      <w:pPr>
        <w:jc w:val="both"/>
        <w:rPr>
          <w:rFonts w:cs="Arial"/>
        </w:rPr>
      </w:pPr>
    </w:p>
    <w:p w:rsidR="007056D6" w:rsidRDefault="007056D6" w:rsidP="007056D6">
      <w:pPr>
        <w:jc w:val="both"/>
        <w:rPr>
          <w:rFonts w:cs="Arial"/>
        </w:rPr>
      </w:pPr>
    </w:p>
    <w:p w:rsidR="007056D6" w:rsidRDefault="007056D6" w:rsidP="007056D6">
      <w:pPr>
        <w:jc w:val="both"/>
        <w:rPr>
          <w:rFonts w:cs="Arial"/>
        </w:rPr>
      </w:pPr>
    </w:p>
    <w:p w:rsidR="007056D6" w:rsidRDefault="007056D6" w:rsidP="007056D6">
      <w:pPr>
        <w:jc w:val="both"/>
        <w:rPr>
          <w:rFonts w:cs="Arial"/>
        </w:rPr>
      </w:pPr>
    </w:p>
    <w:p w:rsidR="007056D6" w:rsidRPr="007056D6" w:rsidRDefault="007056D6" w:rsidP="007056D6">
      <w:pPr>
        <w:jc w:val="both"/>
        <w:rPr>
          <w:rFonts w:cs="Arial"/>
        </w:rPr>
      </w:pPr>
    </w:p>
    <w:p w:rsidR="007056D6" w:rsidRPr="00734803" w:rsidRDefault="00EC566C" w:rsidP="007056D6">
      <w:pPr>
        <w:jc w:val="center"/>
        <w:rPr>
          <w:rFonts w:cs="Arial"/>
          <w:b/>
        </w:rPr>
      </w:pPr>
      <w:r>
        <w:rPr>
          <w:rFonts w:cs="Arial"/>
          <w:b/>
        </w:rPr>
        <w:t>GERSON LUÍS TREVISAN</w:t>
      </w:r>
    </w:p>
    <w:p w:rsidR="007056D6" w:rsidRPr="00734803" w:rsidRDefault="007056D6" w:rsidP="007056D6">
      <w:pPr>
        <w:jc w:val="center"/>
        <w:rPr>
          <w:rFonts w:cs="Arial"/>
          <w:b/>
        </w:rPr>
      </w:pPr>
      <w:r w:rsidRPr="00734803">
        <w:rPr>
          <w:rFonts w:cs="Arial"/>
          <w:b/>
        </w:rPr>
        <w:t>Presidente da Câmara Municipal de Vereadores</w:t>
      </w:r>
    </w:p>
    <w:p w:rsidR="007056D6" w:rsidRPr="00734803" w:rsidRDefault="007056D6" w:rsidP="007056D6">
      <w:pPr>
        <w:jc w:val="center"/>
        <w:rPr>
          <w:rFonts w:cs="Arial"/>
          <w:b/>
        </w:rPr>
      </w:pPr>
    </w:p>
    <w:p w:rsidR="007056D6" w:rsidRPr="00734803" w:rsidRDefault="007056D6" w:rsidP="007056D6">
      <w:pPr>
        <w:jc w:val="center"/>
        <w:rPr>
          <w:rFonts w:cs="Arial"/>
          <w:b/>
        </w:rPr>
      </w:pPr>
    </w:p>
    <w:p w:rsidR="007056D6" w:rsidRPr="00734803" w:rsidRDefault="007056D6" w:rsidP="007056D6">
      <w:pPr>
        <w:jc w:val="center"/>
        <w:rPr>
          <w:rFonts w:cs="Arial"/>
          <w:b/>
        </w:rPr>
      </w:pPr>
    </w:p>
    <w:p w:rsidR="007056D6" w:rsidRDefault="007056D6" w:rsidP="007056D6">
      <w:pPr>
        <w:jc w:val="center"/>
        <w:rPr>
          <w:rFonts w:cs="Arial"/>
          <w:b/>
        </w:rPr>
      </w:pPr>
    </w:p>
    <w:p w:rsidR="007056D6" w:rsidRDefault="007056D6" w:rsidP="007056D6">
      <w:pPr>
        <w:jc w:val="center"/>
        <w:rPr>
          <w:rFonts w:cs="Arial"/>
          <w:b/>
        </w:rPr>
      </w:pPr>
    </w:p>
    <w:p w:rsidR="007056D6" w:rsidRDefault="00F8740C" w:rsidP="00F8740C">
      <w:pPr>
        <w:jc w:val="center"/>
        <w:rPr>
          <w:rFonts w:cs="Arial"/>
          <w:b/>
        </w:rPr>
      </w:pPr>
      <w:r w:rsidRPr="00F8740C">
        <w:rPr>
          <w:rFonts w:cs="Arial"/>
          <w:b/>
        </w:rPr>
        <w:t>M</w:t>
      </w:r>
      <w:r>
        <w:rPr>
          <w:rFonts w:cs="Arial"/>
          <w:b/>
        </w:rPr>
        <w:t>ÁRCIA BITTENCOURT DA FONSECA</w:t>
      </w:r>
    </w:p>
    <w:p w:rsidR="007056D6" w:rsidRDefault="007056D6" w:rsidP="007056D6">
      <w:pPr>
        <w:jc w:val="both"/>
        <w:rPr>
          <w:rFonts w:cs="Arial"/>
          <w:b/>
        </w:rPr>
      </w:pPr>
    </w:p>
    <w:p w:rsidR="007056D6" w:rsidRDefault="007056D6" w:rsidP="007056D6">
      <w:pPr>
        <w:jc w:val="both"/>
        <w:rPr>
          <w:rFonts w:cs="Arial"/>
          <w:b/>
        </w:rPr>
      </w:pPr>
    </w:p>
    <w:p w:rsidR="007056D6" w:rsidRDefault="007056D6" w:rsidP="007056D6">
      <w:pPr>
        <w:jc w:val="both"/>
        <w:rPr>
          <w:rFonts w:cs="Arial"/>
          <w:b/>
        </w:rPr>
      </w:pPr>
    </w:p>
    <w:p w:rsidR="007056D6" w:rsidRDefault="007056D6" w:rsidP="007056D6">
      <w:pPr>
        <w:jc w:val="both"/>
        <w:rPr>
          <w:rFonts w:cs="Arial"/>
          <w:b/>
        </w:rPr>
      </w:pPr>
    </w:p>
    <w:p w:rsidR="007056D6" w:rsidRDefault="007056D6" w:rsidP="007056D6">
      <w:pPr>
        <w:jc w:val="both"/>
        <w:rPr>
          <w:rFonts w:cs="Arial"/>
          <w:b/>
        </w:rPr>
      </w:pPr>
    </w:p>
    <w:p w:rsidR="007056D6" w:rsidRDefault="007056D6" w:rsidP="007056D6">
      <w:pPr>
        <w:jc w:val="both"/>
        <w:rPr>
          <w:rFonts w:cs="Arial"/>
          <w:b/>
        </w:rPr>
      </w:pPr>
      <w:r>
        <w:rPr>
          <w:rFonts w:cs="Arial"/>
          <w:b/>
        </w:rPr>
        <w:t xml:space="preserve">         </w:t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  <w:t>Aprovado por:</w:t>
      </w:r>
      <w:r>
        <w:rPr>
          <w:rFonts w:cs="Arial"/>
          <w:b/>
        </w:rPr>
        <w:tab/>
        <w:t>DOUGLAS EVANDRO SANTOS</w:t>
      </w:r>
    </w:p>
    <w:p w:rsidR="007056D6" w:rsidRDefault="007056D6" w:rsidP="007056D6">
      <w:pPr>
        <w:jc w:val="both"/>
        <w:rPr>
          <w:rFonts w:cs="Arial"/>
          <w:b/>
        </w:rPr>
      </w:pP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  <w:t xml:space="preserve">      </w:t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  <w:t xml:space="preserve">       Procurador Legislativo</w:t>
      </w:r>
    </w:p>
    <w:p w:rsidR="007056D6" w:rsidRPr="00EA38E6" w:rsidRDefault="007056D6" w:rsidP="007056D6">
      <w:pPr>
        <w:jc w:val="both"/>
        <w:rPr>
          <w:rFonts w:cs="Arial"/>
        </w:rPr>
      </w:pP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  <w:t xml:space="preserve">  </w:t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  <w:t xml:space="preserve">   OAB/RS 81.868</w:t>
      </w:r>
    </w:p>
    <w:p w:rsidR="00DB1DAB" w:rsidRPr="007056D6" w:rsidRDefault="00DB1DAB" w:rsidP="007056D6">
      <w:pPr>
        <w:jc w:val="both"/>
        <w:rPr>
          <w:rFonts w:cs="Arial"/>
        </w:rPr>
      </w:pPr>
    </w:p>
    <w:sectPr w:rsidR="00DB1DAB" w:rsidRPr="007056D6" w:rsidSect="00AE5D89">
      <w:headerReference w:type="default" r:id="rId8"/>
      <w:footerReference w:type="default" r:id="rId9"/>
      <w:pgSz w:w="11906" w:h="16838"/>
      <w:pgMar w:top="1417" w:right="1276" w:bottom="1417" w:left="1418" w:header="426" w:footer="516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289C" w:rsidRDefault="00A0289C" w:rsidP="002F78C5">
      <w:r>
        <w:separator/>
      </w:r>
    </w:p>
  </w:endnote>
  <w:endnote w:type="continuationSeparator" w:id="1">
    <w:p w:rsidR="00A0289C" w:rsidRDefault="00A0289C" w:rsidP="002F78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altName w:val="Times New Roman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8C5" w:rsidRDefault="00E37669">
    <w:pPr>
      <w:pBdr>
        <w:bottom w:val="single" w:sz="12" w:space="1" w:color="00000A"/>
      </w:pBdr>
      <w:tabs>
        <w:tab w:val="left" w:pos="2235"/>
      </w:tabs>
      <w:jc w:val="center"/>
      <w:rPr>
        <w:rFonts w:ascii="Times New Roman" w:hAnsi="Times New Roman"/>
        <w:i/>
        <w:sz w:val="22"/>
        <w:szCs w:val="22"/>
      </w:rPr>
    </w:pPr>
    <w:r>
      <w:rPr>
        <w:rFonts w:ascii="Times New Roman" w:hAnsi="Times New Roman"/>
        <w:i/>
        <w:sz w:val="22"/>
        <w:szCs w:val="22"/>
      </w:rPr>
      <w:t>“Doe órgãos, doe sangue: salve vidas”</w:t>
    </w:r>
  </w:p>
  <w:p w:rsidR="002F78C5" w:rsidRDefault="00E37669">
    <w:pPr>
      <w:pStyle w:val="Footer"/>
      <w:jc w:val="center"/>
      <w:rPr>
        <w:rFonts w:cs="Arial"/>
        <w:sz w:val="20"/>
        <w:szCs w:val="20"/>
      </w:rPr>
    </w:pPr>
    <w:r>
      <w:rPr>
        <w:rFonts w:cs="Arial"/>
        <w:sz w:val="20"/>
        <w:szCs w:val="20"/>
      </w:rPr>
      <w:t>Rua Fernando Abott, 940 – Fone/Fax: (51) 3715-7100 – CEP: 96810-148 – Santa Cruz do Sul – RS</w:t>
    </w:r>
  </w:p>
  <w:p w:rsidR="002F78C5" w:rsidRDefault="00E37669">
    <w:pPr>
      <w:pStyle w:val="Footer"/>
      <w:jc w:val="center"/>
    </w:pPr>
    <w:r>
      <w:rPr>
        <w:rFonts w:cs="Arial"/>
        <w:sz w:val="20"/>
        <w:szCs w:val="20"/>
      </w:rPr>
      <w:t>Home Page: http://www.camarasantacruz.rs.gov.br – E-mail: camara@camarasantacruz.rs.gov.br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289C" w:rsidRDefault="00A0289C" w:rsidP="002F78C5">
      <w:r>
        <w:separator/>
      </w:r>
    </w:p>
  </w:footnote>
  <w:footnote w:type="continuationSeparator" w:id="1">
    <w:p w:rsidR="00A0289C" w:rsidRDefault="00A0289C" w:rsidP="002F78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8715" w:type="dxa"/>
      <w:jc w:val="center"/>
      <w:tblCellMar>
        <w:left w:w="243" w:type="dxa"/>
      </w:tblCellMar>
      <w:tblLook w:val="04A0"/>
    </w:tblPr>
    <w:tblGrid>
      <w:gridCol w:w="1477"/>
      <w:gridCol w:w="7238"/>
    </w:tblGrid>
    <w:tr w:rsidR="002F78C5" w:rsidTr="00F67A88">
      <w:trPr>
        <w:trHeight w:val="1390"/>
        <w:jc w:val="center"/>
      </w:trPr>
      <w:tc>
        <w:tcPr>
          <w:tcW w:w="1477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2F78C5" w:rsidRDefault="00E37669">
          <w:pPr>
            <w:pStyle w:val="Header"/>
            <w:jc w:val="center"/>
            <w:rPr>
              <w:rFonts w:ascii="Bell MT" w:hAnsi="Bell MT"/>
            </w:rPr>
          </w:pPr>
          <w:r>
            <w:rPr>
              <w:noProof/>
            </w:rPr>
            <w:drawing>
              <wp:inline distT="0" distB="0" distL="0" distR="0">
                <wp:extent cx="676910" cy="78105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6910" cy="7810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38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2F78C5" w:rsidRDefault="00E37669">
          <w:pPr>
            <w:pStyle w:val="Header"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>Poder Legislativo de Santa Cruz do Sul</w:t>
          </w:r>
        </w:p>
        <w:p w:rsidR="002F78C5" w:rsidRDefault="00E37669">
          <w:pPr>
            <w:pStyle w:val="Header"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>Câmara Municipal de Vereadores</w:t>
          </w:r>
        </w:p>
      </w:tc>
    </w:tr>
  </w:tbl>
  <w:p w:rsidR="002F78C5" w:rsidRDefault="002F78C5">
    <w:pPr>
      <w:pStyle w:val="Header"/>
      <w:rPr>
        <w:rFonts w:ascii="Bell MT" w:hAnsi="Bell MT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94764"/>
    <w:multiLevelType w:val="hybridMultilevel"/>
    <w:tmpl w:val="A6660474"/>
    <w:lvl w:ilvl="0" w:tplc="433836F8">
      <w:start w:val="6"/>
      <w:numFmt w:val="lowerLetter"/>
      <w:lvlText w:val="%1)"/>
      <w:lvlJc w:val="left"/>
    </w:lvl>
    <w:lvl w:ilvl="1" w:tplc="223EE4F0">
      <w:numFmt w:val="decimal"/>
      <w:lvlText w:val=""/>
      <w:lvlJc w:val="left"/>
    </w:lvl>
    <w:lvl w:ilvl="2" w:tplc="62362A5C">
      <w:numFmt w:val="decimal"/>
      <w:lvlText w:val=""/>
      <w:lvlJc w:val="left"/>
    </w:lvl>
    <w:lvl w:ilvl="3" w:tplc="7E307AE0">
      <w:numFmt w:val="decimal"/>
      <w:lvlText w:val=""/>
      <w:lvlJc w:val="left"/>
    </w:lvl>
    <w:lvl w:ilvl="4" w:tplc="4AEA7F42">
      <w:numFmt w:val="decimal"/>
      <w:lvlText w:val=""/>
      <w:lvlJc w:val="left"/>
    </w:lvl>
    <w:lvl w:ilvl="5" w:tplc="AC6C58D6">
      <w:numFmt w:val="decimal"/>
      <w:lvlText w:val=""/>
      <w:lvlJc w:val="left"/>
    </w:lvl>
    <w:lvl w:ilvl="6" w:tplc="72CEE9BA">
      <w:numFmt w:val="decimal"/>
      <w:lvlText w:val=""/>
      <w:lvlJc w:val="left"/>
    </w:lvl>
    <w:lvl w:ilvl="7" w:tplc="011ABD78">
      <w:numFmt w:val="decimal"/>
      <w:lvlText w:val=""/>
      <w:lvlJc w:val="left"/>
    </w:lvl>
    <w:lvl w:ilvl="8" w:tplc="41827A00">
      <w:numFmt w:val="decimal"/>
      <w:lvlText w:val=""/>
      <w:lvlJc w:val="left"/>
    </w:lvl>
  </w:abstractNum>
  <w:abstractNum w:abstractNumId="1">
    <w:nsid w:val="098A3148"/>
    <w:multiLevelType w:val="hybridMultilevel"/>
    <w:tmpl w:val="41D4D8AC"/>
    <w:lvl w:ilvl="0" w:tplc="B7582144">
      <w:start w:val="1"/>
      <w:numFmt w:val="lowerLetter"/>
      <w:lvlText w:val="%1)"/>
      <w:lvlJc w:val="left"/>
    </w:lvl>
    <w:lvl w:ilvl="1" w:tplc="79FAE3EE">
      <w:numFmt w:val="decimal"/>
      <w:lvlText w:val=""/>
      <w:lvlJc w:val="left"/>
    </w:lvl>
    <w:lvl w:ilvl="2" w:tplc="D4787854">
      <w:numFmt w:val="decimal"/>
      <w:lvlText w:val=""/>
      <w:lvlJc w:val="left"/>
    </w:lvl>
    <w:lvl w:ilvl="3" w:tplc="8CFE7DB4">
      <w:numFmt w:val="decimal"/>
      <w:lvlText w:val=""/>
      <w:lvlJc w:val="left"/>
    </w:lvl>
    <w:lvl w:ilvl="4" w:tplc="D13809FA">
      <w:numFmt w:val="decimal"/>
      <w:lvlText w:val=""/>
      <w:lvlJc w:val="left"/>
    </w:lvl>
    <w:lvl w:ilvl="5" w:tplc="F98C19EA">
      <w:numFmt w:val="decimal"/>
      <w:lvlText w:val=""/>
      <w:lvlJc w:val="left"/>
    </w:lvl>
    <w:lvl w:ilvl="6" w:tplc="AD44A4AE">
      <w:numFmt w:val="decimal"/>
      <w:lvlText w:val=""/>
      <w:lvlJc w:val="left"/>
    </w:lvl>
    <w:lvl w:ilvl="7" w:tplc="268408A0">
      <w:numFmt w:val="decimal"/>
      <w:lvlText w:val=""/>
      <w:lvlJc w:val="left"/>
    </w:lvl>
    <w:lvl w:ilvl="8" w:tplc="4BF2DA34">
      <w:numFmt w:val="decimal"/>
      <w:lvlText w:val=""/>
      <w:lvlJc w:val="left"/>
    </w:lvl>
  </w:abstractNum>
  <w:abstractNum w:abstractNumId="2">
    <w:nsid w:val="0BF72B14"/>
    <w:multiLevelType w:val="hybridMultilevel"/>
    <w:tmpl w:val="6400BC0C"/>
    <w:lvl w:ilvl="0" w:tplc="9BFCC1EA">
      <w:start w:val="11"/>
      <w:numFmt w:val="lowerLetter"/>
      <w:lvlText w:val="%1)"/>
      <w:lvlJc w:val="left"/>
    </w:lvl>
    <w:lvl w:ilvl="1" w:tplc="D3FCE948">
      <w:numFmt w:val="decimal"/>
      <w:lvlText w:val=""/>
      <w:lvlJc w:val="left"/>
    </w:lvl>
    <w:lvl w:ilvl="2" w:tplc="F9B66E9C">
      <w:numFmt w:val="decimal"/>
      <w:lvlText w:val=""/>
      <w:lvlJc w:val="left"/>
    </w:lvl>
    <w:lvl w:ilvl="3" w:tplc="D2722136">
      <w:numFmt w:val="decimal"/>
      <w:lvlText w:val=""/>
      <w:lvlJc w:val="left"/>
    </w:lvl>
    <w:lvl w:ilvl="4" w:tplc="74741E30">
      <w:numFmt w:val="decimal"/>
      <w:lvlText w:val=""/>
      <w:lvlJc w:val="left"/>
    </w:lvl>
    <w:lvl w:ilvl="5" w:tplc="6BA642AC">
      <w:numFmt w:val="decimal"/>
      <w:lvlText w:val=""/>
      <w:lvlJc w:val="left"/>
    </w:lvl>
    <w:lvl w:ilvl="6" w:tplc="3AC4D620">
      <w:numFmt w:val="decimal"/>
      <w:lvlText w:val=""/>
      <w:lvlJc w:val="left"/>
    </w:lvl>
    <w:lvl w:ilvl="7" w:tplc="3684BCB4">
      <w:numFmt w:val="decimal"/>
      <w:lvlText w:val=""/>
      <w:lvlJc w:val="left"/>
    </w:lvl>
    <w:lvl w:ilvl="8" w:tplc="F7C04750">
      <w:numFmt w:val="decimal"/>
      <w:lvlText w:val=""/>
      <w:lvlJc w:val="left"/>
    </w:lvl>
  </w:abstractNum>
  <w:abstractNum w:abstractNumId="3">
    <w:nsid w:val="100F8FCA"/>
    <w:multiLevelType w:val="hybridMultilevel"/>
    <w:tmpl w:val="24B45E18"/>
    <w:lvl w:ilvl="0" w:tplc="3FA27644">
      <w:start w:val="11"/>
      <w:numFmt w:val="lowerLetter"/>
      <w:lvlText w:val="%1)"/>
      <w:lvlJc w:val="left"/>
    </w:lvl>
    <w:lvl w:ilvl="1" w:tplc="699CDF9E">
      <w:numFmt w:val="decimal"/>
      <w:lvlText w:val=""/>
      <w:lvlJc w:val="left"/>
    </w:lvl>
    <w:lvl w:ilvl="2" w:tplc="2AF8F520">
      <w:numFmt w:val="decimal"/>
      <w:lvlText w:val=""/>
      <w:lvlJc w:val="left"/>
    </w:lvl>
    <w:lvl w:ilvl="3" w:tplc="5900C33C">
      <w:numFmt w:val="decimal"/>
      <w:lvlText w:val=""/>
      <w:lvlJc w:val="left"/>
    </w:lvl>
    <w:lvl w:ilvl="4" w:tplc="6F580BB0">
      <w:numFmt w:val="decimal"/>
      <w:lvlText w:val=""/>
      <w:lvlJc w:val="left"/>
    </w:lvl>
    <w:lvl w:ilvl="5" w:tplc="A8CAF7F0">
      <w:numFmt w:val="decimal"/>
      <w:lvlText w:val=""/>
      <w:lvlJc w:val="left"/>
    </w:lvl>
    <w:lvl w:ilvl="6" w:tplc="38FECD42">
      <w:numFmt w:val="decimal"/>
      <w:lvlText w:val=""/>
      <w:lvlJc w:val="left"/>
    </w:lvl>
    <w:lvl w:ilvl="7" w:tplc="EB768B0E">
      <w:numFmt w:val="decimal"/>
      <w:lvlText w:val=""/>
      <w:lvlJc w:val="left"/>
    </w:lvl>
    <w:lvl w:ilvl="8" w:tplc="3DB4A6FA">
      <w:numFmt w:val="decimal"/>
      <w:lvlText w:val=""/>
      <w:lvlJc w:val="left"/>
    </w:lvl>
  </w:abstractNum>
  <w:abstractNum w:abstractNumId="4">
    <w:nsid w:val="11447B73"/>
    <w:multiLevelType w:val="hybridMultilevel"/>
    <w:tmpl w:val="4D60EE2A"/>
    <w:lvl w:ilvl="0" w:tplc="8AD6D732">
      <w:start w:val="1"/>
      <w:numFmt w:val="lowerLetter"/>
      <w:lvlText w:val="%1)"/>
      <w:lvlJc w:val="left"/>
    </w:lvl>
    <w:lvl w:ilvl="1" w:tplc="4560DFA2">
      <w:numFmt w:val="decimal"/>
      <w:lvlText w:val=""/>
      <w:lvlJc w:val="left"/>
    </w:lvl>
    <w:lvl w:ilvl="2" w:tplc="C79E70D8">
      <w:numFmt w:val="decimal"/>
      <w:lvlText w:val=""/>
      <w:lvlJc w:val="left"/>
    </w:lvl>
    <w:lvl w:ilvl="3" w:tplc="9FEEE904">
      <w:numFmt w:val="decimal"/>
      <w:lvlText w:val=""/>
      <w:lvlJc w:val="left"/>
    </w:lvl>
    <w:lvl w:ilvl="4" w:tplc="DEE47036">
      <w:numFmt w:val="decimal"/>
      <w:lvlText w:val=""/>
      <w:lvlJc w:val="left"/>
    </w:lvl>
    <w:lvl w:ilvl="5" w:tplc="2B888890">
      <w:numFmt w:val="decimal"/>
      <w:lvlText w:val=""/>
      <w:lvlJc w:val="left"/>
    </w:lvl>
    <w:lvl w:ilvl="6" w:tplc="817601B4">
      <w:numFmt w:val="decimal"/>
      <w:lvlText w:val=""/>
      <w:lvlJc w:val="left"/>
    </w:lvl>
    <w:lvl w:ilvl="7" w:tplc="CA82807C">
      <w:numFmt w:val="decimal"/>
      <w:lvlText w:val=""/>
      <w:lvlJc w:val="left"/>
    </w:lvl>
    <w:lvl w:ilvl="8" w:tplc="A7B20810">
      <w:numFmt w:val="decimal"/>
      <w:lvlText w:val=""/>
      <w:lvlJc w:val="left"/>
    </w:lvl>
  </w:abstractNum>
  <w:abstractNum w:abstractNumId="5">
    <w:nsid w:val="1381823A"/>
    <w:multiLevelType w:val="hybridMultilevel"/>
    <w:tmpl w:val="C4048A4E"/>
    <w:lvl w:ilvl="0" w:tplc="329ABCB2">
      <w:start w:val="1"/>
      <w:numFmt w:val="lowerLetter"/>
      <w:lvlText w:val="%1)"/>
      <w:lvlJc w:val="left"/>
    </w:lvl>
    <w:lvl w:ilvl="1" w:tplc="ADDE8B3A">
      <w:numFmt w:val="decimal"/>
      <w:lvlText w:val=""/>
      <w:lvlJc w:val="left"/>
    </w:lvl>
    <w:lvl w:ilvl="2" w:tplc="A16634C0">
      <w:numFmt w:val="decimal"/>
      <w:lvlText w:val=""/>
      <w:lvlJc w:val="left"/>
    </w:lvl>
    <w:lvl w:ilvl="3" w:tplc="284AF19C">
      <w:numFmt w:val="decimal"/>
      <w:lvlText w:val=""/>
      <w:lvlJc w:val="left"/>
    </w:lvl>
    <w:lvl w:ilvl="4" w:tplc="A386CA0E">
      <w:numFmt w:val="decimal"/>
      <w:lvlText w:val=""/>
      <w:lvlJc w:val="left"/>
    </w:lvl>
    <w:lvl w:ilvl="5" w:tplc="1B8E9C44">
      <w:numFmt w:val="decimal"/>
      <w:lvlText w:val=""/>
      <w:lvlJc w:val="left"/>
    </w:lvl>
    <w:lvl w:ilvl="6" w:tplc="612AED4A">
      <w:numFmt w:val="decimal"/>
      <w:lvlText w:val=""/>
      <w:lvlJc w:val="left"/>
    </w:lvl>
    <w:lvl w:ilvl="7" w:tplc="C1F8C91E">
      <w:numFmt w:val="decimal"/>
      <w:lvlText w:val=""/>
      <w:lvlJc w:val="left"/>
    </w:lvl>
    <w:lvl w:ilvl="8" w:tplc="131EB994">
      <w:numFmt w:val="decimal"/>
      <w:lvlText w:val=""/>
      <w:lvlJc w:val="left"/>
    </w:lvl>
  </w:abstractNum>
  <w:abstractNum w:abstractNumId="6">
    <w:nsid w:val="15014ACB"/>
    <w:multiLevelType w:val="hybridMultilevel"/>
    <w:tmpl w:val="FE163F10"/>
    <w:lvl w:ilvl="0" w:tplc="D2E2C90C">
      <w:start w:val="3"/>
      <w:numFmt w:val="lowerLetter"/>
      <w:lvlText w:val="%1)"/>
      <w:lvlJc w:val="left"/>
    </w:lvl>
    <w:lvl w:ilvl="1" w:tplc="646A8DF8">
      <w:numFmt w:val="decimal"/>
      <w:lvlText w:val=""/>
      <w:lvlJc w:val="left"/>
    </w:lvl>
    <w:lvl w:ilvl="2" w:tplc="D06EC7F2">
      <w:numFmt w:val="decimal"/>
      <w:lvlText w:val=""/>
      <w:lvlJc w:val="left"/>
    </w:lvl>
    <w:lvl w:ilvl="3" w:tplc="29D4339A">
      <w:numFmt w:val="decimal"/>
      <w:lvlText w:val=""/>
      <w:lvlJc w:val="left"/>
    </w:lvl>
    <w:lvl w:ilvl="4" w:tplc="09EA9D30">
      <w:numFmt w:val="decimal"/>
      <w:lvlText w:val=""/>
      <w:lvlJc w:val="left"/>
    </w:lvl>
    <w:lvl w:ilvl="5" w:tplc="A6E89440">
      <w:numFmt w:val="decimal"/>
      <w:lvlText w:val=""/>
      <w:lvlJc w:val="left"/>
    </w:lvl>
    <w:lvl w:ilvl="6" w:tplc="00F4E092">
      <w:numFmt w:val="decimal"/>
      <w:lvlText w:val=""/>
      <w:lvlJc w:val="left"/>
    </w:lvl>
    <w:lvl w:ilvl="7" w:tplc="F8AEE270">
      <w:numFmt w:val="decimal"/>
      <w:lvlText w:val=""/>
      <w:lvlJc w:val="left"/>
    </w:lvl>
    <w:lvl w:ilvl="8" w:tplc="7A9C1B90">
      <w:numFmt w:val="decimal"/>
      <w:lvlText w:val=""/>
      <w:lvlJc w:val="left"/>
    </w:lvl>
  </w:abstractNum>
  <w:abstractNum w:abstractNumId="7">
    <w:nsid w:val="168E121F"/>
    <w:multiLevelType w:val="hybridMultilevel"/>
    <w:tmpl w:val="273A659E"/>
    <w:lvl w:ilvl="0" w:tplc="F150236E">
      <w:start w:val="13"/>
      <w:numFmt w:val="lowerLetter"/>
      <w:lvlText w:val="%1)"/>
      <w:lvlJc w:val="left"/>
    </w:lvl>
    <w:lvl w:ilvl="1" w:tplc="A6D85D6E">
      <w:numFmt w:val="decimal"/>
      <w:lvlText w:val=""/>
      <w:lvlJc w:val="left"/>
    </w:lvl>
    <w:lvl w:ilvl="2" w:tplc="AF141A18">
      <w:numFmt w:val="decimal"/>
      <w:lvlText w:val=""/>
      <w:lvlJc w:val="left"/>
    </w:lvl>
    <w:lvl w:ilvl="3" w:tplc="81D668FC">
      <w:numFmt w:val="decimal"/>
      <w:lvlText w:val=""/>
      <w:lvlJc w:val="left"/>
    </w:lvl>
    <w:lvl w:ilvl="4" w:tplc="02A0F558">
      <w:numFmt w:val="decimal"/>
      <w:lvlText w:val=""/>
      <w:lvlJc w:val="left"/>
    </w:lvl>
    <w:lvl w:ilvl="5" w:tplc="DAE082E6">
      <w:numFmt w:val="decimal"/>
      <w:lvlText w:val=""/>
      <w:lvlJc w:val="left"/>
    </w:lvl>
    <w:lvl w:ilvl="6" w:tplc="3EFA641C">
      <w:numFmt w:val="decimal"/>
      <w:lvlText w:val=""/>
      <w:lvlJc w:val="left"/>
    </w:lvl>
    <w:lvl w:ilvl="7" w:tplc="FA263E94">
      <w:numFmt w:val="decimal"/>
      <w:lvlText w:val=""/>
      <w:lvlJc w:val="left"/>
    </w:lvl>
    <w:lvl w:ilvl="8" w:tplc="FCB0923C">
      <w:numFmt w:val="decimal"/>
      <w:lvlText w:val=""/>
      <w:lvlJc w:val="left"/>
    </w:lvl>
  </w:abstractNum>
  <w:abstractNum w:abstractNumId="8">
    <w:nsid w:val="1DBABF00"/>
    <w:multiLevelType w:val="hybridMultilevel"/>
    <w:tmpl w:val="1EFC0E2C"/>
    <w:lvl w:ilvl="0" w:tplc="F9A00AF6">
      <w:start w:val="1"/>
      <w:numFmt w:val="lowerLetter"/>
      <w:lvlText w:val="%1)"/>
      <w:lvlJc w:val="left"/>
    </w:lvl>
    <w:lvl w:ilvl="1" w:tplc="F8FC7F9A">
      <w:numFmt w:val="decimal"/>
      <w:lvlText w:val=""/>
      <w:lvlJc w:val="left"/>
    </w:lvl>
    <w:lvl w:ilvl="2" w:tplc="AD529CB2">
      <w:numFmt w:val="decimal"/>
      <w:lvlText w:val=""/>
      <w:lvlJc w:val="left"/>
    </w:lvl>
    <w:lvl w:ilvl="3" w:tplc="CDFA9182">
      <w:numFmt w:val="decimal"/>
      <w:lvlText w:val=""/>
      <w:lvlJc w:val="left"/>
    </w:lvl>
    <w:lvl w:ilvl="4" w:tplc="CAD61296">
      <w:numFmt w:val="decimal"/>
      <w:lvlText w:val=""/>
      <w:lvlJc w:val="left"/>
    </w:lvl>
    <w:lvl w:ilvl="5" w:tplc="80387A84">
      <w:numFmt w:val="decimal"/>
      <w:lvlText w:val=""/>
      <w:lvlJc w:val="left"/>
    </w:lvl>
    <w:lvl w:ilvl="6" w:tplc="A6D8536C">
      <w:numFmt w:val="decimal"/>
      <w:lvlText w:val=""/>
      <w:lvlJc w:val="left"/>
    </w:lvl>
    <w:lvl w:ilvl="7" w:tplc="B218BCCA">
      <w:numFmt w:val="decimal"/>
      <w:lvlText w:val=""/>
      <w:lvlJc w:val="left"/>
    </w:lvl>
    <w:lvl w:ilvl="8" w:tplc="421C8E00">
      <w:numFmt w:val="decimal"/>
      <w:lvlText w:val=""/>
      <w:lvlJc w:val="left"/>
    </w:lvl>
  </w:abstractNum>
  <w:abstractNum w:abstractNumId="9">
    <w:nsid w:val="1EBA5D23"/>
    <w:multiLevelType w:val="hybridMultilevel"/>
    <w:tmpl w:val="975C3722"/>
    <w:lvl w:ilvl="0" w:tplc="7BDE5C04">
      <w:start w:val="1"/>
      <w:numFmt w:val="lowerLetter"/>
      <w:lvlText w:val="%1)"/>
      <w:lvlJc w:val="left"/>
    </w:lvl>
    <w:lvl w:ilvl="1" w:tplc="7F649B14">
      <w:numFmt w:val="decimal"/>
      <w:lvlText w:val=""/>
      <w:lvlJc w:val="left"/>
    </w:lvl>
    <w:lvl w:ilvl="2" w:tplc="E29E8CE8">
      <w:numFmt w:val="decimal"/>
      <w:lvlText w:val=""/>
      <w:lvlJc w:val="left"/>
    </w:lvl>
    <w:lvl w:ilvl="3" w:tplc="0E564AE4">
      <w:numFmt w:val="decimal"/>
      <w:lvlText w:val=""/>
      <w:lvlJc w:val="left"/>
    </w:lvl>
    <w:lvl w:ilvl="4" w:tplc="8918F78A">
      <w:numFmt w:val="decimal"/>
      <w:lvlText w:val=""/>
      <w:lvlJc w:val="left"/>
    </w:lvl>
    <w:lvl w:ilvl="5" w:tplc="0EE82CE2">
      <w:numFmt w:val="decimal"/>
      <w:lvlText w:val=""/>
      <w:lvlJc w:val="left"/>
    </w:lvl>
    <w:lvl w:ilvl="6" w:tplc="3DD8EFD4">
      <w:numFmt w:val="decimal"/>
      <w:lvlText w:val=""/>
      <w:lvlJc w:val="left"/>
    </w:lvl>
    <w:lvl w:ilvl="7" w:tplc="351E06B8">
      <w:numFmt w:val="decimal"/>
      <w:lvlText w:val=""/>
      <w:lvlJc w:val="left"/>
    </w:lvl>
    <w:lvl w:ilvl="8" w:tplc="242ADF6E">
      <w:numFmt w:val="decimal"/>
      <w:lvlText w:val=""/>
      <w:lvlJc w:val="left"/>
    </w:lvl>
  </w:abstractNum>
  <w:abstractNum w:abstractNumId="10">
    <w:nsid w:val="1F48EAA1"/>
    <w:multiLevelType w:val="hybridMultilevel"/>
    <w:tmpl w:val="8F16BF8C"/>
    <w:lvl w:ilvl="0" w:tplc="DEEC8BA0">
      <w:start w:val="1"/>
      <w:numFmt w:val="lowerLetter"/>
      <w:lvlText w:val="%1)"/>
      <w:lvlJc w:val="left"/>
    </w:lvl>
    <w:lvl w:ilvl="1" w:tplc="F044FCDA">
      <w:numFmt w:val="decimal"/>
      <w:lvlText w:val=""/>
      <w:lvlJc w:val="left"/>
    </w:lvl>
    <w:lvl w:ilvl="2" w:tplc="FF8660B6">
      <w:numFmt w:val="decimal"/>
      <w:lvlText w:val=""/>
      <w:lvlJc w:val="left"/>
    </w:lvl>
    <w:lvl w:ilvl="3" w:tplc="8834B634">
      <w:numFmt w:val="decimal"/>
      <w:lvlText w:val=""/>
      <w:lvlJc w:val="left"/>
    </w:lvl>
    <w:lvl w:ilvl="4" w:tplc="93C676FC">
      <w:numFmt w:val="decimal"/>
      <w:lvlText w:val=""/>
      <w:lvlJc w:val="left"/>
    </w:lvl>
    <w:lvl w:ilvl="5" w:tplc="2FF40F34">
      <w:numFmt w:val="decimal"/>
      <w:lvlText w:val=""/>
      <w:lvlJc w:val="left"/>
    </w:lvl>
    <w:lvl w:ilvl="6" w:tplc="BF907E1C">
      <w:numFmt w:val="decimal"/>
      <w:lvlText w:val=""/>
      <w:lvlJc w:val="left"/>
    </w:lvl>
    <w:lvl w:ilvl="7" w:tplc="543CF76E">
      <w:numFmt w:val="decimal"/>
      <w:lvlText w:val=""/>
      <w:lvlJc w:val="left"/>
    </w:lvl>
    <w:lvl w:ilvl="8" w:tplc="E5AEFF10">
      <w:numFmt w:val="decimal"/>
      <w:lvlText w:val=""/>
      <w:lvlJc w:val="left"/>
    </w:lvl>
  </w:abstractNum>
  <w:abstractNum w:abstractNumId="11">
    <w:nsid w:val="1F634720"/>
    <w:multiLevelType w:val="multilevel"/>
    <w:tmpl w:val="B7B05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5A70BF7"/>
    <w:multiLevelType w:val="hybridMultilevel"/>
    <w:tmpl w:val="472CC1C8"/>
    <w:lvl w:ilvl="0" w:tplc="9CC26DDE">
      <w:start w:val="13"/>
      <w:numFmt w:val="lowerLetter"/>
      <w:lvlText w:val="%1)"/>
      <w:lvlJc w:val="left"/>
    </w:lvl>
    <w:lvl w:ilvl="1" w:tplc="58042770">
      <w:numFmt w:val="decimal"/>
      <w:lvlText w:val=""/>
      <w:lvlJc w:val="left"/>
    </w:lvl>
    <w:lvl w:ilvl="2" w:tplc="5694C584">
      <w:numFmt w:val="decimal"/>
      <w:lvlText w:val=""/>
      <w:lvlJc w:val="left"/>
    </w:lvl>
    <w:lvl w:ilvl="3" w:tplc="F3244D2C">
      <w:numFmt w:val="decimal"/>
      <w:lvlText w:val=""/>
      <w:lvlJc w:val="left"/>
    </w:lvl>
    <w:lvl w:ilvl="4" w:tplc="08AE3B6A">
      <w:numFmt w:val="decimal"/>
      <w:lvlText w:val=""/>
      <w:lvlJc w:val="left"/>
    </w:lvl>
    <w:lvl w:ilvl="5" w:tplc="CEDE978C">
      <w:numFmt w:val="decimal"/>
      <w:lvlText w:val=""/>
      <w:lvlJc w:val="left"/>
    </w:lvl>
    <w:lvl w:ilvl="6" w:tplc="5624F3FE">
      <w:numFmt w:val="decimal"/>
      <w:lvlText w:val=""/>
      <w:lvlJc w:val="left"/>
    </w:lvl>
    <w:lvl w:ilvl="7" w:tplc="E836E872">
      <w:numFmt w:val="decimal"/>
      <w:lvlText w:val=""/>
      <w:lvlJc w:val="left"/>
    </w:lvl>
    <w:lvl w:ilvl="8" w:tplc="21CAA660">
      <w:numFmt w:val="decimal"/>
      <w:lvlText w:val=""/>
      <w:lvlJc w:val="left"/>
    </w:lvl>
  </w:abstractNum>
  <w:abstractNum w:abstractNumId="13">
    <w:nsid w:val="2F305DEF"/>
    <w:multiLevelType w:val="hybridMultilevel"/>
    <w:tmpl w:val="04E40A08"/>
    <w:lvl w:ilvl="0" w:tplc="1550073E">
      <w:start w:val="12"/>
      <w:numFmt w:val="lowerLetter"/>
      <w:lvlText w:val="%1)"/>
      <w:lvlJc w:val="left"/>
    </w:lvl>
    <w:lvl w:ilvl="1" w:tplc="55B6BF5E">
      <w:numFmt w:val="decimal"/>
      <w:lvlText w:val=""/>
      <w:lvlJc w:val="left"/>
    </w:lvl>
    <w:lvl w:ilvl="2" w:tplc="0EB80946">
      <w:numFmt w:val="decimal"/>
      <w:lvlText w:val=""/>
      <w:lvlJc w:val="left"/>
    </w:lvl>
    <w:lvl w:ilvl="3" w:tplc="06BE019A">
      <w:numFmt w:val="decimal"/>
      <w:lvlText w:val=""/>
      <w:lvlJc w:val="left"/>
    </w:lvl>
    <w:lvl w:ilvl="4" w:tplc="F070AE7E">
      <w:numFmt w:val="decimal"/>
      <w:lvlText w:val=""/>
      <w:lvlJc w:val="left"/>
    </w:lvl>
    <w:lvl w:ilvl="5" w:tplc="AD0083FA">
      <w:numFmt w:val="decimal"/>
      <w:lvlText w:val=""/>
      <w:lvlJc w:val="left"/>
    </w:lvl>
    <w:lvl w:ilvl="6" w:tplc="A4F01AB2">
      <w:numFmt w:val="decimal"/>
      <w:lvlText w:val=""/>
      <w:lvlJc w:val="left"/>
    </w:lvl>
    <w:lvl w:ilvl="7" w:tplc="9D02DE16">
      <w:numFmt w:val="decimal"/>
      <w:lvlText w:val=""/>
      <w:lvlJc w:val="left"/>
    </w:lvl>
    <w:lvl w:ilvl="8" w:tplc="738E9422">
      <w:numFmt w:val="decimal"/>
      <w:lvlText w:val=""/>
      <w:lvlJc w:val="left"/>
    </w:lvl>
  </w:abstractNum>
  <w:abstractNum w:abstractNumId="14">
    <w:nsid w:val="310C50B3"/>
    <w:multiLevelType w:val="hybridMultilevel"/>
    <w:tmpl w:val="839EAB3A"/>
    <w:lvl w:ilvl="0" w:tplc="3FFACBBA">
      <w:start w:val="5"/>
      <w:numFmt w:val="lowerLetter"/>
      <w:lvlText w:val="%1)"/>
      <w:lvlJc w:val="left"/>
    </w:lvl>
    <w:lvl w:ilvl="1" w:tplc="5B28AAB0">
      <w:numFmt w:val="decimal"/>
      <w:lvlText w:val=""/>
      <w:lvlJc w:val="left"/>
    </w:lvl>
    <w:lvl w:ilvl="2" w:tplc="9C04ED0A">
      <w:numFmt w:val="decimal"/>
      <w:lvlText w:val=""/>
      <w:lvlJc w:val="left"/>
    </w:lvl>
    <w:lvl w:ilvl="3" w:tplc="58CCE2A8">
      <w:numFmt w:val="decimal"/>
      <w:lvlText w:val=""/>
      <w:lvlJc w:val="left"/>
    </w:lvl>
    <w:lvl w:ilvl="4" w:tplc="EA58EDC2">
      <w:numFmt w:val="decimal"/>
      <w:lvlText w:val=""/>
      <w:lvlJc w:val="left"/>
    </w:lvl>
    <w:lvl w:ilvl="5" w:tplc="B18CF758">
      <w:numFmt w:val="decimal"/>
      <w:lvlText w:val=""/>
      <w:lvlJc w:val="left"/>
    </w:lvl>
    <w:lvl w:ilvl="6" w:tplc="750831BA">
      <w:numFmt w:val="decimal"/>
      <w:lvlText w:val=""/>
      <w:lvlJc w:val="left"/>
    </w:lvl>
    <w:lvl w:ilvl="7" w:tplc="FDC65A30">
      <w:numFmt w:val="decimal"/>
      <w:lvlText w:val=""/>
      <w:lvlJc w:val="left"/>
    </w:lvl>
    <w:lvl w:ilvl="8" w:tplc="694C061E">
      <w:numFmt w:val="decimal"/>
      <w:lvlText w:val=""/>
      <w:lvlJc w:val="left"/>
    </w:lvl>
  </w:abstractNum>
  <w:abstractNum w:abstractNumId="15">
    <w:nsid w:val="31FC3B78"/>
    <w:multiLevelType w:val="multilevel"/>
    <w:tmpl w:val="76A2C2D4"/>
    <w:lvl w:ilvl="0">
      <w:start w:val="1"/>
      <w:numFmt w:val="decimal"/>
      <w:lvlText w:val="%1"/>
      <w:lvlJc w:val="left"/>
      <w:pPr>
        <w:ind w:left="390" w:hanging="390"/>
      </w:pPr>
    </w:lvl>
    <w:lvl w:ilvl="1">
      <w:start w:val="1"/>
      <w:numFmt w:val="decimal"/>
      <w:lvlText w:val="%1.%2"/>
      <w:lvlJc w:val="left"/>
      <w:pPr>
        <w:ind w:left="390" w:hanging="39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6">
    <w:nsid w:val="345851A8"/>
    <w:multiLevelType w:val="hybridMultilevel"/>
    <w:tmpl w:val="21B21E2A"/>
    <w:lvl w:ilvl="0" w:tplc="2C74E7EE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7">
    <w:nsid w:val="42C296BD"/>
    <w:multiLevelType w:val="hybridMultilevel"/>
    <w:tmpl w:val="E44AAEEA"/>
    <w:lvl w:ilvl="0" w:tplc="EA72B6B6">
      <w:start w:val="7"/>
      <w:numFmt w:val="lowerLetter"/>
      <w:lvlText w:val="%1)"/>
      <w:lvlJc w:val="left"/>
    </w:lvl>
    <w:lvl w:ilvl="1" w:tplc="08D66750">
      <w:numFmt w:val="decimal"/>
      <w:lvlText w:val=""/>
      <w:lvlJc w:val="left"/>
    </w:lvl>
    <w:lvl w:ilvl="2" w:tplc="EAAC4776">
      <w:numFmt w:val="decimal"/>
      <w:lvlText w:val=""/>
      <w:lvlJc w:val="left"/>
    </w:lvl>
    <w:lvl w:ilvl="3" w:tplc="00A03710">
      <w:numFmt w:val="decimal"/>
      <w:lvlText w:val=""/>
      <w:lvlJc w:val="left"/>
    </w:lvl>
    <w:lvl w:ilvl="4" w:tplc="D302814A">
      <w:numFmt w:val="decimal"/>
      <w:lvlText w:val=""/>
      <w:lvlJc w:val="left"/>
    </w:lvl>
    <w:lvl w:ilvl="5" w:tplc="57ACDFE2">
      <w:numFmt w:val="decimal"/>
      <w:lvlText w:val=""/>
      <w:lvlJc w:val="left"/>
    </w:lvl>
    <w:lvl w:ilvl="6" w:tplc="7FFC448C">
      <w:numFmt w:val="decimal"/>
      <w:lvlText w:val=""/>
      <w:lvlJc w:val="left"/>
    </w:lvl>
    <w:lvl w:ilvl="7" w:tplc="04E893AC">
      <w:numFmt w:val="decimal"/>
      <w:lvlText w:val=""/>
      <w:lvlJc w:val="left"/>
    </w:lvl>
    <w:lvl w:ilvl="8" w:tplc="B4722BA8">
      <w:numFmt w:val="decimal"/>
      <w:lvlText w:val=""/>
      <w:lvlJc w:val="left"/>
    </w:lvl>
  </w:abstractNum>
  <w:abstractNum w:abstractNumId="18">
    <w:nsid w:val="4AD084E9"/>
    <w:multiLevelType w:val="hybridMultilevel"/>
    <w:tmpl w:val="3804475A"/>
    <w:lvl w:ilvl="0" w:tplc="A22C1114">
      <w:start w:val="1"/>
      <w:numFmt w:val="lowerLetter"/>
      <w:lvlText w:val="%1)"/>
      <w:lvlJc w:val="left"/>
    </w:lvl>
    <w:lvl w:ilvl="1" w:tplc="8A020082">
      <w:numFmt w:val="decimal"/>
      <w:lvlText w:val=""/>
      <w:lvlJc w:val="left"/>
    </w:lvl>
    <w:lvl w:ilvl="2" w:tplc="B9043ED8">
      <w:numFmt w:val="decimal"/>
      <w:lvlText w:val=""/>
      <w:lvlJc w:val="left"/>
    </w:lvl>
    <w:lvl w:ilvl="3" w:tplc="6150C0D4">
      <w:numFmt w:val="decimal"/>
      <w:lvlText w:val=""/>
      <w:lvlJc w:val="left"/>
    </w:lvl>
    <w:lvl w:ilvl="4" w:tplc="3A8220F4">
      <w:numFmt w:val="decimal"/>
      <w:lvlText w:val=""/>
      <w:lvlJc w:val="left"/>
    </w:lvl>
    <w:lvl w:ilvl="5" w:tplc="ADDC452C">
      <w:numFmt w:val="decimal"/>
      <w:lvlText w:val=""/>
      <w:lvlJc w:val="left"/>
    </w:lvl>
    <w:lvl w:ilvl="6" w:tplc="170A5892">
      <w:numFmt w:val="decimal"/>
      <w:lvlText w:val=""/>
      <w:lvlJc w:val="left"/>
    </w:lvl>
    <w:lvl w:ilvl="7" w:tplc="2F3C92C2">
      <w:numFmt w:val="decimal"/>
      <w:lvlText w:val=""/>
      <w:lvlJc w:val="left"/>
    </w:lvl>
    <w:lvl w:ilvl="8" w:tplc="B3D0D2FC">
      <w:numFmt w:val="decimal"/>
      <w:lvlText w:val=""/>
      <w:lvlJc w:val="left"/>
    </w:lvl>
  </w:abstractNum>
  <w:abstractNum w:abstractNumId="19">
    <w:nsid w:val="51D9C564"/>
    <w:multiLevelType w:val="hybridMultilevel"/>
    <w:tmpl w:val="86BAECD2"/>
    <w:lvl w:ilvl="0" w:tplc="F5FC79A0">
      <w:start w:val="10"/>
      <w:numFmt w:val="lowerLetter"/>
      <w:lvlText w:val="%1)"/>
      <w:lvlJc w:val="left"/>
    </w:lvl>
    <w:lvl w:ilvl="1" w:tplc="88C6AB9A">
      <w:numFmt w:val="decimal"/>
      <w:lvlText w:val=""/>
      <w:lvlJc w:val="left"/>
    </w:lvl>
    <w:lvl w:ilvl="2" w:tplc="A5506B40">
      <w:numFmt w:val="decimal"/>
      <w:lvlText w:val=""/>
      <w:lvlJc w:val="left"/>
    </w:lvl>
    <w:lvl w:ilvl="3" w:tplc="CDC81380">
      <w:numFmt w:val="decimal"/>
      <w:lvlText w:val=""/>
      <w:lvlJc w:val="left"/>
    </w:lvl>
    <w:lvl w:ilvl="4" w:tplc="578060EE">
      <w:numFmt w:val="decimal"/>
      <w:lvlText w:val=""/>
      <w:lvlJc w:val="left"/>
    </w:lvl>
    <w:lvl w:ilvl="5" w:tplc="0BF04692">
      <w:numFmt w:val="decimal"/>
      <w:lvlText w:val=""/>
      <w:lvlJc w:val="left"/>
    </w:lvl>
    <w:lvl w:ilvl="6" w:tplc="B49C417C">
      <w:numFmt w:val="decimal"/>
      <w:lvlText w:val=""/>
      <w:lvlJc w:val="left"/>
    </w:lvl>
    <w:lvl w:ilvl="7" w:tplc="98101AFA">
      <w:numFmt w:val="decimal"/>
      <w:lvlText w:val=""/>
      <w:lvlJc w:val="left"/>
    </w:lvl>
    <w:lvl w:ilvl="8" w:tplc="6A7A6AA6">
      <w:numFmt w:val="decimal"/>
      <w:lvlText w:val=""/>
      <w:lvlJc w:val="left"/>
    </w:lvl>
  </w:abstractNum>
  <w:abstractNum w:abstractNumId="20">
    <w:nsid w:val="540A471C"/>
    <w:multiLevelType w:val="hybridMultilevel"/>
    <w:tmpl w:val="B2A4B38A"/>
    <w:lvl w:ilvl="0" w:tplc="5400F15C">
      <w:start w:val="1"/>
      <w:numFmt w:val="lowerLetter"/>
      <w:lvlText w:val="%1)"/>
      <w:lvlJc w:val="left"/>
    </w:lvl>
    <w:lvl w:ilvl="1" w:tplc="E48EAB42">
      <w:numFmt w:val="decimal"/>
      <w:lvlText w:val=""/>
      <w:lvlJc w:val="left"/>
    </w:lvl>
    <w:lvl w:ilvl="2" w:tplc="95C40264">
      <w:numFmt w:val="decimal"/>
      <w:lvlText w:val=""/>
      <w:lvlJc w:val="left"/>
    </w:lvl>
    <w:lvl w:ilvl="3" w:tplc="FB36114E">
      <w:numFmt w:val="decimal"/>
      <w:lvlText w:val=""/>
      <w:lvlJc w:val="left"/>
    </w:lvl>
    <w:lvl w:ilvl="4" w:tplc="5B543880">
      <w:numFmt w:val="decimal"/>
      <w:lvlText w:val=""/>
      <w:lvlJc w:val="left"/>
    </w:lvl>
    <w:lvl w:ilvl="5" w:tplc="EF925BE6">
      <w:numFmt w:val="decimal"/>
      <w:lvlText w:val=""/>
      <w:lvlJc w:val="left"/>
    </w:lvl>
    <w:lvl w:ilvl="6" w:tplc="15ACC554">
      <w:numFmt w:val="decimal"/>
      <w:lvlText w:val=""/>
      <w:lvlJc w:val="left"/>
    </w:lvl>
    <w:lvl w:ilvl="7" w:tplc="E230D742">
      <w:numFmt w:val="decimal"/>
      <w:lvlText w:val=""/>
      <w:lvlJc w:val="left"/>
    </w:lvl>
    <w:lvl w:ilvl="8" w:tplc="8354922C">
      <w:numFmt w:val="decimal"/>
      <w:lvlText w:val=""/>
      <w:lvlJc w:val="left"/>
    </w:lvl>
  </w:abstractNum>
  <w:abstractNum w:abstractNumId="21">
    <w:nsid w:val="5DB70AE5"/>
    <w:multiLevelType w:val="hybridMultilevel"/>
    <w:tmpl w:val="F09C4E9C"/>
    <w:lvl w:ilvl="0" w:tplc="4EDE1F74">
      <w:start w:val="4"/>
      <w:numFmt w:val="lowerLetter"/>
      <w:lvlText w:val="%1)"/>
      <w:lvlJc w:val="left"/>
    </w:lvl>
    <w:lvl w:ilvl="1" w:tplc="EE0CCFC2">
      <w:numFmt w:val="decimal"/>
      <w:lvlText w:val=""/>
      <w:lvlJc w:val="left"/>
    </w:lvl>
    <w:lvl w:ilvl="2" w:tplc="C2CA4AF6">
      <w:numFmt w:val="decimal"/>
      <w:lvlText w:val=""/>
      <w:lvlJc w:val="left"/>
    </w:lvl>
    <w:lvl w:ilvl="3" w:tplc="2E721BB4">
      <w:numFmt w:val="decimal"/>
      <w:lvlText w:val=""/>
      <w:lvlJc w:val="left"/>
    </w:lvl>
    <w:lvl w:ilvl="4" w:tplc="2BBE95BE">
      <w:numFmt w:val="decimal"/>
      <w:lvlText w:val=""/>
      <w:lvlJc w:val="left"/>
    </w:lvl>
    <w:lvl w:ilvl="5" w:tplc="1FAC52B6">
      <w:numFmt w:val="decimal"/>
      <w:lvlText w:val=""/>
      <w:lvlJc w:val="left"/>
    </w:lvl>
    <w:lvl w:ilvl="6" w:tplc="874ABAC0">
      <w:numFmt w:val="decimal"/>
      <w:lvlText w:val=""/>
      <w:lvlJc w:val="left"/>
    </w:lvl>
    <w:lvl w:ilvl="7" w:tplc="E0642038">
      <w:numFmt w:val="decimal"/>
      <w:lvlText w:val=""/>
      <w:lvlJc w:val="left"/>
    </w:lvl>
    <w:lvl w:ilvl="8" w:tplc="63504EF2">
      <w:numFmt w:val="decimal"/>
      <w:lvlText w:val=""/>
      <w:lvlJc w:val="left"/>
    </w:lvl>
  </w:abstractNum>
  <w:abstractNum w:abstractNumId="22">
    <w:nsid w:val="5DC79EA8"/>
    <w:multiLevelType w:val="hybridMultilevel"/>
    <w:tmpl w:val="3358442A"/>
    <w:lvl w:ilvl="0" w:tplc="4DA66936">
      <w:start w:val="8"/>
      <w:numFmt w:val="lowerLetter"/>
      <w:lvlText w:val="%1)"/>
      <w:lvlJc w:val="left"/>
    </w:lvl>
    <w:lvl w:ilvl="1" w:tplc="A09ADE3A">
      <w:numFmt w:val="decimal"/>
      <w:lvlText w:val=""/>
      <w:lvlJc w:val="left"/>
    </w:lvl>
    <w:lvl w:ilvl="2" w:tplc="E1D8BF66">
      <w:numFmt w:val="decimal"/>
      <w:lvlText w:val=""/>
      <w:lvlJc w:val="left"/>
    </w:lvl>
    <w:lvl w:ilvl="3" w:tplc="4FE68EDA">
      <w:numFmt w:val="decimal"/>
      <w:lvlText w:val=""/>
      <w:lvlJc w:val="left"/>
    </w:lvl>
    <w:lvl w:ilvl="4" w:tplc="EBB2CC8A">
      <w:numFmt w:val="decimal"/>
      <w:lvlText w:val=""/>
      <w:lvlJc w:val="left"/>
    </w:lvl>
    <w:lvl w:ilvl="5" w:tplc="7DCC9596">
      <w:numFmt w:val="decimal"/>
      <w:lvlText w:val=""/>
      <w:lvlJc w:val="left"/>
    </w:lvl>
    <w:lvl w:ilvl="6" w:tplc="0414F72C">
      <w:numFmt w:val="decimal"/>
      <w:lvlText w:val=""/>
      <w:lvlJc w:val="left"/>
    </w:lvl>
    <w:lvl w:ilvl="7" w:tplc="0DDE4BCC">
      <w:numFmt w:val="decimal"/>
      <w:lvlText w:val=""/>
      <w:lvlJc w:val="left"/>
    </w:lvl>
    <w:lvl w:ilvl="8" w:tplc="5F12CD46">
      <w:numFmt w:val="decimal"/>
      <w:lvlText w:val=""/>
      <w:lvlJc w:val="left"/>
    </w:lvl>
  </w:abstractNum>
  <w:abstractNum w:abstractNumId="23">
    <w:nsid w:val="5F5E7FD0"/>
    <w:multiLevelType w:val="hybridMultilevel"/>
    <w:tmpl w:val="AF247568"/>
    <w:lvl w:ilvl="0" w:tplc="A4887798">
      <w:start w:val="1"/>
      <w:numFmt w:val="lowerLetter"/>
      <w:lvlText w:val="%1)"/>
      <w:lvlJc w:val="left"/>
    </w:lvl>
    <w:lvl w:ilvl="1" w:tplc="785CCD84">
      <w:numFmt w:val="decimal"/>
      <w:lvlText w:val=""/>
      <w:lvlJc w:val="left"/>
    </w:lvl>
    <w:lvl w:ilvl="2" w:tplc="C6CE6028">
      <w:numFmt w:val="decimal"/>
      <w:lvlText w:val=""/>
      <w:lvlJc w:val="left"/>
    </w:lvl>
    <w:lvl w:ilvl="3" w:tplc="5C06CFAE">
      <w:numFmt w:val="decimal"/>
      <w:lvlText w:val=""/>
      <w:lvlJc w:val="left"/>
    </w:lvl>
    <w:lvl w:ilvl="4" w:tplc="C7FCA78E">
      <w:numFmt w:val="decimal"/>
      <w:lvlText w:val=""/>
      <w:lvlJc w:val="left"/>
    </w:lvl>
    <w:lvl w:ilvl="5" w:tplc="8A488744">
      <w:numFmt w:val="decimal"/>
      <w:lvlText w:val=""/>
      <w:lvlJc w:val="left"/>
    </w:lvl>
    <w:lvl w:ilvl="6" w:tplc="B1A23F98">
      <w:numFmt w:val="decimal"/>
      <w:lvlText w:val=""/>
      <w:lvlJc w:val="left"/>
    </w:lvl>
    <w:lvl w:ilvl="7" w:tplc="29F27F2A">
      <w:numFmt w:val="decimal"/>
      <w:lvlText w:val=""/>
      <w:lvlJc w:val="left"/>
    </w:lvl>
    <w:lvl w:ilvl="8" w:tplc="0316AD20">
      <w:numFmt w:val="decimal"/>
      <w:lvlText w:val=""/>
      <w:lvlJc w:val="left"/>
    </w:lvl>
  </w:abstractNum>
  <w:abstractNum w:abstractNumId="24">
    <w:nsid w:val="5FF87E05"/>
    <w:multiLevelType w:val="hybridMultilevel"/>
    <w:tmpl w:val="E864DBCE"/>
    <w:lvl w:ilvl="0" w:tplc="EF8A1CA0">
      <w:start w:val="6"/>
      <w:numFmt w:val="lowerLetter"/>
      <w:lvlText w:val="%1)"/>
      <w:lvlJc w:val="left"/>
    </w:lvl>
    <w:lvl w:ilvl="1" w:tplc="8C38B510">
      <w:numFmt w:val="decimal"/>
      <w:lvlText w:val=""/>
      <w:lvlJc w:val="left"/>
    </w:lvl>
    <w:lvl w:ilvl="2" w:tplc="B6487490">
      <w:numFmt w:val="decimal"/>
      <w:lvlText w:val=""/>
      <w:lvlJc w:val="left"/>
    </w:lvl>
    <w:lvl w:ilvl="3" w:tplc="159C740E">
      <w:numFmt w:val="decimal"/>
      <w:lvlText w:val=""/>
      <w:lvlJc w:val="left"/>
    </w:lvl>
    <w:lvl w:ilvl="4" w:tplc="CE566E80">
      <w:numFmt w:val="decimal"/>
      <w:lvlText w:val=""/>
      <w:lvlJc w:val="left"/>
    </w:lvl>
    <w:lvl w:ilvl="5" w:tplc="85F214E4">
      <w:numFmt w:val="decimal"/>
      <w:lvlText w:val=""/>
      <w:lvlJc w:val="left"/>
    </w:lvl>
    <w:lvl w:ilvl="6" w:tplc="E85A6AC0">
      <w:numFmt w:val="decimal"/>
      <w:lvlText w:val=""/>
      <w:lvlJc w:val="left"/>
    </w:lvl>
    <w:lvl w:ilvl="7" w:tplc="DE1C5F9A">
      <w:numFmt w:val="decimal"/>
      <w:lvlText w:val=""/>
      <w:lvlJc w:val="left"/>
    </w:lvl>
    <w:lvl w:ilvl="8" w:tplc="0A0A6B4E">
      <w:numFmt w:val="decimal"/>
      <w:lvlText w:val=""/>
      <w:lvlJc w:val="left"/>
    </w:lvl>
  </w:abstractNum>
  <w:abstractNum w:abstractNumId="25">
    <w:nsid w:val="613EFDC5"/>
    <w:multiLevelType w:val="hybridMultilevel"/>
    <w:tmpl w:val="01B27A24"/>
    <w:lvl w:ilvl="0" w:tplc="3E8E3EC6">
      <w:start w:val="1"/>
      <w:numFmt w:val="lowerLetter"/>
      <w:lvlText w:val="%1)"/>
      <w:lvlJc w:val="left"/>
    </w:lvl>
    <w:lvl w:ilvl="1" w:tplc="BD46BBDC">
      <w:numFmt w:val="decimal"/>
      <w:lvlText w:val=""/>
      <w:lvlJc w:val="left"/>
    </w:lvl>
    <w:lvl w:ilvl="2" w:tplc="6A62C9B8">
      <w:numFmt w:val="decimal"/>
      <w:lvlText w:val=""/>
      <w:lvlJc w:val="left"/>
    </w:lvl>
    <w:lvl w:ilvl="3" w:tplc="2C181074">
      <w:numFmt w:val="decimal"/>
      <w:lvlText w:val=""/>
      <w:lvlJc w:val="left"/>
    </w:lvl>
    <w:lvl w:ilvl="4" w:tplc="8AE64590">
      <w:numFmt w:val="decimal"/>
      <w:lvlText w:val=""/>
      <w:lvlJc w:val="left"/>
    </w:lvl>
    <w:lvl w:ilvl="5" w:tplc="072A186E">
      <w:numFmt w:val="decimal"/>
      <w:lvlText w:val=""/>
      <w:lvlJc w:val="left"/>
    </w:lvl>
    <w:lvl w:ilvl="6" w:tplc="9B5A4256">
      <w:numFmt w:val="decimal"/>
      <w:lvlText w:val=""/>
      <w:lvlJc w:val="left"/>
    </w:lvl>
    <w:lvl w:ilvl="7" w:tplc="3848AB74">
      <w:numFmt w:val="decimal"/>
      <w:lvlText w:val=""/>
      <w:lvlJc w:val="left"/>
    </w:lvl>
    <w:lvl w:ilvl="8" w:tplc="32CAB58C">
      <w:numFmt w:val="decimal"/>
      <w:lvlText w:val=""/>
      <w:lvlJc w:val="left"/>
    </w:lvl>
  </w:abstractNum>
  <w:abstractNum w:abstractNumId="26">
    <w:nsid w:val="6590700B"/>
    <w:multiLevelType w:val="hybridMultilevel"/>
    <w:tmpl w:val="5A0E4DD0"/>
    <w:lvl w:ilvl="0" w:tplc="7CBCB428">
      <w:start w:val="2"/>
      <w:numFmt w:val="lowerLetter"/>
      <w:lvlText w:val="%1)"/>
      <w:lvlJc w:val="left"/>
    </w:lvl>
    <w:lvl w:ilvl="1" w:tplc="D07A73A2">
      <w:numFmt w:val="decimal"/>
      <w:lvlText w:val=""/>
      <w:lvlJc w:val="left"/>
    </w:lvl>
    <w:lvl w:ilvl="2" w:tplc="B100D0FE">
      <w:numFmt w:val="decimal"/>
      <w:lvlText w:val=""/>
      <w:lvlJc w:val="left"/>
    </w:lvl>
    <w:lvl w:ilvl="3" w:tplc="565678CA">
      <w:numFmt w:val="decimal"/>
      <w:lvlText w:val=""/>
      <w:lvlJc w:val="left"/>
    </w:lvl>
    <w:lvl w:ilvl="4" w:tplc="4F90C27C">
      <w:numFmt w:val="decimal"/>
      <w:lvlText w:val=""/>
      <w:lvlJc w:val="left"/>
    </w:lvl>
    <w:lvl w:ilvl="5" w:tplc="8A94CB02">
      <w:numFmt w:val="decimal"/>
      <w:lvlText w:val=""/>
      <w:lvlJc w:val="left"/>
    </w:lvl>
    <w:lvl w:ilvl="6" w:tplc="BF6ABD22">
      <w:numFmt w:val="decimal"/>
      <w:lvlText w:val=""/>
      <w:lvlJc w:val="left"/>
    </w:lvl>
    <w:lvl w:ilvl="7" w:tplc="45401CE0">
      <w:numFmt w:val="decimal"/>
      <w:lvlText w:val=""/>
      <w:lvlJc w:val="left"/>
    </w:lvl>
    <w:lvl w:ilvl="8" w:tplc="2CA06A7E">
      <w:numFmt w:val="decimal"/>
      <w:lvlText w:val=""/>
      <w:lvlJc w:val="left"/>
    </w:lvl>
  </w:abstractNum>
  <w:abstractNum w:abstractNumId="27">
    <w:nsid w:val="661E3F1E"/>
    <w:multiLevelType w:val="hybridMultilevel"/>
    <w:tmpl w:val="28F47C54"/>
    <w:lvl w:ilvl="0" w:tplc="02A4CF3A">
      <w:start w:val="1"/>
      <w:numFmt w:val="lowerLetter"/>
      <w:lvlText w:val="%1)"/>
      <w:lvlJc w:val="left"/>
    </w:lvl>
    <w:lvl w:ilvl="1" w:tplc="5FF2437A">
      <w:numFmt w:val="decimal"/>
      <w:lvlText w:val=""/>
      <w:lvlJc w:val="left"/>
    </w:lvl>
    <w:lvl w:ilvl="2" w:tplc="288861FA">
      <w:numFmt w:val="decimal"/>
      <w:lvlText w:val=""/>
      <w:lvlJc w:val="left"/>
    </w:lvl>
    <w:lvl w:ilvl="3" w:tplc="350ECBFC">
      <w:numFmt w:val="decimal"/>
      <w:lvlText w:val=""/>
      <w:lvlJc w:val="left"/>
    </w:lvl>
    <w:lvl w:ilvl="4" w:tplc="0EA05C22">
      <w:numFmt w:val="decimal"/>
      <w:lvlText w:val=""/>
      <w:lvlJc w:val="left"/>
    </w:lvl>
    <w:lvl w:ilvl="5" w:tplc="0A5CB4A8">
      <w:numFmt w:val="decimal"/>
      <w:lvlText w:val=""/>
      <w:lvlJc w:val="left"/>
    </w:lvl>
    <w:lvl w:ilvl="6" w:tplc="10307B30">
      <w:numFmt w:val="decimal"/>
      <w:lvlText w:val=""/>
      <w:lvlJc w:val="left"/>
    </w:lvl>
    <w:lvl w:ilvl="7" w:tplc="7AF2F8F0">
      <w:numFmt w:val="decimal"/>
      <w:lvlText w:val=""/>
      <w:lvlJc w:val="left"/>
    </w:lvl>
    <w:lvl w:ilvl="8" w:tplc="D402EAE0">
      <w:numFmt w:val="decimal"/>
      <w:lvlText w:val=""/>
      <w:lvlJc w:val="left"/>
    </w:lvl>
  </w:abstractNum>
  <w:abstractNum w:abstractNumId="28">
    <w:nsid w:val="77AE35EB"/>
    <w:multiLevelType w:val="hybridMultilevel"/>
    <w:tmpl w:val="FF82BF54"/>
    <w:lvl w:ilvl="0" w:tplc="B34E33EE">
      <w:start w:val="1"/>
      <w:numFmt w:val="lowerLetter"/>
      <w:lvlText w:val="%1)"/>
      <w:lvlJc w:val="left"/>
    </w:lvl>
    <w:lvl w:ilvl="1" w:tplc="996C6A60">
      <w:numFmt w:val="decimal"/>
      <w:lvlText w:val=""/>
      <w:lvlJc w:val="left"/>
    </w:lvl>
    <w:lvl w:ilvl="2" w:tplc="446E90C0">
      <w:numFmt w:val="decimal"/>
      <w:lvlText w:val=""/>
      <w:lvlJc w:val="left"/>
    </w:lvl>
    <w:lvl w:ilvl="3" w:tplc="9A344A34">
      <w:numFmt w:val="decimal"/>
      <w:lvlText w:val=""/>
      <w:lvlJc w:val="left"/>
    </w:lvl>
    <w:lvl w:ilvl="4" w:tplc="279274BA">
      <w:numFmt w:val="decimal"/>
      <w:lvlText w:val=""/>
      <w:lvlJc w:val="left"/>
    </w:lvl>
    <w:lvl w:ilvl="5" w:tplc="6E729FF2">
      <w:numFmt w:val="decimal"/>
      <w:lvlText w:val=""/>
      <w:lvlJc w:val="left"/>
    </w:lvl>
    <w:lvl w:ilvl="6" w:tplc="947CD552">
      <w:numFmt w:val="decimal"/>
      <w:lvlText w:val=""/>
      <w:lvlJc w:val="left"/>
    </w:lvl>
    <w:lvl w:ilvl="7" w:tplc="43E880FC">
      <w:numFmt w:val="decimal"/>
      <w:lvlText w:val=""/>
      <w:lvlJc w:val="left"/>
    </w:lvl>
    <w:lvl w:ilvl="8" w:tplc="A21A490A">
      <w:numFmt w:val="decimal"/>
      <w:lvlText w:val=""/>
      <w:lvlJc w:val="left"/>
    </w:lvl>
  </w:abstractNum>
  <w:abstractNum w:abstractNumId="29">
    <w:nsid w:val="799D0247"/>
    <w:multiLevelType w:val="hybridMultilevel"/>
    <w:tmpl w:val="A826557E"/>
    <w:lvl w:ilvl="0" w:tplc="3668BF26">
      <w:start w:val="2"/>
      <w:numFmt w:val="lowerLetter"/>
      <w:lvlText w:val="%1)"/>
      <w:lvlJc w:val="left"/>
    </w:lvl>
    <w:lvl w:ilvl="1" w:tplc="B4D0363E">
      <w:numFmt w:val="decimal"/>
      <w:lvlText w:val=""/>
      <w:lvlJc w:val="left"/>
    </w:lvl>
    <w:lvl w:ilvl="2" w:tplc="60D090C8">
      <w:numFmt w:val="decimal"/>
      <w:lvlText w:val=""/>
      <w:lvlJc w:val="left"/>
    </w:lvl>
    <w:lvl w:ilvl="3" w:tplc="E474D936">
      <w:numFmt w:val="decimal"/>
      <w:lvlText w:val=""/>
      <w:lvlJc w:val="left"/>
    </w:lvl>
    <w:lvl w:ilvl="4" w:tplc="A962B630">
      <w:numFmt w:val="decimal"/>
      <w:lvlText w:val=""/>
      <w:lvlJc w:val="left"/>
    </w:lvl>
    <w:lvl w:ilvl="5" w:tplc="BC4E89AE">
      <w:numFmt w:val="decimal"/>
      <w:lvlText w:val=""/>
      <w:lvlJc w:val="left"/>
    </w:lvl>
    <w:lvl w:ilvl="6" w:tplc="5EB60AE6">
      <w:numFmt w:val="decimal"/>
      <w:lvlText w:val=""/>
      <w:lvlJc w:val="left"/>
    </w:lvl>
    <w:lvl w:ilvl="7" w:tplc="6F82408E">
      <w:numFmt w:val="decimal"/>
      <w:lvlText w:val=""/>
      <w:lvlJc w:val="left"/>
    </w:lvl>
    <w:lvl w:ilvl="8" w:tplc="E40C3A58">
      <w:numFmt w:val="decimal"/>
      <w:lvlText w:val=""/>
      <w:lvlJc w:val="left"/>
    </w:lvl>
  </w:abstractNum>
  <w:abstractNum w:abstractNumId="30">
    <w:nsid w:val="7BD3EE7B"/>
    <w:multiLevelType w:val="hybridMultilevel"/>
    <w:tmpl w:val="4AE81B94"/>
    <w:lvl w:ilvl="0" w:tplc="7512CD2A">
      <w:start w:val="5"/>
      <w:numFmt w:val="lowerLetter"/>
      <w:lvlText w:val="%1)"/>
      <w:lvlJc w:val="left"/>
    </w:lvl>
    <w:lvl w:ilvl="1" w:tplc="7A102A32">
      <w:numFmt w:val="decimal"/>
      <w:lvlText w:val=""/>
      <w:lvlJc w:val="left"/>
    </w:lvl>
    <w:lvl w:ilvl="2" w:tplc="0A6404C8">
      <w:numFmt w:val="decimal"/>
      <w:lvlText w:val=""/>
      <w:lvlJc w:val="left"/>
    </w:lvl>
    <w:lvl w:ilvl="3" w:tplc="B4E079BE">
      <w:numFmt w:val="decimal"/>
      <w:lvlText w:val=""/>
      <w:lvlJc w:val="left"/>
    </w:lvl>
    <w:lvl w:ilvl="4" w:tplc="E8B40866">
      <w:numFmt w:val="decimal"/>
      <w:lvlText w:val=""/>
      <w:lvlJc w:val="left"/>
    </w:lvl>
    <w:lvl w:ilvl="5" w:tplc="92962DB0">
      <w:numFmt w:val="decimal"/>
      <w:lvlText w:val=""/>
      <w:lvlJc w:val="left"/>
    </w:lvl>
    <w:lvl w:ilvl="6" w:tplc="25F24272">
      <w:numFmt w:val="decimal"/>
      <w:lvlText w:val=""/>
      <w:lvlJc w:val="left"/>
    </w:lvl>
    <w:lvl w:ilvl="7" w:tplc="739EEAB8">
      <w:numFmt w:val="decimal"/>
      <w:lvlText w:val=""/>
      <w:lvlJc w:val="left"/>
    </w:lvl>
    <w:lvl w:ilvl="8" w:tplc="1D048F06">
      <w:numFmt w:val="decimal"/>
      <w:lvlText w:val=""/>
      <w:lvlJc w:val="left"/>
    </w:lvl>
  </w:abstractNum>
  <w:abstractNum w:abstractNumId="31">
    <w:nsid w:val="7E0C57B1"/>
    <w:multiLevelType w:val="hybridMultilevel"/>
    <w:tmpl w:val="4C6882AE"/>
    <w:lvl w:ilvl="0" w:tplc="CF8E0F56">
      <w:start w:val="1"/>
      <w:numFmt w:val="lowerLetter"/>
      <w:lvlText w:val="%1)"/>
      <w:lvlJc w:val="left"/>
    </w:lvl>
    <w:lvl w:ilvl="1" w:tplc="BBEE37D2">
      <w:numFmt w:val="decimal"/>
      <w:lvlText w:val=""/>
      <w:lvlJc w:val="left"/>
    </w:lvl>
    <w:lvl w:ilvl="2" w:tplc="FE28DE3E">
      <w:numFmt w:val="decimal"/>
      <w:lvlText w:val=""/>
      <w:lvlJc w:val="left"/>
    </w:lvl>
    <w:lvl w:ilvl="3" w:tplc="6F56CF14">
      <w:numFmt w:val="decimal"/>
      <w:lvlText w:val=""/>
      <w:lvlJc w:val="left"/>
    </w:lvl>
    <w:lvl w:ilvl="4" w:tplc="F2BA55B6">
      <w:numFmt w:val="decimal"/>
      <w:lvlText w:val=""/>
      <w:lvlJc w:val="left"/>
    </w:lvl>
    <w:lvl w:ilvl="5" w:tplc="9104F456">
      <w:numFmt w:val="decimal"/>
      <w:lvlText w:val=""/>
      <w:lvlJc w:val="left"/>
    </w:lvl>
    <w:lvl w:ilvl="6" w:tplc="35BCCF12">
      <w:numFmt w:val="decimal"/>
      <w:lvlText w:val=""/>
      <w:lvlJc w:val="left"/>
    </w:lvl>
    <w:lvl w:ilvl="7" w:tplc="A52C2EB8">
      <w:numFmt w:val="decimal"/>
      <w:lvlText w:val=""/>
      <w:lvlJc w:val="left"/>
    </w:lvl>
    <w:lvl w:ilvl="8" w:tplc="A986F56E">
      <w:numFmt w:val="decimal"/>
      <w:lvlText w:val=""/>
      <w:lvlJc w:val="left"/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</w:num>
  <w:num w:numId="3">
    <w:abstractNumId w:val="28"/>
  </w:num>
  <w:num w:numId="4">
    <w:abstractNumId w:val="14"/>
  </w:num>
  <w:num w:numId="5">
    <w:abstractNumId w:val="24"/>
  </w:num>
  <w:num w:numId="6">
    <w:abstractNumId w:val="13"/>
  </w:num>
  <w:num w:numId="7">
    <w:abstractNumId w:val="12"/>
  </w:num>
  <w:num w:numId="8">
    <w:abstractNumId w:val="8"/>
  </w:num>
  <w:num w:numId="9">
    <w:abstractNumId w:val="18"/>
  </w:num>
  <w:num w:numId="10">
    <w:abstractNumId w:val="10"/>
  </w:num>
  <w:num w:numId="11">
    <w:abstractNumId w:val="5"/>
  </w:num>
  <w:num w:numId="12">
    <w:abstractNumId w:val="21"/>
  </w:num>
  <w:num w:numId="13">
    <w:abstractNumId w:val="3"/>
  </w:num>
  <w:num w:numId="14">
    <w:abstractNumId w:val="26"/>
  </w:num>
  <w:num w:numId="15">
    <w:abstractNumId w:val="6"/>
  </w:num>
  <w:num w:numId="16">
    <w:abstractNumId w:val="23"/>
  </w:num>
  <w:num w:numId="17">
    <w:abstractNumId w:val="1"/>
  </w:num>
  <w:num w:numId="18">
    <w:abstractNumId w:val="29"/>
  </w:num>
  <w:num w:numId="19">
    <w:abstractNumId w:val="0"/>
  </w:num>
  <w:num w:numId="20">
    <w:abstractNumId w:val="17"/>
  </w:num>
  <w:num w:numId="21">
    <w:abstractNumId w:val="7"/>
  </w:num>
  <w:num w:numId="22">
    <w:abstractNumId w:val="9"/>
  </w:num>
  <w:num w:numId="23">
    <w:abstractNumId w:val="27"/>
  </w:num>
  <w:num w:numId="24">
    <w:abstractNumId w:val="22"/>
  </w:num>
  <w:num w:numId="25">
    <w:abstractNumId w:val="20"/>
  </w:num>
  <w:num w:numId="26">
    <w:abstractNumId w:val="30"/>
  </w:num>
  <w:num w:numId="27">
    <w:abstractNumId w:val="19"/>
  </w:num>
  <w:num w:numId="28">
    <w:abstractNumId w:val="25"/>
  </w:num>
  <w:num w:numId="29">
    <w:abstractNumId w:val="2"/>
  </w:num>
  <w:num w:numId="30">
    <w:abstractNumId w:val="4"/>
  </w:num>
  <w:num w:numId="31">
    <w:abstractNumId w:val="16"/>
  </w:num>
  <w:num w:numId="3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defaultTabStop w:val="708"/>
  <w:hyphenationZone w:val="425"/>
  <w:drawingGridHorizontalSpacing w:val="108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78C5"/>
    <w:rsid w:val="00006819"/>
    <w:rsid w:val="00012ED6"/>
    <w:rsid w:val="0003110E"/>
    <w:rsid w:val="00031988"/>
    <w:rsid w:val="00033480"/>
    <w:rsid w:val="0005102C"/>
    <w:rsid w:val="00067C52"/>
    <w:rsid w:val="00083023"/>
    <w:rsid w:val="0008341D"/>
    <w:rsid w:val="0008366F"/>
    <w:rsid w:val="000B7496"/>
    <w:rsid w:val="000D51F4"/>
    <w:rsid w:val="000F07F7"/>
    <w:rsid w:val="001000E2"/>
    <w:rsid w:val="00101A8D"/>
    <w:rsid w:val="00104C69"/>
    <w:rsid w:val="00120CF1"/>
    <w:rsid w:val="0013214B"/>
    <w:rsid w:val="00142263"/>
    <w:rsid w:val="001476B1"/>
    <w:rsid w:val="00151F0C"/>
    <w:rsid w:val="001567CE"/>
    <w:rsid w:val="0016062C"/>
    <w:rsid w:val="00172FF7"/>
    <w:rsid w:val="00176A09"/>
    <w:rsid w:val="001919DA"/>
    <w:rsid w:val="00197269"/>
    <w:rsid w:val="001A7F40"/>
    <w:rsid w:val="001E39EF"/>
    <w:rsid w:val="00234AA6"/>
    <w:rsid w:val="002441B4"/>
    <w:rsid w:val="002537EA"/>
    <w:rsid w:val="0026766D"/>
    <w:rsid w:val="00277BAD"/>
    <w:rsid w:val="00287CB2"/>
    <w:rsid w:val="00294282"/>
    <w:rsid w:val="002A1AD1"/>
    <w:rsid w:val="002D4822"/>
    <w:rsid w:val="002E281E"/>
    <w:rsid w:val="002E2844"/>
    <w:rsid w:val="002F41CC"/>
    <w:rsid w:val="002F78C5"/>
    <w:rsid w:val="00312DBA"/>
    <w:rsid w:val="0031401D"/>
    <w:rsid w:val="00324D3F"/>
    <w:rsid w:val="003313B2"/>
    <w:rsid w:val="003315F6"/>
    <w:rsid w:val="00337FF2"/>
    <w:rsid w:val="00342400"/>
    <w:rsid w:val="0037092D"/>
    <w:rsid w:val="00370D48"/>
    <w:rsid w:val="00375216"/>
    <w:rsid w:val="003A1180"/>
    <w:rsid w:val="003A222D"/>
    <w:rsid w:val="003A6DA9"/>
    <w:rsid w:val="003D3CC8"/>
    <w:rsid w:val="003D4D0C"/>
    <w:rsid w:val="003E6123"/>
    <w:rsid w:val="003E7E3C"/>
    <w:rsid w:val="003F09E3"/>
    <w:rsid w:val="00400A14"/>
    <w:rsid w:val="004038D1"/>
    <w:rsid w:val="00404DA1"/>
    <w:rsid w:val="00416411"/>
    <w:rsid w:val="00422E43"/>
    <w:rsid w:val="00433F4D"/>
    <w:rsid w:val="00435730"/>
    <w:rsid w:val="00443BE8"/>
    <w:rsid w:val="00460D08"/>
    <w:rsid w:val="004624BD"/>
    <w:rsid w:val="004771A9"/>
    <w:rsid w:val="00480B25"/>
    <w:rsid w:val="00486747"/>
    <w:rsid w:val="00487510"/>
    <w:rsid w:val="004908FC"/>
    <w:rsid w:val="00492D48"/>
    <w:rsid w:val="004A681D"/>
    <w:rsid w:val="004A7219"/>
    <w:rsid w:val="004B193E"/>
    <w:rsid w:val="004C4623"/>
    <w:rsid w:val="004D6961"/>
    <w:rsid w:val="00505EAE"/>
    <w:rsid w:val="00506AC9"/>
    <w:rsid w:val="00527128"/>
    <w:rsid w:val="00533BE7"/>
    <w:rsid w:val="00535DF1"/>
    <w:rsid w:val="005450DF"/>
    <w:rsid w:val="005703F4"/>
    <w:rsid w:val="005707DC"/>
    <w:rsid w:val="0057152A"/>
    <w:rsid w:val="00582EFF"/>
    <w:rsid w:val="00592065"/>
    <w:rsid w:val="00597DC2"/>
    <w:rsid w:val="005D3F69"/>
    <w:rsid w:val="005D79BB"/>
    <w:rsid w:val="005E1645"/>
    <w:rsid w:val="006004BE"/>
    <w:rsid w:val="00602063"/>
    <w:rsid w:val="006078A7"/>
    <w:rsid w:val="00611B20"/>
    <w:rsid w:val="0061787E"/>
    <w:rsid w:val="00673E8B"/>
    <w:rsid w:val="00677A70"/>
    <w:rsid w:val="00684AAF"/>
    <w:rsid w:val="00693E37"/>
    <w:rsid w:val="006A438C"/>
    <w:rsid w:val="006C4809"/>
    <w:rsid w:val="006E623F"/>
    <w:rsid w:val="006E7B14"/>
    <w:rsid w:val="006F0389"/>
    <w:rsid w:val="00702993"/>
    <w:rsid w:val="007056D6"/>
    <w:rsid w:val="00706CCA"/>
    <w:rsid w:val="00760711"/>
    <w:rsid w:val="0077170B"/>
    <w:rsid w:val="0078232A"/>
    <w:rsid w:val="00787177"/>
    <w:rsid w:val="00793515"/>
    <w:rsid w:val="00793533"/>
    <w:rsid w:val="007A4BFE"/>
    <w:rsid w:val="007B374B"/>
    <w:rsid w:val="007C54A6"/>
    <w:rsid w:val="007D2BBB"/>
    <w:rsid w:val="007D4917"/>
    <w:rsid w:val="007F3C41"/>
    <w:rsid w:val="00812C79"/>
    <w:rsid w:val="00821674"/>
    <w:rsid w:val="00824442"/>
    <w:rsid w:val="00842ADA"/>
    <w:rsid w:val="00842BDE"/>
    <w:rsid w:val="00850FAC"/>
    <w:rsid w:val="008632FB"/>
    <w:rsid w:val="008940DB"/>
    <w:rsid w:val="008A7D06"/>
    <w:rsid w:val="008B71D8"/>
    <w:rsid w:val="008C0895"/>
    <w:rsid w:val="008D0174"/>
    <w:rsid w:val="008E2D2D"/>
    <w:rsid w:val="008F2398"/>
    <w:rsid w:val="008F762E"/>
    <w:rsid w:val="0090114E"/>
    <w:rsid w:val="00912420"/>
    <w:rsid w:val="0092692C"/>
    <w:rsid w:val="00954633"/>
    <w:rsid w:val="00955059"/>
    <w:rsid w:val="0096169E"/>
    <w:rsid w:val="00974715"/>
    <w:rsid w:val="009908BF"/>
    <w:rsid w:val="009A62F0"/>
    <w:rsid w:val="009A7BC7"/>
    <w:rsid w:val="009F3DEB"/>
    <w:rsid w:val="00A0289C"/>
    <w:rsid w:val="00A06A86"/>
    <w:rsid w:val="00A076E3"/>
    <w:rsid w:val="00A1351B"/>
    <w:rsid w:val="00A245A4"/>
    <w:rsid w:val="00A47100"/>
    <w:rsid w:val="00A650B0"/>
    <w:rsid w:val="00A71219"/>
    <w:rsid w:val="00A84F97"/>
    <w:rsid w:val="00AB5AEA"/>
    <w:rsid w:val="00AD3C19"/>
    <w:rsid w:val="00AE5979"/>
    <w:rsid w:val="00AE5D89"/>
    <w:rsid w:val="00AF0881"/>
    <w:rsid w:val="00AF1EFE"/>
    <w:rsid w:val="00AF6EEA"/>
    <w:rsid w:val="00B027E2"/>
    <w:rsid w:val="00B1236E"/>
    <w:rsid w:val="00B20BE8"/>
    <w:rsid w:val="00B20CF2"/>
    <w:rsid w:val="00B21A91"/>
    <w:rsid w:val="00B349C1"/>
    <w:rsid w:val="00B359B5"/>
    <w:rsid w:val="00B40338"/>
    <w:rsid w:val="00B43FDC"/>
    <w:rsid w:val="00B47B7B"/>
    <w:rsid w:val="00B5138D"/>
    <w:rsid w:val="00B54578"/>
    <w:rsid w:val="00B677DC"/>
    <w:rsid w:val="00B73034"/>
    <w:rsid w:val="00B9691E"/>
    <w:rsid w:val="00BA273B"/>
    <w:rsid w:val="00C16818"/>
    <w:rsid w:val="00C25538"/>
    <w:rsid w:val="00C3243E"/>
    <w:rsid w:val="00C33187"/>
    <w:rsid w:val="00C34116"/>
    <w:rsid w:val="00C41375"/>
    <w:rsid w:val="00C45D29"/>
    <w:rsid w:val="00C62CBD"/>
    <w:rsid w:val="00C703A8"/>
    <w:rsid w:val="00C7498A"/>
    <w:rsid w:val="00CB3C35"/>
    <w:rsid w:val="00CD301E"/>
    <w:rsid w:val="00CD763B"/>
    <w:rsid w:val="00CE5D5B"/>
    <w:rsid w:val="00CF6F09"/>
    <w:rsid w:val="00D05B7D"/>
    <w:rsid w:val="00D07067"/>
    <w:rsid w:val="00D118E4"/>
    <w:rsid w:val="00D12411"/>
    <w:rsid w:val="00D3230E"/>
    <w:rsid w:val="00D42507"/>
    <w:rsid w:val="00D72A8D"/>
    <w:rsid w:val="00D77F6C"/>
    <w:rsid w:val="00D9379C"/>
    <w:rsid w:val="00D94DB0"/>
    <w:rsid w:val="00DA6D7E"/>
    <w:rsid w:val="00DB1DAB"/>
    <w:rsid w:val="00DE4F60"/>
    <w:rsid w:val="00E05BAE"/>
    <w:rsid w:val="00E06E41"/>
    <w:rsid w:val="00E23B5C"/>
    <w:rsid w:val="00E312EA"/>
    <w:rsid w:val="00E37669"/>
    <w:rsid w:val="00E67798"/>
    <w:rsid w:val="00E7268A"/>
    <w:rsid w:val="00E751AB"/>
    <w:rsid w:val="00E96F26"/>
    <w:rsid w:val="00EA576C"/>
    <w:rsid w:val="00EB4C3A"/>
    <w:rsid w:val="00EC12C4"/>
    <w:rsid w:val="00EC566C"/>
    <w:rsid w:val="00EC79B4"/>
    <w:rsid w:val="00ED6066"/>
    <w:rsid w:val="00EF4E86"/>
    <w:rsid w:val="00EF6CD0"/>
    <w:rsid w:val="00F005E9"/>
    <w:rsid w:val="00F367A5"/>
    <w:rsid w:val="00F55758"/>
    <w:rsid w:val="00F5760E"/>
    <w:rsid w:val="00F61667"/>
    <w:rsid w:val="00F67A88"/>
    <w:rsid w:val="00F67FA0"/>
    <w:rsid w:val="00F8740C"/>
    <w:rsid w:val="00F97B0F"/>
    <w:rsid w:val="00FA5A7F"/>
    <w:rsid w:val="00FC1D6E"/>
    <w:rsid w:val="00FE0FEA"/>
    <w:rsid w:val="00FF31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0020"/>
    <w:pPr>
      <w:suppressAutoHyphens/>
    </w:pPr>
    <w:rPr>
      <w:rFonts w:ascii="Arial" w:eastAsia="Times New Roman" w:hAnsi="Arial" w:cs="Times New Roman"/>
      <w:color w:val="00000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1"/>
    <w:qFormat/>
    <w:rsid w:val="00850FAC"/>
    <w:pPr>
      <w:keepNext/>
      <w:suppressAutoHyphens w:val="0"/>
      <w:ind w:left="708"/>
      <w:outlineLvl w:val="0"/>
    </w:pPr>
    <w:rPr>
      <w:rFonts w:ascii="Times New Roman" w:hAnsi="Times New Roman"/>
      <w:b/>
      <w:color w:val="auto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8B0160"/>
    <w:pPr>
      <w:outlineLvl w:val="0"/>
    </w:pPr>
    <w:rPr>
      <w:rFonts w:ascii="Times New Roman" w:hAnsi="Times New Roman"/>
      <w:sz w:val="20"/>
      <w:szCs w:val="20"/>
    </w:rPr>
  </w:style>
  <w:style w:type="paragraph" w:customStyle="1" w:styleId="Heading2">
    <w:name w:val="Heading 2"/>
    <w:basedOn w:val="Normal"/>
    <w:next w:val="Normal"/>
    <w:link w:val="Ttulo2Char"/>
    <w:uiPriority w:val="9"/>
    <w:unhideWhenUsed/>
    <w:qFormat/>
    <w:rsid w:val="00B563E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customStyle="1" w:styleId="Heading3">
    <w:name w:val="Heading 3"/>
    <w:basedOn w:val="Normal"/>
    <w:next w:val="Normal"/>
    <w:link w:val="Ttulo3Char"/>
    <w:uiPriority w:val="9"/>
    <w:semiHidden/>
    <w:unhideWhenUsed/>
    <w:qFormat/>
    <w:rsid w:val="004D638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CabealhoChar">
    <w:name w:val="Cabeçalho Char"/>
    <w:basedOn w:val="Fontepargpadro"/>
    <w:link w:val="Header"/>
    <w:uiPriority w:val="99"/>
    <w:qFormat/>
    <w:rsid w:val="00BF4860"/>
  </w:style>
  <w:style w:type="character" w:customStyle="1" w:styleId="RodapChar">
    <w:name w:val="Rodapé Char"/>
    <w:basedOn w:val="Fontepargpadro"/>
    <w:link w:val="Footer"/>
    <w:uiPriority w:val="99"/>
    <w:qFormat/>
    <w:rsid w:val="00BF4860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53CE6"/>
    <w:rPr>
      <w:rFonts w:ascii="Tahoma" w:hAnsi="Tahoma" w:cs="Tahoma"/>
      <w:sz w:val="16"/>
      <w:szCs w:val="16"/>
    </w:rPr>
  </w:style>
  <w:style w:type="character" w:customStyle="1" w:styleId="LinkdaInternet">
    <w:name w:val="Link da Internet"/>
    <w:basedOn w:val="Fontepargpadro"/>
    <w:uiPriority w:val="99"/>
    <w:unhideWhenUsed/>
    <w:rsid w:val="00253CE6"/>
    <w:rPr>
      <w:color w:val="0563C1" w:themeColor="hyperlink"/>
      <w:u w:val="single"/>
    </w:rPr>
  </w:style>
  <w:style w:type="character" w:customStyle="1" w:styleId="RecuodecorpodetextoChar">
    <w:name w:val="Recuo de corpo de texto Char"/>
    <w:basedOn w:val="Fontepargpadro"/>
    <w:qFormat/>
    <w:rsid w:val="00EB352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Char">
    <w:name w:val="Título Char"/>
    <w:link w:val="Ttulo"/>
    <w:qFormat/>
    <w:rsid w:val="00EA0020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link w:val="Corpodotexto"/>
    <w:qFormat/>
    <w:rsid w:val="00EA0020"/>
    <w:rPr>
      <w:rFonts w:ascii="Arial" w:eastAsia="Times New Roman" w:hAnsi="Arial" w:cs="Times New Roman"/>
      <w:sz w:val="24"/>
      <w:szCs w:val="20"/>
    </w:rPr>
  </w:style>
  <w:style w:type="character" w:customStyle="1" w:styleId="Corpodetexto2Char">
    <w:name w:val="Corpo de texto 2 Char"/>
    <w:link w:val="Corpodetexto2"/>
    <w:qFormat/>
    <w:rsid w:val="00EA0020"/>
    <w:rPr>
      <w:rFonts w:ascii="Arial" w:eastAsia="Times New Roman" w:hAnsi="Arial" w:cs="Times New Roman"/>
      <w:sz w:val="24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qFormat/>
    <w:rsid w:val="00EA0020"/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TtuloChar1">
    <w:name w:val="Título Char1"/>
    <w:basedOn w:val="Fontepargpadro"/>
    <w:link w:val="Ttulo"/>
    <w:uiPriority w:val="10"/>
    <w:qFormat/>
    <w:rsid w:val="00EA002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  <w:lang w:eastAsia="pt-BR"/>
    </w:rPr>
  </w:style>
  <w:style w:type="character" w:customStyle="1" w:styleId="apple-converted-space">
    <w:name w:val="apple-converted-space"/>
    <w:basedOn w:val="Fontepargpadro"/>
    <w:qFormat/>
    <w:rsid w:val="00532C7F"/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7D3374"/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Fontepargpadro8">
    <w:name w:val="Fonte parág. padrão8"/>
    <w:qFormat/>
    <w:rsid w:val="007D3374"/>
  </w:style>
  <w:style w:type="character" w:customStyle="1" w:styleId="CorpodetextoChar1">
    <w:name w:val="Corpo de texto Char1"/>
    <w:basedOn w:val="Fontepargpadro"/>
    <w:link w:val="Corpodetexto"/>
    <w:uiPriority w:val="99"/>
    <w:semiHidden/>
    <w:qFormat/>
    <w:rsid w:val="008B0160"/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qFormat/>
    <w:rsid w:val="008B0160"/>
    <w:rPr>
      <w:rFonts w:ascii="Arial" w:eastAsia="Times New Roman" w:hAnsi="Arial" w:cs="Times New Roman"/>
      <w:sz w:val="16"/>
      <w:szCs w:val="16"/>
      <w:lang w:eastAsia="pt-BR"/>
    </w:rPr>
  </w:style>
  <w:style w:type="character" w:customStyle="1" w:styleId="Ttulo1Char">
    <w:name w:val="Título 1 Char"/>
    <w:basedOn w:val="Fontepargpadro"/>
    <w:link w:val="Heading1"/>
    <w:qFormat/>
    <w:rsid w:val="008B016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qFormat/>
    <w:rsid w:val="008B0160"/>
    <w:rPr>
      <w:rFonts w:ascii="Calibri" w:eastAsia="Calibri" w:hAnsi="Calibri" w:cs="Times New Roman"/>
      <w:szCs w:val="21"/>
    </w:rPr>
  </w:style>
  <w:style w:type="character" w:customStyle="1" w:styleId="Ttulo2Char">
    <w:name w:val="Título 2 Char"/>
    <w:basedOn w:val="Fontepargpadro"/>
    <w:link w:val="Heading2"/>
    <w:uiPriority w:val="9"/>
    <w:qFormat/>
    <w:rsid w:val="00B563E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t-BR"/>
    </w:rPr>
  </w:style>
  <w:style w:type="character" w:styleId="Forte">
    <w:name w:val="Strong"/>
    <w:basedOn w:val="Fontepargpadro"/>
    <w:uiPriority w:val="22"/>
    <w:qFormat/>
    <w:rsid w:val="0022400B"/>
    <w:rPr>
      <w:b/>
      <w:bCs/>
    </w:rPr>
  </w:style>
  <w:style w:type="character" w:customStyle="1" w:styleId="Ttulo3Char">
    <w:name w:val="Título 3 Char"/>
    <w:basedOn w:val="Fontepargpadro"/>
    <w:link w:val="Heading3"/>
    <w:uiPriority w:val="9"/>
    <w:semiHidden/>
    <w:qFormat/>
    <w:rsid w:val="004D638C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pt-BR"/>
    </w:rPr>
  </w:style>
  <w:style w:type="character" w:customStyle="1" w:styleId="ListLabel1">
    <w:name w:val="ListLabel 1"/>
    <w:qFormat/>
    <w:rsid w:val="002F78C5"/>
    <w:rPr>
      <w:rFonts w:eastAsia="Arial Unicode MS" w:cs="Arial"/>
    </w:rPr>
  </w:style>
  <w:style w:type="character" w:customStyle="1" w:styleId="ListLabel2">
    <w:name w:val="ListLabel 2"/>
    <w:qFormat/>
    <w:rsid w:val="002F78C5"/>
    <w:rPr>
      <w:rFonts w:cs="Courier New"/>
    </w:rPr>
  </w:style>
  <w:style w:type="character" w:customStyle="1" w:styleId="ListLabel3">
    <w:name w:val="ListLabel 3"/>
    <w:qFormat/>
    <w:rsid w:val="002F78C5"/>
    <w:rPr>
      <w:rFonts w:cs="Courier New"/>
    </w:rPr>
  </w:style>
  <w:style w:type="character" w:customStyle="1" w:styleId="ListLabel4">
    <w:name w:val="ListLabel 4"/>
    <w:qFormat/>
    <w:rsid w:val="002F78C5"/>
    <w:rPr>
      <w:rFonts w:cs="Courier New"/>
    </w:rPr>
  </w:style>
  <w:style w:type="character" w:customStyle="1" w:styleId="ListLabel5">
    <w:name w:val="ListLabel 5"/>
    <w:qFormat/>
    <w:rsid w:val="002F78C5"/>
    <w:rPr>
      <w:rFonts w:eastAsia="Times New Roman" w:cs="Verdana"/>
      <w:b/>
      <w:bCs/>
      <w:color w:val="000000"/>
      <w:sz w:val="24"/>
      <w:szCs w:val="20"/>
      <w:highlight w:val="white"/>
      <w:lang w:val="pt-BR" w:bidi="ar-SA"/>
    </w:rPr>
  </w:style>
  <w:style w:type="character" w:customStyle="1" w:styleId="ListLabel6">
    <w:name w:val="ListLabel 6"/>
    <w:qFormat/>
    <w:rsid w:val="002F78C5"/>
    <w:rPr>
      <w:rFonts w:eastAsia="Times New Roman" w:cs="Verdana"/>
      <w:bCs/>
      <w:color w:val="000000"/>
      <w:sz w:val="20"/>
      <w:szCs w:val="20"/>
      <w:highlight w:val="white"/>
      <w:lang w:val="pt-BR" w:bidi="ar-SA"/>
    </w:rPr>
  </w:style>
  <w:style w:type="character" w:customStyle="1" w:styleId="ListLabel7">
    <w:name w:val="ListLabel 7"/>
    <w:qFormat/>
    <w:rsid w:val="002F78C5"/>
    <w:rPr>
      <w:sz w:val="28"/>
    </w:rPr>
  </w:style>
  <w:style w:type="character" w:customStyle="1" w:styleId="ListLabel8">
    <w:name w:val="ListLabel 8"/>
    <w:qFormat/>
    <w:rsid w:val="002F78C5"/>
    <w:rPr>
      <w:sz w:val="28"/>
    </w:rPr>
  </w:style>
  <w:style w:type="paragraph" w:styleId="Ttulo">
    <w:name w:val="Title"/>
    <w:basedOn w:val="Normal"/>
    <w:next w:val="Corpodetexto"/>
    <w:link w:val="TtuloChar1"/>
    <w:qFormat/>
    <w:rsid w:val="00EA0020"/>
    <w:pPr>
      <w:pBdr>
        <w:bottom w:val="single" w:sz="8" w:space="4" w:color="5B9BD5"/>
      </w:pBdr>
      <w:spacing w:after="300"/>
      <w:contextualSpacing/>
    </w:pPr>
    <w:rPr>
      <w:rFonts w:ascii="Times New Roman" w:hAnsi="Times New Roman"/>
      <w:szCs w:val="20"/>
      <w:lang w:eastAsia="en-US"/>
    </w:rPr>
  </w:style>
  <w:style w:type="paragraph" w:styleId="Corpodetexto">
    <w:name w:val="Body Text"/>
    <w:basedOn w:val="Normal"/>
    <w:link w:val="CorpodetextoChar1"/>
    <w:uiPriority w:val="99"/>
    <w:semiHidden/>
    <w:unhideWhenUsed/>
    <w:rsid w:val="008B0160"/>
    <w:pPr>
      <w:spacing w:after="120"/>
    </w:pPr>
  </w:style>
  <w:style w:type="paragraph" w:styleId="Lista">
    <w:name w:val="List"/>
    <w:basedOn w:val="Corpodetexto"/>
    <w:rsid w:val="002F78C5"/>
    <w:rPr>
      <w:rFonts w:cs="Arial"/>
    </w:rPr>
  </w:style>
  <w:style w:type="paragraph" w:customStyle="1" w:styleId="Caption">
    <w:name w:val="Caption"/>
    <w:basedOn w:val="Normal"/>
    <w:qFormat/>
    <w:rsid w:val="002F78C5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2F78C5"/>
    <w:pPr>
      <w:suppressLineNumbers/>
    </w:pPr>
    <w:rPr>
      <w:rFonts w:cs="Arial"/>
    </w:rPr>
  </w:style>
  <w:style w:type="paragraph" w:customStyle="1" w:styleId="Header">
    <w:name w:val="Header"/>
    <w:basedOn w:val="Normal"/>
    <w:link w:val="CabealhoChar"/>
    <w:uiPriority w:val="99"/>
    <w:unhideWhenUsed/>
    <w:rsid w:val="00BF4860"/>
    <w:pPr>
      <w:tabs>
        <w:tab w:val="center" w:pos="4252"/>
        <w:tab w:val="right" w:pos="8504"/>
      </w:tabs>
    </w:pPr>
  </w:style>
  <w:style w:type="paragraph" w:customStyle="1" w:styleId="Footer">
    <w:name w:val="Footer"/>
    <w:basedOn w:val="Normal"/>
    <w:link w:val="RodapChar"/>
    <w:uiPriority w:val="99"/>
    <w:unhideWhenUsed/>
    <w:rsid w:val="00BF4860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53CE6"/>
    <w:rPr>
      <w:rFonts w:ascii="Tahoma" w:hAnsi="Tahoma" w:cs="Tahoma"/>
      <w:sz w:val="16"/>
      <w:szCs w:val="16"/>
    </w:rPr>
  </w:style>
  <w:style w:type="paragraph" w:customStyle="1" w:styleId="Recuodecorpodetexto1">
    <w:name w:val="Recuo de corpo de texto1"/>
    <w:basedOn w:val="Normal"/>
    <w:rsid w:val="00EA0020"/>
    <w:pPr>
      <w:ind w:firstLine="708"/>
    </w:pPr>
    <w:rPr>
      <w:rFonts w:ascii="Times New Roman" w:hAnsi="Times New Roman"/>
      <w:szCs w:val="20"/>
    </w:rPr>
  </w:style>
  <w:style w:type="paragraph" w:customStyle="1" w:styleId="Corpodotexto">
    <w:name w:val="Corpo do texto"/>
    <w:basedOn w:val="Normal"/>
    <w:link w:val="CorpodetextoChar"/>
    <w:qFormat/>
    <w:rsid w:val="00EA0020"/>
    <w:pPr>
      <w:jc w:val="both"/>
    </w:pPr>
    <w:rPr>
      <w:szCs w:val="20"/>
      <w:lang w:eastAsia="en-US"/>
    </w:rPr>
  </w:style>
  <w:style w:type="paragraph" w:customStyle="1" w:styleId="WW-Textosimples">
    <w:name w:val="WW-Texto simples"/>
    <w:basedOn w:val="Normal"/>
    <w:qFormat/>
    <w:rsid w:val="00EA0020"/>
    <w:rPr>
      <w:rFonts w:ascii="Courier New" w:hAnsi="Courier New"/>
      <w:sz w:val="20"/>
      <w:szCs w:val="20"/>
      <w:lang w:eastAsia="ar-SA"/>
    </w:rPr>
  </w:style>
  <w:style w:type="paragraph" w:styleId="Corpodetexto2">
    <w:name w:val="Body Text 2"/>
    <w:basedOn w:val="Normal"/>
    <w:link w:val="Corpodetexto2Char"/>
    <w:qFormat/>
    <w:rsid w:val="00EA0020"/>
    <w:pPr>
      <w:spacing w:after="120" w:line="480" w:lineRule="auto"/>
    </w:pPr>
    <w:rPr>
      <w:lang w:eastAsia="en-US"/>
    </w:rPr>
  </w:style>
  <w:style w:type="paragraph" w:styleId="PargrafodaLista">
    <w:name w:val="List Paragraph"/>
    <w:basedOn w:val="Normal"/>
    <w:qFormat/>
    <w:rsid w:val="00EA002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western">
    <w:name w:val="western"/>
    <w:basedOn w:val="Normal"/>
    <w:qFormat/>
    <w:rsid w:val="00532C7F"/>
    <w:pPr>
      <w:suppressAutoHyphens w:val="0"/>
      <w:spacing w:beforeAutospacing="1"/>
      <w:jc w:val="both"/>
    </w:pPr>
    <w:rPr>
      <w:rFonts w:ascii="Courier New" w:hAnsi="Courier New" w:cs="Courier New"/>
      <w:sz w:val="22"/>
      <w:szCs w:val="22"/>
    </w:rPr>
  </w:style>
  <w:style w:type="paragraph" w:customStyle="1" w:styleId="Recuodecorpodetexto21">
    <w:name w:val="Recuo de corpo de texto 21"/>
    <w:basedOn w:val="Normal"/>
    <w:qFormat/>
    <w:rsid w:val="00532C7F"/>
    <w:pPr>
      <w:spacing w:line="360" w:lineRule="auto"/>
      <w:ind w:firstLine="720"/>
      <w:jc w:val="both"/>
    </w:pPr>
    <w:rPr>
      <w:rFonts w:ascii="Times New Roman" w:hAnsi="Times New Roman"/>
      <w:lang w:eastAsia="ar-SA"/>
    </w:rPr>
  </w:style>
  <w:style w:type="paragraph" w:styleId="NormalWeb">
    <w:name w:val="Normal (Web)"/>
    <w:basedOn w:val="Normal"/>
    <w:uiPriority w:val="99"/>
    <w:unhideWhenUsed/>
    <w:qFormat/>
    <w:rsid w:val="00532C7F"/>
    <w:pPr>
      <w:suppressAutoHyphens w:val="0"/>
      <w:spacing w:beforeAutospacing="1"/>
      <w:jc w:val="both"/>
    </w:pPr>
    <w:rPr>
      <w:rFonts w:ascii="Times New Roman" w:hAnsi="Times New Roman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7D3374"/>
    <w:pPr>
      <w:spacing w:after="120" w:line="480" w:lineRule="auto"/>
      <w:ind w:left="283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qFormat/>
    <w:rsid w:val="008B0160"/>
    <w:pPr>
      <w:spacing w:after="120"/>
      <w:ind w:left="283"/>
    </w:pPr>
    <w:rPr>
      <w:sz w:val="16"/>
      <w:szCs w:val="16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qFormat/>
    <w:rsid w:val="008B0160"/>
    <w:pPr>
      <w:suppressAutoHyphens w:val="0"/>
    </w:pPr>
    <w:rPr>
      <w:rFonts w:ascii="Calibri" w:eastAsia="Calibri" w:hAnsi="Calibri"/>
      <w:sz w:val="22"/>
      <w:szCs w:val="21"/>
      <w:lang w:eastAsia="en-US"/>
    </w:rPr>
  </w:style>
  <w:style w:type="paragraph" w:customStyle="1" w:styleId="Ementa-Corpo">
    <w:name w:val="Ementa - Corpo"/>
    <w:basedOn w:val="Normal"/>
    <w:qFormat/>
    <w:rsid w:val="004D37EF"/>
    <w:pPr>
      <w:suppressAutoHyphens w:val="0"/>
      <w:ind w:left="2835"/>
      <w:jc w:val="both"/>
    </w:pPr>
    <w:rPr>
      <w:rFonts w:cs="Arial"/>
      <w:b/>
      <w:bCs/>
      <w:sz w:val="22"/>
      <w:szCs w:val="22"/>
    </w:rPr>
  </w:style>
  <w:style w:type="paragraph" w:customStyle="1" w:styleId="Contedodatabela">
    <w:name w:val="Conteúdo da tabela"/>
    <w:basedOn w:val="Corpodotexto"/>
    <w:qFormat/>
    <w:rsid w:val="002F78C5"/>
    <w:pPr>
      <w:suppressLineNumbers/>
    </w:pPr>
  </w:style>
  <w:style w:type="paragraph" w:customStyle="1" w:styleId="Corpodetexto31">
    <w:name w:val="Corpo de texto 31"/>
    <w:basedOn w:val="Normal"/>
    <w:qFormat/>
    <w:rsid w:val="002F78C5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line="200" w:lineRule="atLeast"/>
    </w:pPr>
    <w:rPr>
      <w:rFonts w:ascii="Verdana" w:hAnsi="Verdana" w:cs="Verdana"/>
      <w:color w:val="FF0000"/>
      <w:sz w:val="20"/>
      <w:szCs w:val="20"/>
    </w:rPr>
  </w:style>
  <w:style w:type="paragraph" w:customStyle="1" w:styleId="Corpodetexto21">
    <w:name w:val="Corpo de texto 21"/>
    <w:basedOn w:val="Normal"/>
    <w:qFormat/>
    <w:rsid w:val="002F78C5"/>
    <w:rPr>
      <w:rFonts w:cs="Arial"/>
      <w:sz w:val="20"/>
      <w:szCs w:val="20"/>
    </w:rPr>
  </w:style>
  <w:style w:type="table" w:styleId="Tabelacomgrade">
    <w:name w:val="Table Grid"/>
    <w:basedOn w:val="Tabelanormal"/>
    <w:uiPriority w:val="39"/>
    <w:rsid w:val="007B13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1"/>
    <w:uiPriority w:val="99"/>
    <w:semiHidden/>
    <w:unhideWhenUsed/>
    <w:rsid w:val="00F67A88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F67A88"/>
    <w:rPr>
      <w:rFonts w:ascii="Arial" w:eastAsia="Times New Roman" w:hAnsi="Arial" w:cs="Times New Roman"/>
      <w:color w:val="00000A"/>
      <w:sz w:val="24"/>
      <w:szCs w:val="24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F67A88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F67A88"/>
    <w:rPr>
      <w:rFonts w:ascii="Arial" w:eastAsia="Times New Roman" w:hAnsi="Arial" w:cs="Times New Roman"/>
      <w:color w:val="00000A"/>
      <w:sz w:val="24"/>
      <w:szCs w:val="24"/>
      <w:lang w:eastAsia="pt-BR"/>
    </w:rPr>
  </w:style>
  <w:style w:type="paragraph" w:customStyle="1" w:styleId="Textosimples">
    <w:name w:val="Texto simples"/>
    <w:basedOn w:val="Normal"/>
    <w:rsid w:val="00404DA1"/>
    <w:rPr>
      <w:rFonts w:ascii="Courier New" w:hAnsi="Courier New" w:cs="Courier New"/>
      <w:color w:val="auto"/>
      <w:sz w:val="20"/>
      <w:szCs w:val="20"/>
      <w:lang w:eastAsia="en-US"/>
    </w:rPr>
  </w:style>
  <w:style w:type="character" w:customStyle="1" w:styleId="Ttulo1Char1">
    <w:name w:val="Título 1 Char1"/>
    <w:basedOn w:val="Fontepargpadro"/>
    <w:link w:val="Ttulo1"/>
    <w:rsid w:val="00850FA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t-BR"/>
    </w:rPr>
  </w:style>
  <w:style w:type="paragraph" w:customStyle="1" w:styleId="Corpodetexto22">
    <w:name w:val="Corpo de texto 22"/>
    <w:basedOn w:val="Normal"/>
    <w:rsid w:val="00850FAC"/>
    <w:pPr>
      <w:spacing w:after="120" w:line="480" w:lineRule="auto"/>
    </w:pPr>
    <w:rPr>
      <w:rFonts w:cs="Arial"/>
      <w:color w:val="auto"/>
      <w:lang w:eastAsia="ar-SA"/>
    </w:rPr>
  </w:style>
  <w:style w:type="paragraph" w:customStyle="1" w:styleId="Ttulo10">
    <w:name w:val="Título1"/>
    <w:basedOn w:val="Normal"/>
    <w:next w:val="Corpodetexto"/>
    <w:rsid w:val="00850FAC"/>
    <w:pPr>
      <w:jc w:val="center"/>
    </w:pPr>
    <w:rPr>
      <w:rFonts w:ascii="Times New Roman" w:hAnsi="Times New Roman"/>
      <w:color w:val="auto"/>
      <w:szCs w:val="20"/>
      <w:lang w:eastAsia="ar-SA"/>
    </w:rPr>
  </w:style>
  <w:style w:type="character" w:customStyle="1" w:styleId="fontstyle01">
    <w:name w:val="fontstyle01"/>
    <w:basedOn w:val="Fontepargpadro"/>
    <w:rsid w:val="00850FAC"/>
    <w:rPr>
      <w:rFonts w:ascii="TimesNewRomanPS-BoldMT" w:hAnsi="TimesNewRomanPS-BoldMT" w:hint="default"/>
      <w:b/>
      <w:bCs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E23B5C"/>
    <w:rPr>
      <w:rFonts w:ascii="Arial" w:eastAsia="Arial" w:hAnsi="Arial" w:cs="Arial"/>
      <w:sz w:val="22"/>
      <w:lang w:eastAsia="pt-BR"/>
    </w:rPr>
  </w:style>
  <w:style w:type="paragraph" w:customStyle="1" w:styleId="Default">
    <w:name w:val="Default"/>
    <w:rsid w:val="00E23B5C"/>
    <w:pPr>
      <w:autoSpaceDE w:val="0"/>
      <w:autoSpaceDN w:val="0"/>
      <w:adjustRightInd w:val="0"/>
    </w:pPr>
    <w:rPr>
      <w:rFonts w:ascii="Arial" w:eastAsia="Arial" w:hAnsi="Arial" w:cs="Arial"/>
      <w:color w:val="000000"/>
      <w:sz w:val="24"/>
      <w:szCs w:val="24"/>
      <w:lang w:eastAsia="pt-BR"/>
    </w:rPr>
  </w:style>
  <w:style w:type="paragraph" w:customStyle="1" w:styleId="1qeiagb0cpwnlhdf9xsijm">
    <w:name w:val="_1qeiagb0cpwnlhdf9xsijm"/>
    <w:basedOn w:val="Normal"/>
    <w:rsid w:val="00F5760E"/>
    <w:pPr>
      <w:suppressAutoHyphens w:val="0"/>
      <w:spacing w:before="100" w:beforeAutospacing="1" w:after="100" w:afterAutospacing="1"/>
    </w:pPr>
    <w:rPr>
      <w:rFonts w:ascii="Times New Roman" w:hAnsi="Times New Roman"/>
      <w:color w:val="auto"/>
    </w:rPr>
  </w:style>
  <w:style w:type="character" w:styleId="Hyperlink">
    <w:name w:val="Hyperlink"/>
    <w:basedOn w:val="Fontepargpadro"/>
    <w:uiPriority w:val="99"/>
    <w:semiHidden/>
    <w:unhideWhenUsed/>
    <w:rsid w:val="00067C5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97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95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7835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12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343190">
          <w:blockQuote w:val="1"/>
          <w:marLeft w:val="720"/>
          <w:marRight w:val="720"/>
          <w:marTop w:val="480"/>
          <w:marBottom w:val="480"/>
          <w:divBdr>
            <w:top w:val="none" w:sz="0" w:space="9" w:color="D03238"/>
            <w:left w:val="single" w:sz="18" w:space="9" w:color="D03238"/>
            <w:bottom w:val="none" w:sz="0" w:space="9" w:color="D03238"/>
            <w:right w:val="none" w:sz="0" w:space="9" w:color="D03238"/>
          </w:divBdr>
        </w:div>
      </w:divsChild>
    </w:div>
    <w:div w:id="93382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0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CC03A2-299E-4366-BB22-810F47B4E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1485</Words>
  <Characters>8025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Xerox1</dc:creator>
  <cp:lastModifiedBy>Douglas</cp:lastModifiedBy>
  <cp:revision>9</cp:revision>
  <cp:lastPrinted>2022-06-23T16:10:00Z</cp:lastPrinted>
  <dcterms:created xsi:type="dcterms:W3CDTF">2024-01-22T16:02:00Z</dcterms:created>
  <dcterms:modified xsi:type="dcterms:W3CDTF">2024-01-24T12:59:00Z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