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331C" w14:textId="765B599A" w:rsidR="0065493A" w:rsidRPr="00C9271C" w:rsidRDefault="0065493A" w:rsidP="002D5909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C9271C">
        <w:rPr>
          <w:rFonts w:asciiTheme="majorHAnsi" w:hAnsiTheme="majorHAnsi" w:cstheme="majorHAnsi"/>
          <w:b/>
        </w:rPr>
        <w:t xml:space="preserve">ESTUDO TÉCNICO PRELIMINAR Nº </w:t>
      </w:r>
      <w:r w:rsidR="00765891">
        <w:rPr>
          <w:rFonts w:asciiTheme="majorHAnsi" w:hAnsiTheme="majorHAnsi" w:cstheme="majorHAnsi"/>
          <w:b/>
        </w:rPr>
        <w:t>20</w:t>
      </w:r>
      <w:r w:rsidRPr="00C9271C">
        <w:rPr>
          <w:rFonts w:asciiTheme="majorHAnsi" w:hAnsiTheme="majorHAnsi" w:cstheme="majorHAnsi"/>
          <w:b/>
        </w:rPr>
        <w:t>/202</w:t>
      </w:r>
      <w:bookmarkStart w:id="0" w:name="_Toc158946282"/>
      <w:r w:rsidRPr="00C9271C">
        <w:rPr>
          <w:rFonts w:asciiTheme="majorHAnsi" w:hAnsiTheme="majorHAnsi" w:cstheme="majorHAnsi"/>
          <w:b/>
        </w:rPr>
        <w:t>5</w:t>
      </w:r>
    </w:p>
    <w:p w14:paraId="5449B318" w14:textId="7D3E04E9" w:rsidR="0065493A" w:rsidRPr="00C9271C" w:rsidRDefault="0065493A" w:rsidP="002D5909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  <w:r w:rsidRPr="00C9271C">
        <w:rPr>
          <w:rFonts w:asciiTheme="majorHAnsi" w:hAnsiTheme="majorHAnsi" w:cstheme="majorHAnsi"/>
          <w:b/>
        </w:rPr>
        <w:t>Setor requisitante</w:t>
      </w:r>
      <w:bookmarkEnd w:id="0"/>
      <w:r w:rsidRPr="00C9271C">
        <w:rPr>
          <w:rFonts w:asciiTheme="majorHAnsi" w:hAnsiTheme="majorHAnsi" w:cstheme="majorHAnsi"/>
          <w:b/>
        </w:rPr>
        <w:t xml:space="preserve">: </w:t>
      </w:r>
      <w:r w:rsidR="00765891">
        <w:rPr>
          <w:rFonts w:asciiTheme="majorHAnsi" w:hAnsiTheme="majorHAnsi" w:cstheme="majorHAnsi"/>
          <w:b/>
          <w:bCs/>
          <w:sz w:val="24"/>
          <w:szCs w:val="24"/>
        </w:rPr>
        <w:t>Secretaria de Educação</w:t>
      </w:r>
    </w:p>
    <w:p w14:paraId="6E6F0502" w14:textId="18200129" w:rsidR="0065493A" w:rsidRPr="00C9271C" w:rsidRDefault="0065493A" w:rsidP="002D5909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C9271C">
        <w:rPr>
          <w:rFonts w:asciiTheme="majorHAnsi" w:hAnsiTheme="majorHAnsi" w:cstheme="majorHAnsi"/>
          <w:b/>
        </w:rPr>
        <w:t xml:space="preserve">Responsável: </w:t>
      </w:r>
      <w:r w:rsidR="00765891">
        <w:rPr>
          <w:rFonts w:asciiTheme="majorHAnsi" w:hAnsiTheme="majorHAnsi" w:cstheme="majorHAnsi"/>
          <w:b/>
        </w:rPr>
        <w:t>Cristiane P. De Freitas</w:t>
      </w:r>
    </w:p>
    <w:p w14:paraId="03EAFDF8" w14:textId="77777777" w:rsidR="00AC1F28" w:rsidRPr="00C9271C" w:rsidRDefault="00AC1F28" w:rsidP="0065493A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</w:p>
    <w:p w14:paraId="3501901A" w14:textId="7BE81C95" w:rsidR="00AC1F28" w:rsidRPr="002D5909" w:rsidRDefault="00AC1F28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1- Necessidade.</w:t>
      </w:r>
    </w:p>
    <w:p w14:paraId="592C1134" w14:textId="67BFB2F9" w:rsidR="00765891" w:rsidRPr="00765891" w:rsidRDefault="00C91EA9" w:rsidP="00765891">
      <w:pPr>
        <w:pStyle w:val="PargrafodaLista"/>
        <w:ind w:left="142" w:firstLine="5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Contratação dos Músicos Profissionais De Pomerode, para a a</w:t>
      </w:r>
      <w:r w:rsidR="00765891" w:rsidRPr="00765891">
        <w:rPr>
          <w:rFonts w:ascii="Times New Roman" w:hAnsi="Times New Roman" w:cs="Times New Roman"/>
        </w:rPr>
        <w:t xml:space="preserve">presentação Musical </w:t>
      </w:r>
      <w:proofErr w:type="spellStart"/>
      <w:r w:rsidR="00765891" w:rsidRPr="00765891">
        <w:rPr>
          <w:rFonts w:ascii="Times New Roman" w:hAnsi="Times New Roman" w:cs="Times New Roman"/>
        </w:rPr>
        <w:t>Wilceu</w:t>
      </w:r>
      <w:proofErr w:type="spellEnd"/>
      <w:r w:rsidR="00765891" w:rsidRPr="00765891">
        <w:rPr>
          <w:rFonts w:ascii="Times New Roman" w:hAnsi="Times New Roman" w:cs="Times New Roman"/>
        </w:rPr>
        <w:t xml:space="preserve"> Pause e Mary Pause no dia 08/03/2026 na 3ª Festa da </w:t>
      </w:r>
      <w:proofErr w:type="spellStart"/>
      <w:r w:rsidR="00765891" w:rsidRPr="00765891">
        <w:rPr>
          <w:rFonts w:ascii="Times New Roman" w:hAnsi="Times New Roman" w:cs="Times New Roman"/>
        </w:rPr>
        <w:t>Pitaya</w:t>
      </w:r>
      <w:proofErr w:type="spellEnd"/>
      <w:r w:rsidR="00765891" w:rsidRPr="00765891">
        <w:rPr>
          <w:rFonts w:ascii="Times New Roman" w:hAnsi="Times New Roman" w:cs="Times New Roman"/>
        </w:rPr>
        <w:t>.</w:t>
      </w:r>
    </w:p>
    <w:p w14:paraId="1BE8DCCB" w14:textId="69FD6783" w:rsidR="00850361" w:rsidRPr="00850361" w:rsidRDefault="00102B4F" w:rsidP="00850361">
      <w:pPr>
        <w:pStyle w:val="PargrafodaLista"/>
        <w:spacing w:after="0" w:line="276" w:lineRule="auto"/>
        <w:ind w:left="360" w:right="-568"/>
      </w:pPr>
      <w:r>
        <w:tab/>
      </w:r>
    </w:p>
    <w:p w14:paraId="2185C14C" w14:textId="475D42AB" w:rsidR="0065493A" w:rsidRPr="002D5909" w:rsidRDefault="0065493A" w:rsidP="0065493A">
      <w:pPr>
        <w:pStyle w:val="Cabealho"/>
        <w:shd w:val="clear" w:color="auto" w:fill="FFFFFF"/>
        <w:ind w:left="0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  <w:bCs/>
        </w:rPr>
        <w:t xml:space="preserve">2 </w:t>
      </w:r>
      <w:r w:rsidR="002D5909">
        <w:rPr>
          <w:rFonts w:asciiTheme="majorHAnsi" w:hAnsiTheme="majorHAnsi" w:cstheme="majorHAnsi"/>
          <w:b/>
          <w:bCs/>
        </w:rPr>
        <w:t>–</w:t>
      </w:r>
      <w:r w:rsidRPr="002D5909">
        <w:rPr>
          <w:rFonts w:asciiTheme="majorHAnsi" w:hAnsiTheme="majorHAnsi" w:cstheme="majorHAnsi"/>
        </w:rPr>
        <w:t xml:space="preserve"> </w:t>
      </w:r>
      <w:r w:rsidRPr="002D5909">
        <w:rPr>
          <w:rFonts w:asciiTheme="majorHAnsi" w:hAnsiTheme="majorHAnsi" w:cstheme="majorHAnsi"/>
          <w:b/>
        </w:rPr>
        <w:t>A</w:t>
      </w:r>
      <w:r w:rsidR="002D5909">
        <w:rPr>
          <w:rFonts w:asciiTheme="majorHAnsi" w:hAnsiTheme="majorHAnsi" w:cstheme="majorHAnsi"/>
          <w:b/>
        </w:rPr>
        <w:t>linhamento de Aquisição com o Plano Anual de Contratação</w:t>
      </w:r>
      <w:r w:rsidRPr="002D5909">
        <w:rPr>
          <w:rFonts w:asciiTheme="majorHAnsi" w:hAnsiTheme="majorHAnsi" w:cstheme="majorHAnsi"/>
          <w:b/>
        </w:rPr>
        <w:t>:</w:t>
      </w:r>
    </w:p>
    <w:p w14:paraId="02284065" w14:textId="23554DD3" w:rsidR="00AC1F28" w:rsidRPr="00765891" w:rsidRDefault="0065493A" w:rsidP="00C9271C">
      <w:pPr>
        <w:spacing w:after="0"/>
        <w:ind w:left="0" w:firstLine="708"/>
        <w:rPr>
          <w:rFonts w:ascii="Times New Roman" w:hAnsi="Times New Roman" w:cs="Times New Roman"/>
          <w:bCs/>
        </w:rPr>
      </w:pPr>
      <w:r w:rsidRPr="00765891">
        <w:rPr>
          <w:rFonts w:ascii="Times New Roman" w:hAnsi="Times New Roman" w:cs="Times New Roman"/>
          <w:bCs/>
        </w:rPr>
        <w:t>Contratação não prevista visto o município ainda não ter implementado o Plano de Contratação</w:t>
      </w:r>
    </w:p>
    <w:p w14:paraId="23665301" w14:textId="77777777" w:rsidR="002D5909" w:rsidRPr="002D5909" w:rsidRDefault="002D5909" w:rsidP="00C9271C">
      <w:pPr>
        <w:spacing w:after="0"/>
        <w:ind w:left="0" w:firstLine="708"/>
        <w:rPr>
          <w:rFonts w:asciiTheme="majorHAnsi" w:hAnsiTheme="majorHAnsi" w:cstheme="majorHAnsi"/>
        </w:rPr>
      </w:pPr>
    </w:p>
    <w:p w14:paraId="40BCAB0D" w14:textId="512BAD37" w:rsidR="00AC1F28" w:rsidRPr="002D5909" w:rsidRDefault="0065493A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3</w:t>
      </w:r>
      <w:r w:rsidR="00AC1F28" w:rsidRPr="002D5909">
        <w:rPr>
          <w:rFonts w:asciiTheme="majorHAnsi" w:hAnsiTheme="majorHAnsi" w:cstheme="majorHAnsi"/>
          <w:b/>
          <w:bCs/>
        </w:rPr>
        <w:t xml:space="preserve"> – Requisitos da Contratação</w:t>
      </w:r>
    </w:p>
    <w:p w14:paraId="2F7450A8" w14:textId="6293D810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apresentação deverá ter duração mínima de </w:t>
      </w:r>
      <w:r w:rsidR="00765891" w:rsidRPr="00C91EA9">
        <w:rPr>
          <w:rFonts w:ascii="Times New Roman" w:hAnsi="Times New Roman" w:cs="Times New Roman"/>
        </w:rPr>
        <w:t>2</w:t>
      </w:r>
      <w:r w:rsidRPr="00C91EA9">
        <w:rPr>
          <w:rFonts w:ascii="Times New Roman" w:hAnsi="Times New Roman" w:cs="Times New Roman"/>
        </w:rPr>
        <w:t xml:space="preserve"> (</w:t>
      </w:r>
      <w:r w:rsidR="00765891" w:rsidRPr="00C91EA9">
        <w:rPr>
          <w:rFonts w:ascii="Times New Roman" w:hAnsi="Times New Roman" w:cs="Times New Roman"/>
        </w:rPr>
        <w:t>duas</w:t>
      </w:r>
      <w:r w:rsidRPr="00C91EA9">
        <w:rPr>
          <w:rFonts w:ascii="Times New Roman" w:hAnsi="Times New Roman" w:cs="Times New Roman"/>
        </w:rPr>
        <w:t>) hora</w:t>
      </w:r>
      <w:r w:rsidR="00765891" w:rsidRPr="00C91EA9">
        <w:rPr>
          <w:rFonts w:ascii="Times New Roman" w:hAnsi="Times New Roman" w:cs="Times New Roman"/>
        </w:rPr>
        <w:t xml:space="preserve">, </w:t>
      </w:r>
      <w:r w:rsidRPr="00C91EA9">
        <w:rPr>
          <w:rFonts w:ascii="Times New Roman" w:hAnsi="Times New Roman" w:cs="Times New Roman"/>
        </w:rPr>
        <w:t>sem intervalos;</w:t>
      </w:r>
    </w:p>
    <w:p w14:paraId="1C471885" w14:textId="77777777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>O horário de início da apresentação será definido pela comissão organizadora do evento, ainda a ser confirmado.</w:t>
      </w:r>
    </w:p>
    <w:p w14:paraId="6E8477D6" w14:textId="77777777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apresentação ocorrerá no parque de eventos da Feira, situado na Rua 15 de Novembro, centro do município de Sério, contíguo à praça central da cidade; </w:t>
      </w:r>
    </w:p>
    <w:p w14:paraId="6AF63E8E" w14:textId="5E95D87B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>O valor total, considerando todos os encargos e despesas da contratada, será de R$</w:t>
      </w:r>
      <w:r w:rsidR="00765891" w:rsidRPr="00C91EA9">
        <w:rPr>
          <w:rFonts w:ascii="Times New Roman" w:hAnsi="Times New Roman" w:cs="Times New Roman"/>
        </w:rPr>
        <w:t xml:space="preserve"> 11.500</w:t>
      </w:r>
      <w:r w:rsidRPr="00C91EA9">
        <w:rPr>
          <w:rFonts w:ascii="Times New Roman" w:hAnsi="Times New Roman" w:cs="Times New Roman"/>
        </w:rPr>
        <w:t>,</w:t>
      </w:r>
      <w:r w:rsidR="00765891" w:rsidRPr="00C91EA9">
        <w:rPr>
          <w:rFonts w:ascii="Times New Roman" w:hAnsi="Times New Roman" w:cs="Times New Roman"/>
        </w:rPr>
        <w:t>00</w:t>
      </w:r>
      <w:r w:rsidRPr="00C91EA9">
        <w:rPr>
          <w:rFonts w:ascii="Times New Roman" w:hAnsi="Times New Roman" w:cs="Times New Roman"/>
        </w:rPr>
        <w:t xml:space="preserve"> conforme proposta orçamentária anexa.</w:t>
      </w:r>
    </w:p>
    <w:p w14:paraId="1C865471" w14:textId="77777777" w:rsidR="002D5909" w:rsidRPr="002D5909" w:rsidRDefault="002D5909" w:rsidP="000B4BEF">
      <w:pPr>
        <w:pStyle w:val="SemEspaamento"/>
        <w:ind w:left="0" w:firstLine="708"/>
        <w:rPr>
          <w:rFonts w:asciiTheme="majorHAnsi" w:hAnsiTheme="majorHAnsi" w:cstheme="majorHAnsi"/>
        </w:rPr>
      </w:pPr>
    </w:p>
    <w:p w14:paraId="409C4DA5" w14:textId="7BFF2DB1" w:rsidR="007E4869" w:rsidRPr="002D5909" w:rsidRDefault="0065493A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2D5909">
        <w:rPr>
          <w:rFonts w:asciiTheme="majorHAnsi" w:eastAsia="Times New Roman" w:hAnsiTheme="majorHAnsi" w:cstheme="majorHAnsi"/>
          <w:b/>
        </w:rPr>
        <w:t>4</w:t>
      </w:r>
      <w:r w:rsidR="007E4869" w:rsidRPr="002D5909">
        <w:rPr>
          <w:rFonts w:asciiTheme="majorHAnsi" w:eastAsia="Times New Roman" w:hAnsiTheme="majorHAnsi" w:cstheme="majorHAnsi"/>
          <w:b/>
        </w:rPr>
        <w:t xml:space="preserve"> – Estimativa das Quantidades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064"/>
        <w:gridCol w:w="2025"/>
      </w:tblGrid>
      <w:tr w:rsidR="002D5909" w:rsidRPr="002D5909" w14:paraId="46169803" w14:textId="77777777" w:rsidTr="002D5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1A78" w14:textId="76A38323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536B" w14:textId="4B0E615D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proofErr w:type="spellStart"/>
            <w:r w:rsidRPr="002D5909">
              <w:rPr>
                <w:rFonts w:asciiTheme="majorHAnsi" w:hAnsiTheme="majorHAnsi" w:cstheme="majorHAnsi"/>
              </w:rPr>
              <w:t>Qtd</w:t>
            </w:r>
            <w:proofErr w:type="spellEnd"/>
            <w:r w:rsidRPr="002D590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2A4D" w14:textId="70DD3621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Unid.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C4AF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Descrição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390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Valor Estimado</w:t>
            </w:r>
          </w:p>
        </w:tc>
      </w:tr>
      <w:tr w:rsidR="002D5909" w:rsidRPr="002D5909" w14:paraId="36B36890" w14:textId="77777777" w:rsidTr="002D5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761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49BE" w14:textId="0A4A2976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BB63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uni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7171" w14:textId="77777777" w:rsidR="00C91EA9" w:rsidRPr="00765891" w:rsidRDefault="00C91EA9" w:rsidP="00C91EA9">
            <w:pPr>
              <w:pStyle w:val="PargrafodaLista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Contratação dos Músicos Profissionais De Pomerode para a a</w:t>
            </w:r>
            <w:r w:rsidRPr="00765891">
              <w:rPr>
                <w:rFonts w:ascii="Times New Roman" w:hAnsi="Times New Roman" w:cs="Times New Roman"/>
              </w:rPr>
              <w:t xml:space="preserve">presentação Musical </w:t>
            </w:r>
            <w:proofErr w:type="spellStart"/>
            <w:r w:rsidRPr="00765891">
              <w:rPr>
                <w:rFonts w:ascii="Times New Roman" w:hAnsi="Times New Roman" w:cs="Times New Roman"/>
              </w:rPr>
              <w:t>Wilceu</w:t>
            </w:r>
            <w:proofErr w:type="spellEnd"/>
            <w:r w:rsidRPr="00765891">
              <w:rPr>
                <w:rFonts w:ascii="Times New Roman" w:hAnsi="Times New Roman" w:cs="Times New Roman"/>
              </w:rPr>
              <w:t xml:space="preserve"> Pause e Mary Pause no dia 08/03/2026 na 3ª Festa da </w:t>
            </w:r>
            <w:proofErr w:type="spellStart"/>
            <w:r w:rsidRPr="00765891">
              <w:rPr>
                <w:rFonts w:ascii="Times New Roman" w:hAnsi="Times New Roman" w:cs="Times New Roman"/>
              </w:rPr>
              <w:t>Pitaya</w:t>
            </w:r>
            <w:proofErr w:type="spellEnd"/>
            <w:r w:rsidRPr="00765891">
              <w:rPr>
                <w:rFonts w:ascii="Times New Roman" w:hAnsi="Times New Roman" w:cs="Times New Roman"/>
              </w:rPr>
              <w:t>.</w:t>
            </w:r>
          </w:p>
          <w:p w14:paraId="43A53B65" w14:textId="77777777" w:rsidR="00765891" w:rsidRPr="00850361" w:rsidRDefault="00765891" w:rsidP="00765891">
            <w:pPr>
              <w:pStyle w:val="PargrafodaLista"/>
              <w:spacing w:line="276" w:lineRule="auto"/>
              <w:ind w:left="360" w:right="-568"/>
            </w:pPr>
            <w:r>
              <w:tab/>
            </w:r>
          </w:p>
          <w:p w14:paraId="1F080418" w14:textId="77777777" w:rsidR="00B74076" w:rsidRPr="002D5909" w:rsidRDefault="00B74076" w:rsidP="00765891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98B0" w14:textId="02957CF1" w:rsidR="00B74076" w:rsidRPr="002D5909" w:rsidRDefault="00B74076" w:rsidP="00850361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R$</w:t>
            </w:r>
            <w:r w:rsidR="00765891">
              <w:rPr>
                <w:rFonts w:asciiTheme="majorHAnsi" w:hAnsiTheme="majorHAnsi" w:cstheme="majorHAnsi"/>
              </w:rPr>
              <w:t xml:space="preserve"> 11.500,00</w:t>
            </w:r>
          </w:p>
        </w:tc>
      </w:tr>
    </w:tbl>
    <w:p w14:paraId="19F0E942" w14:textId="77777777" w:rsidR="002D5909" w:rsidRDefault="002D5909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</w:p>
    <w:p w14:paraId="04E224F5" w14:textId="686230A4" w:rsidR="007E4869" w:rsidRPr="002D5909" w:rsidRDefault="0065493A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2D5909">
        <w:rPr>
          <w:rFonts w:asciiTheme="majorHAnsi" w:eastAsia="Times New Roman" w:hAnsiTheme="majorHAnsi" w:cstheme="majorHAnsi"/>
          <w:b/>
        </w:rPr>
        <w:t>5</w:t>
      </w:r>
      <w:r w:rsidR="00473821" w:rsidRPr="002D5909">
        <w:rPr>
          <w:rFonts w:asciiTheme="majorHAnsi" w:eastAsia="Times New Roman" w:hAnsiTheme="majorHAnsi" w:cstheme="majorHAnsi"/>
          <w:b/>
        </w:rPr>
        <w:t xml:space="preserve"> – Levantamento de Mercado.</w:t>
      </w:r>
    </w:p>
    <w:p w14:paraId="6095D3EA" w14:textId="2F246F7C" w:rsidR="00473821" w:rsidRPr="00C91EA9" w:rsidRDefault="00473821" w:rsidP="00CD2EC6">
      <w:pPr>
        <w:spacing w:after="0"/>
        <w:ind w:left="0"/>
        <w:rPr>
          <w:rFonts w:ascii="Times New Roman" w:eastAsia="Times New Roman" w:hAnsi="Times New Roman" w:cs="Times New Roman"/>
          <w:bCs/>
        </w:rPr>
      </w:pPr>
      <w:r w:rsidRPr="00C91EA9">
        <w:rPr>
          <w:rFonts w:ascii="Times New Roman" w:eastAsia="Times New Roman" w:hAnsi="Times New Roman" w:cs="Times New Roman"/>
          <w:bCs/>
        </w:rPr>
        <w:t>Solução 1 – Contratação de empresa.</w:t>
      </w:r>
    </w:p>
    <w:p w14:paraId="1127A6BB" w14:textId="77777777" w:rsidR="002D5909" w:rsidRPr="00C91EA9" w:rsidRDefault="00473821" w:rsidP="002D5909">
      <w:pPr>
        <w:spacing w:after="0"/>
        <w:ind w:left="0"/>
        <w:rPr>
          <w:rFonts w:ascii="Times New Roman" w:eastAsia="Times New Roman" w:hAnsi="Times New Roman" w:cs="Times New Roman"/>
          <w:bCs/>
        </w:rPr>
      </w:pPr>
      <w:r w:rsidRPr="00C91EA9">
        <w:rPr>
          <w:rFonts w:ascii="Times New Roman" w:eastAsia="Times New Roman" w:hAnsi="Times New Roman" w:cs="Times New Roman"/>
          <w:bCs/>
        </w:rPr>
        <w:t>a.1) viabilidade de mercado: (x) sim</w:t>
      </w:r>
      <w:proofErr w:type="gramStart"/>
      <w:r w:rsidRPr="00C91EA9">
        <w:rPr>
          <w:rFonts w:ascii="Times New Roman" w:eastAsia="Times New Roman" w:hAnsi="Times New Roman" w:cs="Times New Roman"/>
          <w:bCs/>
        </w:rPr>
        <w:t xml:space="preserve">   (</w:t>
      </w:r>
      <w:proofErr w:type="gramEnd"/>
      <w:r w:rsidRPr="00C91EA9">
        <w:rPr>
          <w:rFonts w:ascii="Times New Roman" w:eastAsia="Times New Roman" w:hAnsi="Times New Roman" w:cs="Times New Roman"/>
          <w:bCs/>
        </w:rPr>
        <w:t xml:space="preserve"> ) não</w:t>
      </w:r>
    </w:p>
    <w:p w14:paraId="187DB3EC" w14:textId="60B4BF9C" w:rsidR="00B74076" w:rsidRPr="00C91EA9" w:rsidRDefault="00473821" w:rsidP="002D5909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eastAsia="Times New Roman" w:hAnsi="Times New Roman" w:cs="Times New Roman"/>
          <w:bCs/>
        </w:rPr>
        <w:t xml:space="preserve">a.2) viabilidade econômica: </w:t>
      </w:r>
      <w:r w:rsidR="00B74076" w:rsidRPr="00C91EA9">
        <w:rPr>
          <w:rFonts w:ascii="Times New Roman" w:hAnsi="Times New Roman" w:cs="Times New Roman"/>
        </w:rPr>
        <w:t xml:space="preserve">Visto que o município dispõe de recurso para a contratação, para a precificação da solução, foram adotados os critérios conforme o Art. </w:t>
      </w:r>
      <w:r w:rsidR="002D5909" w:rsidRPr="00C91EA9">
        <w:rPr>
          <w:rFonts w:ascii="Times New Roman" w:hAnsi="Times New Roman" w:cs="Times New Roman"/>
        </w:rPr>
        <w:t>27</w:t>
      </w:r>
      <w:r w:rsidR="00B74076" w:rsidRPr="00C91EA9">
        <w:rPr>
          <w:rFonts w:ascii="Times New Roman" w:hAnsi="Times New Roman" w:cs="Times New Roman"/>
        </w:rPr>
        <w:t>º, do Decreto Municipal nº 1694 de 23 de janeiro de 2024, a saber:</w:t>
      </w:r>
    </w:p>
    <w:p w14:paraId="296C26AC" w14:textId="77777777" w:rsidR="00B74076" w:rsidRPr="00C91EA9" w:rsidRDefault="00B74076" w:rsidP="00B74076">
      <w:pPr>
        <w:pStyle w:val="CorpodoTexto"/>
        <w:rPr>
          <w:rFonts w:ascii="Times New Roman" w:hAnsi="Times New Roman" w:cs="Times New Roman"/>
          <w:i/>
          <w:iCs/>
          <w:szCs w:val="22"/>
        </w:rPr>
      </w:pPr>
      <w:r w:rsidRPr="00C91EA9">
        <w:rPr>
          <w:rFonts w:ascii="Times New Roman" w:hAnsi="Times New Roman" w:cs="Times New Roman"/>
          <w:b/>
          <w:szCs w:val="22"/>
        </w:rPr>
        <w:t>Art. 27</w:t>
      </w:r>
      <w:r w:rsidRPr="00C91EA9">
        <w:rPr>
          <w:rFonts w:ascii="Times New Roman" w:hAnsi="Times New Roman" w:cs="Times New Roman"/>
          <w:szCs w:val="22"/>
        </w:rPr>
        <w:t xml:space="preserve"> </w:t>
      </w:r>
      <w:r w:rsidRPr="00C91EA9">
        <w:rPr>
          <w:rFonts w:ascii="Times New Roman" w:hAnsi="Times New Roman" w:cs="Times New Roman"/>
          <w:i/>
          <w:iCs/>
          <w:szCs w:val="22"/>
        </w:rPr>
        <w:t>- Nas contratações diretas por inexigibilidade de licitação, a comprovação do preço se dará por meio da apresentação de notas fiscais emitidas ou contratos celebrados pelo fornecedor junto a terceiros, assim como documentos hábeis emitidos em substituição ao contrato, no período de até 1 (um) ano anterior à data da contratação pela Administração Municipal, quando possível.</w:t>
      </w:r>
    </w:p>
    <w:p w14:paraId="341743EF" w14:textId="39340C5B" w:rsidR="00473821" w:rsidRPr="00C91EA9" w:rsidRDefault="00473821" w:rsidP="002D5909">
      <w:pPr>
        <w:ind w:left="0"/>
        <w:rPr>
          <w:rFonts w:ascii="Times New Roman" w:hAnsi="Times New Roman" w:cs="Times New Roman"/>
        </w:rPr>
      </w:pPr>
      <w:r w:rsidRPr="00C91EA9">
        <w:rPr>
          <w:rFonts w:ascii="Times New Roman" w:eastAsia="Times New Roman" w:hAnsi="Times New Roman" w:cs="Times New Roman"/>
          <w:bCs/>
        </w:rPr>
        <w:t xml:space="preserve">a.3) Viabilidade Operacional: </w:t>
      </w:r>
      <w:r w:rsidR="00B74076" w:rsidRPr="00C91EA9">
        <w:rPr>
          <w:rFonts w:ascii="Times New Roman" w:hAnsi="Times New Roman" w:cs="Times New Roman"/>
        </w:rPr>
        <w:t>Não serão necessárias contratações correlatas ou interdependentes para a aquisição do objeto pretendido.</w:t>
      </w:r>
    </w:p>
    <w:p w14:paraId="37CB2176" w14:textId="5A1986F4" w:rsidR="00161C24" w:rsidRPr="00C91EA9" w:rsidRDefault="0065493A" w:rsidP="00CD2EC6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  <w:b/>
          <w:color w:val="000000"/>
        </w:rPr>
        <w:t>6</w:t>
      </w:r>
      <w:r w:rsidR="00161C24" w:rsidRPr="00C91EA9">
        <w:rPr>
          <w:rFonts w:ascii="Times New Roman" w:hAnsi="Times New Roman" w:cs="Times New Roman"/>
          <w:b/>
          <w:color w:val="000000"/>
        </w:rPr>
        <w:t xml:space="preserve"> - Estimativa do valor da contratação.</w:t>
      </w:r>
    </w:p>
    <w:p w14:paraId="61F3064E" w14:textId="7EAD2A5D" w:rsidR="00161C24" w:rsidRPr="00C91EA9" w:rsidRDefault="00161C24" w:rsidP="00CD2EC6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ab/>
        <w:t xml:space="preserve">Conforme orçamento apresentado, se estima um valor de R$ </w:t>
      </w:r>
      <w:r w:rsidR="00765891" w:rsidRPr="00C91EA9">
        <w:rPr>
          <w:rFonts w:ascii="Times New Roman" w:hAnsi="Times New Roman" w:cs="Times New Roman"/>
        </w:rPr>
        <w:t>11.500,00 (onze mil e quinhentos reais).</w:t>
      </w:r>
    </w:p>
    <w:p w14:paraId="2BA5301A" w14:textId="77777777" w:rsidR="002D5909" w:rsidRPr="002D5909" w:rsidRDefault="002D5909" w:rsidP="00CD2EC6">
      <w:pPr>
        <w:spacing w:after="0"/>
        <w:ind w:left="0"/>
        <w:rPr>
          <w:rFonts w:asciiTheme="majorHAnsi" w:hAnsiTheme="majorHAnsi" w:cstheme="majorHAnsi"/>
        </w:rPr>
      </w:pPr>
    </w:p>
    <w:p w14:paraId="077B1CFF" w14:textId="7E8415FF" w:rsidR="00C712FF" w:rsidRPr="002D5909" w:rsidRDefault="00C712FF" w:rsidP="00B74076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lastRenderedPageBreak/>
        <w:t xml:space="preserve">7 - Descrição da Solução como um todo: </w:t>
      </w:r>
    </w:p>
    <w:p w14:paraId="5F3E2081" w14:textId="1160B11F" w:rsidR="00302054" w:rsidRPr="00C91EA9" w:rsidRDefault="00302054" w:rsidP="00302054">
      <w:pPr>
        <w:pStyle w:val="SemEspaamento"/>
        <w:ind w:left="0" w:firstLine="708"/>
        <w:rPr>
          <w:rFonts w:ascii="Times New Roman" w:hAnsi="Times New Roman" w:cs="Times New Roman"/>
          <w:lang w:eastAsia="pt-BR"/>
        </w:rPr>
      </w:pPr>
      <w:r w:rsidRPr="00C91EA9">
        <w:rPr>
          <w:rFonts w:ascii="Times New Roman" w:hAnsi="Times New Roman" w:cs="Times New Roman"/>
          <w:lang w:eastAsia="pt-BR"/>
        </w:rPr>
        <w:t xml:space="preserve">A presente contratação visa a realização de um show artístico para atender ao evento </w:t>
      </w:r>
      <w:r w:rsidRPr="00C91EA9">
        <w:rPr>
          <w:rFonts w:ascii="Times New Roman" w:hAnsi="Times New Roman" w:cs="Times New Roman"/>
          <w:b/>
          <w:bCs/>
          <w:lang w:eastAsia="pt-BR"/>
        </w:rPr>
        <w:t xml:space="preserve">3ª Feira da </w:t>
      </w:r>
      <w:proofErr w:type="spellStart"/>
      <w:r w:rsidRPr="00C91EA9">
        <w:rPr>
          <w:rFonts w:ascii="Times New Roman" w:hAnsi="Times New Roman" w:cs="Times New Roman"/>
          <w:b/>
          <w:bCs/>
          <w:lang w:eastAsia="pt-BR"/>
        </w:rPr>
        <w:t>Pitaya</w:t>
      </w:r>
      <w:proofErr w:type="spellEnd"/>
      <w:r w:rsidRPr="00C91EA9">
        <w:rPr>
          <w:rFonts w:ascii="Times New Roman" w:hAnsi="Times New Roman" w:cs="Times New Roman"/>
          <w:lang w:eastAsia="pt-BR"/>
        </w:rPr>
        <w:t>, que ocorrerá entre os dias 05 a 08 de março de 2026 no município de Sério/RS. O evento tem como objetivo proporcionar lazer, cultura e entretenimento à população, fomentando a economia local e fortalecendo as manifestações culturais da região.</w:t>
      </w:r>
    </w:p>
    <w:p w14:paraId="6D71EBB2" w14:textId="1B94AA32" w:rsidR="00302054" w:rsidRPr="00C91EA9" w:rsidRDefault="00302054" w:rsidP="00302054">
      <w:pPr>
        <w:pStyle w:val="SemEspaamento"/>
        <w:ind w:left="0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C91EA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 solução proposta consiste na contratação direta </w:t>
      </w:r>
      <w:r w:rsidR="00C91EA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com a </w:t>
      </w:r>
      <w:r w:rsidR="00C91EA9" w:rsidRPr="00C91EA9">
        <w:rPr>
          <w:rFonts w:ascii="Times New Roman" w:hAnsi="Times New Roman" w:cs="Times New Roman"/>
        </w:rPr>
        <w:t xml:space="preserve">dupla </w:t>
      </w:r>
      <w:proofErr w:type="spellStart"/>
      <w:r w:rsidR="00C91EA9" w:rsidRPr="00C91EA9">
        <w:rPr>
          <w:rFonts w:ascii="Times New Roman" w:hAnsi="Times New Roman" w:cs="Times New Roman"/>
        </w:rPr>
        <w:t>Wilceu</w:t>
      </w:r>
      <w:proofErr w:type="spellEnd"/>
      <w:r w:rsidR="00C91EA9" w:rsidRPr="00C91EA9">
        <w:rPr>
          <w:rFonts w:ascii="Times New Roman" w:hAnsi="Times New Roman" w:cs="Times New Roman"/>
        </w:rPr>
        <w:t xml:space="preserve"> Pause e Mary Pause</w:t>
      </w:r>
      <w:r w:rsidRPr="00C91EA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conforme previsto no artigo 74, inciso II, da Lei nº 14.133/2021, que permite a inexigibilidade de licitação para contratação de profissional do setor artístico, desde que consagrado pela crítica ou opinião pública.</w:t>
      </w:r>
    </w:p>
    <w:p w14:paraId="71E120C5" w14:textId="77777777" w:rsidR="002D5909" w:rsidRPr="002D5909" w:rsidRDefault="002D5909" w:rsidP="00B74076">
      <w:pPr>
        <w:pStyle w:val="SemEspaamento"/>
        <w:ind w:left="0" w:firstLine="708"/>
        <w:rPr>
          <w:rFonts w:asciiTheme="majorHAnsi" w:hAnsiTheme="majorHAnsi" w:cstheme="majorHAnsi"/>
        </w:rPr>
      </w:pPr>
    </w:p>
    <w:p w14:paraId="27B5E8B4" w14:textId="47FB855C" w:rsidR="00161C24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8</w:t>
      </w:r>
      <w:r w:rsidR="00161C24" w:rsidRPr="002D5909">
        <w:rPr>
          <w:rFonts w:asciiTheme="majorHAnsi" w:hAnsiTheme="majorHAnsi" w:cstheme="majorHAnsi"/>
          <w:b/>
          <w:bCs/>
        </w:rPr>
        <w:t xml:space="preserve"> – Resultados Pretendidos.</w:t>
      </w:r>
    </w:p>
    <w:p w14:paraId="79CA0E8D" w14:textId="77777777" w:rsidR="00C91EA9" w:rsidRPr="00C91EA9" w:rsidRDefault="00C91EA9" w:rsidP="00C91EA9">
      <w:pPr>
        <w:pStyle w:val="PargrafodaLista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contratação da Apresentação da dupla </w:t>
      </w:r>
      <w:proofErr w:type="spellStart"/>
      <w:r w:rsidRPr="00C91EA9">
        <w:rPr>
          <w:rFonts w:ascii="Times New Roman" w:hAnsi="Times New Roman" w:cs="Times New Roman"/>
        </w:rPr>
        <w:t>Wilceu</w:t>
      </w:r>
      <w:proofErr w:type="spellEnd"/>
      <w:r w:rsidRPr="00C91EA9">
        <w:rPr>
          <w:rFonts w:ascii="Times New Roman" w:hAnsi="Times New Roman" w:cs="Times New Roman"/>
        </w:rPr>
        <w:t xml:space="preserve"> Pause e Mary Pause, no dia 08 de março de 2026, durante a 3ª Festa da </w:t>
      </w:r>
      <w:proofErr w:type="spellStart"/>
      <w:r w:rsidRPr="00C91EA9">
        <w:rPr>
          <w:rFonts w:ascii="Times New Roman" w:hAnsi="Times New Roman" w:cs="Times New Roman"/>
        </w:rPr>
        <w:t>Pitaya</w:t>
      </w:r>
      <w:proofErr w:type="spellEnd"/>
      <w:r w:rsidRPr="00C91EA9">
        <w:rPr>
          <w:rFonts w:ascii="Times New Roman" w:hAnsi="Times New Roman" w:cs="Times New Roman"/>
        </w:rPr>
        <w:t xml:space="preserve"> do Município de Sério/RS, justifica-se pela relevância cultural, social e festiva do evento.</w:t>
      </w:r>
    </w:p>
    <w:p w14:paraId="579D2404" w14:textId="77777777" w:rsidR="00C91EA9" w:rsidRPr="00C91EA9" w:rsidRDefault="00C91EA9" w:rsidP="00C91EA9">
      <w:pPr>
        <w:pStyle w:val="PargrafodaLista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festa da </w:t>
      </w:r>
      <w:proofErr w:type="spellStart"/>
      <w:r w:rsidRPr="00C91EA9">
        <w:rPr>
          <w:rFonts w:ascii="Times New Roman" w:hAnsi="Times New Roman" w:cs="Times New Roman"/>
        </w:rPr>
        <w:t>pitaya</w:t>
      </w:r>
      <w:proofErr w:type="spellEnd"/>
      <w:r w:rsidRPr="00C91EA9">
        <w:rPr>
          <w:rFonts w:ascii="Times New Roman" w:hAnsi="Times New Roman" w:cs="Times New Roman"/>
        </w:rPr>
        <w:t xml:space="preserve"> é uma celebração que valoriza a produção local, incentiva a agricultura familiar, fortalece a economia do município e promove a integração da comunidade e visitantes. Dentro desta proposta, a programação artística desempenha um papel essencial para garantir momentos de lazer, entretenimento e confraternização.</w:t>
      </w:r>
    </w:p>
    <w:p w14:paraId="427BA3C4" w14:textId="4C374368" w:rsidR="00C91EA9" w:rsidRPr="00C91EA9" w:rsidRDefault="00C91EA9" w:rsidP="00C91EA9">
      <w:pPr>
        <w:pStyle w:val="PargrafodaLista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escolha de </w:t>
      </w:r>
      <w:proofErr w:type="spellStart"/>
      <w:r w:rsidRPr="00C91EA9">
        <w:rPr>
          <w:rFonts w:ascii="Times New Roman" w:hAnsi="Times New Roman" w:cs="Times New Roman"/>
        </w:rPr>
        <w:t>Wilceu</w:t>
      </w:r>
      <w:proofErr w:type="spellEnd"/>
      <w:r w:rsidRPr="00C91EA9">
        <w:rPr>
          <w:rFonts w:ascii="Times New Roman" w:hAnsi="Times New Roman" w:cs="Times New Roman"/>
        </w:rPr>
        <w:t xml:space="preserve"> Pause e Mary Pause busca atender o perfil do público esperado, proporcionando uma apresentação musical de qualidade, com repertorio diversificado e de reconhecida aceitação regional. A participação da dupla contribuirá para enriquecer a programação cultural, atrair maior número de visitantes, valorizar talentos musicais e tornar o evento atrativo e marcante. Portanto a contratação se faz necessária para assegurar o sucesso da 3ª Festa da </w:t>
      </w:r>
      <w:proofErr w:type="spellStart"/>
      <w:r w:rsidRPr="00C91EA9">
        <w:rPr>
          <w:rFonts w:ascii="Times New Roman" w:hAnsi="Times New Roman" w:cs="Times New Roman"/>
        </w:rPr>
        <w:t>Pitaya</w:t>
      </w:r>
      <w:proofErr w:type="spellEnd"/>
      <w:r w:rsidRPr="00C91EA9">
        <w:rPr>
          <w:rFonts w:ascii="Times New Roman" w:hAnsi="Times New Roman" w:cs="Times New Roman"/>
        </w:rPr>
        <w:t>, fortalecendo a identidade a comunidade momentos de cultura, lazer e integração.</w:t>
      </w:r>
    </w:p>
    <w:p w14:paraId="48D67BA4" w14:textId="77777777" w:rsidR="002D5909" w:rsidRPr="002D5909" w:rsidRDefault="002D5909" w:rsidP="00B74076">
      <w:pPr>
        <w:pStyle w:val="SemEspaamento"/>
        <w:ind w:left="0" w:firstLine="708"/>
        <w:rPr>
          <w:rFonts w:asciiTheme="majorHAnsi" w:eastAsia="Times New Roman" w:hAnsiTheme="majorHAnsi" w:cstheme="majorHAnsi"/>
          <w:kern w:val="0"/>
          <w:lang w:eastAsia="pt-BR"/>
          <w14:ligatures w14:val="none"/>
        </w:rPr>
      </w:pPr>
    </w:p>
    <w:p w14:paraId="6707C387" w14:textId="59ADD3FC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9</w:t>
      </w:r>
      <w:r w:rsidR="00CD2EC6" w:rsidRPr="002D5909">
        <w:rPr>
          <w:rFonts w:asciiTheme="majorHAnsi" w:hAnsiTheme="majorHAnsi" w:cstheme="majorHAnsi"/>
          <w:b/>
          <w:bCs/>
        </w:rPr>
        <w:t xml:space="preserve"> – Providências para Fiscalização do Contrato.</w:t>
      </w:r>
    </w:p>
    <w:p w14:paraId="407687B0" w14:textId="0D44373C" w:rsidR="00CD2EC6" w:rsidRPr="00C91EA9" w:rsidRDefault="00CD2EC6" w:rsidP="00CD2EC6">
      <w:pPr>
        <w:spacing w:after="0"/>
        <w:ind w:left="0"/>
        <w:rPr>
          <w:rFonts w:ascii="Times New Roman" w:hAnsi="Times New Roman" w:cs="Times New Roman"/>
        </w:rPr>
      </w:pPr>
      <w:r w:rsidRPr="002D5909">
        <w:rPr>
          <w:rFonts w:asciiTheme="majorHAnsi" w:hAnsiTheme="majorHAnsi" w:cstheme="majorHAnsi"/>
        </w:rPr>
        <w:tab/>
      </w:r>
      <w:r w:rsidRPr="00C91EA9">
        <w:rPr>
          <w:rFonts w:ascii="Times New Roman" w:hAnsi="Times New Roman" w:cs="Times New Roman"/>
        </w:rPr>
        <w:t>Será utilizado o servidor do quadro municipal que já executa a parte de fiscalização de todos os contratos municipais.</w:t>
      </w:r>
    </w:p>
    <w:p w14:paraId="520AFE35" w14:textId="77777777" w:rsidR="002D5909" w:rsidRPr="002D5909" w:rsidRDefault="002D5909" w:rsidP="00CD2EC6">
      <w:pPr>
        <w:spacing w:after="0"/>
        <w:ind w:left="0"/>
        <w:rPr>
          <w:rFonts w:asciiTheme="majorHAnsi" w:hAnsiTheme="majorHAnsi" w:cstheme="majorHAnsi"/>
        </w:rPr>
      </w:pPr>
    </w:p>
    <w:p w14:paraId="7A99A8E6" w14:textId="62020F10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10</w:t>
      </w:r>
      <w:r w:rsidR="00CD2EC6" w:rsidRPr="002D5909">
        <w:rPr>
          <w:rFonts w:asciiTheme="majorHAnsi" w:hAnsiTheme="majorHAnsi" w:cstheme="majorHAnsi"/>
          <w:b/>
          <w:bCs/>
        </w:rPr>
        <w:t xml:space="preserve"> – Declaração de Viabilidade da Contratação.</w:t>
      </w:r>
    </w:p>
    <w:p w14:paraId="260210BC" w14:textId="09016E8B" w:rsidR="00CD2EC6" w:rsidRPr="00C91EA9" w:rsidRDefault="00CD2EC6" w:rsidP="00CD2EC6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ab/>
        <w:t>Com base nas informações levantadas ao longo do ETP, declaramos a viabilidade de contratação da Solução</w:t>
      </w:r>
      <w:r w:rsidR="00A8106D" w:rsidRPr="00C91EA9">
        <w:rPr>
          <w:rFonts w:ascii="Times New Roman" w:hAnsi="Times New Roman" w:cs="Times New Roman"/>
        </w:rPr>
        <w:t xml:space="preserve"> apresentada</w:t>
      </w:r>
      <w:r w:rsidRPr="00C91EA9">
        <w:rPr>
          <w:rFonts w:ascii="Times New Roman" w:hAnsi="Times New Roman" w:cs="Times New Roman"/>
        </w:rPr>
        <w:t>, aplicando a modalidade de Inexigibilidade de Licitação, conforme preceitua a Lei Federal n° 14.133/2021.</w:t>
      </w:r>
      <w:r w:rsidR="00A8106D" w:rsidRPr="00C91EA9">
        <w:rPr>
          <w:rFonts w:ascii="Times New Roman" w:hAnsi="Times New Roman" w:cs="Times New Roman"/>
        </w:rPr>
        <w:t xml:space="preserve"> </w:t>
      </w:r>
    </w:p>
    <w:p w14:paraId="5BFD6E39" w14:textId="747F94A2" w:rsidR="00CD2EC6" w:rsidRPr="00C91EA9" w:rsidRDefault="00CD2EC6" w:rsidP="00CD2EC6">
      <w:pPr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ab/>
        <w:t>Realizadas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as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tarefas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pertinentes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ao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ETP,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encaminho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documento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solicitando</w:t>
      </w:r>
      <w:r w:rsidRPr="00C91EA9">
        <w:rPr>
          <w:rFonts w:ascii="Times New Roman" w:hAnsi="Times New Roman" w:cs="Times New Roman"/>
          <w:spacing w:val="-2"/>
        </w:rPr>
        <w:t xml:space="preserve"> </w:t>
      </w:r>
      <w:r w:rsidRPr="00C91EA9">
        <w:rPr>
          <w:rFonts w:ascii="Times New Roman" w:hAnsi="Times New Roman" w:cs="Times New Roman"/>
        </w:rPr>
        <w:t>ciência e aprovação</w:t>
      </w:r>
      <w:r w:rsidRPr="00C91EA9">
        <w:rPr>
          <w:rFonts w:ascii="Times New Roman" w:hAnsi="Times New Roman" w:cs="Times New Roman"/>
          <w:spacing w:val="-1"/>
        </w:rPr>
        <w:t xml:space="preserve"> </w:t>
      </w:r>
      <w:r w:rsidRPr="00C91EA9">
        <w:rPr>
          <w:rFonts w:ascii="Times New Roman" w:hAnsi="Times New Roman" w:cs="Times New Roman"/>
        </w:rPr>
        <w:t>para posterior</w:t>
      </w:r>
      <w:r w:rsidRPr="00C91EA9">
        <w:rPr>
          <w:rFonts w:ascii="Times New Roman" w:hAnsi="Times New Roman" w:cs="Times New Roman"/>
          <w:spacing w:val="-1"/>
        </w:rPr>
        <w:t xml:space="preserve"> </w:t>
      </w:r>
      <w:r w:rsidRPr="00C91EA9">
        <w:rPr>
          <w:rFonts w:ascii="Times New Roman" w:hAnsi="Times New Roman" w:cs="Times New Roman"/>
        </w:rPr>
        <w:t>elaboração do TR.</w:t>
      </w:r>
    </w:p>
    <w:p w14:paraId="332775F9" w14:textId="77777777" w:rsidR="00CD2EC6" w:rsidRPr="002D5909" w:rsidRDefault="00CD2EC6" w:rsidP="00CD2EC6">
      <w:pPr>
        <w:spacing w:after="0"/>
        <w:ind w:left="0"/>
        <w:rPr>
          <w:rFonts w:asciiTheme="majorHAnsi" w:hAnsiTheme="majorHAnsi" w:cstheme="majorHAnsi"/>
        </w:rPr>
      </w:pPr>
    </w:p>
    <w:p w14:paraId="239F023A" w14:textId="3D85A66B" w:rsidR="00102B4F" w:rsidRDefault="00B14435" w:rsidP="00C91EA9">
      <w:pPr>
        <w:spacing w:after="0"/>
        <w:ind w:left="0"/>
        <w:jc w:val="right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</w:rPr>
        <w:tab/>
      </w:r>
      <w:r w:rsidRPr="002D5909">
        <w:rPr>
          <w:rFonts w:asciiTheme="majorHAnsi" w:hAnsiTheme="majorHAnsi" w:cstheme="majorHAnsi"/>
          <w:b/>
        </w:rPr>
        <w:tab/>
      </w:r>
      <w:r w:rsidRPr="002D5909">
        <w:rPr>
          <w:rFonts w:asciiTheme="majorHAnsi" w:hAnsiTheme="majorHAnsi" w:cstheme="majorHAnsi"/>
          <w:b/>
        </w:rPr>
        <w:tab/>
      </w:r>
    </w:p>
    <w:p w14:paraId="15884D3E" w14:textId="2EE92EC0" w:rsidR="0065493A" w:rsidRPr="002D5909" w:rsidRDefault="00B14435" w:rsidP="002D5909">
      <w:pPr>
        <w:spacing w:after="0"/>
        <w:ind w:left="0"/>
        <w:jc w:val="right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</w:rPr>
        <w:tab/>
      </w:r>
      <w:r w:rsidRPr="002D5909">
        <w:rPr>
          <w:rFonts w:asciiTheme="majorHAnsi" w:hAnsiTheme="majorHAnsi" w:cstheme="majorHAnsi"/>
          <w:b/>
        </w:rPr>
        <w:tab/>
      </w:r>
      <w:r w:rsidR="0065493A" w:rsidRPr="002D5909">
        <w:rPr>
          <w:rFonts w:asciiTheme="majorHAnsi" w:hAnsiTheme="majorHAnsi" w:cstheme="majorHAnsi"/>
          <w:b/>
        </w:rPr>
        <w:t>SÉRIO</w:t>
      </w:r>
      <w:r w:rsidR="002D5909" w:rsidRPr="002D5909">
        <w:rPr>
          <w:rFonts w:asciiTheme="majorHAnsi" w:hAnsiTheme="majorHAnsi" w:cstheme="majorHAnsi"/>
          <w:b/>
        </w:rPr>
        <w:t>/RS,</w:t>
      </w:r>
      <w:r w:rsidR="0065493A" w:rsidRPr="002D5909">
        <w:rPr>
          <w:rFonts w:asciiTheme="majorHAnsi" w:hAnsiTheme="majorHAnsi" w:cstheme="majorHAnsi"/>
          <w:b/>
        </w:rPr>
        <w:t xml:space="preserve"> </w:t>
      </w:r>
      <w:r w:rsidR="00102B4F">
        <w:rPr>
          <w:rFonts w:asciiTheme="majorHAnsi" w:hAnsiTheme="majorHAnsi" w:cstheme="majorHAnsi"/>
          <w:b/>
        </w:rPr>
        <w:t>2</w:t>
      </w:r>
      <w:r w:rsidR="00C91EA9">
        <w:rPr>
          <w:rFonts w:asciiTheme="majorHAnsi" w:hAnsiTheme="majorHAnsi" w:cstheme="majorHAnsi"/>
          <w:b/>
        </w:rPr>
        <w:t xml:space="preserve">2 </w:t>
      </w:r>
      <w:r w:rsidR="0065493A" w:rsidRPr="002D5909">
        <w:rPr>
          <w:rFonts w:asciiTheme="majorHAnsi" w:hAnsiTheme="majorHAnsi" w:cstheme="majorHAnsi"/>
          <w:b/>
        </w:rPr>
        <w:t xml:space="preserve">DE </w:t>
      </w:r>
      <w:r w:rsidR="00C91EA9">
        <w:rPr>
          <w:rFonts w:asciiTheme="majorHAnsi" w:hAnsiTheme="majorHAnsi" w:cstheme="majorHAnsi"/>
          <w:b/>
        </w:rPr>
        <w:t>SETEMBRO</w:t>
      </w:r>
      <w:r w:rsidR="0065493A" w:rsidRPr="002D5909">
        <w:rPr>
          <w:rFonts w:asciiTheme="majorHAnsi" w:hAnsiTheme="majorHAnsi" w:cstheme="majorHAnsi"/>
          <w:b/>
        </w:rPr>
        <w:t xml:space="preserve"> DE 2025.</w:t>
      </w:r>
    </w:p>
    <w:p w14:paraId="12D4BA9A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632C53D6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34C90813" w14:textId="06075AA0" w:rsidR="0065493A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LUANA ARIOTTI</w:t>
      </w:r>
    </w:p>
    <w:p w14:paraId="7A8D2175" w14:textId="60A9E8E9" w:rsidR="00102B4F" w:rsidRP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Cs/>
        </w:rPr>
      </w:pPr>
      <w:r w:rsidRPr="00C91EA9">
        <w:rPr>
          <w:rFonts w:asciiTheme="majorHAnsi" w:hAnsiTheme="majorHAnsi" w:cstheme="majorHAnsi"/>
          <w:bCs/>
        </w:rPr>
        <w:t>Responsável pela Elaboração do ETP</w:t>
      </w:r>
      <w:r>
        <w:rPr>
          <w:rFonts w:asciiTheme="majorHAnsi" w:hAnsiTheme="majorHAnsi" w:cstheme="majorHAnsi"/>
          <w:bCs/>
        </w:rPr>
        <w:t xml:space="preserve"> 20/2025</w:t>
      </w:r>
    </w:p>
    <w:p w14:paraId="15736BBB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6B42F48A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28389B0E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2B8AA85A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3FE41BE5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306D3B22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01D3309E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0D58A7C6" w14:textId="715916F9" w:rsidR="0065493A" w:rsidRPr="002D590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CRISTIANE P. DE FREITAS</w:t>
      </w:r>
    </w:p>
    <w:p w14:paraId="2E561AD5" w14:textId="41DEBA59" w:rsidR="006E7584" w:rsidRPr="002D5909" w:rsidRDefault="00C91EA9" w:rsidP="002D5909">
      <w:pPr>
        <w:spacing w:after="0"/>
        <w:ind w:left="0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SECRETARIA DE EDUCAÇÃO</w:t>
      </w:r>
    </w:p>
    <w:p w14:paraId="550692AF" w14:textId="0F2D6563" w:rsidR="006E7584" w:rsidRDefault="006E7584" w:rsidP="00CD2EC6">
      <w:pPr>
        <w:spacing w:after="0"/>
        <w:ind w:left="0"/>
        <w:rPr>
          <w:rFonts w:asciiTheme="majorHAnsi" w:hAnsiTheme="majorHAnsi" w:cstheme="majorHAnsi"/>
        </w:rPr>
      </w:pPr>
    </w:p>
    <w:p w14:paraId="42F76E85" w14:textId="77777777" w:rsidR="00C91EA9" w:rsidRDefault="00C91EA9" w:rsidP="00CD2EC6">
      <w:pPr>
        <w:spacing w:after="0"/>
        <w:ind w:left="0"/>
        <w:rPr>
          <w:rFonts w:asciiTheme="majorHAnsi" w:hAnsiTheme="majorHAnsi" w:cstheme="majorHAnsi"/>
        </w:rPr>
      </w:pPr>
    </w:p>
    <w:p w14:paraId="2638156E" w14:textId="77777777" w:rsidR="00C91EA9" w:rsidRDefault="00C91EA9" w:rsidP="00CD2EC6">
      <w:pPr>
        <w:spacing w:after="0"/>
        <w:ind w:left="0"/>
        <w:rPr>
          <w:rFonts w:asciiTheme="majorHAnsi" w:hAnsiTheme="majorHAnsi" w:cstheme="majorHAnsi"/>
        </w:rPr>
      </w:pPr>
    </w:p>
    <w:p w14:paraId="60351399" w14:textId="77777777" w:rsidR="00C91EA9" w:rsidRPr="002D5909" w:rsidRDefault="00C91EA9" w:rsidP="00CD2EC6">
      <w:pPr>
        <w:spacing w:after="0"/>
        <w:ind w:left="0"/>
        <w:rPr>
          <w:rFonts w:asciiTheme="majorHAnsi" w:hAnsiTheme="majorHAnsi" w:cstheme="majorHAnsi"/>
        </w:rPr>
      </w:pPr>
    </w:p>
    <w:p w14:paraId="21874358" w14:textId="5B974EE5" w:rsidR="002D5909" w:rsidRPr="002D5909" w:rsidRDefault="002D5909" w:rsidP="002D5909">
      <w:pPr>
        <w:pStyle w:val="PargrafodaLista"/>
        <w:ind w:left="0"/>
        <w:jc w:val="center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F29B1" wp14:editId="2199A9EF">
                <wp:simplePos x="0" y="0"/>
                <wp:positionH relativeFrom="column">
                  <wp:posOffset>1044575</wp:posOffset>
                </wp:positionH>
                <wp:positionV relativeFrom="paragraph">
                  <wp:posOffset>50800</wp:posOffset>
                </wp:positionV>
                <wp:extent cx="3257550" cy="1704975"/>
                <wp:effectExtent l="0" t="0" r="19050" b="28575"/>
                <wp:wrapNone/>
                <wp:docPr id="182056090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7049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6A73DE" id="Retângulo 1" o:spid="_x0000_s1026" style="position:absolute;margin-left:82.25pt;margin-top:4pt;width:256.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" filled="f" strokecolor="black [3200]">
                <v:stroke joinstyle="round"/>
              </v:rect>
            </w:pict>
          </mc:Fallback>
        </mc:AlternateContent>
      </w:r>
    </w:p>
    <w:p w14:paraId="5D2F3DF7" w14:textId="77777777" w:rsidR="002D5909" w:rsidRPr="002D5909" w:rsidRDefault="002D5909" w:rsidP="002D5909">
      <w:pPr>
        <w:pStyle w:val="PargrafodaLista"/>
        <w:ind w:left="0"/>
        <w:jc w:val="center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>ANÁLISE PELO GESTOR DA PASTA</w:t>
      </w:r>
    </w:p>
    <w:p w14:paraId="78691301" w14:textId="7B4B1194" w:rsidR="002D5909" w:rsidRPr="002D5909" w:rsidRDefault="00102B4F" w:rsidP="00102B4F">
      <w:pPr>
        <w:pStyle w:val="PargrafodaLista"/>
        <w:ind w:left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</w:t>
      </w:r>
      <w:proofErr w:type="gramStart"/>
      <w:r w:rsidR="002D5909" w:rsidRPr="002D5909">
        <w:rPr>
          <w:rFonts w:asciiTheme="majorHAnsi" w:hAnsiTheme="majorHAnsi" w:cstheme="majorHAnsi"/>
        </w:rPr>
        <w:t>(  )</w:t>
      </w:r>
      <w:proofErr w:type="gramEnd"/>
      <w:r w:rsidR="002D5909" w:rsidRPr="002D5909">
        <w:rPr>
          <w:rFonts w:asciiTheme="majorHAnsi" w:hAnsiTheme="majorHAnsi" w:cstheme="majorHAnsi"/>
        </w:rPr>
        <w:t xml:space="preserve"> Aprovado</w:t>
      </w:r>
    </w:p>
    <w:p w14:paraId="720B0B3D" w14:textId="4E1CC8BF" w:rsidR="002D5909" w:rsidRPr="002D5909" w:rsidRDefault="002D5909" w:rsidP="002D5909">
      <w:pPr>
        <w:pStyle w:val="PargrafodaLista"/>
        <w:ind w:left="0"/>
        <w:jc w:val="center"/>
        <w:rPr>
          <w:rFonts w:asciiTheme="majorHAnsi" w:hAnsiTheme="majorHAnsi" w:cstheme="majorHAnsi"/>
        </w:rPr>
      </w:pPr>
      <w:proofErr w:type="gramStart"/>
      <w:r w:rsidRPr="002D5909">
        <w:rPr>
          <w:rFonts w:asciiTheme="majorHAnsi" w:hAnsiTheme="majorHAnsi" w:cstheme="majorHAnsi"/>
        </w:rPr>
        <w:t>(  )</w:t>
      </w:r>
      <w:proofErr w:type="gramEnd"/>
      <w:r w:rsidRPr="002D5909">
        <w:rPr>
          <w:rFonts w:asciiTheme="majorHAnsi" w:hAnsiTheme="majorHAnsi" w:cstheme="majorHAnsi"/>
        </w:rPr>
        <w:t xml:space="preserve"> Reprovado. Justificar:________</w:t>
      </w:r>
    </w:p>
    <w:p w14:paraId="2CBB295C" w14:textId="414E2F2A" w:rsidR="002D5909" w:rsidRPr="002D5909" w:rsidRDefault="002D5909" w:rsidP="002D5909">
      <w:pPr>
        <w:pStyle w:val="PargrafodaLista"/>
        <w:ind w:left="0"/>
        <w:jc w:val="center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>____________________________</w:t>
      </w:r>
    </w:p>
    <w:p w14:paraId="232E6E30" w14:textId="77777777" w:rsidR="002D5909" w:rsidRPr="002D5909" w:rsidRDefault="002D5909" w:rsidP="002D5909">
      <w:pPr>
        <w:pStyle w:val="PargrafodaLista"/>
        <w:ind w:left="0"/>
        <w:jc w:val="center"/>
        <w:rPr>
          <w:rFonts w:asciiTheme="majorHAnsi" w:hAnsiTheme="majorHAnsi" w:cstheme="majorHAnsi"/>
        </w:rPr>
      </w:pPr>
    </w:p>
    <w:p w14:paraId="4745F104" w14:textId="77777777" w:rsidR="002D5909" w:rsidRDefault="002D5909" w:rsidP="002D5909">
      <w:pPr>
        <w:pStyle w:val="PargrafodaLista"/>
        <w:ind w:left="0"/>
        <w:jc w:val="center"/>
        <w:rPr>
          <w:sz w:val="24"/>
          <w:szCs w:val="24"/>
        </w:rPr>
      </w:pPr>
      <w:r w:rsidRPr="002D5909">
        <w:rPr>
          <w:rFonts w:asciiTheme="majorHAnsi" w:hAnsiTheme="majorHAnsi" w:cstheme="majorHAnsi"/>
        </w:rPr>
        <w:t>_________________________________________</w:t>
      </w:r>
    </w:p>
    <w:p w14:paraId="6C7A98FA" w14:textId="5FDC871E" w:rsidR="002D5909" w:rsidRDefault="00102B4F" w:rsidP="002D5909">
      <w:pPr>
        <w:pStyle w:val="PargrafodaLista"/>
        <w:spacing w:after="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GABINETE DO PREFEITO</w:t>
      </w:r>
    </w:p>
    <w:sectPr w:rsidR="002D5909" w:rsidSect="007A5C97">
      <w:headerReference w:type="default" r:id="rId8"/>
      <w:pgSz w:w="11906" w:h="16838"/>
      <w:pgMar w:top="1417" w:right="1701" w:bottom="1135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F6541" w14:textId="77777777" w:rsidR="00FA0D6D" w:rsidRDefault="00FA0D6D" w:rsidP="0005133E">
      <w:pPr>
        <w:spacing w:after="0"/>
      </w:pPr>
      <w:r>
        <w:separator/>
      </w:r>
    </w:p>
  </w:endnote>
  <w:endnote w:type="continuationSeparator" w:id="0">
    <w:p w14:paraId="49850E1B" w14:textId="77777777" w:rsidR="00FA0D6D" w:rsidRDefault="00FA0D6D" w:rsidP="000513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FA1D3" w14:textId="77777777" w:rsidR="00FA0D6D" w:rsidRDefault="00FA0D6D" w:rsidP="0005133E">
      <w:pPr>
        <w:spacing w:after="0"/>
      </w:pPr>
      <w:r>
        <w:separator/>
      </w:r>
    </w:p>
  </w:footnote>
  <w:footnote w:type="continuationSeparator" w:id="0">
    <w:p w14:paraId="6792EB64" w14:textId="77777777" w:rsidR="00FA0D6D" w:rsidRDefault="00FA0D6D" w:rsidP="000513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3D6F" w14:textId="1B1F5B29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</w:rPr>
    </w:pPr>
    <w:r w:rsidRPr="00C41F6B">
      <w:rPr>
        <w:rFonts w:asciiTheme="majorHAnsi" w:hAnsiTheme="majorHAnsi" w:cstheme="majorHAnsi"/>
        <w:b/>
        <w:noProof/>
        <w:lang w:eastAsia="pt-BR"/>
      </w:rPr>
      <w:drawing>
        <wp:inline distT="0" distB="0" distL="0" distR="0" wp14:anchorId="710FC9F2" wp14:editId="54BABE32">
          <wp:extent cx="847725" cy="981075"/>
          <wp:effectExtent l="0" t="0" r="0" b="0"/>
          <wp:docPr id="4139404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935436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E1880C0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Estado do Rio Grande do Sul</w:t>
    </w:r>
  </w:p>
  <w:p w14:paraId="7D100CC7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Município de Sério</w:t>
    </w:r>
  </w:p>
  <w:p w14:paraId="6BC735FC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Rua 17 de Novembro, 1075 – Centro – CEP: 95.918-000</w:t>
    </w:r>
  </w:p>
  <w:p w14:paraId="546F02F3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CNPJ 94.706.033/0001-03</w:t>
    </w:r>
  </w:p>
  <w:p w14:paraId="4EF13E9E" w14:textId="77777777" w:rsidR="0005133E" w:rsidRDefault="000513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5FA0"/>
    <w:multiLevelType w:val="multilevel"/>
    <w:tmpl w:val="1584A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cstheme="maj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43A57FD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77F36F5"/>
    <w:multiLevelType w:val="hybridMultilevel"/>
    <w:tmpl w:val="0F2693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92A49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2C0162B6"/>
    <w:multiLevelType w:val="multilevel"/>
    <w:tmpl w:val="3AE8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031F6C"/>
    <w:multiLevelType w:val="multilevel"/>
    <w:tmpl w:val="4610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B640A6"/>
    <w:multiLevelType w:val="hybridMultilevel"/>
    <w:tmpl w:val="DB281224"/>
    <w:lvl w:ilvl="0" w:tplc="1ACC81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E4A54B3"/>
    <w:multiLevelType w:val="hybridMultilevel"/>
    <w:tmpl w:val="1B284200"/>
    <w:lvl w:ilvl="0" w:tplc="53566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4165A"/>
    <w:multiLevelType w:val="hybridMultilevel"/>
    <w:tmpl w:val="C636AFB4"/>
    <w:lvl w:ilvl="0" w:tplc="D7789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275B79"/>
    <w:multiLevelType w:val="hybridMultilevel"/>
    <w:tmpl w:val="6136CC2A"/>
    <w:lvl w:ilvl="0" w:tplc="2140E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7B45F4"/>
    <w:multiLevelType w:val="multilevel"/>
    <w:tmpl w:val="E396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53664E"/>
    <w:multiLevelType w:val="hybridMultilevel"/>
    <w:tmpl w:val="C9626B52"/>
    <w:lvl w:ilvl="0" w:tplc="0FCC6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7374B35"/>
    <w:multiLevelType w:val="hybridMultilevel"/>
    <w:tmpl w:val="135AEB9A"/>
    <w:lvl w:ilvl="0" w:tplc="CED698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62105768">
    <w:abstractNumId w:val="8"/>
  </w:num>
  <w:num w:numId="2" w16cid:durableId="895899556">
    <w:abstractNumId w:val="0"/>
  </w:num>
  <w:num w:numId="3" w16cid:durableId="123743163">
    <w:abstractNumId w:val="7"/>
  </w:num>
  <w:num w:numId="4" w16cid:durableId="277568624">
    <w:abstractNumId w:val="6"/>
  </w:num>
  <w:num w:numId="5" w16cid:durableId="825167209">
    <w:abstractNumId w:val="2"/>
  </w:num>
  <w:num w:numId="6" w16cid:durableId="420373887">
    <w:abstractNumId w:val="10"/>
  </w:num>
  <w:num w:numId="7" w16cid:durableId="1394235651">
    <w:abstractNumId w:val="9"/>
  </w:num>
  <w:num w:numId="8" w16cid:durableId="1923639350">
    <w:abstractNumId w:val="13"/>
  </w:num>
  <w:num w:numId="9" w16cid:durableId="606548606">
    <w:abstractNumId w:val="12"/>
  </w:num>
  <w:num w:numId="10" w16cid:durableId="1869636193">
    <w:abstractNumId w:val="11"/>
  </w:num>
  <w:num w:numId="11" w16cid:durableId="465970814">
    <w:abstractNumId w:val="4"/>
  </w:num>
  <w:num w:numId="12" w16cid:durableId="6116698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7663756">
    <w:abstractNumId w:val="3"/>
  </w:num>
  <w:num w:numId="14" w16cid:durableId="5126489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33E"/>
    <w:rsid w:val="00031B98"/>
    <w:rsid w:val="00032703"/>
    <w:rsid w:val="0004301C"/>
    <w:rsid w:val="0005133E"/>
    <w:rsid w:val="000749FD"/>
    <w:rsid w:val="000B4473"/>
    <w:rsid w:val="000B4BEF"/>
    <w:rsid w:val="00102B4F"/>
    <w:rsid w:val="00161C24"/>
    <w:rsid w:val="0023640A"/>
    <w:rsid w:val="002604C6"/>
    <w:rsid w:val="00267D67"/>
    <w:rsid w:val="00297477"/>
    <w:rsid w:val="002D1A0F"/>
    <w:rsid w:val="002D5909"/>
    <w:rsid w:val="00302054"/>
    <w:rsid w:val="003B7FAC"/>
    <w:rsid w:val="00473821"/>
    <w:rsid w:val="00474E67"/>
    <w:rsid w:val="004B758B"/>
    <w:rsid w:val="00530CCD"/>
    <w:rsid w:val="00554E00"/>
    <w:rsid w:val="00555E7C"/>
    <w:rsid w:val="00596386"/>
    <w:rsid w:val="005B1DF6"/>
    <w:rsid w:val="005F153E"/>
    <w:rsid w:val="0065493A"/>
    <w:rsid w:val="00695719"/>
    <w:rsid w:val="006A4569"/>
    <w:rsid w:val="006A7FB7"/>
    <w:rsid w:val="006D0504"/>
    <w:rsid w:val="006E7584"/>
    <w:rsid w:val="00720330"/>
    <w:rsid w:val="00756423"/>
    <w:rsid w:val="00765891"/>
    <w:rsid w:val="007741EC"/>
    <w:rsid w:val="0079141F"/>
    <w:rsid w:val="007A5C97"/>
    <w:rsid w:val="007D297F"/>
    <w:rsid w:val="007E4869"/>
    <w:rsid w:val="007F4EE8"/>
    <w:rsid w:val="00850361"/>
    <w:rsid w:val="0089093D"/>
    <w:rsid w:val="00A15FF7"/>
    <w:rsid w:val="00A504FA"/>
    <w:rsid w:val="00A8106D"/>
    <w:rsid w:val="00AC1F28"/>
    <w:rsid w:val="00B14435"/>
    <w:rsid w:val="00B63825"/>
    <w:rsid w:val="00B74076"/>
    <w:rsid w:val="00BE1611"/>
    <w:rsid w:val="00BE78ED"/>
    <w:rsid w:val="00C41F6B"/>
    <w:rsid w:val="00C44B57"/>
    <w:rsid w:val="00C712FF"/>
    <w:rsid w:val="00C83717"/>
    <w:rsid w:val="00C83E82"/>
    <w:rsid w:val="00C91EA9"/>
    <w:rsid w:val="00C9271C"/>
    <w:rsid w:val="00CB3C54"/>
    <w:rsid w:val="00CB6450"/>
    <w:rsid w:val="00CD2EC6"/>
    <w:rsid w:val="00CE3265"/>
    <w:rsid w:val="00E04C5A"/>
    <w:rsid w:val="00E1205A"/>
    <w:rsid w:val="00EB28EE"/>
    <w:rsid w:val="00EB4BAF"/>
    <w:rsid w:val="00FA0D6D"/>
    <w:rsid w:val="00F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86AB"/>
  <w15:chartTrackingRefBased/>
  <w15:docId w15:val="{FB8909CC-2479-4AFF-B418-B87677C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5133E"/>
  </w:style>
  <w:style w:type="paragraph" w:styleId="Rodap">
    <w:name w:val="footer"/>
    <w:basedOn w:val="Normal"/>
    <w:link w:val="RodapChar"/>
    <w:uiPriority w:val="99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5133E"/>
  </w:style>
  <w:style w:type="character" w:styleId="Hyperlink">
    <w:name w:val="Hyperlink"/>
    <w:basedOn w:val="Fontepargpadro"/>
    <w:uiPriority w:val="99"/>
    <w:unhideWhenUsed/>
    <w:rsid w:val="0059638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638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41F6B"/>
    <w:pPr>
      <w:ind w:left="720"/>
      <w:contextualSpacing/>
    </w:pPr>
  </w:style>
  <w:style w:type="table" w:styleId="Tabelacomgrade">
    <w:name w:val="Table Grid"/>
    <w:basedOn w:val="Tabelanormal"/>
    <w:uiPriority w:val="39"/>
    <w:rsid w:val="007E48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C9271C"/>
    <w:pPr>
      <w:spacing w:after="0"/>
    </w:pPr>
  </w:style>
  <w:style w:type="character" w:styleId="Forte">
    <w:name w:val="Strong"/>
    <w:basedOn w:val="Fontepargpadro"/>
    <w:uiPriority w:val="22"/>
    <w:qFormat/>
    <w:rsid w:val="000B4BEF"/>
    <w:rPr>
      <w:b/>
      <w:bCs/>
    </w:rPr>
  </w:style>
  <w:style w:type="paragraph" w:styleId="NormalWeb">
    <w:name w:val="Normal (Web)"/>
    <w:basedOn w:val="Normal"/>
    <w:uiPriority w:val="99"/>
    <w:unhideWhenUsed/>
    <w:rsid w:val="000B4BEF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oTextoChar">
    <w:name w:val="Corpo do Texto Char"/>
    <w:basedOn w:val="Fontepargpadro"/>
    <w:link w:val="CorpodoTexto"/>
    <w:locked/>
    <w:rsid w:val="00B74076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CorpodoTexto">
    <w:name w:val="Corpo do Texto"/>
    <w:basedOn w:val="Normal"/>
    <w:link w:val="CorpodoTextoChar"/>
    <w:qFormat/>
    <w:rsid w:val="00B74076"/>
    <w:pPr>
      <w:keepNext/>
      <w:keepLines/>
      <w:spacing w:after="60"/>
      <w:ind w:left="0" w:firstLine="851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6F17-852F-4E22-A162-D24A5A15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776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adm2</cp:lastModifiedBy>
  <cp:revision>3</cp:revision>
  <dcterms:created xsi:type="dcterms:W3CDTF">2025-09-22T18:46:00Z</dcterms:created>
  <dcterms:modified xsi:type="dcterms:W3CDTF">2025-09-23T11:07:00Z</dcterms:modified>
</cp:coreProperties>
</file>