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179BD1" w14:textId="2FEBFE20" w:rsidR="000947A6" w:rsidRPr="001B7FEF" w:rsidRDefault="000947A6" w:rsidP="001B7FEF">
      <w:pPr>
        <w:pStyle w:val="SemEspaamen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1B7FEF">
        <w:rPr>
          <w:rFonts w:asciiTheme="majorHAnsi" w:hAnsiTheme="majorHAnsi" w:cstheme="majorHAnsi"/>
          <w:b/>
          <w:bCs/>
          <w:sz w:val="24"/>
          <w:szCs w:val="24"/>
        </w:rPr>
        <w:t>MAPA DE PREÇOS</w:t>
      </w:r>
    </w:p>
    <w:p w14:paraId="75C1567F" w14:textId="3964B18B" w:rsidR="000947A6" w:rsidRPr="001B7FEF" w:rsidRDefault="000947A6" w:rsidP="001B7FEF">
      <w:pPr>
        <w:pStyle w:val="SemEspaamento"/>
        <w:jc w:val="center"/>
        <w:rPr>
          <w:rFonts w:asciiTheme="majorHAnsi" w:hAnsiTheme="majorHAnsi" w:cstheme="majorHAnsi"/>
          <w:b/>
          <w:bCs/>
          <w:sz w:val="24"/>
          <w:szCs w:val="24"/>
          <w:lang w:eastAsia="pt-BR"/>
        </w:rPr>
      </w:pPr>
      <w:r w:rsidRPr="001B7FEF">
        <w:rPr>
          <w:rFonts w:asciiTheme="majorHAnsi" w:hAnsiTheme="majorHAnsi" w:cstheme="majorHAnsi"/>
          <w:b/>
          <w:bCs/>
          <w:sz w:val="24"/>
          <w:szCs w:val="24"/>
          <w:lang w:eastAsia="pt-BR"/>
        </w:rPr>
        <w:t xml:space="preserve">SECRETARIA MUNICIPAL DE </w:t>
      </w:r>
      <w:r w:rsidR="00E54959" w:rsidRPr="001B7FEF">
        <w:rPr>
          <w:rFonts w:asciiTheme="majorHAnsi" w:hAnsiTheme="majorHAnsi" w:cstheme="majorHAnsi"/>
          <w:b/>
          <w:bCs/>
          <w:sz w:val="24"/>
          <w:szCs w:val="24"/>
          <w:lang w:eastAsia="pt-BR"/>
        </w:rPr>
        <w:t>EDUCAÇÃO, CULTURA E DESPORTO</w:t>
      </w:r>
    </w:p>
    <w:p w14:paraId="117C71D6" w14:textId="79FB30F7" w:rsidR="000947A6" w:rsidRPr="001B7FEF" w:rsidRDefault="006875B9" w:rsidP="00321D29">
      <w:pPr>
        <w:tabs>
          <w:tab w:val="left" w:pos="13608"/>
        </w:tabs>
        <w:spacing w:after="0"/>
        <w:ind w:left="-426" w:firstLine="993"/>
        <w:jc w:val="both"/>
        <w:rPr>
          <w:rFonts w:asciiTheme="majorHAnsi" w:hAnsiTheme="majorHAnsi" w:cstheme="majorHAnsi"/>
          <w:color w:val="000000" w:themeColor="text1"/>
          <w:lang w:eastAsia="pt-BR"/>
        </w:rPr>
      </w:pPr>
      <w:r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A </w:t>
      </w:r>
      <w:r w:rsidR="004F52AE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Secretaria de </w:t>
      </w:r>
      <w:r w:rsidR="00321D29" w:rsidRPr="001B7FEF">
        <w:rPr>
          <w:rFonts w:asciiTheme="majorHAnsi" w:hAnsiTheme="majorHAnsi" w:cstheme="majorHAnsi"/>
          <w:color w:val="000000" w:themeColor="text1"/>
          <w:lang w:eastAsia="pt-BR"/>
        </w:rPr>
        <w:t>Educação, Cultura e Desporto</w:t>
      </w:r>
      <w:r w:rsidR="000947A6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, </w:t>
      </w:r>
      <w:r w:rsidR="00321D29" w:rsidRPr="001B7FEF">
        <w:rPr>
          <w:rFonts w:asciiTheme="majorHAnsi" w:hAnsiTheme="majorHAnsi" w:cstheme="majorHAnsi"/>
          <w:color w:val="000000" w:themeColor="text1"/>
          <w:lang w:eastAsia="pt-BR"/>
        </w:rPr>
        <w:t>c</w:t>
      </w:r>
      <w:r w:rsidR="000947A6" w:rsidRPr="001B7FEF">
        <w:rPr>
          <w:rFonts w:asciiTheme="majorHAnsi" w:hAnsiTheme="majorHAnsi" w:cstheme="majorHAnsi"/>
          <w:color w:val="000000" w:themeColor="text1"/>
          <w:lang w:eastAsia="pt-BR"/>
        </w:rPr>
        <w:t>ertific</w:t>
      </w:r>
      <w:r w:rsidR="00C1380E" w:rsidRPr="001B7FEF">
        <w:rPr>
          <w:rFonts w:asciiTheme="majorHAnsi" w:hAnsiTheme="majorHAnsi" w:cstheme="majorHAnsi"/>
          <w:color w:val="000000" w:themeColor="text1"/>
          <w:lang w:eastAsia="pt-BR"/>
        </w:rPr>
        <w:t>a</w:t>
      </w:r>
      <w:r w:rsidR="000947A6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para os </w:t>
      </w:r>
      <w:r w:rsidR="00397240" w:rsidRPr="001B7FEF">
        <w:rPr>
          <w:rFonts w:asciiTheme="majorHAnsi" w:hAnsiTheme="majorHAnsi" w:cstheme="majorHAnsi"/>
          <w:color w:val="000000" w:themeColor="text1"/>
          <w:lang w:eastAsia="pt-BR"/>
        </w:rPr>
        <w:t>devidos fins de direito, que na</w:t>
      </w:r>
      <w:r w:rsidR="000947A6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data</w:t>
      </w:r>
      <w:r w:rsidR="005B7680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de 18</w:t>
      </w:r>
      <w:r w:rsidR="00DA154F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de </w:t>
      </w:r>
      <w:r w:rsidR="005B7680" w:rsidRPr="001B7FEF">
        <w:rPr>
          <w:rFonts w:asciiTheme="majorHAnsi" w:hAnsiTheme="majorHAnsi" w:cstheme="majorHAnsi"/>
          <w:color w:val="000000" w:themeColor="text1"/>
          <w:lang w:eastAsia="pt-BR"/>
        </w:rPr>
        <w:t>novemb</w:t>
      </w:r>
      <w:r w:rsidR="001869BA" w:rsidRPr="001B7FEF">
        <w:rPr>
          <w:rFonts w:asciiTheme="majorHAnsi" w:hAnsiTheme="majorHAnsi" w:cstheme="majorHAnsi"/>
          <w:color w:val="000000" w:themeColor="text1"/>
          <w:lang w:eastAsia="pt-BR"/>
        </w:rPr>
        <w:t>ro</w:t>
      </w:r>
      <w:r w:rsidR="00DA154F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</w:t>
      </w:r>
      <w:r w:rsidR="00397240" w:rsidRPr="001B7FEF">
        <w:rPr>
          <w:rFonts w:asciiTheme="majorHAnsi" w:hAnsiTheme="majorHAnsi" w:cstheme="majorHAnsi"/>
          <w:color w:val="000000" w:themeColor="text1"/>
          <w:lang w:eastAsia="pt-BR"/>
        </w:rPr>
        <w:t>de 202</w:t>
      </w:r>
      <w:r w:rsidR="00321D29" w:rsidRPr="001B7FEF">
        <w:rPr>
          <w:rFonts w:asciiTheme="majorHAnsi" w:hAnsiTheme="majorHAnsi" w:cstheme="majorHAnsi"/>
          <w:color w:val="000000" w:themeColor="text1"/>
          <w:lang w:eastAsia="pt-BR"/>
        </w:rPr>
        <w:t>5</w:t>
      </w:r>
      <w:r w:rsidR="00F04F4D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, </w:t>
      </w:r>
      <w:r w:rsidR="00397240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pesquis</w:t>
      </w:r>
      <w:r w:rsidR="005B7680" w:rsidRPr="001B7FEF">
        <w:rPr>
          <w:rFonts w:asciiTheme="majorHAnsi" w:hAnsiTheme="majorHAnsi" w:cstheme="majorHAnsi"/>
          <w:color w:val="000000" w:themeColor="text1"/>
          <w:lang w:eastAsia="pt-BR"/>
        </w:rPr>
        <w:t>ei</w:t>
      </w:r>
      <w:r w:rsidR="00321D29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junto ao portal Licitacon, </w:t>
      </w:r>
      <w:r w:rsidR="000947A6" w:rsidRPr="001B7FEF">
        <w:rPr>
          <w:rFonts w:asciiTheme="majorHAnsi" w:hAnsiTheme="majorHAnsi" w:cstheme="majorHAnsi"/>
          <w:color w:val="000000" w:themeColor="text1"/>
          <w:lang w:eastAsia="pt-BR"/>
        </w:rPr>
        <w:t>para cumprimento do disposto no artigo 23, § 1º, inciso I da Lei Federal nº </w:t>
      </w:r>
      <w:hyperlink r:id="rId8" w:history="1">
        <w:r w:rsidR="000947A6" w:rsidRPr="001B7FEF">
          <w:rPr>
            <w:rStyle w:val="Hyperlink"/>
            <w:rFonts w:asciiTheme="majorHAnsi" w:hAnsiTheme="majorHAnsi" w:cstheme="majorHAnsi"/>
            <w:color w:val="000000" w:themeColor="text1"/>
            <w:lang w:eastAsia="pt-BR"/>
          </w:rPr>
          <w:t>14.133</w:t>
        </w:r>
      </w:hyperlink>
      <w:r w:rsidR="000947A6" w:rsidRPr="001B7FEF">
        <w:rPr>
          <w:rFonts w:asciiTheme="majorHAnsi" w:hAnsiTheme="majorHAnsi" w:cstheme="majorHAnsi"/>
          <w:color w:val="000000" w:themeColor="text1"/>
          <w:lang w:eastAsia="pt-BR"/>
        </w:rPr>
        <w:t>/2021, bem como Decreto Municipal nº 169</w:t>
      </w:r>
      <w:r w:rsidR="00321D29" w:rsidRPr="001B7FEF">
        <w:rPr>
          <w:rFonts w:asciiTheme="majorHAnsi" w:hAnsiTheme="majorHAnsi" w:cstheme="majorHAnsi"/>
          <w:color w:val="000000" w:themeColor="text1"/>
          <w:lang w:eastAsia="pt-BR"/>
        </w:rPr>
        <w:t>4</w:t>
      </w:r>
      <w:r w:rsidR="000947A6" w:rsidRPr="001B7FEF">
        <w:rPr>
          <w:rFonts w:asciiTheme="majorHAnsi" w:hAnsiTheme="majorHAnsi" w:cstheme="majorHAnsi"/>
          <w:color w:val="000000" w:themeColor="text1"/>
          <w:lang w:eastAsia="pt-BR"/>
        </w:rPr>
        <w:t>/202</w:t>
      </w:r>
      <w:r w:rsidR="000947A6" w:rsidRPr="001B7FEF">
        <w:rPr>
          <w:rFonts w:asciiTheme="majorHAnsi" w:hAnsiTheme="majorHAnsi" w:cstheme="majorHAnsi"/>
          <w:color w:val="000000" w:themeColor="text1"/>
        </w:rPr>
        <w:t>4</w:t>
      </w:r>
      <w:r w:rsidR="000947A6" w:rsidRPr="001B7FEF">
        <w:rPr>
          <w:rFonts w:asciiTheme="majorHAnsi" w:hAnsiTheme="majorHAnsi" w:cstheme="majorHAnsi"/>
          <w:color w:val="000000" w:themeColor="text1"/>
          <w:lang w:eastAsia="pt-BR"/>
        </w:rPr>
        <w:t>, quando foram consultados os seguintes parâmetros de pesquisa,</w:t>
      </w:r>
      <w:r w:rsidR="00321D29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</w:t>
      </w:r>
      <w:r w:rsidR="001869BA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aquisição de </w:t>
      </w:r>
      <w:r w:rsidR="005B7680" w:rsidRPr="001B7FEF">
        <w:rPr>
          <w:rFonts w:asciiTheme="majorHAnsi" w:hAnsiTheme="majorHAnsi" w:cstheme="majorHAnsi"/>
          <w:color w:val="000000" w:themeColor="text1"/>
          <w:lang w:eastAsia="pt-BR"/>
        </w:rPr>
        <w:t>Pares de Tênis para compor o uniforme</w:t>
      </w:r>
      <w:r w:rsidR="001869BA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escolar</w:t>
      </w:r>
      <w:r w:rsidR="00BF0859" w:rsidRPr="001B7FEF">
        <w:rPr>
          <w:rFonts w:asciiTheme="majorHAnsi" w:hAnsiTheme="majorHAnsi" w:cstheme="majorHAnsi"/>
          <w:color w:val="000000" w:themeColor="text1"/>
          <w:lang w:eastAsia="pt-BR"/>
        </w:rPr>
        <w:t>,</w:t>
      </w:r>
      <w:r w:rsidR="00DA154F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</w:t>
      </w:r>
      <w:r w:rsidR="00321D29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conforme </w:t>
      </w:r>
      <w:r w:rsidR="000947A6" w:rsidRPr="001B7FEF">
        <w:rPr>
          <w:rFonts w:asciiTheme="majorHAnsi" w:hAnsiTheme="majorHAnsi" w:cstheme="majorHAnsi"/>
          <w:color w:val="000000" w:themeColor="text1"/>
          <w:lang w:eastAsia="pt-BR"/>
        </w:rPr>
        <w:t>tabela abaixo:</w:t>
      </w:r>
    </w:p>
    <w:tbl>
      <w:tblPr>
        <w:tblStyle w:val="Tabelacomgrade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708"/>
        <w:gridCol w:w="851"/>
        <w:gridCol w:w="6520"/>
        <w:gridCol w:w="1134"/>
        <w:gridCol w:w="1134"/>
        <w:gridCol w:w="1134"/>
        <w:gridCol w:w="1134"/>
        <w:gridCol w:w="1418"/>
      </w:tblGrid>
      <w:tr w:rsidR="009926E9" w:rsidRPr="001B7FEF" w14:paraId="2757BF55" w14:textId="245E38DD" w:rsidTr="001B7FEF">
        <w:trPr>
          <w:trHeight w:val="278"/>
        </w:trPr>
        <w:tc>
          <w:tcPr>
            <w:tcW w:w="852" w:type="dxa"/>
            <w:vAlign w:val="center"/>
          </w:tcPr>
          <w:p w14:paraId="2DCE2A7C" w14:textId="77777777" w:rsidR="005B7680" w:rsidRPr="001B7FEF" w:rsidRDefault="005B7680" w:rsidP="001869BA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08" w:type="dxa"/>
            <w:vAlign w:val="center"/>
          </w:tcPr>
          <w:p w14:paraId="5940A62C" w14:textId="77777777" w:rsidR="005B7680" w:rsidRPr="001B7FEF" w:rsidRDefault="005B7680" w:rsidP="001869BA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QTD</w:t>
            </w:r>
          </w:p>
        </w:tc>
        <w:tc>
          <w:tcPr>
            <w:tcW w:w="851" w:type="dxa"/>
            <w:vAlign w:val="center"/>
          </w:tcPr>
          <w:p w14:paraId="2033B8A2" w14:textId="77777777" w:rsidR="005B7680" w:rsidRPr="001B7FEF" w:rsidRDefault="005B7680" w:rsidP="001869BA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6520" w:type="dxa"/>
            <w:vAlign w:val="center"/>
          </w:tcPr>
          <w:p w14:paraId="7B3EDFBC" w14:textId="77777777" w:rsidR="005B7680" w:rsidRPr="001B7FEF" w:rsidRDefault="005B7680" w:rsidP="001869BA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  <w:highlight w:val="yellow"/>
              </w:rPr>
            </w:pPr>
            <w:r w:rsidRPr="001B7F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4" w:type="dxa"/>
          </w:tcPr>
          <w:p w14:paraId="1545FF3E" w14:textId="66B6B9A9" w:rsidR="005B7680" w:rsidRPr="001B7FEF" w:rsidRDefault="005B7680" w:rsidP="001869BA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PREÇO 1</w:t>
            </w:r>
          </w:p>
        </w:tc>
        <w:tc>
          <w:tcPr>
            <w:tcW w:w="1134" w:type="dxa"/>
          </w:tcPr>
          <w:p w14:paraId="5A573ECE" w14:textId="5E25E6D8" w:rsidR="005B7680" w:rsidRPr="001B7FEF" w:rsidRDefault="005B7680" w:rsidP="001869BA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PREÇO 2</w:t>
            </w:r>
          </w:p>
        </w:tc>
        <w:tc>
          <w:tcPr>
            <w:tcW w:w="1134" w:type="dxa"/>
          </w:tcPr>
          <w:p w14:paraId="41D7B65B" w14:textId="30DE7C73" w:rsidR="005B7680" w:rsidRPr="001B7FEF" w:rsidRDefault="005B7680" w:rsidP="001869BA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PREÇO 3</w:t>
            </w:r>
          </w:p>
        </w:tc>
        <w:tc>
          <w:tcPr>
            <w:tcW w:w="1134" w:type="dxa"/>
          </w:tcPr>
          <w:p w14:paraId="347650E4" w14:textId="3B5A9242" w:rsidR="005B7680" w:rsidRPr="001B7FEF" w:rsidRDefault="005B7680" w:rsidP="001869BA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MÉDIA</w:t>
            </w:r>
          </w:p>
        </w:tc>
        <w:tc>
          <w:tcPr>
            <w:tcW w:w="1418" w:type="dxa"/>
          </w:tcPr>
          <w:p w14:paraId="4DB82B69" w14:textId="2077F31C" w:rsidR="005B7680" w:rsidRPr="001B7FEF" w:rsidRDefault="005B7680" w:rsidP="001869BA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TOTAL</w:t>
            </w:r>
          </w:p>
        </w:tc>
      </w:tr>
      <w:tr w:rsidR="009926E9" w:rsidRPr="001B7FEF" w14:paraId="598B9CB5" w14:textId="2D662CAB" w:rsidTr="001B7FEF">
        <w:trPr>
          <w:trHeight w:val="518"/>
        </w:trPr>
        <w:tc>
          <w:tcPr>
            <w:tcW w:w="852" w:type="dxa"/>
            <w:vAlign w:val="center"/>
          </w:tcPr>
          <w:p w14:paraId="6C53EB67" w14:textId="77777777" w:rsidR="005B7680" w:rsidRPr="001B7FEF" w:rsidRDefault="005B7680" w:rsidP="001B7FEF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14:paraId="6A7AD237" w14:textId="1800FC18" w:rsidR="005B7680" w:rsidRPr="001B7FEF" w:rsidRDefault="005B7680" w:rsidP="001B7FEF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sz w:val="24"/>
                <w:szCs w:val="24"/>
              </w:rPr>
              <w:t>200</w:t>
            </w:r>
          </w:p>
        </w:tc>
        <w:tc>
          <w:tcPr>
            <w:tcW w:w="851" w:type="dxa"/>
            <w:vAlign w:val="center"/>
          </w:tcPr>
          <w:p w14:paraId="04DF754E" w14:textId="5E123271" w:rsidR="005B7680" w:rsidRPr="001B7FEF" w:rsidRDefault="005B7680" w:rsidP="001B7FEF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sz w:val="24"/>
                <w:szCs w:val="24"/>
              </w:rPr>
              <w:t>PARES</w:t>
            </w:r>
          </w:p>
        </w:tc>
        <w:tc>
          <w:tcPr>
            <w:tcW w:w="6520" w:type="dxa"/>
            <w:vAlign w:val="center"/>
          </w:tcPr>
          <w:p w14:paraId="7EEBA0F5" w14:textId="01A5BE79" w:rsidR="005B7680" w:rsidRPr="001B7FEF" w:rsidRDefault="005B7680" w:rsidP="001B7FEF">
            <w:pPr>
              <w:pStyle w:val="SemEspaamento"/>
              <w:rPr>
                <w:rFonts w:asciiTheme="majorHAnsi" w:hAnsiTheme="majorHAnsi" w:cstheme="majorHAnsi"/>
              </w:rPr>
            </w:pPr>
            <w:r w:rsidRPr="001B7FEF">
              <w:rPr>
                <w:rFonts w:asciiTheme="majorHAnsi" w:hAnsiTheme="majorHAnsi" w:cstheme="majorHAnsi"/>
              </w:rPr>
              <w:t xml:space="preserve">TÊNIS ESCOLAR RUNNING, COM AMARRAÇÃO EM </w:t>
            </w:r>
            <w:r w:rsidR="009926E9" w:rsidRPr="001B7FEF">
              <w:rPr>
                <w:rFonts w:asciiTheme="majorHAnsi" w:hAnsiTheme="majorHAnsi" w:cstheme="majorHAnsi"/>
              </w:rPr>
              <w:t>C</w:t>
            </w:r>
            <w:r w:rsidRPr="001B7FEF">
              <w:rPr>
                <w:rFonts w:asciiTheme="majorHAnsi" w:hAnsiTheme="majorHAnsi" w:cstheme="majorHAnsi"/>
              </w:rPr>
              <w:t>ADARÇO.</w:t>
            </w:r>
          </w:p>
        </w:tc>
        <w:tc>
          <w:tcPr>
            <w:tcW w:w="1134" w:type="dxa"/>
          </w:tcPr>
          <w:p w14:paraId="598B9C70" w14:textId="014CE04E" w:rsidR="005B7680" w:rsidRPr="001B7FEF" w:rsidRDefault="005B7680" w:rsidP="00321D29">
            <w:pPr>
              <w:pStyle w:val="SemEspaamento"/>
              <w:rPr>
                <w:rFonts w:asciiTheme="majorHAnsi" w:hAnsiTheme="majorHAnsi" w:cstheme="majorHAnsi"/>
              </w:rPr>
            </w:pPr>
            <w:r w:rsidRPr="001B7FEF">
              <w:rPr>
                <w:rFonts w:asciiTheme="majorHAnsi" w:hAnsiTheme="majorHAnsi" w:cstheme="majorHAnsi"/>
              </w:rPr>
              <w:t>R$ 94,86</w:t>
            </w:r>
          </w:p>
        </w:tc>
        <w:tc>
          <w:tcPr>
            <w:tcW w:w="1134" w:type="dxa"/>
          </w:tcPr>
          <w:p w14:paraId="105667C2" w14:textId="6DAF7F3A" w:rsidR="005B7680" w:rsidRPr="001B7FEF" w:rsidRDefault="005B7680" w:rsidP="00321D29">
            <w:pPr>
              <w:pStyle w:val="SemEspaamento"/>
              <w:rPr>
                <w:rFonts w:asciiTheme="majorHAnsi" w:hAnsiTheme="majorHAnsi" w:cstheme="majorHAnsi"/>
              </w:rPr>
            </w:pPr>
            <w:r w:rsidRPr="001B7FEF">
              <w:rPr>
                <w:rFonts w:asciiTheme="majorHAnsi" w:hAnsiTheme="majorHAnsi" w:cstheme="majorHAnsi"/>
              </w:rPr>
              <w:t>R$95,39</w:t>
            </w:r>
          </w:p>
        </w:tc>
        <w:tc>
          <w:tcPr>
            <w:tcW w:w="1134" w:type="dxa"/>
          </w:tcPr>
          <w:p w14:paraId="1E2EEF88" w14:textId="1A06E278" w:rsidR="005B7680" w:rsidRPr="001B7FEF" w:rsidRDefault="005B7680" w:rsidP="00321D29">
            <w:pPr>
              <w:pStyle w:val="SemEspaamento"/>
              <w:rPr>
                <w:rFonts w:asciiTheme="majorHAnsi" w:hAnsiTheme="majorHAnsi" w:cstheme="majorHAnsi"/>
              </w:rPr>
            </w:pPr>
            <w:r w:rsidRPr="001B7FEF">
              <w:rPr>
                <w:rFonts w:asciiTheme="majorHAnsi" w:hAnsiTheme="majorHAnsi" w:cstheme="majorHAnsi"/>
              </w:rPr>
              <w:t>R$112,20</w:t>
            </w:r>
          </w:p>
        </w:tc>
        <w:tc>
          <w:tcPr>
            <w:tcW w:w="1134" w:type="dxa"/>
          </w:tcPr>
          <w:p w14:paraId="2CB6F91A" w14:textId="3085A383" w:rsidR="005B7680" w:rsidRPr="001B7FEF" w:rsidRDefault="005B7680" w:rsidP="00321D29">
            <w:pPr>
              <w:pStyle w:val="SemEspaamento"/>
              <w:rPr>
                <w:rFonts w:asciiTheme="majorHAnsi" w:hAnsiTheme="majorHAnsi" w:cstheme="majorHAnsi"/>
              </w:rPr>
            </w:pPr>
            <w:r w:rsidRPr="001B7FEF">
              <w:rPr>
                <w:rFonts w:asciiTheme="majorHAnsi" w:hAnsiTheme="majorHAnsi" w:cstheme="majorHAnsi"/>
              </w:rPr>
              <w:t>R$</w:t>
            </w:r>
            <w:r w:rsidR="00DD2844" w:rsidRPr="001B7FEF">
              <w:rPr>
                <w:rFonts w:asciiTheme="majorHAnsi" w:hAnsiTheme="majorHAnsi" w:cstheme="majorHAnsi"/>
              </w:rPr>
              <w:t>100,82</w:t>
            </w:r>
          </w:p>
        </w:tc>
        <w:tc>
          <w:tcPr>
            <w:tcW w:w="1418" w:type="dxa"/>
          </w:tcPr>
          <w:p w14:paraId="43CC6793" w14:textId="59BD7439" w:rsidR="005B7680" w:rsidRPr="001B7FEF" w:rsidRDefault="005B7680" w:rsidP="00321D29">
            <w:pPr>
              <w:pStyle w:val="SemEspaamento"/>
              <w:rPr>
                <w:rFonts w:asciiTheme="majorHAnsi" w:hAnsiTheme="majorHAnsi" w:cstheme="majorHAnsi"/>
              </w:rPr>
            </w:pPr>
            <w:r w:rsidRPr="001B7FEF">
              <w:rPr>
                <w:rFonts w:asciiTheme="majorHAnsi" w:hAnsiTheme="majorHAnsi" w:cstheme="majorHAnsi"/>
              </w:rPr>
              <w:t>R$</w:t>
            </w:r>
            <w:r w:rsidR="00DD2844" w:rsidRPr="001B7FEF">
              <w:rPr>
                <w:rFonts w:asciiTheme="majorHAnsi" w:hAnsiTheme="majorHAnsi" w:cstheme="majorHAnsi"/>
              </w:rPr>
              <w:t>20.164,00</w:t>
            </w:r>
          </w:p>
        </w:tc>
      </w:tr>
      <w:tr w:rsidR="005B7680" w:rsidRPr="001B7FEF" w14:paraId="7C46DE41" w14:textId="77777777" w:rsidTr="001B7FEF">
        <w:trPr>
          <w:trHeight w:val="427"/>
        </w:trPr>
        <w:tc>
          <w:tcPr>
            <w:tcW w:w="852" w:type="dxa"/>
            <w:vAlign w:val="center"/>
          </w:tcPr>
          <w:p w14:paraId="2A5214AA" w14:textId="45C96F81" w:rsidR="005B7680" w:rsidRPr="001B7FEF" w:rsidRDefault="005B7680" w:rsidP="001B7FEF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14:paraId="29EF8C36" w14:textId="0B21C035" w:rsidR="005B7680" w:rsidRPr="001B7FEF" w:rsidRDefault="005B7680" w:rsidP="001B7FEF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sz w:val="24"/>
                <w:szCs w:val="24"/>
              </w:rPr>
              <w:t>140</w:t>
            </w:r>
          </w:p>
        </w:tc>
        <w:tc>
          <w:tcPr>
            <w:tcW w:w="851" w:type="dxa"/>
            <w:vAlign w:val="center"/>
          </w:tcPr>
          <w:p w14:paraId="65E2ADE9" w14:textId="644557FD" w:rsidR="005B7680" w:rsidRPr="001B7FEF" w:rsidRDefault="005B7680" w:rsidP="001B7FEF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1B7FEF">
              <w:rPr>
                <w:rFonts w:asciiTheme="majorHAnsi" w:hAnsiTheme="majorHAnsi" w:cstheme="majorHAnsi"/>
                <w:sz w:val="24"/>
                <w:szCs w:val="24"/>
              </w:rPr>
              <w:t>PARES</w:t>
            </w:r>
          </w:p>
        </w:tc>
        <w:tc>
          <w:tcPr>
            <w:tcW w:w="6520" w:type="dxa"/>
            <w:vAlign w:val="center"/>
          </w:tcPr>
          <w:p w14:paraId="4436A99F" w14:textId="1861348D" w:rsidR="005B7680" w:rsidRPr="001B7FEF" w:rsidRDefault="005B7680" w:rsidP="001B7FEF">
            <w:pPr>
              <w:pStyle w:val="SemEspaamento"/>
              <w:rPr>
                <w:rFonts w:asciiTheme="majorHAnsi" w:hAnsiTheme="majorHAnsi" w:cstheme="majorHAnsi"/>
              </w:rPr>
            </w:pPr>
            <w:r w:rsidRPr="001B7FEF">
              <w:rPr>
                <w:rFonts w:asciiTheme="majorHAnsi" w:hAnsiTheme="majorHAnsi" w:cstheme="majorHAnsi"/>
              </w:rPr>
              <w:t>TÊNIS ESCOLAR RUNNING COM VELCRO</w:t>
            </w:r>
            <w:r w:rsidR="001B7FEF" w:rsidRPr="001B7FEF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134" w:type="dxa"/>
          </w:tcPr>
          <w:p w14:paraId="00161AC6" w14:textId="078A61A8" w:rsidR="005B7680" w:rsidRPr="001B7FEF" w:rsidRDefault="005B7680" w:rsidP="00321D29">
            <w:pPr>
              <w:pStyle w:val="SemEspaamento"/>
              <w:rPr>
                <w:rFonts w:asciiTheme="majorHAnsi" w:hAnsiTheme="majorHAnsi" w:cstheme="majorHAnsi"/>
              </w:rPr>
            </w:pPr>
            <w:r w:rsidRPr="001B7FEF">
              <w:rPr>
                <w:rFonts w:asciiTheme="majorHAnsi" w:hAnsiTheme="majorHAnsi" w:cstheme="majorHAnsi"/>
              </w:rPr>
              <w:t>R$</w:t>
            </w:r>
            <w:r w:rsidR="00DD2844" w:rsidRPr="001B7FEF">
              <w:rPr>
                <w:rFonts w:asciiTheme="majorHAnsi" w:hAnsiTheme="majorHAnsi" w:cstheme="majorHAnsi"/>
              </w:rPr>
              <w:t>94,86</w:t>
            </w:r>
          </w:p>
        </w:tc>
        <w:tc>
          <w:tcPr>
            <w:tcW w:w="1134" w:type="dxa"/>
          </w:tcPr>
          <w:p w14:paraId="6B0DC185" w14:textId="784DF76A" w:rsidR="005B7680" w:rsidRPr="001B7FEF" w:rsidRDefault="005B7680" w:rsidP="00321D29">
            <w:pPr>
              <w:pStyle w:val="SemEspaamento"/>
              <w:rPr>
                <w:rFonts w:asciiTheme="majorHAnsi" w:hAnsiTheme="majorHAnsi" w:cstheme="majorHAnsi"/>
              </w:rPr>
            </w:pPr>
            <w:r w:rsidRPr="001B7FEF">
              <w:rPr>
                <w:rFonts w:asciiTheme="majorHAnsi" w:hAnsiTheme="majorHAnsi" w:cstheme="majorHAnsi"/>
              </w:rPr>
              <w:t>R$</w:t>
            </w:r>
            <w:r w:rsidR="00DD2844" w:rsidRPr="001B7FEF">
              <w:rPr>
                <w:rFonts w:asciiTheme="majorHAnsi" w:hAnsiTheme="majorHAnsi" w:cstheme="majorHAnsi"/>
              </w:rPr>
              <w:t>95,39</w:t>
            </w:r>
          </w:p>
        </w:tc>
        <w:tc>
          <w:tcPr>
            <w:tcW w:w="1134" w:type="dxa"/>
          </w:tcPr>
          <w:p w14:paraId="09C5EFE0" w14:textId="0480E0AF" w:rsidR="005B7680" w:rsidRPr="001B7FEF" w:rsidRDefault="005B7680" w:rsidP="00321D29">
            <w:pPr>
              <w:pStyle w:val="SemEspaamento"/>
              <w:rPr>
                <w:rFonts w:asciiTheme="majorHAnsi" w:hAnsiTheme="majorHAnsi" w:cstheme="majorHAnsi"/>
              </w:rPr>
            </w:pPr>
            <w:r w:rsidRPr="001B7FEF">
              <w:rPr>
                <w:rFonts w:asciiTheme="majorHAnsi" w:hAnsiTheme="majorHAnsi" w:cstheme="majorHAnsi"/>
              </w:rPr>
              <w:t>R$</w:t>
            </w:r>
            <w:r w:rsidR="00DD2844" w:rsidRPr="001B7FEF">
              <w:rPr>
                <w:rFonts w:asciiTheme="majorHAnsi" w:hAnsiTheme="majorHAnsi" w:cstheme="majorHAnsi"/>
              </w:rPr>
              <w:t>112,20</w:t>
            </w:r>
          </w:p>
        </w:tc>
        <w:tc>
          <w:tcPr>
            <w:tcW w:w="1134" w:type="dxa"/>
          </w:tcPr>
          <w:p w14:paraId="09901C80" w14:textId="6B86042A" w:rsidR="005B7680" w:rsidRPr="001B7FEF" w:rsidRDefault="005B7680" w:rsidP="00321D29">
            <w:pPr>
              <w:pStyle w:val="SemEspaamento"/>
              <w:rPr>
                <w:rFonts w:asciiTheme="majorHAnsi" w:hAnsiTheme="majorHAnsi" w:cstheme="majorHAnsi"/>
              </w:rPr>
            </w:pPr>
            <w:r w:rsidRPr="001B7FEF">
              <w:rPr>
                <w:rFonts w:asciiTheme="majorHAnsi" w:hAnsiTheme="majorHAnsi" w:cstheme="majorHAnsi"/>
              </w:rPr>
              <w:t>R$</w:t>
            </w:r>
            <w:r w:rsidR="00DD2844" w:rsidRPr="001B7FEF">
              <w:rPr>
                <w:rFonts w:asciiTheme="majorHAnsi" w:hAnsiTheme="majorHAnsi" w:cstheme="majorHAnsi"/>
              </w:rPr>
              <w:t>100,82</w:t>
            </w:r>
          </w:p>
        </w:tc>
        <w:tc>
          <w:tcPr>
            <w:tcW w:w="1418" w:type="dxa"/>
          </w:tcPr>
          <w:p w14:paraId="78A20FD9" w14:textId="60FEEB0F" w:rsidR="005B7680" w:rsidRPr="001B7FEF" w:rsidRDefault="005B7680" w:rsidP="00321D29">
            <w:pPr>
              <w:pStyle w:val="SemEspaamento"/>
              <w:rPr>
                <w:rFonts w:asciiTheme="majorHAnsi" w:hAnsiTheme="majorHAnsi" w:cstheme="majorHAnsi"/>
              </w:rPr>
            </w:pPr>
            <w:r w:rsidRPr="001B7FEF">
              <w:rPr>
                <w:rFonts w:asciiTheme="majorHAnsi" w:hAnsiTheme="majorHAnsi" w:cstheme="majorHAnsi"/>
              </w:rPr>
              <w:t>R$</w:t>
            </w:r>
            <w:r w:rsidR="00DD2844" w:rsidRPr="001B7FEF">
              <w:rPr>
                <w:rFonts w:asciiTheme="majorHAnsi" w:hAnsiTheme="majorHAnsi" w:cstheme="majorHAnsi"/>
              </w:rPr>
              <w:t>14.114,80</w:t>
            </w:r>
          </w:p>
        </w:tc>
      </w:tr>
    </w:tbl>
    <w:p w14:paraId="2BFCC64E" w14:textId="01CB959F" w:rsidR="00EA217E" w:rsidRPr="001B7FEF" w:rsidRDefault="00D41601" w:rsidP="001B7FEF">
      <w:pPr>
        <w:pStyle w:val="PargrafodaLista"/>
        <w:numPr>
          <w:ilvl w:val="0"/>
          <w:numId w:val="8"/>
        </w:numPr>
        <w:spacing w:after="0"/>
        <w:ind w:left="-142" w:right="567" w:hanging="284"/>
        <w:jc w:val="both"/>
        <w:rPr>
          <w:rFonts w:asciiTheme="majorHAnsi" w:hAnsiTheme="majorHAnsi" w:cstheme="majorHAnsi"/>
          <w:color w:val="000000" w:themeColor="text1"/>
          <w:lang w:eastAsia="pt-BR"/>
        </w:rPr>
      </w:pPr>
      <w:r w:rsidRPr="001B7FEF">
        <w:rPr>
          <w:rFonts w:asciiTheme="majorHAnsi" w:hAnsiTheme="majorHAnsi" w:cstheme="majorHAnsi"/>
          <w:color w:val="000000" w:themeColor="text1"/>
          <w:lang w:eastAsia="pt-BR"/>
        </w:rPr>
        <w:t>Loca</w:t>
      </w:r>
      <w:r w:rsidR="00BF0859" w:rsidRPr="001B7FEF">
        <w:rPr>
          <w:rFonts w:asciiTheme="majorHAnsi" w:hAnsiTheme="majorHAnsi" w:cstheme="majorHAnsi"/>
          <w:color w:val="000000" w:themeColor="text1"/>
          <w:lang w:eastAsia="pt-BR"/>
        </w:rPr>
        <w:t>l</w:t>
      </w:r>
      <w:r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e data das consultas:</w:t>
      </w:r>
      <w:r w:rsidR="00290098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Junto a</w:t>
      </w:r>
      <w:r w:rsidR="00CC2251" w:rsidRPr="001B7FEF">
        <w:rPr>
          <w:rFonts w:asciiTheme="majorHAnsi" w:hAnsiTheme="majorHAnsi" w:cstheme="majorHAnsi"/>
          <w:color w:val="000000" w:themeColor="text1"/>
          <w:lang w:eastAsia="pt-BR"/>
        </w:rPr>
        <w:t>o</w:t>
      </w:r>
      <w:r w:rsidR="00321D29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Portal Licitacon</w:t>
      </w:r>
      <w:r w:rsidR="001869BA" w:rsidRPr="001B7FEF">
        <w:rPr>
          <w:rFonts w:asciiTheme="majorHAnsi" w:hAnsiTheme="majorHAnsi" w:cstheme="majorHAnsi"/>
          <w:color w:val="000000" w:themeColor="text1"/>
          <w:lang w:eastAsia="pt-BR"/>
        </w:rPr>
        <w:t>,</w:t>
      </w:r>
      <w:r w:rsidR="00321D29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no dia 1</w:t>
      </w:r>
      <w:r w:rsidR="009926E9" w:rsidRPr="001B7FEF">
        <w:rPr>
          <w:rFonts w:asciiTheme="majorHAnsi" w:hAnsiTheme="majorHAnsi" w:cstheme="majorHAnsi"/>
          <w:color w:val="000000" w:themeColor="text1"/>
          <w:lang w:eastAsia="pt-BR"/>
        </w:rPr>
        <w:t>8</w:t>
      </w:r>
      <w:r w:rsidR="00321D29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de </w:t>
      </w:r>
      <w:r w:rsidR="009926E9" w:rsidRPr="001B7FEF">
        <w:rPr>
          <w:rFonts w:asciiTheme="majorHAnsi" w:hAnsiTheme="majorHAnsi" w:cstheme="majorHAnsi"/>
          <w:color w:val="000000" w:themeColor="text1"/>
          <w:lang w:eastAsia="pt-BR"/>
        </w:rPr>
        <w:t>novem</w:t>
      </w:r>
      <w:r w:rsidR="00321D29" w:rsidRPr="001B7FEF">
        <w:rPr>
          <w:rFonts w:asciiTheme="majorHAnsi" w:hAnsiTheme="majorHAnsi" w:cstheme="majorHAnsi"/>
          <w:color w:val="000000" w:themeColor="text1"/>
          <w:lang w:eastAsia="pt-BR"/>
        </w:rPr>
        <w:t>bro de 2025, horários constantes nos comprovantes em anexo.</w:t>
      </w:r>
    </w:p>
    <w:p w14:paraId="333A27C0" w14:textId="1ECC0189" w:rsidR="00F02523" w:rsidRPr="001B7FEF" w:rsidRDefault="00F02523" w:rsidP="001B7FEF">
      <w:pPr>
        <w:pStyle w:val="PargrafodaLista"/>
        <w:numPr>
          <w:ilvl w:val="0"/>
          <w:numId w:val="8"/>
        </w:numPr>
        <w:spacing w:after="0"/>
        <w:ind w:left="-142" w:right="567" w:hanging="284"/>
        <w:jc w:val="both"/>
        <w:rPr>
          <w:rFonts w:asciiTheme="majorHAnsi" w:hAnsiTheme="majorHAnsi" w:cstheme="majorHAnsi"/>
          <w:color w:val="000000" w:themeColor="text1"/>
          <w:lang w:eastAsia="pt-BR"/>
        </w:rPr>
      </w:pPr>
      <w:r w:rsidRPr="001B7FEF">
        <w:rPr>
          <w:rFonts w:asciiTheme="majorHAnsi" w:hAnsiTheme="majorHAnsi" w:cstheme="majorHAnsi"/>
          <w:color w:val="000000" w:themeColor="text1"/>
          <w:lang w:eastAsia="pt-BR"/>
        </w:rPr>
        <w:t>Estimativa total de gasto de R$</w:t>
      </w:r>
      <w:r w:rsidR="009926E9" w:rsidRPr="001B7FEF">
        <w:rPr>
          <w:rFonts w:asciiTheme="majorHAnsi" w:hAnsiTheme="majorHAnsi" w:cstheme="majorHAnsi"/>
          <w:color w:val="000000" w:themeColor="text1"/>
          <w:lang w:eastAsia="pt-BR"/>
        </w:rPr>
        <w:t>3</w:t>
      </w:r>
      <w:r w:rsidRPr="001B7FEF">
        <w:rPr>
          <w:rFonts w:asciiTheme="majorHAnsi" w:hAnsiTheme="majorHAnsi" w:cstheme="majorHAnsi"/>
          <w:color w:val="000000" w:themeColor="text1"/>
          <w:lang w:eastAsia="pt-BR"/>
        </w:rPr>
        <w:t>4.</w:t>
      </w:r>
      <w:r w:rsidR="009926E9" w:rsidRPr="001B7FEF">
        <w:rPr>
          <w:rFonts w:asciiTheme="majorHAnsi" w:hAnsiTheme="majorHAnsi" w:cstheme="majorHAnsi"/>
          <w:color w:val="000000" w:themeColor="text1"/>
          <w:lang w:eastAsia="pt-BR"/>
        </w:rPr>
        <w:t>278,80</w:t>
      </w:r>
      <w:r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(</w:t>
      </w:r>
      <w:r w:rsidR="009926E9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trinta e </w:t>
      </w:r>
      <w:r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quatro mil, </w:t>
      </w:r>
      <w:r w:rsidR="009926E9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duzentos e setenta e oito </w:t>
      </w:r>
      <w:r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reais com </w:t>
      </w:r>
      <w:r w:rsidR="009926E9" w:rsidRPr="001B7FEF">
        <w:rPr>
          <w:rFonts w:asciiTheme="majorHAnsi" w:hAnsiTheme="majorHAnsi" w:cstheme="majorHAnsi"/>
          <w:color w:val="000000" w:themeColor="text1"/>
          <w:lang w:eastAsia="pt-BR"/>
        </w:rPr>
        <w:t>oiten</w:t>
      </w:r>
      <w:r w:rsidRPr="001B7FEF">
        <w:rPr>
          <w:rFonts w:asciiTheme="majorHAnsi" w:hAnsiTheme="majorHAnsi" w:cstheme="majorHAnsi"/>
          <w:color w:val="000000" w:themeColor="text1"/>
          <w:lang w:eastAsia="pt-BR"/>
        </w:rPr>
        <w:t>ta</w:t>
      </w:r>
      <w:r w:rsidR="009926E9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</w:t>
      </w:r>
      <w:r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centavos); </w:t>
      </w:r>
    </w:p>
    <w:p w14:paraId="1B1C5F28" w14:textId="297D4AB3" w:rsidR="004B092F" w:rsidRPr="001B7FEF" w:rsidRDefault="00CF4566" w:rsidP="001B7FEF">
      <w:pPr>
        <w:pStyle w:val="PargrafodaLista"/>
        <w:numPr>
          <w:ilvl w:val="0"/>
          <w:numId w:val="8"/>
        </w:numPr>
        <w:spacing w:after="0"/>
        <w:ind w:left="-142" w:hanging="284"/>
        <w:jc w:val="both"/>
        <w:rPr>
          <w:rFonts w:asciiTheme="majorHAnsi" w:hAnsiTheme="majorHAnsi" w:cstheme="majorHAnsi"/>
          <w:color w:val="000000" w:themeColor="text1"/>
          <w:lang w:eastAsia="pt-BR"/>
        </w:rPr>
      </w:pPr>
      <w:r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Registramos que para o cálculo do valor de referência </w:t>
      </w:r>
      <w:r w:rsidR="009D5AE5" w:rsidRPr="001B7FEF">
        <w:rPr>
          <w:rFonts w:asciiTheme="majorHAnsi" w:hAnsiTheme="majorHAnsi" w:cstheme="majorHAnsi"/>
          <w:color w:val="000000" w:themeColor="text1"/>
          <w:lang w:eastAsia="pt-BR"/>
        </w:rPr>
        <w:t>para o</w:t>
      </w:r>
      <w:r w:rsidR="00DF0C3A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</w:t>
      </w:r>
      <w:r w:rsidR="009D5AE5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objeto pretendido, </w:t>
      </w:r>
      <w:r w:rsidR="00CC2251" w:rsidRPr="001B7FEF">
        <w:rPr>
          <w:rFonts w:asciiTheme="majorHAnsi" w:hAnsiTheme="majorHAnsi" w:cstheme="majorHAnsi"/>
          <w:color w:val="000000" w:themeColor="text1"/>
          <w:lang w:eastAsia="pt-BR"/>
        </w:rPr>
        <w:t>c</w:t>
      </w:r>
      <w:r w:rsidR="009D5AE5" w:rsidRPr="001B7FEF">
        <w:rPr>
          <w:rFonts w:asciiTheme="majorHAnsi" w:hAnsiTheme="majorHAnsi" w:cstheme="majorHAnsi"/>
          <w:color w:val="000000" w:themeColor="text1"/>
          <w:lang w:eastAsia="pt-BR"/>
        </w:rPr>
        <w:t>omo base de cálculo, em conformidade com o Art. 9º, I, do Decreto Municipal nº 169</w:t>
      </w:r>
      <w:r w:rsidR="00321D29" w:rsidRPr="001B7FEF">
        <w:rPr>
          <w:rFonts w:asciiTheme="majorHAnsi" w:hAnsiTheme="majorHAnsi" w:cstheme="majorHAnsi"/>
          <w:color w:val="000000" w:themeColor="text1"/>
          <w:lang w:eastAsia="pt-BR"/>
        </w:rPr>
        <w:t>4</w:t>
      </w:r>
      <w:r w:rsidR="009D5AE5" w:rsidRPr="001B7FEF">
        <w:rPr>
          <w:rFonts w:asciiTheme="majorHAnsi" w:hAnsiTheme="majorHAnsi" w:cstheme="majorHAnsi"/>
          <w:color w:val="000000" w:themeColor="text1"/>
          <w:lang w:eastAsia="pt-BR"/>
        </w:rPr>
        <w:t>/2024</w:t>
      </w:r>
      <w:r w:rsidR="004B092F"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. </w:t>
      </w:r>
    </w:p>
    <w:p w14:paraId="13B31FC9" w14:textId="67E02C7C" w:rsidR="000947A6" w:rsidRPr="001B7FEF" w:rsidRDefault="00CC2251" w:rsidP="00CC2251">
      <w:pPr>
        <w:ind w:right="567"/>
        <w:jc w:val="right"/>
        <w:rPr>
          <w:rFonts w:asciiTheme="majorHAnsi" w:hAnsiTheme="majorHAnsi" w:cstheme="majorHAnsi"/>
          <w:color w:val="000000" w:themeColor="text1"/>
        </w:rPr>
      </w:pPr>
      <w:r w:rsidRPr="001B7FEF">
        <w:rPr>
          <w:rFonts w:asciiTheme="majorHAnsi" w:hAnsiTheme="majorHAnsi" w:cstheme="majorHAnsi"/>
          <w:color w:val="000000" w:themeColor="text1"/>
          <w:lang w:eastAsia="pt-BR"/>
        </w:rPr>
        <w:t xml:space="preserve">  </w:t>
      </w:r>
      <w:r w:rsidR="000947A6" w:rsidRPr="001B7FEF">
        <w:rPr>
          <w:rFonts w:asciiTheme="majorHAnsi" w:hAnsiTheme="majorHAnsi" w:cstheme="majorHAnsi"/>
          <w:color w:val="000000" w:themeColor="text1"/>
        </w:rPr>
        <w:t xml:space="preserve">SÉRIO RS, </w:t>
      </w:r>
      <w:r w:rsidR="00321D29" w:rsidRPr="001B7FEF">
        <w:rPr>
          <w:rFonts w:asciiTheme="majorHAnsi" w:hAnsiTheme="majorHAnsi" w:cstheme="majorHAnsi"/>
          <w:color w:val="000000" w:themeColor="text1"/>
        </w:rPr>
        <w:t>1</w:t>
      </w:r>
      <w:r w:rsidR="009926E9" w:rsidRPr="001B7FEF">
        <w:rPr>
          <w:rFonts w:asciiTheme="majorHAnsi" w:hAnsiTheme="majorHAnsi" w:cstheme="majorHAnsi"/>
          <w:color w:val="000000" w:themeColor="text1"/>
        </w:rPr>
        <w:t>8</w:t>
      </w:r>
      <w:r w:rsidR="000C60F2" w:rsidRPr="001B7FEF">
        <w:rPr>
          <w:rFonts w:asciiTheme="majorHAnsi" w:hAnsiTheme="majorHAnsi" w:cstheme="majorHAnsi"/>
          <w:color w:val="000000" w:themeColor="text1"/>
        </w:rPr>
        <w:t xml:space="preserve"> </w:t>
      </w:r>
      <w:r w:rsidR="00321D29" w:rsidRPr="001B7FEF">
        <w:rPr>
          <w:rFonts w:asciiTheme="majorHAnsi" w:hAnsiTheme="majorHAnsi" w:cstheme="majorHAnsi"/>
          <w:color w:val="000000" w:themeColor="text1"/>
        </w:rPr>
        <w:t xml:space="preserve">de </w:t>
      </w:r>
      <w:r w:rsidR="009926E9" w:rsidRPr="001B7FEF">
        <w:rPr>
          <w:rFonts w:asciiTheme="majorHAnsi" w:hAnsiTheme="majorHAnsi" w:cstheme="majorHAnsi"/>
          <w:color w:val="000000" w:themeColor="text1"/>
        </w:rPr>
        <w:t>novem</w:t>
      </w:r>
      <w:r w:rsidR="00321D29" w:rsidRPr="001B7FEF">
        <w:rPr>
          <w:rFonts w:asciiTheme="majorHAnsi" w:hAnsiTheme="majorHAnsi" w:cstheme="majorHAnsi"/>
          <w:color w:val="000000" w:themeColor="text1"/>
        </w:rPr>
        <w:t>bro</w:t>
      </w:r>
      <w:r w:rsidR="000C60F2" w:rsidRPr="001B7FEF">
        <w:rPr>
          <w:rFonts w:asciiTheme="majorHAnsi" w:hAnsiTheme="majorHAnsi" w:cstheme="majorHAnsi"/>
          <w:color w:val="000000" w:themeColor="text1"/>
        </w:rPr>
        <w:t xml:space="preserve"> </w:t>
      </w:r>
      <w:r w:rsidR="000947A6" w:rsidRPr="001B7FEF">
        <w:rPr>
          <w:rFonts w:asciiTheme="majorHAnsi" w:hAnsiTheme="majorHAnsi" w:cstheme="majorHAnsi"/>
          <w:color w:val="000000" w:themeColor="text1"/>
        </w:rPr>
        <w:t>de 202</w:t>
      </w:r>
      <w:r w:rsidR="00EA217E" w:rsidRPr="001B7FEF">
        <w:rPr>
          <w:rFonts w:asciiTheme="majorHAnsi" w:hAnsiTheme="majorHAnsi" w:cstheme="majorHAnsi"/>
          <w:color w:val="000000" w:themeColor="text1"/>
        </w:rPr>
        <w:t>5</w:t>
      </w:r>
      <w:r w:rsidR="000947A6" w:rsidRPr="001B7FEF">
        <w:rPr>
          <w:rFonts w:asciiTheme="majorHAnsi" w:hAnsiTheme="majorHAnsi" w:cstheme="majorHAnsi"/>
          <w:color w:val="000000" w:themeColor="text1"/>
        </w:rPr>
        <w:t>.</w:t>
      </w:r>
    </w:p>
    <w:p w14:paraId="56A762DA" w14:textId="77777777" w:rsidR="00C81933" w:rsidRPr="001B7FEF" w:rsidRDefault="00C81933" w:rsidP="00C81933">
      <w:pPr>
        <w:pStyle w:val="CorpodoTexto"/>
        <w:ind w:left="567" w:right="567"/>
        <w:rPr>
          <w:rFonts w:eastAsia="Calibri" w:cstheme="majorHAnsi"/>
          <w:szCs w:val="22"/>
        </w:rPr>
      </w:pPr>
    </w:p>
    <w:p w14:paraId="6E882088" w14:textId="2144A856" w:rsidR="00C81933" w:rsidRPr="001B7FEF" w:rsidRDefault="00C81933" w:rsidP="00321D29">
      <w:pPr>
        <w:pStyle w:val="SemEspaamento"/>
        <w:jc w:val="center"/>
        <w:rPr>
          <w:rFonts w:asciiTheme="majorHAnsi" w:hAnsiTheme="majorHAnsi" w:cstheme="majorHAnsi"/>
        </w:rPr>
      </w:pPr>
      <w:r w:rsidRPr="001B7FEF">
        <w:rPr>
          <w:rFonts w:asciiTheme="majorHAnsi" w:hAnsiTheme="majorHAnsi" w:cstheme="majorHAnsi"/>
        </w:rPr>
        <w:t>___________________________________________</w:t>
      </w:r>
    </w:p>
    <w:p w14:paraId="7754EB5A" w14:textId="77777777" w:rsidR="00C81933" w:rsidRPr="001B7FEF" w:rsidRDefault="00C81933" w:rsidP="00321D29">
      <w:pPr>
        <w:pStyle w:val="SemEspaamento"/>
        <w:jc w:val="center"/>
        <w:rPr>
          <w:rFonts w:asciiTheme="majorHAnsi" w:hAnsiTheme="majorHAnsi" w:cstheme="majorHAnsi"/>
        </w:rPr>
      </w:pPr>
      <w:bookmarkStart w:id="0" w:name="_Toc158946320"/>
      <w:r w:rsidRPr="001B7FEF">
        <w:rPr>
          <w:rFonts w:asciiTheme="majorHAnsi" w:hAnsiTheme="majorHAnsi" w:cstheme="majorHAnsi"/>
        </w:rPr>
        <w:t>Ass. Responsável</w:t>
      </w:r>
      <w:r w:rsidRPr="001B7FEF">
        <w:rPr>
          <w:rFonts w:asciiTheme="majorHAnsi" w:hAnsiTheme="majorHAnsi" w:cstheme="majorHAnsi"/>
          <w:spacing w:val="-13"/>
        </w:rPr>
        <w:t xml:space="preserve"> </w:t>
      </w:r>
      <w:r w:rsidRPr="001B7FEF">
        <w:rPr>
          <w:rFonts w:asciiTheme="majorHAnsi" w:hAnsiTheme="majorHAnsi" w:cstheme="majorHAnsi"/>
        </w:rPr>
        <w:t>pela</w:t>
      </w:r>
      <w:r w:rsidRPr="001B7FEF">
        <w:rPr>
          <w:rFonts w:asciiTheme="majorHAnsi" w:hAnsiTheme="majorHAnsi" w:cstheme="majorHAnsi"/>
          <w:spacing w:val="-12"/>
        </w:rPr>
        <w:t xml:space="preserve"> </w:t>
      </w:r>
      <w:r w:rsidRPr="001B7FEF">
        <w:rPr>
          <w:rFonts w:asciiTheme="majorHAnsi" w:hAnsiTheme="majorHAnsi" w:cstheme="majorHAnsi"/>
        </w:rPr>
        <w:t>Elaboração</w:t>
      </w:r>
      <w:bookmarkEnd w:id="0"/>
    </w:p>
    <w:p w14:paraId="3AA36EC3" w14:textId="064C3708" w:rsidR="00321D29" w:rsidRPr="001B7FEF" w:rsidRDefault="00EA217E" w:rsidP="00321D29">
      <w:pPr>
        <w:pStyle w:val="SemEspaamento"/>
        <w:jc w:val="center"/>
        <w:rPr>
          <w:rFonts w:asciiTheme="majorHAnsi" w:hAnsiTheme="majorHAnsi" w:cstheme="majorHAnsi"/>
          <w:spacing w:val="-2"/>
        </w:rPr>
      </w:pPr>
      <w:r w:rsidRPr="001B7FEF">
        <w:rPr>
          <w:rFonts w:asciiTheme="majorHAnsi" w:hAnsiTheme="majorHAnsi" w:cstheme="majorHAnsi"/>
        </w:rPr>
        <w:t xml:space="preserve">Luana </w:t>
      </w:r>
      <w:proofErr w:type="spellStart"/>
      <w:r w:rsidRPr="001B7FEF">
        <w:rPr>
          <w:rFonts w:asciiTheme="majorHAnsi" w:hAnsiTheme="majorHAnsi" w:cstheme="majorHAnsi"/>
        </w:rPr>
        <w:t>Ariotti</w:t>
      </w:r>
      <w:proofErr w:type="spellEnd"/>
    </w:p>
    <w:p w14:paraId="56D55FC9" w14:textId="38A551B0" w:rsidR="00C81933" w:rsidRPr="001B7FEF" w:rsidRDefault="000C60F2" w:rsidP="001B7FEF">
      <w:pPr>
        <w:pStyle w:val="CorpodoTexto"/>
        <w:ind w:right="567" w:firstLine="0"/>
        <w:rPr>
          <w:rFonts w:eastAsia="Calibri" w:cstheme="majorHAnsi"/>
          <w:spacing w:val="-2"/>
          <w:szCs w:val="22"/>
        </w:rPr>
      </w:pPr>
      <w:r w:rsidRPr="001B7FEF">
        <w:rPr>
          <w:rFonts w:eastAsia="Calibri" w:cstheme="majorHAnsi"/>
          <w:spacing w:val="-2"/>
          <w:szCs w:val="22"/>
        </w:rPr>
        <w:t xml:space="preserve">                        </w:t>
      </w:r>
      <w:r w:rsidR="00C81933" w:rsidRPr="001B7FEF">
        <w:rPr>
          <w:rFonts w:cstheme="majorHAnsi"/>
        </w:rPr>
        <w:t>ANÁLISE PELO GESTOR DA PASTA</w:t>
      </w:r>
    </w:p>
    <w:p w14:paraId="6C61C017" w14:textId="062F7D3A" w:rsidR="001B7FEF" w:rsidRPr="001B7FEF" w:rsidRDefault="0025342A" w:rsidP="001B7FEF">
      <w:pPr>
        <w:ind w:right="567"/>
        <w:rPr>
          <w:rFonts w:asciiTheme="majorHAnsi" w:hAnsiTheme="majorHAnsi" w:cstheme="majorHAnsi"/>
        </w:rPr>
      </w:pPr>
      <w:r w:rsidRPr="001B7FEF">
        <w:rPr>
          <w:rFonts w:asciiTheme="majorHAnsi" w:hAnsiTheme="majorHAnsi" w:cstheme="majorHAnsi"/>
        </w:rPr>
        <w:t xml:space="preserve">                       </w:t>
      </w:r>
      <w:r w:rsidR="00C81933" w:rsidRPr="001B7FEF">
        <w:rPr>
          <w:rFonts w:asciiTheme="majorHAnsi" w:hAnsiTheme="majorHAnsi" w:cstheme="majorHAnsi"/>
        </w:rPr>
        <w:t>(</w:t>
      </w:r>
      <w:r w:rsidRPr="001B7FEF">
        <w:rPr>
          <w:rFonts w:asciiTheme="majorHAnsi" w:hAnsiTheme="majorHAnsi" w:cstheme="majorHAnsi"/>
        </w:rPr>
        <w:t>x</w:t>
      </w:r>
      <w:r w:rsidR="00C81933" w:rsidRPr="001B7FEF">
        <w:rPr>
          <w:rFonts w:asciiTheme="majorHAnsi" w:hAnsiTheme="majorHAnsi" w:cstheme="majorHAnsi"/>
        </w:rPr>
        <w:t>) Aprovado</w:t>
      </w:r>
    </w:p>
    <w:p w14:paraId="2B819437" w14:textId="77777777" w:rsidR="001B7FEF" w:rsidRPr="001B7FEF" w:rsidRDefault="001B7FEF" w:rsidP="001B7FEF">
      <w:pPr>
        <w:ind w:right="567"/>
        <w:rPr>
          <w:rFonts w:asciiTheme="majorHAnsi" w:hAnsiTheme="majorHAnsi" w:cstheme="majorHAnsi"/>
        </w:rPr>
      </w:pPr>
      <w:r w:rsidRPr="001B7FEF">
        <w:rPr>
          <w:rFonts w:asciiTheme="majorHAnsi" w:hAnsiTheme="majorHAnsi" w:cstheme="majorHAnsi"/>
        </w:rPr>
        <w:t xml:space="preserve">                       </w:t>
      </w:r>
      <w:proofErr w:type="gramStart"/>
      <w:r w:rsidR="00C81933" w:rsidRPr="001B7FEF">
        <w:rPr>
          <w:rFonts w:asciiTheme="majorHAnsi" w:hAnsiTheme="majorHAnsi" w:cstheme="majorHAnsi"/>
        </w:rPr>
        <w:t>(  )</w:t>
      </w:r>
      <w:proofErr w:type="gramEnd"/>
      <w:r w:rsidR="00C81933" w:rsidRPr="001B7FEF">
        <w:rPr>
          <w:rFonts w:asciiTheme="majorHAnsi" w:hAnsiTheme="majorHAnsi" w:cstheme="majorHAnsi"/>
        </w:rPr>
        <w:t xml:space="preserve"> Reprovado.  Justificar:</w:t>
      </w:r>
      <w:r w:rsidRPr="001B7FEF">
        <w:rPr>
          <w:rFonts w:asciiTheme="majorHAnsi" w:hAnsiTheme="majorHAnsi" w:cstheme="majorHAnsi"/>
        </w:rPr>
        <w:t xml:space="preserve">                              </w:t>
      </w:r>
    </w:p>
    <w:p w14:paraId="3E315763" w14:textId="75AF0DD7" w:rsidR="001B7FEF" w:rsidRPr="001B7FEF" w:rsidRDefault="0025342A" w:rsidP="001B7FEF">
      <w:pPr>
        <w:pStyle w:val="SemEspaamento"/>
        <w:jc w:val="center"/>
        <w:rPr>
          <w:rFonts w:asciiTheme="majorHAnsi" w:hAnsiTheme="majorHAnsi" w:cstheme="majorHAnsi"/>
        </w:rPr>
      </w:pPr>
      <w:r w:rsidRPr="001B7FEF">
        <w:rPr>
          <w:rFonts w:asciiTheme="majorHAnsi" w:hAnsiTheme="majorHAnsi" w:cstheme="majorHAnsi"/>
        </w:rPr>
        <w:t>__________________________________________</w:t>
      </w:r>
    </w:p>
    <w:p w14:paraId="6BA67F29" w14:textId="57B2FA4C" w:rsidR="00C81933" w:rsidRPr="001B7FEF" w:rsidRDefault="000C60F2" w:rsidP="001B7FEF">
      <w:pPr>
        <w:pStyle w:val="SemEspaamento"/>
        <w:jc w:val="center"/>
        <w:rPr>
          <w:rFonts w:asciiTheme="majorHAnsi" w:hAnsiTheme="majorHAnsi" w:cstheme="majorHAnsi"/>
        </w:rPr>
      </w:pPr>
      <w:r w:rsidRPr="001B7FEF">
        <w:rPr>
          <w:rFonts w:asciiTheme="majorHAnsi" w:hAnsiTheme="majorHAnsi" w:cstheme="majorHAnsi"/>
        </w:rPr>
        <w:t>CRISTIANE P. DE FREITAS</w:t>
      </w:r>
    </w:p>
    <w:p w14:paraId="56F921C0" w14:textId="09F2B463" w:rsidR="00853483" w:rsidRPr="001B7FEF" w:rsidRDefault="00C81933" w:rsidP="001B7FEF">
      <w:pPr>
        <w:pStyle w:val="SemEspaamento"/>
        <w:jc w:val="center"/>
        <w:rPr>
          <w:rFonts w:asciiTheme="majorHAnsi" w:hAnsiTheme="majorHAnsi" w:cstheme="majorHAnsi"/>
        </w:rPr>
      </w:pPr>
      <w:r w:rsidRPr="001B7FEF">
        <w:rPr>
          <w:rFonts w:asciiTheme="majorHAnsi" w:hAnsiTheme="majorHAnsi" w:cstheme="majorHAnsi"/>
        </w:rPr>
        <w:t xml:space="preserve">Secretário </w:t>
      </w:r>
      <w:r w:rsidR="00321D29" w:rsidRPr="001B7FEF">
        <w:rPr>
          <w:rFonts w:asciiTheme="majorHAnsi" w:hAnsiTheme="majorHAnsi" w:cstheme="majorHAnsi"/>
        </w:rPr>
        <w:t>Municipal</w:t>
      </w:r>
    </w:p>
    <w:sectPr w:rsidR="00853483" w:rsidRPr="001B7FEF" w:rsidSect="001B7FEF">
      <w:headerReference w:type="default" r:id="rId9"/>
      <w:pgSz w:w="16838" w:h="11906" w:orient="landscape"/>
      <w:pgMar w:top="566" w:right="110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F435C" w14:textId="77777777" w:rsidR="005A2CCB" w:rsidRDefault="005A2CCB" w:rsidP="00575E0D">
      <w:pPr>
        <w:spacing w:after="0" w:line="240" w:lineRule="auto"/>
      </w:pPr>
      <w:r>
        <w:separator/>
      </w:r>
    </w:p>
  </w:endnote>
  <w:endnote w:type="continuationSeparator" w:id="0">
    <w:p w14:paraId="51216894" w14:textId="77777777" w:rsidR="005A2CCB" w:rsidRDefault="005A2CCB" w:rsidP="00575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6045D9" w14:textId="77777777" w:rsidR="005A2CCB" w:rsidRDefault="005A2CCB" w:rsidP="00575E0D">
      <w:pPr>
        <w:spacing w:after="0" w:line="240" w:lineRule="auto"/>
      </w:pPr>
      <w:r>
        <w:separator/>
      </w:r>
    </w:p>
  </w:footnote>
  <w:footnote w:type="continuationSeparator" w:id="0">
    <w:p w14:paraId="3E6E6C98" w14:textId="77777777" w:rsidR="005A2CCB" w:rsidRDefault="005A2CCB" w:rsidP="00575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A1B8D" w14:textId="3F90DE38" w:rsidR="009926E9" w:rsidRDefault="009926E9" w:rsidP="009926E9">
    <w:pPr>
      <w:pStyle w:val="Cabealho"/>
      <w:shd w:val="clear" w:color="auto" w:fill="FFFFFF"/>
      <w:jc w:val="center"/>
      <w:rPr>
        <w:rFonts w:asciiTheme="minorHAnsi" w:hAnsiTheme="minorHAnsi"/>
        <w:b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84EE092" wp14:editId="431C9893">
          <wp:simplePos x="0" y="0"/>
          <wp:positionH relativeFrom="column">
            <wp:posOffset>8170545</wp:posOffset>
          </wp:positionH>
          <wp:positionV relativeFrom="page">
            <wp:posOffset>508000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134411616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0AFEE1F" wp14:editId="66B26B4D">
          <wp:simplePos x="0" y="0"/>
          <wp:positionH relativeFrom="column">
            <wp:posOffset>-228600</wp:posOffset>
          </wp:positionH>
          <wp:positionV relativeFrom="page">
            <wp:posOffset>504190</wp:posOffset>
          </wp:positionV>
          <wp:extent cx="864870" cy="1005840"/>
          <wp:effectExtent l="0" t="0" r="0" b="3810"/>
          <wp:wrapSquare wrapText="bothSides"/>
          <wp:docPr id="14557510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CFDA3F" w14:textId="77777777" w:rsidR="009926E9" w:rsidRDefault="009926E9" w:rsidP="009926E9">
    <w:pPr>
      <w:pStyle w:val="Cabealho"/>
      <w:shd w:val="clear" w:color="auto" w:fill="FFFFFF"/>
      <w:jc w:val="center"/>
      <w:rPr>
        <w:rFonts w:asciiTheme="minorHAnsi" w:hAnsiTheme="minorHAnsi"/>
        <w:bCs/>
        <w:sz w:val="22"/>
        <w:szCs w:val="22"/>
      </w:rPr>
    </w:pPr>
  </w:p>
  <w:p w14:paraId="53F47D8D" w14:textId="77777777" w:rsidR="009926E9" w:rsidRDefault="009926E9" w:rsidP="009926E9">
    <w:pPr>
      <w:shd w:val="clear" w:color="auto" w:fill="FFFFFF"/>
      <w:tabs>
        <w:tab w:val="center" w:pos="4252"/>
        <w:tab w:val="right" w:pos="8080"/>
        <w:tab w:val="right" w:pos="8504"/>
      </w:tabs>
      <w:spacing w:after="0" w:line="240" w:lineRule="auto"/>
      <w:ind w:left="1077"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</w:p>
  <w:p w14:paraId="65815BD1" w14:textId="77777777" w:rsidR="009926E9" w:rsidRDefault="009926E9" w:rsidP="009926E9">
    <w:pPr>
      <w:shd w:val="clear" w:color="auto" w:fill="FFFFFF"/>
      <w:tabs>
        <w:tab w:val="center" w:pos="4252"/>
        <w:tab w:val="right" w:pos="8504"/>
      </w:tabs>
      <w:spacing w:after="0" w:line="240" w:lineRule="auto"/>
      <w:ind w:left="1077"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2EAC59B6" w14:textId="77777777" w:rsidR="009926E9" w:rsidRDefault="009926E9" w:rsidP="009926E9">
    <w:pPr>
      <w:shd w:val="clear" w:color="auto" w:fill="FFFFFF"/>
      <w:tabs>
        <w:tab w:val="center" w:pos="4252"/>
        <w:tab w:val="right" w:pos="8504"/>
      </w:tabs>
      <w:spacing w:after="0" w:line="240" w:lineRule="auto"/>
      <w:ind w:left="1077"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24FA6D77" w14:textId="77777777" w:rsidR="009926E9" w:rsidRDefault="009926E9" w:rsidP="009926E9">
    <w:pPr>
      <w:shd w:val="clear" w:color="auto" w:fill="FFFFFF"/>
      <w:tabs>
        <w:tab w:val="center" w:pos="4252"/>
        <w:tab w:val="right" w:pos="8504"/>
      </w:tabs>
      <w:spacing w:after="0" w:line="240" w:lineRule="auto"/>
      <w:ind w:left="1077"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color w:val="404040"/>
        <w:sz w:val="24"/>
        <w:szCs w:val="24"/>
      </w:rPr>
      <w:t>CNPJ 94.706.033/0001-03</w:t>
    </w:r>
  </w:p>
  <w:p w14:paraId="4B98462F" w14:textId="77777777" w:rsidR="00575E0D" w:rsidRDefault="00575E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543DBC"/>
    <w:multiLevelType w:val="hybridMultilevel"/>
    <w:tmpl w:val="879A80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17E16"/>
    <w:multiLevelType w:val="hybridMultilevel"/>
    <w:tmpl w:val="4044DD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379C7"/>
    <w:multiLevelType w:val="hybridMultilevel"/>
    <w:tmpl w:val="59E03B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823298"/>
    <w:multiLevelType w:val="hybridMultilevel"/>
    <w:tmpl w:val="F24E40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200535"/>
    <w:multiLevelType w:val="multilevel"/>
    <w:tmpl w:val="3B5E0D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3C36575"/>
    <w:multiLevelType w:val="multilevel"/>
    <w:tmpl w:val="26E0D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68D45A6"/>
    <w:multiLevelType w:val="hybridMultilevel"/>
    <w:tmpl w:val="57E208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E05460"/>
    <w:multiLevelType w:val="multilevel"/>
    <w:tmpl w:val="9F0E8012"/>
    <w:lvl w:ilvl="0">
      <w:start w:val="1"/>
      <w:numFmt w:val="upperRoman"/>
      <w:lvlText w:val="%1."/>
      <w:lvlJc w:val="righ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0" w:hanging="2160"/>
      </w:pPr>
      <w:rPr>
        <w:rFonts w:hint="default"/>
      </w:rPr>
    </w:lvl>
  </w:abstractNum>
  <w:abstractNum w:abstractNumId="8" w15:restartNumberingAfterBreak="0">
    <w:nsid w:val="4D725265"/>
    <w:multiLevelType w:val="multilevel"/>
    <w:tmpl w:val="26E0D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F287CA0"/>
    <w:multiLevelType w:val="hybridMultilevel"/>
    <w:tmpl w:val="C2AE467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06045C6"/>
    <w:multiLevelType w:val="hybridMultilevel"/>
    <w:tmpl w:val="DF484F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3A4E66"/>
    <w:multiLevelType w:val="hybridMultilevel"/>
    <w:tmpl w:val="CDD62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015D44"/>
    <w:multiLevelType w:val="hybridMultilevel"/>
    <w:tmpl w:val="1D8A7BE8"/>
    <w:lvl w:ilvl="0" w:tplc="F07C8D6E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CC21B87"/>
    <w:multiLevelType w:val="hybridMultilevel"/>
    <w:tmpl w:val="C02851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0157C9"/>
    <w:multiLevelType w:val="hybridMultilevel"/>
    <w:tmpl w:val="E6A03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AD55CD"/>
    <w:multiLevelType w:val="hybridMultilevel"/>
    <w:tmpl w:val="B4DA9AD0"/>
    <w:lvl w:ilvl="0" w:tplc="C27A61A6">
      <w:start w:val="2"/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76524896">
    <w:abstractNumId w:val="5"/>
  </w:num>
  <w:num w:numId="2" w16cid:durableId="1162309980">
    <w:abstractNumId w:val="8"/>
  </w:num>
  <w:num w:numId="3" w16cid:durableId="472410679">
    <w:abstractNumId w:val="9"/>
  </w:num>
  <w:num w:numId="4" w16cid:durableId="1567447309">
    <w:abstractNumId w:val="2"/>
  </w:num>
  <w:num w:numId="5" w16cid:durableId="1041789214">
    <w:abstractNumId w:val="4"/>
  </w:num>
  <w:num w:numId="6" w16cid:durableId="1351955807">
    <w:abstractNumId w:val="7"/>
  </w:num>
  <w:num w:numId="7" w16cid:durableId="1051728513">
    <w:abstractNumId w:val="12"/>
  </w:num>
  <w:num w:numId="8" w16cid:durableId="1317950007">
    <w:abstractNumId w:val="15"/>
  </w:num>
  <w:num w:numId="9" w16cid:durableId="630012739">
    <w:abstractNumId w:val="3"/>
  </w:num>
  <w:num w:numId="10" w16cid:durableId="1232424783">
    <w:abstractNumId w:val="11"/>
  </w:num>
  <w:num w:numId="11" w16cid:durableId="469785233">
    <w:abstractNumId w:val="6"/>
  </w:num>
  <w:num w:numId="12" w16cid:durableId="1177579852">
    <w:abstractNumId w:val="10"/>
  </w:num>
  <w:num w:numId="13" w16cid:durableId="1425959312">
    <w:abstractNumId w:val="1"/>
  </w:num>
  <w:num w:numId="14" w16cid:durableId="1252619086">
    <w:abstractNumId w:val="14"/>
  </w:num>
  <w:num w:numId="15" w16cid:durableId="386883164">
    <w:abstractNumId w:val="13"/>
  </w:num>
  <w:num w:numId="16" w16cid:durableId="112557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421"/>
    <w:rsid w:val="00010FED"/>
    <w:rsid w:val="000947A6"/>
    <w:rsid w:val="000C60F2"/>
    <w:rsid w:val="000E627D"/>
    <w:rsid w:val="000F5B1C"/>
    <w:rsid w:val="0016218F"/>
    <w:rsid w:val="001869BA"/>
    <w:rsid w:val="001B7FEF"/>
    <w:rsid w:val="001C0F85"/>
    <w:rsid w:val="0023696B"/>
    <w:rsid w:val="0025342A"/>
    <w:rsid w:val="0025382E"/>
    <w:rsid w:val="00290098"/>
    <w:rsid w:val="002E0560"/>
    <w:rsid w:val="002E41A4"/>
    <w:rsid w:val="00321D29"/>
    <w:rsid w:val="0032335A"/>
    <w:rsid w:val="00341A31"/>
    <w:rsid w:val="00342980"/>
    <w:rsid w:val="00357C36"/>
    <w:rsid w:val="00385711"/>
    <w:rsid w:val="003901B0"/>
    <w:rsid w:val="003927C3"/>
    <w:rsid w:val="00397240"/>
    <w:rsid w:val="003F1B87"/>
    <w:rsid w:val="003F27A2"/>
    <w:rsid w:val="00405508"/>
    <w:rsid w:val="0044377E"/>
    <w:rsid w:val="0044674C"/>
    <w:rsid w:val="0045718F"/>
    <w:rsid w:val="00472298"/>
    <w:rsid w:val="004A6306"/>
    <w:rsid w:val="004B092F"/>
    <w:rsid w:val="004F2266"/>
    <w:rsid w:val="004F52AE"/>
    <w:rsid w:val="00571C8D"/>
    <w:rsid w:val="00575E0D"/>
    <w:rsid w:val="005A2CCB"/>
    <w:rsid w:val="005B7680"/>
    <w:rsid w:val="005B7BAB"/>
    <w:rsid w:val="005E4FF0"/>
    <w:rsid w:val="006020CE"/>
    <w:rsid w:val="00606A34"/>
    <w:rsid w:val="00615492"/>
    <w:rsid w:val="00631D63"/>
    <w:rsid w:val="00644612"/>
    <w:rsid w:val="00651C52"/>
    <w:rsid w:val="00660FE6"/>
    <w:rsid w:val="0067360D"/>
    <w:rsid w:val="00683A73"/>
    <w:rsid w:val="00685B41"/>
    <w:rsid w:val="006875B9"/>
    <w:rsid w:val="006E5B2A"/>
    <w:rsid w:val="00764BA1"/>
    <w:rsid w:val="00794A7A"/>
    <w:rsid w:val="007B0EA9"/>
    <w:rsid w:val="007D2366"/>
    <w:rsid w:val="007D7DCE"/>
    <w:rsid w:val="007E4133"/>
    <w:rsid w:val="007F2110"/>
    <w:rsid w:val="007F38CD"/>
    <w:rsid w:val="00806715"/>
    <w:rsid w:val="00846FD8"/>
    <w:rsid w:val="00853483"/>
    <w:rsid w:val="00876613"/>
    <w:rsid w:val="00877910"/>
    <w:rsid w:val="008C34C8"/>
    <w:rsid w:val="008C7C23"/>
    <w:rsid w:val="008E3F78"/>
    <w:rsid w:val="00947E6E"/>
    <w:rsid w:val="009714F0"/>
    <w:rsid w:val="009926E9"/>
    <w:rsid w:val="00995BF8"/>
    <w:rsid w:val="009B33BE"/>
    <w:rsid w:val="009D5AE5"/>
    <w:rsid w:val="009F623E"/>
    <w:rsid w:val="00A10293"/>
    <w:rsid w:val="00A51D7A"/>
    <w:rsid w:val="00A5639C"/>
    <w:rsid w:val="00A56644"/>
    <w:rsid w:val="00A756FF"/>
    <w:rsid w:val="00AA155B"/>
    <w:rsid w:val="00AB569D"/>
    <w:rsid w:val="00AF4BBC"/>
    <w:rsid w:val="00B11DD0"/>
    <w:rsid w:val="00B42CDE"/>
    <w:rsid w:val="00B6598F"/>
    <w:rsid w:val="00BA44F5"/>
    <w:rsid w:val="00BD69F1"/>
    <w:rsid w:val="00BE23C0"/>
    <w:rsid w:val="00BF0859"/>
    <w:rsid w:val="00C1380E"/>
    <w:rsid w:val="00C31CEE"/>
    <w:rsid w:val="00C5224E"/>
    <w:rsid w:val="00C81933"/>
    <w:rsid w:val="00CC2251"/>
    <w:rsid w:val="00CD0230"/>
    <w:rsid w:val="00CE0480"/>
    <w:rsid w:val="00CF1CBE"/>
    <w:rsid w:val="00CF4566"/>
    <w:rsid w:val="00D006A7"/>
    <w:rsid w:val="00D05762"/>
    <w:rsid w:val="00D07D47"/>
    <w:rsid w:val="00D41601"/>
    <w:rsid w:val="00D66FD8"/>
    <w:rsid w:val="00D77EC5"/>
    <w:rsid w:val="00D91421"/>
    <w:rsid w:val="00D918D5"/>
    <w:rsid w:val="00DA154F"/>
    <w:rsid w:val="00DA5FF3"/>
    <w:rsid w:val="00DB16B6"/>
    <w:rsid w:val="00DD2844"/>
    <w:rsid w:val="00DD3C36"/>
    <w:rsid w:val="00DF0C3A"/>
    <w:rsid w:val="00E04699"/>
    <w:rsid w:val="00E07919"/>
    <w:rsid w:val="00E54959"/>
    <w:rsid w:val="00E753B6"/>
    <w:rsid w:val="00E81542"/>
    <w:rsid w:val="00EA217E"/>
    <w:rsid w:val="00EE04C3"/>
    <w:rsid w:val="00F02523"/>
    <w:rsid w:val="00F03242"/>
    <w:rsid w:val="00F04F4D"/>
    <w:rsid w:val="00F30EA6"/>
    <w:rsid w:val="00F51552"/>
    <w:rsid w:val="00F83BAD"/>
    <w:rsid w:val="00FB618D"/>
    <w:rsid w:val="00FB64D6"/>
    <w:rsid w:val="00FC7B9C"/>
    <w:rsid w:val="00FF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C0C7AB7"/>
  <w15:chartTrackingRefBased/>
  <w15:docId w15:val="{EA99BC77-4BB6-4AD6-BFC8-9621F34C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947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1421"/>
    <w:pPr>
      <w:ind w:left="720"/>
      <w:contextualSpacing/>
    </w:pPr>
  </w:style>
  <w:style w:type="table" w:styleId="Tabelacomgrade">
    <w:name w:val="Table Grid"/>
    <w:basedOn w:val="Tabelanormal"/>
    <w:uiPriority w:val="39"/>
    <w:rsid w:val="00A7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F51552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5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550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947A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0947A6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8193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 do Texto"/>
    <w:basedOn w:val="Normal"/>
    <w:link w:val="CorpodoTextoChar"/>
    <w:qFormat/>
    <w:rsid w:val="00C81933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orpodoTextoChar">
    <w:name w:val="Corpo do Texto Char"/>
    <w:basedOn w:val="Fontepargpadro"/>
    <w:link w:val="CorpodoTexto"/>
    <w:rsid w:val="00C81933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75E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5E0D"/>
  </w:style>
  <w:style w:type="paragraph" w:customStyle="1" w:styleId="Default">
    <w:name w:val="Default"/>
    <w:rsid w:val="00685B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SemEspaamento">
    <w:name w:val="No Spacing"/>
    <w:uiPriority w:val="1"/>
    <w:qFormat/>
    <w:rsid w:val="00321D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50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9C505-BDE8-4DD7-B7E8-8B6BC266E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260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adm3</cp:lastModifiedBy>
  <cp:revision>6</cp:revision>
  <cp:lastPrinted>2025-11-18T13:30:00Z</cp:lastPrinted>
  <dcterms:created xsi:type="dcterms:W3CDTF">2025-01-27T18:04:00Z</dcterms:created>
  <dcterms:modified xsi:type="dcterms:W3CDTF">2025-11-18T13:30:00Z</dcterms:modified>
</cp:coreProperties>
</file>