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32C05" w14:textId="583FED32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bookmarkStart w:id="0" w:name="_Toc158946281"/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527CF4" w:rsidRPr="00340856">
        <w:rPr>
          <w:rFonts w:asciiTheme="majorHAnsi" w:hAnsiTheme="majorHAnsi" w:cstheme="majorHAnsi"/>
          <w:b/>
        </w:rPr>
        <w:t>0</w:t>
      </w:r>
      <w:r w:rsidR="001B5029">
        <w:rPr>
          <w:rFonts w:asciiTheme="majorHAnsi" w:hAnsiTheme="majorHAnsi" w:cstheme="majorHAnsi"/>
          <w:b/>
        </w:rPr>
        <w:t>5</w:t>
      </w:r>
      <w:r w:rsidRPr="00340856">
        <w:rPr>
          <w:rFonts w:asciiTheme="majorHAnsi" w:hAnsiTheme="majorHAnsi" w:cstheme="majorHAnsi"/>
          <w:b/>
        </w:rPr>
        <w:t>/2024</w:t>
      </w:r>
      <w:bookmarkStart w:id="1" w:name="_Toc158946282"/>
      <w:bookmarkEnd w:id="0"/>
    </w:p>
    <w:p w14:paraId="5C8BFF2A" w14:textId="77777777" w:rsidR="00F8495A" w:rsidRPr="00340856" w:rsidRDefault="00F8495A" w:rsidP="00F8495A">
      <w:pPr>
        <w:pStyle w:val="Cabealho"/>
        <w:shd w:val="clear" w:color="auto" w:fill="FFFFFF"/>
        <w:rPr>
          <w:rFonts w:asciiTheme="majorHAnsi" w:hAnsiTheme="majorHAnsi" w:cstheme="majorHAnsi"/>
          <w:b/>
        </w:rPr>
      </w:pPr>
    </w:p>
    <w:p w14:paraId="4CB0340F" w14:textId="23305EB9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>Setor requisitante</w:t>
      </w:r>
      <w:bookmarkEnd w:id="1"/>
      <w:r w:rsidR="00573A1A" w:rsidRPr="00340856">
        <w:rPr>
          <w:rFonts w:asciiTheme="majorHAnsi" w:hAnsiTheme="majorHAnsi" w:cstheme="majorHAnsi"/>
          <w:b/>
        </w:rPr>
        <w:t>: Secretaria da Saúde</w:t>
      </w:r>
    </w:p>
    <w:p w14:paraId="75D307C1" w14:textId="77777777" w:rsidR="00AE6D90" w:rsidRPr="00340856" w:rsidRDefault="00573A1A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Responsável: </w:t>
      </w:r>
      <w:r w:rsidR="00FC599B" w:rsidRPr="00340856">
        <w:rPr>
          <w:rFonts w:asciiTheme="majorHAnsi" w:hAnsiTheme="majorHAnsi" w:cstheme="majorHAnsi"/>
          <w:b/>
        </w:rPr>
        <w:t>Adriano Bergmann</w:t>
      </w:r>
      <w:bookmarkStart w:id="2" w:name="_Toc158946285"/>
    </w:p>
    <w:p w14:paraId="46364A5F" w14:textId="77777777" w:rsidR="00F8495A" w:rsidRPr="00340856" w:rsidRDefault="00F8495A" w:rsidP="00F8495A">
      <w:pPr>
        <w:pStyle w:val="Cabealho"/>
        <w:shd w:val="clear" w:color="auto" w:fill="FFFFFF"/>
        <w:rPr>
          <w:rFonts w:asciiTheme="majorHAnsi" w:hAnsiTheme="majorHAnsi" w:cstheme="majorHAnsi"/>
          <w:b/>
        </w:rPr>
      </w:pPr>
    </w:p>
    <w:p w14:paraId="1F86C360" w14:textId="37656B90" w:rsidR="00AE6D90" w:rsidRPr="00340856" w:rsidRDefault="00AE6D90" w:rsidP="00AE6D90">
      <w:pPr>
        <w:pStyle w:val="Cabealho"/>
        <w:shd w:val="clear" w:color="auto" w:fill="FFFFFF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>1)</w:t>
      </w:r>
      <w:r w:rsidR="00C31E2E" w:rsidRPr="00340856">
        <w:rPr>
          <w:rFonts w:asciiTheme="majorHAnsi" w:hAnsiTheme="majorHAnsi" w:cstheme="majorHAnsi"/>
          <w:b/>
        </w:rPr>
        <w:t>NECESSIDADE</w:t>
      </w:r>
    </w:p>
    <w:p w14:paraId="0DE7D11F" w14:textId="03B9005E" w:rsidR="00AE6D90" w:rsidRPr="003C7221" w:rsidRDefault="00D03D8A" w:rsidP="001B5029">
      <w:pPr>
        <w:pStyle w:val="SemEspaamento"/>
        <w:jc w:val="both"/>
        <w:rPr>
          <w:rFonts w:asciiTheme="majorHAnsi" w:hAnsiTheme="majorHAnsi" w:cstheme="majorHAnsi"/>
        </w:rPr>
      </w:pPr>
      <w:bookmarkStart w:id="3" w:name="_Toc158946286"/>
      <w:bookmarkEnd w:id="2"/>
      <w:r>
        <w:tab/>
      </w:r>
      <w:r w:rsidR="008E32E9" w:rsidRPr="003C7221">
        <w:rPr>
          <w:rFonts w:asciiTheme="majorHAnsi" w:hAnsiTheme="majorHAnsi" w:cstheme="majorHAnsi"/>
        </w:rPr>
        <w:t>A</w:t>
      </w:r>
      <w:r w:rsidR="00391B81" w:rsidRPr="003C7221">
        <w:rPr>
          <w:rFonts w:asciiTheme="majorHAnsi" w:hAnsiTheme="majorHAnsi" w:cstheme="majorHAnsi"/>
        </w:rPr>
        <w:t xml:space="preserve">quisição de passagens de ônibus para a distribuição aos munícipes que fazem parte dos grupos da oficina </w:t>
      </w:r>
      <w:r w:rsidRPr="003C7221">
        <w:rPr>
          <w:rFonts w:asciiTheme="majorHAnsi" w:hAnsiTheme="majorHAnsi" w:cstheme="majorHAnsi"/>
        </w:rPr>
        <w:t>terapêuticas</w:t>
      </w:r>
      <w:r w:rsidR="001B5029" w:rsidRPr="003C7221">
        <w:rPr>
          <w:rFonts w:asciiTheme="majorHAnsi" w:hAnsiTheme="majorHAnsi" w:cstheme="majorHAnsi"/>
        </w:rPr>
        <w:t xml:space="preserve"> e a pacientes assistidos pela secretaria Municipal da Saúde, que </w:t>
      </w:r>
      <w:r w:rsidRPr="003C7221">
        <w:rPr>
          <w:rFonts w:asciiTheme="majorHAnsi" w:hAnsiTheme="majorHAnsi" w:cstheme="majorHAnsi"/>
        </w:rPr>
        <w:t>residem nas localidades de Arroio Abelha</w:t>
      </w:r>
      <w:r w:rsidR="001B5029" w:rsidRPr="003C7221">
        <w:rPr>
          <w:rFonts w:asciiTheme="majorHAnsi" w:hAnsiTheme="majorHAnsi" w:cstheme="majorHAnsi"/>
        </w:rPr>
        <w:t xml:space="preserve"> e Sampaio</w:t>
      </w:r>
      <w:r w:rsidRPr="003C7221">
        <w:rPr>
          <w:rFonts w:asciiTheme="majorHAnsi" w:hAnsiTheme="majorHAnsi" w:cstheme="majorHAnsi"/>
        </w:rPr>
        <w:t>.</w:t>
      </w:r>
    </w:p>
    <w:p w14:paraId="62E7262E" w14:textId="69646BFA" w:rsidR="00F4299A" w:rsidRDefault="00F4299A" w:rsidP="00F4299A">
      <w:pPr>
        <w:pStyle w:val="Cabealho"/>
        <w:shd w:val="clear" w:color="auto" w:fill="FFFFFF"/>
        <w:jc w:val="both"/>
        <w:rPr>
          <w:b/>
        </w:rPr>
      </w:pPr>
      <w:r w:rsidRPr="00F8495A">
        <w:rPr>
          <w:rFonts w:asciiTheme="majorHAnsi" w:hAnsiTheme="majorHAnsi" w:cstheme="majorHAnsi"/>
          <w:b/>
          <w:bCs/>
        </w:rPr>
        <w:t>2)</w:t>
      </w:r>
      <w:r w:rsidR="00B414BB">
        <w:rPr>
          <w:rFonts w:asciiTheme="majorHAnsi" w:hAnsiTheme="majorHAnsi" w:cstheme="majorHAnsi"/>
        </w:rPr>
        <w:t xml:space="preserve"> </w:t>
      </w:r>
      <w:r w:rsidR="00B414BB" w:rsidRPr="00BA054C">
        <w:rPr>
          <w:b/>
        </w:rPr>
        <w:t>ALINHAMENTO DA AQUISIÇÃO COM O PLANO ANUAL DE CONTRATAÇÃO</w:t>
      </w:r>
      <w:r w:rsidR="00B414BB">
        <w:rPr>
          <w:b/>
        </w:rPr>
        <w:t>:</w:t>
      </w:r>
    </w:p>
    <w:p w14:paraId="18900D8C" w14:textId="2F70600C" w:rsidR="00B414BB" w:rsidRPr="003C7221" w:rsidRDefault="00B414BB" w:rsidP="001B5029">
      <w:pPr>
        <w:pStyle w:val="SemEspaamento"/>
        <w:jc w:val="both"/>
        <w:rPr>
          <w:rFonts w:asciiTheme="majorHAnsi" w:hAnsiTheme="majorHAnsi" w:cstheme="majorHAnsi"/>
        </w:rPr>
      </w:pPr>
      <w:r>
        <w:rPr>
          <w:b/>
        </w:rPr>
        <w:t xml:space="preserve">               </w:t>
      </w:r>
      <w:r w:rsidRPr="003C7221">
        <w:rPr>
          <w:rFonts w:asciiTheme="majorHAnsi" w:hAnsiTheme="majorHAnsi" w:cstheme="majorHAnsi"/>
        </w:rPr>
        <w:t xml:space="preserve">Contratação </w:t>
      </w:r>
      <w:r w:rsidR="00391B81" w:rsidRPr="003C7221">
        <w:rPr>
          <w:rFonts w:asciiTheme="majorHAnsi" w:hAnsiTheme="majorHAnsi" w:cstheme="majorHAnsi"/>
        </w:rPr>
        <w:t xml:space="preserve">não estava prevista </w:t>
      </w:r>
      <w:r w:rsidR="001B5029" w:rsidRPr="003C7221">
        <w:rPr>
          <w:rFonts w:asciiTheme="majorHAnsi" w:hAnsiTheme="majorHAnsi" w:cstheme="majorHAnsi"/>
        </w:rPr>
        <w:t xml:space="preserve">pelo fato de o município ainda não ter Plano anual de Contratações. </w:t>
      </w:r>
    </w:p>
    <w:p w14:paraId="003BFF1C" w14:textId="2E24C458" w:rsidR="00AE6D90" w:rsidRDefault="00B414BB" w:rsidP="00340856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3</w:t>
      </w:r>
      <w:r w:rsidR="003D4E9D" w:rsidRPr="00340856">
        <w:rPr>
          <w:rFonts w:asciiTheme="majorHAnsi" w:hAnsiTheme="majorHAnsi" w:cstheme="majorHAnsi"/>
          <w:b/>
        </w:rPr>
        <w:t>)REQUISITOS DA CONTRATAÇÃO</w:t>
      </w:r>
      <w:bookmarkEnd w:id="3"/>
    </w:p>
    <w:p w14:paraId="69EE0820" w14:textId="77777777" w:rsidR="00D03D8A" w:rsidRPr="00D03D8A" w:rsidRDefault="00D03D8A" w:rsidP="00D03D8A">
      <w:pPr>
        <w:pStyle w:val="SemEspaamento"/>
        <w:ind w:firstLine="708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bookmarkStart w:id="4" w:name="_Toc158946288"/>
      <w:r w:rsidRPr="00D03D8A">
        <w:rPr>
          <w:rFonts w:asciiTheme="majorHAnsi" w:hAnsiTheme="majorHAnsi" w:cstheme="majorHAnsi"/>
        </w:rPr>
        <w:t xml:space="preserve">O fornecimento do objeto deve ser feito por empresa que presta serviços </w:t>
      </w:r>
      <w:r w:rsidRPr="00D03D8A">
        <w:rPr>
          <w:rFonts w:asciiTheme="majorHAnsi" w:hAnsiTheme="majorHAnsi" w:cstheme="majorHAnsi"/>
          <w:color w:val="000000"/>
          <w:shd w:val="clear" w:color="auto" w:fill="FFFFFF"/>
        </w:rPr>
        <w:t>regulares, com itinerário licenciado pelo Estado ou Município.</w:t>
      </w:r>
    </w:p>
    <w:p w14:paraId="6BBA9494" w14:textId="64CBC750" w:rsidR="00D03D8A" w:rsidRPr="00D03D8A" w:rsidRDefault="00D03D8A" w:rsidP="00D03D8A">
      <w:pPr>
        <w:pStyle w:val="SemEspaamento"/>
        <w:ind w:firstLine="708"/>
        <w:jc w:val="both"/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</w:pPr>
      <w:r w:rsidRPr="00D03D8A">
        <w:rPr>
          <w:rFonts w:asciiTheme="majorHAnsi" w:hAnsiTheme="majorHAnsi" w:cstheme="majorHAnsi"/>
        </w:rPr>
        <w:t>Deve além de atender legislação especifica que regula o setor, atender as condições de habilitação previstas na Lei 14.133/2021 e Decreto Municipal 169</w:t>
      </w:r>
      <w:r w:rsidR="00A501FD">
        <w:rPr>
          <w:rFonts w:asciiTheme="majorHAnsi" w:hAnsiTheme="majorHAnsi" w:cstheme="majorHAnsi"/>
        </w:rPr>
        <w:t>4</w:t>
      </w:r>
      <w:r w:rsidRPr="00D03D8A">
        <w:rPr>
          <w:rFonts w:asciiTheme="majorHAnsi" w:hAnsiTheme="majorHAnsi" w:cstheme="majorHAnsi"/>
        </w:rPr>
        <w:t>/2024.</w:t>
      </w:r>
    </w:p>
    <w:p w14:paraId="6FE2F39D" w14:textId="77777777" w:rsidR="00D03D8A" w:rsidRPr="00D03D8A" w:rsidRDefault="00D03D8A" w:rsidP="00D03D8A">
      <w:pPr>
        <w:pStyle w:val="SemEspaamento"/>
        <w:ind w:firstLine="708"/>
        <w:jc w:val="both"/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</w:pPr>
      <w:r w:rsidRPr="00D03D8A">
        <w:rPr>
          <w:rFonts w:asciiTheme="majorHAnsi" w:hAnsiTheme="majorHAnsi" w:cstheme="majorHAnsi"/>
        </w:rPr>
        <w:t>Os veículos para a realização dos transportes devem atender as normas reguladoras estarem devidamente licenciados para exercerem a atividade de transporte coletivo, em conformidade com o órgão que regula o transporte público.</w:t>
      </w:r>
    </w:p>
    <w:p w14:paraId="70A8C5FE" w14:textId="77777777" w:rsidR="00D03D8A" w:rsidRPr="00D03D8A" w:rsidRDefault="00D03D8A" w:rsidP="00D03D8A">
      <w:pPr>
        <w:pStyle w:val="SemEspaamento"/>
        <w:ind w:firstLine="708"/>
        <w:jc w:val="both"/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</w:pPr>
      <w:r w:rsidRPr="00D03D8A">
        <w:rPr>
          <w:rFonts w:asciiTheme="majorHAnsi" w:hAnsiTheme="majorHAnsi" w:cstheme="majorHAnsi"/>
        </w:rPr>
        <w:t>Os motoristas que realizarem o transporte devem estar regularmente habilitados e treinados para desempenhar a função.</w:t>
      </w:r>
    </w:p>
    <w:p w14:paraId="6085CD59" w14:textId="35AC583A" w:rsidR="00372142" w:rsidRDefault="00372142" w:rsidP="00372142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</w:rPr>
        <w:t>3</w:t>
      </w:r>
      <w:r w:rsidRPr="00340856">
        <w:rPr>
          <w:rFonts w:asciiTheme="majorHAnsi" w:hAnsiTheme="majorHAnsi" w:cstheme="majorHAnsi"/>
          <w:b/>
        </w:rPr>
        <w:t>)ESTIMATIVA DAS QUANTIDADES</w:t>
      </w:r>
    </w:p>
    <w:tbl>
      <w:tblPr>
        <w:tblStyle w:val="Tabelacomgrade"/>
        <w:tblW w:w="7796" w:type="dxa"/>
        <w:tblInd w:w="846" w:type="dxa"/>
        <w:tblLook w:val="04A0" w:firstRow="1" w:lastRow="0" w:firstColumn="1" w:lastColumn="0" w:noHBand="0" w:noVBand="1"/>
      </w:tblPr>
      <w:tblGrid>
        <w:gridCol w:w="741"/>
        <w:gridCol w:w="989"/>
        <w:gridCol w:w="1227"/>
        <w:gridCol w:w="4839"/>
      </w:tblGrid>
      <w:tr w:rsidR="00D90891" w14:paraId="048722FD" w14:textId="77777777" w:rsidTr="00520FE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48BD" w14:textId="77777777" w:rsidR="00D90891" w:rsidRDefault="00D90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06C7A" w14:textId="77777777" w:rsidR="00D90891" w:rsidRDefault="00D9089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Qtd</w:t>
            </w:r>
            <w:proofErr w:type="spellEnd"/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E5ACA" w14:textId="77777777" w:rsidR="00D90891" w:rsidRDefault="00D9089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Und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C262" w14:textId="77777777" w:rsidR="00D90891" w:rsidRDefault="00D908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Descrição</w:t>
            </w:r>
          </w:p>
        </w:tc>
      </w:tr>
      <w:tr w:rsidR="00D90891" w14:paraId="23EA2F61" w14:textId="77777777" w:rsidTr="00520FE7">
        <w:trPr>
          <w:trHeight w:val="4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0147" w14:textId="77777777" w:rsidR="00D90891" w:rsidRDefault="00D9089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BD191" w14:textId="3267EDC8" w:rsidR="00D90891" w:rsidRDefault="00A501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37A2B" w14:textId="3C3468AF" w:rsidR="00D90891" w:rsidRDefault="00D9089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Unidade</w:t>
            </w:r>
            <w:r w:rsidR="00D03D8A">
              <w:rPr>
                <w:sz w:val="24"/>
                <w:szCs w:val="28"/>
              </w:rPr>
              <w:t>s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B54E" w14:textId="378F9F97" w:rsidR="00D90891" w:rsidRDefault="00D03D8A">
            <w:pPr>
              <w:rPr>
                <w:rFonts w:cs="Arial"/>
                <w:sz w:val="24"/>
                <w:szCs w:val="21"/>
                <w:shd w:val="clear" w:color="auto" w:fill="FFFFFF"/>
              </w:rPr>
            </w:pPr>
            <w:r>
              <w:rPr>
                <w:rFonts w:cs="Arial"/>
                <w:sz w:val="24"/>
                <w:szCs w:val="21"/>
                <w:shd w:val="clear" w:color="auto" w:fill="FFFFFF"/>
              </w:rPr>
              <w:t xml:space="preserve">Passagem linha </w:t>
            </w:r>
            <w:r w:rsidR="00A501FD">
              <w:rPr>
                <w:rFonts w:cs="Arial"/>
                <w:sz w:val="24"/>
                <w:szCs w:val="21"/>
                <w:shd w:val="clear" w:color="auto" w:fill="FFFFFF"/>
              </w:rPr>
              <w:t>Arroio Abelha</w:t>
            </w:r>
          </w:p>
        </w:tc>
      </w:tr>
      <w:tr w:rsidR="00D03D8A" w14:paraId="7C3290F1" w14:textId="77777777" w:rsidTr="00520FE7">
        <w:trPr>
          <w:trHeight w:val="5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BEDE" w14:textId="4828B663" w:rsidR="00D03D8A" w:rsidRDefault="00D03D8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351F" w14:textId="7535A6C4" w:rsidR="00D03D8A" w:rsidRDefault="00A501F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D03D8A">
              <w:rPr>
                <w:sz w:val="24"/>
                <w:szCs w:val="28"/>
              </w:rPr>
              <w:t>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C472" w14:textId="13BFB2A0" w:rsidR="00D03D8A" w:rsidRDefault="00D03D8A" w:rsidP="00F8495A">
            <w:pPr>
              <w:pStyle w:val="SemEspaamento"/>
            </w:pPr>
            <w:r>
              <w:t>Unidades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2F9E" w14:textId="78C20E60" w:rsidR="00D03D8A" w:rsidRDefault="00D03D8A">
            <w:pPr>
              <w:rPr>
                <w:rFonts w:cs="Arial"/>
                <w:sz w:val="24"/>
                <w:szCs w:val="21"/>
                <w:shd w:val="clear" w:color="auto" w:fill="FFFFFF"/>
              </w:rPr>
            </w:pPr>
            <w:r>
              <w:rPr>
                <w:rFonts w:cs="Arial"/>
                <w:sz w:val="24"/>
                <w:szCs w:val="21"/>
                <w:shd w:val="clear" w:color="auto" w:fill="FFFFFF"/>
              </w:rPr>
              <w:t>Passagem li</w:t>
            </w:r>
            <w:r w:rsidR="00A501FD">
              <w:rPr>
                <w:rFonts w:cs="Arial"/>
                <w:sz w:val="24"/>
                <w:szCs w:val="21"/>
                <w:shd w:val="clear" w:color="auto" w:fill="FFFFFF"/>
              </w:rPr>
              <w:t>nha Sampaio</w:t>
            </w:r>
          </w:p>
        </w:tc>
      </w:tr>
    </w:tbl>
    <w:p w14:paraId="7AB635B7" w14:textId="3924FF56" w:rsidR="003D4E9D" w:rsidRPr="00340856" w:rsidRDefault="00F8495A" w:rsidP="0067779F">
      <w:pPr>
        <w:pStyle w:val="CorpodoTexto"/>
        <w:ind w:firstLine="0"/>
        <w:rPr>
          <w:rFonts w:cstheme="majorHAnsi"/>
          <w:b/>
          <w:bCs w:val="0"/>
        </w:rPr>
      </w:pPr>
      <w:bookmarkStart w:id="5" w:name="_Toc158946290"/>
      <w:bookmarkEnd w:id="4"/>
      <w:r>
        <w:rPr>
          <w:rFonts w:cstheme="majorHAnsi"/>
          <w:b/>
          <w:bCs w:val="0"/>
        </w:rPr>
        <w:t>4</w:t>
      </w:r>
      <w:r w:rsidR="003D4E9D" w:rsidRPr="00340856">
        <w:rPr>
          <w:rFonts w:cstheme="majorHAnsi"/>
          <w:b/>
          <w:bCs w:val="0"/>
        </w:rPr>
        <w:t>)</w:t>
      </w:r>
      <w:r w:rsidR="0067779F" w:rsidRPr="00340856">
        <w:rPr>
          <w:rFonts w:cstheme="majorHAnsi"/>
          <w:b/>
          <w:bCs w:val="0"/>
        </w:rPr>
        <w:t xml:space="preserve"> </w:t>
      </w:r>
      <w:r w:rsidR="003D4E9D" w:rsidRPr="00340856">
        <w:rPr>
          <w:rFonts w:cstheme="majorHAnsi"/>
          <w:b/>
          <w:bCs w:val="0"/>
        </w:rPr>
        <w:t>LEVANTAMENTO DE MERCADO</w:t>
      </w:r>
      <w:bookmarkEnd w:id="5"/>
    </w:p>
    <w:p w14:paraId="7B78D5AD" w14:textId="7F911687" w:rsidR="000F5719" w:rsidRDefault="003D4E9D" w:rsidP="00F8495A">
      <w:pPr>
        <w:pStyle w:val="CorpodoTexto"/>
      </w:pPr>
      <w:bookmarkStart w:id="6" w:name="_Toc158946294"/>
      <w:r w:rsidRPr="00340856">
        <w:rPr>
          <w:rFonts w:cstheme="majorHAnsi"/>
          <w:b/>
          <w:bCs w:val="0"/>
        </w:rPr>
        <w:t>a)</w:t>
      </w:r>
      <w:r w:rsidRPr="00340856">
        <w:rPr>
          <w:rFonts w:cstheme="majorHAnsi"/>
          <w:b/>
          <w:bCs w:val="0"/>
        </w:rPr>
        <w:tab/>
        <w:t>Solução</w:t>
      </w:r>
      <w:r w:rsidR="004B1852" w:rsidRPr="00340856">
        <w:rPr>
          <w:rFonts w:cstheme="majorHAnsi"/>
          <w:b/>
          <w:bCs w:val="0"/>
        </w:rPr>
        <w:t xml:space="preserve"> </w:t>
      </w:r>
      <w:r w:rsidRPr="00340856">
        <w:rPr>
          <w:rFonts w:cstheme="majorHAnsi"/>
          <w:b/>
          <w:bCs w:val="0"/>
        </w:rPr>
        <w:t>1:</w:t>
      </w:r>
      <w:r w:rsidRPr="00340856">
        <w:rPr>
          <w:rFonts w:cstheme="majorHAnsi"/>
        </w:rPr>
        <w:t xml:space="preserve"> </w:t>
      </w:r>
      <w:bookmarkStart w:id="7" w:name="_Toc158946295"/>
      <w:bookmarkEnd w:id="6"/>
      <w:r w:rsidR="00B414BB">
        <w:rPr>
          <w:rFonts w:cstheme="majorHAnsi"/>
        </w:rPr>
        <w:t xml:space="preserve"> Contratação de empresa através de processo licitatório </w:t>
      </w:r>
      <w:r w:rsidR="00F8495A">
        <w:rPr>
          <w:rFonts w:cstheme="majorHAnsi"/>
        </w:rPr>
        <w:t>por inexigibilidade</w:t>
      </w:r>
      <w:r w:rsidR="00B414BB">
        <w:rPr>
          <w:rFonts w:cstheme="majorHAnsi"/>
        </w:rPr>
        <w:t xml:space="preserve">, </w:t>
      </w:r>
      <w:r w:rsidR="00F8495A">
        <w:t>pois somente uma empresa que faz essa</w:t>
      </w:r>
      <w:r w:rsidR="00A501FD">
        <w:t>s</w:t>
      </w:r>
      <w:r w:rsidR="00F8495A">
        <w:t xml:space="preserve"> linha</w:t>
      </w:r>
      <w:r w:rsidR="00A501FD">
        <w:t>s do interior.</w:t>
      </w:r>
    </w:p>
    <w:tbl>
      <w:tblPr>
        <w:tblStyle w:val="Tabelacomgrade"/>
        <w:tblW w:w="0" w:type="auto"/>
        <w:tblInd w:w="704" w:type="dxa"/>
        <w:tblLook w:val="04A0" w:firstRow="1" w:lastRow="0" w:firstColumn="1" w:lastColumn="0" w:noHBand="0" w:noVBand="1"/>
      </w:tblPr>
      <w:tblGrid>
        <w:gridCol w:w="3543"/>
        <w:gridCol w:w="4395"/>
      </w:tblGrid>
      <w:tr w:rsidR="00EE39A3" w14:paraId="2BF4DAED" w14:textId="77777777" w:rsidTr="00EE39A3">
        <w:tc>
          <w:tcPr>
            <w:tcW w:w="3543" w:type="dxa"/>
          </w:tcPr>
          <w:p w14:paraId="21D2CF36" w14:textId="360C5A34" w:rsidR="00EE39A3" w:rsidRPr="00AA26E4" w:rsidRDefault="00EE39A3" w:rsidP="00132B40">
            <w:pPr>
              <w:pStyle w:val="CorpodoTexto"/>
              <w:ind w:firstLine="0"/>
              <w:jc w:val="center"/>
              <w:rPr>
                <w:b/>
                <w:bCs w:val="0"/>
                <w:i/>
                <w:iCs/>
              </w:rPr>
            </w:pPr>
            <w:r w:rsidRPr="00AA26E4">
              <w:rPr>
                <w:b/>
                <w:bCs w:val="0"/>
                <w:i/>
                <w:iCs/>
              </w:rPr>
              <w:t>EMPRESA:</w:t>
            </w:r>
          </w:p>
        </w:tc>
        <w:tc>
          <w:tcPr>
            <w:tcW w:w="4395" w:type="dxa"/>
          </w:tcPr>
          <w:p w14:paraId="2F640A88" w14:textId="77777777" w:rsidR="00EE39A3" w:rsidRPr="00AA26E4" w:rsidRDefault="00EE39A3" w:rsidP="00132B40">
            <w:pPr>
              <w:pStyle w:val="CorpodoTexto"/>
              <w:ind w:firstLine="0"/>
              <w:jc w:val="center"/>
              <w:rPr>
                <w:b/>
                <w:bCs w:val="0"/>
                <w:i/>
                <w:iCs/>
              </w:rPr>
            </w:pPr>
            <w:r w:rsidRPr="00AA26E4">
              <w:rPr>
                <w:b/>
                <w:bCs w:val="0"/>
                <w:i/>
                <w:iCs/>
              </w:rPr>
              <w:t>CNPJ:</w:t>
            </w:r>
          </w:p>
        </w:tc>
      </w:tr>
      <w:tr w:rsidR="00EE39A3" w14:paraId="677E0FB1" w14:textId="77777777" w:rsidTr="00EE39A3">
        <w:tc>
          <w:tcPr>
            <w:tcW w:w="3543" w:type="dxa"/>
          </w:tcPr>
          <w:p w14:paraId="6B7F6F91" w14:textId="77777777" w:rsidR="00EE39A3" w:rsidRDefault="00EE39A3" w:rsidP="00132B40">
            <w:pPr>
              <w:pStyle w:val="CorpodoTexto"/>
              <w:ind w:firstLine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VIAÇÃO SARTORI LTDA</w:t>
            </w:r>
          </w:p>
        </w:tc>
        <w:tc>
          <w:tcPr>
            <w:tcW w:w="4395" w:type="dxa"/>
          </w:tcPr>
          <w:p w14:paraId="12E7F3BB" w14:textId="77777777" w:rsidR="00EE39A3" w:rsidRDefault="00EE39A3" w:rsidP="00132B40">
            <w:pPr>
              <w:pStyle w:val="CorpodoTexto"/>
              <w:ind w:firstLine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91.167.387/0001-20</w:t>
            </w:r>
          </w:p>
        </w:tc>
      </w:tr>
    </w:tbl>
    <w:p w14:paraId="50EB5C8F" w14:textId="6CFBED21" w:rsidR="003D4E9D" w:rsidRPr="00EE39A3" w:rsidRDefault="003D4E9D" w:rsidP="000F5719">
      <w:pPr>
        <w:pStyle w:val="CorpodoTexto"/>
        <w:jc w:val="left"/>
        <w:rPr>
          <w:rFonts w:cstheme="majorHAnsi"/>
        </w:rPr>
      </w:pPr>
      <w:r w:rsidRPr="00EE39A3">
        <w:rPr>
          <w:rFonts w:cstheme="majorHAnsi"/>
          <w:b/>
          <w:bCs w:val="0"/>
        </w:rPr>
        <w:t>a.1)</w:t>
      </w:r>
      <w:r w:rsidRPr="00EE39A3">
        <w:rPr>
          <w:rFonts w:cstheme="majorHAnsi"/>
          <w:b/>
          <w:bCs w:val="0"/>
        </w:rPr>
        <w:tab/>
        <w:t>Viabilidade de mercado</w:t>
      </w:r>
      <w:r w:rsidRPr="00EE39A3">
        <w:rPr>
          <w:rFonts w:cstheme="majorHAnsi"/>
        </w:rPr>
        <w:t>: (</w:t>
      </w:r>
      <w:r w:rsidR="000F5719" w:rsidRPr="00EE39A3">
        <w:rPr>
          <w:rFonts w:cstheme="majorHAnsi"/>
        </w:rPr>
        <w:t>x</w:t>
      </w:r>
      <w:r w:rsidRPr="00EE39A3">
        <w:rPr>
          <w:rFonts w:cstheme="majorHAnsi"/>
        </w:rPr>
        <w:t xml:space="preserve">) sim </w:t>
      </w:r>
      <w:proofErr w:type="gramStart"/>
      <w:r w:rsidRPr="00EE39A3">
        <w:rPr>
          <w:rFonts w:cstheme="majorHAnsi"/>
        </w:rPr>
        <w:t>(  )</w:t>
      </w:r>
      <w:proofErr w:type="gramEnd"/>
      <w:r w:rsidRPr="00EE39A3">
        <w:rPr>
          <w:rFonts w:cstheme="majorHAnsi"/>
        </w:rPr>
        <w:t xml:space="preserve"> não</w:t>
      </w:r>
      <w:bookmarkEnd w:id="7"/>
    </w:p>
    <w:p w14:paraId="7D10ADB9" w14:textId="77777777" w:rsidR="00520FE7" w:rsidRDefault="00B414BB" w:rsidP="00520FE7">
      <w:pPr>
        <w:pStyle w:val="SemEspaamento"/>
        <w:jc w:val="both"/>
        <w:rPr>
          <w:rFonts w:asciiTheme="majorHAnsi" w:hAnsiTheme="majorHAnsi" w:cstheme="majorHAnsi"/>
        </w:rPr>
      </w:pPr>
      <w:r w:rsidRPr="00F8495A">
        <w:rPr>
          <w:rFonts w:asciiTheme="majorHAnsi" w:hAnsiTheme="majorHAnsi" w:cstheme="majorHAnsi"/>
        </w:rPr>
        <w:t xml:space="preserve">              </w:t>
      </w:r>
      <w:r w:rsidR="00F8495A" w:rsidRPr="00F8495A">
        <w:rPr>
          <w:rFonts w:asciiTheme="majorHAnsi" w:hAnsiTheme="majorHAnsi" w:cstheme="majorHAnsi"/>
        </w:rPr>
        <w:t>A viabilidade de mercado fica reduzida visto que a única empresa que presta serviço de transporte público intermunicipal é a empresa supracitada, poderia</w:t>
      </w:r>
      <w:r w:rsidR="00AE5BAA">
        <w:rPr>
          <w:rFonts w:asciiTheme="majorHAnsi" w:hAnsiTheme="majorHAnsi" w:cstheme="majorHAnsi"/>
        </w:rPr>
        <w:t>,</w:t>
      </w:r>
      <w:r w:rsidR="00F8495A" w:rsidRPr="00F8495A">
        <w:rPr>
          <w:rFonts w:asciiTheme="majorHAnsi" w:hAnsiTheme="majorHAnsi" w:cstheme="majorHAnsi"/>
        </w:rPr>
        <w:t xml:space="preserve"> para ampliar a gama de soluções</w:t>
      </w:r>
      <w:r w:rsidR="00AE5BAA">
        <w:rPr>
          <w:rFonts w:asciiTheme="majorHAnsi" w:hAnsiTheme="majorHAnsi" w:cstheme="majorHAnsi"/>
        </w:rPr>
        <w:t>,</w:t>
      </w:r>
      <w:r w:rsidR="00F8495A" w:rsidRPr="00F8495A">
        <w:rPr>
          <w:rFonts w:asciiTheme="majorHAnsi" w:hAnsiTheme="majorHAnsi" w:cstheme="majorHAnsi"/>
        </w:rPr>
        <w:t xml:space="preserve"> o município locar transporte exclusivo para </w:t>
      </w:r>
      <w:r w:rsidR="00EE39A3">
        <w:rPr>
          <w:rFonts w:asciiTheme="majorHAnsi" w:hAnsiTheme="majorHAnsi" w:cstheme="majorHAnsi"/>
        </w:rPr>
        <w:t>o</w:t>
      </w:r>
      <w:r w:rsidR="00F8495A" w:rsidRPr="00F8495A">
        <w:rPr>
          <w:rFonts w:asciiTheme="majorHAnsi" w:hAnsiTheme="majorHAnsi" w:cstheme="majorHAnsi"/>
        </w:rPr>
        <w:t>s</w:t>
      </w:r>
      <w:r w:rsidR="00EE39A3">
        <w:rPr>
          <w:rFonts w:asciiTheme="majorHAnsi" w:hAnsiTheme="majorHAnsi" w:cstheme="majorHAnsi"/>
        </w:rPr>
        <w:t xml:space="preserve"> </w:t>
      </w:r>
      <w:r w:rsidR="00AE5BAA">
        <w:rPr>
          <w:rFonts w:asciiTheme="majorHAnsi" w:hAnsiTheme="majorHAnsi" w:cstheme="majorHAnsi"/>
        </w:rPr>
        <w:t>munícipes</w:t>
      </w:r>
      <w:r w:rsidR="00F8495A" w:rsidRPr="00F8495A">
        <w:rPr>
          <w:rFonts w:asciiTheme="majorHAnsi" w:hAnsiTheme="majorHAnsi" w:cstheme="majorHAnsi"/>
        </w:rPr>
        <w:t>, o que por motivos óbvios o valor aumentaria significativamente, além dos aspectos econômicos a quantidade de passageiros diminuiria consideravelmente tornando a manutenção da linha inviável por parte da empresa, f</w:t>
      </w:r>
      <w:r w:rsidR="00520FE7">
        <w:rPr>
          <w:rFonts w:asciiTheme="majorHAnsi" w:hAnsiTheme="majorHAnsi" w:cstheme="majorHAnsi"/>
        </w:rPr>
        <w:t>a</w:t>
      </w:r>
      <w:r w:rsidR="00F8495A" w:rsidRPr="00F8495A">
        <w:rPr>
          <w:rFonts w:asciiTheme="majorHAnsi" w:hAnsiTheme="majorHAnsi" w:cstheme="majorHAnsi"/>
        </w:rPr>
        <w:t>to que prejudicaria a população em geral que faz uso do transporte público</w:t>
      </w:r>
      <w:r w:rsidR="00EE39A3">
        <w:rPr>
          <w:rFonts w:asciiTheme="majorHAnsi" w:hAnsiTheme="majorHAnsi" w:cstheme="majorHAnsi"/>
        </w:rPr>
        <w:t>.</w:t>
      </w:r>
      <w:bookmarkStart w:id="8" w:name="_Toc158946296"/>
    </w:p>
    <w:p w14:paraId="41B0DD1F" w14:textId="77777777" w:rsidR="00520FE7" w:rsidRDefault="003D4E9D" w:rsidP="003C7221">
      <w:pPr>
        <w:pStyle w:val="SemEspaamento"/>
        <w:ind w:firstLine="708"/>
        <w:jc w:val="both"/>
        <w:rPr>
          <w:rFonts w:cstheme="majorHAnsi"/>
        </w:rPr>
      </w:pPr>
      <w:r w:rsidRPr="00340856">
        <w:rPr>
          <w:rFonts w:cstheme="majorHAnsi"/>
          <w:b/>
        </w:rPr>
        <w:t>a.2)</w:t>
      </w:r>
      <w:r w:rsidRPr="00340856">
        <w:rPr>
          <w:rFonts w:cstheme="majorHAnsi"/>
          <w:b/>
        </w:rPr>
        <w:tab/>
        <w:t>Viabilidade econômica</w:t>
      </w:r>
      <w:r w:rsidRPr="00340856">
        <w:rPr>
          <w:rFonts w:cstheme="majorHAnsi"/>
        </w:rPr>
        <w:t>:</w:t>
      </w:r>
      <w:bookmarkEnd w:id="8"/>
      <w:r w:rsidRPr="00340856">
        <w:rPr>
          <w:rFonts w:cstheme="majorHAnsi"/>
        </w:rPr>
        <w:t xml:space="preserve"> </w:t>
      </w:r>
    </w:p>
    <w:p w14:paraId="78E52AB7" w14:textId="16A7E2B4" w:rsidR="00BC503E" w:rsidRDefault="00BC503E" w:rsidP="00520FE7">
      <w:pPr>
        <w:pStyle w:val="SemEspaamento"/>
        <w:jc w:val="both"/>
        <w:rPr>
          <w:rFonts w:asciiTheme="majorHAnsi" w:hAnsiTheme="majorHAnsi" w:cstheme="majorHAnsi"/>
        </w:rPr>
      </w:pPr>
      <w:r w:rsidRPr="003C7221">
        <w:rPr>
          <w:rFonts w:asciiTheme="majorHAnsi" w:hAnsiTheme="majorHAnsi" w:cstheme="majorHAnsi"/>
        </w:rPr>
        <w:t>O município dispõe de recursos próprio para a referida contratação, para o pagamento será tomado por base de cálculo o valor estipulado pela instituição reguladora (DAER)</w:t>
      </w:r>
    </w:p>
    <w:p w14:paraId="2A6FBA33" w14:textId="77777777" w:rsidR="003C7221" w:rsidRPr="003C7221" w:rsidRDefault="003C7221" w:rsidP="00520FE7">
      <w:pPr>
        <w:pStyle w:val="SemEspaamento"/>
        <w:jc w:val="both"/>
        <w:rPr>
          <w:rFonts w:asciiTheme="majorHAnsi" w:hAnsiTheme="majorHAnsi" w:cstheme="majorHAnsi"/>
        </w:rPr>
      </w:pPr>
    </w:p>
    <w:p w14:paraId="00523036" w14:textId="204B6AE8" w:rsidR="00CE01D3" w:rsidRPr="00340856" w:rsidRDefault="003D4E9D" w:rsidP="00BC503E">
      <w:pPr>
        <w:spacing w:after="0"/>
        <w:ind w:left="851"/>
        <w:jc w:val="both"/>
        <w:rPr>
          <w:rFonts w:asciiTheme="majorHAnsi" w:hAnsiTheme="majorHAnsi" w:cstheme="majorHAnsi"/>
        </w:rPr>
      </w:pPr>
      <w:bookmarkStart w:id="9" w:name="_Toc158946298"/>
      <w:r w:rsidRPr="00340856">
        <w:rPr>
          <w:rFonts w:asciiTheme="majorHAnsi" w:hAnsiTheme="majorHAnsi" w:cstheme="majorHAnsi"/>
          <w:b/>
        </w:rPr>
        <w:lastRenderedPageBreak/>
        <w:t>a.3)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Pr="00340856">
        <w:rPr>
          <w:rFonts w:asciiTheme="majorHAnsi" w:hAnsiTheme="majorHAnsi" w:cstheme="majorHAnsi"/>
          <w:b/>
        </w:rPr>
        <w:t>Viabilidade operacional:</w:t>
      </w:r>
      <w:bookmarkEnd w:id="9"/>
      <w:r w:rsidRPr="00340856">
        <w:rPr>
          <w:rFonts w:asciiTheme="majorHAnsi" w:hAnsiTheme="majorHAnsi" w:cstheme="majorHAnsi"/>
        </w:rPr>
        <w:t xml:space="preserve"> </w:t>
      </w:r>
      <w:r w:rsidRPr="00340856">
        <w:rPr>
          <w:rFonts w:asciiTheme="majorHAnsi" w:hAnsiTheme="majorHAnsi" w:cstheme="majorHAnsi"/>
        </w:rPr>
        <w:tab/>
      </w:r>
    </w:p>
    <w:p w14:paraId="137680B5" w14:textId="6A48087A" w:rsidR="00BC503E" w:rsidRPr="00E83D29" w:rsidRDefault="00BC503E" w:rsidP="00BC503E">
      <w:pPr>
        <w:pStyle w:val="CorpodoTexto"/>
        <w:pBdr>
          <w:between w:val="single" w:sz="4" w:space="1" w:color="auto"/>
        </w:pBdr>
        <w:spacing w:line="276" w:lineRule="auto"/>
      </w:pPr>
      <w:bookmarkStart w:id="10" w:name="_Toc158946299"/>
      <w:r w:rsidRPr="00E83D29">
        <w:t>A viabilidade operacional não é necessária alteração</w:t>
      </w:r>
      <w:r>
        <w:t>, visto que a empresa já realiza o transporte intermunicipal, o município apenas adquire as passagens.</w:t>
      </w:r>
    </w:p>
    <w:p w14:paraId="4CE17209" w14:textId="20C92663" w:rsidR="0085375D" w:rsidRPr="00340856" w:rsidRDefault="008C3D5D" w:rsidP="0085375D">
      <w:pPr>
        <w:spacing w:after="0"/>
        <w:jc w:val="both"/>
        <w:rPr>
          <w:rFonts w:asciiTheme="majorHAnsi" w:hAnsiTheme="majorHAnsi" w:cstheme="majorHAnsi"/>
          <w:b/>
        </w:rPr>
      </w:pPr>
      <w:bookmarkStart w:id="11" w:name="_Toc158946311"/>
      <w:r>
        <w:rPr>
          <w:rFonts w:asciiTheme="majorHAnsi" w:hAnsiTheme="majorHAnsi" w:cstheme="majorHAnsi"/>
          <w:b/>
        </w:rPr>
        <w:t>5</w:t>
      </w:r>
      <w:r w:rsidR="0085375D" w:rsidRPr="00340856">
        <w:rPr>
          <w:rFonts w:asciiTheme="majorHAnsi" w:hAnsiTheme="majorHAnsi" w:cstheme="majorHAnsi"/>
          <w:b/>
        </w:rPr>
        <w:t>) JUSTIFICATIVA PARA PARCELAMENTO</w:t>
      </w:r>
      <w:bookmarkStart w:id="12" w:name="_Toc158946312"/>
      <w:bookmarkEnd w:id="11"/>
    </w:p>
    <w:p w14:paraId="3BE2D187" w14:textId="078CF2C0" w:rsidR="008C3D5D" w:rsidRPr="00BC503E" w:rsidRDefault="00BC503E" w:rsidP="008C3D5D">
      <w:pPr>
        <w:pStyle w:val="CorpodoTexto"/>
        <w:pBdr>
          <w:between w:val="single" w:sz="4" w:space="1" w:color="auto"/>
        </w:pBdr>
      </w:pPr>
      <w:bookmarkStart w:id="13" w:name="_Toc158946307"/>
      <w:bookmarkEnd w:id="10"/>
      <w:bookmarkEnd w:id="12"/>
      <w:r w:rsidRPr="00BC503E">
        <w:t>A natureza do objeto não pode ser considerada divisível já que uma única empresa pode fornecer o objeto, portanto vai ser adquirido como item único.</w:t>
      </w:r>
    </w:p>
    <w:p w14:paraId="586A2812" w14:textId="454966E6" w:rsidR="00422A17" w:rsidRPr="00340856" w:rsidRDefault="008C3D5D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6</w:t>
      </w:r>
      <w:r w:rsidR="00422A17" w:rsidRPr="00340856">
        <w:rPr>
          <w:rFonts w:asciiTheme="majorHAnsi" w:hAnsiTheme="majorHAnsi" w:cstheme="majorHAnsi"/>
          <w:b/>
        </w:rPr>
        <w:t>) DEMONSTRATIVO DOS RESULTADOS PRETENDIDOS</w:t>
      </w:r>
      <w:bookmarkStart w:id="14" w:name="_Toc158946314"/>
    </w:p>
    <w:bookmarkEnd w:id="14"/>
    <w:p w14:paraId="288AD5AC" w14:textId="3FC145BC" w:rsidR="008C3D5D" w:rsidRDefault="008C3D5D" w:rsidP="00520FE7">
      <w:pPr>
        <w:spacing w:after="0"/>
        <w:ind w:firstLine="708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Garantir a participação dos munícipes nas Oficinas Terapêuticas </w:t>
      </w:r>
      <w:r w:rsidR="00520FE7">
        <w:rPr>
          <w:rFonts w:asciiTheme="majorHAnsi" w:hAnsiTheme="majorHAnsi" w:cstheme="majorHAnsi"/>
        </w:rPr>
        <w:t>e também atendimento aos pacientes que utilizam dos serviços prestados pela</w:t>
      </w:r>
      <w:r w:rsidR="00520FE7">
        <w:rPr>
          <w:rFonts w:asciiTheme="majorHAnsi" w:hAnsiTheme="majorHAnsi" w:cstheme="majorHAnsi"/>
        </w:rPr>
        <w:t xml:space="preserve"> Secretaria Municipal da Saúde</w:t>
      </w:r>
      <w:r w:rsidR="00520FE7">
        <w:rPr>
          <w:rFonts w:asciiTheme="majorHAnsi" w:hAnsiTheme="majorHAnsi" w:cstheme="majorHAnsi"/>
        </w:rPr>
        <w:t>.</w:t>
      </w:r>
    </w:p>
    <w:p w14:paraId="30287E71" w14:textId="30758C0F" w:rsidR="00DA4C04" w:rsidRPr="00340856" w:rsidRDefault="00422A17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8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PROVIDÊNCIAS PARA FISCALIZAÇÃO DE CONTRATOS</w:t>
      </w:r>
      <w:bookmarkEnd w:id="13"/>
    </w:p>
    <w:p w14:paraId="21C2F866" w14:textId="77777777" w:rsidR="00BC503E" w:rsidRDefault="00BC503E" w:rsidP="00952E7D">
      <w:pPr>
        <w:pStyle w:val="CorpodoTexto"/>
        <w:spacing w:line="276" w:lineRule="auto"/>
        <w:ind w:firstLine="708"/>
      </w:pPr>
      <w:bookmarkStart w:id="15" w:name="_Toc158946315"/>
      <w:r w:rsidRPr="00E83D29">
        <w:t>Para o objeto ora pretendido não é necessário treinamento, pois no quadro de funcionários temos servidores capacitados para desenvolver a fiscalização do contrato.</w:t>
      </w:r>
    </w:p>
    <w:p w14:paraId="4D497163" w14:textId="2E16D7E3" w:rsidR="006B211D" w:rsidRPr="006B211D" w:rsidRDefault="006B211D" w:rsidP="006B211D">
      <w:pPr>
        <w:spacing w:after="0" w:line="240" w:lineRule="auto"/>
        <w:jc w:val="both"/>
        <w:rPr>
          <w:b/>
        </w:rPr>
      </w:pPr>
      <w:r w:rsidRPr="006B211D">
        <w:rPr>
          <w:b/>
        </w:rPr>
        <w:t>9)</w:t>
      </w:r>
      <w:r w:rsidR="00980B4E">
        <w:rPr>
          <w:b/>
        </w:rPr>
        <w:t xml:space="preserve"> </w:t>
      </w:r>
      <w:r w:rsidRPr="006B211D">
        <w:rPr>
          <w:b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167D6FC3" w14:textId="25105C65" w:rsidR="006B211D" w:rsidRPr="00520FE7" w:rsidRDefault="006B211D" w:rsidP="006B211D">
      <w:pPr>
        <w:spacing w:after="0" w:line="240" w:lineRule="auto"/>
        <w:ind w:firstLine="708"/>
        <w:jc w:val="both"/>
        <w:rPr>
          <w:rFonts w:asciiTheme="majorHAnsi" w:hAnsiTheme="majorHAnsi" w:cstheme="majorHAnsi"/>
        </w:rPr>
      </w:pPr>
      <w:r w:rsidRPr="00520FE7">
        <w:rPr>
          <w:rFonts w:asciiTheme="majorHAnsi" w:hAnsiTheme="majorHAnsi" w:cstheme="majorHAnsi"/>
        </w:rPr>
        <w:t xml:space="preserve"> Não haverá impactos ambientais para os itens que se pretende adquirir.</w:t>
      </w:r>
    </w:p>
    <w:p w14:paraId="605A1626" w14:textId="0C6D1852" w:rsidR="00843AA5" w:rsidRPr="00340856" w:rsidRDefault="006B211D" w:rsidP="00340856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10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DECLARAÇÃO DA VIABILIDADE DA CONTRATAÇÃO</w:t>
      </w:r>
      <w:bookmarkEnd w:id="15"/>
    </w:p>
    <w:p w14:paraId="7060145F" w14:textId="6CBAB5B8" w:rsidR="00843AA5" w:rsidRPr="00340856" w:rsidRDefault="00843AA5" w:rsidP="00340856">
      <w:pPr>
        <w:spacing w:after="0"/>
        <w:ind w:firstLine="708"/>
        <w:jc w:val="both"/>
        <w:rPr>
          <w:rFonts w:asciiTheme="majorHAnsi" w:hAnsiTheme="majorHAnsi" w:cstheme="majorHAnsi"/>
        </w:rPr>
      </w:pPr>
      <w:r w:rsidRPr="00340856">
        <w:rPr>
          <w:rFonts w:asciiTheme="majorHAnsi" w:hAnsiTheme="majorHAnsi" w:cstheme="majorHAnsi"/>
        </w:rPr>
        <w:t xml:space="preserve">Com base nas informações levantadas ao longo do ETP, declaramos a viabilidade de contratação da solução através de </w:t>
      </w:r>
      <w:bookmarkStart w:id="16" w:name="_Toc158946317"/>
      <w:r w:rsidR="008C3D5D">
        <w:rPr>
          <w:rFonts w:asciiTheme="majorHAnsi" w:hAnsiTheme="majorHAnsi" w:cstheme="majorHAnsi"/>
        </w:rPr>
        <w:t>Inexigibilidade.</w:t>
      </w:r>
    </w:p>
    <w:p w14:paraId="1EAE85B4" w14:textId="77777777" w:rsidR="004F48B8" w:rsidRDefault="003D4E9D" w:rsidP="004F48B8">
      <w:pPr>
        <w:spacing w:after="0"/>
        <w:jc w:val="both"/>
        <w:rPr>
          <w:rFonts w:asciiTheme="majorHAnsi" w:hAnsiTheme="majorHAnsi" w:cstheme="majorHAnsi"/>
        </w:rPr>
      </w:pPr>
      <w:r w:rsidRPr="00340856">
        <w:rPr>
          <w:rFonts w:asciiTheme="majorHAnsi" w:hAnsiTheme="majorHAnsi" w:cstheme="majorHAnsi"/>
        </w:rPr>
        <w:t>Realizadas as tarefas pertinentes ao Estudo Técnico Preliminar, encaminho o documento solicitando ciência e aprovação para posterior elaboração do Termo de Referência/Projeto Básico.</w:t>
      </w:r>
      <w:bookmarkStart w:id="17" w:name="_Toc158946318"/>
      <w:bookmarkEnd w:id="16"/>
    </w:p>
    <w:p w14:paraId="06BB9ACC" w14:textId="77777777" w:rsidR="004F48B8" w:rsidRDefault="004F48B8" w:rsidP="004F48B8">
      <w:pPr>
        <w:spacing w:after="0"/>
        <w:jc w:val="both"/>
        <w:rPr>
          <w:rFonts w:asciiTheme="majorHAnsi" w:hAnsiTheme="majorHAnsi" w:cstheme="majorHAnsi"/>
        </w:rPr>
      </w:pPr>
    </w:p>
    <w:p w14:paraId="17679809" w14:textId="77777777" w:rsidR="004F48B8" w:rsidRDefault="004F48B8" w:rsidP="004F48B8">
      <w:pPr>
        <w:spacing w:after="0"/>
        <w:jc w:val="both"/>
        <w:rPr>
          <w:rFonts w:asciiTheme="majorHAnsi" w:hAnsiTheme="majorHAnsi" w:cstheme="majorHAnsi"/>
        </w:rPr>
      </w:pPr>
    </w:p>
    <w:p w14:paraId="15B31422" w14:textId="77777777" w:rsidR="00520FE7" w:rsidRDefault="00843AA5" w:rsidP="00520FE7">
      <w:pPr>
        <w:spacing w:after="0"/>
        <w:jc w:val="right"/>
      </w:pPr>
      <w:r>
        <w:t>Sério</w:t>
      </w:r>
      <w:r w:rsidR="003D4E9D" w:rsidRPr="001039CC">
        <w:t>/RS,</w:t>
      </w:r>
      <w:r w:rsidR="00D16B2A">
        <w:t xml:space="preserve"> </w:t>
      </w:r>
      <w:r w:rsidR="00520FE7">
        <w:t>20</w:t>
      </w:r>
      <w:r w:rsidR="00980B4E">
        <w:t xml:space="preserve"> </w:t>
      </w:r>
      <w:r w:rsidR="00520FE7">
        <w:t>mai</w:t>
      </w:r>
      <w:r w:rsidR="00980B4E">
        <w:t>o</w:t>
      </w:r>
      <w:r w:rsidR="003D4E9D" w:rsidRPr="001039CC">
        <w:t xml:space="preserve"> de 202</w:t>
      </w:r>
      <w:r w:rsidR="00520FE7">
        <w:t>5</w:t>
      </w:r>
      <w:r w:rsidR="003D4E9D" w:rsidRPr="001039CC">
        <w:t>.</w:t>
      </w:r>
      <w:bookmarkStart w:id="18" w:name="_Toc158946319"/>
      <w:bookmarkEnd w:id="17"/>
    </w:p>
    <w:p w14:paraId="51B66B9E" w14:textId="77777777" w:rsidR="00520FE7" w:rsidRDefault="00520FE7" w:rsidP="00520FE7">
      <w:pPr>
        <w:spacing w:after="0"/>
        <w:jc w:val="right"/>
      </w:pPr>
    </w:p>
    <w:p w14:paraId="0EDD157B" w14:textId="77777777" w:rsidR="00520FE7" w:rsidRDefault="00520FE7" w:rsidP="00520FE7">
      <w:pPr>
        <w:spacing w:after="0"/>
        <w:jc w:val="right"/>
      </w:pPr>
    </w:p>
    <w:p w14:paraId="06369B62" w14:textId="77777777" w:rsidR="00520FE7" w:rsidRDefault="003D4E9D" w:rsidP="00520FE7">
      <w:pPr>
        <w:spacing w:after="0"/>
        <w:jc w:val="center"/>
        <w:rPr>
          <w:rFonts w:eastAsia="Calibri"/>
        </w:rPr>
      </w:pPr>
      <w:r w:rsidRPr="001039CC">
        <w:rPr>
          <w:rFonts w:eastAsia="Calibri"/>
        </w:rPr>
        <w:t>__________________________________________</w:t>
      </w:r>
      <w:bookmarkStart w:id="19" w:name="_Toc158946320"/>
      <w:bookmarkEnd w:id="18"/>
    </w:p>
    <w:p w14:paraId="3BF1E56C" w14:textId="77777777" w:rsidR="00520FE7" w:rsidRDefault="00D90891" w:rsidP="00520FE7">
      <w:pPr>
        <w:spacing w:after="0"/>
        <w:jc w:val="center"/>
        <w:rPr>
          <w:rFonts w:eastAsia="Calibri"/>
        </w:rPr>
      </w:pPr>
      <w:r>
        <w:rPr>
          <w:rFonts w:eastAsia="Calibri"/>
        </w:rPr>
        <w:t xml:space="preserve">            </w:t>
      </w:r>
      <w:r w:rsidR="003D4E9D" w:rsidRPr="001039CC">
        <w:rPr>
          <w:rFonts w:eastAsia="Calibri"/>
        </w:rPr>
        <w:t>Responsável</w:t>
      </w:r>
      <w:r w:rsidR="003D4E9D" w:rsidRPr="001039CC">
        <w:rPr>
          <w:rFonts w:eastAsia="Calibri"/>
          <w:spacing w:val="-13"/>
        </w:rPr>
        <w:t xml:space="preserve"> </w:t>
      </w:r>
      <w:r w:rsidR="003D4E9D" w:rsidRPr="001039CC">
        <w:rPr>
          <w:rFonts w:eastAsia="Calibri"/>
        </w:rPr>
        <w:t>pela</w:t>
      </w:r>
      <w:r w:rsidR="003D4E9D" w:rsidRPr="001039CC">
        <w:rPr>
          <w:rFonts w:eastAsia="Calibri"/>
          <w:spacing w:val="-12"/>
        </w:rPr>
        <w:t xml:space="preserve"> </w:t>
      </w:r>
      <w:r w:rsidR="003D4E9D" w:rsidRPr="001039CC">
        <w:rPr>
          <w:rFonts w:eastAsia="Calibri"/>
        </w:rPr>
        <w:t>Elaboração</w:t>
      </w:r>
      <w:bookmarkEnd w:id="19"/>
      <w:r w:rsidR="00D16B2A">
        <w:rPr>
          <w:rFonts w:eastAsia="Calibri"/>
        </w:rPr>
        <w:t xml:space="preserve"> do ETP</w:t>
      </w:r>
    </w:p>
    <w:p w14:paraId="349C716F" w14:textId="77777777" w:rsidR="00520FE7" w:rsidRDefault="00D16B2A" w:rsidP="00520FE7">
      <w:pPr>
        <w:spacing w:after="0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Renan Becker</w:t>
      </w:r>
    </w:p>
    <w:p w14:paraId="7DC52531" w14:textId="70B88FE7" w:rsidR="005056DA" w:rsidRDefault="00D16B2A" w:rsidP="00520FE7">
      <w:pPr>
        <w:spacing w:after="0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Coordenador de Serviços</w:t>
      </w:r>
    </w:p>
    <w:p w14:paraId="64FAC711" w14:textId="77777777" w:rsidR="00520FE7" w:rsidRDefault="00520FE7" w:rsidP="00520FE7">
      <w:pPr>
        <w:spacing w:after="0"/>
        <w:jc w:val="center"/>
        <w:rPr>
          <w:rFonts w:eastAsia="Calibri"/>
          <w:spacing w:val="-2"/>
        </w:rPr>
      </w:pPr>
    </w:p>
    <w:p w14:paraId="34444639" w14:textId="77777777" w:rsidR="003D4E9D" w:rsidRDefault="003D4E9D" w:rsidP="00520FE7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pacing w:val="-2"/>
          <w:sz w:val="20"/>
          <w:szCs w:val="24"/>
        </w:rPr>
      </w:pPr>
      <w:bookmarkStart w:id="20" w:name="_Toc158946322"/>
      <w:r w:rsidRPr="001039CC">
        <w:rPr>
          <w:b/>
          <w:bCs w:val="0"/>
          <w:sz w:val="20"/>
          <w:szCs w:val="24"/>
        </w:rPr>
        <w:t>ANÁLISE</w:t>
      </w:r>
      <w:r w:rsidRPr="001039CC">
        <w:rPr>
          <w:b/>
          <w:bCs w:val="0"/>
          <w:spacing w:val="-5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PELO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GESTOR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DA</w:t>
      </w:r>
      <w:r w:rsidRPr="001039CC">
        <w:rPr>
          <w:b/>
          <w:bCs w:val="0"/>
          <w:spacing w:val="-4"/>
          <w:sz w:val="20"/>
          <w:szCs w:val="24"/>
        </w:rPr>
        <w:t xml:space="preserve"> PASTA</w:t>
      </w:r>
      <w:r w:rsidRPr="001039CC">
        <w:rPr>
          <w:b/>
          <w:bCs w:val="0"/>
          <w:spacing w:val="-4"/>
          <w:sz w:val="20"/>
          <w:szCs w:val="24"/>
        </w:rPr>
        <w:br/>
      </w: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Start"/>
      <w:r w:rsidRPr="001039CC">
        <w:rPr>
          <w:sz w:val="20"/>
          <w:szCs w:val="24"/>
        </w:rPr>
        <w:t xml:space="preserve">  )</w:t>
      </w:r>
      <w:proofErr w:type="gramEnd"/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  <w:bookmarkEnd w:id="20"/>
    </w:p>
    <w:p w14:paraId="2BEFC7B2" w14:textId="77777777" w:rsidR="00340856" w:rsidRPr="001039CC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</w:p>
    <w:p w14:paraId="3A46BD91" w14:textId="3604DAEF" w:rsidR="003D4E9D" w:rsidRPr="001039CC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bookmarkStart w:id="21" w:name="_Toc158946323"/>
      <w:proofErr w:type="gramStart"/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z w:val="20"/>
          <w:szCs w:val="24"/>
        </w:rPr>
        <w:t>Reprovado.</w:t>
      </w:r>
      <w:r w:rsidRPr="001039CC">
        <w:rPr>
          <w:spacing w:val="-3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 xml:space="preserve">Justificar:  </w:t>
      </w:r>
      <w:r w:rsidR="00340856">
        <w:rPr>
          <w:spacing w:val="-2"/>
          <w:sz w:val="20"/>
          <w:szCs w:val="24"/>
        </w:rPr>
        <w:t xml:space="preserve">                    ______</w:t>
      </w:r>
      <w:r w:rsidRPr="001039CC">
        <w:rPr>
          <w:spacing w:val="-2"/>
          <w:sz w:val="20"/>
          <w:szCs w:val="24"/>
        </w:rPr>
        <w:t>___________</w:t>
      </w:r>
      <w:r>
        <w:rPr>
          <w:spacing w:val="-2"/>
          <w:sz w:val="20"/>
          <w:szCs w:val="24"/>
        </w:rPr>
        <w:t>____</w:t>
      </w:r>
      <w:r w:rsidRPr="001039CC">
        <w:rPr>
          <w:spacing w:val="-2"/>
          <w:sz w:val="20"/>
          <w:szCs w:val="24"/>
        </w:rPr>
        <w:t>__________________________</w:t>
      </w:r>
      <w:r w:rsidR="006B211D">
        <w:rPr>
          <w:spacing w:val="-2"/>
          <w:sz w:val="20"/>
          <w:szCs w:val="24"/>
        </w:rPr>
        <w:t>__________________</w:t>
      </w:r>
      <w:r w:rsidRPr="001039CC">
        <w:rPr>
          <w:spacing w:val="-2"/>
          <w:sz w:val="20"/>
          <w:szCs w:val="24"/>
        </w:rPr>
        <w:t>___________________________</w:t>
      </w:r>
      <w:bookmarkEnd w:id="21"/>
    </w:p>
    <w:p w14:paraId="46E33ABE" w14:textId="77777777" w:rsidR="003D4E9D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501C04B0" w14:textId="77777777" w:rsidR="00340856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1651676A" w14:textId="5A5DF1D2" w:rsidR="003D4E9D" w:rsidRPr="001039CC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2" w:name="_Toc158946324"/>
      <w:r w:rsidRPr="001039CC">
        <w:rPr>
          <w:sz w:val="20"/>
          <w:szCs w:val="24"/>
        </w:rPr>
        <w:t>_____________________________</w:t>
      </w:r>
      <w:bookmarkEnd w:id="22"/>
    </w:p>
    <w:p w14:paraId="390811F6" w14:textId="05A5EAF4" w:rsidR="006B211D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3" w:name="_Toc158946325"/>
      <w:r>
        <w:rPr>
          <w:sz w:val="20"/>
          <w:szCs w:val="24"/>
        </w:rPr>
        <w:t>Adriano Bergmann</w:t>
      </w:r>
    </w:p>
    <w:p w14:paraId="4BF8FF8F" w14:textId="49374AE2" w:rsidR="003D4E9D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-2"/>
          <w:sz w:val="20"/>
          <w:szCs w:val="24"/>
        </w:rPr>
      </w:pP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23"/>
      <w:r w:rsidR="006B211D">
        <w:rPr>
          <w:spacing w:val="-2"/>
          <w:sz w:val="20"/>
          <w:szCs w:val="24"/>
        </w:rPr>
        <w:t xml:space="preserve"> de Saúde</w:t>
      </w:r>
    </w:p>
    <w:p w14:paraId="734FCD86" w14:textId="77777777" w:rsidR="006B211D" w:rsidRPr="001039CC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233F0D73" w14:textId="77777777" w:rsidR="009041E4" w:rsidRDefault="009041E4"/>
    <w:sectPr w:rsidR="009041E4" w:rsidSect="00D90891">
      <w:headerReference w:type="default" r:id="rId8"/>
      <w:pgSz w:w="11906" w:h="16838"/>
      <w:pgMar w:top="1418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8AD6F" w14:textId="77777777" w:rsidR="0055412A" w:rsidRDefault="0055412A" w:rsidP="0055412A">
      <w:pPr>
        <w:spacing w:after="0" w:line="240" w:lineRule="auto"/>
      </w:pPr>
      <w:r>
        <w:separator/>
      </w:r>
    </w:p>
  </w:endnote>
  <w:endnote w:type="continuationSeparator" w:id="0">
    <w:p w14:paraId="004819EC" w14:textId="77777777" w:rsidR="0055412A" w:rsidRDefault="0055412A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altName w:val="Nirmala UI"/>
    <w:charset w:val="00"/>
    <w:family w:val="roman"/>
    <w:pitch w:val="variable"/>
    <w:sig w:usb0="00008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076CA" w14:textId="77777777" w:rsidR="0055412A" w:rsidRDefault="0055412A" w:rsidP="0055412A">
      <w:pPr>
        <w:spacing w:after="0" w:line="240" w:lineRule="auto"/>
      </w:pPr>
      <w:r>
        <w:separator/>
      </w:r>
    </w:p>
  </w:footnote>
  <w:footnote w:type="continuationSeparator" w:id="0">
    <w:p w14:paraId="642E7BF1" w14:textId="77777777" w:rsidR="0055412A" w:rsidRDefault="0055412A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731DA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33500DB4" wp14:editId="212A87BC">
          <wp:extent cx="847725" cy="981075"/>
          <wp:effectExtent l="0" t="0" r="9525" b="9525"/>
          <wp:docPr id="6709933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9602C32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Estado do Rio Grande do Sul</w:t>
    </w:r>
  </w:p>
  <w:p w14:paraId="698C564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Município de Sério</w:t>
    </w:r>
  </w:p>
  <w:p w14:paraId="47D5B828" w14:textId="77777777" w:rsidR="0055412A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Rua 17 de Novembro, 1075 – Centro – CEP: 95.918-000</w:t>
    </w:r>
  </w:p>
  <w:p w14:paraId="6D06A76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CNPJ 94.706.033/0001-03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16760"/>
    <w:multiLevelType w:val="hybridMultilevel"/>
    <w:tmpl w:val="17E618EE"/>
    <w:lvl w:ilvl="0" w:tplc="041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613286489">
    <w:abstractNumId w:val="0"/>
  </w:num>
  <w:num w:numId="2" w16cid:durableId="874275240">
    <w:abstractNumId w:val="5"/>
  </w:num>
  <w:num w:numId="3" w16cid:durableId="1058746320">
    <w:abstractNumId w:val="3"/>
  </w:num>
  <w:num w:numId="4" w16cid:durableId="1672945301">
    <w:abstractNumId w:val="4"/>
  </w:num>
  <w:num w:numId="5" w16cid:durableId="1244295625">
    <w:abstractNumId w:val="1"/>
  </w:num>
  <w:num w:numId="6" w16cid:durableId="877547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9D"/>
    <w:rsid w:val="00004284"/>
    <w:rsid w:val="000A36E7"/>
    <w:rsid w:val="000C48EC"/>
    <w:rsid w:val="000F5719"/>
    <w:rsid w:val="0012697D"/>
    <w:rsid w:val="00181DC0"/>
    <w:rsid w:val="001B454E"/>
    <w:rsid w:val="001B5029"/>
    <w:rsid w:val="0027169E"/>
    <w:rsid w:val="00296BCF"/>
    <w:rsid w:val="002C23C3"/>
    <w:rsid w:val="00332159"/>
    <w:rsid w:val="00340856"/>
    <w:rsid w:val="00372142"/>
    <w:rsid w:val="00391B81"/>
    <w:rsid w:val="003C7221"/>
    <w:rsid w:val="003D4E9D"/>
    <w:rsid w:val="003E2712"/>
    <w:rsid w:val="003E356E"/>
    <w:rsid w:val="0041716D"/>
    <w:rsid w:val="00422A17"/>
    <w:rsid w:val="004A1E96"/>
    <w:rsid w:val="004B1852"/>
    <w:rsid w:val="004B5792"/>
    <w:rsid w:val="004D71AC"/>
    <w:rsid w:val="004E06E6"/>
    <w:rsid w:val="004F48B8"/>
    <w:rsid w:val="005056DA"/>
    <w:rsid w:val="00520FE7"/>
    <w:rsid w:val="00527CF4"/>
    <w:rsid w:val="0055412A"/>
    <w:rsid w:val="00573A1A"/>
    <w:rsid w:val="005D3DA9"/>
    <w:rsid w:val="00636B2E"/>
    <w:rsid w:val="00674043"/>
    <w:rsid w:val="0067779F"/>
    <w:rsid w:val="006B211D"/>
    <w:rsid w:val="0075317E"/>
    <w:rsid w:val="007C7BB2"/>
    <w:rsid w:val="008070ED"/>
    <w:rsid w:val="00843AA5"/>
    <w:rsid w:val="0085375D"/>
    <w:rsid w:val="00875565"/>
    <w:rsid w:val="008A5547"/>
    <w:rsid w:val="008C3D5D"/>
    <w:rsid w:val="008E32E9"/>
    <w:rsid w:val="008E70FF"/>
    <w:rsid w:val="009041E4"/>
    <w:rsid w:val="00952E7D"/>
    <w:rsid w:val="00980B4E"/>
    <w:rsid w:val="0099738C"/>
    <w:rsid w:val="009A3318"/>
    <w:rsid w:val="009E7669"/>
    <w:rsid w:val="00A34937"/>
    <w:rsid w:val="00A501FD"/>
    <w:rsid w:val="00A61307"/>
    <w:rsid w:val="00AE5BAA"/>
    <w:rsid w:val="00AE6D90"/>
    <w:rsid w:val="00B414BB"/>
    <w:rsid w:val="00B96B88"/>
    <w:rsid w:val="00BA449E"/>
    <w:rsid w:val="00BC503E"/>
    <w:rsid w:val="00C21F1B"/>
    <w:rsid w:val="00C31E2E"/>
    <w:rsid w:val="00CC0127"/>
    <w:rsid w:val="00CE01D3"/>
    <w:rsid w:val="00CE0BCB"/>
    <w:rsid w:val="00CE73D0"/>
    <w:rsid w:val="00D03D8A"/>
    <w:rsid w:val="00D16B2A"/>
    <w:rsid w:val="00D202C5"/>
    <w:rsid w:val="00D31CA5"/>
    <w:rsid w:val="00D90891"/>
    <w:rsid w:val="00DA4C04"/>
    <w:rsid w:val="00DD7FF9"/>
    <w:rsid w:val="00DF0C3F"/>
    <w:rsid w:val="00E05FFF"/>
    <w:rsid w:val="00EC0AAD"/>
    <w:rsid w:val="00EE39A3"/>
    <w:rsid w:val="00F10C5A"/>
    <w:rsid w:val="00F13CED"/>
    <w:rsid w:val="00F4299A"/>
    <w:rsid w:val="00F44F78"/>
    <w:rsid w:val="00F8495A"/>
    <w:rsid w:val="00FA6AD4"/>
    <w:rsid w:val="00FB5E16"/>
    <w:rsid w:val="00FC599B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rsid w:val="00AE6D90"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Estilo1">
    <w:name w:val="Estilo1"/>
    <w:basedOn w:val="Normal"/>
    <w:link w:val="Estilo1Char"/>
    <w:qFormat/>
    <w:rsid w:val="00D03D8A"/>
    <w:pPr>
      <w:keepNext/>
      <w:keepLines/>
      <w:spacing w:before="200" w:after="0" w:line="276" w:lineRule="auto"/>
      <w:outlineLvl w:val="1"/>
    </w:pPr>
    <w:rPr>
      <w:rFonts w:ascii="Berlin Sans FB Demi" w:hAnsi="Berlin Sans FB Demi"/>
      <w:b/>
      <w:color w:val="990000"/>
      <w:kern w:val="0"/>
      <w:sz w:val="28"/>
      <w14:ligatures w14:val="none"/>
    </w:rPr>
  </w:style>
  <w:style w:type="character" w:customStyle="1" w:styleId="Estilo1Char">
    <w:name w:val="Estilo1 Char"/>
    <w:basedOn w:val="Fontepargpadro"/>
    <w:link w:val="Estilo1"/>
    <w:rsid w:val="00D03D8A"/>
    <w:rPr>
      <w:rFonts w:ascii="Berlin Sans FB Demi" w:hAnsi="Berlin Sans FB Demi"/>
      <w:b/>
      <w:color w:val="990000"/>
      <w:kern w:val="0"/>
      <w:sz w:val="28"/>
      <w14:ligatures w14:val="none"/>
    </w:rPr>
  </w:style>
  <w:style w:type="paragraph" w:styleId="SemEspaamento">
    <w:name w:val="No Spacing"/>
    <w:uiPriority w:val="1"/>
    <w:qFormat/>
    <w:rsid w:val="00D03D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38963-2840-42E2-8CDA-13835E653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668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adm3</cp:lastModifiedBy>
  <cp:revision>3</cp:revision>
  <dcterms:created xsi:type="dcterms:W3CDTF">2024-10-31T11:28:00Z</dcterms:created>
  <dcterms:modified xsi:type="dcterms:W3CDTF">2025-05-20T13:41:00Z</dcterms:modified>
</cp:coreProperties>
</file>