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79BD1" w14:textId="6497E292" w:rsidR="000947A6" w:rsidRPr="00571C8D" w:rsidRDefault="00660FE6" w:rsidP="00C5224E">
      <w:pPr>
        <w:jc w:val="center"/>
        <w:rPr>
          <w:b/>
          <w:color w:val="000000" w:themeColor="text1"/>
        </w:rPr>
      </w:pPr>
      <w:r w:rsidRPr="00571C8D">
        <w:rPr>
          <w:b/>
          <w:color w:val="000000" w:themeColor="text1"/>
        </w:rPr>
        <w:t xml:space="preserve">RETIFICAÇÃO </w:t>
      </w:r>
      <w:r w:rsidR="000947A6" w:rsidRPr="00571C8D">
        <w:rPr>
          <w:b/>
          <w:color w:val="000000" w:themeColor="text1"/>
        </w:rPr>
        <w:t>MAPA DE PREÇOS</w:t>
      </w:r>
    </w:p>
    <w:p w14:paraId="75C1567F" w14:textId="4503C6B3" w:rsidR="000947A6" w:rsidRPr="00571C8D" w:rsidRDefault="000947A6" w:rsidP="00222C0A">
      <w:pPr>
        <w:ind w:right="-30"/>
        <w:jc w:val="center"/>
        <w:rPr>
          <w:b/>
          <w:color w:val="000000" w:themeColor="text1"/>
          <w:lang w:eastAsia="pt-BR"/>
        </w:rPr>
      </w:pPr>
      <w:r w:rsidRPr="00571C8D">
        <w:rPr>
          <w:b/>
          <w:color w:val="000000" w:themeColor="text1"/>
          <w:lang w:eastAsia="pt-BR"/>
        </w:rPr>
        <w:t xml:space="preserve">SECRETARIA </w:t>
      </w:r>
      <w:r w:rsidR="00DE3A9D">
        <w:rPr>
          <w:b/>
          <w:color w:val="000000" w:themeColor="text1"/>
          <w:lang w:eastAsia="pt-BR"/>
        </w:rPr>
        <w:t xml:space="preserve">DA </w:t>
      </w:r>
      <w:r w:rsidR="003D607B">
        <w:rPr>
          <w:b/>
          <w:color w:val="000000" w:themeColor="text1"/>
          <w:lang w:eastAsia="pt-BR"/>
        </w:rPr>
        <w:t>AGRICULTURA E MEIO AMBIENTE</w:t>
      </w:r>
    </w:p>
    <w:p w14:paraId="26D806B6" w14:textId="3FE15C38" w:rsidR="007E5EE7" w:rsidRDefault="000947A6" w:rsidP="00B475C4">
      <w:pPr>
        <w:spacing w:before="240" w:after="0"/>
        <w:ind w:right="-31" w:firstLine="1276"/>
        <w:jc w:val="both"/>
        <w:rPr>
          <w:rFonts w:asciiTheme="majorHAnsi" w:hAnsiTheme="majorHAnsi" w:cstheme="majorHAnsi"/>
          <w:color w:val="000000" w:themeColor="text1"/>
          <w:lang w:eastAsia="pt-BR"/>
        </w:rPr>
      </w:pPr>
      <w:r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Certifico para os </w:t>
      </w:r>
      <w:r w:rsidR="00397240" w:rsidRPr="008F401E">
        <w:rPr>
          <w:rFonts w:asciiTheme="majorHAnsi" w:hAnsiTheme="majorHAnsi" w:cstheme="majorHAnsi"/>
          <w:color w:val="000000" w:themeColor="text1"/>
          <w:lang w:eastAsia="pt-BR"/>
        </w:rPr>
        <w:t>devidos fins de direito, que na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 data </w:t>
      </w:r>
      <w:r w:rsidR="00CC7872">
        <w:rPr>
          <w:rFonts w:asciiTheme="majorHAnsi" w:hAnsiTheme="majorHAnsi" w:cstheme="majorHAnsi"/>
          <w:color w:val="000000" w:themeColor="text1"/>
          <w:lang w:eastAsia="pt-BR"/>
        </w:rPr>
        <w:t>de</w:t>
      </w:r>
      <w:r w:rsidR="00786C5B">
        <w:rPr>
          <w:rFonts w:asciiTheme="majorHAnsi" w:hAnsiTheme="majorHAnsi" w:cstheme="majorHAnsi"/>
          <w:color w:val="000000" w:themeColor="text1"/>
          <w:lang w:eastAsia="pt-BR"/>
        </w:rPr>
        <w:t xml:space="preserve"> 27 de janeiro e </w:t>
      </w:r>
      <w:r w:rsidR="0072561D">
        <w:rPr>
          <w:rFonts w:asciiTheme="majorHAnsi" w:hAnsiTheme="majorHAnsi" w:cstheme="majorHAnsi"/>
          <w:color w:val="000000" w:themeColor="text1"/>
          <w:lang w:eastAsia="pt-BR"/>
        </w:rPr>
        <w:t xml:space="preserve">23 </w:t>
      </w:r>
      <w:r w:rsidR="007E5EE7">
        <w:rPr>
          <w:rFonts w:asciiTheme="majorHAnsi" w:hAnsiTheme="majorHAnsi" w:cstheme="majorHAnsi"/>
          <w:color w:val="000000" w:themeColor="text1"/>
          <w:lang w:eastAsia="pt-BR"/>
        </w:rPr>
        <w:t xml:space="preserve">de </w:t>
      </w:r>
      <w:r w:rsidR="00C50CBA">
        <w:rPr>
          <w:rFonts w:asciiTheme="majorHAnsi" w:hAnsiTheme="majorHAnsi" w:cstheme="majorHAnsi"/>
          <w:color w:val="000000" w:themeColor="text1"/>
          <w:lang w:eastAsia="pt-BR"/>
        </w:rPr>
        <w:t>fevereiro</w:t>
      </w:r>
      <w:r w:rsidR="007E5EE7">
        <w:rPr>
          <w:rFonts w:asciiTheme="majorHAnsi" w:hAnsiTheme="majorHAnsi" w:cstheme="majorHAnsi"/>
          <w:color w:val="000000" w:themeColor="text1"/>
          <w:lang w:eastAsia="pt-BR"/>
        </w:rPr>
        <w:t xml:space="preserve"> de 202</w:t>
      </w:r>
      <w:r w:rsidR="0072561D">
        <w:rPr>
          <w:rFonts w:asciiTheme="majorHAnsi" w:hAnsiTheme="majorHAnsi" w:cstheme="majorHAnsi"/>
          <w:color w:val="000000" w:themeColor="text1"/>
          <w:lang w:eastAsia="pt-BR"/>
        </w:rPr>
        <w:t>6</w:t>
      </w:r>
      <w:r w:rsidR="00F04F4D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, </w:t>
      </w:r>
      <w:r w:rsidR="00397240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 pesquisei preços junto </w:t>
      </w:r>
      <w:r w:rsidR="004F52AE" w:rsidRPr="008F401E">
        <w:rPr>
          <w:rFonts w:asciiTheme="majorHAnsi" w:hAnsiTheme="majorHAnsi" w:cstheme="majorHAnsi"/>
          <w:color w:val="000000" w:themeColor="text1"/>
          <w:lang w:eastAsia="pt-BR"/>
        </w:rPr>
        <w:t>ao</w:t>
      </w:r>
      <w:r w:rsidR="001973D0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C50CBA">
        <w:rPr>
          <w:rFonts w:asciiTheme="majorHAnsi" w:hAnsiTheme="majorHAnsi" w:cstheme="majorHAnsi"/>
          <w:color w:val="000000" w:themeColor="text1"/>
          <w:lang w:eastAsia="pt-BR"/>
        </w:rPr>
        <w:t>LICITACON</w:t>
      </w:r>
      <w:r w:rsidR="00CC7872">
        <w:rPr>
          <w:rFonts w:asciiTheme="majorHAnsi" w:hAnsiTheme="majorHAnsi" w:cstheme="majorHAnsi"/>
          <w:color w:val="000000" w:themeColor="text1"/>
          <w:lang w:eastAsia="pt-BR"/>
        </w:rPr>
        <w:t xml:space="preserve"> (</w:t>
      </w:r>
      <w:hyperlink r:id="rId8" w:history="1">
        <w:r w:rsidR="00CC7872" w:rsidRPr="00BE10FC">
          <w:rPr>
            <w:rStyle w:val="Hyperlink"/>
            <w:rFonts w:asciiTheme="majorHAnsi" w:hAnsiTheme="majorHAnsi" w:cstheme="majorHAnsi"/>
            <w:lang w:eastAsia="pt-BR"/>
          </w:rPr>
          <w:t>https://portal.tce.rs.gov.br/aplicprod/f?p=50500:1</w:t>
        </w:r>
      </w:hyperlink>
      <w:r w:rsidR="00CC7872">
        <w:rPr>
          <w:rFonts w:asciiTheme="majorHAnsi" w:hAnsiTheme="majorHAnsi" w:cstheme="majorHAnsi"/>
          <w:color w:val="000000" w:themeColor="text1"/>
          <w:lang w:eastAsia="pt-BR"/>
        </w:rPr>
        <w:t>) e</w:t>
      </w:r>
      <w:r w:rsidR="00DA6F63">
        <w:rPr>
          <w:rFonts w:asciiTheme="majorHAnsi" w:hAnsiTheme="majorHAnsi" w:cstheme="majorHAnsi"/>
          <w:color w:val="000000" w:themeColor="text1"/>
          <w:lang w:eastAsia="pt-BR"/>
        </w:rPr>
        <w:t xml:space="preserve"> com fornecedores</w:t>
      </w:r>
      <w:r w:rsidR="00CC7872">
        <w:rPr>
          <w:rFonts w:asciiTheme="majorHAnsi" w:hAnsiTheme="majorHAnsi" w:cstheme="majorHAnsi"/>
          <w:color w:val="000000" w:themeColor="text1"/>
          <w:lang w:eastAsia="pt-BR"/>
        </w:rPr>
        <w:t xml:space="preserve"> </w:t>
      </w:r>
      <w:r w:rsidR="00C50CBA">
        <w:rPr>
          <w:rFonts w:asciiTheme="majorHAnsi" w:hAnsiTheme="majorHAnsi" w:cstheme="majorHAnsi"/>
          <w:color w:val="000000" w:themeColor="text1"/>
          <w:lang w:eastAsia="pt-BR"/>
        </w:rPr>
        <w:t xml:space="preserve">, 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>para cumprimento do disposto no artigo 23, § 1º, inciso I da Lei Federal nº </w:t>
      </w:r>
      <w:hyperlink r:id="rId9" w:history="1">
        <w:r w:rsidRPr="008F401E">
          <w:rPr>
            <w:rStyle w:val="Hyperlink"/>
            <w:rFonts w:asciiTheme="majorHAnsi" w:hAnsiTheme="majorHAnsi" w:cstheme="majorHAnsi"/>
            <w:color w:val="000000" w:themeColor="text1"/>
            <w:lang w:eastAsia="pt-BR"/>
          </w:rPr>
          <w:t>14.133</w:t>
        </w:r>
      </w:hyperlink>
      <w:r w:rsidRPr="008F401E">
        <w:rPr>
          <w:rFonts w:asciiTheme="majorHAnsi" w:hAnsiTheme="majorHAnsi" w:cstheme="majorHAnsi"/>
          <w:color w:val="000000" w:themeColor="text1"/>
          <w:lang w:eastAsia="pt-BR"/>
        </w:rPr>
        <w:t>/2021, bem como Decreto Municipal nº 169</w:t>
      </w:r>
      <w:r w:rsidR="001C26B9">
        <w:rPr>
          <w:rFonts w:asciiTheme="majorHAnsi" w:hAnsiTheme="majorHAnsi" w:cstheme="majorHAnsi"/>
          <w:color w:val="000000" w:themeColor="text1"/>
          <w:lang w:eastAsia="pt-BR"/>
        </w:rPr>
        <w:t>4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>/202</w:t>
      </w:r>
      <w:r w:rsidRPr="008F401E">
        <w:rPr>
          <w:rFonts w:asciiTheme="majorHAnsi" w:hAnsiTheme="majorHAnsi" w:cstheme="majorHAnsi"/>
          <w:color w:val="000000" w:themeColor="text1"/>
        </w:rPr>
        <w:t>4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, quando foram consultados os seguintes parâmetros de pesquisa, </w:t>
      </w:r>
      <w:r w:rsidR="001973D0" w:rsidRPr="008F401E">
        <w:rPr>
          <w:rFonts w:asciiTheme="majorHAnsi" w:hAnsiTheme="majorHAnsi" w:cstheme="majorHAnsi"/>
          <w:color w:val="000000" w:themeColor="text1"/>
          <w:lang w:eastAsia="pt-BR"/>
        </w:rPr>
        <w:t>aq</w:t>
      </w:r>
      <w:r w:rsidR="008F401E" w:rsidRPr="008F401E">
        <w:rPr>
          <w:rFonts w:asciiTheme="majorHAnsi" w:hAnsiTheme="majorHAnsi" w:cstheme="majorHAnsi"/>
          <w:color w:val="000000" w:themeColor="text1"/>
          <w:lang w:eastAsia="pt-BR"/>
        </w:rPr>
        <w:t xml:space="preserve">uisição </w:t>
      </w:r>
      <w:r w:rsidR="00C50CBA" w:rsidRPr="000776C5">
        <w:rPr>
          <w:rFonts w:asciiTheme="majorHAnsi" w:hAnsiTheme="majorHAnsi" w:cstheme="majorHAnsi"/>
        </w:rPr>
        <w:t>de pneus novos</w:t>
      </w:r>
      <w:r w:rsidR="00C50CBA">
        <w:rPr>
          <w:rFonts w:asciiTheme="majorHAnsi" w:hAnsiTheme="majorHAnsi" w:cstheme="majorHAnsi"/>
        </w:rPr>
        <w:t xml:space="preserve"> 17.R25</w:t>
      </w:r>
      <w:r w:rsidR="00F04F4D" w:rsidRPr="008F401E">
        <w:rPr>
          <w:rFonts w:asciiTheme="majorHAnsi" w:hAnsiTheme="majorHAnsi" w:cstheme="majorHAnsi"/>
          <w:color w:val="000000" w:themeColor="text1"/>
          <w:lang w:eastAsia="pt-BR"/>
        </w:rPr>
        <w:t>, para precificação de futura contratação</w:t>
      </w:r>
      <w:r w:rsidR="0072561D">
        <w:rPr>
          <w:rFonts w:asciiTheme="majorHAnsi" w:hAnsiTheme="majorHAnsi" w:cstheme="majorHAnsi"/>
          <w:color w:val="000000" w:themeColor="text1"/>
          <w:lang w:eastAsia="pt-BR"/>
        </w:rPr>
        <w:t xml:space="preserve"> de aquisição de sementes forrageiras, </w:t>
      </w:r>
      <w:r w:rsidR="00F04F4D" w:rsidRPr="008F401E">
        <w:rPr>
          <w:rFonts w:asciiTheme="majorHAnsi" w:hAnsiTheme="majorHAnsi" w:cstheme="majorHAnsi"/>
          <w:color w:val="000000" w:themeColor="text1"/>
          <w:lang w:eastAsia="pt-BR"/>
        </w:rPr>
        <w:t>c</w:t>
      </w:r>
      <w:r w:rsidRPr="008F401E">
        <w:rPr>
          <w:rFonts w:asciiTheme="majorHAnsi" w:hAnsiTheme="majorHAnsi" w:cstheme="majorHAnsi"/>
          <w:color w:val="000000" w:themeColor="text1"/>
          <w:lang w:eastAsia="pt-BR"/>
        </w:rPr>
        <w:t>onforme detalhamento da tabela abaixo:</w:t>
      </w:r>
    </w:p>
    <w:tbl>
      <w:tblPr>
        <w:tblW w:w="13892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851"/>
        <w:gridCol w:w="850"/>
        <w:gridCol w:w="993"/>
        <w:gridCol w:w="3685"/>
        <w:gridCol w:w="1134"/>
        <w:gridCol w:w="1134"/>
        <w:gridCol w:w="1134"/>
        <w:gridCol w:w="1134"/>
        <w:gridCol w:w="1418"/>
        <w:gridCol w:w="1559"/>
      </w:tblGrid>
      <w:tr w:rsidR="00BC2FC5" w14:paraId="76B4A44E" w14:textId="590DF0EF" w:rsidTr="00786C5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A5E82" w14:textId="7777777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8693D" w14:textId="7777777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QTD.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9EBA2" w14:textId="7777777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1483E" w14:textId="7777777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D5AAD" w14:textId="7777777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CULTIVAR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5544" w14:textId="0F070B4B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PREÇO 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2688" w14:textId="4707FA46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PREÇO 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B8D1D" w14:textId="01B535A0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PREÇO 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7BC3" w14:textId="787DE6D1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VALOR MEDIANO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E276" w14:textId="21313EA0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</w:rPr>
            </w:pPr>
            <w:r w:rsidRPr="0045003F">
              <w:rPr>
                <w:rFonts w:asciiTheme="majorHAnsi" w:eastAsia="Times New Roman" w:hAnsiTheme="majorHAnsi" w:cstheme="majorHAnsi"/>
                <w:b/>
                <w:bCs/>
              </w:rPr>
              <w:t>VALOR TOTAL</w:t>
            </w:r>
          </w:p>
        </w:tc>
      </w:tr>
      <w:tr w:rsidR="00BC2FC5" w14:paraId="34547EB6" w14:textId="7C5C6FFA" w:rsidTr="00786C5B">
        <w:trPr>
          <w:trHeight w:val="7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03495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 w:rsidRPr="00965219">
              <w:rPr>
                <w:rFonts w:asciiTheme="majorHAnsi" w:eastAsia="Times New Roman" w:hAnsiTheme="majorHAnsi" w:cstheme="majorHAnsi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DEF81" w14:textId="660D41A8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360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9E442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SC c/ 25 KG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67AE3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hAnsiTheme="majorHAnsi" w:cstheme="majorHAnsi"/>
                <w:lang w:bidi="ar-SA"/>
              </w:rPr>
              <w:t>SEMENTES DE AZEVÉM (LOLIUM MULTIFLORUM LAM)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5382B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BRS PONTEIO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2FB3" w14:textId="362342EA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lang w:bidi="ar-SA"/>
              </w:rPr>
              <w:t>131,25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2A45" w14:textId="5DB426FE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lang w:bidi="ar-SA"/>
              </w:rPr>
              <w:t>161,25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D8BCA" w14:textId="7B61B176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lang w:bidi="ar-SA"/>
              </w:rPr>
              <w:t>171,25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8C46D" w14:textId="1291A063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b/>
                <w:bCs/>
                <w:lang w:bidi="ar-SA"/>
              </w:rPr>
              <w:t>154,58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0C2FC" w14:textId="0C93DDFD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55.648,80</w:t>
            </w:r>
          </w:p>
        </w:tc>
      </w:tr>
      <w:tr w:rsidR="00BC2FC5" w14:paraId="0CEA85C3" w14:textId="2C84E616" w:rsidTr="00786C5B">
        <w:trPr>
          <w:trHeight w:val="7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E25D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1BFE2" w14:textId="2FA37E83" w:rsidR="00BC2FC5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B207D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SC c/ 40 KG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A17A7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SEMENTES DE AVEIA PRETA (AVENA STRIGOSA)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3D01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EMBRAPA 139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6F0D" w14:textId="32F4FFA6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lang w:bidi="ar-SA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0D93" w14:textId="30E04E4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lang w:bidi="ar-SA"/>
              </w:rPr>
              <w:t>138,00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20A4" w14:textId="287C5FC6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lang w:bidi="ar-SA"/>
              </w:rPr>
              <w:t>156,00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3951" w14:textId="6505064D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2C027F">
              <w:rPr>
                <w:rFonts w:asciiTheme="majorHAnsi" w:hAnsiTheme="majorHAnsi" w:cstheme="majorHAnsi"/>
                <w:b/>
                <w:bCs/>
                <w:lang w:bidi="ar-SA"/>
              </w:rPr>
              <w:t>131,33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97BD" w14:textId="2E93CCC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39.399,00</w:t>
            </w:r>
          </w:p>
        </w:tc>
      </w:tr>
      <w:tr w:rsidR="00BC2FC5" w14:paraId="31D4A3AA" w14:textId="7D78E00C" w:rsidTr="00786C5B">
        <w:trPr>
          <w:trHeight w:val="7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A3932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10536" w14:textId="6D4AEBA8" w:rsidR="00BC2FC5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1BE7C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SC c/ 40 KG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7B09" w14:textId="39BE4FC0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SEMENTES DE AVEIA UCRANIANA (AVENA STRIGOSA)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AF89" w14:textId="368B2775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AF 1340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E50D" w14:textId="5A023FC2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307D34">
              <w:rPr>
                <w:rFonts w:asciiTheme="majorHAnsi" w:hAnsiTheme="majorHAnsi" w:cstheme="majorHAnsi"/>
                <w:lang w:bidi="ar-SA"/>
              </w:rPr>
              <w:t>112,00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02B29" w14:textId="35C7FB20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307D34">
              <w:rPr>
                <w:rFonts w:asciiTheme="majorHAnsi" w:hAnsiTheme="majorHAnsi" w:cstheme="majorHAnsi"/>
                <w:lang w:bidi="ar-SA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E8B45" w14:textId="56CC39FC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307D34">
              <w:rPr>
                <w:rFonts w:asciiTheme="majorHAnsi" w:hAnsiTheme="majorHAnsi" w:cstheme="majorHAnsi"/>
                <w:lang w:bidi="ar-SA"/>
              </w:rPr>
              <w:t>161,60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D524" w14:textId="032B68E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307D34">
              <w:rPr>
                <w:rFonts w:asciiTheme="majorHAnsi" w:hAnsiTheme="majorHAnsi" w:cstheme="majorHAnsi"/>
                <w:b/>
                <w:bCs/>
                <w:lang w:bidi="ar-SA"/>
              </w:rPr>
              <w:t>134,53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1F44" w14:textId="0BFB3229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6.726,50</w:t>
            </w:r>
          </w:p>
        </w:tc>
      </w:tr>
      <w:tr w:rsidR="00BC2FC5" w14:paraId="4F4A96D6" w14:textId="01143485" w:rsidTr="00786C5B">
        <w:trPr>
          <w:trHeight w:val="7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8594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49EB" w14:textId="54960EE0" w:rsidR="00BC2FC5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 xml:space="preserve">50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9D54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SC c/ 40 KG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7B01" w14:textId="1E8421AC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SEMENTES DE AVEIA BRANCA (AVENA SATIVA 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A6E3" w14:textId="4E049062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URS CORONA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95D69" w14:textId="569BF31A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$92,00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E8164" w14:textId="728D5C6C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$102,00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23AB" w14:textId="11A73985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$111,50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1DEB" w14:textId="323C9746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>
              <w:rPr>
                <w:rFonts w:asciiTheme="majorHAnsi" w:hAnsiTheme="majorHAnsi" w:cstheme="majorHAnsi"/>
                <w:b/>
                <w:bCs/>
                <w:lang w:bidi="ar-SA"/>
              </w:rPr>
              <w:t>101,83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F8A5C" w14:textId="3D62CB6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5.091,50</w:t>
            </w:r>
          </w:p>
        </w:tc>
      </w:tr>
      <w:tr w:rsidR="00BC2FC5" w14:paraId="6FE4184B" w14:textId="5DDBE687" w:rsidTr="00786C5B">
        <w:trPr>
          <w:trHeight w:val="7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811B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E231" w14:textId="205EEE6A" w:rsidR="00BC2FC5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5588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SC c/ 10 KG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2132E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SEMENTES DE ERVILHACA (VICIA SATIVA 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69E35" w14:textId="3CAF3582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SS AMETISTA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369E" w14:textId="050CFB0C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lang w:bidi="ar-SA"/>
              </w:rPr>
              <w:t>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BD5D" w14:textId="0B4C4D2F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lang w:bidi="ar-SA"/>
              </w:rPr>
              <w:t>71,00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72760" w14:textId="76C70BCB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lang w:bidi="ar-SA"/>
              </w:rPr>
              <w:t>99,00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03092" w14:textId="161B0295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78,33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7BF34" w14:textId="36AF116D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1.409,94</w:t>
            </w:r>
          </w:p>
        </w:tc>
      </w:tr>
      <w:tr w:rsidR="00BC2FC5" w14:paraId="32468BA3" w14:textId="07DF18E4" w:rsidTr="00786C5B">
        <w:trPr>
          <w:trHeight w:val="7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4EB7C" w14:textId="77777777" w:rsidR="00BC2FC5" w:rsidRPr="00965219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BFCD" w14:textId="6797CCCB" w:rsidR="00BC2FC5" w:rsidRDefault="00BC2FC5" w:rsidP="00A03021">
            <w:pPr>
              <w:pStyle w:val="LO-normal"/>
              <w:widowControl w:val="0"/>
              <w:spacing w:after="0" w:line="240" w:lineRule="auto"/>
              <w:jc w:val="center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 xml:space="preserve">16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E772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SC c/ 25 KG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07AA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SEMENTES DE NABO FORRAGEIRO (RAPHANUS SATIVUS L)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FD" w14:textId="77777777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IPR 116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7FC7" w14:textId="4B427FD8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lang w:bidi="ar-SA"/>
              </w:rPr>
              <w:t>145,00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A7B8" w14:textId="469E0F08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lang w:bidi="ar-SA"/>
              </w:rPr>
              <w:t>212,50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B582" w14:textId="5A1A2822" w:rsidR="00BC2FC5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lang w:bidi="ar-SA"/>
              </w:rPr>
            </w:pPr>
            <w:r>
              <w:rPr>
                <w:rFonts w:asciiTheme="majorHAnsi" w:hAnsiTheme="majorHAnsi" w:cstheme="majorHAnsi"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lang w:bidi="ar-SA"/>
              </w:rPr>
              <w:t>225,00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17085" w14:textId="145BF3EA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194,06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A4FE" w14:textId="1FD11FD7" w:rsidR="00BC2FC5" w:rsidRPr="0045003F" w:rsidRDefault="00BC2FC5" w:rsidP="00A03021">
            <w:pPr>
              <w:pStyle w:val="LO-normal"/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lang w:bidi="ar-SA"/>
              </w:rPr>
            </w:pPr>
            <w:r w:rsidRPr="0045003F">
              <w:rPr>
                <w:rFonts w:asciiTheme="majorHAnsi" w:hAnsiTheme="majorHAnsi" w:cstheme="majorHAnsi"/>
                <w:b/>
                <w:bCs/>
                <w:lang w:bidi="ar-SA"/>
              </w:rPr>
              <w:t>$</w:t>
            </w:r>
            <w:r w:rsidR="00786C5B">
              <w:rPr>
                <w:rFonts w:asciiTheme="majorHAnsi" w:hAnsiTheme="majorHAnsi" w:cstheme="majorHAnsi"/>
                <w:b/>
                <w:bCs/>
                <w:lang w:bidi="ar-SA"/>
              </w:rPr>
              <w:t>3.104,96</w:t>
            </w:r>
          </w:p>
        </w:tc>
      </w:tr>
    </w:tbl>
    <w:p w14:paraId="22C75CC2" w14:textId="4640CB6C" w:rsidR="006B6FDC" w:rsidRPr="00BA41F4" w:rsidRDefault="00BA41F4" w:rsidP="00C81933">
      <w:pPr>
        <w:spacing w:after="0"/>
        <w:ind w:left="567" w:right="567"/>
        <w:jc w:val="both"/>
        <w:rPr>
          <w:b/>
          <w:bCs/>
          <w:i/>
          <w:iCs/>
          <w:color w:val="000000" w:themeColor="text1"/>
          <w:lang w:eastAsia="pt-BR"/>
        </w:rPr>
      </w:pPr>
      <w:r w:rsidRPr="00BA41F4">
        <w:rPr>
          <w:b/>
          <w:bCs/>
          <w:i/>
          <w:iCs/>
          <w:color w:val="000000" w:themeColor="text1"/>
          <w:lang w:eastAsia="pt-BR"/>
        </w:rPr>
        <w:t xml:space="preserve">Estimativa total de gastos de R$ </w:t>
      </w:r>
      <w:r w:rsidRPr="00BA41F4">
        <w:rPr>
          <w:b/>
          <w:bCs/>
          <w:i/>
          <w:iCs/>
          <w:color w:val="000000" w:themeColor="text1"/>
          <w:lang w:eastAsia="pt-BR"/>
        </w:rPr>
        <w:t>111380,7</w:t>
      </w:r>
      <w:r w:rsidRPr="00BA41F4">
        <w:rPr>
          <w:b/>
          <w:bCs/>
          <w:i/>
          <w:iCs/>
          <w:color w:val="000000" w:themeColor="text1"/>
          <w:lang w:eastAsia="pt-BR"/>
        </w:rPr>
        <w:t>0 (cento e onze mil, trezentos e oitenta reais com setenta centavos);</w:t>
      </w:r>
    </w:p>
    <w:p w14:paraId="617EA850" w14:textId="21BE7626" w:rsidR="00F04F4D" w:rsidRPr="00BA41F4" w:rsidRDefault="00D41601" w:rsidP="00C81933">
      <w:pPr>
        <w:spacing w:after="0"/>
        <w:ind w:left="567" w:right="567"/>
        <w:jc w:val="both"/>
        <w:rPr>
          <w:color w:val="000000" w:themeColor="text1"/>
          <w:lang w:eastAsia="pt-BR"/>
        </w:rPr>
      </w:pPr>
      <w:r w:rsidRPr="00BA41F4">
        <w:rPr>
          <w:color w:val="000000" w:themeColor="text1"/>
          <w:lang w:eastAsia="pt-BR"/>
        </w:rPr>
        <w:t>Locais e datas das consultas:</w:t>
      </w:r>
    </w:p>
    <w:p w14:paraId="30EAEBFB" w14:textId="77777777" w:rsidR="00CF1EF9" w:rsidRPr="00CF1EF9" w:rsidRDefault="00CF1EF9" w:rsidP="00786C5B">
      <w:pPr>
        <w:pStyle w:val="PargrafodaLista"/>
        <w:numPr>
          <w:ilvl w:val="0"/>
          <w:numId w:val="4"/>
        </w:numPr>
        <w:tabs>
          <w:tab w:val="left" w:pos="13183"/>
        </w:tabs>
        <w:spacing w:after="0"/>
        <w:ind w:left="567"/>
        <w:jc w:val="both"/>
        <w:rPr>
          <w:color w:val="000000" w:themeColor="text1"/>
          <w:lang w:eastAsia="pt-BR"/>
        </w:rPr>
      </w:pPr>
      <w:r>
        <w:t>Os valores foram inicialmente orçados em quilograma (kg), conforme pesquisa de preços realizada, sendo posteriormente convertidos para sacas, de acordo com o padrão comercial adotado para aquisição e fornecimento do produto, garantindo uniformidade na cotação, julgamento e futura contratação.</w:t>
      </w:r>
    </w:p>
    <w:p w14:paraId="696A2245" w14:textId="0E99FC8F" w:rsidR="00CE67DB" w:rsidRPr="00CE67DB" w:rsidRDefault="00CE67DB" w:rsidP="002B784C">
      <w:pPr>
        <w:pStyle w:val="PargrafodaLista"/>
        <w:numPr>
          <w:ilvl w:val="0"/>
          <w:numId w:val="4"/>
        </w:numPr>
        <w:spacing w:after="0"/>
        <w:ind w:left="567" w:right="567"/>
        <w:jc w:val="both"/>
        <w:rPr>
          <w:color w:val="000000" w:themeColor="text1"/>
          <w:lang w:eastAsia="pt-BR"/>
        </w:rPr>
      </w:pPr>
      <w:r w:rsidRPr="00CE67DB">
        <w:rPr>
          <w:color w:val="000000" w:themeColor="text1"/>
          <w:lang w:eastAsia="pt-BR"/>
        </w:rPr>
        <w:lastRenderedPageBreak/>
        <w:t>As</w:t>
      </w:r>
      <w:r w:rsidR="006825D2" w:rsidRPr="00CE67DB">
        <w:rPr>
          <w:color w:val="000000" w:themeColor="text1"/>
          <w:lang w:eastAsia="pt-BR"/>
        </w:rPr>
        <w:t xml:space="preserve"> pesquisas foram realizadas </w:t>
      </w:r>
      <w:r w:rsidR="00E27B65" w:rsidRPr="00CE67DB">
        <w:rPr>
          <w:color w:val="000000" w:themeColor="text1"/>
          <w:lang w:eastAsia="pt-BR"/>
        </w:rPr>
        <w:t xml:space="preserve">no </w:t>
      </w:r>
      <w:r w:rsidRPr="00CE67DB">
        <w:rPr>
          <w:color w:val="000000" w:themeColor="text1"/>
          <w:lang w:eastAsia="pt-BR"/>
        </w:rPr>
        <w:t>site Licitacon e</w:t>
      </w:r>
      <w:r w:rsidR="00CE334A">
        <w:rPr>
          <w:color w:val="000000" w:themeColor="text1"/>
          <w:lang w:eastAsia="pt-BR"/>
        </w:rPr>
        <w:t xml:space="preserve"> com fornecedores</w:t>
      </w:r>
      <w:r w:rsidRPr="00CE67DB">
        <w:rPr>
          <w:color w:val="000000" w:themeColor="text1"/>
          <w:lang w:eastAsia="pt-BR"/>
        </w:rPr>
        <w:t xml:space="preserve">, durante os dias </w:t>
      </w:r>
      <w:r w:rsidR="00786C5B">
        <w:rPr>
          <w:color w:val="000000" w:themeColor="text1"/>
          <w:lang w:eastAsia="pt-BR"/>
        </w:rPr>
        <w:t xml:space="preserve">27 de janeiro e 23 de fevereiro </w:t>
      </w:r>
      <w:r w:rsidRPr="00CE67DB">
        <w:rPr>
          <w:color w:val="000000" w:themeColor="text1"/>
          <w:lang w:eastAsia="pt-BR"/>
        </w:rPr>
        <w:t>em diversos horários.</w:t>
      </w:r>
    </w:p>
    <w:p w14:paraId="514F5874" w14:textId="3DED2AC4" w:rsidR="00C81933" w:rsidRDefault="00CF4566" w:rsidP="004466EC">
      <w:pPr>
        <w:pStyle w:val="PargrafodaLista"/>
        <w:numPr>
          <w:ilvl w:val="0"/>
          <w:numId w:val="4"/>
        </w:numPr>
        <w:spacing w:after="0"/>
        <w:ind w:left="567" w:right="567"/>
        <w:jc w:val="both"/>
        <w:rPr>
          <w:color w:val="000000" w:themeColor="text1"/>
          <w:lang w:eastAsia="pt-BR"/>
        </w:rPr>
      </w:pPr>
      <w:r w:rsidRPr="00492906">
        <w:rPr>
          <w:color w:val="000000" w:themeColor="text1"/>
          <w:lang w:eastAsia="pt-BR"/>
        </w:rPr>
        <w:t>Registramos que para o cálculo do valor de referência</w:t>
      </w:r>
      <w:r w:rsidR="001572A7">
        <w:rPr>
          <w:color w:val="000000" w:themeColor="text1"/>
          <w:lang w:eastAsia="pt-BR"/>
        </w:rPr>
        <w:t xml:space="preserve"> dos</w:t>
      </w:r>
      <w:r w:rsidR="00DF0C3A" w:rsidRPr="00492906">
        <w:rPr>
          <w:color w:val="000000" w:themeColor="text1"/>
          <w:lang w:eastAsia="pt-BR"/>
        </w:rPr>
        <w:t xml:space="preserve"> </w:t>
      </w:r>
      <w:r w:rsidR="009D5AE5" w:rsidRPr="00492906">
        <w:rPr>
          <w:color w:val="000000" w:themeColor="text1"/>
          <w:lang w:eastAsia="pt-BR"/>
        </w:rPr>
        <w:t>objeto</w:t>
      </w:r>
      <w:r w:rsidR="001572A7">
        <w:rPr>
          <w:color w:val="000000" w:themeColor="text1"/>
          <w:lang w:eastAsia="pt-BR"/>
        </w:rPr>
        <w:t>s</w:t>
      </w:r>
      <w:r w:rsidR="009D5AE5" w:rsidRPr="00492906">
        <w:rPr>
          <w:color w:val="000000" w:themeColor="text1"/>
          <w:lang w:eastAsia="pt-BR"/>
        </w:rPr>
        <w:t xml:space="preserve"> pretendido</w:t>
      </w:r>
      <w:r w:rsidR="001572A7">
        <w:rPr>
          <w:color w:val="000000" w:themeColor="text1"/>
          <w:lang w:eastAsia="pt-BR"/>
        </w:rPr>
        <w:t>s</w:t>
      </w:r>
      <w:r w:rsidR="009D5AE5" w:rsidRPr="00492906">
        <w:rPr>
          <w:color w:val="000000" w:themeColor="text1"/>
          <w:lang w:eastAsia="pt-BR"/>
        </w:rPr>
        <w:t xml:space="preserve">, foram pesquisados </w:t>
      </w:r>
      <w:r w:rsidR="001572A7">
        <w:rPr>
          <w:color w:val="000000" w:themeColor="text1"/>
          <w:lang w:eastAsia="pt-BR"/>
        </w:rPr>
        <w:t xml:space="preserve">itens </w:t>
      </w:r>
      <w:r w:rsidR="009D5AE5" w:rsidRPr="00492906">
        <w:rPr>
          <w:color w:val="000000" w:themeColor="text1"/>
          <w:lang w:eastAsia="pt-BR"/>
        </w:rPr>
        <w:t>semelhantes ao objeto</w:t>
      </w:r>
      <w:r w:rsidR="001572A7">
        <w:rPr>
          <w:color w:val="000000" w:themeColor="text1"/>
          <w:lang w:eastAsia="pt-BR"/>
        </w:rPr>
        <w:t xml:space="preserve">, </w:t>
      </w:r>
      <w:r w:rsidR="009D5AE5" w:rsidRPr="00492906">
        <w:rPr>
          <w:color w:val="000000" w:themeColor="text1"/>
          <w:lang w:eastAsia="pt-BR"/>
        </w:rPr>
        <w:t>inclusive quanto a quantidade</w:t>
      </w:r>
      <w:r w:rsidR="00357C36" w:rsidRPr="00492906">
        <w:rPr>
          <w:color w:val="000000" w:themeColor="text1"/>
          <w:lang w:eastAsia="pt-BR"/>
        </w:rPr>
        <w:t>.</w:t>
      </w:r>
      <w:r w:rsidR="009D5AE5" w:rsidRPr="00492906">
        <w:rPr>
          <w:color w:val="000000" w:themeColor="text1"/>
          <w:lang w:eastAsia="pt-BR"/>
        </w:rPr>
        <w:t xml:space="preserve"> Como base de cálculo </w:t>
      </w:r>
      <w:r w:rsidR="004B092F" w:rsidRPr="00492906">
        <w:rPr>
          <w:color w:val="000000" w:themeColor="text1"/>
          <w:lang w:eastAsia="pt-BR"/>
        </w:rPr>
        <w:t>a medi</w:t>
      </w:r>
      <w:r w:rsidR="006825D2">
        <w:rPr>
          <w:color w:val="000000" w:themeColor="text1"/>
          <w:lang w:eastAsia="pt-BR"/>
        </w:rPr>
        <w:t>ana</w:t>
      </w:r>
      <w:r w:rsidR="004B092F" w:rsidRPr="00492906">
        <w:rPr>
          <w:color w:val="000000" w:themeColor="text1"/>
          <w:lang w:eastAsia="pt-BR"/>
        </w:rPr>
        <w:t xml:space="preserve"> dos </w:t>
      </w:r>
      <w:r w:rsidR="00DF0C3A" w:rsidRPr="00492906">
        <w:rPr>
          <w:color w:val="000000" w:themeColor="text1"/>
          <w:lang w:eastAsia="pt-BR"/>
        </w:rPr>
        <w:t>preços praticados com outros entes públi</w:t>
      </w:r>
      <w:r w:rsidR="004B092F" w:rsidRPr="00492906">
        <w:rPr>
          <w:color w:val="000000" w:themeColor="text1"/>
          <w:lang w:eastAsia="pt-BR"/>
        </w:rPr>
        <w:t>cos</w:t>
      </w:r>
      <w:r w:rsidR="009D5AE5" w:rsidRPr="00492906">
        <w:rPr>
          <w:color w:val="000000" w:themeColor="text1"/>
          <w:lang w:eastAsia="pt-BR"/>
        </w:rPr>
        <w:t>, em conformidade com o Art. 9º, I, do Decreto Municipal nº 169</w:t>
      </w:r>
      <w:r w:rsidR="00CE67DB">
        <w:rPr>
          <w:color w:val="000000" w:themeColor="text1"/>
          <w:lang w:eastAsia="pt-BR"/>
        </w:rPr>
        <w:t>4</w:t>
      </w:r>
      <w:r w:rsidR="009D5AE5" w:rsidRPr="00492906">
        <w:rPr>
          <w:color w:val="000000" w:themeColor="text1"/>
          <w:lang w:eastAsia="pt-BR"/>
        </w:rPr>
        <w:t>/2024</w:t>
      </w:r>
      <w:r w:rsidR="004B092F" w:rsidRPr="00492906">
        <w:rPr>
          <w:color w:val="000000" w:themeColor="text1"/>
          <w:lang w:eastAsia="pt-BR"/>
        </w:rPr>
        <w:t xml:space="preserve">. </w:t>
      </w:r>
    </w:p>
    <w:p w14:paraId="21EBA87C" w14:textId="77777777" w:rsidR="00CE334A" w:rsidRPr="008B2319" w:rsidRDefault="00CE334A" w:rsidP="00CE334A">
      <w:pPr>
        <w:pStyle w:val="PargrafodaLista"/>
        <w:spacing w:after="0"/>
        <w:ind w:left="567" w:right="567"/>
        <w:jc w:val="both"/>
        <w:rPr>
          <w:color w:val="000000" w:themeColor="text1"/>
          <w:lang w:eastAsia="pt-BR"/>
        </w:rPr>
      </w:pPr>
    </w:p>
    <w:p w14:paraId="56A762DA" w14:textId="5EED4158" w:rsidR="00C81933" w:rsidRDefault="000947A6" w:rsidP="00786C5B">
      <w:pPr>
        <w:ind w:left="567" w:right="567"/>
        <w:jc w:val="right"/>
        <w:rPr>
          <w:color w:val="000000" w:themeColor="text1"/>
        </w:rPr>
      </w:pPr>
      <w:r w:rsidRPr="00571C8D">
        <w:rPr>
          <w:color w:val="000000" w:themeColor="text1"/>
          <w:lang w:eastAsia="pt-BR"/>
        </w:rPr>
        <w:br/>
      </w:r>
      <w:r w:rsidRPr="00571C8D">
        <w:rPr>
          <w:color w:val="000000" w:themeColor="text1"/>
        </w:rPr>
        <w:t xml:space="preserve">SÉRIO RS, </w:t>
      </w:r>
      <w:r w:rsidR="00786C5B">
        <w:rPr>
          <w:color w:val="000000" w:themeColor="text1"/>
        </w:rPr>
        <w:t>23</w:t>
      </w:r>
      <w:r w:rsidR="00E04699" w:rsidRPr="00571C8D">
        <w:rPr>
          <w:color w:val="000000" w:themeColor="text1"/>
        </w:rPr>
        <w:t xml:space="preserve"> de</w:t>
      </w:r>
      <w:r w:rsidR="00B63467">
        <w:rPr>
          <w:color w:val="000000" w:themeColor="text1"/>
        </w:rPr>
        <w:t xml:space="preserve"> </w:t>
      </w:r>
      <w:r w:rsidR="00320BFC">
        <w:rPr>
          <w:color w:val="000000" w:themeColor="text1"/>
        </w:rPr>
        <w:t>fevereiro</w:t>
      </w:r>
      <w:r w:rsidRPr="00571C8D">
        <w:rPr>
          <w:color w:val="000000" w:themeColor="text1"/>
        </w:rPr>
        <w:t xml:space="preserve"> de 202</w:t>
      </w:r>
      <w:r w:rsidR="00786C5B">
        <w:rPr>
          <w:color w:val="000000" w:themeColor="text1"/>
        </w:rPr>
        <w:t>6</w:t>
      </w:r>
      <w:r w:rsidR="00E27B65">
        <w:rPr>
          <w:color w:val="000000" w:themeColor="text1"/>
        </w:rPr>
        <w:t>.</w:t>
      </w:r>
      <w:r w:rsidRPr="00571C8D">
        <w:rPr>
          <w:color w:val="000000" w:themeColor="text1"/>
        </w:rPr>
        <w:t xml:space="preserve"> </w:t>
      </w:r>
    </w:p>
    <w:p w14:paraId="0AC9875F" w14:textId="77777777" w:rsidR="0085548E" w:rsidRDefault="0085548E" w:rsidP="0085548E">
      <w:pPr>
        <w:ind w:left="567" w:right="567"/>
        <w:jc w:val="both"/>
        <w:rPr>
          <w:color w:val="000000" w:themeColor="text1"/>
        </w:rPr>
      </w:pPr>
    </w:p>
    <w:p w14:paraId="7FB06794" w14:textId="77777777" w:rsidR="00CE334A" w:rsidRDefault="00CE334A" w:rsidP="0085548E">
      <w:pPr>
        <w:ind w:left="567" w:right="567"/>
        <w:jc w:val="both"/>
        <w:rPr>
          <w:color w:val="000000" w:themeColor="text1"/>
        </w:rPr>
      </w:pPr>
    </w:p>
    <w:p w14:paraId="51312B3B" w14:textId="77777777" w:rsidR="006B6FDC" w:rsidRDefault="006B6FDC" w:rsidP="004C331A">
      <w:pPr>
        <w:pStyle w:val="SemEspaamento"/>
        <w:jc w:val="center"/>
      </w:pPr>
    </w:p>
    <w:p w14:paraId="6E882088" w14:textId="553E46DB" w:rsidR="00C81933" w:rsidRPr="00571C8D" w:rsidRDefault="00C81933" w:rsidP="004C331A">
      <w:pPr>
        <w:pStyle w:val="SemEspaamento"/>
        <w:jc w:val="center"/>
      </w:pPr>
      <w:r w:rsidRPr="00571C8D">
        <w:t>___________________________________________</w:t>
      </w:r>
    </w:p>
    <w:p w14:paraId="7754EB5A" w14:textId="77777777" w:rsidR="00C81933" w:rsidRPr="00571C8D" w:rsidRDefault="00C81933" w:rsidP="004B116E">
      <w:pPr>
        <w:jc w:val="center"/>
      </w:pPr>
      <w:bookmarkStart w:id="0" w:name="_Toc158946320"/>
      <w:r w:rsidRPr="00571C8D">
        <w:t>Ass. Responsável</w:t>
      </w:r>
      <w:r w:rsidRPr="00571C8D">
        <w:rPr>
          <w:spacing w:val="-13"/>
        </w:rPr>
        <w:t xml:space="preserve"> </w:t>
      </w:r>
      <w:r w:rsidRPr="00571C8D">
        <w:t>pela</w:t>
      </w:r>
      <w:r w:rsidRPr="00571C8D">
        <w:rPr>
          <w:spacing w:val="-12"/>
        </w:rPr>
        <w:t xml:space="preserve"> </w:t>
      </w:r>
      <w:r w:rsidRPr="00571C8D">
        <w:t>Elaboração</w:t>
      </w:r>
      <w:bookmarkEnd w:id="0"/>
    </w:p>
    <w:p w14:paraId="4D849642" w14:textId="77777777" w:rsidR="005059C5" w:rsidRDefault="005059C5" w:rsidP="005059C5">
      <w:pPr>
        <w:pStyle w:val="SemEspaamento"/>
        <w:jc w:val="center"/>
        <w:rPr>
          <w:spacing w:val="-2"/>
        </w:rPr>
      </w:pPr>
      <w:r>
        <w:rPr>
          <w:spacing w:val="-2"/>
        </w:rPr>
        <w:t xml:space="preserve">Airton João </w:t>
      </w:r>
      <w:proofErr w:type="spellStart"/>
      <w:r>
        <w:rPr>
          <w:spacing w:val="-2"/>
        </w:rPr>
        <w:t>Endler</w:t>
      </w:r>
      <w:proofErr w:type="spellEnd"/>
    </w:p>
    <w:p w14:paraId="72853D9C" w14:textId="77777777" w:rsidR="005059C5" w:rsidRDefault="005059C5" w:rsidP="005059C5">
      <w:pPr>
        <w:pStyle w:val="TextosemFormatao"/>
        <w:jc w:val="center"/>
      </w:pPr>
      <w:r>
        <w:t>Técnico em Agropecuária</w:t>
      </w:r>
    </w:p>
    <w:p w14:paraId="07625CBF" w14:textId="77777777" w:rsidR="00FF157A" w:rsidRDefault="00FF157A" w:rsidP="00A02E96"/>
    <w:p w14:paraId="52C89841" w14:textId="1E54278C" w:rsidR="00C81933" w:rsidRPr="00571C8D" w:rsidRDefault="00C81933" w:rsidP="004B116E">
      <w:pPr>
        <w:jc w:val="center"/>
      </w:pPr>
      <w:r w:rsidRPr="00571C8D">
        <w:t>ANÁLISE PELO GESTOR DA PASTA</w:t>
      </w:r>
    </w:p>
    <w:p w14:paraId="5D2A43BE" w14:textId="77777777" w:rsidR="00C81933" w:rsidRPr="00571C8D" w:rsidRDefault="00C81933" w:rsidP="00C81933">
      <w:pPr>
        <w:ind w:right="567" w:firstLine="567"/>
      </w:pPr>
      <w:proofErr w:type="gramStart"/>
      <w:r w:rsidRPr="00571C8D">
        <w:t>(  )</w:t>
      </w:r>
      <w:proofErr w:type="gramEnd"/>
      <w:r w:rsidRPr="00571C8D">
        <w:t xml:space="preserve"> Aprovado</w:t>
      </w:r>
    </w:p>
    <w:p w14:paraId="3975CA28" w14:textId="0E994B2E" w:rsidR="00C81933" w:rsidRPr="00571C8D" w:rsidRDefault="00C81933" w:rsidP="00C81933">
      <w:pPr>
        <w:ind w:left="567" w:right="567"/>
      </w:pPr>
      <w:proofErr w:type="gramStart"/>
      <w:r w:rsidRPr="00571C8D">
        <w:t>(  )</w:t>
      </w:r>
      <w:proofErr w:type="gramEnd"/>
      <w:r w:rsidRPr="00571C8D">
        <w:t xml:space="preserve"> Reprovado.             Justificar:_________________________________</w:t>
      </w:r>
    </w:p>
    <w:p w14:paraId="76D93D37" w14:textId="77777777" w:rsidR="00C81933" w:rsidRPr="00571C8D" w:rsidRDefault="00C81933" w:rsidP="00C81933">
      <w:pPr>
        <w:pStyle w:val="PargrafodaLista"/>
        <w:jc w:val="center"/>
      </w:pPr>
    </w:p>
    <w:p w14:paraId="070E5B46" w14:textId="77777777" w:rsidR="00C81933" w:rsidRPr="00571C8D" w:rsidRDefault="00C81933" w:rsidP="00C81933">
      <w:pPr>
        <w:pStyle w:val="PargrafodaLista"/>
        <w:jc w:val="center"/>
      </w:pPr>
      <w:r w:rsidRPr="00571C8D">
        <w:t xml:space="preserve">     </w:t>
      </w:r>
    </w:p>
    <w:p w14:paraId="4CD03C4F" w14:textId="2EDF9B46" w:rsidR="00C81933" w:rsidRPr="00571C8D" w:rsidRDefault="00C81933" w:rsidP="004C331A">
      <w:pPr>
        <w:pStyle w:val="SemEspaamento"/>
        <w:jc w:val="center"/>
      </w:pPr>
      <w:r w:rsidRPr="00571C8D">
        <w:t>_____________________________</w:t>
      </w:r>
      <w:r w:rsidR="004C331A">
        <w:t>________________</w:t>
      </w:r>
    </w:p>
    <w:p w14:paraId="0CB0D5AA" w14:textId="15392F9C" w:rsidR="00492906" w:rsidRDefault="006740E7" w:rsidP="00492906">
      <w:pPr>
        <w:ind w:left="284"/>
        <w:jc w:val="center"/>
      </w:pPr>
      <w:r>
        <w:t xml:space="preserve">Fernando </w:t>
      </w:r>
      <w:proofErr w:type="spellStart"/>
      <w:r>
        <w:t>Luis</w:t>
      </w:r>
      <w:proofErr w:type="spellEnd"/>
      <w:r>
        <w:t xml:space="preserve"> Ruggeri</w:t>
      </w:r>
    </w:p>
    <w:p w14:paraId="56F921C0" w14:textId="704C4FEC" w:rsidR="00853483" w:rsidRPr="00571C8D" w:rsidRDefault="00B619B9" w:rsidP="00492906">
      <w:pPr>
        <w:ind w:left="284"/>
        <w:jc w:val="center"/>
      </w:pPr>
      <w:r>
        <w:t>Secretário</w:t>
      </w:r>
      <w:r w:rsidR="00FB3984">
        <w:t xml:space="preserve"> </w:t>
      </w:r>
      <w:r w:rsidR="006740E7">
        <w:t>da Agricultura e Meio Ambiente</w:t>
      </w:r>
    </w:p>
    <w:sectPr w:rsidR="00853483" w:rsidRPr="00571C8D" w:rsidSect="00CE33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851" w:right="1812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0EB017" w14:textId="77777777" w:rsidR="00E27B65" w:rsidRDefault="00E27B65" w:rsidP="00E27B65">
      <w:pPr>
        <w:spacing w:after="0" w:line="240" w:lineRule="auto"/>
      </w:pPr>
      <w:r>
        <w:separator/>
      </w:r>
    </w:p>
  </w:endnote>
  <w:endnote w:type="continuationSeparator" w:id="0">
    <w:p w14:paraId="5E3BB3A7" w14:textId="77777777" w:rsidR="00E27B65" w:rsidRDefault="00E27B65" w:rsidP="00E2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arajita">
    <w:altName w:val="Nirmala UI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C79B1" w14:textId="77777777" w:rsidR="00EF1D55" w:rsidRDefault="00EF1D5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1319D" w14:textId="77777777" w:rsidR="00EF1D55" w:rsidRDefault="00EF1D5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5F20B" w14:textId="77777777" w:rsidR="00EF1D55" w:rsidRDefault="00EF1D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EA944" w14:textId="77777777" w:rsidR="00E27B65" w:rsidRDefault="00E27B65" w:rsidP="00E27B65">
      <w:pPr>
        <w:spacing w:after="0" w:line="240" w:lineRule="auto"/>
      </w:pPr>
      <w:r>
        <w:separator/>
      </w:r>
    </w:p>
  </w:footnote>
  <w:footnote w:type="continuationSeparator" w:id="0">
    <w:p w14:paraId="2794A935" w14:textId="77777777" w:rsidR="00E27B65" w:rsidRDefault="00E27B65" w:rsidP="00E27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9BD00" w14:textId="77777777" w:rsidR="00EF1D55" w:rsidRDefault="00EF1D5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E0F0C" w14:textId="5E1696FF" w:rsidR="0072561D" w:rsidRDefault="0072561D" w:rsidP="0072561D">
    <w:pPr>
      <w:pStyle w:val="Cabealho"/>
      <w:shd w:val="clear" w:color="auto" w:fill="FFFFFF"/>
      <w:tabs>
        <w:tab w:val="right" w:pos="8080"/>
      </w:tabs>
      <w:ind w:right="390"/>
      <w:jc w:val="center"/>
      <w:rPr>
        <w:b/>
        <w:color w:val="404040"/>
        <w:sz w:val="24"/>
        <w:szCs w:val="24"/>
      </w:rPr>
    </w:pPr>
    <w:bookmarkStart w:id="1" w:name="_Hlk222734048"/>
    <w:r>
      <w:rPr>
        <w:noProof/>
      </w:rPr>
      <w:drawing>
        <wp:anchor distT="0" distB="0" distL="114300" distR="114300" simplePos="0" relativeHeight="251660288" behindDoc="0" locked="0" layoutInCell="1" allowOverlap="1" wp14:anchorId="5A79CA27" wp14:editId="62A46E40">
          <wp:simplePos x="0" y="0"/>
          <wp:positionH relativeFrom="column">
            <wp:posOffset>87630</wp:posOffset>
          </wp:positionH>
          <wp:positionV relativeFrom="page">
            <wp:posOffset>435610</wp:posOffset>
          </wp:positionV>
          <wp:extent cx="864870" cy="1005840"/>
          <wp:effectExtent l="0" t="0" r="0" b="3810"/>
          <wp:wrapSquare wrapText="bothSides"/>
          <wp:docPr id="60240749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3850051" wp14:editId="182C54B9">
          <wp:simplePos x="0" y="0"/>
          <wp:positionH relativeFrom="column">
            <wp:posOffset>7774305</wp:posOffset>
          </wp:positionH>
          <wp:positionV relativeFrom="page">
            <wp:posOffset>535940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170519622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404040"/>
        <w:sz w:val="24"/>
        <w:szCs w:val="24"/>
      </w:rPr>
      <w:t xml:space="preserve">          </w:t>
    </w:r>
  </w:p>
  <w:p w14:paraId="60C42556" w14:textId="77777777" w:rsidR="0072561D" w:rsidRDefault="0072561D" w:rsidP="0072561D">
    <w:pPr>
      <w:pStyle w:val="Cabealho"/>
      <w:shd w:val="clear" w:color="auto" w:fill="FFFFFF"/>
      <w:tabs>
        <w:tab w:val="right" w:pos="8080"/>
      </w:tabs>
      <w:ind w:right="390"/>
      <w:jc w:val="center"/>
      <w:rPr>
        <w:b/>
        <w:color w:val="404040"/>
        <w:sz w:val="24"/>
        <w:szCs w:val="24"/>
      </w:rPr>
    </w:pPr>
    <w:r>
      <w:rPr>
        <w:b/>
        <w:color w:val="404040"/>
        <w:sz w:val="24"/>
        <w:szCs w:val="24"/>
      </w:rPr>
      <w:t>Estado do Rio Grande do Sul</w:t>
    </w:r>
  </w:p>
  <w:p w14:paraId="5FD93652" w14:textId="77777777" w:rsidR="0072561D" w:rsidRDefault="0072561D" w:rsidP="0072561D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r>
      <w:rPr>
        <w:b/>
        <w:color w:val="404040"/>
        <w:sz w:val="24"/>
        <w:szCs w:val="24"/>
      </w:rPr>
      <w:t>Município de Sério</w:t>
    </w:r>
  </w:p>
  <w:p w14:paraId="2B05DF14" w14:textId="77777777" w:rsidR="0072561D" w:rsidRDefault="0072561D" w:rsidP="0072561D">
    <w:pPr>
      <w:pStyle w:val="Cabealho"/>
      <w:shd w:val="clear" w:color="auto" w:fill="FFFFFF"/>
      <w:ind w:right="390"/>
      <w:jc w:val="center"/>
      <w:rPr>
        <w:color w:val="404040"/>
        <w:sz w:val="24"/>
        <w:szCs w:val="24"/>
      </w:rPr>
    </w:pPr>
    <w:r>
      <w:rPr>
        <w:color w:val="404040"/>
        <w:sz w:val="24"/>
        <w:szCs w:val="24"/>
      </w:rPr>
      <w:t>Rua 17 de Novembro, 1075 – Centro – CEP: 95.918-000</w:t>
    </w:r>
  </w:p>
  <w:p w14:paraId="1B4BBC56" w14:textId="4083D881" w:rsidR="0072561D" w:rsidRDefault="0072561D" w:rsidP="0072561D">
    <w:pPr>
      <w:pStyle w:val="Cabealho"/>
      <w:shd w:val="clear" w:color="auto" w:fill="FFFFFF"/>
      <w:ind w:left="-1418" w:right="390" w:firstLine="1418"/>
      <w:rPr>
        <w:rFonts w:asciiTheme="minorHAnsi" w:hAnsiTheme="minorHAnsi" w:cstheme="minorBidi"/>
        <w:sz w:val="22"/>
        <w:szCs w:val="22"/>
      </w:rPr>
    </w:pPr>
    <w:r>
      <w:rPr>
        <w:color w:val="404040"/>
        <w:sz w:val="24"/>
        <w:szCs w:val="24"/>
      </w:rPr>
      <w:t xml:space="preserve">                                        CNPJ 94.706.033/0001</w:t>
    </w:r>
    <w:r>
      <w:rPr>
        <w:color w:val="404040"/>
      </w:rPr>
      <w:t>-</w:t>
    </w:r>
    <w:r>
      <w:rPr>
        <w:color w:val="404040"/>
        <w:sz w:val="24"/>
        <w:szCs w:val="24"/>
      </w:rPr>
      <w:t>03</w:t>
    </w:r>
  </w:p>
  <w:bookmarkEnd w:id="1"/>
  <w:p w14:paraId="538B3E94" w14:textId="77777777" w:rsidR="00E27B65" w:rsidRDefault="00E27B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95CC0" w14:textId="77777777" w:rsidR="00EF1D55" w:rsidRDefault="00EF1D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65732"/>
    <w:multiLevelType w:val="hybridMultilevel"/>
    <w:tmpl w:val="080274E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C05FD6"/>
    <w:multiLevelType w:val="hybridMultilevel"/>
    <w:tmpl w:val="0B561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379C7"/>
    <w:multiLevelType w:val="hybridMultilevel"/>
    <w:tmpl w:val="59E03B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D72526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F287CA0"/>
    <w:multiLevelType w:val="hybridMultilevel"/>
    <w:tmpl w:val="C2AE467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DA470DE"/>
    <w:multiLevelType w:val="hybridMultilevel"/>
    <w:tmpl w:val="11961550"/>
    <w:lvl w:ilvl="0" w:tplc="73CE0A00">
      <w:start w:val="200"/>
      <w:numFmt w:val="bullet"/>
      <w:lvlText w:val=""/>
      <w:lvlJc w:val="left"/>
      <w:pPr>
        <w:ind w:left="972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 w16cid:durableId="1150485569">
    <w:abstractNumId w:val="3"/>
  </w:num>
  <w:num w:numId="2" w16cid:durableId="1879008620">
    <w:abstractNumId w:val="4"/>
  </w:num>
  <w:num w:numId="3" w16cid:durableId="640814929">
    <w:abstractNumId w:val="5"/>
  </w:num>
  <w:num w:numId="4" w16cid:durableId="141242641">
    <w:abstractNumId w:val="2"/>
  </w:num>
  <w:num w:numId="5" w16cid:durableId="636228638">
    <w:abstractNumId w:val="1"/>
  </w:num>
  <w:num w:numId="6" w16cid:durableId="1980838552">
    <w:abstractNumId w:val="6"/>
  </w:num>
  <w:num w:numId="7" w16cid:durableId="59914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01BFE"/>
    <w:rsid w:val="00001DBC"/>
    <w:rsid w:val="00010FED"/>
    <w:rsid w:val="00044C95"/>
    <w:rsid w:val="0006261C"/>
    <w:rsid w:val="0008345D"/>
    <w:rsid w:val="000947A6"/>
    <w:rsid w:val="000E627D"/>
    <w:rsid w:val="000F2861"/>
    <w:rsid w:val="00103A3D"/>
    <w:rsid w:val="001572A7"/>
    <w:rsid w:val="0018508B"/>
    <w:rsid w:val="001964F6"/>
    <w:rsid w:val="001973D0"/>
    <w:rsid w:val="001B0AA0"/>
    <w:rsid w:val="001C0F85"/>
    <w:rsid w:val="001C26B9"/>
    <w:rsid w:val="001C6019"/>
    <w:rsid w:val="001D3F97"/>
    <w:rsid w:val="001D466E"/>
    <w:rsid w:val="001E3D2E"/>
    <w:rsid w:val="00211E84"/>
    <w:rsid w:val="00222C0A"/>
    <w:rsid w:val="002267CE"/>
    <w:rsid w:val="00235718"/>
    <w:rsid w:val="0025382E"/>
    <w:rsid w:val="00265128"/>
    <w:rsid w:val="002A2513"/>
    <w:rsid w:val="002B7530"/>
    <w:rsid w:val="002C027F"/>
    <w:rsid w:val="002E0560"/>
    <w:rsid w:val="002E41A4"/>
    <w:rsid w:val="00307D34"/>
    <w:rsid w:val="00320BFC"/>
    <w:rsid w:val="00323111"/>
    <w:rsid w:val="0032335A"/>
    <w:rsid w:val="00335020"/>
    <w:rsid w:val="00342980"/>
    <w:rsid w:val="00350764"/>
    <w:rsid w:val="00357C36"/>
    <w:rsid w:val="00377F01"/>
    <w:rsid w:val="00384E1E"/>
    <w:rsid w:val="00385711"/>
    <w:rsid w:val="00397240"/>
    <w:rsid w:val="003D607B"/>
    <w:rsid w:val="003F1B87"/>
    <w:rsid w:val="00402BF2"/>
    <w:rsid w:val="00405508"/>
    <w:rsid w:val="00427B3A"/>
    <w:rsid w:val="004466EC"/>
    <w:rsid w:val="0044674C"/>
    <w:rsid w:val="0045003F"/>
    <w:rsid w:val="0045301A"/>
    <w:rsid w:val="0045718F"/>
    <w:rsid w:val="004657BD"/>
    <w:rsid w:val="00472298"/>
    <w:rsid w:val="00485494"/>
    <w:rsid w:val="00492906"/>
    <w:rsid w:val="004B092F"/>
    <w:rsid w:val="004B116E"/>
    <w:rsid w:val="004C331A"/>
    <w:rsid w:val="004D550C"/>
    <w:rsid w:val="004F52AE"/>
    <w:rsid w:val="005059C5"/>
    <w:rsid w:val="0051687F"/>
    <w:rsid w:val="005410F8"/>
    <w:rsid w:val="00571C8D"/>
    <w:rsid w:val="005B7BAB"/>
    <w:rsid w:val="005C0860"/>
    <w:rsid w:val="006020CE"/>
    <w:rsid w:val="00606A34"/>
    <w:rsid w:val="006072CF"/>
    <w:rsid w:val="00631D63"/>
    <w:rsid w:val="00644612"/>
    <w:rsid w:val="006449E8"/>
    <w:rsid w:val="00660FE6"/>
    <w:rsid w:val="0067360D"/>
    <w:rsid w:val="006740E7"/>
    <w:rsid w:val="006825D2"/>
    <w:rsid w:val="006B6FDC"/>
    <w:rsid w:val="006D1E82"/>
    <w:rsid w:val="006E43E6"/>
    <w:rsid w:val="006E5B2A"/>
    <w:rsid w:val="006F2881"/>
    <w:rsid w:val="006F6B23"/>
    <w:rsid w:val="00714F58"/>
    <w:rsid w:val="0072561D"/>
    <w:rsid w:val="00756002"/>
    <w:rsid w:val="00761552"/>
    <w:rsid w:val="00764BA1"/>
    <w:rsid w:val="0077326B"/>
    <w:rsid w:val="00780B76"/>
    <w:rsid w:val="00786C5B"/>
    <w:rsid w:val="00794A7A"/>
    <w:rsid w:val="007D2366"/>
    <w:rsid w:val="007E4133"/>
    <w:rsid w:val="007E5EE7"/>
    <w:rsid w:val="007F38CD"/>
    <w:rsid w:val="008061C7"/>
    <w:rsid w:val="00806715"/>
    <w:rsid w:val="00812EC5"/>
    <w:rsid w:val="00853483"/>
    <w:rsid w:val="0085548E"/>
    <w:rsid w:val="008678C4"/>
    <w:rsid w:val="00874EC6"/>
    <w:rsid w:val="00877910"/>
    <w:rsid w:val="00892554"/>
    <w:rsid w:val="008B2319"/>
    <w:rsid w:val="008B505C"/>
    <w:rsid w:val="008B565C"/>
    <w:rsid w:val="008C06C2"/>
    <w:rsid w:val="008C7C23"/>
    <w:rsid w:val="008E3F78"/>
    <w:rsid w:val="008F18D6"/>
    <w:rsid w:val="008F401E"/>
    <w:rsid w:val="00902B8C"/>
    <w:rsid w:val="0090439A"/>
    <w:rsid w:val="0090458E"/>
    <w:rsid w:val="009103ED"/>
    <w:rsid w:val="00936C2B"/>
    <w:rsid w:val="00947E6E"/>
    <w:rsid w:val="00990CFC"/>
    <w:rsid w:val="00995BF8"/>
    <w:rsid w:val="009A485F"/>
    <w:rsid w:val="009B12EE"/>
    <w:rsid w:val="009B2E5D"/>
    <w:rsid w:val="009C504E"/>
    <w:rsid w:val="009D5AE5"/>
    <w:rsid w:val="009F451E"/>
    <w:rsid w:val="00A02E96"/>
    <w:rsid w:val="00A056F0"/>
    <w:rsid w:val="00A10293"/>
    <w:rsid w:val="00A16EBD"/>
    <w:rsid w:val="00A3614E"/>
    <w:rsid w:val="00A51D7A"/>
    <w:rsid w:val="00A56644"/>
    <w:rsid w:val="00A71ADE"/>
    <w:rsid w:val="00A71D22"/>
    <w:rsid w:val="00A756FF"/>
    <w:rsid w:val="00A84624"/>
    <w:rsid w:val="00AA155B"/>
    <w:rsid w:val="00AB13E0"/>
    <w:rsid w:val="00AB569D"/>
    <w:rsid w:val="00AC3EB6"/>
    <w:rsid w:val="00AD0175"/>
    <w:rsid w:val="00AD18A8"/>
    <w:rsid w:val="00AE7EBA"/>
    <w:rsid w:val="00AF0395"/>
    <w:rsid w:val="00B11594"/>
    <w:rsid w:val="00B400BA"/>
    <w:rsid w:val="00B42CDE"/>
    <w:rsid w:val="00B475C4"/>
    <w:rsid w:val="00B619B9"/>
    <w:rsid w:val="00B63467"/>
    <w:rsid w:val="00B6598F"/>
    <w:rsid w:val="00B938D9"/>
    <w:rsid w:val="00BA41F4"/>
    <w:rsid w:val="00BC2FC5"/>
    <w:rsid w:val="00BD5D85"/>
    <w:rsid w:val="00BD69F1"/>
    <w:rsid w:val="00BE1528"/>
    <w:rsid w:val="00C31CEE"/>
    <w:rsid w:val="00C50CBA"/>
    <w:rsid w:val="00C5224E"/>
    <w:rsid w:val="00C81933"/>
    <w:rsid w:val="00C861AE"/>
    <w:rsid w:val="00CC3BF1"/>
    <w:rsid w:val="00CC7872"/>
    <w:rsid w:val="00CD0230"/>
    <w:rsid w:val="00CD7B91"/>
    <w:rsid w:val="00CE0480"/>
    <w:rsid w:val="00CE334A"/>
    <w:rsid w:val="00CE67DB"/>
    <w:rsid w:val="00CF1CBE"/>
    <w:rsid w:val="00CF1EF9"/>
    <w:rsid w:val="00CF4566"/>
    <w:rsid w:val="00D41601"/>
    <w:rsid w:val="00D43B66"/>
    <w:rsid w:val="00D66FD8"/>
    <w:rsid w:val="00D679A2"/>
    <w:rsid w:val="00D77EC5"/>
    <w:rsid w:val="00D81DBE"/>
    <w:rsid w:val="00D91421"/>
    <w:rsid w:val="00D918D5"/>
    <w:rsid w:val="00D950EA"/>
    <w:rsid w:val="00DA5FF3"/>
    <w:rsid w:val="00DA6F63"/>
    <w:rsid w:val="00DB000E"/>
    <w:rsid w:val="00DE3A9D"/>
    <w:rsid w:val="00DF0719"/>
    <w:rsid w:val="00DF0A37"/>
    <w:rsid w:val="00DF0C3A"/>
    <w:rsid w:val="00DF20AC"/>
    <w:rsid w:val="00E0161F"/>
    <w:rsid w:val="00E04699"/>
    <w:rsid w:val="00E07919"/>
    <w:rsid w:val="00E201FC"/>
    <w:rsid w:val="00E27B65"/>
    <w:rsid w:val="00E51CD6"/>
    <w:rsid w:val="00E753B6"/>
    <w:rsid w:val="00E81542"/>
    <w:rsid w:val="00EB7174"/>
    <w:rsid w:val="00EC3811"/>
    <w:rsid w:val="00EF1D55"/>
    <w:rsid w:val="00F03242"/>
    <w:rsid w:val="00F04F4D"/>
    <w:rsid w:val="00F40C73"/>
    <w:rsid w:val="00F51552"/>
    <w:rsid w:val="00FB3984"/>
    <w:rsid w:val="00FB6C79"/>
    <w:rsid w:val="00FC78AE"/>
    <w:rsid w:val="00FD02C1"/>
    <w:rsid w:val="00FF157A"/>
    <w:rsid w:val="00FF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947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550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0947A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0947A6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8193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 do Texto"/>
    <w:basedOn w:val="Normal"/>
    <w:link w:val="CorpodoTextoChar"/>
    <w:qFormat/>
    <w:rsid w:val="00C81933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C81933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400BA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36C2B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AC3EB6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059C5"/>
    <w:pPr>
      <w:spacing w:after="0" w:line="240" w:lineRule="auto"/>
    </w:pPr>
    <w:rPr>
      <w:rFonts w:ascii="Calibri" w:hAnsi="Calibri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059C5"/>
    <w:rPr>
      <w:rFonts w:ascii="Calibri" w:hAnsi="Calibri"/>
      <w:szCs w:val="21"/>
    </w:rPr>
  </w:style>
  <w:style w:type="paragraph" w:styleId="Rodap">
    <w:name w:val="footer"/>
    <w:basedOn w:val="Normal"/>
    <w:link w:val="RodapChar"/>
    <w:uiPriority w:val="99"/>
    <w:unhideWhenUsed/>
    <w:rsid w:val="00E27B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7B65"/>
  </w:style>
  <w:style w:type="paragraph" w:customStyle="1" w:styleId="LO-normal">
    <w:name w:val="LO-normal"/>
    <w:qFormat/>
    <w:rsid w:val="00FC78AE"/>
    <w:pPr>
      <w:suppressAutoHyphens/>
      <w:spacing w:line="256" w:lineRule="auto"/>
    </w:pPr>
    <w:rPr>
      <w:rFonts w:ascii="Calibri" w:eastAsia="Calibri" w:hAnsi="Calibri" w:cs="Calibri"/>
      <w:kern w:val="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tce.rs.gov.br/aplicprod/f?p=50500: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17883-DF32-474F-B180-C74728502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21</cp:revision>
  <cp:lastPrinted>2025-02-11T16:30:00Z</cp:lastPrinted>
  <dcterms:created xsi:type="dcterms:W3CDTF">2025-02-10T13:06:00Z</dcterms:created>
  <dcterms:modified xsi:type="dcterms:W3CDTF">2026-02-23T17:09:00Z</dcterms:modified>
</cp:coreProperties>
</file>