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384718F" w14:textId="77777777" w:rsidR="00193092" w:rsidRDefault="00193092" w:rsidP="00C222B7">
      <w:pPr>
        <w:pStyle w:val="SemEspaamento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760FFE06" w14:textId="77777777" w:rsidR="00977809" w:rsidRPr="00977809" w:rsidRDefault="00977809" w:rsidP="00C222B7">
      <w:pPr>
        <w:pStyle w:val="SemEspaamento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2B054E45" w14:textId="4DA3A30A" w:rsidR="000F30F0" w:rsidRPr="00977809" w:rsidRDefault="00930D15" w:rsidP="00CD2872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77809">
        <w:rPr>
          <w:rFonts w:ascii="Times New Roman" w:hAnsi="Times New Roman" w:cs="Times New Roman"/>
          <w:b/>
          <w:sz w:val="24"/>
          <w:szCs w:val="24"/>
          <w:u w:val="single"/>
        </w:rPr>
        <w:t xml:space="preserve">Súmula de Termo de </w:t>
      </w:r>
      <w:r w:rsidR="00CD2872" w:rsidRPr="00CD2872">
        <w:rPr>
          <w:rFonts w:ascii="Times New Roman" w:hAnsi="Times New Roman" w:cs="Times New Roman"/>
          <w:b/>
          <w:sz w:val="24"/>
          <w:szCs w:val="24"/>
          <w:u w:val="single"/>
        </w:rPr>
        <w:t>inexigibilidade</w:t>
      </w:r>
      <w:r w:rsidR="00CD2872" w:rsidRPr="00977809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Pr="00977809">
        <w:rPr>
          <w:rFonts w:ascii="Times New Roman" w:hAnsi="Times New Roman" w:cs="Times New Roman"/>
          <w:b/>
          <w:sz w:val="24"/>
          <w:szCs w:val="24"/>
          <w:u w:val="single"/>
        </w:rPr>
        <w:t>de Licitação</w:t>
      </w:r>
    </w:p>
    <w:p w14:paraId="5E9127BC" w14:textId="77777777" w:rsidR="00977809" w:rsidRPr="002C799B" w:rsidRDefault="00977809" w:rsidP="00193CED">
      <w:pPr>
        <w:pStyle w:val="SemEspaamento"/>
        <w:spacing w:after="120" w:line="360" w:lineRule="auto"/>
        <w:ind w:right="-35"/>
        <w:rPr>
          <w:rFonts w:ascii="Times New Roman" w:hAnsi="Times New Roman" w:cs="Times New Roman"/>
          <w:b/>
          <w:sz w:val="24"/>
          <w:szCs w:val="24"/>
        </w:rPr>
      </w:pPr>
    </w:p>
    <w:p w14:paraId="476544FD" w14:textId="496262E6" w:rsidR="00C222B7" w:rsidRPr="002C799B" w:rsidRDefault="00930D15" w:rsidP="00193CED">
      <w:pPr>
        <w:pStyle w:val="SemEspaamento"/>
        <w:numPr>
          <w:ilvl w:val="0"/>
          <w:numId w:val="2"/>
        </w:numPr>
        <w:spacing w:after="120" w:line="360" w:lineRule="auto"/>
        <w:ind w:right="-35"/>
        <w:rPr>
          <w:rFonts w:ascii="Times New Roman" w:hAnsi="Times New Roman" w:cs="Times New Roman"/>
          <w:sz w:val="24"/>
          <w:szCs w:val="24"/>
        </w:rPr>
      </w:pPr>
      <w:r w:rsidRPr="002C799B">
        <w:rPr>
          <w:rFonts w:ascii="Times New Roman" w:hAnsi="Times New Roman" w:cs="Times New Roman"/>
          <w:b/>
          <w:sz w:val="24"/>
          <w:szCs w:val="24"/>
        </w:rPr>
        <w:t xml:space="preserve">PROCESSO DE </w:t>
      </w:r>
      <w:bookmarkStart w:id="0" w:name="_Hlk161654288"/>
      <w:bookmarkStart w:id="1" w:name="_Hlk168567147"/>
      <w:r w:rsidR="00F43875">
        <w:rPr>
          <w:rFonts w:ascii="Times New Roman" w:hAnsi="Times New Roman" w:cs="Times New Roman"/>
          <w:b/>
          <w:sz w:val="24"/>
          <w:szCs w:val="24"/>
        </w:rPr>
        <w:t>INEXIGIBILIDADE</w:t>
      </w:r>
      <w:bookmarkEnd w:id="0"/>
      <w:r w:rsidR="006A6CF5" w:rsidRPr="002C799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1A24" w:rsidRPr="002C799B">
        <w:rPr>
          <w:rFonts w:ascii="Times New Roman" w:hAnsi="Times New Roman" w:cs="Times New Roman"/>
          <w:b/>
          <w:sz w:val="24"/>
          <w:szCs w:val="24"/>
        </w:rPr>
        <w:t>DE LICITAÇÃO</w:t>
      </w:r>
      <w:r w:rsidR="00F93DE7" w:rsidRPr="002C799B">
        <w:rPr>
          <w:rFonts w:ascii="Times New Roman" w:hAnsi="Times New Roman" w:cs="Times New Roman"/>
          <w:sz w:val="24"/>
          <w:szCs w:val="24"/>
        </w:rPr>
        <w:t xml:space="preserve"> </w:t>
      </w:r>
      <w:r w:rsidR="005D72F2" w:rsidRPr="002C799B">
        <w:rPr>
          <w:rFonts w:ascii="Times New Roman" w:hAnsi="Times New Roman" w:cs="Times New Roman"/>
          <w:b/>
          <w:sz w:val="24"/>
          <w:szCs w:val="24"/>
        </w:rPr>
        <w:t>Nº</w:t>
      </w:r>
      <w:r w:rsidR="00032441" w:rsidRPr="002C799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B2381">
        <w:rPr>
          <w:rFonts w:ascii="Times New Roman" w:hAnsi="Times New Roman" w:cs="Times New Roman"/>
          <w:b/>
          <w:sz w:val="24"/>
          <w:szCs w:val="24"/>
        </w:rPr>
        <w:t>01</w:t>
      </w:r>
      <w:r w:rsidR="00C3132B" w:rsidRPr="002C799B">
        <w:rPr>
          <w:rFonts w:ascii="Times New Roman" w:hAnsi="Times New Roman" w:cs="Times New Roman"/>
          <w:b/>
          <w:sz w:val="24"/>
          <w:szCs w:val="24"/>
        </w:rPr>
        <w:t>/</w:t>
      </w:r>
      <w:r w:rsidR="00013850" w:rsidRPr="002C799B">
        <w:rPr>
          <w:rFonts w:ascii="Times New Roman" w:hAnsi="Times New Roman" w:cs="Times New Roman"/>
          <w:b/>
          <w:sz w:val="24"/>
          <w:szCs w:val="24"/>
        </w:rPr>
        <w:t>20</w:t>
      </w:r>
      <w:r w:rsidR="00F166F2" w:rsidRPr="002C799B">
        <w:rPr>
          <w:rFonts w:ascii="Times New Roman" w:hAnsi="Times New Roman" w:cs="Times New Roman"/>
          <w:b/>
          <w:sz w:val="24"/>
          <w:szCs w:val="24"/>
        </w:rPr>
        <w:t>2</w:t>
      </w:r>
      <w:bookmarkEnd w:id="1"/>
      <w:r w:rsidR="006B2381">
        <w:rPr>
          <w:rFonts w:ascii="Times New Roman" w:hAnsi="Times New Roman" w:cs="Times New Roman"/>
          <w:b/>
          <w:sz w:val="24"/>
          <w:szCs w:val="24"/>
        </w:rPr>
        <w:t>6</w:t>
      </w:r>
    </w:p>
    <w:p w14:paraId="131471E8" w14:textId="77777777" w:rsidR="00930D15" w:rsidRPr="002C799B" w:rsidRDefault="00930D15" w:rsidP="00193CED">
      <w:pPr>
        <w:pStyle w:val="SemEspaamento"/>
        <w:numPr>
          <w:ilvl w:val="0"/>
          <w:numId w:val="2"/>
        </w:numPr>
        <w:spacing w:after="120" w:line="360" w:lineRule="auto"/>
        <w:ind w:right="-35"/>
        <w:rPr>
          <w:rFonts w:ascii="Times New Roman" w:hAnsi="Times New Roman" w:cs="Times New Roman"/>
          <w:sz w:val="24"/>
          <w:szCs w:val="24"/>
        </w:rPr>
      </w:pPr>
      <w:r w:rsidRPr="002C799B">
        <w:rPr>
          <w:rFonts w:ascii="Times New Roman" w:hAnsi="Times New Roman" w:cs="Times New Roman"/>
          <w:b/>
          <w:sz w:val="24"/>
          <w:szCs w:val="24"/>
        </w:rPr>
        <w:t>CONTRATANTE:</w:t>
      </w:r>
      <w:r w:rsidRPr="002C799B">
        <w:rPr>
          <w:rFonts w:ascii="Times New Roman" w:hAnsi="Times New Roman" w:cs="Times New Roman"/>
          <w:sz w:val="24"/>
          <w:szCs w:val="24"/>
        </w:rPr>
        <w:t xml:space="preserve"> </w:t>
      </w:r>
      <w:r w:rsidR="00013850" w:rsidRPr="002C799B">
        <w:rPr>
          <w:rFonts w:ascii="Times New Roman" w:hAnsi="Times New Roman" w:cs="Times New Roman"/>
          <w:sz w:val="24"/>
          <w:szCs w:val="24"/>
        </w:rPr>
        <w:t>MUNICÍPIO DE SÉRIO</w:t>
      </w:r>
    </w:p>
    <w:p w14:paraId="22C6FB97" w14:textId="7D06A6D0" w:rsidR="00BE449B" w:rsidRPr="00BE449B" w:rsidRDefault="00930D15" w:rsidP="00BE449B">
      <w:pPr>
        <w:pStyle w:val="PargrafodaLista"/>
        <w:numPr>
          <w:ilvl w:val="0"/>
          <w:numId w:val="2"/>
        </w:numPr>
        <w:tabs>
          <w:tab w:val="left" w:pos="142"/>
          <w:tab w:val="left" w:pos="426"/>
          <w:tab w:val="left" w:pos="851"/>
        </w:tabs>
        <w:spacing w:after="120" w:line="360" w:lineRule="auto"/>
        <w:ind w:right="-35"/>
        <w:rPr>
          <w:rFonts w:ascii="Times New Roman" w:hAnsi="Times New Roman" w:cs="Times New Roman"/>
          <w:b/>
          <w:sz w:val="24"/>
          <w:szCs w:val="24"/>
        </w:rPr>
      </w:pPr>
      <w:r w:rsidRPr="002C799B">
        <w:rPr>
          <w:rFonts w:ascii="Times New Roman" w:hAnsi="Times New Roman" w:cs="Times New Roman"/>
          <w:b/>
          <w:color w:val="auto"/>
          <w:sz w:val="24"/>
          <w:szCs w:val="24"/>
        </w:rPr>
        <w:t>CONTRATADO:</w:t>
      </w:r>
      <w:r w:rsidR="00D35F29" w:rsidRPr="002C799B">
        <w:rPr>
          <w:rFonts w:ascii="Times New Roman" w:hAnsi="Times New Roman" w:cs="Times New Roman"/>
          <w:b/>
          <w:color w:val="auto"/>
          <w:sz w:val="24"/>
          <w:szCs w:val="24"/>
        </w:rPr>
        <w:t xml:space="preserve"> </w:t>
      </w:r>
      <w:r w:rsidR="006B2381">
        <w:rPr>
          <w:rFonts w:ascii="Times New Roman" w:hAnsi="Times New Roman" w:cs="Times New Roman"/>
          <w:b/>
          <w:color w:val="auto"/>
          <w:sz w:val="24"/>
          <w:szCs w:val="24"/>
        </w:rPr>
        <w:t>INSTITUTO VERBENA BRASIL LTDA</w:t>
      </w:r>
    </w:p>
    <w:p w14:paraId="54B5B844" w14:textId="3685F6E5" w:rsidR="00BE449B" w:rsidRPr="00BE449B" w:rsidRDefault="00F8501C" w:rsidP="00BE449B">
      <w:pPr>
        <w:pStyle w:val="PargrafodaLista"/>
        <w:numPr>
          <w:ilvl w:val="0"/>
          <w:numId w:val="2"/>
        </w:numPr>
        <w:tabs>
          <w:tab w:val="left" w:pos="142"/>
          <w:tab w:val="left" w:pos="426"/>
          <w:tab w:val="left" w:pos="851"/>
        </w:tabs>
        <w:spacing w:after="120" w:line="360" w:lineRule="auto"/>
        <w:ind w:right="-35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eastAsia="BatangChe" w:hAnsi="Times New Roman" w:cs="Times New Roman"/>
          <w:b/>
          <w:bCs/>
          <w:caps/>
          <w:sz w:val="24"/>
          <w:szCs w:val="24"/>
        </w:rPr>
        <w:t xml:space="preserve">cnpj: </w:t>
      </w:r>
      <w:r w:rsidR="006B2381" w:rsidRPr="006B2381">
        <w:rPr>
          <w:rFonts w:ascii="Times New Roman" w:eastAsia="BatangChe" w:hAnsi="Times New Roman" w:cs="Times New Roman"/>
          <w:caps/>
          <w:sz w:val="24"/>
          <w:szCs w:val="24"/>
        </w:rPr>
        <w:t>60.111.398/0001-65</w:t>
      </w:r>
    </w:p>
    <w:p w14:paraId="0C832B47" w14:textId="4FDD7C2B" w:rsidR="005055B3" w:rsidRPr="003502AB" w:rsidRDefault="00930D15" w:rsidP="003502AB">
      <w:pPr>
        <w:pStyle w:val="PargrafodaLista"/>
        <w:numPr>
          <w:ilvl w:val="0"/>
          <w:numId w:val="2"/>
        </w:numPr>
        <w:tabs>
          <w:tab w:val="left" w:pos="142"/>
          <w:tab w:val="left" w:pos="426"/>
          <w:tab w:val="left" w:pos="851"/>
        </w:tabs>
        <w:spacing w:after="120" w:line="360" w:lineRule="auto"/>
        <w:ind w:right="-3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055B3">
        <w:rPr>
          <w:rFonts w:ascii="Times New Roman" w:hAnsi="Times New Roman" w:cs="Times New Roman"/>
          <w:b/>
          <w:color w:val="auto"/>
          <w:sz w:val="24"/>
          <w:szCs w:val="24"/>
        </w:rPr>
        <w:t>OBJETO:</w:t>
      </w:r>
      <w:r w:rsidR="00F8501C" w:rsidRPr="005055B3">
        <w:rPr>
          <w:rFonts w:ascii="Times New Roman" w:hAnsi="Times New Roman" w:cs="Times New Roman"/>
          <w:b/>
          <w:color w:val="auto"/>
          <w:sz w:val="24"/>
          <w:szCs w:val="24"/>
        </w:rPr>
        <w:t xml:space="preserve"> </w:t>
      </w:r>
      <w:r w:rsidR="006B2381">
        <w:rPr>
          <w:rFonts w:ascii="Times New Roman" w:hAnsi="Times New Roman" w:cs="Times New Roman"/>
          <w:b/>
          <w:color w:val="auto"/>
          <w:sz w:val="24"/>
          <w:szCs w:val="24"/>
        </w:rPr>
        <w:t>CURSO PRESENCIAL LEI FEDERAL N°15.190/2025 – A LEI GERAL DO LICENCIAMENTO AMBIENTAL</w:t>
      </w:r>
      <w:r w:rsidR="0095071E">
        <w:rPr>
          <w:rFonts w:ascii="Times New Roman" w:hAnsi="Times New Roman" w:cs="Times New Roman"/>
          <w:b/>
          <w:sz w:val="24"/>
          <w:szCs w:val="24"/>
        </w:rPr>
        <w:t>.</w:t>
      </w:r>
    </w:p>
    <w:p w14:paraId="65212288" w14:textId="2C2CDD65" w:rsidR="005C4AB5" w:rsidRPr="00BD056C" w:rsidRDefault="00930D15" w:rsidP="008301C9">
      <w:pPr>
        <w:pStyle w:val="PargrafodaLista"/>
        <w:numPr>
          <w:ilvl w:val="0"/>
          <w:numId w:val="2"/>
        </w:numPr>
        <w:tabs>
          <w:tab w:val="left" w:pos="142"/>
          <w:tab w:val="left" w:pos="426"/>
          <w:tab w:val="left" w:pos="851"/>
        </w:tabs>
        <w:spacing w:after="120" w:line="360" w:lineRule="auto"/>
        <w:ind w:right="-35"/>
        <w:jc w:val="both"/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5055B3">
        <w:rPr>
          <w:rFonts w:ascii="Times New Roman" w:hAnsi="Times New Roman" w:cs="Times New Roman"/>
          <w:b/>
          <w:color w:val="auto"/>
          <w:sz w:val="24"/>
          <w:szCs w:val="24"/>
        </w:rPr>
        <w:t>DO VALOR</w:t>
      </w:r>
      <w:r w:rsidR="00BD0AD1" w:rsidRPr="005055B3">
        <w:rPr>
          <w:rFonts w:ascii="Times New Roman" w:hAnsi="Times New Roman" w:cs="Times New Roman"/>
          <w:b/>
          <w:color w:val="auto"/>
          <w:sz w:val="24"/>
          <w:szCs w:val="24"/>
        </w:rPr>
        <w:t>:</w:t>
      </w:r>
      <w:r w:rsidR="00BD0AD1" w:rsidRPr="005055B3">
        <w:rPr>
          <w:rFonts w:ascii="Times New Roman" w:hAnsi="Times New Roman" w:cs="Times New Roman"/>
          <w:sz w:val="24"/>
          <w:szCs w:val="24"/>
        </w:rPr>
        <w:t xml:space="preserve"> </w:t>
      </w:r>
      <w:r w:rsidR="00C46EB1" w:rsidRPr="00BD056C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R$</w:t>
      </w:r>
      <w:r w:rsidR="00F8501C" w:rsidRPr="00BD056C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6B2381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760,00 </w:t>
      </w:r>
      <w:r w:rsidR="00C46EB1" w:rsidRPr="00BD056C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(</w:t>
      </w:r>
      <w:r w:rsidR="006B2381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setecentos e sessenta reais</w:t>
      </w:r>
      <w:r w:rsidR="00C46EB1" w:rsidRPr="00BD056C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)</w:t>
      </w:r>
      <w:r w:rsidR="0059770F" w:rsidRPr="00BD056C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;</w:t>
      </w:r>
    </w:p>
    <w:p w14:paraId="4336B3D1" w14:textId="7348A5E8" w:rsidR="00D07C8F" w:rsidRPr="002C799B" w:rsidRDefault="00930D15" w:rsidP="00193CED">
      <w:pPr>
        <w:pStyle w:val="PargrafodaLista"/>
        <w:numPr>
          <w:ilvl w:val="0"/>
          <w:numId w:val="2"/>
        </w:numPr>
        <w:tabs>
          <w:tab w:val="left" w:pos="142"/>
          <w:tab w:val="left" w:pos="426"/>
          <w:tab w:val="left" w:pos="851"/>
        </w:tabs>
        <w:spacing w:after="120" w:line="360" w:lineRule="auto"/>
        <w:ind w:right="-35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2C799B">
        <w:rPr>
          <w:rFonts w:ascii="Times New Roman" w:hAnsi="Times New Roman" w:cs="Times New Roman"/>
          <w:b/>
          <w:sz w:val="24"/>
          <w:szCs w:val="24"/>
        </w:rPr>
        <w:t>FUNDAMENTO LEGAL</w:t>
      </w:r>
      <w:r w:rsidRPr="002C799B">
        <w:rPr>
          <w:rFonts w:ascii="Times New Roman" w:hAnsi="Times New Roman" w:cs="Times New Roman"/>
          <w:sz w:val="24"/>
          <w:szCs w:val="24"/>
        </w:rPr>
        <w:t xml:space="preserve">: </w:t>
      </w:r>
      <w:r w:rsidR="00EE02E3" w:rsidRPr="00EE02E3">
        <w:rPr>
          <w:rFonts w:ascii="Times New Roman" w:hAnsi="Times New Roman" w:cs="Times New Roman"/>
          <w:color w:val="262626"/>
          <w:sz w:val="24"/>
          <w:szCs w:val="24"/>
        </w:rPr>
        <w:t xml:space="preserve">art. 74, inciso </w:t>
      </w:r>
      <w:r w:rsidR="00FC30F4">
        <w:rPr>
          <w:rFonts w:ascii="Times New Roman" w:hAnsi="Times New Roman" w:cs="Times New Roman"/>
          <w:color w:val="262626"/>
          <w:sz w:val="24"/>
          <w:szCs w:val="24"/>
        </w:rPr>
        <w:t>I</w:t>
      </w:r>
      <w:r w:rsidR="001576EE">
        <w:rPr>
          <w:rFonts w:ascii="Times New Roman" w:hAnsi="Times New Roman" w:cs="Times New Roman"/>
          <w:color w:val="262626"/>
          <w:sz w:val="24"/>
          <w:szCs w:val="24"/>
        </w:rPr>
        <w:t>I</w:t>
      </w:r>
      <w:r w:rsidR="006B2381">
        <w:rPr>
          <w:rFonts w:ascii="Times New Roman" w:hAnsi="Times New Roman" w:cs="Times New Roman"/>
          <w:color w:val="262626"/>
          <w:sz w:val="24"/>
          <w:szCs w:val="24"/>
        </w:rPr>
        <w:t>I</w:t>
      </w:r>
      <w:r w:rsidR="00BD056C">
        <w:rPr>
          <w:rFonts w:ascii="Times New Roman" w:hAnsi="Times New Roman" w:cs="Times New Roman"/>
          <w:color w:val="262626"/>
          <w:sz w:val="24"/>
          <w:szCs w:val="24"/>
        </w:rPr>
        <w:t>,</w:t>
      </w:r>
      <w:r w:rsidR="00683FFB">
        <w:rPr>
          <w:rFonts w:ascii="Times New Roman" w:hAnsi="Times New Roman" w:cs="Times New Roman"/>
          <w:color w:val="262626"/>
          <w:sz w:val="24"/>
          <w:szCs w:val="24"/>
        </w:rPr>
        <w:t xml:space="preserve"> </w:t>
      </w:r>
      <w:r w:rsidR="006B2381">
        <w:rPr>
          <w:rFonts w:ascii="Times New Roman" w:hAnsi="Times New Roman" w:cs="Times New Roman"/>
          <w:color w:val="262626"/>
          <w:sz w:val="24"/>
          <w:szCs w:val="24"/>
        </w:rPr>
        <w:t xml:space="preserve">alínea </w:t>
      </w:r>
      <w:r w:rsidR="006B2381" w:rsidRPr="006B2381">
        <w:rPr>
          <w:rFonts w:ascii="Times New Roman" w:hAnsi="Times New Roman" w:cs="Times New Roman"/>
          <w:i/>
          <w:iCs/>
          <w:color w:val="262626"/>
          <w:sz w:val="24"/>
          <w:szCs w:val="24"/>
        </w:rPr>
        <w:t>f</w:t>
      </w:r>
      <w:r w:rsidR="006B2381">
        <w:rPr>
          <w:rFonts w:ascii="Times New Roman" w:hAnsi="Times New Roman" w:cs="Times New Roman"/>
          <w:color w:val="262626"/>
          <w:sz w:val="24"/>
          <w:szCs w:val="24"/>
        </w:rPr>
        <w:t xml:space="preserve">, </w:t>
      </w:r>
      <w:r w:rsidR="00EE02E3" w:rsidRPr="00EE02E3">
        <w:rPr>
          <w:rFonts w:ascii="Times New Roman" w:hAnsi="Times New Roman" w:cs="Times New Roman"/>
          <w:color w:val="262626"/>
          <w:sz w:val="24"/>
          <w:szCs w:val="24"/>
        </w:rPr>
        <w:t>da Lei nº 14.133/2021;</w:t>
      </w:r>
    </w:p>
    <w:p w14:paraId="249D2ECC" w14:textId="77B8D508" w:rsidR="00930D15" w:rsidRPr="002C799B" w:rsidRDefault="00930D15" w:rsidP="00193CED">
      <w:pPr>
        <w:pStyle w:val="SemEspaamento"/>
        <w:numPr>
          <w:ilvl w:val="0"/>
          <w:numId w:val="2"/>
        </w:numPr>
        <w:spacing w:after="120" w:line="360" w:lineRule="auto"/>
        <w:ind w:right="-35"/>
        <w:rPr>
          <w:rFonts w:ascii="Times New Roman" w:hAnsi="Times New Roman" w:cs="Times New Roman"/>
          <w:sz w:val="24"/>
          <w:szCs w:val="24"/>
        </w:rPr>
      </w:pPr>
      <w:r w:rsidRPr="002C799B">
        <w:rPr>
          <w:rFonts w:ascii="Times New Roman" w:hAnsi="Times New Roman" w:cs="Times New Roman"/>
          <w:b/>
          <w:sz w:val="24"/>
          <w:szCs w:val="24"/>
        </w:rPr>
        <w:t>ACESSO AO PROCESSO:</w:t>
      </w:r>
      <w:r w:rsidR="00BC7D61" w:rsidRPr="002C799B">
        <w:rPr>
          <w:rFonts w:ascii="Times New Roman" w:hAnsi="Times New Roman" w:cs="Times New Roman"/>
          <w:sz w:val="24"/>
          <w:szCs w:val="24"/>
        </w:rPr>
        <w:t xml:space="preserve"> O processo </w:t>
      </w:r>
      <w:r w:rsidR="00032441" w:rsidRPr="002C799B">
        <w:rPr>
          <w:rFonts w:ascii="Times New Roman" w:hAnsi="Times New Roman" w:cs="Times New Roman"/>
          <w:sz w:val="24"/>
          <w:szCs w:val="24"/>
        </w:rPr>
        <w:t xml:space="preserve">de </w:t>
      </w:r>
      <w:r w:rsidR="00C46EB1">
        <w:rPr>
          <w:rFonts w:ascii="Times New Roman" w:hAnsi="Times New Roman" w:cs="Times New Roman"/>
          <w:sz w:val="24"/>
          <w:szCs w:val="24"/>
        </w:rPr>
        <w:t>inexigibilidade</w:t>
      </w:r>
      <w:r w:rsidR="00E36C6C" w:rsidRPr="002C799B">
        <w:rPr>
          <w:rFonts w:ascii="Times New Roman" w:hAnsi="Times New Roman" w:cs="Times New Roman"/>
          <w:sz w:val="24"/>
          <w:szCs w:val="24"/>
        </w:rPr>
        <w:t xml:space="preserve"> </w:t>
      </w:r>
      <w:r w:rsidRPr="002C799B">
        <w:rPr>
          <w:rFonts w:ascii="Times New Roman" w:hAnsi="Times New Roman" w:cs="Times New Roman"/>
          <w:sz w:val="24"/>
          <w:szCs w:val="24"/>
        </w:rPr>
        <w:t xml:space="preserve">estará disponibilizado no </w:t>
      </w:r>
      <w:r w:rsidRPr="002C799B">
        <w:rPr>
          <w:rFonts w:ascii="Times New Roman" w:hAnsi="Times New Roman" w:cs="Times New Roman"/>
          <w:i/>
          <w:sz w:val="24"/>
          <w:szCs w:val="24"/>
        </w:rPr>
        <w:t>sítio</w:t>
      </w:r>
      <w:r w:rsidRPr="002C799B">
        <w:rPr>
          <w:rFonts w:ascii="Times New Roman" w:hAnsi="Times New Roman" w:cs="Times New Roman"/>
          <w:sz w:val="24"/>
          <w:szCs w:val="24"/>
        </w:rPr>
        <w:t xml:space="preserve"> do TCE/RS no link </w:t>
      </w:r>
      <w:r w:rsidRPr="002C799B">
        <w:rPr>
          <w:rFonts w:ascii="Times New Roman" w:hAnsi="Times New Roman" w:cs="Times New Roman"/>
          <w:i/>
          <w:sz w:val="24"/>
          <w:szCs w:val="24"/>
        </w:rPr>
        <w:t>Licitações e Contratos</w:t>
      </w:r>
      <w:r w:rsidRPr="002C799B">
        <w:rPr>
          <w:rFonts w:ascii="Times New Roman" w:hAnsi="Times New Roman" w:cs="Times New Roman"/>
          <w:sz w:val="24"/>
          <w:szCs w:val="24"/>
        </w:rPr>
        <w:t>.</w:t>
      </w:r>
      <w:r w:rsidR="00BA2D29" w:rsidRPr="002C799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FBA6A5E" w14:textId="77777777" w:rsidR="001576EE" w:rsidRDefault="001576EE" w:rsidP="00193CED">
      <w:pPr>
        <w:pStyle w:val="SemEspaamento"/>
        <w:spacing w:after="120" w:line="360" w:lineRule="auto"/>
        <w:ind w:firstLine="360"/>
        <w:jc w:val="right"/>
        <w:rPr>
          <w:rFonts w:ascii="Times New Roman" w:hAnsi="Times New Roman" w:cs="Times New Roman"/>
          <w:sz w:val="24"/>
          <w:szCs w:val="24"/>
        </w:rPr>
      </w:pPr>
    </w:p>
    <w:p w14:paraId="1C59A7A0" w14:textId="54A9E5B7" w:rsidR="0075748A" w:rsidRDefault="00193092" w:rsidP="00193CED">
      <w:pPr>
        <w:pStyle w:val="SemEspaamento"/>
        <w:spacing w:after="120" w:line="360" w:lineRule="auto"/>
        <w:ind w:firstLine="360"/>
        <w:jc w:val="right"/>
        <w:rPr>
          <w:rFonts w:ascii="Times New Roman" w:hAnsi="Times New Roman" w:cs="Times New Roman"/>
          <w:sz w:val="24"/>
          <w:szCs w:val="24"/>
        </w:rPr>
      </w:pPr>
      <w:r w:rsidRPr="00977809">
        <w:rPr>
          <w:rFonts w:ascii="Times New Roman" w:hAnsi="Times New Roman" w:cs="Times New Roman"/>
          <w:sz w:val="24"/>
          <w:szCs w:val="24"/>
        </w:rPr>
        <w:t xml:space="preserve">Sério, </w:t>
      </w:r>
      <w:r w:rsidR="002F6CCF">
        <w:rPr>
          <w:rFonts w:ascii="Times New Roman" w:hAnsi="Times New Roman" w:cs="Times New Roman"/>
          <w:sz w:val="24"/>
          <w:szCs w:val="24"/>
        </w:rPr>
        <w:t>28</w:t>
      </w:r>
      <w:r w:rsidR="003502AB">
        <w:rPr>
          <w:rFonts w:ascii="Times New Roman" w:hAnsi="Times New Roman" w:cs="Times New Roman"/>
          <w:sz w:val="24"/>
          <w:szCs w:val="24"/>
        </w:rPr>
        <w:t xml:space="preserve"> de </w:t>
      </w:r>
      <w:r w:rsidR="006B2381">
        <w:rPr>
          <w:rFonts w:ascii="Times New Roman" w:hAnsi="Times New Roman" w:cs="Times New Roman"/>
          <w:sz w:val="24"/>
          <w:szCs w:val="24"/>
        </w:rPr>
        <w:t>janeiro</w:t>
      </w:r>
      <w:r w:rsidR="00930D15" w:rsidRPr="00977809">
        <w:rPr>
          <w:rFonts w:ascii="Times New Roman" w:hAnsi="Times New Roman" w:cs="Times New Roman"/>
          <w:sz w:val="24"/>
          <w:szCs w:val="24"/>
        </w:rPr>
        <w:t xml:space="preserve"> de </w:t>
      </w:r>
      <w:r w:rsidR="00F166F2" w:rsidRPr="00977809">
        <w:rPr>
          <w:rFonts w:ascii="Times New Roman" w:hAnsi="Times New Roman" w:cs="Times New Roman"/>
          <w:sz w:val="24"/>
          <w:szCs w:val="24"/>
        </w:rPr>
        <w:t>202</w:t>
      </w:r>
      <w:r w:rsidR="006B2381">
        <w:rPr>
          <w:rFonts w:ascii="Times New Roman" w:hAnsi="Times New Roman" w:cs="Times New Roman"/>
          <w:sz w:val="24"/>
          <w:szCs w:val="24"/>
        </w:rPr>
        <w:t>6</w:t>
      </w:r>
      <w:r w:rsidR="00930D15" w:rsidRPr="00977809">
        <w:rPr>
          <w:rFonts w:ascii="Times New Roman" w:hAnsi="Times New Roman" w:cs="Times New Roman"/>
          <w:sz w:val="24"/>
          <w:szCs w:val="24"/>
        </w:rPr>
        <w:t>.</w:t>
      </w:r>
    </w:p>
    <w:p w14:paraId="7913C398" w14:textId="77777777" w:rsidR="001576EE" w:rsidRDefault="001576EE" w:rsidP="00193CED">
      <w:pPr>
        <w:pStyle w:val="SemEspaamento"/>
        <w:spacing w:after="120" w:line="360" w:lineRule="auto"/>
        <w:ind w:firstLine="360"/>
        <w:jc w:val="right"/>
        <w:rPr>
          <w:rFonts w:ascii="Times New Roman" w:hAnsi="Times New Roman" w:cs="Times New Roman"/>
          <w:sz w:val="24"/>
          <w:szCs w:val="24"/>
        </w:rPr>
      </w:pPr>
    </w:p>
    <w:p w14:paraId="6A04D3B5" w14:textId="77777777" w:rsidR="001576EE" w:rsidRPr="00977809" w:rsidRDefault="001576EE" w:rsidP="00193CED">
      <w:pPr>
        <w:pStyle w:val="SemEspaamento"/>
        <w:spacing w:after="120" w:line="360" w:lineRule="auto"/>
        <w:ind w:firstLine="360"/>
        <w:jc w:val="right"/>
        <w:rPr>
          <w:rFonts w:ascii="Times New Roman" w:hAnsi="Times New Roman" w:cs="Times New Roman"/>
          <w:sz w:val="24"/>
          <w:szCs w:val="24"/>
        </w:rPr>
      </w:pPr>
    </w:p>
    <w:p w14:paraId="35A7BEAF" w14:textId="77777777" w:rsidR="00930D15" w:rsidRPr="00977809" w:rsidRDefault="00930D15" w:rsidP="00193CED">
      <w:pPr>
        <w:pStyle w:val="SemEspaamento"/>
        <w:spacing w:after="120"/>
        <w:ind w:left="357"/>
        <w:jc w:val="center"/>
        <w:rPr>
          <w:rFonts w:ascii="Times New Roman" w:hAnsi="Times New Roman" w:cs="Times New Roman"/>
          <w:sz w:val="24"/>
          <w:szCs w:val="24"/>
        </w:rPr>
      </w:pPr>
      <w:r w:rsidRPr="00977809">
        <w:rPr>
          <w:rFonts w:ascii="Times New Roman" w:hAnsi="Times New Roman" w:cs="Times New Roman"/>
          <w:sz w:val="24"/>
          <w:szCs w:val="24"/>
        </w:rPr>
        <w:t>______________________________</w:t>
      </w:r>
    </w:p>
    <w:p w14:paraId="7F4B0627" w14:textId="32BA43D8" w:rsidR="00930D15" w:rsidRPr="00977809" w:rsidRDefault="00E36C6C" w:rsidP="00780E7E">
      <w:pPr>
        <w:pStyle w:val="SemEspaamento"/>
        <w:ind w:left="35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77809">
        <w:rPr>
          <w:rFonts w:ascii="Times New Roman" w:hAnsi="Times New Roman" w:cs="Times New Roman"/>
          <w:b/>
          <w:sz w:val="24"/>
          <w:szCs w:val="24"/>
        </w:rPr>
        <w:t>SIDINEI MOISÉS DE FREITAS</w:t>
      </w:r>
    </w:p>
    <w:p w14:paraId="7C380A6A" w14:textId="43B68EE3" w:rsidR="00930D15" w:rsidRPr="00977809" w:rsidRDefault="00AE1C25" w:rsidP="00780E7E">
      <w:pPr>
        <w:pStyle w:val="SemEspaamento"/>
        <w:ind w:left="357"/>
        <w:jc w:val="center"/>
        <w:rPr>
          <w:rFonts w:ascii="Times New Roman" w:hAnsi="Times New Roman" w:cs="Times New Roman"/>
          <w:sz w:val="24"/>
          <w:szCs w:val="24"/>
        </w:rPr>
      </w:pPr>
      <w:r w:rsidRPr="00977809">
        <w:rPr>
          <w:rFonts w:ascii="Times New Roman" w:hAnsi="Times New Roman" w:cs="Times New Roman"/>
          <w:sz w:val="24"/>
          <w:szCs w:val="24"/>
        </w:rPr>
        <w:t>Prefeito</w:t>
      </w:r>
      <w:r w:rsidR="00574D62" w:rsidRPr="00977809">
        <w:rPr>
          <w:rFonts w:ascii="Times New Roman" w:hAnsi="Times New Roman" w:cs="Times New Roman"/>
          <w:sz w:val="24"/>
          <w:szCs w:val="24"/>
        </w:rPr>
        <w:t xml:space="preserve"> </w:t>
      </w:r>
      <w:r w:rsidRPr="00977809">
        <w:rPr>
          <w:rFonts w:ascii="Times New Roman" w:hAnsi="Times New Roman" w:cs="Times New Roman"/>
          <w:sz w:val="24"/>
          <w:szCs w:val="24"/>
        </w:rPr>
        <w:t>de Sério/RS</w:t>
      </w:r>
    </w:p>
    <w:sectPr w:rsidR="00930D15" w:rsidRPr="00977809" w:rsidSect="00F166F2">
      <w:headerReference w:type="default" r:id="rId8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04905A9" w14:textId="77777777" w:rsidR="007D4368" w:rsidRDefault="007D4368" w:rsidP="000F30F0">
      <w:pPr>
        <w:spacing w:after="0" w:line="240" w:lineRule="auto"/>
      </w:pPr>
      <w:r>
        <w:separator/>
      </w:r>
    </w:p>
  </w:endnote>
  <w:endnote w:type="continuationSeparator" w:id="0">
    <w:p w14:paraId="736B0A4B" w14:textId="77777777" w:rsidR="007D4368" w:rsidRDefault="007D4368" w:rsidP="000F3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DB618A9" w14:textId="77777777" w:rsidR="007D4368" w:rsidRDefault="007D4368" w:rsidP="000F30F0">
      <w:pPr>
        <w:spacing w:after="0" w:line="240" w:lineRule="auto"/>
      </w:pPr>
      <w:r>
        <w:separator/>
      </w:r>
    </w:p>
  </w:footnote>
  <w:footnote w:type="continuationSeparator" w:id="0">
    <w:p w14:paraId="6F333661" w14:textId="77777777" w:rsidR="007D4368" w:rsidRDefault="007D4368" w:rsidP="000F3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608D75" w14:textId="77777777" w:rsidR="000F30F0" w:rsidRDefault="000F30F0" w:rsidP="007F6DF9">
    <w:pPr>
      <w:pStyle w:val="Cabealho"/>
      <w:jc w:val="center"/>
    </w:pPr>
    <w:r w:rsidRPr="00AE1C25">
      <w:rPr>
        <w:rFonts w:ascii="Times New Roman" w:hAnsi="Times New Roman" w:cs="Times New Roman"/>
        <w:sz w:val="20"/>
        <w:szCs w:val="20"/>
      </w:rPr>
      <w:object w:dxaOrig="9706" w:dyaOrig="7139" w14:anchorId="5061611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61.25pt;height:99pt">
          <v:imagedata r:id="rId1" o:title=""/>
        </v:shape>
        <o:OLEObject Type="Embed" ProgID="MSPhotoEd.3" ShapeID="_x0000_i1025" DrawAspect="Content" ObjectID="_1831115916" r:id="rId2"/>
      </w:obje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81230D"/>
    <w:multiLevelType w:val="hybridMultilevel"/>
    <w:tmpl w:val="0DC0FEEC"/>
    <w:lvl w:ilvl="0" w:tplc="0416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1" w15:restartNumberingAfterBreak="0">
    <w:nsid w:val="134C0732"/>
    <w:multiLevelType w:val="hybridMultilevel"/>
    <w:tmpl w:val="851C245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D21A5F"/>
    <w:multiLevelType w:val="multilevel"/>
    <w:tmpl w:val="C93826A0"/>
    <w:lvl w:ilvl="0">
      <w:start w:val="1"/>
      <w:numFmt w:val="bullet"/>
      <w:lvlText w:val="●"/>
      <w:lvlJc w:val="left"/>
      <w:pPr>
        <w:ind w:left="720" w:firstLine="1080"/>
      </w:pPr>
      <w:rPr>
        <w:rFonts w:ascii="Arial" w:eastAsia="Arial" w:hAnsi="Arial" w:cs="Arial"/>
        <w:u w:val="none"/>
      </w:rPr>
    </w:lvl>
    <w:lvl w:ilvl="1">
      <w:start w:val="1"/>
      <w:numFmt w:val="bullet"/>
      <w:lvlText w:val="○"/>
      <w:lvlJc w:val="left"/>
      <w:pPr>
        <w:ind w:left="1440" w:firstLine="2520"/>
      </w:pPr>
      <w:rPr>
        <w:rFonts w:ascii="Arial" w:eastAsia="Arial" w:hAnsi="Arial" w:cs="Arial"/>
        <w:u w:val="none"/>
      </w:rPr>
    </w:lvl>
    <w:lvl w:ilvl="2">
      <w:start w:val="1"/>
      <w:numFmt w:val="bullet"/>
      <w:lvlText w:val="■"/>
      <w:lvlJc w:val="left"/>
      <w:pPr>
        <w:ind w:left="2160" w:firstLine="3960"/>
      </w:pPr>
      <w:rPr>
        <w:rFonts w:ascii="Arial" w:eastAsia="Arial" w:hAnsi="Arial" w:cs="Arial"/>
        <w:u w:val="none"/>
      </w:rPr>
    </w:lvl>
    <w:lvl w:ilvl="3">
      <w:start w:val="1"/>
      <w:numFmt w:val="bullet"/>
      <w:lvlText w:val="●"/>
      <w:lvlJc w:val="left"/>
      <w:pPr>
        <w:ind w:left="2880" w:firstLine="5400"/>
      </w:pPr>
      <w:rPr>
        <w:rFonts w:ascii="Arial" w:eastAsia="Arial" w:hAnsi="Arial" w:cs="Arial"/>
        <w:u w:val="none"/>
      </w:rPr>
    </w:lvl>
    <w:lvl w:ilvl="4">
      <w:start w:val="1"/>
      <w:numFmt w:val="bullet"/>
      <w:lvlText w:val="○"/>
      <w:lvlJc w:val="left"/>
      <w:pPr>
        <w:ind w:left="3600" w:firstLine="6840"/>
      </w:pPr>
      <w:rPr>
        <w:rFonts w:ascii="Arial" w:eastAsia="Arial" w:hAnsi="Arial" w:cs="Arial"/>
        <w:u w:val="none"/>
      </w:rPr>
    </w:lvl>
    <w:lvl w:ilvl="5">
      <w:start w:val="1"/>
      <w:numFmt w:val="bullet"/>
      <w:lvlText w:val="■"/>
      <w:lvlJc w:val="left"/>
      <w:pPr>
        <w:ind w:left="4320" w:firstLine="8280"/>
      </w:pPr>
      <w:rPr>
        <w:rFonts w:ascii="Arial" w:eastAsia="Arial" w:hAnsi="Arial" w:cs="Arial"/>
        <w:u w:val="none"/>
      </w:rPr>
    </w:lvl>
    <w:lvl w:ilvl="6">
      <w:start w:val="1"/>
      <w:numFmt w:val="bullet"/>
      <w:lvlText w:val="●"/>
      <w:lvlJc w:val="left"/>
      <w:pPr>
        <w:ind w:left="5040" w:firstLine="9720"/>
      </w:pPr>
      <w:rPr>
        <w:rFonts w:ascii="Arial" w:eastAsia="Arial" w:hAnsi="Arial" w:cs="Arial"/>
        <w:u w:val="none"/>
      </w:rPr>
    </w:lvl>
    <w:lvl w:ilvl="7">
      <w:start w:val="1"/>
      <w:numFmt w:val="bullet"/>
      <w:lvlText w:val="○"/>
      <w:lvlJc w:val="left"/>
      <w:pPr>
        <w:ind w:left="5760" w:firstLine="11160"/>
      </w:pPr>
      <w:rPr>
        <w:rFonts w:ascii="Arial" w:eastAsia="Arial" w:hAnsi="Arial" w:cs="Arial"/>
        <w:u w:val="none"/>
      </w:rPr>
    </w:lvl>
    <w:lvl w:ilvl="8">
      <w:start w:val="1"/>
      <w:numFmt w:val="bullet"/>
      <w:lvlText w:val="■"/>
      <w:lvlJc w:val="left"/>
      <w:pPr>
        <w:ind w:left="6480" w:firstLine="12600"/>
      </w:pPr>
      <w:rPr>
        <w:rFonts w:ascii="Arial" w:eastAsia="Arial" w:hAnsi="Arial" w:cs="Arial"/>
        <w:u w:val="none"/>
      </w:rPr>
    </w:lvl>
  </w:abstractNum>
  <w:abstractNum w:abstractNumId="3" w15:restartNumberingAfterBreak="0">
    <w:nsid w:val="224C70B6"/>
    <w:multiLevelType w:val="hybridMultilevel"/>
    <w:tmpl w:val="7AA23C26"/>
    <w:lvl w:ilvl="0" w:tplc="0416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4" w15:restartNumberingAfterBreak="0">
    <w:nsid w:val="2AA94AE1"/>
    <w:multiLevelType w:val="multilevel"/>
    <w:tmpl w:val="DC0C4A3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788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3576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5004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6792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822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0008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1436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3224" w:hanging="1800"/>
      </w:pPr>
      <w:rPr>
        <w:rFonts w:hint="default"/>
        <w:b/>
      </w:rPr>
    </w:lvl>
  </w:abstractNum>
  <w:abstractNum w:abstractNumId="5" w15:restartNumberingAfterBreak="0">
    <w:nsid w:val="2C4F1046"/>
    <w:multiLevelType w:val="multilevel"/>
    <w:tmpl w:val="AEB84C60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  <w:b/>
      </w:rPr>
    </w:lvl>
    <w:lvl w:ilvl="1">
      <w:start w:val="1"/>
      <w:numFmt w:val="bullet"/>
      <w:lvlText w:val=""/>
      <w:lvlJc w:val="left"/>
      <w:pPr>
        <w:ind w:left="855" w:hanging="720"/>
      </w:pPr>
      <w:rPr>
        <w:rFonts w:ascii="Symbol" w:hAnsi="Symbol" w:hint="default"/>
        <w:b/>
      </w:rPr>
    </w:lvl>
    <w:lvl w:ilvl="2">
      <w:start w:val="1"/>
      <w:numFmt w:val="decimal"/>
      <w:lvlText w:val="%1.%2.%3"/>
      <w:lvlJc w:val="left"/>
      <w:pPr>
        <w:ind w:left="99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485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6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115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61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745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3240" w:hanging="2160"/>
      </w:pPr>
      <w:rPr>
        <w:rFonts w:hint="default"/>
        <w:b/>
      </w:rPr>
    </w:lvl>
  </w:abstractNum>
  <w:abstractNum w:abstractNumId="6" w15:restartNumberingAfterBreak="0">
    <w:nsid w:val="600153DE"/>
    <w:multiLevelType w:val="hybridMultilevel"/>
    <w:tmpl w:val="A456FF1E"/>
    <w:lvl w:ilvl="0" w:tplc="CCBE175A">
      <w:start w:val="1"/>
      <w:numFmt w:val="upperRoman"/>
      <w:lvlText w:val="%1."/>
      <w:lvlJc w:val="left"/>
      <w:pPr>
        <w:ind w:left="1428" w:hanging="720"/>
      </w:pPr>
      <w:rPr>
        <w:rFonts w:hint="default"/>
        <w:b w:val="0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687F1998"/>
    <w:multiLevelType w:val="hybridMultilevel"/>
    <w:tmpl w:val="CC3481A2"/>
    <w:lvl w:ilvl="0" w:tplc="93C0A91E">
      <w:start w:val="1"/>
      <w:numFmt w:val="lowerRoman"/>
      <w:lvlText w:val="%1)"/>
      <w:lvlJc w:val="left"/>
      <w:pPr>
        <w:ind w:left="1800" w:hanging="720"/>
      </w:pPr>
      <w:rPr>
        <w:rFonts w:ascii="Tahoma" w:eastAsiaTheme="minorEastAsia" w:hAnsi="Tahoma" w:cs="Tahoma"/>
        <w:b w:val="0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6EAE5622"/>
    <w:multiLevelType w:val="hybridMultilevel"/>
    <w:tmpl w:val="1BDE56F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0524779"/>
    <w:multiLevelType w:val="hybridMultilevel"/>
    <w:tmpl w:val="DA20945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62749278">
    <w:abstractNumId w:val="1"/>
  </w:num>
  <w:num w:numId="2" w16cid:durableId="1970476468">
    <w:abstractNumId w:val="6"/>
  </w:num>
  <w:num w:numId="3" w16cid:durableId="826943155">
    <w:abstractNumId w:val="2"/>
  </w:num>
  <w:num w:numId="4" w16cid:durableId="1925458970">
    <w:abstractNumId w:val="5"/>
  </w:num>
  <w:num w:numId="5" w16cid:durableId="1190872517">
    <w:abstractNumId w:val="8"/>
  </w:num>
  <w:num w:numId="6" w16cid:durableId="1386829258">
    <w:abstractNumId w:val="7"/>
  </w:num>
  <w:num w:numId="7" w16cid:durableId="1861963661">
    <w:abstractNumId w:val="9"/>
  </w:num>
  <w:num w:numId="8" w16cid:durableId="1027103119">
    <w:abstractNumId w:val="3"/>
  </w:num>
  <w:num w:numId="9" w16cid:durableId="986979855">
    <w:abstractNumId w:val="0"/>
  </w:num>
  <w:num w:numId="10" w16cid:durableId="179379196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30F0"/>
    <w:rsid w:val="000028B9"/>
    <w:rsid w:val="00013850"/>
    <w:rsid w:val="0002319D"/>
    <w:rsid w:val="00032441"/>
    <w:rsid w:val="000362C8"/>
    <w:rsid w:val="00043E30"/>
    <w:rsid w:val="0006709C"/>
    <w:rsid w:val="00071270"/>
    <w:rsid w:val="0007361A"/>
    <w:rsid w:val="000827D1"/>
    <w:rsid w:val="000848F3"/>
    <w:rsid w:val="00087543"/>
    <w:rsid w:val="000A4A4D"/>
    <w:rsid w:val="000A798D"/>
    <w:rsid w:val="000B0148"/>
    <w:rsid w:val="000B6BB7"/>
    <w:rsid w:val="000B7A6E"/>
    <w:rsid w:val="000C4C51"/>
    <w:rsid w:val="000D5038"/>
    <w:rsid w:val="000E2FA4"/>
    <w:rsid w:val="000E64C7"/>
    <w:rsid w:val="000F30F0"/>
    <w:rsid w:val="000F412F"/>
    <w:rsid w:val="00116F4A"/>
    <w:rsid w:val="00120906"/>
    <w:rsid w:val="00123FAD"/>
    <w:rsid w:val="00146645"/>
    <w:rsid w:val="001576EE"/>
    <w:rsid w:val="00160EC1"/>
    <w:rsid w:val="00163AFC"/>
    <w:rsid w:val="001706B9"/>
    <w:rsid w:val="00193092"/>
    <w:rsid w:val="00193CED"/>
    <w:rsid w:val="001A2303"/>
    <w:rsid w:val="001A36F4"/>
    <w:rsid w:val="001A4309"/>
    <w:rsid w:val="001B5CB1"/>
    <w:rsid w:val="001C1184"/>
    <w:rsid w:val="00201023"/>
    <w:rsid w:val="002025EA"/>
    <w:rsid w:val="00203E13"/>
    <w:rsid w:val="00216255"/>
    <w:rsid w:val="00240470"/>
    <w:rsid w:val="00273B91"/>
    <w:rsid w:val="002958AF"/>
    <w:rsid w:val="002A47A1"/>
    <w:rsid w:val="002B1370"/>
    <w:rsid w:val="002B6470"/>
    <w:rsid w:val="002C152E"/>
    <w:rsid w:val="002C799B"/>
    <w:rsid w:val="002D1846"/>
    <w:rsid w:val="002D4348"/>
    <w:rsid w:val="002D5DB6"/>
    <w:rsid w:val="002F0780"/>
    <w:rsid w:val="002F363D"/>
    <w:rsid w:val="002F6CCF"/>
    <w:rsid w:val="00303609"/>
    <w:rsid w:val="003058E1"/>
    <w:rsid w:val="003126A1"/>
    <w:rsid w:val="00332A0E"/>
    <w:rsid w:val="003331C1"/>
    <w:rsid w:val="003366A6"/>
    <w:rsid w:val="003502AB"/>
    <w:rsid w:val="00366222"/>
    <w:rsid w:val="00385346"/>
    <w:rsid w:val="003869E0"/>
    <w:rsid w:val="003923DE"/>
    <w:rsid w:val="00393E9C"/>
    <w:rsid w:val="003A1762"/>
    <w:rsid w:val="003B6161"/>
    <w:rsid w:val="003C5AAF"/>
    <w:rsid w:val="003D3F01"/>
    <w:rsid w:val="003D7FB0"/>
    <w:rsid w:val="003E4DDC"/>
    <w:rsid w:val="00430F74"/>
    <w:rsid w:val="00431A24"/>
    <w:rsid w:val="0043740A"/>
    <w:rsid w:val="00442644"/>
    <w:rsid w:val="00456BAC"/>
    <w:rsid w:val="004662F1"/>
    <w:rsid w:val="00467006"/>
    <w:rsid w:val="00481543"/>
    <w:rsid w:val="00481B87"/>
    <w:rsid w:val="004906F5"/>
    <w:rsid w:val="00490D9D"/>
    <w:rsid w:val="004A4593"/>
    <w:rsid w:val="004A49FA"/>
    <w:rsid w:val="004C155A"/>
    <w:rsid w:val="004E06A1"/>
    <w:rsid w:val="004E7B83"/>
    <w:rsid w:val="005055B3"/>
    <w:rsid w:val="00511B3B"/>
    <w:rsid w:val="00511DEE"/>
    <w:rsid w:val="00513B63"/>
    <w:rsid w:val="005161CE"/>
    <w:rsid w:val="00517DAF"/>
    <w:rsid w:val="00532F24"/>
    <w:rsid w:val="00533C15"/>
    <w:rsid w:val="0053445A"/>
    <w:rsid w:val="00537DC6"/>
    <w:rsid w:val="0055770B"/>
    <w:rsid w:val="0056576D"/>
    <w:rsid w:val="00574D62"/>
    <w:rsid w:val="0059770F"/>
    <w:rsid w:val="005A7EB5"/>
    <w:rsid w:val="005B0104"/>
    <w:rsid w:val="005C0F45"/>
    <w:rsid w:val="005C3935"/>
    <w:rsid w:val="005C4AB5"/>
    <w:rsid w:val="005D42CD"/>
    <w:rsid w:val="005D459E"/>
    <w:rsid w:val="005D72F2"/>
    <w:rsid w:val="00631EEC"/>
    <w:rsid w:val="00636334"/>
    <w:rsid w:val="006450EA"/>
    <w:rsid w:val="006532EA"/>
    <w:rsid w:val="00653D2D"/>
    <w:rsid w:val="00665F6B"/>
    <w:rsid w:val="00681F29"/>
    <w:rsid w:val="00683FFB"/>
    <w:rsid w:val="00686B0E"/>
    <w:rsid w:val="0069635A"/>
    <w:rsid w:val="006A042A"/>
    <w:rsid w:val="006A2324"/>
    <w:rsid w:val="006A6CF5"/>
    <w:rsid w:val="006B2381"/>
    <w:rsid w:val="006C13FB"/>
    <w:rsid w:val="006C57FB"/>
    <w:rsid w:val="006E128E"/>
    <w:rsid w:val="006E6DD0"/>
    <w:rsid w:val="00702783"/>
    <w:rsid w:val="00713A55"/>
    <w:rsid w:val="00721133"/>
    <w:rsid w:val="0075748A"/>
    <w:rsid w:val="007721E1"/>
    <w:rsid w:val="00780E7E"/>
    <w:rsid w:val="007A1038"/>
    <w:rsid w:val="007B20DE"/>
    <w:rsid w:val="007B35C3"/>
    <w:rsid w:val="007B6959"/>
    <w:rsid w:val="007C239C"/>
    <w:rsid w:val="007D4368"/>
    <w:rsid w:val="007E15B1"/>
    <w:rsid w:val="007F6DF9"/>
    <w:rsid w:val="0080552C"/>
    <w:rsid w:val="00810404"/>
    <w:rsid w:val="00811020"/>
    <w:rsid w:val="008254F1"/>
    <w:rsid w:val="008301C9"/>
    <w:rsid w:val="0083402F"/>
    <w:rsid w:val="008434F4"/>
    <w:rsid w:val="00852748"/>
    <w:rsid w:val="00854305"/>
    <w:rsid w:val="00862353"/>
    <w:rsid w:val="00863961"/>
    <w:rsid w:val="00865F5C"/>
    <w:rsid w:val="00866A28"/>
    <w:rsid w:val="00884327"/>
    <w:rsid w:val="008A68CB"/>
    <w:rsid w:val="008E2734"/>
    <w:rsid w:val="008E5085"/>
    <w:rsid w:val="008F07C2"/>
    <w:rsid w:val="008F2A62"/>
    <w:rsid w:val="008F5845"/>
    <w:rsid w:val="0090190B"/>
    <w:rsid w:val="00924EBF"/>
    <w:rsid w:val="0092595E"/>
    <w:rsid w:val="00930D15"/>
    <w:rsid w:val="0095071E"/>
    <w:rsid w:val="00977809"/>
    <w:rsid w:val="0099360C"/>
    <w:rsid w:val="009B5986"/>
    <w:rsid w:val="009E777B"/>
    <w:rsid w:val="009F6E38"/>
    <w:rsid w:val="00A0179F"/>
    <w:rsid w:val="00A07AF8"/>
    <w:rsid w:val="00A30125"/>
    <w:rsid w:val="00A32CFB"/>
    <w:rsid w:val="00A3503A"/>
    <w:rsid w:val="00A60EC7"/>
    <w:rsid w:val="00A819BB"/>
    <w:rsid w:val="00A91846"/>
    <w:rsid w:val="00AA4CD8"/>
    <w:rsid w:val="00AE1C25"/>
    <w:rsid w:val="00AF3DF8"/>
    <w:rsid w:val="00AF4702"/>
    <w:rsid w:val="00B2223D"/>
    <w:rsid w:val="00B42426"/>
    <w:rsid w:val="00B451FF"/>
    <w:rsid w:val="00B47CAF"/>
    <w:rsid w:val="00B74EA9"/>
    <w:rsid w:val="00B76717"/>
    <w:rsid w:val="00B94012"/>
    <w:rsid w:val="00B96C8C"/>
    <w:rsid w:val="00BA2D29"/>
    <w:rsid w:val="00BC7D61"/>
    <w:rsid w:val="00BD056C"/>
    <w:rsid w:val="00BD0AD1"/>
    <w:rsid w:val="00BE449B"/>
    <w:rsid w:val="00BF2390"/>
    <w:rsid w:val="00BF4898"/>
    <w:rsid w:val="00C0161B"/>
    <w:rsid w:val="00C10258"/>
    <w:rsid w:val="00C222B7"/>
    <w:rsid w:val="00C30067"/>
    <w:rsid w:val="00C3132B"/>
    <w:rsid w:val="00C37E94"/>
    <w:rsid w:val="00C46EB1"/>
    <w:rsid w:val="00C607A4"/>
    <w:rsid w:val="00C902C2"/>
    <w:rsid w:val="00C95F4F"/>
    <w:rsid w:val="00CB3E7A"/>
    <w:rsid w:val="00CC092A"/>
    <w:rsid w:val="00CC42F3"/>
    <w:rsid w:val="00CD2872"/>
    <w:rsid w:val="00CE7784"/>
    <w:rsid w:val="00CF3CDA"/>
    <w:rsid w:val="00CF522E"/>
    <w:rsid w:val="00D05898"/>
    <w:rsid w:val="00D07C8F"/>
    <w:rsid w:val="00D10844"/>
    <w:rsid w:val="00D1783E"/>
    <w:rsid w:val="00D26F69"/>
    <w:rsid w:val="00D304AD"/>
    <w:rsid w:val="00D31489"/>
    <w:rsid w:val="00D35F29"/>
    <w:rsid w:val="00D64737"/>
    <w:rsid w:val="00D73243"/>
    <w:rsid w:val="00D77AC4"/>
    <w:rsid w:val="00D93313"/>
    <w:rsid w:val="00DB1863"/>
    <w:rsid w:val="00DB316D"/>
    <w:rsid w:val="00DC612F"/>
    <w:rsid w:val="00E05952"/>
    <w:rsid w:val="00E078E1"/>
    <w:rsid w:val="00E31ED8"/>
    <w:rsid w:val="00E33152"/>
    <w:rsid w:val="00E36C6C"/>
    <w:rsid w:val="00E718A4"/>
    <w:rsid w:val="00E77E45"/>
    <w:rsid w:val="00E77EAD"/>
    <w:rsid w:val="00E86B04"/>
    <w:rsid w:val="00EB4CDD"/>
    <w:rsid w:val="00EB4F97"/>
    <w:rsid w:val="00ED1E0F"/>
    <w:rsid w:val="00ED3B08"/>
    <w:rsid w:val="00EE02E3"/>
    <w:rsid w:val="00EF4F9C"/>
    <w:rsid w:val="00F166F2"/>
    <w:rsid w:val="00F31E5F"/>
    <w:rsid w:val="00F43875"/>
    <w:rsid w:val="00F524C5"/>
    <w:rsid w:val="00F553ED"/>
    <w:rsid w:val="00F6059D"/>
    <w:rsid w:val="00F8463D"/>
    <w:rsid w:val="00F8501C"/>
    <w:rsid w:val="00F862C2"/>
    <w:rsid w:val="00F93DE7"/>
    <w:rsid w:val="00FC30F4"/>
    <w:rsid w:val="00FD25B0"/>
    <w:rsid w:val="00FE25CE"/>
    <w:rsid w:val="00FF2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507BDA6"/>
  <w15:docId w15:val="{3B997BC7-62BD-4F5F-95F4-92E2894747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2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F5845"/>
  </w:style>
  <w:style w:type="paragraph" w:styleId="Ttulo1">
    <w:name w:val="heading 1"/>
    <w:basedOn w:val="Normal"/>
    <w:next w:val="Normal"/>
    <w:link w:val="Ttulo1Char"/>
    <w:uiPriority w:val="9"/>
    <w:qFormat/>
    <w:rsid w:val="008F5845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b/>
      <w:bCs/>
      <w:caps/>
      <w:spacing w:val="4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F5845"/>
    <w:pPr>
      <w:keepNext/>
      <w:keepLines/>
      <w:spacing w:before="120" w:after="0"/>
      <w:outlineLvl w:val="1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F5845"/>
    <w:pPr>
      <w:keepNext/>
      <w:keepLines/>
      <w:spacing w:before="120" w:after="0"/>
      <w:outlineLvl w:val="2"/>
    </w:pPr>
    <w:rPr>
      <w:rFonts w:asciiTheme="majorHAnsi" w:eastAsiaTheme="majorEastAsia" w:hAnsiTheme="majorHAnsi" w:cstheme="majorBidi"/>
      <w:spacing w:val="4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F5845"/>
    <w:pPr>
      <w:keepNext/>
      <w:keepLines/>
      <w:spacing w:before="120" w:after="0"/>
      <w:outlineLvl w:val="3"/>
    </w:pPr>
    <w:rPr>
      <w:rFonts w:asciiTheme="majorHAnsi" w:eastAsiaTheme="majorEastAsia" w:hAnsiTheme="majorHAnsi" w:cstheme="majorBidi"/>
      <w:i/>
      <w:iCs/>
      <w:sz w:val="24"/>
      <w:szCs w:val="24"/>
    </w:rPr>
  </w:style>
  <w:style w:type="paragraph" w:styleId="Ttulo5">
    <w:name w:val="heading 5"/>
    <w:basedOn w:val="Normal"/>
    <w:next w:val="Normal"/>
    <w:link w:val="Ttulo5Char"/>
    <w:unhideWhenUsed/>
    <w:qFormat/>
    <w:rsid w:val="008F5845"/>
    <w:pPr>
      <w:keepNext/>
      <w:keepLines/>
      <w:spacing w:before="120" w:after="0"/>
      <w:outlineLvl w:val="4"/>
    </w:pPr>
    <w:rPr>
      <w:rFonts w:asciiTheme="majorHAnsi" w:eastAsiaTheme="majorEastAsia" w:hAnsiTheme="majorHAnsi" w:cstheme="majorBidi"/>
      <w:b/>
      <w:bCs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F5845"/>
    <w:pPr>
      <w:keepNext/>
      <w:keepLines/>
      <w:spacing w:before="120" w:after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F5845"/>
    <w:pPr>
      <w:keepNext/>
      <w:keepLines/>
      <w:spacing w:before="120" w:after="0"/>
      <w:outlineLvl w:val="6"/>
    </w:pPr>
    <w:rPr>
      <w:i/>
      <w:iCs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F5845"/>
    <w:pPr>
      <w:keepNext/>
      <w:keepLines/>
      <w:spacing w:before="120" w:after="0"/>
      <w:outlineLvl w:val="7"/>
    </w:pPr>
    <w:rPr>
      <w:b/>
      <w:bCs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F5845"/>
    <w:pPr>
      <w:keepNext/>
      <w:keepLines/>
      <w:spacing w:before="120" w:after="0"/>
      <w:outlineLvl w:val="8"/>
    </w:pPr>
    <w:rPr>
      <w:i/>
      <w:i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8F5845"/>
    <w:pPr>
      <w:spacing w:after="0" w:line="240" w:lineRule="auto"/>
    </w:pPr>
  </w:style>
  <w:style w:type="paragraph" w:styleId="Cabealho">
    <w:name w:val="header"/>
    <w:basedOn w:val="Normal"/>
    <w:link w:val="CabealhoChar"/>
    <w:uiPriority w:val="99"/>
    <w:unhideWhenUsed/>
    <w:rsid w:val="000F30F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F30F0"/>
  </w:style>
  <w:style w:type="paragraph" w:styleId="Rodap">
    <w:name w:val="footer"/>
    <w:basedOn w:val="Normal"/>
    <w:link w:val="RodapChar"/>
    <w:uiPriority w:val="99"/>
    <w:unhideWhenUsed/>
    <w:rsid w:val="000F30F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F30F0"/>
  </w:style>
  <w:style w:type="paragraph" w:styleId="Textodebalo">
    <w:name w:val="Balloon Text"/>
    <w:basedOn w:val="Normal"/>
    <w:link w:val="TextodebaloChar"/>
    <w:uiPriority w:val="99"/>
    <w:semiHidden/>
    <w:unhideWhenUsed/>
    <w:rsid w:val="00CC42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C42F3"/>
    <w:rPr>
      <w:rFonts w:ascii="Segoe UI" w:hAnsi="Segoe UI" w:cs="Segoe UI"/>
      <w:sz w:val="18"/>
      <w:szCs w:val="18"/>
    </w:rPr>
  </w:style>
  <w:style w:type="paragraph" w:styleId="Corpodetexto">
    <w:name w:val="Body Text"/>
    <w:basedOn w:val="Normal"/>
    <w:link w:val="CorpodetextoChar"/>
    <w:rsid w:val="008F5845"/>
    <w:pPr>
      <w:spacing w:line="259" w:lineRule="auto"/>
    </w:pPr>
    <w:rPr>
      <w:rFonts w:ascii="Calibri" w:eastAsia="Times New Roman" w:hAnsi="Calibri" w:cs="Times New Roman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F5845"/>
    <w:rPr>
      <w:rFonts w:ascii="Calibri" w:eastAsia="Times New Roman" w:hAnsi="Calibri" w:cs="Times New Roman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8F5845"/>
    <w:rPr>
      <w:rFonts w:asciiTheme="majorHAnsi" w:eastAsiaTheme="majorEastAsia" w:hAnsiTheme="majorHAnsi" w:cstheme="majorBidi"/>
      <w:b/>
      <w:bCs/>
      <w:caps/>
      <w:spacing w:val="4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F5845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F5845"/>
    <w:rPr>
      <w:rFonts w:asciiTheme="majorHAnsi" w:eastAsiaTheme="majorEastAsia" w:hAnsiTheme="majorHAnsi" w:cstheme="majorBidi"/>
      <w:spacing w:val="4"/>
      <w:sz w:val="24"/>
      <w:szCs w:val="24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F5845"/>
    <w:rPr>
      <w:rFonts w:asciiTheme="majorHAnsi" w:eastAsiaTheme="majorEastAsia" w:hAnsiTheme="majorHAnsi" w:cstheme="majorBidi"/>
      <w:i/>
      <w:iCs/>
      <w:sz w:val="24"/>
      <w:szCs w:val="24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F5845"/>
    <w:rPr>
      <w:rFonts w:asciiTheme="majorHAnsi" w:eastAsiaTheme="majorEastAsia" w:hAnsiTheme="majorHAnsi" w:cstheme="majorBidi"/>
      <w:b/>
      <w:bCs/>
    </w:rPr>
  </w:style>
  <w:style w:type="character" w:customStyle="1" w:styleId="Ttulo6Char">
    <w:name w:val="Título 6 Char"/>
    <w:basedOn w:val="Fontepargpadro"/>
    <w:link w:val="Ttulo6"/>
    <w:uiPriority w:val="9"/>
    <w:semiHidden/>
    <w:rsid w:val="008F5845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Ttulo7Char">
    <w:name w:val="Título 7 Char"/>
    <w:basedOn w:val="Fontepargpadro"/>
    <w:link w:val="Ttulo7"/>
    <w:uiPriority w:val="9"/>
    <w:semiHidden/>
    <w:rsid w:val="008F5845"/>
    <w:rPr>
      <w:i/>
      <w:iCs/>
    </w:rPr>
  </w:style>
  <w:style w:type="character" w:customStyle="1" w:styleId="Ttulo8Char">
    <w:name w:val="Título 8 Char"/>
    <w:basedOn w:val="Fontepargpadro"/>
    <w:link w:val="Ttulo8"/>
    <w:uiPriority w:val="9"/>
    <w:semiHidden/>
    <w:rsid w:val="008F5845"/>
    <w:rPr>
      <w:b/>
      <w:bCs/>
    </w:rPr>
  </w:style>
  <w:style w:type="character" w:customStyle="1" w:styleId="Ttulo9Char">
    <w:name w:val="Título 9 Char"/>
    <w:basedOn w:val="Fontepargpadro"/>
    <w:link w:val="Ttulo9"/>
    <w:uiPriority w:val="9"/>
    <w:semiHidden/>
    <w:rsid w:val="008F5845"/>
    <w:rPr>
      <w:i/>
      <w:iCs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8F5845"/>
    <w:rPr>
      <w:b/>
      <w:bCs/>
      <w:sz w:val="18"/>
      <w:szCs w:val="18"/>
    </w:rPr>
  </w:style>
  <w:style w:type="paragraph" w:styleId="Ttulo">
    <w:name w:val="Title"/>
    <w:basedOn w:val="Normal"/>
    <w:next w:val="Normal"/>
    <w:link w:val="TtuloChar"/>
    <w:uiPriority w:val="10"/>
    <w:qFormat/>
    <w:rsid w:val="008F5845"/>
    <w:pPr>
      <w:spacing w:after="0" w:line="240" w:lineRule="auto"/>
      <w:contextualSpacing/>
      <w:jc w:val="center"/>
    </w:pPr>
    <w:rPr>
      <w:rFonts w:asciiTheme="majorHAnsi" w:eastAsiaTheme="majorEastAsia" w:hAnsiTheme="majorHAnsi" w:cstheme="majorBidi"/>
      <w:b/>
      <w:bCs/>
      <w:spacing w:val="-7"/>
      <w:sz w:val="48"/>
      <w:szCs w:val="48"/>
    </w:rPr>
  </w:style>
  <w:style w:type="character" w:customStyle="1" w:styleId="TtuloChar">
    <w:name w:val="Título Char"/>
    <w:basedOn w:val="Fontepargpadro"/>
    <w:link w:val="Ttulo"/>
    <w:uiPriority w:val="10"/>
    <w:rsid w:val="008F5845"/>
    <w:rPr>
      <w:rFonts w:asciiTheme="majorHAnsi" w:eastAsiaTheme="majorEastAsia" w:hAnsiTheme="majorHAnsi" w:cstheme="majorBidi"/>
      <w:b/>
      <w:bCs/>
      <w:spacing w:val="-7"/>
      <w:sz w:val="48"/>
      <w:szCs w:val="48"/>
    </w:rPr>
  </w:style>
  <w:style w:type="paragraph" w:styleId="Subttulo">
    <w:name w:val="Subtitle"/>
    <w:basedOn w:val="Normal"/>
    <w:next w:val="Normal"/>
    <w:link w:val="SubttuloChar"/>
    <w:uiPriority w:val="11"/>
    <w:qFormat/>
    <w:rsid w:val="008F5845"/>
    <w:pPr>
      <w:numPr>
        <w:ilvl w:val="1"/>
      </w:numPr>
      <w:spacing w:after="240"/>
      <w:jc w:val="center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F5845"/>
    <w:rPr>
      <w:rFonts w:asciiTheme="majorHAnsi" w:eastAsiaTheme="majorEastAsia" w:hAnsiTheme="majorHAnsi" w:cstheme="majorBidi"/>
      <w:sz w:val="24"/>
      <w:szCs w:val="24"/>
    </w:rPr>
  </w:style>
  <w:style w:type="character" w:styleId="Forte">
    <w:name w:val="Strong"/>
    <w:basedOn w:val="Fontepargpadro"/>
    <w:uiPriority w:val="22"/>
    <w:qFormat/>
    <w:rsid w:val="008F5845"/>
    <w:rPr>
      <w:b/>
      <w:bCs/>
      <w:color w:val="auto"/>
    </w:rPr>
  </w:style>
  <w:style w:type="character" w:styleId="nfase">
    <w:name w:val="Emphasis"/>
    <w:basedOn w:val="Fontepargpadro"/>
    <w:uiPriority w:val="20"/>
    <w:qFormat/>
    <w:rsid w:val="008F5845"/>
    <w:rPr>
      <w:i/>
      <w:iCs/>
      <w:color w:val="auto"/>
    </w:rPr>
  </w:style>
  <w:style w:type="paragraph" w:styleId="Citao">
    <w:name w:val="Quote"/>
    <w:basedOn w:val="Normal"/>
    <w:next w:val="Normal"/>
    <w:link w:val="CitaoChar"/>
    <w:uiPriority w:val="29"/>
    <w:qFormat/>
    <w:rsid w:val="008F5845"/>
    <w:pPr>
      <w:spacing w:before="200" w:line="264" w:lineRule="auto"/>
      <w:ind w:left="864" w:right="864"/>
      <w:jc w:val="center"/>
    </w:pPr>
    <w:rPr>
      <w:rFonts w:asciiTheme="majorHAnsi" w:eastAsiaTheme="majorEastAsia" w:hAnsiTheme="majorHAnsi" w:cstheme="majorBidi"/>
      <w:i/>
      <w:iCs/>
      <w:sz w:val="24"/>
      <w:szCs w:val="24"/>
    </w:rPr>
  </w:style>
  <w:style w:type="character" w:customStyle="1" w:styleId="CitaoChar">
    <w:name w:val="Citação Char"/>
    <w:basedOn w:val="Fontepargpadro"/>
    <w:link w:val="Citao"/>
    <w:uiPriority w:val="29"/>
    <w:rsid w:val="008F5845"/>
    <w:rPr>
      <w:rFonts w:asciiTheme="majorHAnsi" w:eastAsiaTheme="majorEastAsia" w:hAnsiTheme="majorHAnsi" w:cstheme="majorBidi"/>
      <w:i/>
      <w:iCs/>
      <w:sz w:val="24"/>
      <w:szCs w:val="24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F5845"/>
    <w:pPr>
      <w:spacing w:before="100" w:beforeAutospacing="1" w:after="240"/>
      <w:ind w:left="936" w:right="936"/>
      <w:jc w:val="center"/>
    </w:pPr>
    <w:rPr>
      <w:rFonts w:asciiTheme="majorHAnsi" w:eastAsiaTheme="majorEastAsia" w:hAnsiTheme="majorHAnsi" w:cstheme="majorBidi"/>
      <w:sz w:val="26"/>
      <w:szCs w:val="26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F5845"/>
    <w:rPr>
      <w:rFonts w:asciiTheme="majorHAnsi" w:eastAsiaTheme="majorEastAsia" w:hAnsiTheme="majorHAnsi" w:cstheme="majorBidi"/>
      <w:sz w:val="26"/>
      <w:szCs w:val="26"/>
    </w:rPr>
  </w:style>
  <w:style w:type="character" w:styleId="nfaseSutil">
    <w:name w:val="Subtle Emphasis"/>
    <w:basedOn w:val="Fontepargpadro"/>
    <w:uiPriority w:val="19"/>
    <w:qFormat/>
    <w:rsid w:val="008F5845"/>
    <w:rPr>
      <w:i/>
      <w:iCs/>
      <w:color w:val="auto"/>
    </w:rPr>
  </w:style>
  <w:style w:type="character" w:styleId="nfaseIntensa">
    <w:name w:val="Intense Emphasis"/>
    <w:basedOn w:val="Fontepargpadro"/>
    <w:uiPriority w:val="21"/>
    <w:qFormat/>
    <w:rsid w:val="008F5845"/>
    <w:rPr>
      <w:b/>
      <w:bCs/>
      <w:i/>
      <w:iCs/>
      <w:color w:val="auto"/>
    </w:rPr>
  </w:style>
  <w:style w:type="character" w:styleId="RefernciaSutil">
    <w:name w:val="Subtle Reference"/>
    <w:basedOn w:val="Fontepargpadro"/>
    <w:uiPriority w:val="31"/>
    <w:qFormat/>
    <w:rsid w:val="008F5845"/>
    <w:rPr>
      <w:smallCaps/>
      <w:color w:val="auto"/>
      <w:u w:val="single" w:color="7F7F7F" w:themeColor="text1" w:themeTint="80"/>
    </w:rPr>
  </w:style>
  <w:style w:type="character" w:styleId="RefernciaIntensa">
    <w:name w:val="Intense Reference"/>
    <w:basedOn w:val="Fontepargpadro"/>
    <w:uiPriority w:val="32"/>
    <w:qFormat/>
    <w:rsid w:val="008F5845"/>
    <w:rPr>
      <w:b/>
      <w:bCs/>
      <w:smallCaps/>
      <w:color w:val="auto"/>
      <w:u w:val="single"/>
    </w:rPr>
  </w:style>
  <w:style w:type="character" w:styleId="TtulodoLivro">
    <w:name w:val="Book Title"/>
    <w:basedOn w:val="Fontepargpadro"/>
    <w:uiPriority w:val="33"/>
    <w:qFormat/>
    <w:rsid w:val="008F5845"/>
    <w:rPr>
      <w:b/>
      <w:bCs/>
      <w:smallCaps/>
      <w:color w:val="auto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8F5845"/>
    <w:pPr>
      <w:outlineLvl w:val="9"/>
    </w:pPr>
  </w:style>
  <w:style w:type="table" w:customStyle="1" w:styleId="TableNormal">
    <w:name w:val="Table Normal"/>
    <w:rsid w:val="008E2734"/>
    <w:pPr>
      <w:spacing w:after="0" w:line="276" w:lineRule="auto"/>
      <w:jc w:val="left"/>
    </w:pPr>
    <w:rPr>
      <w:rFonts w:ascii="Arial" w:eastAsia="Arial" w:hAnsi="Arial" w:cs="Arial"/>
      <w:color w:val="000000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uiPriority w:val="34"/>
    <w:qFormat/>
    <w:rsid w:val="008E2734"/>
    <w:pPr>
      <w:spacing w:after="0" w:line="276" w:lineRule="auto"/>
      <w:ind w:left="720"/>
      <w:contextualSpacing/>
      <w:jc w:val="left"/>
    </w:pPr>
    <w:rPr>
      <w:rFonts w:ascii="Arial" w:eastAsia="Arial" w:hAnsi="Arial" w:cs="Arial"/>
      <w:color w:val="000000"/>
      <w:lang w:eastAsia="pt-BR"/>
    </w:rPr>
  </w:style>
  <w:style w:type="paragraph" w:styleId="Corpodetexto2">
    <w:name w:val="Body Text 2"/>
    <w:basedOn w:val="Normal"/>
    <w:link w:val="Corpodetexto2Char"/>
    <w:uiPriority w:val="99"/>
    <w:unhideWhenUsed/>
    <w:rsid w:val="0053445A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53445A"/>
  </w:style>
  <w:style w:type="paragraph" w:customStyle="1" w:styleId="western">
    <w:name w:val="western"/>
    <w:basedOn w:val="Normal"/>
    <w:rsid w:val="00F166F2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3224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4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40676B-822B-447F-9677-D3853D267B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102</Words>
  <Characters>552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adm3</cp:lastModifiedBy>
  <cp:revision>3</cp:revision>
  <cp:lastPrinted>2025-08-25T12:29:00Z</cp:lastPrinted>
  <dcterms:created xsi:type="dcterms:W3CDTF">2026-01-12T17:35:00Z</dcterms:created>
  <dcterms:modified xsi:type="dcterms:W3CDTF">2026-01-28T17:32:00Z</dcterms:modified>
</cp:coreProperties>
</file>