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2654E1" w14:textId="77777777" w:rsidR="000D159C" w:rsidRDefault="000D159C" w:rsidP="00B3578F">
      <w:pPr>
        <w:pStyle w:val="SemEspaamento"/>
        <w:tabs>
          <w:tab w:val="left" w:pos="2268"/>
        </w:tabs>
        <w:ind w:left="-284"/>
        <w:jc w:val="center"/>
        <w:rPr>
          <w:b/>
          <w:bCs/>
        </w:rPr>
      </w:pPr>
      <w:bookmarkStart w:id="0" w:name="_Toc158946281"/>
    </w:p>
    <w:p w14:paraId="24B15191" w14:textId="77777777" w:rsidR="000E5A4C" w:rsidRDefault="000E5A4C" w:rsidP="00B3578F">
      <w:pPr>
        <w:pStyle w:val="SemEspaamento"/>
        <w:tabs>
          <w:tab w:val="left" w:pos="2268"/>
        </w:tabs>
        <w:ind w:left="-284"/>
        <w:jc w:val="center"/>
        <w:rPr>
          <w:b/>
          <w:bCs/>
        </w:rPr>
      </w:pPr>
    </w:p>
    <w:p w14:paraId="06A2287E" w14:textId="0D53DC16" w:rsidR="00AE4476" w:rsidRPr="00E70A3F" w:rsidRDefault="00AE4476" w:rsidP="00FC6CFF">
      <w:pPr>
        <w:pStyle w:val="SemEspaamento"/>
        <w:tabs>
          <w:tab w:val="left" w:pos="2268"/>
        </w:tabs>
        <w:ind w:left="-142"/>
        <w:jc w:val="center"/>
        <w:rPr>
          <w:b/>
          <w:bCs/>
        </w:rPr>
      </w:pPr>
      <w:r w:rsidRPr="00E70A3F">
        <w:rPr>
          <w:b/>
          <w:bCs/>
        </w:rPr>
        <w:t>ESTUDO TÉCNICO PRELIMINAR Nº 0</w:t>
      </w:r>
      <w:r w:rsidR="00EA60E7">
        <w:rPr>
          <w:b/>
          <w:bCs/>
        </w:rPr>
        <w:t>3</w:t>
      </w:r>
      <w:r w:rsidRPr="00E70A3F">
        <w:rPr>
          <w:b/>
          <w:bCs/>
        </w:rPr>
        <w:t>/2024</w:t>
      </w:r>
      <w:bookmarkStart w:id="1" w:name="_Toc158946282"/>
      <w:bookmarkEnd w:id="0"/>
    </w:p>
    <w:p w14:paraId="6D2A7387" w14:textId="4C294B92" w:rsidR="00AE4476" w:rsidRPr="00E70A3F" w:rsidRDefault="00AE4476" w:rsidP="00FC6CFF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70A3F">
        <w:rPr>
          <w:rFonts w:asciiTheme="majorHAnsi" w:hAnsiTheme="majorHAnsi" w:cstheme="majorHAnsi"/>
          <w:b/>
          <w:sz w:val="24"/>
          <w:szCs w:val="24"/>
        </w:rPr>
        <w:t>Setor requisitante</w:t>
      </w:r>
      <w:bookmarkEnd w:id="1"/>
      <w:r w:rsidRPr="00E70A3F">
        <w:rPr>
          <w:rFonts w:asciiTheme="majorHAnsi" w:hAnsiTheme="majorHAnsi" w:cstheme="majorHAnsi"/>
          <w:b/>
          <w:sz w:val="24"/>
          <w:szCs w:val="24"/>
        </w:rPr>
        <w:t xml:space="preserve">: Secretaria </w:t>
      </w:r>
      <w:r w:rsidR="00765619">
        <w:rPr>
          <w:rFonts w:asciiTheme="majorHAnsi" w:hAnsiTheme="majorHAnsi" w:cstheme="majorHAnsi"/>
          <w:b/>
          <w:sz w:val="24"/>
          <w:szCs w:val="24"/>
        </w:rPr>
        <w:t>de Habitação e Assistência Social</w:t>
      </w:r>
    </w:p>
    <w:p w14:paraId="109EF86F" w14:textId="0399E4DB" w:rsidR="00AE4476" w:rsidRPr="00E70A3F" w:rsidRDefault="00AE4476" w:rsidP="00FC6CFF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70A3F">
        <w:rPr>
          <w:rFonts w:asciiTheme="majorHAnsi" w:hAnsiTheme="majorHAnsi" w:cstheme="majorHAnsi"/>
          <w:b/>
          <w:sz w:val="24"/>
          <w:szCs w:val="24"/>
        </w:rPr>
        <w:t xml:space="preserve">Responsável: </w:t>
      </w:r>
      <w:bookmarkStart w:id="2" w:name="_Toc158946285"/>
      <w:r w:rsidR="00765619">
        <w:rPr>
          <w:rFonts w:asciiTheme="majorHAnsi" w:hAnsiTheme="majorHAnsi" w:cstheme="majorHAnsi"/>
          <w:b/>
          <w:sz w:val="24"/>
          <w:szCs w:val="24"/>
        </w:rPr>
        <w:t xml:space="preserve">Elton Adelar </w:t>
      </w:r>
      <w:proofErr w:type="spellStart"/>
      <w:r w:rsidR="00765619">
        <w:rPr>
          <w:rFonts w:asciiTheme="majorHAnsi" w:hAnsiTheme="majorHAnsi" w:cstheme="majorHAnsi"/>
          <w:b/>
          <w:sz w:val="24"/>
          <w:szCs w:val="24"/>
        </w:rPr>
        <w:t>Althaus</w:t>
      </w:r>
      <w:proofErr w:type="spellEnd"/>
    </w:p>
    <w:p w14:paraId="3DAD6D80" w14:textId="77777777" w:rsidR="00AE4476" w:rsidRPr="00E70A3F" w:rsidRDefault="00AE4476" w:rsidP="00AE4476">
      <w:pPr>
        <w:pStyle w:val="Cabealho"/>
        <w:shd w:val="clear" w:color="auto" w:fill="FFFFFF"/>
        <w:rPr>
          <w:rFonts w:asciiTheme="majorHAnsi" w:hAnsiTheme="majorHAnsi" w:cstheme="majorHAnsi"/>
          <w:b/>
          <w:sz w:val="24"/>
          <w:szCs w:val="24"/>
        </w:rPr>
      </w:pPr>
    </w:p>
    <w:p w14:paraId="414EA3A9" w14:textId="77777777" w:rsidR="00AE4476" w:rsidRPr="00E70A3F" w:rsidRDefault="00AE4476" w:rsidP="00AE4476">
      <w:pPr>
        <w:pStyle w:val="Cabealho"/>
        <w:shd w:val="clear" w:color="auto" w:fill="FFFFFF"/>
        <w:rPr>
          <w:rFonts w:asciiTheme="majorHAnsi" w:hAnsiTheme="majorHAnsi" w:cstheme="majorHAnsi"/>
          <w:b/>
          <w:sz w:val="24"/>
          <w:szCs w:val="24"/>
        </w:rPr>
      </w:pPr>
      <w:r w:rsidRPr="00E70A3F">
        <w:rPr>
          <w:rFonts w:asciiTheme="majorHAnsi" w:hAnsiTheme="majorHAnsi" w:cstheme="majorHAnsi"/>
          <w:b/>
          <w:sz w:val="24"/>
          <w:szCs w:val="24"/>
        </w:rPr>
        <w:t>1)NECESSIDADE</w:t>
      </w:r>
    </w:p>
    <w:p w14:paraId="0DED1A23" w14:textId="77777777" w:rsidR="00EA60E7" w:rsidRPr="00EA60E7" w:rsidRDefault="00AE4476" w:rsidP="00EA60E7">
      <w:pPr>
        <w:pStyle w:val="SemEspaamento"/>
        <w:jc w:val="both"/>
      </w:pPr>
      <w:bookmarkStart w:id="3" w:name="_Toc158946286"/>
      <w:bookmarkEnd w:id="2"/>
      <w:r w:rsidRPr="00E70A3F">
        <w:rPr>
          <w:rFonts w:asciiTheme="majorHAnsi" w:hAnsiTheme="majorHAnsi" w:cstheme="majorHAnsi"/>
          <w:sz w:val="24"/>
          <w:szCs w:val="24"/>
        </w:rPr>
        <w:tab/>
      </w:r>
      <w:r w:rsidR="00EA60E7" w:rsidRPr="00EA60E7">
        <w:t xml:space="preserve">A presente contratação tem por objetivo atender as demandas dos grupos atendidos pelo </w:t>
      </w:r>
      <w:r w:rsidR="00EA60E7" w:rsidRPr="00EA60E7">
        <w:rPr>
          <w:rStyle w:val="Forte"/>
          <w:b w:val="0"/>
          <w:bCs w:val="0"/>
        </w:rPr>
        <w:t>Serviço de Proteção e Atendimento Integral à Família – PAIF</w:t>
      </w:r>
      <w:r w:rsidR="00EA60E7" w:rsidRPr="00EA60E7">
        <w:t xml:space="preserve"> e pelo </w:t>
      </w:r>
      <w:r w:rsidR="00EA60E7" w:rsidRPr="00EA60E7">
        <w:rPr>
          <w:rStyle w:val="Forte"/>
          <w:b w:val="0"/>
          <w:bCs w:val="0"/>
        </w:rPr>
        <w:t>Serviço de Convivência e Fortalecimento de Vínculos – SCFV</w:t>
      </w:r>
      <w:r w:rsidR="00EA60E7" w:rsidRPr="00EA60E7">
        <w:t>, desenvolvidos pela Secretaria Municipal de Assistência Social.</w:t>
      </w:r>
    </w:p>
    <w:p w14:paraId="5C106756" w14:textId="77777777" w:rsidR="00EA60E7" w:rsidRPr="00EA60E7" w:rsidRDefault="00EA60E7" w:rsidP="00EA60E7">
      <w:pPr>
        <w:pStyle w:val="SemEspaamento"/>
        <w:jc w:val="both"/>
      </w:pPr>
      <w:r w:rsidRPr="00EA60E7">
        <w:t xml:space="preserve">As atividades de oficinas de pintura em telas e outras superfícies fazem parte do </w:t>
      </w:r>
      <w:r w:rsidRPr="00EA60E7">
        <w:rPr>
          <w:rStyle w:val="Forte"/>
          <w:b w:val="0"/>
          <w:bCs w:val="0"/>
        </w:rPr>
        <w:t>Projeto + Arte na Tela</w:t>
      </w:r>
      <w:r w:rsidRPr="00EA60E7">
        <w:t>, que busca promover o desenvolvimento de habilidades artísticas, estimular a criatividade, fortalecer vínculos comunitários e proporcionar atividades socioeducativas aos usuários dos serviços.</w:t>
      </w:r>
    </w:p>
    <w:p w14:paraId="7C59380A" w14:textId="77777777" w:rsidR="00EA60E7" w:rsidRPr="00EA60E7" w:rsidRDefault="00EA60E7" w:rsidP="00EA60E7">
      <w:pPr>
        <w:pStyle w:val="SemEspaamento"/>
        <w:jc w:val="both"/>
      </w:pPr>
      <w:r w:rsidRPr="00EA60E7">
        <w:t>Diante da inexistência de profissional especializado no quadro de servidores do Município para execução das oficinas, torna-se necessária a contratação de empresa com profissional capacitado para a realização das atividades.</w:t>
      </w:r>
    </w:p>
    <w:p w14:paraId="065EAE09" w14:textId="05C7C3C2" w:rsidR="000E5A4C" w:rsidRPr="0052199E" w:rsidRDefault="000E5A4C" w:rsidP="00EA60E7">
      <w:pPr>
        <w:pStyle w:val="SemEspaamento"/>
        <w:jc w:val="both"/>
      </w:pPr>
    </w:p>
    <w:p w14:paraId="7FB51095" w14:textId="4711F68C" w:rsidR="00AE4476" w:rsidRPr="00E70A3F" w:rsidRDefault="00AE4476" w:rsidP="0052199E">
      <w:pPr>
        <w:pStyle w:val="SemEspaamen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E70A3F">
        <w:rPr>
          <w:rFonts w:asciiTheme="majorHAnsi" w:hAnsiTheme="majorHAnsi" w:cstheme="majorHAnsi"/>
          <w:b/>
          <w:bCs/>
          <w:sz w:val="24"/>
          <w:szCs w:val="24"/>
        </w:rPr>
        <w:t>2)</w:t>
      </w:r>
      <w:r w:rsidRPr="00E70A3F">
        <w:rPr>
          <w:rFonts w:asciiTheme="majorHAnsi" w:hAnsiTheme="majorHAnsi" w:cstheme="majorHAnsi"/>
          <w:sz w:val="24"/>
          <w:szCs w:val="24"/>
        </w:rPr>
        <w:t xml:space="preserve"> </w:t>
      </w:r>
      <w:r w:rsidRPr="00E70A3F">
        <w:rPr>
          <w:rFonts w:asciiTheme="majorHAnsi" w:hAnsiTheme="majorHAnsi" w:cstheme="majorHAnsi"/>
          <w:b/>
          <w:sz w:val="24"/>
          <w:szCs w:val="24"/>
        </w:rPr>
        <w:t>ALINHAMENTO DA AQUISIÇÃO COM O PLANO ANUAL DE CONTRATAÇÃO:</w:t>
      </w:r>
    </w:p>
    <w:p w14:paraId="799B420F" w14:textId="17768A6D" w:rsidR="0052199E" w:rsidRDefault="00EA60E7" w:rsidP="00EA60E7">
      <w:pPr>
        <w:pStyle w:val="SemEspaamento"/>
        <w:jc w:val="both"/>
      </w:pPr>
      <w:r>
        <w:t>A contratação está alinhada com as ações da política pública de assistência social e com os objetivos de fortalecimento dos vínculos familiares e comunitários, previstos nas ações socioassistenciais desenvolvidas no âmbito do PAIF e do SCFV.</w:t>
      </w:r>
    </w:p>
    <w:p w14:paraId="07EA39CA" w14:textId="77777777" w:rsidR="000E5A4C" w:rsidRDefault="000E5A4C" w:rsidP="0052199E">
      <w:pPr>
        <w:pStyle w:val="NormalWeb"/>
        <w:spacing w:before="0" w:beforeAutospacing="0" w:after="0" w:afterAutospacing="0"/>
        <w:jc w:val="both"/>
      </w:pPr>
    </w:p>
    <w:p w14:paraId="1C87ACAF" w14:textId="77777777" w:rsidR="00AE4476" w:rsidRPr="00E70A3F" w:rsidRDefault="00AE4476" w:rsidP="00AE4476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  <w:sz w:val="24"/>
          <w:szCs w:val="24"/>
        </w:rPr>
      </w:pPr>
      <w:r w:rsidRPr="00E70A3F">
        <w:rPr>
          <w:rFonts w:asciiTheme="majorHAnsi" w:hAnsiTheme="majorHAnsi" w:cstheme="majorHAnsi"/>
          <w:b/>
          <w:sz w:val="24"/>
          <w:szCs w:val="24"/>
        </w:rPr>
        <w:t>3)REQUISITOS DA CONTRATAÇÃO</w:t>
      </w:r>
      <w:bookmarkEnd w:id="3"/>
    </w:p>
    <w:p w14:paraId="7755119D" w14:textId="77777777" w:rsidR="00EA60E7" w:rsidRPr="00EA60E7" w:rsidRDefault="00EA60E7" w:rsidP="00EA60E7">
      <w:pPr>
        <w:pStyle w:val="SemEspaamento"/>
        <w:jc w:val="both"/>
      </w:pPr>
      <w:bookmarkStart w:id="4" w:name="_Toc158946288"/>
      <w:r w:rsidRPr="00EA60E7">
        <w:t>A empresa contratada deverá disponibilizar profissional com conhecimento e experiência comprovada em atividades artísticas, especialmente em:</w:t>
      </w:r>
    </w:p>
    <w:p w14:paraId="1591B1C5" w14:textId="77777777" w:rsidR="00EA60E7" w:rsidRPr="00EA60E7" w:rsidRDefault="00EA60E7" w:rsidP="00EA60E7">
      <w:pPr>
        <w:pStyle w:val="SemEspaamento"/>
        <w:jc w:val="both"/>
      </w:pPr>
      <w:r w:rsidRPr="00EA60E7">
        <w:t>Pintura em telas</w:t>
      </w:r>
    </w:p>
    <w:p w14:paraId="115D7E41" w14:textId="77777777" w:rsidR="00EA60E7" w:rsidRPr="00EA60E7" w:rsidRDefault="00EA60E7" w:rsidP="00EA60E7">
      <w:pPr>
        <w:pStyle w:val="SemEspaamento"/>
        <w:jc w:val="both"/>
      </w:pPr>
      <w:r w:rsidRPr="00EA60E7">
        <w:t>Pintura em diferentes superfícies</w:t>
      </w:r>
    </w:p>
    <w:p w14:paraId="4AC1331E" w14:textId="77777777" w:rsidR="00EA60E7" w:rsidRPr="00EA60E7" w:rsidRDefault="00EA60E7" w:rsidP="00EA60E7">
      <w:pPr>
        <w:pStyle w:val="SemEspaamento"/>
        <w:jc w:val="both"/>
      </w:pPr>
      <w:r w:rsidRPr="00EA60E7">
        <w:t>Técnicas de pintura artística</w:t>
      </w:r>
    </w:p>
    <w:p w14:paraId="70D2E5E1" w14:textId="77777777" w:rsidR="00EA60E7" w:rsidRPr="00EA60E7" w:rsidRDefault="00EA60E7" w:rsidP="00EA60E7">
      <w:pPr>
        <w:pStyle w:val="SemEspaamento"/>
        <w:jc w:val="both"/>
      </w:pPr>
      <w:r w:rsidRPr="00EA60E7">
        <w:t>Desenvolvimento de oficinas práticas e orientações aos participantes</w:t>
      </w:r>
    </w:p>
    <w:p w14:paraId="05922811" w14:textId="6EA46645" w:rsidR="000E5A4C" w:rsidRDefault="00EA60E7" w:rsidP="0052199E">
      <w:pPr>
        <w:pStyle w:val="SemEspaamento"/>
        <w:jc w:val="both"/>
      </w:pPr>
      <w:r w:rsidRPr="00EA60E7">
        <w:t>O profissional deverá conduzir atividades que estimulem a criatividade, a expressão artística e a integração dos participantes.</w:t>
      </w:r>
    </w:p>
    <w:p w14:paraId="40A487FC" w14:textId="77777777" w:rsidR="00EA60E7" w:rsidRPr="0052199E" w:rsidRDefault="00EA60E7" w:rsidP="0052199E">
      <w:pPr>
        <w:pStyle w:val="SemEspaamento"/>
        <w:jc w:val="both"/>
      </w:pPr>
    </w:p>
    <w:p w14:paraId="727F5288" w14:textId="34A5BCA0" w:rsidR="00AE4476" w:rsidRPr="00B3578F" w:rsidRDefault="00B3578F" w:rsidP="00B3578F">
      <w:pPr>
        <w:pStyle w:val="SemEspaamento"/>
        <w:jc w:val="both"/>
      </w:pPr>
      <w:r>
        <w:rPr>
          <w:rFonts w:asciiTheme="majorHAnsi" w:hAnsiTheme="majorHAnsi" w:cstheme="majorHAnsi"/>
          <w:b/>
          <w:sz w:val="24"/>
          <w:szCs w:val="24"/>
        </w:rPr>
        <w:t>4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>)ESTIMATIVA DAS QUANTIDADES</w:t>
      </w: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741"/>
        <w:gridCol w:w="1527"/>
        <w:gridCol w:w="802"/>
        <w:gridCol w:w="6569"/>
      </w:tblGrid>
      <w:tr w:rsidR="008D0270" w14:paraId="63AE3F84" w14:textId="77777777" w:rsidTr="00EA60E7">
        <w:tc>
          <w:tcPr>
            <w:tcW w:w="741" w:type="dxa"/>
          </w:tcPr>
          <w:p w14:paraId="67A5F0BC" w14:textId="77777777" w:rsidR="008D0270" w:rsidRPr="0054062C" w:rsidRDefault="008D0270" w:rsidP="00124334">
            <w:pPr>
              <w:rPr>
                <w:sz w:val="28"/>
                <w:szCs w:val="28"/>
              </w:rPr>
            </w:pPr>
            <w:bookmarkStart w:id="5" w:name="_Toc158946290"/>
            <w:bookmarkEnd w:id="4"/>
            <w:r w:rsidRPr="0054062C">
              <w:rPr>
                <w:sz w:val="28"/>
                <w:szCs w:val="28"/>
              </w:rPr>
              <w:t>Item</w:t>
            </w:r>
          </w:p>
        </w:tc>
        <w:tc>
          <w:tcPr>
            <w:tcW w:w="1527" w:type="dxa"/>
          </w:tcPr>
          <w:p w14:paraId="64114CC3" w14:textId="77777777" w:rsidR="008D0270" w:rsidRPr="0054062C" w:rsidRDefault="008D0270" w:rsidP="00124334">
            <w:pPr>
              <w:rPr>
                <w:sz w:val="28"/>
                <w:szCs w:val="28"/>
              </w:rPr>
            </w:pPr>
            <w:proofErr w:type="spellStart"/>
            <w:r w:rsidRPr="0054062C">
              <w:rPr>
                <w:sz w:val="28"/>
                <w:szCs w:val="28"/>
              </w:rPr>
              <w:t>Qtd</w:t>
            </w:r>
            <w:proofErr w:type="spellEnd"/>
          </w:p>
        </w:tc>
        <w:tc>
          <w:tcPr>
            <w:tcW w:w="802" w:type="dxa"/>
          </w:tcPr>
          <w:p w14:paraId="06BAC756" w14:textId="77777777" w:rsidR="008D0270" w:rsidRPr="0054062C" w:rsidRDefault="008D0270" w:rsidP="00124334">
            <w:pPr>
              <w:rPr>
                <w:sz w:val="28"/>
                <w:szCs w:val="28"/>
              </w:rPr>
            </w:pPr>
            <w:proofErr w:type="spellStart"/>
            <w:r w:rsidRPr="0054062C">
              <w:rPr>
                <w:sz w:val="28"/>
                <w:szCs w:val="28"/>
              </w:rPr>
              <w:t>Und</w:t>
            </w:r>
            <w:proofErr w:type="spellEnd"/>
            <w:r w:rsidRPr="0054062C">
              <w:rPr>
                <w:sz w:val="28"/>
                <w:szCs w:val="28"/>
              </w:rPr>
              <w:t>.</w:t>
            </w:r>
          </w:p>
        </w:tc>
        <w:tc>
          <w:tcPr>
            <w:tcW w:w="6569" w:type="dxa"/>
          </w:tcPr>
          <w:p w14:paraId="467DD056" w14:textId="77777777" w:rsidR="008D0270" w:rsidRPr="0054062C" w:rsidRDefault="008D0270" w:rsidP="00124334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t>Descrição</w:t>
            </w:r>
          </w:p>
        </w:tc>
      </w:tr>
      <w:tr w:rsidR="00D36657" w:rsidRPr="00025DDC" w14:paraId="2F4D6F62" w14:textId="77777777" w:rsidTr="00EA60E7">
        <w:tc>
          <w:tcPr>
            <w:tcW w:w="741" w:type="dxa"/>
          </w:tcPr>
          <w:p w14:paraId="2EC7A7B6" w14:textId="77777777" w:rsidR="00D36657" w:rsidRPr="00025DDC" w:rsidRDefault="00D36657" w:rsidP="00D36657">
            <w:pPr>
              <w:rPr>
                <w:sz w:val="24"/>
                <w:szCs w:val="28"/>
              </w:rPr>
            </w:pPr>
            <w:r w:rsidRPr="00025DDC">
              <w:rPr>
                <w:sz w:val="24"/>
                <w:szCs w:val="28"/>
              </w:rPr>
              <w:t>1</w:t>
            </w:r>
          </w:p>
        </w:tc>
        <w:tc>
          <w:tcPr>
            <w:tcW w:w="1527" w:type="dxa"/>
          </w:tcPr>
          <w:p w14:paraId="54912224" w14:textId="1345D80F" w:rsidR="00D36657" w:rsidRDefault="00C57827" w:rsidP="00D366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288 horas anuais</w:t>
            </w:r>
          </w:p>
          <w:p w14:paraId="3C79B527" w14:textId="52596412" w:rsidR="00EA60E7" w:rsidRPr="00025DDC" w:rsidRDefault="00C57827" w:rsidP="00C5782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24</w:t>
            </w:r>
            <w:r w:rsidR="00EA60E7">
              <w:rPr>
                <w:sz w:val="24"/>
                <w:szCs w:val="28"/>
              </w:rPr>
              <w:t xml:space="preserve"> horas </w:t>
            </w:r>
            <w:r>
              <w:rPr>
                <w:sz w:val="24"/>
                <w:szCs w:val="28"/>
              </w:rPr>
              <w:t>mensais</w:t>
            </w:r>
          </w:p>
        </w:tc>
        <w:tc>
          <w:tcPr>
            <w:tcW w:w="802" w:type="dxa"/>
          </w:tcPr>
          <w:p w14:paraId="24277050" w14:textId="6ECF6FDF" w:rsidR="00D36657" w:rsidRPr="00025DDC" w:rsidRDefault="0052199E" w:rsidP="00D366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Horas</w:t>
            </w:r>
          </w:p>
        </w:tc>
        <w:tc>
          <w:tcPr>
            <w:tcW w:w="6569" w:type="dxa"/>
          </w:tcPr>
          <w:p w14:paraId="180C6A0F" w14:textId="3FE6031E" w:rsidR="00D36657" w:rsidRPr="00025DDC" w:rsidRDefault="00EA60E7" w:rsidP="00B3578F">
            <w:pPr>
              <w:pStyle w:val="SemEspaamento"/>
              <w:jc w:val="both"/>
              <w:rPr>
                <w:szCs w:val="28"/>
              </w:rPr>
            </w:pPr>
            <w:r>
              <w:rPr>
                <w:i/>
                <w:iCs/>
                <w:kern w:val="0"/>
                <w:szCs w:val="28"/>
                <w14:ligatures w14:val="none"/>
              </w:rPr>
              <w:t>CONTRATAÇÃO DE EMPRESA COM PROFISSIONAL CAPACITADO PARA ATENDER AS DEMANDAS DO PROJETO + ARTE NA TELA</w:t>
            </w:r>
          </w:p>
        </w:tc>
      </w:tr>
    </w:tbl>
    <w:p w14:paraId="069FEA8C" w14:textId="77777777" w:rsidR="005A17E9" w:rsidRDefault="005A17E9" w:rsidP="00AE4476">
      <w:pPr>
        <w:pStyle w:val="CorpodoTexto"/>
        <w:ind w:firstLine="0"/>
        <w:rPr>
          <w:rFonts w:cstheme="majorHAnsi"/>
          <w:b/>
          <w:bCs w:val="0"/>
          <w:sz w:val="24"/>
          <w:szCs w:val="24"/>
        </w:rPr>
      </w:pPr>
    </w:p>
    <w:p w14:paraId="523B675C" w14:textId="45FC99AA" w:rsidR="00AE4476" w:rsidRDefault="00AE4476" w:rsidP="00AE4476">
      <w:pPr>
        <w:pStyle w:val="CorpodoTexto"/>
        <w:ind w:firstLine="0"/>
        <w:rPr>
          <w:rFonts w:cstheme="majorHAnsi"/>
          <w:b/>
          <w:bCs w:val="0"/>
          <w:sz w:val="24"/>
          <w:szCs w:val="24"/>
        </w:rPr>
      </w:pPr>
      <w:r w:rsidRPr="00E70A3F">
        <w:rPr>
          <w:rFonts w:cstheme="majorHAnsi"/>
          <w:b/>
          <w:bCs w:val="0"/>
          <w:sz w:val="24"/>
          <w:szCs w:val="24"/>
        </w:rPr>
        <w:t>4) LEVANTAMENTO DE MERCADO</w:t>
      </w:r>
      <w:bookmarkEnd w:id="5"/>
    </w:p>
    <w:p w14:paraId="25701364" w14:textId="77777777" w:rsidR="00EA60E7" w:rsidRDefault="00EA60E7" w:rsidP="0012339B">
      <w:pPr>
        <w:pStyle w:val="SemEspaamento"/>
        <w:jc w:val="both"/>
      </w:pPr>
      <w:bookmarkStart w:id="6" w:name="_Toc158946295"/>
      <w:r>
        <w:t xml:space="preserve">Foi verificado que existem no mercado empresas e profissionais especializados na realização de oficinas artísticas e culturais, capazes de atender às demandas do Município. Dessa forma, a contratação por meio de processo licitatório, na modalidade </w:t>
      </w:r>
      <w:r w:rsidRPr="00EA60E7">
        <w:rPr>
          <w:rStyle w:val="Forte"/>
          <w:b w:val="0"/>
          <w:bCs w:val="0"/>
        </w:rPr>
        <w:t>Pregão Eletrônico</w:t>
      </w:r>
      <w:r>
        <w:t>, mostra-se viável e adequada para garantir ampla competitividade e obtenção da proposta mais vantajosa para a Administração.</w:t>
      </w:r>
    </w:p>
    <w:p w14:paraId="1D565953" w14:textId="0F3405B3" w:rsidR="0012339B" w:rsidRDefault="00B3578F" w:rsidP="0012339B">
      <w:pPr>
        <w:pStyle w:val="SemEspaamento"/>
        <w:jc w:val="both"/>
      </w:pPr>
      <w:r>
        <w:rPr>
          <w:rStyle w:val="Forte"/>
        </w:rPr>
        <w:t>Solução 1</w:t>
      </w:r>
      <w:r w:rsidR="0012339B">
        <w:rPr>
          <w:rStyle w:val="Forte"/>
        </w:rPr>
        <w:t xml:space="preserve"> - </w:t>
      </w:r>
      <w:r w:rsidR="00EA60E7">
        <w:rPr>
          <w:rStyle w:val="Forte"/>
        </w:rPr>
        <w:t>Utilização de servidores do quadro do município</w:t>
      </w:r>
      <w:r w:rsidR="00EA60E7">
        <w:br/>
        <w:t>Consistiria na realização das oficinas por servidores efetivos da administração municipal. Contudo, verificou-se que o município não dispõe de profissionais com qualificação específica em pintura artística e condução de oficinas nesta área, o que inviabiliza essa alternativa.</w:t>
      </w:r>
    </w:p>
    <w:p w14:paraId="6A670112" w14:textId="77777777" w:rsidR="00EA60E7" w:rsidRDefault="00B3578F" w:rsidP="0012339B">
      <w:pPr>
        <w:pStyle w:val="SemEspaamento"/>
        <w:jc w:val="both"/>
      </w:pPr>
      <w:r>
        <w:rPr>
          <w:rStyle w:val="Forte"/>
        </w:rPr>
        <w:t xml:space="preserve">Solução 2 – </w:t>
      </w:r>
      <w:r w:rsidR="00EA60E7">
        <w:rPr>
          <w:rStyle w:val="Forte"/>
        </w:rPr>
        <w:t>Parcerias com entidades ou voluntários</w:t>
      </w:r>
      <w:r w:rsidR="00EA60E7">
        <w:br/>
        <w:t xml:space="preserve">Outra possibilidade seria a realização das atividades por meio de parcerias com entidades, artistas locais ou </w:t>
      </w:r>
    </w:p>
    <w:p w14:paraId="7374FECA" w14:textId="39E02257" w:rsidR="00EA60E7" w:rsidRDefault="00EA60E7" w:rsidP="0012339B">
      <w:pPr>
        <w:pStyle w:val="SemEspaamento"/>
        <w:jc w:val="both"/>
      </w:pPr>
      <w:proofErr w:type="gramStart"/>
      <w:r>
        <w:t>voluntários</w:t>
      </w:r>
      <w:proofErr w:type="gramEnd"/>
      <w:r>
        <w:t>. Entretanto, essa solução pode comprometer a continuidade e regularidade das oficinas, além de não garantir disponibilidade permanente de profissionais qualificados.</w:t>
      </w:r>
    </w:p>
    <w:p w14:paraId="2225E7A0" w14:textId="77777777" w:rsidR="00EA60E7" w:rsidRDefault="00B3578F" w:rsidP="00EA60E7">
      <w:pPr>
        <w:pStyle w:val="SemEspaamento"/>
        <w:jc w:val="both"/>
      </w:pPr>
      <w:r>
        <w:rPr>
          <w:rStyle w:val="Forte"/>
        </w:rPr>
        <w:t xml:space="preserve">Solução 3 – </w:t>
      </w:r>
      <w:r w:rsidR="00EA60E7">
        <w:rPr>
          <w:rStyle w:val="Forte"/>
        </w:rPr>
        <w:t>Contratação de empresa especializada para realização das oficinas</w:t>
      </w:r>
      <w:r w:rsidR="00EA60E7">
        <w:br/>
        <w:t>Consiste na contratação, por meio de processo licitatório, de empresa que disponibilize profissional capacitado para ministrar oficinas de pintura em telas e outras superfícies, conduzindo as atividades de forma organizada e contínua junto aos grupos do PAIF e SCFV.</w:t>
      </w:r>
    </w:p>
    <w:p w14:paraId="78A8905D" w14:textId="21324FA3" w:rsidR="00AE4476" w:rsidRPr="00EA60E7" w:rsidRDefault="00AE4476" w:rsidP="00EA60E7">
      <w:pPr>
        <w:pStyle w:val="NormalWeb"/>
        <w:spacing w:before="0" w:beforeAutospacing="0" w:after="0" w:afterAutospacing="0"/>
        <w:ind w:firstLine="708"/>
      </w:pPr>
      <w:r w:rsidRPr="00E70A3F">
        <w:rPr>
          <w:rFonts w:cstheme="majorHAnsi"/>
          <w:b/>
        </w:rPr>
        <w:t>a.</w:t>
      </w:r>
      <w:proofErr w:type="gramStart"/>
      <w:r w:rsidRPr="00E70A3F">
        <w:rPr>
          <w:rFonts w:cstheme="majorHAnsi"/>
          <w:b/>
        </w:rPr>
        <w:t>1)</w:t>
      </w:r>
      <w:r w:rsidRPr="00E70A3F">
        <w:rPr>
          <w:rFonts w:cstheme="majorHAnsi"/>
          <w:b/>
        </w:rPr>
        <w:tab/>
      </w:r>
      <w:proofErr w:type="gramEnd"/>
      <w:r w:rsidRPr="00EA60E7">
        <w:rPr>
          <w:rFonts w:asciiTheme="majorHAnsi" w:hAnsiTheme="majorHAnsi" w:cstheme="majorHAnsi"/>
          <w:b/>
          <w:sz w:val="22"/>
          <w:szCs w:val="22"/>
        </w:rPr>
        <w:t>Viabilidade de mercado</w:t>
      </w:r>
      <w:r w:rsidRPr="00E70A3F">
        <w:rPr>
          <w:rFonts w:cstheme="majorHAnsi"/>
        </w:rPr>
        <w:t>: (x) sim (  ) não</w:t>
      </w:r>
      <w:bookmarkEnd w:id="6"/>
    </w:p>
    <w:p w14:paraId="496C1215" w14:textId="77777777" w:rsidR="00EA60E7" w:rsidRPr="00EA60E7" w:rsidRDefault="00EA60E7" w:rsidP="00EA60E7">
      <w:pPr>
        <w:pStyle w:val="SemEspaamento"/>
        <w:jc w:val="both"/>
      </w:pPr>
      <w:bookmarkStart w:id="7" w:name="_Toc158946296"/>
      <w:r>
        <w:t xml:space="preserve">A análise de mercado demonstra que existem empresas e profissionais especializados na realização </w:t>
      </w:r>
      <w:r w:rsidRPr="00EA60E7">
        <w:t>de oficinas artísticas e culturais, especialmente nas áreas de pintura em telas e pintura em outras superfícies, aptos a atender as demandas da Administração Pública.</w:t>
      </w:r>
    </w:p>
    <w:p w14:paraId="51FE88DE" w14:textId="77777777" w:rsidR="00EA60E7" w:rsidRPr="00EA60E7" w:rsidRDefault="00EA60E7" w:rsidP="00EA60E7">
      <w:pPr>
        <w:pStyle w:val="SemEspaamento"/>
        <w:jc w:val="both"/>
      </w:pPr>
      <w:r w:rsidRPr="00EA60E7">
        <w:t>Esses serviços são comumente ofertados por empresas do setor cultural, artístico e educacional, bem como por profissionais com experiência na condução de oficinas voltadas ao desenvolvimento de habilidades manuais e artísticas, sendo amplamente utilizados em projetos sociais, educacionais e culturais promovidos por órgãos públicos.</w:t>
      </w:r>
    </w:p>
    <w:p w14:paraId="2CD5934D" w14:textId="77777777" w:rsidR="00EA60E7" w:rsidRPr="00EA60E7" w:rsidRDefault="00EA60E7" w:rsidP="00EA60E7">
      <w:pPr>
        <w:pStyle w:val="SemEspaamento"/>
        <w:jc w:val="both"/>
      </w:pPr>
      <w:r w:rsidRPr="00EA60E7">
        <w:t xml:space="preserve">Além disso, a contratação por meio de </w:t>
      </w:r>
      <w:r w:rsidRPr="00EA60E7">
        <w:rPr>
          <w:rStyle w:val="Forte"/>
          <w:b w:val="0"/>
          <w:bCs w:val="0"/>
        </w:rPr>
        <w:t>processo licitatório na modalidade Pregão Eletrônico</w:t>
      </w:r>
      <w:r w:rsidRPr="00EA60E7">
        <w:t xml:space="preserve"> possibilita ampla competitividade entre os interessados, garantindo igualdade de condições na participação e favorecendo a obtenção da proposta mais vantajosa para a Administração.</w:t>
      </w:r>
    </w:p>
    <w:p w14:paraId="1880C4F8" w14:textId="2968AC09" w:rsidR="00EA60E7" w:rsidRPr="00EA60E7" w:rsidRDefault="00EA60E7" w:rsidP="00EA60E7">
      <w:pPr>
        <w:pStyle w:val="SemEspaamento"/>
        <w:jc w:val="both"/>
      </w:pPr>
      <w:r w:rsidRPr="00EA60E7">
        <w:t xml:space="preserve">Dessa forma, verifica-se que há </w:t>
      </w:r>
      <w:r w:rsidRPr="00EA60E7">
        <w:rPr>
          <w:rStyle w:val="Forte"/>
          <w:b w:val="0"/>
          <w:bCs w:val="0"/>
        </w:rPr>
        <w:t>viabilidade de mercado para a contratação</w:t>
      </w:r>
      <w:r w:rsidRPr="00EA60E7">
        <w:t>, considerando a existência de fornecedores aptos a prestar o serviço.</w:t>
      </w:r>
    </w:p>
    <w:p w14:paraId="11F38086" w14:textId="35116673" w:rsidR="00AE4476" w:rsidRPr="00E70A3F" w:rsidRDefault="00FC6CFF" w:rsidP="00FC6CFF">
      <w:pPr>
        <w:pStyle w:val="SemEspaamen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>
        <w:t xml:space="preserve"> 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>a.2)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ab/>
        <w:t>Viabilidade econômica</w:t>
      </w:r>
      <w:r w:rsidR="00AE4476" w:rsidRPr="00E70A3F">
        <w:rPr>
          <w:rFonts w:asciiTheme="majorHAnsi" w:hAnsiTheme="majorHAnsi" w:cstheme="majorHAnsi"/>
          <w:sz w:val="24"/>
          <w:szCs w:val="24"/>
        </w:rPr>
        <w:t>:</w:t>
      </w:r>
      <w:bookmarkEnd w:id="7"/>
      <w:r w:rsidR="00AE4476" w:rsidRPr="00E70A3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9D6CCD1" w14:textId="77777777" w:rsidR="00EA60E7" w:rsidRPr="00EA60E7" w:rsidRDefault="00EA60E7" w:rsidP="00EA60E7">
      <w:pPr>
        <w:pStyle w:val="SemEspaamento"/>
        <w:jc w:val="both"/>
      </w:pPr>
      <w:bookmarkStart w:id="8" w:name="_Toc158946298"/>
      <w:r w:rsidRPr="00EA60E7">
        <w:t xml:space="preserve">A contratação mostra-se economicamente viável, considerando os benefícios sociais proporcionados pelas atividades desenvolvidas junto aos grupos atendidos pelo </w:t>
      </w:r>
      <w:r w:rsidRPr="00EA60E7">
        <w:rPr>
          <w:rStyle w:val="Forte"/>
          <w:b w:val="0"/>
          <w:bCs w:val="0"/>
        </w:rPr>
        <w:t>PAIF</w:t>
      </w:r>
      <w:r w:rsidRPr="00EA60E7">
        <w:t xml:space="preserve"> e pelo </w:t>
      </w:r>
      <w:r w:rsidRPr="00EA60E7">
        <w:rPr>
          <w:rStyle w:val="Forte"/>
          <w:b w:val="0"/>
          <w:bCs w:val="0"/>
        </w:rPr>
        <w:t>Serviço de Convivência e Fortalecimento de Vínculos – SCFV</w:t>
      </w:r>
      <w:r w:rsidRPr="00EA60E7">
        <w:t>.</w:t>
      </w:r>
    </w:p>
    <w:p w14:paraId="707C5B2B" w14:textId="77777777" w:rsidR="00EA60E7" w:rsidRPr="00EA60E7" w:rsidRDefault="00EA60E7" w:rsidP="00EA60E7">
      <w:pPr>
        <w:pStyle w:val="SemEspaamento"/>
        <w:jc w:val="both"/>
      </w:pPr>
      <w:r w:rsidRPr="00EA60E7">
        <w:t>As oficinas de pintura em telas e outras superfícies contribuem para o desenvolvimento de habilidades, estímulo à criatividade, fortalecimento da convivência social e promoção da inclusão dos usuários atendidos pelos serviços socioassistenciais.</w:t>
      </w:r>
    </w:p>
    <w:p w14:paraId="6DC27A61" w14:textId="77777777" w:rsidR="00EA60E7" w:rsidRPr="00EA60E7" w:rsidRDefault="00EA60E7" w:rsidP="00EA60E7">
      <w:pPr>
        <w:pStyle w:val="SemEspaamento"/>
        <w:jc w:val="both"/>
      </w:pPr>
      <w:r w:rsidRPr="00EA60E7">
        <w:t xml:space="preserve">Além disso, a contratação será realizada por meio de </w:t>
      </w:r>
      <w:r w:rsidRPr="00EA60E7">
        <w:rPr>
          <w:rStyle w:val="Forte"/>
          <w:b w:val="0"/>
          <w:bCs w:val="0"/>
        </w:rPr>
        <w:t>licitação na modalidade Pregão Eletrônico</w:t>
      </w:r>
      <w:r w:rsidRPr="00EA60E7">
        <w:t>, o que garante ampla concorrência entre os fornecedores e possibilita à Administração Pública obter a proposta mais vantajosa, assegurando economicidade na aplicação dos recursos públicos.</w:t>
      </w:r>
    </w:p>
    <w:p w14:paraId="58DDBB85" w14:textId="77777777" w:rsidR="00EA60E7" w:rsidRPr="00EA60E7" w:rsidRDefault="00EA60E7" w:rsidP="00EA60E7">
      <w:pPr>
        <w:pStyle w:val="SemEspaamento"/>
        <w:jc w:val="both"/>
      </w:pPr>
      <w:r w:rsidRPr="00EA60E7">
        <w:t xml:space="preserve">Dessa forma, considerando a relevância social das atividades, a necessidade de continuidade do </w:t>
      </w:r>
      <w:r w:rsidRPr="00EA60E7">
        <w:rPr>
          <w:rStyle w:val="Forte"/>
          <w:b w:val="0"/>
          <w:bCs w:val="0"/>
        </w:rPr>
        <w:t>Projeto + Arte na Tela</w:t>
      </w:r>
      <w:r w:rsidRPr="00EA60E7">
        <w:t xml:space="preserve"> e a existência de recursos orçamentários para custeio da contratação, conclui-se pela </w:t>
      </w:r>
      <w:r w:rsidRPr="00EA60E7">
        <w:rPr>
          <w:rStyle w:val="Forte"/>
          <w:b w:val="0"/>
          <w:bCs w:val="0"/>
        </w:rPr>
        <w:t>viabilidade econômica da contratação</w:t>
      </w:r>
      <w:r w:rsidRPr="00EA60E7">
        <w:t>.</w:t>
      </w:r>
    </w:p>
    <w:p w14:paraId="36A8229B" w14:textId="7B33ACFA" w:rsidR="00AE4476" w:rsidRPr="00E70A3F" w:rsidRDefault="00AE4476" w:rsidP="00AE4476">
      <w:pPr>
        <w:spacing w:after="0"/>
        <w:ind w:left="851"/>
        <w:jc w:val="both"/>
        <w:rPr>
          <w:rFonts w:asciiTheme="majorHAnsi" w:hAnsiTheme="majorHAnsi" w:cstheme="majorHAnsi"/>
          <w:sz w:val="24"/>
          <w:szCs w:val="24"/>
        </w:rPr>
      </w:pPr>
      <w:r w:rsidRPr="00E70A3F">
        <w:rPr>
          <w:rFonts w:asciiTheme="majorHAnsi" w:hAnsiTheme="majorHAnsi" w:cstheme="majorHAnsi"/>
          <w:b/>
          <w:sz w:val="24"/>
          <w:szCs w:val="24"/>
        </w:rPr>
        <w:t>a.3) Viabilidade operacional:</w:t>
      </w:r>
      <w:bookmarkEnd w:id="8"/>
      <w:r w:rsidRPr="00E70A3F">
        <w:rPr>
          <w:rFonts w:asciiTheme="majorHAnsi" w:hAnsiTheme="majorHAnsi" w:cstheme="majorHAnsi"/>
          <w:sz w:val="24"/>
          <w:szCs w:val="24"/>
        </w:rPr>
        <w:t xml:space="preserve"> </w:t>
      </w:r>
      <w:r w:rsidRPr="00E70A3F">
        <w:rPr>
          <w:rFonts w:asciiTheme="majorHAnsi" w:hAnsiTheme="majorHAnsi" w:cstheme="majorHAnsi"/>
          <w:sz w:val="24"/>
          <w:szCs w:val="24"/>
        </w:rPr>
        <w:tab/>
      </w:r>
    </w:p>
    <w:p w14:paraId="5C8F76E8" w14:textId="77777777" w:rsidR="00EA60E7" w:rsidRPr="00EA60E7" w:rsidRDefault="00EA60E7" w:rsidP="00EA60E7">
      <w:pPr>
        <w:pStyle w:val="SemEspaamento"/>
        <w:jc w:val="both"/>
      </w:pPr>
      <w:bookmarkStart w:id="9" w:name="_Toc158946311"/>
      <w:bookmarkStart w:id="10" w:name="_Toc158946299"/>
      <w:r w:rsidRPr="00EA60E7">
        <w:t xml:space="preserve">A contratação mostra-se operacionalmente viável, uma vez que a Administração Municipal possui estrutura adequada para a realização das oficinas junto aos grupos do </w:t>
      </w:r>
      <w:r w:rsidRPr="00EA60E7">
        <w:rPr>
          <w:rStyle w:val="Forte"/>
          <w:b w:val="0"/>
          <w:bCs w:val="0"/>
        </w:rPr>
        <w:t>PAIF</w:t>
      </w:r>
      <w:r w:rsidRPr="00EA60E7">
        <w:t xml:space="preserve"> e do </w:t>
      </w:r>
      <w:r w:rsidRPr="00EA60E7">
        <w:rPr>
          <w:rStyle w:val="Forte"/>
          <w:b w:val="0"/>
          <w:bCs w:val="0"/>
        </w:rPr>
        <w:t>Serviço de Convivência e Fortalecimento de Vínculos – SCFV</w:t>
      </w:r>
      <w:r w:rsidRPr="00EA60E7">
        <w:t>.</w:t>
      </w:r>
    </w:p>
    <w:p w14:paraId="06D197FF" w14:textId="77777777" w:rsidR="00EA60E7" w:rsidRPr="00EA60E7" w:rsidRDefault="00EA60E7" w:rsidP="00EA60E7">
      <w:pPr>
        <w:pStyle w:val="SemEspaamento"/>
        <w:jc w:val="both"/>
      </w:pPr>
      <w:r w:rsidRPr="00EA60E7">
        <w:t>Os espaços físicos utilizados para as atividades socioassistenciais já são destinados ao desenvolvimento de oficinas e encontros dos grupos, possibilitando a realização das atividades de pintura em telas e outras superfícies de forma organizada e segura.</w:t>
      </w:r>
    </w:p>
    <w:p w14:paraId="31C0D2D3" w14:textId="77777777" w:rsidR="00EA60E7" w:rsidRPr="00EA60E7" w:rsidRDefault="00EA60E7" w:rsidP="00EA60E7">
      <w:pPr>
        <w:pStyle w:val="SemEspaamento"/>
        <w:jc w:val="both"/>
      </w:pPr>
      <w:r w:rsidRPr="00EA60E7">
        <w:t>Além disso, a Secretaria Municipal responsável pelo acompanhamento dos serviços dispõe de equipe técnica apta a realizar o planejamento, acompanhamento e fiscalização das atividades desenvolvidas pelo profissional contratado.</w:t>
      </w:r>
    </w:p>
    <w:p w14:paraId="4D64C38A" w14:textId="77777777" w:rsidR="00EA60E7" w:rsidRPr="00EA60E7" w:rsidRDefault="00EA60E7" w:rsidP="00EA60E7">
      <w:pPr>
        <w:pStyle w:val="SemEspaamento"/>
        <w:jc w:val="both"/>
      </w:pPr>
      <w:r w:rsidRPr="00EA60E7">
        <w:t xml:space="preserve">Dessa forma, a contratação de empresa com profissional capacitado para ministrar as oficinas é plenamente exequível do ponto de vista operacional, garantindo a continuidade das ações do </w:t>
      </w:r>
      <w:r w:rsidRPr="00EA60E7">
        <w:rPr>
          <w:rStyle w:val="Forte"/>
          <w:b w:val="0"/>
          <w:bCs w:val="0"/>
        </w:rPr>
        <w:t>Projeto + Arte na Tela</w:t>
      </w:r>
      <w:r w:rsidRPr="00EA60E7">
        <w:t xml:space="preserve"> e o adequado atendimento aos usuários dos serviços socioassistenciais.</w:t>
      </w:r>
    </w:p>
    <w:p w14:paraId="406B0927" w14:textId="77777777" w:rsidR="000E5A4C" w:rsidRPr="0012339B" w:rsidRDefault="000E5A4C" w:rsidP="0012339B">
      <w:pPr>
        <w:pStyle w:val="SemEspaamento"/>
        <w:jc w:val="both"/>
      </w:pPr>
    </w:p>
    <w:p w14:paraId="4A63EAF3" w14:textId="77777777" w:rsidR="00FC6CFF" w:rsidRDefault="00FC6CFF" w:rsidP="00FC6CFF">
      <w:pPr>
        <w:pStyle w:val="SemEspaamento"/>
        <w:rPr>
          <w:b/>
          <w:bCs/>
        </w:rPr>
      </w:pPr>
      <w:r w:rsidRPr="00FC6CFF">
        <w:rPr>
          <w:b/>
          <w:bCs/>
        </w:rPr>
        <w:t>5) ESTIMATIVA DO VALOR DA CONTRATAÇÃO</w:t>
      </w:r>
    </w:p>
    <w:p w14:paraId="70C099E4" w14:textId="2B5E7971" w:rsidR="00FC6CFF" w:rsidRDefault="00FC6CFF" w:rsidP="00965594">
      <w:pPr>
        <w:pStyle w:val="SemEspaamento"/>
        <w:jc w:val="both"/>
      </w:pPr>
      <w:r w:rsidRPr="00FC6CFF">
        <w:t>Estimativa total de gastos de R$</w:t>
      </w:r>
      <w:r w:rsidR="00EA60E7">
        <w:t>77.400,00 (setenta e sete mil e quatrocentos reais)</w:t>
      </w:r>
    </w:p>
    <w:p w14:paraId="67042FC2" w14:textId="77777777" w:rsidR="000E5A4C" w:rsidRDefault="000E5A4C" w:rsidP="00965594">
      <w:pPr>
        <w:pStyle w:val="SemEspaamento"/>
        <w:jc w:val="both"/>
      </w:pPr>
    </w:p>
    <w:p w14:paraId="7277F96A" w14:textId="77777777" w:rsidR="00EA60E7" w:rsidRDefault="00EA60E7" w:rsidP="00965594">
      <w:pPr>
        <w:pStyle w:val="SemEspaamento"/>
        <w:jc w:val="both"/>
      </w:pPr>
    </w:p>
    <w:p w14:paraId="7587D1E6" w14:textId="77777777" w:rsidR="00EA60E7" w:rsidRDefault="00EA60E7" w:rsidP="00965594">
      <w:pPr>
        <w:pStyle w:val="SemEspaamento"/>
        <w:jc w:val="both"/>
      </w:pPr>
    </w:p>
    <w:p w14:paraId="02BD3B55" w14:textId="77777777" w:rsidR="00EA60E7" w:rsidRPr="00965594" w:rsidRDefault="00EA60E7" w:rsidP="00965594">
      <w:pPr>
        <w:pStyle w:val="SemEspaamento"/>
        <w:jc w:val="both"/>
      </w:pPr>
    </w:p>
    <w:p w14:paraId="39906D01" w14:textId="49F2D5DA" w:rsidR="00AE4476" w:rsidRPr="00E70A3F" w:rsidRDefault="00FC6CFF" w:rsidP="00850309">
      <w:pPr>
        <w:pStyle w:val="SemEspaamento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6</w:t>
      </w:r>
      <w:r w:rsidR="00AE4476" w:rsidRPr="00E70A3F">
        <w:rPr>
          <w:rFonts w:asciiTheme="majorHAnsi" w:hAnsiTheme="majorHAnsi" w:cstheme="majorHAnsi"/>
          <w:b/>
          <w:bCs/>
          <w:sz w:val="24"/>
          <w:szCs w:val="24"/>
        </w:rPr>
        <w:t>) JUSTIFICATIVA PARA PARCELAMENTO</w:t>
      </w:r>
      <w:bookmarkStart w:id="11" w:name="_Toc158946312"/>
      <w:bookmarkEnd w:id="9"/>
    </w:p>
    <w:p w14:paraId="70B93B33" w14:textId="77777777" w:rsidR="00EA60E7" w:rsidRPr="00EA60E7" w:rsidRDefault="00EA60E7" w:rsidP="00EA60E7">
      <w:pPr>
        <w:pStyle w:val="SemEspaamento"/>
        <w:jc w:val="both"/>
      </w:pPr>
      <w:bookmarkStart w:id="12" w:name="_Toc158946307"/>
      <w:bookmarkEnd w:id="10"/>
      <w:bookmarkEnd w:id="11"/>
      <w:r w:rsidRPr="00EA60E7">
        <w:t xml:space="preserve">Considerando a natureza do objeto, que consiste na prestação de serviços de oficinas de pintura em telas e outras superfícies, voltadas aos grupos do </w:t>
      </w:r>
      <w:r w:rsidRPr="00EA60E7">
        <w:rPr>
          <w:rStyle w:val="Forte"/>
          <w:b w:val="0"/>
          <w:bCs w:val="0"/>
        </w:rPr>
        <w:t>PAIF</w:t>
      </w:r>
      <w:r w:rsidRPr="00EA60E7">
        <w:t xml:space="preserve"> e do </w:t>
      </w:r>
      <w:r w:rsidRPr="00EA60E7">
        <w:rPr>
          <w:rStyle w:val="Forte"/>
          <w:b w:val="0"/>
          <w:bCs w:val="0"/>
        </w:rPr>
        <w:t>Serviço de Convivência e Fortalecimento de Vínculos – SCFV</w:t>
      </w:r>
      <w:r w:rsidRPr="00EA60E7">
        <w:t xml:space="preserve">, verifica-se que </w:t>
      </w:r>
      <w:r w:rsidRPr="00EA60E7">
        <w:rPr>
          <w:rStyle w:val="Forte"/>
          <w:b w:val="0"/>
          <w:bCs w:val="0"/>
        </w:rPr>
        <w:t>não há viabilidade técnica para o parcelamento do objeto</w:t>
      </w:r>
      <w:r w:rsidRPr="00EA60E7">
        <w:t>.</w:t>
      </w:r>
    </w:p>
    <w:p w14:paraId="0D210892" w14:textId="77777777" w:rsidR="00EA60E7" w:rsidRPr="00EA60E7" w:rsidRDefault="00EA60E7" w:rsidP="00EA60E7">
      <w:pPr>
        <w:pStyle w:val="SemEspaamento"/>
        <w:jc w:val="both"/>
      </w:pPr>
      <w:r w:rsidRPr="00EA60E7">
        <w:t>A execução das atividades exige planejamento, continuidade metodológica e acompanhamento das oficinas pelo mesmo profissional ou equipe, garantindo a qualidade das atividades desenvolvidas e a evolução dos participantes ao longo do projeto.</w:t>
      </w:r>
    </w:p>
    <w:p w14:paraId="47527206" w14:textId="77777777" w:rsidR="00EA60E7" w:rsidRPr="00EA60E7" w:rsidRDefault="00EA60E7" w:rsidP="00EA60E7">
      <w:pPr>
        <w:pStyle w:val="SemEspaamento"/>
        <w:jc w:val="both"/>
      </w:pPr>
      <w:r w:rsidRPr="00EA60E7">
        <w:t xml:space="preserve">O parcelamento da contratação poderia comprometer a padronização das atividades, a metodologia aplicada nas oficinas e o acompanhamento adequado dos participantes, prejudicando os resultados esperados do </w:t>
      </w:r>
      <w:r w:rsidRPr="00EA60E7">
        <w:rPr>
          <w:rStyle w:val="Forte"/>
          <w:b w:val="0"/>
          <w:bCs w:val="0"/>
        </w:rPr>
        <w:t>Projeto + Arte na Tela</w:t>
      </w:r>
      <w:r w:rsidRPr="00EA60E7">
        <w:t>.</w:t>
      </w:r>
    </w:p>
    <w:p w14:paraId="40ED37BB" w14:textId="77777777" w:rsidR="00EA60E7" w:rsidRPr="00EA60E7" w:rsidRDefault="00EA60E7" w:rsidP="00EA60E7">
      <w:pPr>
        <w:pStyle w:val="SemEspaamento"/>
        <w:jc w:val="both"/>
      </w:pPr>
      <w:r w:rsidRPr="00EA60E7">
        <w:t xml:space="preserve">Dessa forma, conclui-se que a contratação deverá ocorrer </w:t>
      </w:r>
      <w:r w:rsidRPr="00EA60E7">
        <w:rPr>
          <w:rStyle w:val="Forte"/>
          <w:b w:val="0"/>
          <w:bCs w:val="0"/>
        </w:rPr>
        <w:t>em item único</w:t>
      </w:r>
      <w:r w:rsidRPr="00EA60E7">
        <w:t>, garantindo maior eficiência na execução dos serviços, melhor acompanhamento das atividades e maior efetividade das ações desenvolvidas junto aos usuários dos serviços socioassistenciais.</w:t>
      </w:r>
    </w:p>
    <w:p w14:paraId="78E6A120" w14:textId="77777777" w:rsidR="000E5A4C" w:rsidRPr="00BD331B" w:rsidRDefault="000E5A4C" w:rsidP="00BD331B">
      <w:pPr>
        <w:pStyle w:val="SemEspaamento"/>
        <w:jc w:val="both"/>
      </w:pPr>
    </w:p>
    <w:p w14:paraId="03E2A399" w14:textId="0039A22F" w:rsidR="00AE4476" w:rsidRPr="00E70A3F" w:rsidRDefault="00FC6CFF" w:rsidP="00964447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7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>) DEMONSTRATIVO DOS RESULTADOS PRETENDIDOS</w:t>
      </w:r>
      <w:bookmarkStart w:id="13" w:name="_Toc158946314"/>
    </w:p>
    <w:bookmarkEnd w:id="13"/>
    <w:p w14:paraId="05A6FEEA" w14:textId="2BDC00C0" w:rsidR="00EA60E7" w:rsidRPr="00EA60E7" w:rsidRDefault="00EA60E7" w:rsidP="00EA60E7">
      <w:pPr>
        <w:pStyle w:val="SemEspaamento"/>
        <w:jc w:val="both"/>
      </w:pPr>
      <w:r>
        <w:t>C</w:t>
      </w:r>
      <w:r w:rsidRPr="00EA60E7">
        <w:t xml:space="preserve">om a contratação de empresa com profissional capacitado para ministrar oficinas de pintura em telas e outras superfícies, destinadas aos grupos atendidos pelo </w:t>
      </w:r>
      <w:r w:rsidRPr="00EA60E7">
        <w:rPr>
          <w:rStyle w:val="Forte"/>
          <w:b w:val="0"/>
          <w:bCs w:val="0"/>
        </w:rPr>
        <w:t>PAIF</w:t>
      </w:r>
      <w:r w:rsidRPr="00EA60E7">
        <w:t xml:space="preserve"> e pelo </w:t>
      </w:r>
      <w:r w:rsidRPr="00EA60E7">
        <w:rPr>
          <w:rStyle w:val="Forte"/>
          <w:b w:val="0"/>
          <w:bCs w:val="0"/>
        </w:rPr>
        <w:t>Serviço de Convivência e Fortalecimento de Vínculos – SCFV</w:t>
      </w:r>
      <w:r w:rsidRPr="00EA60E7">
        <w:t>, pretende-se alcançar os seguintes resultados:</w:t>
      </w:r>
    </w:p>
    <w:p w14:paraId="728E089C" w14:textId="77777777" w:rsidR="00EA60E7" w:rsidRPr="00EA60E7" w:rsidRDefault="00EA60E7" w:rsidP="00EA60E7">
      <w:pPr>
        <w:pStyle w:val="SemEspaamento"/>
        <w:jc w:val="both"/>
      </w:pPr>
      <w:r w:rsidRPr="00EA60E7">
        <w:t>Promover atividades socioeducativas que estimulem a criatividade, a expressão artística e o desenvolvimento de habilidades manuais dos participantes;</w:t>
      </w:r>
    </w:p>
    <w:p w14:paraId="4DED2BF4" w14:textId="77777777" w:rsidR="00EA60E7" w:rsidRPr="00EA60E7" w:rsidRDefault="00EA60E7" w:rsidP="00EA60E7">
      <w:pPr>
        <w:pStyle w:val="SemEspaamento"/>
        <w:jc w:val="both"/>
      </w:pPr>
      <w:r w:rsidRPr="00EA60E7">
        <w:t>Fortalecer os vínculos familiares e comunitários por meio da convivência em grupo e da participação em atividades coletivas;</w:t>
      </w:r>
    </w:p>
    <w:p w14:paraId="1EBBFD0B" w14:textId="77777777" w:rsidR="00EA60E7" w:rsidRPr="00EA60E7" w:rsidRDefault="00EA60E7" w:rsidP="00EA60E7">
      <w:pPr>
        <w:pStyle w:val="SemEspaamento"/>
        <w:jc w:val="both"/>
      </w:pPr>
      <w:r w:rsidRPr="00EA60E7">
        <w:t>Contribuir para a inclusão social e valorização das potencialidades dos usuários atendidos pelos serviços socioassistenciais;</w:t>
      </w:r>
    </w:p>
    <w:p w14:paraId="2CE75AD3" w14:textId="77777777" w:rsidR="00EA60E7" w:rsidRPr="00EA60E7" w:rsidRDefault="00EA60E7" w:rsidP="00EA60E7">
      <w:pPr>
        <w:pStyle w:val="SemEspaamento"/>
        <w:jc w:val="both"/>
      </w:pPr>
      <w:r w:rsidRPr="00EA60E7">
        <w:t>Proporcionar momentos de integração, aprendizado e desenvolvimento pessoal aos participantes;</w:t>
      </w:r>
    </w:p>
    <w:p w14:paraId="42942399" w14:textId="77777777" w:rsidR="00EA60E7" w:rsidRPr="00EA60E7" w:rsidRDefault="00EA60E7" w:rsidP="00EA60E7">
      <w:pPr>
        <w:pStyle w:val="SemEspaamento"/>
        <w:jc w:val="both"/>
      </w:pPr>
      <w:r w:rsidRPr="00EA60E7">
        <w:t xml:space="preserve">Garantir a continuidade das ações do </w:t>
      </w:r>
      <w:r w:rsidRPr="00EA60E7">
        <w:rPr>
          <w:rStyle w:val="Forte"/>
          <w:b w:val="0"/>
          <w:bCs w:val="0"/>
        </w:rPr>
        <w:t>Projeto + Arte na Tela</w:t>
      </w:r>
      <w:r w:rsidRPr="00EA60E7">
        <w:t>, ampliando as oportunidades de participação em atividades culturais e artísticas.</w:t>
      </w:r>
    </w:p>
    <w:p w14:paraId="48268158" w14:textId="77777777" w:rsidR="00EA60E7" w:rsidRPr="00EA60E7" w:rsidRDefault="00EA60E7" w:rsidP="00EA60E7">
      <w:pPr>
        <w:pStyle w:val="SemEspaamento"/>
        <w:jc w:val="both"/>
      </w:pPr>
      <w:r w:rsidRPr="00EA60E7">
        <w:t>Dessa forma, espera-se que as oficinas contribuam significativamente para o fortalecimento das ações socioassistenciais desenvolvidas pelo Município, promovendo maior qualidade no atendimento aos usuários dos serviços.</w:t>
      </w:r>
    </w:p>
    <w:p w14:paraId="25343EE3" w14:textId="77777777" w:rsidR="000E5A4C" w:rsidRPr="000E5A4C" w:rsidRDefault="000E5A4C" w:rsidP="000E5A4C">
      <w:pPr>
        <w:pStyle w:val="SemEspaamento"/>
        <w:jc w:val="both"/>
      </w:pPr>
    </w:p>
    <w:p w14:paraId="3F6E6F42" w14:textId="77D4E576" w:rsidR="00AE4476" w:rsidRPr="00E70A3F" w:rsidRDefault="00FC6CFF" w:rsidP="00964447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8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>) PROVIDÊNCIAS PARA FISCALIZAÇÃO DE CONTRATOS</w:t>
      </w:r>
      <w:bookmarkEnd w:id="12"/>
    </w:p>
    <w:p w14:paraId="166E170C" w14:textId="77777777" w:rsidR="00965594" w:rsidRDefault="00965594" w:rsidP="00965594">
      <w:pPr>
        <w:pStyle w:val="SemEspaamento"/>
        <w:jc w:val="both"/>
      </w:pPr>
      <w:bookmarkStart w:id="14" w:name="_Toc158946315"/>
      <w:r w:rsidRPr="00965594">
        <w:t>A fiscalização da contratação será realizada por servidor designado pela Administração, responsável por acompanhar a entrega dos equipamentos, verificar se os itens estão em conformidade com as especificações estabelecidas e atestar o recebimento dos bens. Caberá ao fiscal do contrato registrar eventuais ocorrências e adotar as providências necessárias para garantir o fiel cumprimento das obrigações pela contratada.</w:t>
      </w:r>
    </w:p>
    <w:p w14:paraId="20157AD3" w14:textId="77777777" w:rsidR="000E5A4C" w:rsidRPr="00965594" w:rsidRDefault="000E5A4C" w:rsidP="00965594">
      <w:pPr>
        <w:pStyle w:val="SemEspaamento"/>
        <w:jc w:val="both"/>
      </w:pPr>
    </w:p>
    <w:p w14:paraId="764AD472" w14:textId="208D6E1E" w:rsidR="00AE4476" w:rsidRPr="00E70A3F" w:rsidRDefault="00FC6CFF" w:rsidP="00964447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9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29836C23" w14:textId="77777777" w:rsidR="00EA60E7" w:rsidRPr="00EA60E7" w:rsidRDefault="00EA60E7" w:rsidP="00EA60E7">
      <w:pPr>
        <w:pStyle w:val="SemEspaamento"/>
        <w:jc w:val="both"/>
      </w:pPr>
      <w:r w:rsidRPr="00EA60E7">
        <w:t xml:space="preserve">A execução das oficinas de pintura em telas e outras superfícies apresenta </w:t>
      </w:r>
      <w:r w:rsidRPr="00EA60E7">
        <w:rPr>
          <w:rStyle w:val="Forte"/>
          <w:b w:val="0"/>
          <w:bCs w:val="0"/>
        </w:rPr>
        <w:t>baixo impacto ambiental</w:t>
      </w:r>
      <w:r w:rsidRPr="00EA60E7">
        <w:t>, considerando que se trata de atividades artísticas e educativas realizadas em ambiente interno, com utilização de materiais de pequeno porte.</w:t>
      </w:r>
    </w:p>
    <w:p w14:paraId="31D8486B" w14:textId="77777777" w:rsidR="00EA60E7" w:rsidRPr="00EA60E7" w:rsidRDefault="00EA60E7" w:rsidP="00EA60E7">
      <w:pPr>
        <w:pStyle w:val="SemEspaamento"/>
        <w:jc w:val="both"/>
      </w:pPr>
      <w:r w:rsidRPr="00EA60E7">
        <w:t>Entretanto, poderão ocorrer pequenos resíduos provenientes da utilização de tintas, papéis, pincéis e demais materiais utilizados nas atividades. Como medida mitigadora, recomenda-se que os resíduos gerados sejam descartados de forma adequada, priorizando a separação e destinação correta para reciclagem quando possível.</w:t>
      </w:r>
    </w:p>
    <w:p w14:paraId="515EF235" w14:textId="77777777" w:rsidR="00EA60E7" w:rsidRPr="00EA60E7" w:rsidRDefault="00EA60E7" w:rsidP="00EA60E7">
      <w:pPr>
        <w:pStyle w:val="SemEspaamento"/>
        <w:jc w:val="both"/>
      </w:pPr>
      <w:r w:rsidRPr="00EA60E7">
        <w:lastRenderedPageBreak/>
        <w:t xml:space="preserve">Também deverá ser incentivado o </w:t>
      </w:r>
      <w:r w:rsidRPr="00EA60E7">
        <w:rPr>
          <w:rStyle w:val="Forte"/>
          <w:b w:val="0"/>
          <w:bCs w:val="0"/>
        </w:rPr>
        <w:t>uso consciente de materiais</w:t>
      </w:r>
      <w:r w:rsidRPr="00EA60E7">
        <w:t>, evitando desperdícios, bem como a utilização de produtos que apresentem menor impacto ambiental, sempre que disponíveis no mercado.</w:t>
      </w:r>
    </w:p>
    <w:p w14:paraId="427EC414" w14:textId="015B51E4" w:rsidR="00EA60E7" w:rsidRPr="00EA60E7" w:rsidRDefault="00EA60E7" w:rsidP="00EA60E7">
      <w:pPr>
        <w:pStyle w:val="SemEspaamento"/>
        <w:jc w:val="both"/>
      </w:pPr>
      <w:r w:rsidRPr="00EA60E7">
        <w:t>Quanto ao consumo de energia e outros recursos, as atividades não demandam equipamentos de alto consumo energético, sendo realizadas predominantemente de forma manual, o que contribui para a redução do consumo de recursos.</w:t>
      </w:r>
    </w:p>
    <w:p w14:paraId="14351187" w14:textId="77777777" w:rsidR="00EA60E7" w:rsidRPr="00EA60E7" w:rsidRDefault="00EA60E7" w:rsidP="00EA60E7">
      <w:pPr>
        <w:pStyle w:val="SemEspaamento"/>
        <w:jc w:val="both"/>
      </w:pPr>
      <w:r w:rsidRPr="00EA60E7">
        <w:t xml:space="preserve">Nos casos em que houver descarte de materiais ou embalagens, deverá ser observada a </w:t>
      </w:r>
      <w:r w:rsidRPr="00EA60E7">
        <w:rPr>
          <w:rStyle w:val="Forte"/>
          <w:b w:val="0"/>
          <w:bCs w:val="0"/>
        </w:rPr>
        <w:t>destinação ambientalmente adequada</w:t>
      </w:r>
      <w:r w:rsidRPr="00EA60E7">
        <w:t>, conforme as normas vigentes, podendo ser encaminhados para coleta seletiva ou reaproveitamento quando aplicável.</w:t>
      </w:r>
    </w:p>
    <w:p w14:paraId="52EE2ED9" w14:textId="77777777" w:rsidR="00EA60E7" w:rsidRPr="00EA60E7" w:rsidRDefault="00EA60E7" w:rsidP="00EA60E7">
      <w:pPr>
        <w:pStyle w:val="SemEspaamento"/>
        <w:jc w:val="both"/>
      </w:pPr>
      <w:r w:rsidRPr="00EA60E7">
        <w:t>Dessa forma, conclui-se que os impactos ambientais decorrentes da execução das atividades são mínimos e podem ser adequadamente controlados por meio das medidas mencionadas.</w:t>
      </w:r>
    </w:p>
    <w:p w14:paraId="33474441" w14:textId="40B37805" w:rsidR="00AE4476" w:rsidRDefault="00FC6CFF" w:rsidP="00CE601C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10</w:t>
      </w:r>
      <w:r w:rsidR="00AE4476" w:rsidRPr="00E70A3F">
        <w:rPr>
          <w:rFonts w:asciiTheme="majorHAnsi" w:hAnsiTheme="majorHAnsi" w:cstheme="majorHAnsi"/>
          <w:b/>
          <w:sz w:val="24"/>
          <w:szCs w:val="24"/>
        </w:rPr>
        <w:t>) DECLARAÇÃO DA VIABILIDADE DA CONTRATAÇÃO</w:t>
      </w:r>
      <w:bookmarkEnd w:id="14"/>
    </w:p>
    <w:p w14:paraId="50125079" w14:textId="03ACCC00" w:rsidR="00AE4476" w:rsidRPr="00FC6CFF" w:rsidRDefault="00AE4476" w:rsidP="00FC6CFF">
      <w:pPr>
        <w:pStyle w:val="SemEspaamento"/>
        <w:jc w:val="both"/>
      </w:pPr>
      <w:r w:rsidRPr="00FC6CFF">
        <w:t xml:space="preserve">Com base nas informações levantadas ao longo do ETP, declaramos a viabilidade de contratação da solução através de </w:t>
      </w:r>
      <w:bookmarkStart w:id="15" w:name="_Toc158946317"/>
      <w:r w:rsidR="00AA271A" w:rsidRPr="00FC6CFF">
        <w:t>pregão Eletrônico</w:t>
      </w:r>
      <w:r w:rsidRPr="00FC6CFF">
        <w:t>.</w:t>
      </w:r>
    </w:p>
    <w:p w14:paraId="69A60A25" w14:textId="58FE4456" w:rsidR="00AE4476" w:rsidRPr="00FC6CFF" w:rsidRDefault="00AE4476" w:rsidP="00FC6CFF">
      <w:pPr>
        <w:pStyle w:val="SemEspaamento"/>
        <w:jc w:val="both"/>
      </w:pPr>
      <w:r w:rsidRPr="00FC6CFF">
        <w:t>Realizadas as tarefas pertinentes ao Estudo Técnico Preliminar, encaminho o documento solicitando ciência e aprovação para posterior elaboração do Termo de Referência/Projeto Básico.</w:t>
      </w:r>
      <w:bookmarkStart w:id="16" w:name="_Toc158946318"/>
      <w:bookmarkEnd w:id="15"/>
    </w:p>
    <w:p w14:paraId="65217863" w14:textId="77777777" w:rsidR="00964447" w:rsidRDefault="00964447" w:rsidP="00AE4476">
      <w:pPr>
        <w:spacing w:after="0"/>
        <w:jc w:val="both"/>
        <w:rPr>
          <w:rFonts w:asciiTheme="majorHAnsi" w:hAnsiTheme="majorHAnsi" w:cstheme="majorHAnsi"/>
        </w:rPr>
      </w:pPr>
    </w:p>
    <w:p w14:paraId="0FAEA2DA" w14:textId="77777777" w:rsidR="00964447" w:rsidRDefault="00964447" w:rsidP="00AE4476">
      <w:pPr>
        <w:spacing w:after="0"/>
        <w:jc w:val="right"/>
      </w:pPr>
    </w:p>
    <w:p w14:paraId="2037F220" w14:textId="4F60BBA5" w:rsidR="00AE4476" w:rsidRDefault="00AE4476" w:rsidP="00AE4476">
      <w:pPr>
        <w:spacing w:after="0"/>
        <w:jc w:val="right"/>
      </w:pPr>
      <w:r>
        <w:t>Sério</w:t>
      </w:r>
      <w:r w:rsidRPr="001039CC">
        <w:t>/RS,</w:t>
      </w:r>
      <w:r w:rsidR="00FC6CFF">
        <w:t xml:space="preserve"> </w:t>
      </w:r>
      <w:r w:rsidR="000E5A4C">
        <w:t>10</w:t>
      </w:r>
      <w:r>
        <w:t xml:space="preserve"> </w:t>
      </w:r>
      <w:r w:rsidR="00FC6CFF">
        <w:t>de março</w:t>
      </w:r>
      <w:r w:rsidRPr="001039CC">
        <w:t xml:space="preserve"> de 202</w:t>
      </w:r>
      <w:r w:rsidR="00FC6CFF">
        <w:t>6</w:t>
      </w:r>
      <w:r w:rsidRPr="001039CC">
        <w:t>.</w:t>
      </w:r>
      <w:bookmarkStart w:id="17" w:name="_Toc158946319"/>
      <w:bookmarkEnd w:id="16"/>
    </w:p>
    <w:p w14:paraId="1D508221" w14:textId="77777777" w:rsidR="00AE4476" w:rsidRDefault="00AE4476" w:rsidP="00AE4476">
      <w:pPr>
        <w:spacing w:after="0"/>
        <w:jc w:val="right"/>
      </w:pPr>
    </w:p>
    <w:p w14:paraId="4BC42190" w14:textId="77777777" w:rsidR="00E70A3F" w:rsidRDefault="00E70A3F" w:rsidP="00AE4476">
      <w:pPr>
        <w:spacing w:after="0"/>
        <w:jc w:val="right"/>
      </w:pPr>
    </w:p>
    <w:p w14:paraId="349CF0EC" w14:textId="77777777" w:rsidR="00AE4476" w:rsidRDefault="00AE4476" w:rsidP="00FC6CFF">
      <w:pPr>
        <w:spacing w:after="0"/>
      </w:pPr>
    </w:p>
    <w:p w14:paraId="03D36BC6" w14:textId="77777777" w:rsidR="00AE4476" w:rsidRDefault="00AE4476" w:rsidP="00AE4476">
      <w:pPr>
        <w:spacing w:after="0"/>
        <w:jc w:val="center"/>
        <w:rPr>
          <w:rFonts w:eastAsia="Calibri"/>
        </w:rPr>
      </w:pPr>
      <w:r w:rsidRPr="001039CC">
        <w:rPr>
          <w:rFonts w:eastAsia="Calibri"/>
        </w:rPr>
        <w:t>__________________________________________</w:t>
      </w:r>
      <w:bookmarkStart w:id="18" w:name="_Toc158946320"/>
      <w:bookmarkEnd w:id="17"/>
    </w:p>
    <w:p w14:paraId="60DA3CD5" w14:textId="77777777" w:rsidR="00AE4476" w:rsidRDefault="00AE4476" w:rsidP="00AE4476">
      <w:pPr>
        <w:spacing w:after="0"/>
        <w:jc w:val="center"/>
        <w:rPr>
          <w:rFonts w:eastAsia="Calibri"/>
        </w:rPr>
      </w:pPr>
      <w:r>
        <w:rPr>
          <w:rFonts w:eastAsia="Calibri"/>
        </w:rPr>
        <w:t xml:space="preserve">            </w:t>
      </w:r>
      <w:r w:rsidRPr="001039CC">
        <w:rPr>
          <w:rFonts w:eastAsia="Calibri"/>
        </w:rPr>
        <w:t>Responsável</w:t>
      </w:r>
      <w:r w:rsidRPr="001039CC">
        <w:rPr>
          <w:rFonts w:eastAsia="Calibri"/>
          <w:spacing w:val="-13"/>
        </w:rPr>
        <w:t xml:space="preserve"> </w:t>
      </w:r>
      <w:r w:rsidRPr="001039CC">
        <w:rPr>
          <w:rFonts w:eastAsia="Calibri"/>
        </w:rPr>
        <w:t>pela</w:t>
      </w:r>
      <w:r w:rsidRPr="001039CC">
        <w:rPr>
          <w:rFonts w:eastAsia="Calibri"/>
          <w:spacing w:val="-12"/>
        </w:rPr>
        <w:t xml:space="preserve"> </w:t>
      </w:r>
      <w:r w:rsidRPr="001039CC">
        <w:rPr>
          <w:rFonts w:eastAsia="Calibri"/>
        </w:rPr>
        <w:t>Elaboração</w:t>
      </w:r>
      <w:bookmarkEnd w:id="18"/>
      <w:r>
        <w:rPr>
          <w:rFonts w:eastAsia="Calibri"/>
        </w:rPr>
        <w:t xml:space="preserve"> do ETP</w:t>
      </w:r>
    </w:p>
    <w:p w14:paraId="52DEDE93" w14:textId="539DCBBA" w:rsidR="000E5A4C" w:rsidRDefault="000E5A4C" w:rsidP="00AE4476">
      <w:pPr>
        <w:spacing w:after="0"/>
        <w:jc w:val="center"/>
        <w:rPr>
          <w:rFonts w:eastAsia="Calibri"/>
        </w:rPr>
      </w:pPr>
      <w:r>
        <w:rPr>
          <w:rFonts w:eastAsia="Calibri"/>
        </w:rPr>
        <w:t>Jéssica Luiza Candido</w:t>
      </w:r>
    </w:p>
    <w:p w14:paraId="19FCD043" w14:textId="77777777" w:rsidR="00E70A3F" w:rsidRDefault="00E70A3F" w:rsidP="00AE4476">
      <w:pPr>
        <w:spacing w:after="0"/>
        <w:jc w:val="center"/>
        <w:rPr>
          <w:rFonts w:eastAsia="Calibri"/>
          <w:spacing w:val="-2"/>
        </w:rPr>
      </w:pPr>
    </w:p>
    <w:p w14:paraId="118BC595" w14:textId="77777777" w:rsidR="00E70A3F" w:rsidRDefault="00E70A3F" w:rsidP="00AE4476">
      <w:pPr>
        <w:spacing w:after="0"/>
        <w:jc w:val="center"/>
        <w:rPr>
          <w:rFonts w:eastAsia="Calibri"/>
          <w:spacing w:val="-2"/>
        </w:rPr>
      </w:pPr>
    </w:p>
    <w:p w14:paraId="400E6FE0" w14:textId="77777777" w:rsidR="00964447" w:rsidRDefault="00964447" w:rsidP="00AE4476">
      <w:pPr>
        <w:spacing w:after="0"/>
        <w:jc w:val="center"/>
        <w:rPr>
          <w:rFonts w:eastAsia="Calibri"/>
          <w:spacing w:val="-2"/>
        </w:rPr>
      </w:pPr>
    </w:p>
    <w:p w14:paraId="376B6EDB" w14:textId="78C128CD" w:rsidR="00AE4476" w:rsidRDefault="00964447" w:rsidP="00964447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pacing w:val="-2"/>
          <w:sz w:val="20"/>
          <w:szCs w:val="24"/>
        </w:rPr>
      </w:pPr>
      <w:bookmarkStart w:id="19" w:name="_Toc158946322"/>
      <w:r>
        <w:rPr>
          <w:b/>
          <w:bCs w:val="0"/>
          <w:sz w:val="20"/>
          <w:szCs w:val="24"/>
        </w:rPr>
        <w:t xml:space="preserve">    </w:t>
      </w:r>
      <w:r w:rsidR="00AE4476" w:rsidRPr="001039CC">
        <w:rPr>
          <w:b/>
          <w:bCs w:val="0"/>
          <w:sz w:val="20"/>
          <w:szCs w:val="24"/>
        </w:rPr>
        <w:t>ANÁLISE</w:t>
      </w:r>
      <w:r w:rsidR="00AE4476" w:rsidRPr="001039CC">
        <w:rPr>
          <w:b/>
          <w:bCs w:val="0"/>
          <w:spacing w:val="-5"/>
          <w:sz w:val="20"/>
          <w:szCs w:val="24"/>
        </w:rPr>
        <w:t xml:space="preserve"> </w:t>
      </w:r>
      <w:r w:rsidR="00AE4476" w:rsidRPr="001039CC">
        <w:rPr>
          <w:b/>
          <w:bCs w:val="0"/>
          <w:sz w:val="20"/>
          <w:szCs w:val="24"/>
        </w:rPr>
        <w:t>PELO</w:t>
      </w:r>
      <w:r w:rsidR="00AE4476" w:rsidRPr="001039CC">
        <w:rPr>
          <w:b/>
          <w:bCs w:val="0"/>
          <w:spacing w:val="-4"/>
          <w:sz w:val="20"/>
          <w:szCs w:val="24"/>
        </w:rPr>
        <w:t xml:space="preserve"> </w:t>
      </w:r>
      <w:r w:rsidR="00AE4476" w:rsidRPr="001039CC">
        <w:rPr>
          <w:b/>
          <w:bCs w:val="0"/>
          <w:sz w:val="20"/>
          <w:szCs w:val="24"/>
        </w:rPr>
        <w:t>GESTOR</w:t>
      </w:r>
      <w:r w:rsidR="00AE4476" w:rsidRPr="001039CC">
        <w:rPr>
          <w:b/>
          <w:bCs w:val="0"/>
          <w:spacing w:val="-4"/>
          <w:sz w:val="20"/>
          <w:szCs w:val="24"/>
        </w:rPr>
        <w:t xml:space="preserve"> </w:t>
      </w:r>
      <w:r w:rsidR="00AE4476" w:rsidRPr="001039CC">
        <w:rPr>
          <w:b/>
          <w:bCs w:val="0"/>
          <w:sz w:val="20"/>
          <w:szCs w:val="24"/>
        </w:rPr>
        <w:t>DA</w:t>
      </w:r>
      <w:r w:rsidR="00AE4476" w:rsidRPr="001039CC">
        <w:rPr>
          <w:b/>
          <w:bCs w:val="0"/>
          <w:spacing w:val="-4"/>
          <w:sz w:val="20"/>
          <w:szCs w:val="24"/>
        </w:rPr>
        <w:t xml:space="preserve"> PASTA</w:t>
      </w:r>
      <w:r w:rsidR="00AE4476" w:rsidRPr="001039CC">
        <w:rPr>
          <w:b/>
          <w:bCs w:val="0"/>
          <w:spacing w:val="-4"/>
          <w:sz w:val="20"/>
          <w:szCs w:val="24"/>
        </w:rPr>
        <w:br/>
      </w:r>
      <w:r>
        <w:rPr>
          <w:spacing w:val="-10"/>
          <w:sz w:val="20"/>
          <w:szCs w:val="24"/>
        </w:rPr>
        <w:t xml:space="preserve">      </w:t>
      </w:r>
      <w:proofErr w:type="gramStart"/>
      <w:r>
        <w:rPr>
          <w:spacing w:val="-10"/>
          <w:sz w:val="20"/>
          <w:szCs w:val="24"/>
        </w:rPr>
        <w:t xml:space="preserve">   </w:t>
      </w:r>
      <w:r w:rsidR="00AE4476" w:rsidRPr="001039CC">
        <w:rPr>
          <w:spacing w:val="-10"/>
          <w:sz w:val="20"/>
          <w:szCs w:val="24"/>
        </w:rPr>
        <w:t>(</w:t>
      </w:r>
      <w:proofErr w:type="gramEnd"/>
      <w:r w:rsidR="00AE4476" w:rsidRPr="001039CC">
        <w:rPr>
          <w:sz w:val="20"/>
          <w:szCs w:val="24"/>
        </w:rPr>
        <w:t xml:space="preserve">    )</w:t>
      </w:r>
      <w:r w:rsidR="00AE4476" w:rsidRPr="001039CC">
        <w:rPr>
          <w:spacing w:val="-4"/>
          <w:sz w:val="20"/>
          <w:szCs w:val="24"/>
        </w:rPr>
        <w:t xml:space="preserve"> </w:t>
      </w:r>
      <w:r w:rsidR="00AE4476" w:rsidRPr="001039CC">
        <w:rPr>
          <w:spacing w:val="-2"/>
          <w:sz w:val="20"/>
          <w:szCs w:val="24"/>
        </w:rPr>
        <w:t>Aprovado</w:t>
      </w:r>
      <w:bookmarkEnd w:id="19"/>
    </w:p>
    <w:p w14:paraId="272BDD29" w14:textId="2683ECFE" w:rsidR="00AE4476" w:rsidRPr="001039CC" w:rsidRDefault="00964447" w:rsidP="00964447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r>
        <w:rPr>
          <w:spacing w:val="-10"/>
          <w:sz w:val="20"/>
          <w:szCs w:val="24"/>
        </w:rPr>
        <w:t xml:space="preserve">         </w:t>
      </w:r>
      <w:bookmarkStart w:id="20" w:name="_Toc158946323"/>
      <w:proofErr w:type="gramStart"/>
      <w:r w:rsidR="00AE4476" w:rsidRPr="001039CC">
        <w:rPr>
          <w:spacing w:val="-10"/>
          <w:sz w:val="20"/>
          <w:szCs w:val="24"/>
        </w:rPr>
        <w:t>(</w:t>
      </w:r>
      <w:r w:rsidR="00AE4476" w:rsidRPr="001039CC">
        <w:rPr>
          <w:sz w:val="20"/>
          <w:szCs w:val="24"/>
        </w:rPr>
        <w:t xml:space="preserve">  </w:t>
      </w:r>
      <w:proofErr w:type="gramEnd"/>
      <w:r w:rsidR="00AE4476" w:rsidRPr="001039CC">
        <w:rPr>
          <w:sz w:val="20"/>
          <w:szCs w:val="24"/>
        </w:rPr>
        <w:t xml:space="preserve">  )</w:t>
      </w:r>
      <w:r w:rsidR="00AE4476" w:rsidRPr="001039CC">
        <w:rPr>
          <w:spacing w:val="-4"/>
          <w:sz w:val="20"/>
          <w:szCs w:val="24"/>
        </w:rPr>
        <w:t xml:space="preserve"> </w:t>
      </w:r>
      <w:r w:rsidR="00AE4476" w:rsidRPr="001039CC">
        <w:rPr>
          <w:sz w:val="20"/>
          <w:szCs w:val="24"/>
        </w:rPr>
        <w:t>Reprovado.</w:t>
      </w:r>
      <w:r w:rsidR="00AE4476" w:rsidRPr="001039CC">
        <w:rPr>
          <w:spacing w:val="-3"/>
          <w:sz w:val="20"/>
          <w:szCs w:val="24"/>
        </w:rPr>
        <w:t xml:space="preserve"> </w:t>
      </w:r>
      <w:r w:rsidR="00AE4476" w:rsidRPr="001039CC">
        <w:rPr>
          <w:spacing w:val="-2"/>
          <w:sz w:val="20"/>
          <w:szCs w:val="24"/>
        </w:rPr>
        <w:t xml:space="preserve">Justificar:  </w:t>
      </w:r>
      <w:r w:rsidR="00AE4476">
        <w:rPr>
          <w:spacing w:val="-2"/>
          <w:sz w:val="20"/>
          <w:szCs w:val="24"/>
        </w:rPr>
        <w:t xml:space="preserve">                    </w:t>
      </w:r>
      <w:r>
        <w:rPr>
          <w:spacing w:val="-2"/>
          <w:sz w:val="20"/>
          <w:szCs w:val="24"/>
        </w:rPr>
        <w:t xml:space="preserve">       </w:t>
      </w:r>
      <w:r w:rsidR="00AE4476">
        <w:rPr>
          <w:spacing w:val="-2"/>
          <w:sz w:val="20"/>
          <w:szCs w:val="24"/>
        </w:rPr>
        <w:t>______</w:t>
      </w:r>
      <w:r w:rsidR="00AE4476" w:rsidRPr="001039CC">
        <w:rPr>
          <w:spacing w:val="-2"/>
          <w:sz w:val="20"/>
          <w:szCs w:val="24"/>
        </w:rPr>
        <w:t>___________</w:t>
      </w:r>
      <w:r w:rsidR="00AE4476">
        <w:rPr>
          <w:spacing w:val="-2"/>
          <w:sz w:val="20"/>
          <w:szCs w:val="24"/>
        </w:rPr>
        <w:t>____</w:t>
      </w:r>
      <w:r w:rsidR="00AE4476" w:rsidRPr="001039CC">
        <w:rPr>
          <w:spacing w:val="-2"/>
          <w:sz w:val="20"/>
          <w:szCs w:val="24"/>
        </w:rPr>
        <w:t>__________________________</w:t>
      </w:r>
      <w:r w:rsidR="00AE4476">
        <w:rPr>
          <w:spacing w:val="-2"/>
          <w:sz w:val="20"/>
          <w:szCs w:val="24"/>
        </w:rPr>
        <w:t>__________________</w:t>
      </w:r>
      <w:r w:rsidR="00AE4476" w:rsidRPr="001039CC">
        <w:rPr>
          <w:spacing w:val="-2"/>
          <w:sz w:val="20"/>
          <w:szCs w:val="24"/>
        </w:rPr>
        <w:t>____________</w:t>
      </w:r>
      <w:bookmarkEnd w:id="20"/>
    </w:p>
    <w:p w14:paraId="58D0348D" w14:textId="47E05DBA" w:rsidR="00AE4476" w:rsidRDefault="00964447" w:rsidP="00964447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  <w:r>
        <w:rPr>
          <w:sz w:val="20"/>
          <w:szCs w:val="24"/>
        </w:rPr>
        <w:t xml:space="preserve">  </w:t>
      </w:r>
    </w:p>
    <w:p w14:paraId="467CEA13" w14:textId="77777777" w:rsidR="00AE4476" w:rsidRDefault="00AE4476" w:rsidP="00964447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412CC779" w14:textId="77777777" w:rsidR="00AE4476" w:rsidRPr="001039CC" w:rsidRDefault="00AE4476" w:rsidP="00FC6CFF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center"/>
        <w:rPr>
          <w:sz w:val="20"/>
          <w:szCs w:val="24"/>
        </w:rPr>
      </w:pPr>
      <w:bookmarkStart w:id="21" w:name="_Toc158946324"/>
      <w:r w:rsidRPr="001039CC">
        <w:rPr>
          <w:sz w:val="20"/>
          <w:szCs w:val="24"/>
        </w:rPr>
        <w:t>_____________________________</w:t>
      </w:r>
      <w:bookmarkEnd w:id="21"/>
    </w:p>
    <w:p w14:paraId="6DED4E5D" w14:textId="63FBAA62" w:rsidR="00AE4476" w:rsidRDefault="00D84F39" w:rsidP="00FC6CFF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center"/>
        <w:rPr>
          <w:sz w:val="20"/>
          <w:szCs w:val="24"/>
        </w:rPr>
      </w:pPr>
      <w:bookmarkStart w:id="22" w:name="_Toc158946325"/>
      <w:r>
        <w:rPr>
          <w:sz w:val="20"/>
          <w:szCs w:val="24"/>
        </w:rPr>
        <w:t xml:space="preserve">Elton Adelar </w:t>
      </w:r>
      <w:proofErr w:type="spellStart"/>
      <w:r>
        <w:rPr>
          <w:sz w:val="20"/>
          <w:szCs w:val="24"/>
        </w:rPr>
        <w:t>Althaus</w:t>
      </w:r>
      <w:proofErr w:type="spellEnd"/>
    </w:p>
    <w:p w14:paraId="43E424B8" w14:textId="317D1276" w:rsidR="00AE4476" w:rsidRDefault="00AE4476" w:rsidP="00FC6CFF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ind w:firstLine="0"/>
        <w:jc w:val="center"/>
        <w:rPr>
          <w:spacing w:val="-2"/>
          <w:sz w:val="20"/>
          <w:szCs w:val="24"/>
        </w:rPr>
      </w:pP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22"/>
      <w:r>
        <w:rPr>
          <w:spacing w:val="-2"/>
          <w:sz w:val="20"/>
          <w:szCs w:val="24"/>
        </w:rPr>
        <w:t xml:space="preserve"> </w:t>
      </w:r>
    </w:p>
    <w:p w14:paraId="22618614" w14:textId="77777777" w:rsidR="00AE4476" w:rsidRPr="001039CC" w:rsidRDefault="00AE4476" w:rsidP="00964447">
      <w:pPr>
        <w:pStyle w:val="Corpodo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126181F0" w14:textId="77777777" w:rsidR="00AE4476" w:rsidRDefault="00AE4476" w:rsidP="00AE4476"/>
    <w:p w14:paraId="1451EC5D" w14:textId="77777777" w:rsidR="00D23D33" w:rsidRDefault="00D23D33">
      <w:bookmarkStart w:id="23" w:name="_GoBack"/>
      <w:bookmarkEnd w:id="23"/>
    </w:p>
    <w:sectPr w:rsidR="00D23D33" w:rsidSect="00FC6CFF">
      <w:headerReference w:type="default" r:id="rId7"/>
      <w:pgSz w:w="11906" w:h="16838"/>
      <w:pgMar w:top="1417" w:right="1133" w:bottom="851" w:left="1134" w:header="14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3B3749" w14:textId="77777777" w:rsidR="00F93376" w:rsidRDefault="00F93376" w:rsidP="00B94D23">
      <w:pPr>
        <w:spacing w:after="0" w:line="240" w:lineRule="auto"/>
      </w:pPr>
      <w:r>
        <w:separator/>
      </w:r>
    </w:p>
  </w:endnote>
  <w:endnote w:type="continuationSeparator" w:id="0">
    <w:p w14:paraId="2C6DB5D0" w14:textId="77777777" w:rsidR="00F93376" w:rsidRDefault="00F93376" w:rsidP="00B94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56EB3" w14:textId="77777777" w:rsidR="00F93376" w:rsidRDefault="00F93376" w:rsidP="00B94D23">
      <w:pPr>
        <w:spacing w:after="0" w:line="240" w:lineRule="auto"/>
      </w:pPr>
      <w:r>
        <w:separator/>
      </w:r>
    </w:p>
  </w:footnote>
  <w:footnote w:type="continuationSeparator" w:id="0">
    <w:p w14:paraId="0CE704F6" w14:textId="77777777" w:rsidR="00F93376" w:rsidRDefault="00F93376" w:rsidP="00B94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D62F08" w14:textId="0C004A32" w:rsid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7C86A413" w14:textId="7B063D4F" w:rsidR="000D159C" w:rsidRDefault="00FC6CFF" w:rsidP="000D159C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 w:rsidRPr="00B94D23"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42FEFF32" wp14:editId="73734CE4">
          <wp:simplePos x="0" y="0"/>
          <wp:positionH relativeFrom="column">
            <wp:posOffset>5278755</wp:posOffset>
          </wp:positionH>
          <wp:positionV relativeFrom="page">
            <wp:posOffset>272415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52323449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12694"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7E6493FF" wp14:editId="3E293258">
          <wp:simplePos x="0" y="0"/>
          <wp:positionH relativeFrom="column">
            <wp:posOffset>-45720</wp:posOffset>
          </wp:positionH>
          <wp:positionV relativeFrom="page">
            <wp:posOffset>280035</wp:posOffset>
          </wp:positionV>
          <wp:extent cx="864870" cy="1005840"/>
          <wp:effectExtent l="0" t="0" r="0" b="3810"/>
          <wp:wrapSquare wrapText="bothSides"/>
          <wp:docPr id="387637221" name="Imagem 387637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12D733C1" w14:textId="6A8B3F3F" w:rsidR="00B94D23" w:rsidRPr="00B94D23" w:rsidRDefault="00B94D23" w:rsidP="000D159C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 w:rsidRPr="00B94D23"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64E931AD" w14:textId="77777777" w:rsidR="00B94D23" w:rsidRPr="00B94D23" w:rsidRDefault="00B94D23" w:rsidP="000D159C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6123AD63" w14:textId="77777777" w:rsidR="00B94D23" w:rsidRPr="00B94D23" w:rsidRDefault="00B94D23" w:rsidP="000D159C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30BF8C40" w14:textId="42438EB1" w:rsidR="00B94D23" w:rsidRDefault="000D159C" w:rsidP="000D159C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 xml:space="preserve">            </w:t>
    </w:r>
    <w:r w:rsidR="00B94D23" w:rsidRPr="00B94D23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="00B94D23" w:rsidRPr="00012694">
      <w:rPr>
        <w:rFonts w:ascii="Times New Roman" w:hAnsi="Times New Roman" w:cs="Times New Roman"/>
        <w:color w:val="404040"/>
        <w:sz w:val="20"/>
        <w:szCs w:val="20"/>
      </w:rPr>
      <w:t>-</w:t>
    </w:r>
    <w:r w:rsidR="00B94D23" w:rsidRPr="000D159C">
      <w:rPr>
        <w:rFonts w:ascii="Times New Roman" w:hAnsi="Times New Roman" w:cs="Times New Roman"/>
        <w:color w:val="404040"/>
        <w:sz w:val="24"/>
        <w:szCs w:val="24"/>
      </w:rPr>
      <w:t>03</w:t>
    </w:r>
  </w:p>
  <w:p w14:paraId="3F74528F" w14:textId="77777777" w:rsidR="00B94D23" w:rsidRDefault="00B94D2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D31AF"/>
    <w:multiLevelType w:val="multilevel"/>
    <w:tmpl w:val="87787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B0AF7"/>
    <w:multiLevelType w:val="multilevel"/>
    <w:tmpl w:val="AAB6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35236"/>
    <w:multiLevelType w:val="multilevel"/>
    <w:tmpl w:val="53F0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63B1B"/>
    <w:multiLevelType w:val="multilevel"/>
    <w:tmpl w:val="5560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2641B6"/>
    <w:multiLevelType w:val="multilevel"/>
    <w:tmpl w:val="23E8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150E2C"/>
    <w:multiLevelType w:val="multilevel"/>
    <w:tmpl w:val="C3EE1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753106"/>
    <w:multiLevelType w:val="multilevel"/>
    <w:tmpl w:val="D0C8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D902FE"/>
    <w:multiLevelType w:val="multilevel"/>
    <w:tmpl w:val="0358A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DF0249"/>
    <w:multiLevelType w:val="multilevel"/>
    <w:tmpl w:val="A6B0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52602C"/>
    <w:multiLevelType w:val="multilevel"/>
    <w:tmpl w:val="75026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3624E"/>
    <w:multiLevelType w:val="multilevel"/>
    <w:tmpl w:val="401E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A8124C"/>
    <w:multiLevelType w:val="multilevel"/>
    <w:tmpl w:val="641C0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AD55CD"/>
    <w:multiLevelType w:val="hybridMultilevel"/>
    <w:tmpl w:val="B4DA9AD0"/>
    <w:lvl w:ilvl="0" w:tplc="C27A61A6">
      <w:start w:val="2"/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1"/>
  </w:num>
  <w:num w:numId="5">
    <w:abstractNumId w:val="7"/>
  </w:num>
  <w:num w:numId="6">
    <w:abstractNumId w:val="10"/>
  </w:num>
  <w:num w:numId="7">
    <w:abstractNumId w:val="12"/>
  </w:num>
  <w:num w:numId="8">
    <w:abstractNumId w:val="5"/>
  </w:num>
  <w:num w:numId="9">
    <w:abstractNumId w:val="0"/>
  </w:num>
  <w:num w:numId="10">
    <w:abstractNumId w:val="3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611"/>
    <w:rsid w:val="000D159C"/>
    <w:rsid w:val="000E5A4C"/>
    <w:rsid w:val="0012339B"/>
    <w:rsid w:val="002E0F78"/>
    <w:rsid w:val="00374611"/>
    <w:rsid w:val="004D13EE"/>
    <w:rsid w:val="0052199E"/>
    <w:rsid w:val="005705CB"/>
    <w:rsid w:val="005A17E9"/>
    <w:rsid w:val="005D7532"/>
    <w:rsid w:val="00627B6A"/>
    <w:rsid w:val="00765619"/>
    <w:rsid w:val="00850309"/>
    <w:rsid w:val="008D0270"/>
    <w:rsid w:val="00964447"/>
    <w:rsid w:val="00965594"/>
    <w:rsid w:val="00AA271A"/>
    <w:rsid w:val="00AE4476"/>
    <w:rsid w:val="00B3578F"/>
    <w:rsid w:val="00B94D23"/>
    <w:rsid w:val="00BD331B"/>
    <w:rsid w:val="00C57827"/>
    <w:rsid w:val="00CA55BF"/>
    <w:rsid w:val="00CE601C"/>
    <w:rsid w:val="00D02FDB"/>
    <w:rsid w:val="00D23D33"/>
    <w:rsid w:val="00D36657"/>
    <w:rsid w:val="00D84F39"/>
    <w:rsid w:val="00E70A3F"/>
    <w:rsid w:val="00EA60E7"/>
    <w:rsid w:val="00F548C5"/>
    <w:rsid w:val="00F93376"/>
    <w:rsid w:val="00FC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8B74669"/>
  <w15:chartTrackingRefBased/>
  <w15:docId w15:val="{E02E419B-8529-4597-8813-1048A699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AA27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4D23"/>
  </w:style>
  <w:style w:type="paragraph" w:styleId="Rodap">
    <w:name w:val="footer"/>
    <w:basedOn w:val="Normal"/>
    <w:link w:val="RodapChar"/>
    <w:uiPriority w:val="99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D23"/>
  </w:style>
  <w:style w:type="paragraph" w:customStyle="1" w:styleId="CorpodoTexto">
    <w:name w:val="Corpo do Texto"/>
    <w:basedOn w:val="Normal"/>
    <w:link w:val="CorpodoTextoChar"/>
    <w:qFormat/>
    <w:rsid w:val="00AE4476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rsid w:val="00AE4476"/>
    <w:rPr>
      <w:rFonts w:asciiTheme="majorHAnsi" w:eastAsia="Times New Roman" w:hAnsiTheme="majorHAnsi" w:cs="Aparajita"/>
      <w:bCs/>
      <w:szCs w:val="28"/>
    </w:rPr>
  </w:style>
  <w:style w:type="table" w:styleId="Tabelacomgrade">
    <w:name w:val="Table Grid"/>
    <w:basedOn w:val="Tabelanormal"/>
    <w:uiPriority w:val="39"/>
    <w:rsid w:val="00AE4476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AE4476"/>
    <w:pPr>
      <w:spacing w:after="0" w:line="240" w:lineRule="auto"/>
    </w:pPr>
    <w:rPr>
      <w:kern w:val="2"/>
      <w14:ligatures w14:val="standardContextual"/>
    </w:rPr>
  </w:style>
  <w:style w:type="character" w:styleId="Forte">
    <w:name w:val="Strong"/>
    <w:basedOn w:val="Fontepargpadro"/>
    <w:uiPriority w:val="22"/>
    <w:qFormat/>
    <w:rsid w:val="00AE4476"/>
    <w:rPr>
      <w:b/>
      <w:bCs/>
    </w:rPr>
  </w:style>
  <w:style w:type="paragraph" w:styleId="NormalWeb">
    <w:name w:val="Normal (Web)"/>
    <w:basedOn w:val="Normal"/>
    <w:uiPriority w:val="99"/>
    <w:unhideWhenUsed/>
    <w:rsid w:val="004D1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A27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D02FDB"/>
    <w:rPr>
      <w:kern w:val="2"/>
      <w14:ligatures w14:val="standardContextual"/>
    </w:rPr>
  </w:style>
  <w:style w:type="paragraph" w:styleId="PargrafodaLista">
    <w:name w:val="List Paragraph"/>
    <w:basedOn w:val="Normal"/>
    <w:uiPriority w:val="34"/>
    <w:qFormat/>
    <w:rsid w:val="00FC6CFF"/>
    <w:pPr>
      <w:spacing w:line="256" w:lineRule="auto"/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9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6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07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61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0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01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03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557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3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1832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compras1</cp:lastModifiedBy>
  <cp:revision>16</cp:revision>
  <dcterms:created xsi:type="dcterms:W3CDTF">2025-05-27T18:04:00Z</dcterms:created>
  <dcterms:modified xsi:type="dcterms:W3CDTF">2026-03-26T12:22:00Z</dcterms:modified>
</cp:coreProperties>
</file>