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7B26B" w14:textId="2C1B14DB" w:rsidR="00887810" w:rsidRDefault="00C06B90">
      <w:r>
        <w:t>Portal da Transparência:</w:t>
      </w:r>
    </w:p>
    <w:p w14:paraId="4CDCB092" w14:textId="0E709F71" w:rsidR="00C06B90" w:rsidRDefault="0022140D">
      <w:r w:rsidRPr="0022140D">
        <w:rPr>
          <w:noProof/>
        </w:rPr>
        <w:drawing>
          <wp:inline distT="0" distB="0" distL="0" distR="0" wp14:anchorId="11A175CA" wp14:editId="3A53A177">
            <wp:extent cx="8892540" cy="4999990"/>
            <wp:effectExtent l="0" t="0" r="3810" b="0"/>
            <wp:docPr id="686924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92423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0DB9AB07" w:rsidR="00C06B90" w:rsidRDefault="00C06B90">
      <w:r>
        <w:lastRenderedPageBreak/>
        <w:t>Portal de Compras Públicas:</w:t>
      </w:r>
    </w:p>
    <w:p w14:paraId="73E5EE0C" w14:textId="75706581" w:rsidR="006135A6" w:rsidRDefault="00DC21ED">
      <w:r w:rsidRPr="00DC21ED">
        <w:rPr>
          <w:noProof/>
        </w:rPr>
        <w:drawing>
          <wp:inline distT="0" distB="0" distL="0" distR="0" wp14:anchorId="73F2FAE6" wp14:editId="0B69DC5E">
            <wp:extent cx="8892540" cy="4999355"/>
            <wp:effectExtent l="0" t="0" r="3810" b="0"/>
            <wp:docPr id="3840891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08919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30E1B" w14:textId="1B013769" w:rsidR="00087CE5" w:rsidRDefault="00087CE5">
      <w:r w:rsidRPr="00087CE5">
        <w:lastRenderedPageBreak/>
        <w:drawing>
          <wp:inline distT="0" distB="0" distL="0" distR="0" wp14:anchorId="18B78778" wp14:editId="2A530D2F">
            <wp:extent cx="8892540" cy="4999990"/>
            <wp:effectExtent l="0" t="0" r="3810" b="0"/>
            <wp:docPr id="4258510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85109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8CD60" w14:textId="77777777" w:rsidR="00BF386A" w:rsidRDefault="00BF386A"/>
    <w:p w14:paraId="41A53D66" w14:textId="3EC57205" w:rsidR="00BF386A" w:rsidRDefault="00BF386A">
      <w:r w:rsidRPr="00BF386A">
        <w:lastRenderedPageBreak/>
        <w:drawing>
          <wp:inline distT="0" distB="0" distL="0" distR="0" wp14:anchorId="37B406A7" wp14:editId="15DD2BDF">
            <wp:extent cx="8892540" cy="4999355"/>
            <wp:effectExtent l="0" t="0" r="3810" b="0"/>
            <wp:docPr id="130452560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2560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86A" w:rsidSect="00E5674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87CE5"/>
    <w:rsid w:val="000F5FC0"/>
    <w:rsid w:val="001B14AD"/>
    <w:rsid w:val="00216980"/>
    <w:rsid w:val="0022140D"/>
    <w:rsid w:val="0034324C"/>
    <w:rsid w:val="0037467E"/>
    <w:rsid w:val="003D6C80"/>
    <w:rsid w:val="004049E7"/>
    <w:rsid w:val="00511B89"/>
    <w:rsid w:val="005624C9"/>
    <w:rsid w:val="00592DA7"/>
    <w:rsid w:val="005F6342"/>
    <w:rsid w:val="0060165B"/>
    <w:rsid w:val="006135A6"/>
    <w:rsid w:val="00666B23"/>
    <w:rsid w:val="006F735B"/>
    <w:rsid w:val="0070363B"/>
    <w:rsid w:val="007115B6"/>
    <w:rsid w:val="00764286"/>
    <w:rsid w:val="008135E8"/>
    <w:rsid w:val="00887810"/>
    <w:rsid w:val="00887B1F"/>
    <w:rsid w:val="008A6B59"/>
    <w:rsid w:val="008B7F2E"/>
    <w:rsid w:val="00956D42"/>
    <w:rsid w:val="00AE7795"/>
    <w:rsid w:val="00B06F2E"/>
    <w:rsid w:val="00B151AC"/>
    <w:rsid w:val="00B76544"/>
    <w:rsid w:val="00BF386A"/>
    <w:rsid w:val="00C06B90"/>
    <w:rsid w:val="00C657B9"/>
    <w:rsid w:val="00DC21ED"/>
    <w:rsid w:val="00E56741"/>
    <w:rsid w:val="00EB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22</cp:revision>
  <cp:lastPrinted>2024-03-20T14:27:00Z</cp:lastPrinted>
  <dcterms:created xsi:type="dcterms:W3CDTF">2024-01-03T17:25:00Z</dcterms:created>
  <dcterms:modified xsi:type="dcterms:W3CDTF">2024-11-06T12:00:00Z</dcterms:modified>
</cp:coreProperties>
</file>