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D2316" w14:textId="77777777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78E01DC8" w14:textId="77777777" w:rsidR="00DA2D59" w:rsidRPr="00DA2D59" w:rsidRDefault="00DA2D59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775A8C15" w:rsidR="00707F8E" w:rsidRPr="00DA2D59" w:rsidRDefault="00707F8E" w:rsidP="00DA2D59">
      <w:pPr>
        <w:spacing w:line="276" w:lineRule="auto"/>
      </w:pPr>
      <w:r w:rsidRPr="00DA2D59">
        <w:t xml:space="preserve">Secretaria Municipal de </w:t>
      </w:r>
      <w:r w:rsidR="00C94FD2">
        <w:t>Educação, Cultura e Desporto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04B11B83" w14:textId="77777777" w:rsidR="00707F8E" w:rsidRPr="00DA2D59" w:rsidRDefault="00707F8E" w:rsidP="00DA2D59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197932AE" w14:textId="53CA4B7C" w:rsidR="00707F8E" w:rsidRPr="00DA2D59" w:rsidRDefault="00C94FD2" w:rsidP="00DA2D59">
      <w:pPr>
        <w:spacing w:line="276" w:lineRule="auto"/>
        <w:ind w:firstLine="708"/>
        <w:jc w:val="both"/>
      </w:pPr>
      <w:r>
        <w:t>Contratação de empresa especializada em consultoria e assessoria administrativa</w:t>
      </w:r>
      <w:r w:rsidR="00707F8E" w:rsidRPr="00DA2D59">
        <w:t>.</w:t>
      </w:r>
    </w:p>
    <w:p w14:paraId="5999F8A1" w14:textId="77777777" w:rsidR="00707F8E" w:rsidRPr="00DA2D59" w:rsidRDefault="00707F8E" w:rsidP="00DA2D59">
      <w:pPr>
        <w:spacing w:line="276" w:lineRule="auto"/>
        <w:jc w:val="both"/>
      </w:pPr>
    </w:p>
    <w:p w14:paraId="02E413E8" w14:textId="717688BB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2D14EC54" w14:textId="38D828FC" w:rsidR="00263B96" w:rsidRPr="00C94FD2" w:rsidRDefault="00263B96" w:rsidP="00C94FD2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263B96">
        <w:rPr>
          <w:rFonts w:ascii="Times New Roman" w:hAnsi="Times New Roman"/>
          <w:sz w:val="24"/>
          <w:szCs w:val="24"/>
        </w:rPr>
        <w:t xml:space="preserve">O objeto da presente licitação é a contratação </w:t>
      </w:r>
      <w:r w:rsidR="002722CC">
        <w:rPr>
          <w:rFonts w:ascii="Times New Roman" w:hAnsi="Times New Roman"/>
          <w:sz w:val="24"/>
          <w:szCs w:val="24"/>
        </w:rPr>
        <w:t>da</w:t>
      </w:r>
      <w:r w:rsidRPr="00263B96">
        <w:rPr>
          <w:rFonts w:ascii="Times New Roman" w:hAnsi="Times New Roman"/>
          <w:sz w:val="24"/>
          <w:szCs w:val="24"/>
        </w:rPr>
        <w:t xml:space="preserve"> empresa</w:t>
      </w:r>
      <w:r w:rsidR="002722CC">
        <w:rPr>
          <w:rFonts w:ascii="Times New Roman" w:hAnsi="Times New Roman"/>
          <w:sz w:val="24"/>
          <w:szCs w:val="24"/>
        </w:rPr>
        <w:t xml:space="preserve"> STEFFEN PROJETOS &amp; EVENTOS</w:t>
      </w:r>
      <w:r w:rsidRPr="00263B96">
        <w:rPr>
          <w:rFonts w:ascii="Times New Roman" w:hAnsi="Times New Roman"/>
          <w:sz w:val="24"/>
          <w:szCs w:val="24"/>
        </w:rPr>
        <w:t xml:space="preserve"> especializada </w:t>
      </w:r>
      <w:r w:rsidR="002722CC">
        <w:rPr>
          <w:rFonts w:ascii="Times New Roman" w:hAnsi="Times New Roman"/>
          <w:sz w:val="24"/>
          <w:szCs w:val="24"/>
        </w:rPr>
        <w:t>n</w:t>
      </w:r>
      <w:r w:rsidRPr="00263B96">
        <w:rPr>
          <w:rFonts w:ascii="Times New Roman" w:hAnsi="Times New Roman"/>
          <w:sz w:val="24"/>
          <w:szCs w:val="24"/>
        </w:rPr>
        <w:t>a prestação de serviços de</w:t>
      </w:r>
      <w:r w:rsidR="00C94FD2">
        <w:rPr>
          <w:rFonts w:ascii="Times New Roman" w:hAnsi="Times New Roman"/>
          <w:sz w:val="24"/>
          <w:szCs w:val="24"/>
        </w:rPr>
        <w:t xml:space="preserve"> consultoria, assessoria e elaboração de projetos culturais nas Leis de Incentivo (Estadual e Federal) para eventos oficiais e programas oficiais do Município (Cultura e Esporte), o qual contemple as etapas de pré-produção, execução, pós-produção e prestação de contas, além de assessoria ao Sistema Municipal de Cultura e capacitação técnica para a equipe municipal</w:t>
      </w:r>
      <w:r w:rsidRPr="00263B96">
        <w:rPr>
          <w:rFonts w:ascii="Times New Roman" w:hAnsi="Times New Roman"/>
          <w:sz w:val="24"/>
          <w:szCs w:val="24"/>
        </w:rPr>
        <w:t>.</w:t>
      </w:r>
      <w:r w:rsidR="00C94FD2">
        <w:rPr>
          <w:rFonts w:ascii="Times New Roman" w:hAnsi="Times New Roman"/>
          <w:sz w:val="24"/>
          <w:szCs w:val="24"/>
        </w:rPr>
        <w:t xml:space="preserve"> </w:t>
      </w:r>
      <w:r w:rsidRPr="00C94FD2">
        <w:rPr>
          <w:rFonts w:ascii="Times New Roman" w:hAnsi="Times New Roman"/>
          <w:sz w:val="24"/>
          <w:szCs w:val="24"/>
        </w:rPr>
        <w:t>A contratação é necessária</w:t>
      </w:r>
      <w:r w:rsidR="00C94FD2" w:rsidRPr="00C94FD2">
        <w:t xml:space="preserve"> c</w:t>
      </w:r>
      <w:r w:rsidR="00C94FD2" w:rsidRPr="00C94FD2">
        <w:rPr>
          <w:rFonts w:ascii="Times New Roman" w:hAnsi="Times New Roman"/>
          <w:sz w:val="24"/>
          <w:szCs w:val="24"/>
        </w:rPr>
        <w:t>onsiderando que o Município apresentou Plano Anual de Aplicação de Recursos (PAAR) e solicitou verba da união oriundos da Política Nacional Aldir Blanc, oportunidade histórica à cultura mediante os repasses da União de forma continuada. A Secretaria Municipal de Educação, Cultura e Desporto entendeu pela necessidade de orientação e apoio na adesão e execução da Lei n°14.399/2022 (Política Nacional Aldir Blanc), bem como a elaboração de Projetos Lei de Incentivo à Cultura (LIC), FAC Pro-Cultura, Lei Rouanet, Desporto (esporte e lazer), Cultura, Turismo e outros incentivos que possam surgir.  Importante citar que a PNAB estabelece prazos, que deverão ser observados e cumpridos rigorosamente, sob pena de comprometer o cumprimento das ações e consequentemente ocasionar na perda dos recursos disponíveis para o município. Considerando necessidade de conhecimento especializado para auxiliar principalmente a elaboração de projetos, captação de recursos e prestação de contas, o crescimento e aumento da demanda (volume de trabalho) que a equipe atual não alcança, e a busca por experiência e resultados comprovados para impulsionar a Cultura, Desporto e Turismo, do município.</w:t>
      </w:r>
      <w:r w:rsidR="00C94FD2">
        <w:rPr>
          <w:rFonts w:ascii="Times New Roman" w:hAnsi="Times New Roman"/>
          <w:sz w:val="24"/>
          <w:szCs w:val="24"/>
        </w:rPr>
        <w:t xml:space="preserve"> </w:t>
      </w:r>
      <w:r w:rsidR="00C94FD2" w:rsidRPr="00C94FD2">
        <w:rPr>
          <w:rFonts w:ascii="Times New Roman" w:hAnsi="Times New Roman"/>
          <w:sz w:val="24"/>
          <w:szCs w:val="24"/>
        </w:rPr>
        <w:t>Dessa forma, é de suma importância o auxílio na preparação de documentos e em ações necessárias para a obtenção dos recursos destinados ao Município. A contratação de empresa na área de consultoria e assessoria, da empresa Steffen Projetos e Eventos LTDA ME, para implementação e operacionalização possui experiência técnica na elaboração, de gestão e execução de Projetos culturais, esportivos e de captação de recursos, conforme laudo técnico, em anexo. Válido considerar que a empresa prestou serviços ao município de Presidente Lucena/ RS, nos anos de 2011 e 2012, tendo tod</w:t>
      </w:r>
      <w:r w:rsidR="00E415BD">
        <w:rPr>
          <w:rFonts w:ascii="Times New Roman" w:hAnsi="Times New Roman"/>
          <w:sz w:val="24"/>
          <w:szCs w:val="24"/>
        </w:rPr>
        <w:t>o</w:t>
      </w:r>
      <w:r w:rsidR="00C94FD2" w:rsidRPr="00C94FD2">
        <w:rPr>
          <w:rFonts w:ascii="Times New Roman" w:hAnsi="Times New Roman"/>
          <w:sz w:val="24"/>
          <w:szCs w:val="24"/>
        </w:rPr>
        <w:t>s os projetos elaborados na época, aprovados, prestação de contas realizadas, concluídas e homologadas, ou seja, experiência e resultados comprovados.</w:t>
      </w:r>
      <w:r w:rsidR="00C94FD2">
        <w:t xml:space="preserve"> </w:t>
      </w:r>
      <w:r w:rsidR="00C94FD2" w:rsidRPr="00C94FD2">
        <w:rPr>
          <w:rFonts w:ascii="Times New Roman" w:hAnsi="Times New Roman"/>
          <w:sz w:val="24"/>
          <w:szCs w:val="24"/>
        </w:rPr>
        <w:t>Por fim, ao incentivarmos o desenvolvimento cultural no Município, aumentando o sentimento de pertencimento, o desenvolvimento intelectual e a autoestima da população, fortalecendo as nossas raízes.</w:t>
      </w:r>
    </w:p>
    <w:p w14:paraId="16BB14C1" w14:textId="77777777" w:rsidR="00263B96" w:rsidRPr="00263B96" w:rsidRDefault="00263B96" w:rsidP="00263B9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8FE25A4" w14:textId="7E1A5391" w:rsidR="00707F8E" w:rsidRDefault="00263B96" w:rsidP="00DA2D59">
      <w:pPr>
        <w:spacing w:line="276" w:lineRule="auto"/>
        <w:ind w:left="708"/>
        <w:jc w:val="both"/>
      </w:pPr>
      <w:r w:rsidRPr="00263B96">
        <w:t xml:space="preserve">A contratação pretendida </w:t>
      </w:r>
      <w:r w:rsidR="00EB6F6E">
        <w:t xml:space="preserve">não </w:t>
      </w:r>
      <w:r w:rsidRPr="00263B96">
        <w:t xml:space="preserve">está prevista no Plano de Contratações Anual do Município de </w:t>
      </w:r>
      <w:r>
        <w:t>2026</w:t>
      </w:r>
      <w:r w:rsidR="00EB6F6E">
        <w:t>, solicito inserir linha específica para a “contratação de empresa especializada em consultoria e assessoria administrativa”</w:t>
      </w:r>
      <w:r>
        <w:t>.</w:t>
      </w:r>
    </w:p>
    <w:p w14:paraId="45645B94" w14:textId="77777777" w:rsidR="00263B96" w:rsidRPr="00DA2D59" w:rsidRDefault="00263B96" w:rsidP="00DA2D59">
      <w:pPr>
        <w:spacing w:line="276" w:lineRule="auto"/>
        <w:ind w:left="708"/>
        <w:jc w:val="both"/>
      </w:pPr>
    </w:p>
    <w:p w14:paraId="48F70B13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DOS REQUISITOS DA CONTRATAÇÃO:</w:t>
      </w:r>
    </w:p>
    <w:p w14:paraId="3E1FF3FD" w14:textId="32EB3A64" w:rsidR="00263B96" w:rsidRDefault="00263B96" w:rsidP="00263B96">
      <w:pPr>
        <w:spacing w:line="276" w:lineRule="auto"/>
        <w:ind w:left="708"/>
        <w:jc w:val="both"/>
      </w:pPr>
      <w:r>
        <w:t>O objeto da contratação tem natureza de serviços especiais, tendo em vista que, por sua alta heterogeneidade/complexidade, não podem ser descritos como comuns, nos termos do art. 6º, inciso XIV, da Lei Federal nº 14.133/2021.</w:t>
      </w:r>
      <w:r w:rsidR="00E54C97">
        <w:t xml:space="preserve"> A empresa </w:t>
      </w:r>
      <w:r w:rsidR="00E415BD">
        <w:t>irá</w:t>
      </w:r>
      <w:r w:rsidR="00E54C97">
        <w:t xml:space="preserve"> oferecer atendimento presencial de no mínimo 04 (quatro) horas semanais na sede da Prefeitura sendo que as despesas com deslocamento</w:t>
      </w:r>
      <w:r w:rsidR="00E415BD">
        <w:t xml:space="preserve"> e </w:t>
      </w:r>
      <w:r w:rsidR="00E54C97">
        <w:t>alimentação serão responsabilidade da contratada</w:t>
      </w:r>
      <w:r w:rsidR="00E415BD">
        <w:t>,</w:t>
      </w:r>
      <w:r w:rsidR="00E54C97">
        <w:t xml:space="preserve"> ter no mínimo 01 (um) profissional com experiência comprovada na prestação de serviços em assessoramento em parcerias e/ou convênios de produção de projetos, estar à disposição online durante os dias úteis da semana, em horário comercial para atendimento via telefone, e-mail e WhatsApp. </w:t>
      </w:r>
    </w:p>
    <w:p w14:paraId="26A4949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01FEA92E" w14:textId="63F02528" w:rsidR="00707F8E" w:rsidRPr="00263B96" w:rsidRDefault="00263B96" w:rsidP="00E415BD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63B96">
        <w:rPr>
          <w:rFonts w:ascii="Times New Roman" w:hAnsi="Times New Roman"/>
          <w:sz w:val="24"/>
          <w:szCs w:val="24"/>
        </w:rPr>
        <w:t xml:space="preserve">Os quantitativos estimados para a contratação </w:t>
      </w:r>
      <w:r w:rsidR="00F75424" w:rsidRPr="00F75424">
        <w:rPr>
          <w:rFonts w:ascii="Times New Roman" w:hAnsi="Times New Roman"/>
          <w:sz w:val="24"/>
          <w:szCs w:val="24"/>
        </w:rPr>
        <w:t>será de 01 (um) ano com possibilidade de prorrogação por igual período, sendo definido pela Administração Municipal</w:t>
      </w:r>
      <w:r w:rsidR="00F75424">
        <w:rPr>
          <w:rFonts w:ascii="Times New Roman" w:hAnsi="Times New Roman"/>
          <w:sz w:val="24"/>
          <w:szCs w:val="24"/>
        </w:rPr>
        <w:t>.</w:t>
      </w:r>
    </w:p>
    <w:p w14:paraId="27E1C3DA" w14:textId="77777777" w:rsidR="00263B96" w:rsidRDefault="00263B96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1AD0DAC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06F24FAA" w14:textId="50536700" w:rsidR="00707F8E" w:rsidRPr="00DA2D59" w:rsidRDefault="00686F7D" w:rsidP="00DA2D59">
      <w:pPr>
        <w:spacing w:line="276" w:lineRule="auto"/>
        <w:ind w:left="708"/>
        <w:jc w:val="both"/>
      </w:pPr>
      <w:r w:rsidRPr="00C94FD2">
        <w:t>Considerando necessidade de conhecimento especializado para auxiliar principalmente a elaboração de projetos, captação de recursos e prestação de contas, o crescimento e aumento da demanda (volume de trabalho) que a equipe atual não alcança, e a busca por experiência e resultados comprovados para impulsionar a Cultura, Desporto e Turismo, do município</w:t>
      </w:r>
      <w:r w:rsidR="00707F8E" w:rsidRPr="00DA2D59">
        <w:t>.</w:t>
      </w:r>
    </w:p>
    <w:p w14:paraId="18E6DE8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6BF3127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6717647F" w14:textId="6800900C" w:rsidR="00707F8E" w:rsidRDefault="00707F8E" w:rsidP="00DA2D59">
      <w:pPr>
        <w:spacing w:line="276" w:lineRule="auto"/>
        <w:ind w:left="708"/>
        <w:jc w:val="both"/>
      </w:pPr>
      <w:r w:rsidRPr="00DA2D59">
        <w:t>Estimativa do valor da contratação</w:t>
      </w:r>
      <w:r w:rsidR="001F4375">
        <w:t xml:space="preserve"> é de R$3</w:t>
      </w:r>
      <w:r w:rsidR="00910426">
        <w:t>.</w:t>
      </w:r>
      <w:r w:rsidR="001F4375">
        <w:t>500,00 mensal, conforme proposta enviada pela empresa</w:t>
      </w:r>
      <w:r w:rsidR="00854882" w:rsidRPr="00854882">
        <w:t>.</w:t>
      </w:r>
      <w:r w:rsidR="00854882">
        <w:t xml:space="preserve"> </w:t>
      </w:r>
    </w:p>
    <w:p w14:paraId="067198FD" w14:textId="77777777" w:rsidR="00854882" w:rsidRDefault="00854882" w:rsidP="00DA2D59">
      <w:pPr>
        <w:spacing w:line="276" w:lineRule="auto"/>
        <w:ind w:left="708"/>
        <w:jc w:val="both"/>
      </w:pPr>
    </w:p>
    <w:p w14:paraId="061BE9F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SOLUÇÃO COM UM TODO:</w:t>
      </w:r>
    </w:p>
    <w:p w14:paraId="1FFD869E" w14:textId="1B8B9944" w:rsidR="00854882" w:rsidRDefault="00854882" w:rsidP="00854882">
      <w:pPr>
        <w:spacing w:line="276" w:lineRule="auto"/>
        <w:ind w:left="709" w:hanging="1"/>
        <w:jc w:val="both"/>
      </w:pPr>
      <w:r>
        <w:t>A solução proposta é a contratação d</w:t>
      </w:r>
      <w:r w:rsidR="00E415BD">
        <w:t>a</w:t>
      </w:r>
      <w:r>
        <w:t xml:space="preserve"> prestação de serviços de </w:t>
      </w:r>
      <w:r w:rsidR="00E415BD">
        <w:t>assessoria e consultoria para a elaboração de projetos</w:t>
      </w:r>
      <w:r>
        <w:t>, conforme as especificações/condições</w:t>
      </w:r>
      <w:r w:rsidR="00F75424">
        <w:t xml:space="preserve"> </w:t>
      </w:r>
      <w:r w:rsidRPr="00F75424">
        <w:t>já descrit</w:t>
      </w:r>
      <w:r w:rsidR="00F75424" w:rsidRPr="00F75424">
        <w:t>as</w:t>
      </w:r>
      <w:r w:rsidRPr="00F75424">
        <w:t xml:space="preserve"> no ETP</w:t>
      </w:r>
      <w:r w:rsidR="00F75424">
        <w:t>.</w:t>
      </w:r>
    </w:p>
    <w:p w14:paraId="77770AF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2CEC3BD6" w14:textId="262AE1DB" w:rsidR="00707F8E" w:rsidRPr="00DA2D59" w:rsidRDefault="00910426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prestação do serviço será de forma parcial, pois necessita de cadastros, projetos, desenvolvimento e prestação de contas ao final de cada projeto contemplado</w:t>
      </w:r>
      <w:r w:rsidR="00707F8E" w:rsidRPr="00DA2D59">
        <w:rPr>
          <w:rFonts w:ascii="Times New Roman" w:hAnsi="Times New Roman"/>
          <w:sz w:val="24"/>
          <w:szCs w:val="24"/>
        </w:rPr>
        <w:t>.</w:t>
      </w:r>
    </w:p>
    <w:p w14:paraId="7DC04AB1" w14:textId="54A03D42" w:rsidR="00707F8E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78BCC9D" w14:textId="77777777" w:rsidR="00686F7D" w:rsidRDefault="00686F7D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FCB9FAC" w14:textId="77777777" w:rsidR="00686F7D" w:rsidRPr="00DA2D59" w:rsidRDefault="00686F7D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RESULTADOS PRETENDIDOS:</w:t>
      </w:r>
    </w:p>
    <w:p w14:paraId="4096FC31" w14:textId="2BE521F1" w:rsidR="00707F8E" w:rsidRPr="00DA2D59" w:rsidRDefault="00910426" w:rsidP="00DA2D59">
      <w:pPr>
        <w:spacing w:line="276" w:lineRule="auto"/>
        <w:ind w:left="708"/>
        <w:jc w:val="both"/>
      </w:pPr>
      <w:r>
        <w:t xml:space="preserve">Os </w:t>
      </w:r>
      <w:r w:rsidR="00707F8E" w:rsidRPr="00DA2D59">
        <w:t xml:space="preserve">resultados pretendidos </w:t>
      </w:r>
      <w:r>
        <w:t>com essa contratação é gerar economicidade aos cofres públicos, sendo que projetos do governo estadual e federal contribuem para melhorias em espaços, para a execução de serviços e demais projetos a serem desenvolvidos</w:t>
      </w:r>
      <w:r w:rsidR="00707F8E" w:rsidRPr="00DA2D59">
        <w:t>.</w:t>
      </w:r>
    </w:p>
    <w:p w14:paraId="7B55BD4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234AAEE6" w14:textId="2B49337E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3247544" w14:textId="3D143B8A" w:rsidR="00707F8E" w:rsidRPr="00DA2D59" w:rsidRDefault="00F37D80" w:rsidP="00DA2D59">
      <w:pPr>
        <w:spacing w:line="276" w:lineRule="auto"/>
        <w:ind w:left="708"/>
        <w:jc w:val="both"/>
      </w:pPr>
      <w:r w:rsidRPr="002E5B85">
        <w:t xml:space="preserve">Para a contratação pretendida, não haverá necessidade de providências prévias no âmbito da Administração, visto </w:t>
      </w:r>
      <w:r>
        <w:t xml:space="preserve">que a </w:t>
      </w:r>
      <w:r w:rsidRPr="00C94FD2">
        <w:rPr>
          <w:rFonts w:eastAsia="Calibri"/>
          <w:kern w:val="2"/>
          <w:lang w:eastAsia="en-US"/>
        </w:rPr>
        <w:t>empresa Steffen Projetos e Eventos LTDA ME</w:t>
      </w:r>
      <w:r>
        <w:rPr>
          <w:rFonts w:eastAsia="Calibri"/>
          <w:kern w:val="2"/>
          <w:lang w:eastAsia="en-US"/>
        </w:rPr>
        <w:t xml:space="preserve"> irá elaborar os projetos, monitorar e realizar a prestação de contas</w:t>
      </w:r>
      <w:r w:rsidRPr="002E5B85">
        <w:t xml:space="preserve">. A Secretaria </w:t>
      </w:r>
      <w:r>
        <w:t>Municipal de Educação, Cultura e Desporto</w:t>
      </w:r>
      <w:r w:rsidRPr="002E5B85">
        <w:t xml:space="preserve"> indicará servidores para atuarem como gestor e fiscal do contrato, cujos nomes serão informados no Termo de Referência</w:t>
      </w:r>
      <w:r w:rsidR="00707F8E" w:rsidRPr="00DA2D59">
        <w:t xml:space="preserve">. </w:t>
      </w:r>
    </w:p>
    <w:p w14:paraId="28B35EA9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044352A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25C60E82" w14:textId="2CB55DAE" w:rsidR="00707F8E" w:rsidRPr="00DA2D59" w:rsidRDefault="001F4375" w:rsidP="00DA2D59">
      <w:pPr>
        <w:spacing w:line="276" w:lineRule="auto"/>
        <w:ind w:left="708"/>
        <w:jc w:val="both"/>
      </w:pPr>
      <w:r>
        <w:t>Não</w:t>
      </w:r>
      <w:r w:rsidR="00707F8E" w:rsidRPr="00DA2D59">
        <w:t xml:space="preserve"> serão necessárias contratações acessórias para a execução do objeto.</w:t>
      </w:r>
    </w:p>
    <w:p w14:paraId="3A275C28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3073696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16C5D9FB" w14:textId="34646BDD" w:rsidR="00707F8E" w:rsidRPr="00DA2D59" w:rsidRDefault="001F4375" w:rsidP="00DA2D59">
      <w:pPr>
        <w:spacing w:line="276" w:lineRule="auto"/>
        <w:ind w:left="708"/>
        <w:jc w:val="both"/>
      </w:pPr>
      <w:r>
        <w:t>Não se aplica</w:t>
      </w:r>
      <w:r w:rsidR="00526A9E">
        <w:t xml:space="preserve">. </w:t>
      </w:r>
    </w:p>
    <w:p w14:paraId="3F484295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AE39017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7B895F5" w14:textId="7BB7EBCD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t>Com base na justificativa e nas especificações técnicas constantes neste Estudo Técnico Preliminar e seus anexos, e na existência de planejamento orçamentário</w:t>
      </w:r>
      <w:r>
        <w:t xml:space="preserve"> conforme Lei Municipal nº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72463868" w14:textId="6076EC68" w:rsidR="00707F8E" w:rsidRPr="00DA2D59" w:rsidRDefault="00707F8E" w:rsidP="00DA2D59">
      <w:pPr>
        <w:spacing w:line="276" w:lineRule="auto"/>
        <w:ind w:left="708"/>
        <w:jc w:val="right"/>
      </w:pPr>
      <w:r w:rsidRPr="00DA2D59">
        <w:t xml:space="preserve">Presidente Lucena/RS, </w:t>
      </w:r>
      <w:r w:rsidR="00686F7D">
        <w:t>02</w:t>
      </w:r>
      <w:r w:rsidRPr="00DA2D59">
        <w:t xml:space="preserve"> de </w:t>
      </w:r>
      <w:r w:rsidR="00686F7D">
        <w:t>março</w:t>
      </w:r>
      <w:r w:rsidRPr="00DA2D59">
        <w:t xml:space="preserve"> de 202</w:t>
      </w:r>
      <w:r w:rsidR="00526A9E">
        <w:t>6</w:t>
      </w:r>
    </w:p>
    <w:p w14:paraId="4225AF95" w14:textId="77777777" w:rsidR="00526A9E" w:rsidRDefault="00526A9E" w:rsidP="00DA2D59">
      <w:pPr>
        <w:spacing w:line="276" w:lineRule="auto"/>
        <w:ind w:left="708"/>
        <w:jc w:val="both"/>
      </w:pPr>
    </w:p>
    <w:p w14:paraId="4251DFBC" w14:textId="77777777" w:rsidR="00686F7D" w:rsidRDefault="00686F7D" w:rsidP="00DA2D59">
      <w:pPr>
        <w:spacing w:line="276" w:lineRule="auto"/>
        <w:ind w:left="708"/>
        <w:jc w:val="both"/>
      </w:pPr>
    </w:p>
    <w:tbl>
      <w:tblPr>
        <w:tblStyle w:val="Tabelacomgrade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0"/>
        <w:gridCol w:w="5044"/>
      </w:tblGrid>
      <w:tr w:rsidR="00F37D80" w:rsidRPr="002E5B85" w14:paraId="268F45F5" w14:textId="77777777" w:rsidTr="00730798">
        <w:tc>
          <w:tcPr>
            <w:tcW w:w="2494" w:type="pct"/>
          </w:tcPr>
          <w:p w14:paraId="414A2AD1" w14:textId="00E32D78" w:rsidR="00F37D80" w:rsidRPr="00DA2D59" w:rsidRDefault="00F37D80" w:rsidP="00F37D80">
            <w:pPr>
              <w:spacing w:line="276" w:lineRule="auto"/>
              <w:ind w:left="708"/>
              <w:jc w:val="center"/>
            </w:pPr>
            <w:r>
              <w:t>Marli Elaine Schmitt</w:t>
            </w:r>
          </w:p>
          <w:p w14:paraId="2A3C97F9" w14:textId="77777777" w:rsidR="00F37D80" w:rsidRDefault="00F37D80" w:rsidP="00F37D80">
            <w:pPr>
              <w:spacing w:line="276" w:lineRule="auto"/>
              <w:ind w:left="708"/>
              <w:jc w:val="center"/>
            </w:pPr>
            <w:r w:rsidRPr="00DA2D59">
              <w:t xml:space="preserve">Secretaria Municipal </w:t>
            </w:r>
            <w:r>
              <w:t>de Educação, Cultura e Desporto</w:t>
            </w:r>
          </w:p>
          <w:p w14:paraId="30286464" w14:textId="7EC6C33B" w:rsidR="00F37D80" w:rsidRPr="002E5B85" w:rsidRDefault="00F37D80" w:rsidP="00730798">
            <w:pPr>
              <w:jc w:val="center"/>
            </w:pPr>
          </w:p>
        </w:tc>
        <w:tc>
          <w:tcPr>
            <w:tcW w:w="2506" w:type="pct"/>
          </w:tcPr>
          <w:p w14:paraId="36711D31" w14:textId="77777777" w:rsidR="00F37D80" w:rsidRDefault="00F37D80" w:rsidP="00F37D80">
            <w:pPr>
              <w:spacing w:line="276" w:lineRule="auto"/>
              <w:jc w:val="center"/>
            </w:pPr>
            <w:r>
              <w:t>Virginia Schmitt</w:t>
            </w:r>
          </w:p>
          <w:p w14:paraId="509606CA" w14:textId="30689035" w:rsidR="00F37D80" w:rsidRPr="002E5B85" w:rsidRDefault="00F37D80" w:rsidP="00F37D80">
            <w:pPr>
              <w:spacing w:line="276" w:lineRule="auto"/>
              <w:jc w:val="center"/>
            </w:pPr>
            <w:r w:rsidRPr="002E5B85">
              <w:t>Responsável pela elaboração do ETP</w:t>
            </w:r>
          </w:p>
        </w:tc>
      </w:tr>
    </w:tbl>
    <w:p w14:paraId="3066A5D5" w14:textId="77777777" w:rsidR="00526A9E" w:rsidRDefault="00526A9E" w:rsidP="00DA2D59">
      <w:pPr>
        <w:spacing w:line="276" w:lineRule="auto"/>
        <w:ind w:left="708"/>
        <w:jc w:val="center"/>
      </w:pPr>
    </w:p>
    <w:p w14:paraId="2566A9A8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rPr>
          <w:b/>
          <w:bCs/>
        </w:rPr>
        <w:t>VIABILIDADE DECLARADA PELA AUTORIDADE SUPERIOR:</w:t>
      </w:r>
    </w:p>
    <w:p w14:paraId="6E876280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</w:p>
    <w:p w14:paraId="5ADACBD9" w14:textId="15E946F9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rPr>
          <w:b/>
          <w:bCs/>
        </w:rPr>
        <w:t>DATA: ___/___/20</w:t>
      </w:r>
      <w:r>
        <w:rPr>
          <w:b/>
          <w:bCs/>
        </w:rPr>
        <w:t>26</w:t>
      </w:r>
    </w:p>
    <w:p w14:paraId="16CB2DB5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</w:p>
    <w:p w14:paraId="0BA5457C" w14:textId="77777777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</w:p>
    <w:p w14:paraId="65993A81" w14:textId="77777777" w:rsidR="00F37D80" w:rsidRPr="002E5B85" w:rsidRDefault="00F37D80" w:rsidP="00F37D80">
      <w:pPr>
        <w:jc w:val="center"/>
        <w:rPr>
          <w:b/>
          <w:bCs/>
        </w:rPr>
      </w:pPr>
      <w:r w:rsidRPr="002E5B85">
        <w:rPr>
          <w:b/>
          <w:bCs/>
        </w:rPr>
        <w:t>____________________________</w:t>
      </w:r>
    </w:p>
    <w:p w14:paraId="42665622" w14:textId="77777777" w:rsidR="00F37D80" w:rsidRPr="002E5B85" w:rsidRDefault="00F37D80" w:rsidP="00F37D80">
      <w:pPr>
        <w:jc w:val="center"/>
        <w:rPr>
          <w:b/>
          <w:bCs/>
        </w:rPr>
      </w:pPr>
      <w:r w:rsidRPr="002E5B85">
        <w:rPr>
          <w:b/>
          <w:bCs/>
        </w:rPr>
        <w:t>LUIZ JOSÉ SPANIOL</w:t>
      </w:r>
    </w:p>
    <w:p w14:paraId="331510EE" w14:textId="5A010ED5" w:rsidR="00EE2FC7" w:rsidRPr="00DA2D59" w:rsidRDefault="00F37D80" w:rsidP="00686F7D">
      <w:pPr>
        <w:spacing w:line="276" w:lineRule="auto"/>
        <w:jc w:val="center"/>
      </w:pPr>
      <w:r w:rsidRPr="002E5B85">
        <w:rPr>
          <w:b/>
          <w:bCs/>
        </w:rPr>
        <w:t>PREFEITO</w:t>
      </w:r>
    </w:p>
    <w:sectPr w:rsidR="00EE2FC7" w:rsidRPr="00DA2D59" w:rsidSect="00594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276" w:right="900" w:bottom="0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CA34BA" w14:textId="77777777" w:rsidR="00F10D42" w:rsidRDefault="00F10D42">
      <w:r>
        <w:separator/>
      </w:r>
    </w:p>
  </w:endnote>
  <w:endnote w:type="continuationSeparator" w:id="0">
    <w:p w14:paraId="44AA4C28" w14:textId="77777777" w:rsidR="00F10D42" w:rsidRDefault="00F10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AE0135" w14:textId="77777777" w:rsidR="00DA2D59" w:rsidRDefault="00DA2D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1E4CC" w14:textId="5BE50A54" w:rsidR="007A286B" w:rsidRDefault="007A28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2AA1D" w14:textId="77777777" w:rsidR="00DA2D59" w:rsidRDefault="00DA2D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85F82" w14:textId="77777777" w:rsidR="00F10D42" w:rsidRDefault="00F10D42">
      <w:r>
        <w:separator/>
      </w:r>
    </w:p>
  </w:footnote>
  <w:footnote w:type="continuationSeparator" w:id="0">
    <w:p w14:paraId="3219C76C" w14:textId="77777777" w:rsidR="00F10D42" w:rsidRDefault="00F10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5A5B3" w14:textId="77777777" w:rsidR="00DA2D59" w:rsidRDefault="00DA2D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inline distT="0" distB="0" distL="0" distR="0" wp14:anchorId="3B72779F" wp14:editId="4CD618B8">
          <wp:extent cx="7515225" cy="13335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FABCF" w14:textId="77777777" w:rsidR="00DA2D59" w:rsidRDefault="00DA2D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1"/>
  </w:num>
  <w:num w:numId="2" w16cid:durableId="69804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404C4"/>
    <w:rsid w:val="000705AF"/>
    <w:rsid w:val="000A2375"/>
    <w:rsid w:val="000D3FEE"/>
    <w:rsid w:val="000F5406"/>
    <w:rsid w:val="0013108D"/>
    <w:rsid w:val="001F4375"/>
    <w:rsid w:val="0021433C"/>
    <w:rsid w:val="00263B96"/>
    <w:rsid w:val="002722CC"/>
    <w:rsid w:val="002832FD"/>
    <w:rsid w:val="00296352"/>
    <w:rsid w:val="002F47E2"/>
    <w:rsid w:val="003F4CAC"/>
    <w:rsid w:val="0042097B"/>
    <w:rsid w:val="00432ABC"/>
    <w:rsid w:val="004777D7"/>
    <w:rsid w:val="00526A9E"/>
    <w:rsid w:val="00594E9D"/>
    <w:rsid w:val="005A0D05"/>
    <w:rsid w:val="005A1F7B"/>
    <w:rsid w:val="005A33AD"/>
    <w:rsid w:val="00643956"/>
    <w:rsid w:val="00644ABF"/>
    <w:rsid w:val="00647701"/>
    <w:rsid w:val="0066690E"/>
    <w:rsid w:val="00671457"/>
    <w:rsid w:val="00686F7D"/>
    <w:rsid w:val="006B4DE1"/>
    <w:rsid w:val="006B7A46"/>
    <w:rsid w:val="006C2AF6"/>
    <w:rsid w:val="00707F8E"/>
    <w:rsid w:val="007A286B"/>
    <w:rsid w:val="007C611A"/>
    <w:rsid w:val="007F725C"/>
    <w:rsid w:val="00854882"/>
    <w:rsid w:val="00881121"/>
    <w:rsid w:val="0088214A"/>
    <w:rsid w:val="00895C1B"/>
    <w:rsid w:val="008C6B78"/>
    <w:rsid w:val="00910426"/>
    <w:rsid w:val="009E0F7E"/>
    <w:rsid w:val="009F5E66"/>
    <w:rsid w:val="00AB1CC9"/>
    <w:rsid w:val="00BB5306"/>
    <w:rsid w:val="00BE187A"/>
    <w:rsid w:val="00BE5CE9"/>
    <w:rsid w:val="00BF73D7"/>
    <w:rsid w:val="00C407E1"/>
    <w:rsid w:val="00C5507A"/>
    <w:rsid w:val="00C723C8"/>
    <w:rsid w:val="00C85F2C"/>
    <w:rsid w:val="00C94FD2"/>
    <w:rsid w:val="00D2211D"/>
    <w:rsid w:val="00D9750C"/>
    <w:rsid w:val="00DA2D59"/>
    <w:rsid w:val="00DB6E8D"/>
    <w:rsid w:val="00DF1E08"/>
    <w:rsid w:val="00DF4DEF"/>
    <w:rsid w:val="00E10626"/>
    <w:rsid w:val="00E36C28"/>
    <w:rsid w:val="00E415BD"/>
    <w:rsid w:val="00E43ECC"/>
    <w:rsid w:val="00E525E3"/>
    <w:rsid w:val="00E54C97"/>
    <w:rsid w:val="00EB6F6E"/>
    <w:rsid w:val="00EC2901"/>
    <w:rsid w:val="00EE2FC7"/>
    <w:rsid w:val="00F01674"/>
    <w:rsid w:val="00F10D42"/>
    <w:rsid w:val="00F37D80"/>
    <w:rsid w:val="00F72273"/>
    <w:rsid w:val="00F7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972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Prefeitura Lucena</cp:lastModifiedBy>
  <cp:revision>10</cp:revision>
  <cp:lastPrinted>2023-08-21T14:41:00Z</cp:lastPrinted>
  <dcterms:created xsi:type="dcterms:W3CDTF">2023-12-13T17:49:00Z</dcterms:created>
  <dcterms:modified xsi:type="dcterms:W3CDTF">2026-03-02T10:41:00Z</dcterms:modified>
</cp:coreProperties>
</file>