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1C6A6114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  <w:r w:rsidR="00441901">
        <w:rPr>
          <w:b/>
          <w:bCs/>
        </w:rPr>
        <w:t xml:space="preserve"> Nº 001/2026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269DB7FA" w:rsidR="00707F8E" w:rsidRPr="00DA2D59" w:rsidRDefault="00707F8E" w:rsidP="00DA2D59">
      <w:pPr>
        <w:spacing w:line="276" w:lineRule="auto"/>
      </w:pPr>
      <w:r w:rsidRPr="00DA2D59">
        <w:t>Secretaria Municipal de</w:t>
      </w:r>
      <w:r w:rsidR="00441901">
        <w:t xml:space="preserve"> Agricultura e Meio Ambiente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40FAA046" w14:textId="77777777" w:rsidR="009C703B" w:rsidRPr="00DA2D59" w:rsidRDefault="009C703B" w:rsidP="00DA2D59">
      <w:pPr>
        <w:spacing w:line="276" w:lineRule="auto"/>
        <w:jc w:val="both"/>
        <w:rPr>
          <w:b/>
          <w:bCs/>
        </w:rPr>
      </w:pPr>
    </w:p>
    <w:p w14:paraId="5999F8A1" w14:textId="41E30849" w:rsidR="00707F8E" w:rsidRPr="00DA2D59" w:rsidRDefault="00441901" w:rsidP="009C703B">
      <w:pPr>
        <w:tabs>
          <w:tab w:val="left" w:pos="851"/>
        </w:tabs>
        <w:spacing w:line="276" w:lineRule="auto"/>
        <w:ind w:left="709"/>
        <w:jc w:val="both"/>
      </w:pPr>
      <w:r w:rsidRPr="00441901">
        <w:t>A presente solicitação refere-se à aquisição de material de consumo (brita nº 01) e à contratação de serviço de hora-máquina com escavadeira hidráulica sobre esteira, visando a execução de ações de manutenção, recuperação e melhorias nas estradas vicinais do município.</w:t>
      </w:r>
    </w:p>
    <w:p w14:paraId="02E413E8" w14:textId="717688BB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34CCBA54" w14:textId="0CE093C1" w:rsidR="00263B96" w:rsidRPr="00263B96" w:rsidRDefault="00263B96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263B96">
        <w:rPr>
          <w:rFonts w:ascii="Times New Roman" w:hAnsi="Times New Roman"/>
          <w:sz w:val="24"/>
          <w:szCs w:val="24"/>
        </w:rPr>
        <w:t>O objeto da presente licitação é a contratação de empresa especializada para o fornecimento</w:t>
      </w:r>
      <w:r w:rsidR="008E1A31">
        <w:rPr>
          <w:rFonts w:ascii="Times New Roman" w:hAnsi="Times New Roman"/>
          <w:sz w:val="24"/>
          <w:szCs w:val="24"/>
        </w:rPr>
        <w:t xml:space="preserve"> </w:t>
      </w:r>
      <w:r w:rsidR="00A37AC4" w:rsidRPr="00A37AC4">
        <w:rPr>
          <w:rFonts w:ascii="Times New Roman" w:hAnsi="Times New Roman"/>
          <w:sz w:val="24"/>
          <w:szCs w:val="24"/>
        </w:rPr>
        <w:t xml:space="preserve">de material de consumo (brita nº 01) </w:t>
      </w:r>
      <w:r w:rsidR="00A37AC4">
        <w:rPr>
          <w:rFonts w:ascii="Times New Roman" w:hAnsi="Times New Roman"/>
          <w:sz w:val="24"/>
          <w:szCs w:val="24"/>
        </w:rPr>
        <w:t>e a</w:t>
      </w:r>
      <w:r w:rsidRPr="00263B96">
        <w:rPr>
          <w:rFonts w:ascii="Times New Roman" w:hAnsi="Times New Roman"/>
          <w:sz w:val="24"/>
          <w:szCs w:val="24"/>
        </w:rPr>
        <w:t xml:space="preserve"> prestação de serviços </w:t>
      </w:r>
      <w:r w:rsidR="00A37AC4" w:rsidRPr="00A37AC4">
        <w:rPr>
          <w:rFonts w:ascii="Times New Roman" w:hAnsi="Times New Roman"/>
          <w:sz w:val="24"/>
          <w:szCs w:val="24"/>
        </w:rPr>
        <w:t>de hora-máquina com escavadeira hidráulica sobre esteira</w:t>
      </w:r>
      <w:r w:rsidR="00A37AC4">
        <w:rPr>
          <w:rFonts w:ascii="Times New Roman" w:hAnsi="Times New Roman"/>
          <w:sz w:val="24"/>
          <w:szCs w:val="24"/>
        </w:rPr>
        <w:t>.</w:t>
      </w:r>
    </w:p>
    <w:p w14:paraId="00395A97" w14:textId="77777777" w:rsidR="00A37AC4" w:rsidRDefault="00A37AC4" w:rsidP="00A37AC4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37AC4">
        <w:rPr>
          <w:rFonts w:ascii="Times New Roman" w:hAnsi="Times New Roman"/>
          <w:sz w:val="24"/>
          <w:szCs w:val="24"/>
        </w:rPr>
        <w:t>A brita nº 01 será utilizada na recomposição do leito das vias, nivelamento, reforço de base e melhoria da drenagem superficial, proporcionando maior resistência, durabilidade e melhores condições de tráfego.</w:t>
      </w:r>
    </w:p>
    <w:p w14:paraId="58E1A488" w14:textId="36C0B7B3" w:rsidR="00707F8E" w:rsidRDefault="00A37AC4" w:rsidP="00A37AC4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37AC4">
        <w:rPr>
          <w:rFonts w:ascii="Times New Roman" w:hAnsi="Times New Roman"/>
          <w:sz w:val="24"/>
          <w:szCs w:val="24"/>
        </w:rPr>
        <w:t>A contratação de escavadeira hidráulica sobre esteira por hora trabalhada faz-se necessária para execução de serviços como:</w:t>
      </w:r>
      <w:r>
        <w:rPr>
          <w:rFonts w:ascii="Times New Roman" w:hAnsi="Times New Roman"/>
          <w:sz w:val="24"/>
          <w:szCs w:val="24"/>
        </w:rPr>
        <w:t xml:space="preserve"> a</w:t>
      </w:r>
      <w:r w:rsidRPr="00A37AC4">
        <w:rPr>
          <w:rFonts w:ascii="Times New Roman" w:hAnsi="Times New Roman"/>
          <w:sz w:val="24"/>
          <w:szCs w:val="24"/>
        </w:rPr>
        <w:t>bertura e limpeza de valas de drenagem;</w:t>
      </w:r>
      <w:r>
        <w:rPr>
          <w:rFonts w:ascii="Times New Roman" w:hAnsi="Times New Roman"/>
          <w:sz w:val="24"/>
          <w:szCs w:val="24"/>
        </w:rPr>
        <w:t xml:space="preserve"> r</w:t>
      </w:r>
      <w:r w:rsidRPr="00A37AC4">
        <w:rPr>
          <w:rFonts w:ascii="Times New Roman" w:hAnsi="Times New Roman"/>
          <w:sz w:val="24"/>
          <w:szCs w:val="24"/>
        </w:rPr>
        <w:t>econstrução de trechos danificados;</w:t>
      </w:r>
      <w:r>
        <w:rPr>
          <w:rFonts w:ascii="Times New Roman" w:hAnsi="Times New Roman"/>
          <w:sz w:val="24"/>
          <w:szCs w:val="24"/>
        </w:rPr>
        <w:t xml:space="preserve"> r</w:t>
      </w:r>
      <w:r w:rsidRPr="00A37AC4">
        <w:rPr>
          <w:rFonts w:ascii="Times New Roman" w:hAnsi="Times New Roman"/>
          <w:sz w:val="24"/>
          <w:szCs w:val="24"/>
        </w:rPr>
        <w:t>emoção de material impróprio;</w:t>
      </w:r>
      <w:r>
        <w:rPr>
          <w:rFonts w:ascii="Times New Roman" w:hAnsi="Times New Roman"/>
          <w:sz w:val="24"/>
          <w:szCs w:val="24"/>
        </w:rPr>
        <w:t xml:space="preserve"> a</w:t>
      </w:r>
      <w:r w:rsidRPr="00A37AC4">
        <w:rPr>
          <w:rFonts w:ascii="Times New Roman" w:hAnsi="Times New Roman"/>
          <w:sz w:val="24"/>
          <w:szCs w:val="24"/>
        </w:rPr>
        <w:t>poio na distribuição e compactação de material.</w:t>
      </w:r>
    </w:p>
    <w:p w14:paraId="26400737" w14:textId="2F879EB1" w:rsidR="00A37AC4" w:rsidRDefault="00A37AC4" w:rsidP="00A37AC4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37AC4">
        <w:rPr>
          <w:rFonts w:ascii="Times New Roman" w:hAnsi="Times New Roman"/>
          <w:sz w:val="24"/>
          <w:szCs w:val="24"/>
        </w:rPr>
        <w:t>As estradas vicinais são fundamentais para o deslocamento da população rural, escoamento da produção agrícola, transporte escolar, acesso a serviços de saúde e demais atividades essenciais. No entanto, em razão do tráfego constante e, principalmente, dos efeitos das chuvas, esses trechos sofrem desgaste acentuado, apresentando buracos, erosões, atoleiros e pontos críticos que comprometem a trafegabilidade e a segurança dos usuários.</w:t>
      </w:r>
    </w:p>
    <w:p w14:paraId="20EFA537" w14:textId="55A2E889" w:rsidR="00A37AC4" w:rsidRPr="00A37AC4" w:rsidRDefault="00A37AC4" w:rsidP="00A37AC4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37AC4">
        <w:rPr>
          <w:rFonts w:ascii="Times New Roman" w:hAnsi="Times New Roman"/>
          <w:sz w:val="24"/>
          <w:szCs w:val="24"/>
        </w:rPr>
        <w:t>Dessa forma, a aquisição do material e a contratação do serviço são medidas indispensáveis para assegurar melhores condições de trafegabilidade, segurança viária e desenvolvimento econômico do município.</w:t>
      </w:r>
    </w:p>
    <w:p w14:paraId="4EB17E90" w14:textId="77777777" w:rsidR="00263B96" w:rsidRPr="00DA2D59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0C5965CC" w:rsidR="00707F8E" w:rsidRDefault="00263B96" w:rsidP="00DA2D59">
      <w:pPr>
        <w:spacing w:line="276" w:lineRule="auto"/>
        <w:ind w:left="708"/>
        <w:jc w:val="both"/>
      </w:pPr>
      <w:r w:rsidRPr="00263B96">
        <w:t xml:space="preserve">A contratação pretendida está prevista no Plano de Contratações Anual do Município de </w:t>
      </w:r>
      <w:r>
        <w:t>2026</w:t>
      </w:r>
      <w:r w:rsidRPr="00263B96">
        <w:t xml:space="preserve">, como se vê </w:t>
      </w:r>
      <w:r w:rsidR="00021705">
        <w:t>nos</w:t>
      </w:r>
      <w:r w:rsidRPr="00263B96">
        <w:t xml:space="preserve"> ite</w:t>
      </w:r>
      <w:r w:rsidR="00021705">
        <w:t>ns 1459 e 1510</w:t>
      </w:r>
      <w:r w:rsidRPr="00263B96">
        <w:t xml:space="preserve"> daquele documento, estando assim alinhada com o planejamento desta Administração</w:t>
      </w:r>
      <w:r>
        <w:t>.</w:t>
      </w:r>
      <w:r w:rsidR="00021705">
        <w:t xml:space="preserve"> </w:t>
      </w:r>
      <w:r w:rsidR="00C71C67" w:rsidRPr="00C71C67">
        <w:t>Ressalta-se, ainda, que a execução das ações contará com recursos provenientes do Recurso Estadual – FPE nº 3080/2025 – Processo nº 25/1300-0004528-9, no valor de R$ 157.142,86 (cento e cinquenta e sete mil, cento e quarenta e dois reais e oitenta e seis centavos), oriundos da Consulta Popular 2024/2025, bem como com contrapartida do Município no valor de R$ 34.777,14 (trinta e quatro mil, setecentos e setenta e sete reais e quatorze centavos).</w:t>
      </w:r>
    </w:p>
    <w:p w14:paraId="45645B94" w14:textId="77777777" w:rsidR="00263B96" w:rsidRPr="00DA2D59" w:rsidRDefault="00263B96" w:rsidP="00DA2D59">
      <w:pPr>
        <w:spacing w:line="276" w:lineRule="auto"/>
        <w:ind w:left="708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DESCRIÇÃO DOS REQUISITOS DA CONTRATAÇÃO:</w:t>
      </w:r>
    </w:p>
    <w:p w14:paraId="4862EFBC" w14:textId="0D896410" w:rsidR="00263B96" w:rsidRDefault="00263B96" w:rsidP="00263B96">
      <w:pPr>
        <w:spacing w:line="276" w:lineRule="auto"/>
        <w:ind w:left="708"/>
        <w:jc w:val="both"/>
      </w:pPr>
      <w:r>
        <w:t>O objeto da contratação tem natureza de bens/serviços comuns, tendo em vista que seus padrões de desempenho e qualidade podem ser objetivamente definidos pelo edital, por meio de especificações usuais de mercado, conforme art. 6º, XIII, da Lei nº 14.133/2021.</w:t>
      </w:r>
    </w:p>
    <w:p w14:paraId="1512A77D" w14:textId="77777777" w:rsidR="00AF3050" w:rsidRDefault="006E3FA3" w:rsidP="00263B96">
      <w:pPr>
        <w:spacing w:line="276" w:lineRule="auto"/>
        <w:ind w:left="708"/>
        <w:jc w:val="both"/>
      </w:pPr>
      <w:r w:rsidRPr="006E3FA3">
        <w:t>A contratação será realizada por meio de licitação, na modalidade Pregão, na sua forma Eletrônica, com critério de julgamento por menor preço, nos termos dos artigos 6º, inciso XLI, 17, § 2º, e 34, todos da Lei Federal nº 14.133/2021. Deverão ser apresentadas a documentação prevista no artigo 70 da Lei nº 14.133/21 e nos termos dos artigos 62 e 66, da Lei nº 14.133/2021.</w:t>
      </w:r>
    </w:p>
    <w:p w14:paraId="1693E50E" w14:textId="32BAD3D1" w:rsidR="00263B96" w:rsidRDefault="006E3FA3" w:rsidP="00263B96">
      <w:pPr>
        <w:spacing w:line="276" w:lineRule="auto"/>
        <w:ind w:left="708"/>
        <w:jc w:val="both"/>
      </w:pPr>
      <w:r w:rsidRPr="006E3FA3">
        <w:t xml:space="preserve">Os serviços </w:t>
      </w:r>
      <w:r w:rsidR="00AF3050">
        <w:t xml:space="preserve">de hora-máquina </w:t>
      </w:r>
      <w:r w:rsidRPr="006E3FA3">
        <w:t>a serem contratados deverão incluir operador, combustível e manutenções das máquinas ou equipamentos. A administração reserva-se o direito de pedir a substituição de algum funcionário que não atenda aos serviços solicitados pela mesma.</w:t>
      </w:r>
    </w:p>
    <w:p w14:paraId="493DA3A7" w14:textId="3DC1A95E" w:rsidR="00263B96" w:rsidRDefault="00AF3050" w:rsidP="009C703B">
      <w:pPr>
        <w:spacing w:line="276" w:lineRule="auto"/>
        <w:ind w:left="708"/>
        <w:jc w:val="both"/>
      </w:pPr>
      <w:r w:rsidRPr="00AF3050">
        <w:t>Para a aquisição do material de consumo – brita nº 01 –, o referido material deverá ser entregue no depósito da Secretaria de Obras.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5A73C0D3" w14:textId="6E5079D8" w:rsidR="00263B96" w:rsidRPr="00263B96" w:rsidRDefault="00AF3050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AF3050">
        <w:rPr>
          <w:rFonts w:ascii="Times New Roman" w:hAnsi="Times New Roman"/>
          <w:sz w:val="24"/>
          <w:szCs w:val="24"/>
        </w:rPr>
        <w:t>Os quantitativos estimados para a contratação pretendida, conforme tabela a seguir, encontram-se previstos no Plano de Trabalho e no respectivo Termo de Referência, os quais seguem anexos a este documento</w:t>
      </w:r>
      <w:r>
        <w:rPr>
          <w:rFonts w:ascii="Times New Roman" w:hAnsi="Times New Roman"/>
          <w:sz w:val="24"/>
          <w:szCs w:val="24"/>
        </w:rPr>
        <w:t>.</w:t>
      </w:r>
    </w:p>
    <w:p w14:paraId="3FE90D73" w14:textId="77777777" w:rsidR="00AF3050" w:rsidRDefault="00AF3050" w:rsidP="00263B96">
      <w:pPr>
        <w:pStyle w:val="PargrafodaLista"/>
        <w:spacing w:before="240" w:after="0" w:line="276" w:lineRule="auto"/>
        <w:jc w:val="center"/>
        <w:rPr>
          <w:rFonts w:ascii="Times New Roman" w:hAnsi="Times New Roman"/>
          <w:sz w:val="24"/>
          <w:szCs w:val="24"/>
          <w:highlight w:val="yellow"/>
          <w:u w:val="single"/>
        </w:rPr>
      </w:pPr>
    </w:p>
    <w:tbl>
      <w:tblPr>
        <w:tblStyle w:val="Tabelacomgrade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988"/>
        <w:gridCol w:w="4394"/>
        <w:gridCol w:w="1417"/>
        <w:gridCol w:w="1990"/>
      </w:tblGrid>
      <w:tr w:rsidR="00AF3050" w14:paraId="5E008099" w14:textId="77777777" w:rsidTr="00AF305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E1F0E" w14:textId="77777777" w:rsidR="00AF3050" w:rsidRDefault="00AF30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128F" w14:textId="77777777" w:rsidR="00AF3050" w:rsidRDefault="00AF30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D3D1" w14:textId="77777777" w:rsidR="00AF3050" w:rsidRDefault="00AF30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Unidade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AC07" w14:textId="77777777" w:rsidR="00AF3050" w:rsidRDefault="00AF305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Quantidade</w:t>
            </w:r>
          </w:p>
        </w:tc>
      </w:tr>
      <w:tr w:rsidR="00AF3050" w14:paraId="741572F1" w14:textId="77777777" w:rsidTr="00AF305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24AF1" w14:textId="77777777" w:rsidR="00AF3050" w:rsidRDefault="00AF3050">
            <w:pPr>
              <w:jc w:val="center"/>
            </w:pPr>
            <w: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1E5D3" w14:textId="4AFC8320" w:rsidR="00AF3050" w:rsidRDefault="00AF3050">
            <w:pPr>
              <w:jc w:val="center"/>
            </w:pPr>
            <w:r>
              <w:t>Brita nº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ACD88" w14:textId="77777777" w:rsidR="00AF3050" w:rsidRDefault="00AF3050">
            <w:pPr>
              <w:jc w:val="center"/>
            </w:pPr>
            <w:r>
              <w:t>Toneladas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BBA3D" w14:textId="211444F1" w:rsidR="00AF3050" w:rsidRDefault="00AF3050">
            <w:pPr>
              <w:jc w:val="center"/>
            </w:pPr>
            <w:r>
              <w:t>1.200</w:t>
            </w:r>
          </w:p>
        </w:tc>
      </w:tr>
      <w:tr w:rsidR="00AF3050" w14:paraId="0D887A04" w14:textId="77777777" w:rsidTr="00AF3050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6CDA" w14:textId="77777777" w:rsidR="00AF3050" w:rsidRDefault="00AF3050">
            <w:pPr>
              <w:jc w:val="center"/>
            </w:pPr>
            <w: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D736" w14:textId="02577A34" w:rsidR="00AF3050" w:rsidRDefault="00AF3050">
            <w:pPr>
              <w:jc w:val="center"/>
            </w:pPr>
            <w:r>
              <w:t>S</w:t>
            </w:r>
            <w:r w:rsidRPr="00441901">
              <w:t>erviço de hora-máquina com escavadeira hidráulica sobre esteira</w:t>
            </w:r>
            <w:r>
              <w:t xml:space="preserve"> (PC) - Peso operacional mínimo de 14 toneladas e potência mínima de 105HP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821BC" w14:textId="5363A609" w:rsidR="00AF3050" w:rsidRDefault="00AF3050">
            <w:pPr>
              <w:jc w:val="center"/>
            </w:pPr>
            <w:r>
              <w:t>Horas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1172" w14:textId="14311D1D" w:rsidR="00AF3050" w:rsidRDefault="00AF3050">
            <w:pPr>
              <w:jc w:val="center"/>
            </w:pPr>
            <w:r>
              <w:t>200</w:t>
            </w:r>
          </w:p>
        </w:tc>
      </w:tr>
    </w:tbl>
    <w:p w14:paraId="4644503B" w14:textId="77777777" w:rsidR="00263B96" w:rsidRPr="00DA2D59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1AD0DAC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1EB0924E" w14:textId="63ACEEE7" w:rsidR="00AF3050" w:rsidRDefault="00AF3050" w:rsidP="00AF3050">
      <w:pPr>
        <w:spacing w:line="276" w:lineRule="auto"/>
        <w:ind w:left="708"/>
        <w:jc w:val="both"/>
      </w:pPr>
      <w:r>
        <w:t>De acordo com contratações anteriores realizadas pelo Município para atender à demanda administrativa, objeto deste Estudo Técnico Preliminar, verifica-se a viabilidade da contratação sob os aspectos técnico e econômico.</w:t>
      </w:r>
    </w:p>
    <w:p w14:paraId="06F24FAA" w14:textId="75A20529" w:rsidR="00707F8E" w:rsidRDefault="00AF3050" w:rsidP="00AF3050">
      <w:pPr>
        <w:spacing w:line="276" w:lineRule="auto"/>
        <w:ind w:left="709"/>
        <w:jc w:val="both"/>
      </w:pPr>
      <w:r>
        <w:t>O pregão eletrônico, do tipo menor preço por item, apresenta-se como a modalidade mais adequada, por melhor atender às necessidades da Administração.”</w:t>
      </w:r>
    </w:p>
    <w:p w14:paraId="18E6DE83" w14:textId="77777777" w:rsidR="00707F8E" w:rsidRPr="00DA2D59" w:rsidRDefault="00707F8E" w:rsidP="009C703B">
      <w:pPr>
        <w:spacing w:line="276" w:lineRule="auto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 DO VALOR DA CONTRATAÇÃO:</w:t>
      </w:r>
    </w:p>
    <w:p w14:paraId="3164223F" w14:textId="77777777" w:rsidR="00262D6C" w:rsidRDefault="00262D6C" w:rsidP="00262D6C">
      <w:pPr>
        <w:spacing w:line="276" w:lineRule="auto"/>
        <w:ind w:left="708"/>
        <w:jc w:val="both"/>
      </w:pPr>
      <w:r>
        <w:t>A estimativa de valor para a contratação é de R$ 191.920,00 (cento e noventa e um mil, novecentos e vinte reais), conforme previsto no Termo de Convênio FPE nº 3080/2025.</w:t>
      </w:r>
    </w:p>
    <w:p w14:paraId="2A3D69B9" w14:textId="43BB2333" w:rsidR="00262D6C" w:rsidRDefault="00262D6C" w:rsidP="00262D6C">
      <w:pPr>
        <w:spacing w:line="276" w:lineRule="auto"/>
        <w:ind w:left="709"/>
        <w:jc w:val="both"/>
      </w:pPr>
      <w:r>
        <w:t>Os valores encontram-se em conformidade com aqueles praticados no mercado, conforme demonstrado por meio de contratações anteriores realizadas por esta municipalidade.</w:t>
      </w:r>
    </w:p>
    <w:p w14:paraId="6D9C249F" w14:textId="3FDE9870" w:rsidR="00262D6C" w:rsidRDefault="00262D6C" w:rsidP="00262D6C">
      <w:pPr>
        <w:spacing w:line="276" w:lineRule="auto"/>
        <w:ind w:left="709"/>
        <w:jc w:val="both"/>
      </w:pPr>
      <w:r>
        <w:t>Contrato nº194/2025 – Ata de Registro de Preços nº026/2025 – Contrato nº 066/2025</w:t>
      </w:r>
    </w:p>
    <w:p w14:paraId="067198FD" w14:textId="77777777" w:rsidR="00854882" w:rsidRDefault="00854882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DESCRIÇÃO DA SOLUÇÃO COM UM TODO:</w:t>
      </w:r>
    </w:p>
    <w:p w14:paraId="72959EDE" w14:textId="01157DFC" w:rsidR="00FE0F9C" w:rsidRDefault="00FE0F9C" w:rsidP="00FE0F9C">
      <w:pPr>
        <w:spacing w:line="276" w:lineRule="auto"/>
        <w:ind w:left="709" w:hanging="1"/>
        <w:jc w:val="both"/>
      </w:pPr>
      <w:r>
        <w:t>A aquisição de brita visa ao atendimento das demandas da Secretaria Municipal de Agricultura e Meio Ambiente em conjunto com a Secretaria de Obras e Serviços Públicos, especialmente no que se refere à manutenção de vias não pavimentadas, com o objetivo de garantir adequadas condições de trafegabilidade.</w:t>
      </w:r>
    </w:p>
    <w:p w14:paraId="245F0B1F" w14:textId="308EE26C" w:rsidR="00FE0F9C" w:rsidRDefault="00FE0F9C" w:rsidP="00FE0F9C">
      <w:pPr>
        <w:spacing w:line="276" w:lineRule="auto"/>
        <w:ind w:left="709" w:hanging="1"/>
        <w:jc w:val="both"/>
      </w:pPr>
      <w:r>
        <w:t>O referido material possui grande relevância, sobretudo nos períodos chuvosos, quando as vias de chão batido sofrem significativa deterioração, comprometendo a circulação de veículos e pedestres.</w:t>
      </w:r>
    </w:p>
    <w:p w14:paraId="722DC05D" w14:textId="2B294835" w:rsidR="00FE0F9C" w:rsidRDefault="00FE0F9C" w:rsidP="00FE0F9C">
      <w:pPr>
        <w:spacing w:line="276" w:lineRule="auto"/>
        <w:ind w:left="709" w:hanging="1"/>
        <w:jc w:val="both"/>
      </w:pPr>
      <w:r>
        <w:t>De igual modo, a contratação de serviços de escavadeira hidráulica mostra-se indispensável para a adequada manutenção das vias públicas, especialmente na abertura e limpeza de valas destinadas ao escoamento de águas pluviais, bem como na instalação e substituição de tubulações. Ressalta-se que o Município não dispõe de escavadeira hidráulica em sua frota de máquinas, o que inviabiliza a execução direta desses serviços.</w:t>
      </w:r>
    </w:p>
    <w:p w14:paraId="77EA6D7B" w14:textId="498B549D" w:rsidR="00707F8E" w:rsidRPr="00DA2D59" w:rsidRDefault="00FE0F9C" w:rsidP="009C703B">
      <w:pPr>
        <w:spacing w:line="276" w:lineRule="auto"/>
        <w:ind w:left="709" w:hanging="1"/>
        <w:jc w:val="both"/>
      </w:pPr>
      <w:r>
        <w:t>Assim, a aquisição de brita e a contratação de serviços de escavadeira hidráulica apresentam-se como soluções necessárias e adequadas para assegurar a manutenção das vias vicinais do Município em condições satisfatórias de trafegabilidade, promovendo maior segurança aos usuários e garantindo o adequado escoamento da produção agrícola.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555115DA" w14:textId="6580B584" w:rsidR="00102A58" w:rsidRPr="00102A58" w:rsidRDefault="00102A58" w:rsidP="00102A58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102A58">
        <w:rPr>
          <w:rFonts w:ascii="Times New Roman" w:hAnsi="Times New Roman"/>
          <w:sz w:val="24"/>
          <w:szCs w:val="24"/>
        </w:rPr>
        <w:t>A prestação dos serviços de hora-máquina deverá ser executada em conformidade com o cronograma estabelecido pela Secretaria Municipal de Obras. Somente serão pagas as horas efetivamente executadas e devidamente atestadas</w:t>
      </w:r>
      <w:r>
        <w:rPr>
          <w:rFonts w:ascii="Times New Roman" w:hAnsi="Times New Roman"/>
          <w:sz w:val="24"/>
          <w:szCs w:val="24"/>
        </w:rPr>
        <w:t>.</w:t>
      </w:r>
    </w:p>
    <w:p w14:paraId="65E5F01D" w14:textId="22C041FC" w:rsidR="00102A58" w:rsidRPr="00DA2D59" w:rsidRDefault="00102A58" w:rsidP="00102A58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02A58">
        <w:rPr>
          <w:rFonts w:ascii="Times New Roman" w:hAnsi="Times New Roman"/>
          <w:sz w:val="24"/>
          <w:szCs w:val="24"/>
        </w:rPr>
        <w:t>O material de consumo – brita nº 01 – deverá ser entregue no depósito da Secretaria Municipal de Obras, mediante solicitação prévia do Setor de Compras.</w:t>
      </w:r>
    </w:p>
    <w:p w14:paraId="7DC04AB1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73BEBFE4" w14:textId="28C65A66" w:rsidR="00B10D4E" w:rsidRDefault="00B10D4E" w:rsidP="00B10D4E">
      <w:pPr>
        <w:spacing w:line="276" w:lineRule="auto"/>
        <w:ind w:left="708"/>
        <w:jc w:val="both"/>
      </w:pPr>
      <w:r>
        <w:t>Com a presente contratação, pretende-se assegurar a manutenção contínua e adequada das vias não pavimentadas do Município, garantindo melhores condições de trafegabilidade, especialmente em períodos chuvosos, quando há maior comprometimento das estradas vicinais.</w:t>
      </w:r>
    </w:p>
    <w:p w14:paraId="2DE9D6CB" w14:textId="5C86B679" w:rsidR="00B10D4E" w:rsidRDefault="00B10D4E" w:rsidP="00B10D4E">
      <w:pPr>
        <w:spacing w:line="276" w:lineRule="auto"/>
        <w:ind w:left="708"/>
        <w:jc w:val="both"/>
      </w:pPr>
      <w:r>
        <w:t>Busca-se, ainda, proporcionar maior segurança aos usuários das vias públicas, bem como assegurar condições adequadas para o escoamento da produção agrícola, contribuindo diretamente para o desenvolvimento econômico local.</w:t>
      </w:r>
    </w:p>
    <w:p w14:paraId="3DC1F969" w14:textId="26CD1050" w:rsidR="00B10D4E" w:rsidRDefault="00B10D4E" w:rsidP="00B10D4E">
      <w:pPr>
        <w:spacing w:line="276" w:lineRule="auto"/>
        <w:ind w:left="708"/>
        <w:jc w:val="both"/>
      </w:pPr>
      <w:r>
        <w:t>A contratação também visa conferir maior eficiência às ações da Secretaria Municipal de Agricultura e Meio Ambiente como também da Secretaria de Obras e Serviços Públicos, possibilitando resposta mais célere às demandas de manutenção viária, especialmente no que se refere à abertura de valas para escoamento de águas pluviais e instalação de tubulações.</w:t>
      </w:r>
    </w:p>
    <w:p w14:paraId="4096FC31" w14:textId="5589F69A" w:rsidR="00707F8E" w:rsidRPr="00DA2D59" w:rsidRDefault="00B10D4E" w:rsidP="00B10D4E">
      <w:pPr>
        <w:spacing w:line="276" w:lineRule="auto"/>
        <w:ind w:left="708"/>
        <w:jc w:val="both"/>
      </w:pPr>
      <w:r>
        <w:t>Por fim, espera-se obter a proposta mais vantajosa para a Administração Pública, mediante processo licitatório competitivo, assegurando economicidade, transparência e adequada aplicação dos recursos públicos, em conformidade com a legislação vigente.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C6679A1" w14:textId="1786963C" w:rsidR="00FB4DA4" w:rsidRDefault="00FB4DA4" w:rsidP="00FB4DA4">
      <w:pPr>
        <w:spacing w:line="276" w:lineRule="auto"/>
        <w:ind w:left="708"/>
        <w:jc w:val="both"/>
      </w:pPr>
      <w:r>
        <w:t>Não se vislumbra a necessidade de adoção de providências prévias, no âmbito da Administração, para a efetivação da contratação pretendida.</w:t>
      </w:r>
    </w:p>
    <w:p w14:paraId="03247544" w14:textId="410E0867" w:rsidR="00707F8E" w:rsidRPr="00DA2D59" w:rsidRDefault="00FB4DA4" w:rsidP="00FB4DA4">
      <w:pPr>
        <w:spacing w:line="276" w:lineRule="auto"/>
        <w:ind w:left="708"/>
        <w:jc w:val="both"/>
      </w:pPr>
      <w:r>
        <w:t>A Secretaria Municipal de Agricultura e Meio Ambiente indicará servidores para atuarem como gestor e fiscal do contrato, os quais serão formalmente designados e devidamente cientificados das atribuições inerentes à fiscalização e ao acompanhamento da execução contratual, nos termos da legislação vigente.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11FD7C28" w14:textId="03489CB3" w:rsidR="00500CE4" w:rsidRDefault="00500CE4" w:rsidP="00500CE4">
      <w:pPr>
        <w:spacing w:line="276" w:lineRule="auto"/>
        <w:ind w:left="708"/>
        <w:jc w:val="both"/>
      </w:pPr>
      <w:r>
        <w:t>Não se identificou a necessidade de realizar contratações acessórias para a perfeita execução do objeto, uma vez que todos os meios necessários à aquisição dos materiais e à prestação dos serviços podem ser plenamente atendidos por meio da contratação ora proposta.</w:t>
      </w:r>
    </w:p>
    <w:p w14:paraId="25C60E82" w14:textId="4490D503" w:rsidR="00707F8E" w:rsidRPr="00DA2D59" w:rsidRDefault="00500CE4" w:rsidP="00500CE4">
      <w:pPr>
        <w:spacing w:line="276" w:lineRule="auto"/>
        <w:ind w:left="708"/>
        <w:jc w:val="both"/>
      </w:pPr>
      <w:r>
        <w:t>Os bens e serviços objeto da presente contratação são, portanto, autônomos, não demandando contratações correlatas ou interdependentes para sua execução eficaz.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5855B974" w14:textId="0F47D8DA" w:rsidR="00032DB0" w:rsidRDefault="00032DB0" w:rsidP="00032DB0">
      <w:pPr>
        <w:spacing w:line="276" w:lineRule="auto"/>
        <w:ind w:left="708"/>
        <w:jc w:val="both"/>
      </w:pPr>
      <w:r w:rsidRPr="00032DB0">
        <w:t>Os principais impactos ambientais relacionados à aquisição de brita estão associados ao processo produtivo, especialmente à extração e ao transporte do material. Dessa forma, a Contratada deverá adotar práticas de mitigação desses impactos, em conformidade com a legislação vigente, observando as orientações para produção sustentável dessas atividades. É requisito que a empresa esteja devidamente licenciada pelo órgão ambiental competente.</w:t>
      </w:r>
    </w:p>
    <w:p w14:paraId="6B985212" w14:textId="1ABCFC9E" w:rsidR="00032DB0" w:rsidRPr="00032DB0" w:rsidRDefault="00032DB0" w:rsidP="00032DB0">
      <w:pPr>
        <w:spacing w:line="276" w:lineRule="auto"/>
        <w:ind w:left="708"/>
        <w:jc w:val="both"/>
      </w:pPr>
      <w:r w:rsidRPr="00032DB0">
        <w:t>No caso da prestação de serviços de escavadeira hidráulica, o impacto ambiental mais significativo decorre da alteração superficial do terreno, causada por pequenas elevações provenientes do excesso de terra proveniente das valas de escavação. A Contratada deverá adotar medidas que minimizem essas alterações, mantendo o terreno nas condições adequadas após a execução dos serviços.</w:t>
      </w:r>
    </w:p>
    <w:p w14:paraId="3F484295" w14:textId="77777777" w:rsidR="00707F8E" w:rsidRPr="00DA2D59" w:rsidRDefault="00707F8E" w:rsidP="00032DB0">
      <w:pPr>
        <w:spacing w:line="276" w:lineRule="auto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72463868" w14:textId="7D4F703E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9C703B">
        <w:t>17 de fevereiro</w:t>
      </w:r>
      <w:r w:rsidRPr="00DA2D59">
        <w:t xml:space="preserve"> de 202</w:t>
      </w:r>
      <w:r w:rsidR="00526A9E">
        <w:t>6</w:t>
      </w:r>
    </w:p>
    <w:p w14:paraId="0AEEE585" w14:textId="77777777" w:rsidR="00707F8E" w:rsidRDefault="00707F8E" w:rsidP="00DA2D59">
      <w:pPr>
        <w:spacing w:line="276" w:lineRule="auto"/>
        <w:ind w:left="708"/>
        <w:jc w:val="both"/>
      </w:pPr>
    </w:p>
    <w:p w14:paraId="4225AF95" w14:textId="77777777" w:rsidR="00526A9E" w:rsidRDefault="00526A9E" w:rsidP="00DA2D59">
      <w:pPr>
        <w:spacing w:line="276" w:lineRule="auto"/>
        <w:ind w:left="708"/>
        <w:jc w:val="both"/>
      </w:pPr>
    </w:p>
    <w:p w14:paraId="5BAE137C" w14:textId="77777777" w:rsidR="009C703B" w:rsidRDefault="009C703B" w:rsidP="00DA2D59">
      <w:pPr>
        <w:spacing w:line="276" w:lineRule="auto"/>
        <w:ind w:left="708"/>
        <w:jc w:val="both"/>
      </w:pPr>
    </w:p>
    <w:p w14:paraId="4D70ADD3" w14:textId="77777777" w:rsidR="009C703B" w:rsidRDefault="009C703B" w:rsidP="00DA2D59">
      <w:pPr>
        <w:spacing w:line="276" w:lineRule="auto"/>
        <w:ind w:left="708"/>
        <w:jc w:val="both"/>
      </w:pPr>
    </w:p>
    <w:p w14:paraId="25BDCFA3" w14:textId="77777777" w:rsidR="009C703B" w:rsidRDefault="009C703B" w:rsidP="00DA2D59">
      <w:pPr>
        <w:spacing w:line="276" w:lineRule="auto"/>
        <w:ind w:left="708"/>
        <w:jc w:val="both"/>
      </w:pPr>
    </w:p>
    <w:p w14:paraId="2F60FD6C" w14:textId="77777777" w:rsidR="009C703B" w:rsidRDefault="009C703B" w:rsidP="00DA2D59">
      <w:pPr>
        <w:spacing w:line="276" w:lineRule="auto"/>
        <w:ind w:left="708"/>
        <w:jc w:val="both"/>
      </w:pPr>
    </w:p>
    <w:p w14:paraId="532CA83B" w14:textId="77777777" w:rsidR="009C703B" w:rsidRDefault="009C703B" w:rsidP="009C703B">
      <w:pPr>
        <w:spacing w:line="276" w:lineRule="auto"/>
        <w:ind w:left="708"/>
        <w:jc w:val="center"/>
      </w:pPr>
    </w:p>
    <w:p w14:paraId="0328B37E" w14:textId="15B28FE8" w:rsidR="00526A9E" w:rsidRPr="00DA2D59" w:rsidRDefault="009C703B" w:rsidP="009C703B">
      <w:pPr>
        <w:spacing w:line="276" w:lineRule="auto"/>
        <w:ind w:left="708"/>
        <w:jc w:val="center"/>
      </w:pPr>
      <w:r>
        <w:t>__________________________________</w:t>
      </w:r>
    </w:p>
    <w:p w14:paraId="09E7DCFC" w14:textId="51A5F79B" w:rsidR="00707F8E" w:rsidRPr="00DA2D59" w:rsidRDefault="009C703B" w:rsidP="009C703B">
      <w:pPr>
        <w:spacing w:line="276" w:lineRule="auto"/>
        <w:ind w:left="708"/>
        <w:jc w:val="center"/>
      </w:pPr>
      <w:r>
        <w:t>Jandir Fuhr</w:t>
      </w:r>
    </w:p>
    <w:p w14:paraId="75DC8C8E" w14:textId="6D459498" w:rsidR="00296352" w:rsidRDefault="00707F8E" w:rsidP="009C703B">
      <w:pPr>
        <w:spacing w:line="276" w:lineRule="auto"/>
        <w:ind w:left="708"/>
        <w:jc w:val="center"/>
      </w:pPr>
      <w:r w:rsidRPr="00DA2D59">
        <w:t>Secret</w:t>
      </w:r>
      <w:r w:rsidR="00A07336">
        <w:t>ário</w:t>
      </w:r>
      <w:r w:rsidRPr="00DA2D59">
        <w:t xml:space="preserve"> Municipal </w:t>
      </w:r>
      <w:r w:rsidR="009C703B">
        <w:t>de Agricultura e Meio Ambiente</w:t>
      </w:r>
    </w:p>
    <w:p w14:paraId="37FCFC7F" w14:textId="77777777" w:rsidR="00526A9E" w:rsidRDefault="00526A9E" w:rsidP="00DA2D59">
      <w:pPr>
        <w:spacing w:line="276" w:lineRule="auto"/>
        <w:ind w:left="708"/>
        <w:jc w:val="center"/>
      </w:pPr>
    </w:p>
    <w:p w14:paraId="6DBEA550" w14:textId="77777777" w:rsidR="00526A9E" w:rsidRDefault="00526A9E" w:rsidP="00DA2D59">
      <w:pPr>
        <w:spacing w:line="276" w:lineRule="auto"/>
        <w:ind w:left="708"/>
        <w:jc w:val="center"/>
      </w:pPr>
    </w:p>
    <w:p w14:paraId="68A8CF20" w14:textId="77777777" w:rsidR="009C703B" w:rsidRDefault="009C703B" w:rsidP="00DA2D59">
      <w:pPr>
        <w:spacing w:line="276" w:lineRule="auto"/>
        <w:ind w:left="708"/>
        <w:jc w:val="center"/>
      </w:pPr>
    </w:p>
    <w:p w14:paraId="4FEFA18B" w14:textId="77777777" w:rsidR="009C703B" w:rsidRDefault="009C703B" w:rsidP="00DA2D59">
      <w:pPr>
        <w:spacing w:line="276" w:lineRule="auto"/>
        <w:ind w:left="708"/>
        <w:jc w:val="center"/>
      </w:pPr>
    </w:p>
    <w:p w14:paraId="2CC3C944" w14:textId="0746B205" w:rsidR="00526A9E" w:rsidRDefault="009C703B" w:rsidP="009C703B">
      <w:pPr>
        <w:spacing w:line="276" w:lineRule="auto"/>
        <w:ind w:left="708"/>
        <w:jc w:val="center"/>
      </w:pPr>
      <w:r>
        <w:t>__________________________________</w:t>
      </w:r>
    </w:p>
    <w:p w14:paraId="0120B277" w14:textId="0058DD67" w:rsidR="00526A9E" w:rsidRDefault="009C703B" w:rsidP="00DA2D59">
      <w:pPr>
        <w:spacing w:line="276" w:lineRule="auto"/>
        <w:ind w:left="708"/>
        <w:jc w:val="center"/>
      </w:pPr>
      <w:r>
        <w:t>Pamela Ailin Schneider</w:t>
      </w:r>
    </w:p>
    <w:p w14:paraId="1C6EEBC7" w14:textId="12055170" w:rsidR="00526A9E" w:rsidRDefault="00526A9E" w:rsidP="00DA2D59">
      <w:pPr>
        <w:spacing w:line="276" w:lineRule="auto"/>
        <w:ind w:left="708"/>
        <w:jc w:val="center"/>
      </w:pPr>
      <w:r>
        <w:t>Responsável pela elaboração do ETP</w:t>
      </w:r>
    </w:p>
    <w:p w14:paraId="5D548356" w14:textId="77777777" w:rsidR="00526A9E" w:rsidRDefault="00526A9E" w:rsidP="00DA2D59">
      <w:pPr>
        <w:spacing w:line="276" w:lineRule="auto"/>
        <w:ind w:left="708"/>
        <w:jc w:val="center"/>
      </w:pPr>
    </w:p>
    <w:p w14:paraId="26CFD733" w14:textId="77777777" w:rsidR="009C703B" w:rsidRDefault="009C703B" w:rsidP="00DA2D59">
      <w:pPr>
        <w:spacing w:line="276" w:lineRule="auto"/>
        <w:ind w:left="708"/>
        <w:jc w:val="center"/>
      </w:pPr>
    </w:p>
    <w:p w14:paraId="3066A5D5" w14:textId="77777777" w:rsidR="00526A9E" w:rsidRDefault="00526A9E" w:rsidP="00DA2D59">
      <w:pPr>
        <w:spacing w:line="276" w:lineRule="auto"/>
        <w:ind w:left="708"/>
        <w:jc w:val="center"/>
      </w:pPr>
    </w:p>
    <w:p w14:paraId="2566A9A8" w14:textId="77777777" w:rsid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006F509" w14:textId="77777777" w:rsidR="009C703B" w:rsidRPr="00526A9E" w:rsidRDefault="009C703B" w:rsidP="009C703B">
      <w:pPr>
        <w:spacing w:line="276" w:lineRule="auto"/>
        <w:ind w:left="708"/>
        <w:jc w:val="center"/>
        <w:rPr>
          <w:b/>
          <w:bCs/>
        </w:rPr>
      </w:pPr>
    </w:p>
    <w:p w14:paraId="6E876280" w14:textId="77777777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</w:p>
    <w:p w14:paraId="5ADACBD9" w14:textId="15E946F9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16CB2DB5" w14:textId="77777777" w:rsidR="00526A9E" w:rsidRDefault="00526A9E" w:rsidP="009C703B">
      <w:pPr>
        <w:spacing w:line="276" w:lineRule="auto"/>
        <w:ind w:left="708"/>
        <w:jc w:val="center"/>
        <w:rPr>
          <w:b/>
          <w:bCs/>
        </w:rPr>
      </w:pPr>
    </w:p>
    <w:p w14:paraId="13C15BAD" w14:textId="77777777" w:rsidR="009C703B" w:rsidRPr="00526A9E" w:rsidRDefault="009C703B" w:rsidP="009C703B">
      <w:pPr>
        <w:spacing w:line="276" w:lineRule="auto"/>
        <w:ind w:left="708"/>
        <w:jc w:val="center"/>
        <w:rPr>
          <w:b/>
          <w:bCs/>
        </w:rPr>
      </w:pPr>
    </w:p>
    <w:p w14:paraId="0BA5457C" w14:textId="77777777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</w:p>
    <w:p w14:paraId="5E675985" w14:textId="77777777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____________________________</w:t>
      </w:r>
    </w:p>
    <w:p w14:paraId="3DE23B5A" w14:textId="36CC5211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P</w:t>
      </w:r>
      <w:r w:rsidR="009C703B">
        <w:rPr>
          <w:b/>
          <w:bCs/>
        </w:rPr>
        <w:t>refeito</w:t>
      </w:r>
      <w:r w:rsidRPr="00526A9E">
        <w:rPr>
          <w:b/>
          <w:bCs/>
        </w:rPr>
        <w:t xml:space="preserve"> </w:t>
      </w:r>
      <w:r w:rsidR="009C703B">
        <w:rPr>
          <w:b/>
          <w:bCs/>
        </w:rPr>
        <w:t>Municipal</w:t>
      </w:r>
    </w:p>
    <w:p w14:paraId="03E549AC" w14:textId="77777777" w:rsidR="00526A9E" w:rsidRDefault="00526A9E" w:rsidP="00DA2D59">
      <w:pPr>
        <w:spacing w:line="276" w:lineRule="auto"/>
        <w:ind w:left="708"/>
        <w:jc w:val="center"/>
      </w:pPr>
    </w:p>
    <w:sectPr w:rsidR="00526A9E" w:rsidSect="00594E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A5321" w14:textId="77777777" w:rsidR="00393036" w:rsidRDefault="00393036">
      <w:r>
        <w:separator/>
      </w:r>
    </w:p>
  </w:endnote>
  <w:endnote w:type="continuationSeparator" w:id="0">
    <w:p w14:paraId="49D59FBA" w14:textId="77777777" w:rsidR="00393036" w:rsidRDefault="0039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BCBD5" w14:textId="77777777" w:rsidR="00393036" w:rsidRDefault="00393036">
      <w:r>
        <w:separator/>
      </w:r>
    </w:p>
  </w:footnote>
  <w:footnote w:type="continuationSeparator" w:id="0">
    <w:p w14:paraId="3C1AA877" w14:textId="77777777" w:rsidR="00393036" w:rsidRDefault="00393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21705"/>
    <w:rsid w:val="00032DB0"/>
    <w:rsid w:val="000404C4"/>
    <w:rsid w:val="000705AF"/>
    <w:rsid w:val="000A2375"/>
    <w:rsid w:val="000D3FEE"/>
    <w:rsid w:val="000F5406"/>
    <w:rsid w:val="00102A58"/>
    <w:rsid w:val="0013108D"/>
    <w:rsid w:val="001C6693"/>
    <w:rsid w:val="0021433C"/>
    <w:rsid w:val="00262D6C"/>
    <w:rsid w:val="00263B96"/>
    <w:rsid w:val="002832FD"/>
    <w:rsid w:val="00296352"/>
    <w:rsid w:val="002F47E2"/>
    <w:rsid w:val="00393036"/>
    <w:rsid w:val="003A220A"/>
    <w:rsid w:val="003F4CAC"/>
    <w:rsid w:val="0042097B"/>
    <w:rsid w:val="00432ABC"/>
    <w:rsid w:val="00441901"/>
    <w:rsid w:val="004777D7"/>
    <w:rsid w:val="00500CE4"/>
    <w:rsid w:val="00526A9E"/>
    <w:rsid w:val="00594E9D"/>
    <w:rsid w:val="005A0D05"/>
    <w:rsid w:val="005A1F7B"/>
    <w:rsid w:val="005A33AD"/>
    <w:rsid w:val="00643956"/>
    <w:rsid w:val="00647701"/>
    <w:rsid w:val="0066690E"/>
    <w:rsid w:val="00671457"/>
    <w:rsid w:val="006B4DE1"/>
    <w:rsid w:val="006B7A46"/>
    <w:rsid w:val="006C2AF6"/>
    <w:rsid w:val="006E3FA3"/>
    <w:rsid w:val="00707F8E"/>
    <w:rsid w:val="0079731E"/>
    <w:rsid w:val="007A286B"/>
    <w:rsid w:val="007C611A"/>
    <w:rsid w:val="007F725C"/>
    <w:rsid w:val="00854882"/>
    <w:rsid w:val="00881121"/>
    <w:rsid w:val="0088214A"/>
    <w:rsid w:val="00895C1B"/>
    <w:rsid w:val="008C6B78"/>
    <w:rsid w:val="008D242B"/>
    <w:rsid w:val="008E1A31"/>
    <w:rsid w:val="00940945"/>
    <w:rsid w:val="009C703B"/>
    <w:rsid w:val="009E0F7E"/>
    <w:rsid w:val="009F5E66"/>
    <w:rsid w:val="00A07336"/>
    <w:rsid w:val="00A37AC4"/>
    <w:rsid w:val="00AB1CC9"/>
    <w:rsid w:val="00AF3050"/>
    <w:rsid w:val="00B10D4E"/>
    <w:rsid w:val="00B514E9"/>
    <w:rsid w:val="00BB5306"/>
    <w:rsid w:val="00BC39A7"/>
    <w:rsid w:val="00BE187A"/>
    <w:rsid w:val="00BE5CE9"/>
    <w:rsid w:val="00BF73D7"/>
    <w:rsid w:val="00C407E1"/>
    <w:rsid w:val="00C5507A"/>
    <w:rsid w:val="00C71C67"/>
    <w:rsid w:val="00C723C8"/>
    <w:rsid w:val="00C85F2C"/>
    <w:rsid w:val="00CF3A75"/>
    <w:rsid w:val="00D2211D"/>
    <w:rsid w:val="00D9750C"/>
    <w:rsid w:val="00DA2D59"/>
    <w:rsid w:val="00DB6E8D"/>
    <w:rsid w:val="00DF1E08"/>
    <w:rsid w:val="00DF4DEF"/>
    <w:rsid w:val="00E10626"/>
    <w:rsid w:val="00E36C28"/>
    <w:rsid w:val="00E43ECC"/>
    <w:rsid w:val="00E525E3"/>
    <w:rsid w:val="00EC2901"/>
    <w:rsid w:val="00EE2FC7"/>
    <w:rsid w:val="00F01674"/>
    <w:rsid w:val="00F10D42"/>
    <w:rsid w:val="00F72273"/>
    <w:rsid w:val="00FB4DA4"/>
    <w:rsid w:val="00FE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5</Pages>
  <Words>1627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Prefeitura Lucena</cp:lastModifiedBy>
  <cp:revision>22</cp:revision>
  <cp:lastPrinted>2023-08-21T14:41:00Z</cp:lastPrinted>
  <dcterms:created xsi:type="dcterms:W3CDTF">2026-01-07T10:10:00Z</dcterms:created>
  <dcterms:modified xsi:type="dcterms:W3CDTF">2026-02-17T14:46:00Z</dcterms:modified>
</cp:coreProperties>
</file>