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CD2316" w14:textId="38790943" w:rsidR="00707F8E" w:rsidRPr="00582F5E" w:rsidRDefault="00707F8E" w:rsidP="00000B8C">
      <w:pPr>
        <w:jc w:val="center"/>
        <w:rPr>
          <w:b/>
          <w:bCs/>
        </w:rPr>
      </w:pPr>
      <w:r w:rsidRPr="00582F5E">
        <w:rPr>
          <w:b/>
          <w:bCs/>
        </w:rPr>
        <w:t>ESTUDO TÉCNICO PRELIMINAR</w:t>
      </w:r>
      <w:r w:rsidR="002A0D09" w:rsidRPr="00582F5E">
        <w:rPr>
          <w:b/>
          <w:bCs/>
        </w:rPr>
        <w:t xml:space="preserve"> N° </w:t>
      </w:r>
      <w:r w:rsidR="001F1C88" w:rsidRPr="00582F5E">
        <w:rPr>
          <w:b/>
          <w:bCs/>
        </w:rPr>
        <w:t>020</w:t>
      </w:r>
      <w:r w:rsidR="00000B8C" w:rsidRPr="00582F5E">
        <w:rPr>
          <w:b/>
          <w:bCs/>
        </w:rPr>
        <w:t>/202</w:t>
      </w:r>
      <w:r w:rsidR="001F1C88" w:rsidRPr="00582F5E">
        <w:rPr>
          <w:b/>
          <w:bCs/>
        </w:rPr>
        <w:t>6</w:t>
      </w:r>
    </w:p>
    <w:p w14:paraId="00C7F0CE" w14:textId="5B31C3EE" w:rsidR="00707F8E" w:rsidRPr="00582F5E" w:rsidRDefault="00F543B2" w:rsidP="00000B8C">
      <w:pPr>
        <w:tabs>
          <w:tab w:val="left" w:pos="1575"/>
          <w:tab w:val="center" w:pos="5043"/>
        </w:tabs>
      </w:pPr>
      <w:r w:rsidRPr="00582F5E">
        <w:tab/>
      </w:r>
      <w:r w:rsidRPr="00582F5E">
        <w:tab/>
      </w:r>
      <w:r w:rsidR="00707F8E" w:rsidRPr="00582F5E">
        <w:t>Em conformidade ao art. 18, §1° da Lei Federal nº 14.133/2021</w:t>
      </w:r>
    </w:p>
    <w:p w14:paraId="116DB68D" w14:textId="0A91EC9D" w:rsidR="00707F8E" w:rsidRPr="00582F5E" w:rsidRDefault="00707F8E" w:rsidP="00DA2D59">
      <w:pPr>
        <w:spacing w:line="276" w:lineRule="auto"/>
      </w:pPr>
    </w:p>
    <w:p w14:paraId="3900FD0A" w14:textId="77777777" w:rsidR="00707F8E" w:rsidRPr="00582F5E" w:rsidRDefault="00707F8E" w:rsidP="00000B8C">
      <w:r w:rsidRPr="00582F5E">
        <w:t>Município de Presidente Lucena/RS</w:t>
      </w:r>
    </w:p>
    <w:p w14:paraId="75F8485A" w14:textId="1E868570" w:rsidR="00707F8E" w:rsidRPr="00582F5E" w:rsidRDefault="00707F8E" w:rsidP="00000B8C">
      <w:r w:rsidRPr="00582F5E">
        <w:t xml:space="preserve">Secretaria Municipal de </w:t>
      </w:r>
      <w:r w:rsidR="00510D40" w:rsidRPr="00582F5E">
        <w:t>Obras e Serviços Públicos</w:t>
      </w:r>
    </w:p>
    <w:p w14:paraId="50FC9370" w14:textId="77777777" w:rsidR="00707F8E" w:rsidRPr="00582F5E" w:rsidRDefault="00707F8E" w:rsidP="00DA2D59">
      <w:pPr>
        <w:spacing w:line="276" w:lineRule="auto"/>
      </w:pPr>
    </w:p>
    <w:p w14:paraId="3C24B58C" w14:textId="350ACC2A" w:rsidR="00FE3DEE" w:rsidRPr="00582F5E" w:rsidRDefault="00707F8E" w:rsidP="00FE3DEE">
      <w:pPr>
        <w:spacing w:line="276" w:lineRule="auto"/>
        <w:jc w:val="both"/>
        <w:rPr>
          <w:b/>
          <w:bCs/>
        </w:rPr>
      </w:pPr>
      <w:r w:rsidRPr="00582F5E">
        <w:rPr>
          <w:b/>
          <w:bCs/>
        </w:rPr>
        <w:t>Necessidade da Administração/Objeto:</w:t>
      </w:r>
    </w:p>
    <w:p w14:paraId="197932AE" w14:textId="1B5C62C7" w:rsidR="00707F8E" w:rsidRPr="00582F5E" w:rsidRDefault="00AD7AF1" w:rsidP="005652A9">
      <w:pPr>
        <w:spacing w:line="276" w:lineRule="auto"/>
        <w:ind w:left="709"/>
        <w:jc w:val="both"/>
      </w:pPr>
      <w:r w:rsidRPr="00582F5E">
        <w:t xml:space="preserve">Contratação </w:t>
      </w:r>
      <w:bookmarkStart w:id="0" w:name="_Hlk199850556"/>
      <w:r w:rsidRPr="00582F5E">
        <w:t>de empresa especializada para a prestação de serviços de pedreiro para colocação de blo</w:t>
      </w:r>
      <w:r w:rsidR="00626035" w:rsidRPr="00582F5E">
        <w:t>c</w:t>
      </w:r>
      <w:r w:rsidRPr="00582F5E">
        <w:t>os de concreto em passeio público</w:t>
      </w:r>
      <w:bookmarkEnd w:id="0"/>
      <w:r w:rsidRPr="00582F5E">
        <w:t xml:space="preserve"> conforme </w:t>
      </w:r>
      <w:r w:rsidR="00FE3DEE" w:rsidRPr="00582F5E">
        <w:t>Programa de Incentivo a construção de calçadas, Lei Municipal nº1.567/2025</w:t>
      </w:r>
      <w:r w:rsidR="005652A9" w:rsidRPr="00582F5E">
        <w:t xml:space="preserve"> e EDITAL DE INSCRIÇÕES PARA CONCESSÃO DE INCENTIVO 001/2026.</w:t>
      </w:r>
    </w:p>
    <w:p w14:paraId="5999F8A1" w14:textId="77777777" w:rsidR="00707F8E" w:rsidRPr="00582F5E" w:rsidRDefault="00707F8E" w:rsidP="00000B8C">
      <w:pPr>
        <w:spacing w:line="276" w:lineRule="auto"/>
        <w:jc w:val="both"/>
      </w:pPr>
    </w:p>
    <w:p w14:paraId="02E413E8" w14:textId="717688BB" w:rsidR="00707F8E" w:rsidRPr="00582F5E" w:rsidRDefault="00707F8E" w:rsidP="00000B8C">
      <w:pPr>
        <w:pStyle w:val="PargrafodaLista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582F5E">
        <w:rPr>
          <w:rFonts w:ascii="Times New Roman" w:hAnsi="Times New Roman"/>
          <w:b/>
          <w:bCs/>
          <w:sz w:val="24"/>
          <w:szCs w:val="24"/>
        </w:rPr>
        <w:t>DESCRIÇÃO DA NECESSIDAD</w:t>
      </w:r>
      <w:r w:rsidR="003F4CAC" w:rsidRPr="00582F5E">
        <w:rPr>
          <w:rFonts w:ascii="Times New Roman" w:hAnsi="Times New Roman"/>
          <w:b/>
          <w:bCs/>
          <w:sz w:val="24"/>
          <w:szCs w:val="24"/>
        </w:rPr>
        <w:t>E</w:t>
      </w:r>
      <w:r w:rsidRPr="00582F5E">
        <w:rPr>
          <w:rFonts w:ascii="Times New Roman" w:hAnsi="Times New Roman"/>
          <w:b/>
          <w:bCs/>
          <w:sz w:val="24"/>
          <w:szCs w:val="24"/>
        </w:rPr>
        <w:t>:</w:t>
      </w:r>
    </w:p>
    <w:p w14:paraId="060C219A" w14:textId="2EE97E84" w:rsidR="00DF59A5" w:rsidRPr="00582F5E" w:rsidRDefault="004C3425" w:rsidP="004C3425">
      <w:pPr>
        <w:pStyle w:val="PargrafodaLista"/>
        <w:jc w:val="both"/>
        <w:rPr>
          <w:rFonts w:ascii="Times New Roman" w:hAnsi="Times New Roman"/>
          <w:sz w:val="24"/>
          <w:szCs w:val="24"/>
        </w:rPr>
      </w:pPr>
      <w:r w:rsidRPr="00582F5E">
        <w:rPr>
          <w:rFonts w:ascii="Times New Roman" w:hAnsi="Times New Roman"/>
          <w:sz w:val="24"/>
          <w:szCs w:val="24"/>
        </w:rPr>
        <w:t>A</w:t>
      </w:r>
      <w:r w:rsidRPr="00582F5E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582F5E">
        <w:rPr>
          <w:rFonts w:ascii="Times New Roman" w:hAnsi="Times New Roman"/>
          <w:sz w:val="24"/>
          <w:szCs w:val="24"/>
        </w:rPr>
        <w:t>contratação é necessária para a</w:t>
      </w:r>
      <w:r w:rsidRPr="00582F5E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582F5E">
        <w:rPr>
          <w:rFonts w:ascii="Times New Roman" w:hAnsi="Times New Roman"/>
          <w:sz w:val="24"/>
          <w:szCs w:val="24"/>
        </w:rPr>
        <w:t>construção de calçadas garantindo a mobilidade segura e acessível das pessoas que se deslocam a pé. Elas fazem parte da infraestrutura urbana e cumprem diversas funções importantes:</w:t>
      </w:r>
      <w:r w:rsidRPr="00582F5E">
        <w:t xml:space="preserve"> </w:t>
      </w:r>
      <w:r w:rsidRPr="00582F5E">
        <w:rPr>
          <w:rFonts w:ascii="Times New Roman" w:hAnsi="Times New Roman"/>
          <w:sz w:val="24"/>
          <w:szCs w:val="24"/>
        </w:rPr>
        <w:t xml:space="preserve">separação entre pedestres e veículos motorizados, redução de risco de acidentes, permite o deslocamento de pessoas com deficiência, mobilidade reduzida, idosos e crianças. </w:t>
      </w:r>
      <w:r w:rsidR="00DF59A5" w:rsidRPr="00582F5E">
        <w:rPr>
          <w:rFonts w:ascii="Times New Roman" w:hAnsi="Times New Roman"/>
          <w:sz w:val="24"/>
          <w:szCs w:val="24"/>
        </w:rPr>
        <w:t xml:space="preserve">Levando em consideração as demandas rotineiras da Secretaria de Obras e o número limitado de profissionais para realizar todos os serviços, além da crescente necessidade de </w:t>
      </w:r>
      <w:r w:rsidRPr="00582F5E">
        <w:rPr>
          <w:rFonts w:ascii="Times New Roman" w:hAnsi="Times New Roman"/>
          <w:sz w:val="24"/>
          <w:szCs w:val="24"/>
        </w:rPr>
        <w:t>manutenções</w:t>
      </w:r>
      <w:r w:rsidR="00DF59A5" w:rsidRPr="00582F5E">
        <w:rPr>
          <w:rFonts w:ascii="Times New Roman" w:hAnsi="Times New Roman"/>
          <w:sz w:val="24"/>
          <w:szCs w:val="24"/>
        </w:rPr>
        <w:t xml:space="preserve"> em diversos pontos do Município</w:t>
      </w:r>
      <w:r w:rsidR="004E6A35" w:rsidRPr="00582F5E">
        <w:rPr>
          <w:rFonts w:ascii="Times New Roman" w:hAnsi="Times New Roman"/>
          <w:sz w:val="24"/>
          <w:szCs w:val="24"/>
        </w:rPr>
        <w:t>,</w:t>
      </w:r>
      <w:r w:rsidR="00DF59A5" w:rsidRPr="00582F5E">
        <w:rPr>
          <w:rFonts w:ascii="Times New Roman" w:hAnsi="Times New Roman"/>
          <w:sz w:val="24"/>
          <w:szCs w:val="24"/>
        </w:rPr>
        <w:t xml:space="preserve"> se faz necessária a contratação de empresa especializada, de modo a não prejudicar o andamento dos demais serviços prestados pela referida Secretaria.</w:t>
      </w:r>
    </w:p>
    <w:p w14:paraId="58E1A488" w14:textId="77777777" w:rsidR="00707F8E" w:rsidRPr="00582F5E" w:rsidRDefault="00707F8E" w:rsidP="00000B8C">
      <w:pPr>
        <w:pStyle w:val="PargrafodaLista"/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6371E27F" w14:textId="77777777" w:rsidR="00707F8E" w:rsidRPr="00582F5E" w:rsidRDefault="00707F8E" w:rsidP="00000B8C">
      <w:pPr>
        <w:pStyle w:val="PargrafodaLista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582F5E">
        <w:rPr>
          <w:rFonts w:ascii="Times New Roman" w:hAnsi="Times New Roman"/>
          <w:b/>
          <w:bCs/>
          <w:sz w:val="24"/>
          <w:szCs w:val="24"/>
        </w:rPr>
        <w:t>PREVISÃO NO PLANO DE CONTRATAÇÕES ANUAL:</w:t>
      </w:r>
    </w:p>
    <w:p w14:paraId="7986431F" w14:textId="58DF1F62" w:rsidR="00000B8C" w:rsidRPr="00582F5E" w:rsidRDefault="00DF59A5" w:rsidP="00000B8C">
      <w:pPr>
        <w:spacing w:line="276" w:lineRule="auto"/>
        <w:ind w:left="708"/>
        <w:jc w:val="both"/>
      </w:pPr>
      <w:r w:rsidRPr="00582F5E">
        <w:t xml:space="preserve">A contratação está prevista no Plano de Contratações Anual, indicada na linha </w:t>
      </w:r>
      <w:r w:rsidR="005652A9" w:rsidRPr="00582F5E">
        <w:t>1466</w:t>
      </w:r>
      <w:r w:rsidRPr="00582F5E">
        <w:t xml:space="preserve"> e está em consonância com o planejamento da Administração.</w:t>
      </w:r>
    </w:p>
    <w:p w14:paraId="78FE25A4" w14:textId="77777777" w:rsidR="00707F8E" w:rsidRPr="00582F5E" w:rsidRDefault="00707F8E" w:rsidP="00000B8C">
      <w:pPr>
        <w:spacing w:line="276" w:lineRule="auto"/>
        <w:ind w:left="708"/>
        <w:jc w:val="both"/>
      </w:pPr>
    </w:p>
    <w:p w14:paraId="48F70B13" w14:textId="77777777" w:rsidR="00707F8E" w:rsidRPr="00582F5E" w:rsidRDefault="00707F8E" w:rsidP="00000B8C">
      <w:pPr>
        <w:pStyle w:val="PargrafodaLista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582F5E">
        <w:rPr>
          <w:rFonts w:ascii="Times New Roman" w:hAnsi="Times New Roman"/>
          <w:b/>
          <w:bCs/>
          <w:sz w:val="24"/>
          <w:szCs w:val="24"/>
        </w:rPr>
        <w:t>DESCRIÇÃO DOS REQUISITOS DA CONTRATAÇÃO:</w:t>
      </w:r>
    </w:p>
    <w:p w14:paraId="764AB928" w14:textId="62C9E73E" w:rsidR="00000B8C" w:rsidRPr="00582F5E" w:rsidRDefault="00DF59A5" w:rsidP="00000B8C">
      <w:pPr>
        <w:spacing w:line="276" w:lineRule="auto"/>
        <w:ind w:left="708"/>
        <w:jc w:val="both"/>
      </w:pPr>
      <w:r w:rsidRPr="00582F5E">
        <w:t xml:space="preserve">O objeto desta contratação se enquadra na descrição de bens e serviços comuns, aqueles cujos padrões de desempenho e qualidade podem ser objetivamente definidos por edital, por meio de especificações usuais do mercado conforme o disposto no art. 6º, XIII, da Lei nº 14.133/21. Os serviços deverão ser prestados </w:t>
      </w:r>
      <w:r w:rsidR="00201ECD" w:rsidRPr="00582F5E">
        <w:t>nos locais</w:t>
      </w:r>
      <w:r w:rsidRPr="00582F5E">
        <w:t xml:space="preserve"> identificad</w:t>
      </w:r>
      <w:r w:rsidR="00201ECD" w:rsidRPr="00582F5E">
        <w:t>o</w:t>
      </w:r>
      <w:r w:rsidRPr="00582F5E">
        <w:t>s</w:t>
      </w:r>
      <w:r w:rsidR="004E6A35" w:rsidRPr="00582F5E">
        <w:t>,</w:t>
      </w:r>
      <w:r w:rsidRPr="00582F5E">
        <w:t xml:space="preserve"> conforme cronograma elaborado pela Secretaria de Obras.</w:t>
      </w:r>
      <w:r w:rsidR="00041410" w:rsidRPr="00582F5E">
        <w:t xml:space="preserve"> </w:t>
      </w:r>
      <w:r w:rsidRPr="00582F5E">
        <w:t xml:space="preserve">Os locais </w:t>
      </w:r>
      <w:r w:rsidR="00201ECD" w:rsidRPr="00582F5E">
        <w:t xml:space="preserve">onde serão realizadas as construções das calçadas </w:t>
      </w:r>
      <w:r w:rsidRPr="00582F5E">
        <w:t xml:space="preserve">devem ser previamente inspecionados pela contratada, </w:t>
      </w:r>
      <w:r w:rsidR="00201ECD" w:rsidRPr="00582F5E">
        <w:t>para o levantamento da necessidade de uso de maquinário e/ou aquisição de materiais extras.</w:t>
      </w:r>
      <w:r w:rsidRPr="00582F5E">
        <w:t xml:space="preserve"> A empresa contratada deverá fornecer todos os itens necessários aos seus colaboradores em razão da prestação dos serviços, tais como transporte, alimentação, EPI’s, equipamentos, ferramentas, combustíveis e veículos. A contratada atenderá de imediato as solicitações da contratante quanto as substituições de funcionários não qualificados ou entendidos como inadequados para a prestação dos serviços. A execução dos serviços deverá atender a padrões qualitativos aceitáveis, sendo que o Município se reserva o direito de recusar os que não estiverem de acordo, devendo, a contratada, refazê-los às suas expensas. O pagamento somente será efetuado após a aprovação dos serviços pelo </w:t>
      </w:r>
      <w:r w:rsidR="00510D40" w:rsidRPr="00582F5E">
        <w:t>g</w:t>
      </w:r>
      <w:r w:rsidRPr="00582F5E">
        <w:t xml:space="preserve">estor e/ou fiscal do contrato. Além de </w:t>
      </w:r>
      <w:r w:rsidRPr="00582F5E">
        <w:lastRenderedPageBreak/>
        <w:t xml:space="preserve">atender aos requisitos de habilitação, previstos no Capítulo VI da Lei nº 14.133/21, </w:t>
      </w:r>
      <w:r w:rsidRPr="00582F5E">
        <w:rPr>
          <w:bCs/>
        </w:rPr>
        <w:t xml:space="preserve">os eventuais interessados deverão comprovar que atuam em ramo de atividade compatível com o objeto da licitação. </w:t>
      </w:r>
      <w:r w:rsidRPr="00582F5E">
        <w:t>A contratação será realizada por meio de Pregão</w:t>
      </w:r>
      <w:r w:rsidR="00201ECD" w:rsidRPr="00582F5E">
        <w:t xml:space="preserve"> eletrônico na modalidade</w:t>
      </w:r>
      <w:r w:rsidRPr="00582F5E">
        <w:t xml:space="preserve"> </w:t>
      </w:r>
      <w:r w:rsidR="00201ECD" w:rsidRPr="00582F5E">
        <w:t>menor preço por item</w:t>
      </w:r>
      <w:r w:rsidRPr="00582F5E">
        <w:t>, nos termos do art. 6º, inciso XLI e XLV da Lei nº 14.133/2021.</w:t>
      </w:r>
      <w:r w:rsidR="00041410" w:rsidRPr="00582F5E">
        <w:t xml:space="preserve"> </w:t>
      </w:r>
    </w:p>
    <w:p w14:paraId="515D3765" w14:textId="77777777" w:rsidR="00000B8C" w:rsidRPr="00582F5E" w:rsidRDefault="00000B8C" w:rsidP="00000B8C">
      <w:pPr>
        <w:spacing w:line="276" w:lineRule="auto"/>
        <w:ind w:left="708"/>
        <w:jc w:val="both"/>
      </w:pPr>
    </w:p>
    <w:p w14:paraId="26A49498" w14:textId="77777777" w:rsidR="00707F8E" w:rsidRPr="00582F5E" w:rsidRDefault="00707F8E" w:rsidP="00000B8C">
      <w:pPr>
        <w:pStyle w:val="PargrafodaLista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582F5E">
        <w:rPr>
          <w:rFonts w:ascii="Times New Roman" w:hAnsi="Times New Roman"/>
          <w:b/>
          <w:bCs/>
          <w:sz w:val="24"/>
          <w:szCs w:val="24"/>
        </w:rPr>
        <w:t>ESTIMATIVAS DAS QUANTIDADES:</w:t>
      </w:r>
    </w:p>
    <w:p w14:paraId="1F733C27" w14:textId="0F6B4D36" w:rsidR="00DF59A5" w:rsidRPr="00582F5E" w:rsidRDefault="00DF59A5" w:rsidP="00DF59A5">
      <w:pPr>
        <w:pStyle w:val="PargrafodaLista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82F5E">
        <w:rPr>
          <w:rFonts w:ascii="Times New Roman" w:hAnsi="Times New Roman"/>
          <w:sz w:val="24"/>
          <w:szCs w:val="24"/>
        </w:rPr>
        <w:t>A estimativa das quantidades foi realizada baseando-se na</w:t>
      </w:r>
      <w:r w:rsidR="00201ECD" w:rsidRPr="00582F5E">
        <w:rPr>
          <w:rFonts w:ascii="Times New Roman" w:hAnsi="Times New Roman"/>
          <w:sz w:val="24"/>
          <w:szCs w:val="24"/>
        </w:rPr>
        <w:t>s inscrições de interessados no Programa de Incentivo a construção de calçadas.</w:t>
      </w:r>
    </w:p>
    <w:p w14:paraId="4DAD8054" w14:textId="77777777" w:rsidR="002914C9" w:rsidRPr="00582F5E" w:rsidRDefault="002914C9" w:rsidP="00DF59A5">
      <w:pPr>
        <w:pStyle w:val="PargrafodaLista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Style w:val="Tabelacomgrade"/>
        <w:tblW w:w="9356" w:type="dxa"/>
        <w:tblInd w:w="704" w:type="dxa"/>
        <w:tblLook w:val="04A0" w:firstRow="1" w:lastRow="0" w:firstColumn="1" w:lastColumn="0" w:noHBand="0" w:noVBand="1"/>
      </w:tblPr>
      <w:tblGrid>
        <w:gridCol w:w="7655"/>
        <w:gridCol w:w="1701"/>
      </w:tblGrid>
      <w:tr w:rsidR="00DF59A5" w:rsidRPr="00582F5E" w14:paraId="7DD61F1A" w14:textId="77777777" w:rsidTr="00515D14">
        <w:tc>
          <w:tcPr>
            <w:tcW w:w="7655" w:type="dxa"/>
          </w:tcPr>
          <w:p w14:paraId="687C0E72" w14:textId="77777777" w:rsidR="00DF59A5" w:rsidRPr="00582F5E" w:rsidRDefault="00DF59A5" w:rsidP="00DF59A5">
            <w:pPr>
              <w:pStyle w:val="PargrafodaLista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bCs/>
              </w:rPr>
            </w:pPr>
            <w:r w:rsidRPr="00582F5E">
              <w:rPr>
                <w:rFonts w:ascii="Times New Roman" w:hAnsi="Times New Roman"/>
                <w:b/>
                <w:bCs/>
              </w:rPr>
              <w:t>Descrição</w:t>
            </w:r>
          </w:p>
        </w:tc>
        <w:tc>
          <w:tcPr>
            <w:tcW w:w="1701" w:type="dxa"/>
          </w:tcPr>
          <w:p w14:paraId="7A432B04" w14:textId="77777777" w:rsidR="00DF59A5" w:rsidRPr="00582F5E" w:rsidRDefault="00DF59A5" w:rsidP="00DF59A5">
            <w:pPr>
              <w:pStyle w:val="PargrafodaLista"/>
              <w:spacing w:after="0" w:line="240" w:lineRule="auto"/>
              <w:ind w:left="45"/>
              <w:jc w:val="both"/>
              <w:rPr>
                <w:rFonts w:ascii="Times New Roman" w:hAnsi="Times New Roman"/>
                <w:b/>
                <w:bCs/>
              </w:rPr>
            </w:pPr>
            <w:r w:rsidRPr="00582F5E">
              <w:rPr>
                <w:rFonts w:ascii="Times New Roman" w:hAnsi="Times New Roman"/>
                <w:b/>
                <w:bCs/>
              </w:rPr>
              <w:t>Quantidade</w:t>
            </w:r>
          </w:p>
        </w:tc>
      </w:tr>
      <w:tr w:rsidR="00DF59A5" w:rsidRPr="00582F5E" w14:paraId="32007564" w14:textId="77777777" w:rsidTr="00201ECD">
        <w:trPr>
          <w:trHeight w:val="683"/>
        </w:trPr>
        <w:tc>
          <w:tcPr>
            <w:tcW w:w="7655" w:type="dxa"/>
          </w:tcPr>
          <w:p w14:paraId="1A7422F5" w14:textId="5D952A9F" w:rsidR="00DF59A5" w:rsidRPr="00582F5E" w:rsidRDefault="00201ECD" w:rsidP="00584094">
            <w:pPr>
              <w:pStyle w:val="PargrafodaLista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582F5E">
              <w:rPr>
                <w:rFonts w:ascii="Times New Roman" w:hAnsi="Times New Roman"/>
              </w:rPr>
              <w:t>Contratação de empresa especializada para a prestação de serviços (mão de obra), necessária para execução de obras de construção de calçadas</w:t>
            </w:r>
          </w:p>
        </w:tc>
        <w:tc>
          <w:tcPr>
            <w:tcW w:w="1701" w:type="dxa"/>
            <w:vAlign w:val="center"/>
          </w:tcPr>
          <w:p w14:paraId="746DC3E1" w14:textId="78BECB8B" w:rsidR="00DF59A5" w:rsidRPr="00582F5E" w:rsidRDefault="00CC0170" w:rsidP="00DF59A5">
            <w:pPr>
              <w:pStyle w:val="PargrafodaLista"/>
              <w:spacing w:after="0" w:line="240" w:lineRule="auto"/>
              <w:ind w:left="45"/>
              <w:jc w:val="center"/>
              <w:rPr>
                <w:rFonts w:ascii="Times New Roman" w:hAnsi="Times New Roman"/>
              </w:rPr>
            </w:pPr>
            <w:r w:rsidRPr="00582F5E">
              <w:rPr>
                <w:rFonts w:ascii="Times New Roman" w:hAnsi="Times New Roman"/>
              </w:rPr>
              <w:t>976,36</w:t>
            </w:r>
            <w:r w:rsidR="009071FC" w:rsidRPr="00582F5E">
              <w:rPr>
                <w:rFonts w:ascii="Times New Roman" w:hAnsi="Times New Roman"/>
              </w:rPr>
              <w:t xml:space="preserve"> </w:t>
            </w:r>
            <w:r w:rsidR="00201ECD" w:rsidRPr="00582F5E">
              <w:rPr>
                <w:rFonts w:ascii="Times New Roman" w:hAnsi="Times New Roman"/>
              </w:rPr>
              <w:t>m²</w:t>
            </w:r>
          </w:p>
        </w:tc>
      </w:tr>
    </w:tbl>
    <w:p w14:paraId="01FEA92E" w14:textId="77777777" w:rsidR="00707F8E" w:rsidRPr="00582F5E" w:rsidRDefault="00707F8E" w:rsidP="00000B8C">
      <w:pPr>
        <w:pStyle w:val="PargrafodaLista"/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21AD0DAC" w14:textId="77777777" w:rsidR="00707F8E" w:rsidRPr="00582F5E" w:rsidRDefault="00707F8E" w:rsidP="00000B8C">
      <w:pPr>
        <w:pStyle w:val="PargrafodaLista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582F5E">
        <w:rPr>
          <w:rFonts w:ascii="Times New Roman" w:hAnsi="Times New Roman"/>
          <w:b/>
          <w:bCs/>
          <w:sz w:val="24"/>
          <w:szCs w:val="24"/>
        </w:rPr>
        <w:t>ALTERNATIVAS DISPONÍVEIS NO MERCADO:</w:t>
      </w:r>
    </w:p>
    <w:p w14:paraId="556B93DF" w14:textId="22E988C2" w:rsidR="00000B8C" w:rsidRPr="00582F5E" w:rsidRDefault="00DF59A5" w:rsidP="00000B8C">
      <w:pPr>
        <w:spacing w:line="276" w:lineRule="auto"/>
        <w:ind w:left="708"/>
        <w:jc w:val="both"/>
      </w:pPr>
      <w:r w:rsidRPr="00582F5E">
        <w:t>Conforme pesquisa de mercado, realizada para solução da necessidade administrativa, vislumbra-se possível sob o aspecto técnico e econômico.</w:t>
      </w:r>
    </w:p>
    <w:p w14:paraId="18E6DE83" w14:textId="77777777" w:rsidR="00707F8E" w:rsidRPr="00582F5E" w:rsidRDefault="00707F8E" w:rsidP="00000B8C">
      <w:pPr>
        <w:spacing w:line="276" w:lineRule="auto"/>
        <w:ind w:left="708"/>
        <w:jc w:val="both"/>
      </w:pPr>
    </w:p>
    <w:p w14:paraId="6BF31271" w14:textId="77777777" w:rsidR="00707F8E" w:rsidRPr="00582F5E" w:rsidRDefault="00707F8E" w:rsidP="00000B8C">
      <w:pPr>
        <w:pStyle w:val="PargrafodaLista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582F5E">
        <w:rPr>
          <w:rFonts w:ascii="Times New Roman" w:hAnsi="Times New Roman"/>
          <w:b/>
          <w:bCs/>
          <w:sz w:val="24"/>
          <w:szCs w:val="24"/>
        </w:rPr>
        <w:t>ESTIMATIVA DO VALOR DA CONTRATAÇÃO:</w:t>
      </w:r>
    </w:p>
    <w:p w14:paraId="6586A61E" w14:textId="7C37A939" w:rsidR="00000B8C" w:rsidRPr="00582F5E" w:rsidRDefault="00DF59A5" w:rsidP="00000B8C">
      <w:pPr>
        <w:spacing w:line="276" w:lineRule="auto"/>
        <w:ind w:left="708"/>
        <w:jc w:val="both"/>
      </w:pPr>
      <w:r w:rsidRPr="00582F5E">
        <w:t>A estimativa de valores da contratação foi baseada na análise de contratações por outros municípios, de acordo com dados disponíveis no Licitacon Cidadão, através de cálculo de média de valores</w:t>
      </w:r>
      <w:r w:rsidR="004E6A35" w:rsidRPr="00582F5E">
        <w:t>, conforme segue:</w:t>
      </w:r>
      <w:r w:rsidR="00610ACC" w:rsidRPr="00582F5E">
        <w:t xml:space="preserve"> Encontramos </w:t>
      </w:r>
      <w:r w:rsidR="00626035" w:rsidRPr="00582F5E">
        <w:t>sete (0</w:t>
      </w:r>
      <w:r w:rsidR="00610ACC" w:rsidRPr="00582F5E">
        <w:t>7</w:t>
      </w:r>
      <w:r w:rsidR="00626035" w:rsidRPr="00582F5E">
        <w:t>)</w:t>
      </w:r>
      <w:r w:rsidR="00610ACC" w:rsidRPr="00582F5E">
        <w:t xml:space="preserve"> contratos com características aproximadas à necessidade da Administração, a média de valores desses </w:t>
      </w:r>
      <w:r w:rsidR="00626035" w:rsidRPr="00582F5E">
        <w:t>sete (07)</w:t>
      </w:r>
      <w:r w:rsidR="00610ACC" w:rsidRPr="00582F5E">
        <w:t xml:space="preserve"> contratos </w:t>
      </w:r>
      <w:r w:rsidR="003E0EA6" w:rsidRPr="00582F5E">
        <w:t>foi</w:t>
      </w:r>
      <w:r w:rsidR="00610ACC" w:rsidRPr="00582F5E">
        <w:t xml:space="preserve"> de R$43,16.</w:t>
      </w:r>
    </w:p>
    <w:p w14:paraId="67DA6DCA" w14:textId="77777777" w:rsidR="00610ACC" w:rsidRPr="00582F5E" w:rsidRDefault="00610ACC" w:rsidP="00000B8C">
      <w:pPr>
        <w:spacing w:line="276" w:lineRule="auto"/>
        <w:ind w:left="708"/>
        <w:jc w:val="both"/>
      </w:pPr>
    </w:p>
    <w:p w14:paraId="645142E1" w14:textId="43D51401" w:rsidR="00DF59A5" w:rsidRPr="00582F5E" w:rsidRDefault="00DF59A5" w:rsidP="00DF59A5">
      <w:pPr>
        <w:spacing w:line="276" w:lineRule="auto"/>
        <w:ind w:left="709"/>
        <w:jc w:val="center"/>
        <w:rPr>
          <w:b/>
          <w:bCs/>
          <w:u w:val="single"/>
        </w:rPr>
      </w:pPr>
      <w:r w:rsidRPr="00582F5E">
        <w:rPr>
          <w:b/>
          <w:bCs/>
          <w:u w:val="single"/>
        </w:rPr>
        <w:t>MÉDIA DOS VALORES DAS CONTRATAÇÕES: R$</w:t>
      </w:r>
      <w:r w:rsidR="00610ACC" w:rsidRPr="00582F5E">
        <w:rPr>
          <w:b/>
          <w:bCs/>
          <w:u w:val="single"/>
        </w:rPr>
        <w:t>43,16</w:t>
      </w:r>
      <w:r w:rsidRPr="00582F5E">
        <w:rPr>
          <w:b/>
          <w:bCs/>
          <w:u w:val="single"/>
        </w:rPr>
        <w:t>/m²</w:t>
      </w:r>
    </w:p>
    <w:p w14:paraId="23A2A0D6" w14:textId="77777777" w:rsidR="002914C9" w:rsidRPr="00582F5E" w:rsidRDefault="002914C9" w:rsidP="00DF59A5">
      <w:pPr>
        <w:spacing w:line="276" w:lineRule="auto"/>
        <w:ind w:left="709"/>
        <w:jc w:val="center"/>
        <w:rPr>
          <w:b/>
          <w:bCs/>
          <w:u w:val="single"/>
        </w:rPr>
      </w:pPr>
    </w:p>
    <w:tbl>
      <w:tblPr>
        <w:tblStyle w:val="Tabelacomgrade"/>
        <w:tblW w:w="4639" w:type="pct"/>
        <w:tblInd w:w="704" w:type="dxa"/>
        <w:tblLook w:val="04A0" w:firstRow="1" w:lastRow="0" w:firstColumn="1" w:lastColumn="0" w:noHBand="0" w:noVBand="1"/>
      </w:tblPr>
      <w:tblGrid>
        <w:gridCol w:w="4825"/>
        <w:gridCol w:w="1341"/>
        <w:gridCol w:w="1295"/>
        <w:gridCol w:w="1867"/>
      </w:tblGrid>
      <w:tr w:rsidR="002179D5" w:rsidRPr="00582F5E" w14:paraId="56C16352" w14:textId="19ED27C6" w:rsidTr="004E6A35">
        <w:trPr>
          <w:trHeight w:val="284"/>
        </w:trPr>
        <w:tc>
          <w:tcPr>
            <w:tcW w:w="2586" w:type="pct"/>
          </w:tcPr>
          <w:p w14:paraId="326EEB78" w14:textId="77777777" w:rsidR="002179D5" w:rsidRPr="00582F5E" w:rsidRDefault="002179D5" w:rsidP="002179D5">
            <w:pPr>
              <w:pStyle w:val="PargrafodaLista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bCs/>
              </w:rPr>
            </w:pPr>
            <w:r w:rsidRPr="00582F5E">
              <w:rPr>
                <w:rFonts w:ascii="Times New Roman" w:hAnsi="Times New Roman"/>
                <w:b/>
                <w:bCs/>
              </w:rPr>
              <w:t>Descrição</w:t>
            </w:r>
          </w:p>
        </w:tc>
        <w:tc>
          <w:tcPr>
            <w:tcW w:w="719" w:type="pct"/>
          </w:tcPr>
          <w:p w14:paraId="644C1B54" w14:textId="12217937" w:rsidR="002179D5" w:rsidRPr="00582F5E" w:rsidRDefault="002179D5" w:rsidP="002179D5">
            <w:pPr>
              <w:pStyle w:val="PargrafodaLista"/>
              <w:spacing w:after="0" w:line="240" w:lineRule="auto"/>
              <w:ind w:left="45"/>
              <w:jc w:val="center"/>
              <w:rPr>
                <w:rFonts w:ascii="Times New Roman" w:hAnsi="Times New Roman"/>
                <w:b/>
                <w:bCs/>
              </w:rPr>
            </w:pPr>
            <w:r w:rsidRPr="00582F5E">
              <w:rPr>
                <w:rFonts w:ascii="Times New Roman" w:hAnsi="Times New Roman"/>
                <w:b/>
                <w:bCs/>
              </w:rPr>
              <w:t>Qtde.</w:t>
            </w:r>
          </w:p>
        </w:tc>
        <w:tc>
          <w:tcPr>
            <w:tcW w:w="694" w:type="pct"/>
          </w:tcPr>
          <w:p w14:paraId="1996850D" w14:textId="355CEA8E" w:rsidR="002179D5" w:rsidRPr="00582F5E" w:rsidRDefault="002179D5" w:rsidP="002179D5">
            <w:pPr>
              <w:pStyle w:val="PargrafodaLista"/>
              <w:spacing w:after="0" w:line="240" w:lineRule="auto"/>
              <w:ind w:left="45"/>
              <w:jc w:val="center"/>
              <w:rPr>
                <w:rFonts w:ascii="Times New Roman" w:hAnsi="Times New Roman"/>
                <w:b/>
                <w:bCs/>
              </w:rPr>
            </w:pPr>
            <w:r w:rsidRPr="00582F5E">
              <w:rPr>
                <w:rFonts w:ascii="Times New Roman" w:hAnsi="Times New Roman"/>
                <w:b/>
                <w:bCs/>
              </w:rPr>
              <w:t>Valor/m²</w:t>
            </w:r>
          </w:p>
        </w:tc>
        <w:tc>
          <w:tcPr>
            <w:tcW w:w="1001" w:type="pct"/>
          </w:tcPr>
          <w:p w14:paraId="3A1BA681" w14:textId="6F1C5943" w:rsidR="002179D5" w:rsidRPr="00582F5E" w:rsidRDefault="002179D5" w:rsidP="002179D5">
            <w:pPr>
              <w:pStyle w:val="PargrafodaLista"/>
              <w:spacing w:after="0" w:line="240" w:lineRule="auto"/>
              <w:ind w:left="45"/>
              <w:jc w:val="center"/>
              <w:rPr>
                <w:rFonts w:ascii="Times New Roman" w:hAnsi="Times New Roman"/>
                <w:b/>
                <w:bCs/>
              </w:rPr>
            </w:pPr>
            <w:r w:rsidRPr="00582F5E">
              <w:rPr>
                <w:rFonts w:ascii="Times New Roman" w:hAnsi="Times New Roman"/>
                <w:b/>
                <w:bCs/>
              </w:rPr>
              <w:t>Valor total</w:t>
            </w:r>
          </w:p>
        </w:tc>
      </w:tr>
      <w:tr w:rsidR="002179D5" w:rsidRPr="00582F5E" w14:paraId="2C89F1B5" w14:textId="51CF78F5" w:rsidTr="004E6A35">
        <w:trPr>
          <w:trHeight w:val="868"/>
        </w:trPr>
        <w:tc>
          <w:tcPr>
            <w:tcW w:w="2586" w:type="pct"/>
          </w:tcPr>
          <w:p w14:paraId="540C19A7" w14:textId="308AA487" w:rsidR="002179D5" w:rsidRPr="00582F5E" w:rsidRDefault="00AD7AF1" w:rsidP="002179D5">
            <w:pPr>
              <w:pStyle w:val="PargrafodaLista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582F5E">
              <w:rPr>
                <w:rFonts w:ascii="Times New Roman" w:hAnsi="Times New Roman"/>
              </w:rPr>
              <w:t>Contratação de empresa especializada para a prestação de serviços (mão de obra), necessária para execução de obras de construção de calçadas</w:t>
            </w:r>
          </w:p>
        </w:tc>
        <w:tc>
          <w:tcPr>
            <w:tcW w:w="719" w:type="pct"/>
            <w:vAlign w:val="center"/>
          </w:tcPr>
          <w:p w14:paraId="6F4105D7" w14:textId="3DF602E6" w:rsidR="002179D5" w:rsidRPr="00582F5E" w:rsidRDefault="00CC0170" w:rsidP="002179D5">
            <w:pPr>
              <w:pStyle w:val="PargrafodaLista"/>
              <w:spacing w:after="0" w:line="240" w:lineRule="auto"/>
              <w:ind w:left="45"/>
              <w:jc w:val="center"/>
              <w:rPr>
                <w:rFonts w:ascii="Times New Roman" w:hAnsi="Times New Roman"/>
              </w:rPr>
            </w:pPr>
            <w:r w:rsidRPr="00582F5E">
              <w:rPr>
                <w:rFonts w:ascii="Times New Roman" w:hAnsi="Times New Roman"/>
              </w:rPr>
              <w:t>976,36</w:t>
            </w:r>
            <w:r w:rsidR="00610ACC" w:rsidRPr="00582F5E">
              <w:rPr>
                <w:rFonts w:ascii="Times New Roman" w:hAnsi="Times New Roman"/>
              </w:rPr>
              <w:t xml:space="preserve"> </w:t>
            </w:r>
            <w:r w:rsidR="002179D5" w:rsidRPr="00582F5E">
              <w:rPr>
                <w:rFonts w:ascii="Times New Roman" w:hAnsi="Times New Roman"/>
              </w:rPr>
              <w:t>m²</w:t>
            </w:r>
          </w:p>
        </w:tc>
        <w:tc>
          <w:tcPr>
            <w:tcW w:w="694" w:type="pct"/>
            <w:vAlign w:val="center"/>
          </w:tcPr>
          <w:p w14:paraId="1066FA50" w14:textId="39B73B63" w:rsidR="00610ACC" w:rsidRPr="00582F5E" w:rsidRDefault="002179D5" w:rsidP="00610ACC">
            <w:pPr>
              <w:pStyle w:val="PargrafodaLista"/>
              <w:spacing w:after="0" w:line="240" w:lineRule="auto"/>
              <w:ind w:left="45"/>
              <w:jc w:val="center"/>
              <w:rPr>
                <w:rFonts w:ascii="Times New Roman" w:hAnsi="Times New Roman"/>
              </w:rPr>
            </w:pPr>
            <w:r w:rsidRPr="00582F5E">
              <w:rPr>
                <w:rFonts w:ascii="Times New Roman" w:hAnsi="Times New Roman"/>
              </w:rPr>
              <w:t>R$</w:t>
            </w:r>
            <w:r w:rsidR="00610ACC" w:rsidRPr="00582F5E">
              <w:rPr>
                <w:rFonts w:ascii="Times New Roman" w:hAnsi="Times New Roman"/>
              </w:rPr>
              <w:t>43,16</w:t>
            </w:r>
          </w:p>
        </w:tc>
        <w:tc>
          <w:tcPr>
            <w:tcW w:w="1001" w:type="pct"/>
            <w:vAlign w:val="center"/>
          </w:tcPr>
          <w:p w14:paraId="1F601D88" w14:textId="363DA660" w:rsidR="00CC0170" w:rsidRPr="00582F5E" w:rsidRDefault="002179D5" w:rsidP="00CC0170">
            <w:pPr>
              <w:pStyle w:val="PargrafodaLista"/>
              <w:spacing w:after="0" w:line="240" w:lineRule="auto"/>
              <w:ind w:left="4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2F5E">
              <w:rPr>
                <w:rFonts w:ascii="Times New Roman" w:hAnsi="Times New Roman"/>
              </w:rPr>
              <w:t>R</w:t>
            </w:r>
            <w:r w:rsidR="00A40A2C" w:rsidRPr="00582F5E">
              <w:rPr>
                <w:rFonts w:ascii="Times New Roman" w:hAnsi="Times New Roman"/>
              </w:rPr>
              <w:t>$</w:t>
            </w:r>
            <w:r w:rsidR="00CC0170" w:rsidRPr="00582F5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C0170" w:rsidRPr="00582F5E">
              <w:rPr>
                <w:rFonts w:cs="Calibri"/>
                <w:color w:val="000000"/>
              </w:rPr>
              <w:t>42.139,70</w:t>
            </w:r>
          </w:p>
        </w:tc>
      </w:tr>
    </w:tbl>
    <w:p w14:paraId="308D291C" w14:textId="77777777" w:rsidR="002179D5" w:rsidRPr="00582F5E" w:rsidRDefault="002179D5" w:rsidP="002179D5">
      <w:pPr>
        <w:spacing w:line="276" w:lineRule="auto"/>
        <w:ind w:left="709"/>
        <w:rPr>
          <w:b/>
          <w:bCs/>
          <w:u w:val="single"/>
        </w:rPr>
      </w:pPr>
    </w:p>
    <w:p w14:paraId="061BE9F1" w14:textId="5CAB0932" w:rsidR="00707F8E" w:rsidRPr="00582F5E" w:rsidRDefault="00707F8E" w:rsidP="00000B8C">
      <w:pPr>
        <w:pStyle w:val="PargrafodaLista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582F5E">
        <w:rPr>
          <w:rFonts w:ascii="Times New Roman" w:hAnsi="Times New Roman"/>
          <w:b/>
          <w:bCs/>
          <w:sz w:val="24"/>
          <w:szCs w:val="24"/>
        </w:rPr>
        <w:t>DESCRIÇÃO DA SOLUÇÃO COM</w:t>
      </w:r>
      <w:r w:rsidR="004971F7" w:rsidRPr="00582F5E">
        <w:rPr>
          <w:rFonts w:ascii="Times New Roman" w:hAnsi="Times New Roman"/>
          <w:b/>
          <w:bCs/>
          <w:sz w:val="24"/>
          <w:szCs w:val="24"/>
        </w:rPr>
        <w:t>O</w:t>
      </w:r>
      <w:r w:rsidRPr="00582F5E">
        <w:rPr>
          <w:rFonts w:ascii="Times New Roman" w:hAnsi="Times New Roman"/>
          <w:b/>
          <w:bCs/>
          <w:sz w:val="24"/>
          <w:szCs w:val="24"/>
        </w:rPr>
        <w:t xml:space="preserve"> UM TODO:</w:t>
      </w:r>
    </w:p>
    <w:p w14:paraId="3DF4C8F4" w14:textId="7E4307A9" w:rsidR="00497886" w:rsidRPr="00582F5E" w:rsidRDefault="00DF59A5" w:rsidP="00497886">
      <w:pPr>
        <w:spacing w:line="276" w:lineRule="auto"/>
        <w:ind w:left="709"/>
        <w:jc w:val="both"/>
      </w:pPr>
      <w:r w:rsidRPr="00582F5E">
        <w:t xml:space="preserve">A solução da proposta é </w:t>
      </w:r>
      <w:r w:rsidR="00497886" w:rsidRPr="00582F5E">
        <w:t>a contratação de empresa especializada para a prestação de serviços de pedreiro para colocação de blo</w:t>
      </w:r>
      <w:r w:rsidR="003A532F" w:rsidRPr="00582F5E">
        <w:t>c</w:t>
      </w:r>
      <w:r w:rsidR="00497886" w:rsidRPr="00582F5E">
        <w:t>os de concreto em passeio público conforme Programa de Incentivo a construção de calçadas, Lei Municipal nº1.567/2025.</w:t>
      </w:r>
    </w:p>
    <w:p w14:paraId="45CB0C0A" w14:textId="1A1C7B82" w:rsidR="00000B8C" w:rsidRPr="00582F5E" w:rsidRDefault="00DF59A5" w:rsidP="00DF59A5">
      <w:pPr>
        <w:spacing w:line="276" w:lineRule="auto"/>
        <w:ind w:left="709" w:hanging="1"/>
        <w:jc w:val="both"/>
      </w:pPr>
      <w:r w:rsidRPr="00582F5E">
        <w:t>A solução definida neste estudo busca a contratação da proposta mais vantajosa para o Município para a execução dos serviços pretendidos com o fornecimento de mão de obra técnica especializada</w:t>
      </w:r>
      <w:r w:rsidR="00497886" w:rsidRPr="00582F5E">
        <w:t xml:space="preserve"> </w:t>
      </w:r>
      <w:r w:rsidRPr="00582F5E">
        <w:t>e equipamentos necessários à sua execução. Para que a contratação seja bem-sucedida e atenda perfeitamente à demanda, a contratada deverá possuir capacidade técnica para a execução dos serviços pretensos.</w:t>
      </w:r>
    </w:p>
    <w:p w14:paraId="71E19F01" w14:textId="77777777" w:rsidR="0097396E" w:rsidRPr="00582F5E" w:rsidRDefault="0097396E" w:rsidP="00DF59A5">
      <w:pPr>
        <w:spacing w:line="276" w:lineRule="auto"/>
        <w:ind w:left="709" w:hanging="1"/>
        <w:jc w:val="both"/>
      </w:pPr>
    </w:p>
    <w:p w14:paraId="1433BE2D" w14:textId="69E1386C" w:rsidR="0097396E" w:rsidRPr="00582F5E" w:rsidRDefault="0097396E" w:rsidP="0097396E">
      <w:pPr>
        <w:ind w:left="709"/>
      </w:pPr>
      <w:r w:rsidRPr="00582F5E">
        <w:t>A construção de uma calçada com blo</w:t>
      </w:r>
      <w:r w:rsidR="00593524" w:rsidRPr="00582F5E">
        <w:t>co</w:t>
      </w:r>
      <w:r w:rsidRPr="00582F5E">
        <w:t>s</w:t>
      </w:r>
      <w:r w:rsidR="00593524" w:rsidRPr="00582F5E">
        <w:t xml:space="preserve"> de concreto</w:t>
      </w:r>
      <w:r w:rsidRPr="00582F5E">
        <w:t xml:space="preserve"> (ou pisos intertravados) exige planejamento e execução cuidadosa para garantir um pavimento durável e drenante. O processo </w:t>
      </w:r>
      <w:r w:rsidRPr="00582F5E">
        <w:lastRenderedPageBreak/>
        <w:t>envolve a preparação do subleito, criação de uma camada de base, colocação dos blo</w:t>
      </w:r>
      <w:r w:rsidR="00593524" w:rsidRPr="00582F5E">
        <w:t>co</w:t>
      </w:r>
      <w:r w:rsidRPr="00582F5E">
        <w:t>s em padrões de travamento, selagem com areia e compactação final</w:t>
      </w:r>
      <w:r w:rsidR="00593524" w:rsidRPr="00582F5E">
        <w:t xml:space="preserve"> com placa vibratória</w:t>
      </w:r>
      <w:r w:rsidRPr="00582F5E">
        <w:t>.</w:t>
      </w:r>
    </w:p>
    <w:p w14:paraId="201381A4" w14:textId="77777777" w:rsidR="0097396E" w:rsidRPr="00582F5E" w:rsidRDefault="0097396E" w:rsidP="0097396E">
      <w:pPr>
        <w:ind w:left="709"/>
      </w:pPr>
      <w:r w:rsidRPr="00582F5E">
        <w:t>O método é composto por etapas técnicas sequenciais, detalhadas a seguir:</w:t>
      </w:r>
    </w:p>
    <w:p w14:paraId="27613A62" w14:textId="77777777" w:rsidR="0097396E" w:rsidRPr="00582F5E" w:rsidRDefault="0097396E" w:rsidP="0097396E">
      <w:pPr>
        <w:ind w:left="709"/>
      </w:pPr>
    </w:p>
    <w:p w14:paraId="58099838" w14:textId="77777777" w:rsidR="0097396E" w:rsidRPr="00582F5E" w:rsidRDefault="0097396E" w:rsidP="0097396E">
      <w:pPr>
        <w:pStyle w:val="PargrafodaLista"/>
        <w:numPr>
          <w:ilvl w:val="0"/>
          <w:numId w:val="11"/>
        </w:numPr>
        <w:rPr>
          <w:rFonts w:ascii="Times New Roman" w:hAnsi="Times New Roman"/>
          <w:b/>
          <w:bCs/>
          <w:sz w:val="24"/>
          <w:szCs w:val="24"/>
        </w:rPr>
      </w:pPr>
      <w:r w:rsidRPr="00582F5E">
        <w:rPr>
          <w:rFonts w:ascii="Times New Roman" w:hAnsi="Times New Roman"/>
          <w:b/>
          <w:bCs/>
          <w:sz w:val="24"/>
          <w:szCs w:val="24"/>
        </w:rPr>
        <w:t>Demarcação e Preparo do Terreno</w:t>
      </w:r>
    </w:p>
    <w:p w14:paraId="0321754A" w14:textId="483FA0A3" w:rsidR="0097396E" w:rsidRPr="00582F5E" w:rsidRDefault="0097396E" w:rsidP="0097396E">
      <w:pPr>
        <w:ind w:left="720"/>
      </w:pPr>
      <w:r w:rsidRPr="00582F5E">
        <w:rPr>
          <w:b/>
          <w:bCs/>
        </w:rPr>
        <w:t>Limpeza:</w:t>
      </w:r>
      <w:r w:rsidRPr="00582F5E">
        <w:t xml:space="preserve"> Remov</w:t>
      </w:r>
      <w:r w:rsidR="00593524" w:rsidRPr="00582F5E">
        <w:t>er</w:t>
      </w:r>
      <w:r w:rsidRPr="00582F5E">
        <w:t xml:space="preserve"> toda a vegetação, raízes e terra solta da área onde a calçada será feita.</w:t>
      </w:r>
    </w:p>
    <w:p w14:paraId="007ACCFA" w14:textId="77777777" w:rsidR="0097396E" w:rsidRPr="00582F5E" w:rsidRDefault="0097396E" w:rsidP="0097396E">
      <w:pPr>
        <w:ind w:left="720"/>
      </w:pPr>
    </w:p>
    <w:p w14:paraId="359D3C4D" w14:textId="1EDB250B" w:rsidR="0097396E" w:rsidRPr="00582F5E" w:rsidRDefault="0097396E" w:rsidP="0097396E">
      <w:pPr>
        <w:ind w:left="720"/>
      </w:pPr>
      <w:r w:rsidRPr="00582F5E">
        <w:rPr>
          <w:b/>
          <w:bCs/>
        </w:rPr>
        <w:t>Escavação:</w:t>
      </w:r>
      <w:r w:rsidRPr="00582F5E">
        <w:t xml:space="preserve"> </w:t>
      </w:r>
      <w:r w:rsidR="00593524" w:rsidRPr="00582F5E">
        <w:t>Escavar</w:t>
      </w:r>
      <w:r w:rsidRPr="00582F5E">
        <w:t xml:space="preserve"> até atingir a profundidade necessária para acomodar a espessura da base, o colchão de areia e o</w:t>
      </w:r>
      <w:r w:rsidR="00593524" w:rsidRPr="00582F5E">
        <w:t>s</w:t>
      </w:r>
      <w:r w:rsidRPr="00582F5E">
        <w:t xml:space="preserve"> blo</w:t>
      </w:r>
      <w:r w:rsidR="00593524" w:rsidRPr="00582F5E">
        <w:t>cos</w:t>
      </w:r>
      <w:r w:rsidRPr="00582F5E">
        <w:t>.</w:t>
      </w:r>
    </w:p>
    <w:p w14:paraId="293DBE2F" w14:textId="77777777" w:rsidR="0097396E" w:rsidRPr="00582F5E" w:rsidRDefault="0097396E" w:rsidP="0097396E">
      <w:pPr>
        <w:ind w:left="720"/>
      </w:pPr>
    </w:p>
    <w:p w14:paraId="6C1F1417" w14:textId="74349B7A" w:rsidR="0097396E" w:rsidRPr="00582F5E" w:rsidRDefault="0097396E" w:rsidP="0097396E">
      <w:pPr>
        <w:ind w:left="720"/>
      </w:pPr>
      <w:r w:rsidRPr="00582F5E">
        <w:rPr>
          <w:b/>
          <w:bCs/>
        </w:rPr>
        <w:t>Caimento:</w:t>
      </w:r>
      <w:r w:rsidRPr="00582F5E">
        <w:t xml:space="preserve"> O terreno deve apresentar uma inclinação transversal de 2% a 3% em direção à rua (meio-fio) para garantir o escoamento adequado da</w:t>
      </w:r>
      <w:r w:rsidR="00593524" w:rsidRPr="00582F5E">
        <w:t>s</w:t>
      </w:r>
      <w:r w:rsidRPr="00582F5E">
        <w:t xml:space="preserve"> água</w:t>
      </w:r>
      <w:r w:rsidR="00593524" w:rsidRPr="00582F5E">
        <w:t>s</w:t>
      </w:r>
      <w:r w:rsidRPr="00582F5E">
        <w:t xml:space="preserve"> </w:t>
      </w:r>
      <w:r w:rsidR="00593524" w:rsidRPr="00582F5E">
        <w:t>pluviais</w:t>
      </w:r>
      <w:r w:rsidRPr="00582F5E">
        <w:t>.</w:t>
      </w:r>
    </w:p>
    <w:p w14:paraId="1BE3F60F" w14:textId="77777777" w:rsidR="0097396E" w:rsidRPr="00582F5E" w:rsidRDefault="0097396E" w:rsidP="0097396E">
      <w:pPr>
        <w:ind w:left="720"/>
      </w:pPr>
    </w:p>
    <w:p w14:paraId="7F529716" w14:textId="46CAC5C7" w:rsidR="0097396E" w:rsidRPr="00582F5E" w:rsidRDefault="0097396E" w:rsidP="0097396E">
      <w:pPr>
        <w:ind w:left="709"/>
        <w:rPr>
          <w:b/>
          <w:bCs/>
        </w:rPr>
      </w:pPr>
      <w:r w:rsidRPr="00582F5E">
        <w:rPr>
          <w:b/>
          <w:bCs/>
        </w:rPr>
        <w:t>Compactação:</w:t>
      </w:r>
      <w:r w:rsidRPr="00582F5E">
        <w:t xml:space="preserve"> Compact</w:t>
      </w:r>
      <w:r w:rsidR="00593524" w:rsidRPr="00582F5E">
        <w:t>ar</w:t>
      </w:r>
      <w:r w:rsidRPr="00582F5E">
        <w:t xml:space="preserve"> o solo original (subleito) usando um soquete manual ou placa vibratória.</w:t>
      </w:r>
    </w:p>
    <w:p w14:paraId="1E7B1404" w14:textId="77777777" w:rsidR="0097396E" w:rsidRPr="00582F5E" w:rsidRDefault="0097396E" w:rsidP="0097396E">
      <w:pPr>
        <w:ind w:left="709"/>
        <w:rPr>
          <w:b/>
          <w:bCs/>
        </w:rPr>
      </w:pPr>
    </w:p>
    <w:p w14:paraId="72BB9C04" w14:textId="77777777" w:rsidR="0097396E" w:rsidRPr="00582F5E" w:rsidRDefault="0097396E" w:rsidP="0097396E">
      <w:pPr>
        <w:pStyle w:val="PargrafodaLista"/>
        <w:numPr>
          <w:ilvl w:val="0"/>
          <w:numId w:val="11"/>
        </w:numPr>
        <w:rPr>
          <w:rFonts w:ascii="Times New Roman" w:hAnsi="Times New Roman"/>
          <w:b/>
          <w:bCs/>
          <w:sz w:val="24"/>
          <w:szCs w:val="24"/>
        </w:rPr>
      </w:pPr>
      <w:r w:rsidRPr="00582F5E">
        <w:rPr>
          <w:rFonts w:ascii="Times New Roman" w:hAnsi="Times New Roman"/>
          <w:b/>
          <w:bCs/>
          <w:sz w:val="24"/>
          <w:szCs w:val="24"/>
        </w:rPr>
        <w:t>Contenção Lateral (Guias ou Meio-Fio)</w:t>
      </w:r>
    </w:p>
    <w:p w14:paraId="225D38FF" w14:textId="524B7F08" w:rsidR="0097396E" w:rsidRPr="00582F5E" w:rsidRDefault="0097396E" w:rsidP="0097396E">
      <w:pPr>
        <w:ind w:left="720"/>
      </w:pPr>
      <w:r w:rsidRPr="00582F5E">
        <w:t>Antes de assentar os blo</w:t>
      </w:r>
      <w:r w:rsidR="00593524" w:rsidRPr="00582F5E">
        <w:t>co</w:t>
      </w:r>
      <w:r w:rsidRPr="00582F5E">
        <w:t>s, é fundamental instalar os meios-fios nas laterais. Eles funcionam como uma trava de contenção; se não estiverem firmes e bem alinhados, as peças de concreto podem se soltar com o tempo.</w:t>
      </w:r>
    </w:p>
    <w:p w14:paraId="6D6045B5" w14:textId="77777777" w:rsidR="0097396E" w:rsidRPr="00582F5E" w:rsidRDefault="0097396E" w:rsidP="0097396E">
      <w:pPr>
        <w:ind w:left="720"/>
      </w:pPr>
    </w:p>
    <w:p w14:paraId="215F1E00" w14:textId="77777777" w:rsidR="0097396E" w:rsidRPr="00582F5E" w:rsidRDefault="0097396E" w:rsidP="0097396E">
      <w:pPr>
        <w:pStyle w:val="PargrafodaLista"/>
        <w:numPr>
          <w:ilvl w:val="0"/>
          <w:numId w:val="11"/>
        </w:numPr>
        <w:rPr>
          <w:rFonts w:ascii="Times New Roman" w:hAnsi="Times New Roman"/>
          <w:b/>
          <w:bCs/>
          <w:sz w:val="24"/>
          <w:szCs w:val="24"/>
        </w:rPr>
      </w:pPr>
      <w:r w:rsidRPr="00582F5E">
        <w:rPr>
          <w:rFonts w:ascii="Times New Roman" w:hAnsi="Times New Roman"/>
          <w:b/>
          <w:bCs/>
          <w:sz w:val="24"/>
          <w:szCs w:val="24"/>
        </w:rPr>
        <w:t>Camada de Base ou Sub-base</w:t>
      </w:r>
    </w:p>
    <w:p w14:paraId="590EB98B" w14:textId="5D88727B" w:rsidR="0097396E" w:rsidRPr="00582F5E" w:rsidRDefault="0097396E" w:rsidP="0097396E">
      <w:pPr>
        <w:ind w:left="720"/>
      </w:pPr>
      <w:r w:rsidRPr="00582F5E">
        <w:rPr>
          <w:b/>
          <w:bCs/>
        </w:rPr>
        <w:t>Material:</w:t>
      </w:r>
      <w:r w:rsidRPr="00582F5E">
        <w:t xml:space="preserve"> Apli</w:t>
      </w:r>
      <w:r w:rsidR="00593524" w:rsidRPr="00582F5E">
        <w:t>car</w:t>
      </w:r>
      <w:r w:rsidRPr="00582F5E">
        <w:t xml:space="preserve"> uma camada de brita graduada, bica corrida</w:t>
      </w:r>
      <w:r w:rsidR="009C5EE5" w:rsidRPr="00582F5E">
        <w:t>, pedrisco</w:t>
      </w:r>
      <w:r w:rsidRPr="00582F5E">
        <w:t xml:space="preserve"> ou pó de pedra com espessura entre 10 e 15 cm (dependendo do tráfego que a calçada receberá).</w:t>
      </w:r>
    </w:p>
    <w:p w14:paraId="63FF0773" w14:textId="77777777" w:rsidR="0097396E" w:rsidRPr="00582F5E" w:rsidRDefault="0097396E" w:rsidP="0097396E">
      <w:pPr>
        <w:ind w:left="720"/>
      </w:pPr>
    </w:p>
    <w:p w14:paraId="24F0F7A5" w14:textId="4A2ADB80" w:rsidR="0097396E" w:rsidRPr="00582F5E" w:rsidRDefault="0097396E" w:rsidP="0097396E">
      <w:pPr>
        <w:ind w:left="709"/>
        <w:rPr>
          <w:b/>
          <w:bCs/>
        </w:rPr>
      </w:pPr>
      <w:r w:rsidRPr="00582F5E">
        <w:rPr>
          <w:b/>
          <w:bCs/>
        </w:rPr>
        <w:t>Nivelamento e Compactação:</w:t>
      </w:r>
      <w:r w:rsidRPr="00582F5E">
        <w:t xml:space="preserve"> Espalh</w:t>
      </w:r>
      <w:r w:rsidR="009C5EE5" w:rsidRPr="00582F5E">
        <w:t>ar</w:t>
      </w:r>
      <w:r w:rsidRPr="00582F5E">
        <w:t xml:space="preserve"> o material, molh</w:t>
      </w:r>
      <w:r w:rsidR="009C5EE5" w:rsidRPr="00582F5E">
        <w:t>ar</w:t>
      </w:r>
      <w:r w:rsidRPr="00582F5E">
        <w:t xml:space="preserve"> levemente e compact</w:t>
      </w:r>
      <w:r w:rsidR="009C5EE5" w:rsidRPr="00582F5E">
        <w:t>ar</w:t>
      </w:r>
      <w:r w:rsidRPr="00582F5E">
        <w:t xml:space="preserve"> com uma placa vibratória até obter uma superfície firme e nivelada. </w:t>
      </w:r>
    </w:p>
    <w:p w14:paraId="4B5928DE" w14:textId="77777777" w:rsidR="0097396E" w:rsidRPr="00582F5E" w:rsidRDefault="0097396E" w:rsidP="0097396E">
      <w:pPr>
        <w:ind w:left="709"/>
        <w:rPr>
          <w:b/>
          <w:bCs/>
        </w:rPr>
      </w:pPr>
    </w:p>
    <w:p w14:paraId="3681A1C5" w14:textId="77777777" w:rsidR="0097396E" w:rsidRPr="00582F5E" w:rsidRDefault="0097396E" w:rsidP="0097396E">
      <w:pPr>
        <w:pStyle w:val="PargrafodaLista"/>
        <w:numPr>
          <w:ilvl w:val="0"/>
          <w:numId w:val="11"/>
        </w:numPr>
        <w:rPr>
          <w:rFonts w:ascii="Times New Roman" w:hAnsi="Times New Roman"/>
          <w:b/>
          <w:bCs/>
          <w:sz w:val="24"/>
          <w:szCs w:val="24"/>
        </w:rPr>
      </w:pPr>
      <w:r w:rsidRPr="00582F5E">
        <w:rPr>
          <w:rFonts w:ascii="Times New Roman" w:hAnsi="Times New Roman"/>
          <w:b/>
          <w:bCs/>
          <w:sz w:val="24"/>
          <w:szCs w:val="24"/>
        </w:rPr>
        <w:t>Camada de Assentamento (Berço)</w:t>
      </w:r>
    </w:p>
    <w:p w14:paraId="2627C33B" w14:textId="13854076" w:rsidR="0097396E" w:rsidRPr="00582F5E" w:rsidRDefault="0097396E" w:rsidP="0097396E">
      <w:pPr>
        <w:ind w:left="720"/>
      </w:pPr>
      <w:r w:rsidRPr="00582F5E">
        <w:t>Sobre a base compactada, espalh</w:t>
      </w:r>
      <w:r w:rsidR="009C5EE5" w:rsidRPr="00582F5E">
        <w:t>ar</w:t>
      </w:r>
      <w:r w:rsidRPr="00582F5E">
        <w:t xml:space="preserve"> uma camada fina de </w:t>
      </w:r>
      <w:r w:rsidRPr="00582F5E">
        <w:rPr>
          <w:b/>
          <w:bCs/>
        </w:rPr>
        <w:t>areia média ou pó de pedra</w:t>
      </w:r>
      <w:r w:rsidRPr="00582F5E">
        <w:t xml:space="preserve"> de aproximadamente 3 a 4 cm.</w:t>
      </w:r>
    </w:p>
    <w:p w14:paraId="5E797EE8" w14:textId="4E1EFF34" w:rsidR="0097396E" w:rsidRPr="00582F5E" w:rsidRDefault="0097396E" w:rsidP="0097396E">
      <w:pPr>
        <w:ind w:left="720"/>
      </w:pPr>
      <w:r w:rsidRPr="00582F5E">
        <w:t>Utiliz</w:t>
      </w:r>
      <w:r w:rsidR="009C5EE5" w:rsidRPr="00582F5E">
        <w:t>ar</w:t>
      </w:r>
      <w:r w:rsidRPr="00582F5E">
        <w:t xml:space="preserve"> réguas de alumínio ou madeira para nivelar perfeitamente </w:t>
      </w:r>
      <w:r w:rsidR="009C5EE5" w:rsidRPr="00582F5E">
        <w:t>a</w:t>
      </w:r>
      <w:r w:rsidRPr="00582F5E">
        <w:t xml:space="preserve"> camada</w:t>
      </w:r>
      <w:r w:rsidR="009C5EE5" w:rsidRPr="00582F5E">
        <w:t xml:space="preserve"> de assentamento</w:t>
      </w:r>
      <w:r w:rsidRPr="00582F5E">
        <w:t>, criando a altura correta de onde os blocos serão apoiados. Não pis</w:t>
      </w:r>
      <w:r w:rsidR="009C5EE5" w:rsidRPr="00582F5E">
        <w:t>ar</w:t>
      </w:r>
      <w:r w:rsidRPr="00582F5E">
        <w:t xml:space="preserve"> nem desfa</w:t>
      </w:r>
      <w:r w:rsidR="009C5EE5" w:rsidRPr="00582F5E">
        <w:t>zer</w:t>
      </w:r>
      <w:r w:rsidRPr="00582F5E">
        <w:t xml:space="preserve"> esse nivelamento.</w:t>
      </w:r>
    </w:p>
    <w:p w14:paraId="76066744" w14:textId="77777777" w:rsidR="0097396E" w:rsidRPr="00582F5E" w:rsidRDefault="0097396E" w:rsidP="0097396E">
      <w:pPr>
        <w:ind w:left="720"/>
      </w:pPr>
    </w:p>
    <w:p w14:paraId="6EB48580" w14:textId="51897A71" w:rsidR="0097396E" w:rsidRPr="00582F5E" w:rsidRDefault="0097396E" w:rsidP="0097396E">
      <w:pPr>
        <w:pStyle w:val="PargrafodaLista"/>
        <w:numPr>
          <w:ilvl w:val="0"/>
          <w:numId w:val="11"/>
        </w:numPr>
        <w:rPr>
          <w:rFonts w:ascii="Times New Roman" w:hAnsi="Times New Roman"/>
          <w:b/>
          <w:bCs/>
          <w:sz w:val="24"/>
          <w:szCs w:val="24"/>
        </w:rPr>
      </w:pPr>
      <w:r w:rsidRPr="00582F5E">
        <w:rPr>
          <w:rFonts w:ascii="Times New Roman" w:hAnsi="Times New Roman"/>
          <w:b/>
          <w:bCs/>
          <w:sz w:val="24"/>
          <w:szCs w:val="24"/>
        </w:rPr>
        <w:t>Assentamento dos Blo</w:t>
      </w:r>
      <w:r w:rsidR="009C5EE5" w:rsidRPr="00582F5E">
        <w:rPr>
          <w:rFonts w:ascii="Times New Roman" w:hAnsi="Times New Roman"/>
          <w:b/>
          <w:bCs/>
          <w:sz w:val="24"/>
          <w:szCs w:val="24"/>
        </w:rPr>
        <w:t>co</w:t>
      </w:r>
      <w:r w:rsidRPr="00582F5E">
        <w:rPr>
          <w:rFonts w:ascii="Times New Roman" w:hAnsi="Times New Roman"/>
          <w:b/>
          <w:bCs/>
          <w:sz w:val="24"/>
          <w:szCs w:val="24"/>
        </w:rPr>
        <w:t>s</w:t>
      </w:r>
    </w:p>
    <w:p w14:paraId="1E726BA0" w14:textId="38CB5D30" w:rsidR="0097396E" w:rsidRPr="00582F5E" w:rsidRDefault="0097396E" w:rsidP="0097396E">
      <w:pPr>
        <w:ind w:left="720"/>
      </w:pPr>
      <w:r w:rsidRPr="00582F5E">
        <w:rPr>
          <w:b/>
          <w:bCs/>
        </w:rPr>
        <w:t>Linha Guia:</w:t>
      </w:r>
      <w:r w:rsidRPr="00582F5E">
        <w:t xml:space="preserve"> Esti</w:t>
      </w:r>
      <w:r w:rsidR="009C5EE5" w:rsidRPr="00582F5E">
        <w:t>car</w:t>
      </w:r>
      <w:r w:rsidRPr="00582F5E">
        <w:t xml:space="preserve"> linhas de nylon para garantir o alinhamento das fiadas.</w:t>
      </w:r>
    </w:p>
    <w:p w14:paraId="72CDE597" w14:textId="77777777" w:rsidR="0097396E" w:rsidRPr="00582F5E" w:rsidRDefault="0097396E" w:rsidP="0097396E">
      <w:pPr>
        <w:ind w:left="720"/>
      </w:pPr>
    </w:p>
    <w:p w14:paraId="269790CC" w14:textId="35EB4B00" w:rsidR="0097396E" w:rsidRPr="00582F5E" w:rsidRDefault="0097396E" w:rsidP="0097396E">
      <w:pPr>
        <w:ind w:left="720"/>
      </w:pPr>
      <w:r w:rsidRPr="00582F5E">
        <w:rPr>
          <w:b/>
          <w:bCs/>
        </w:rPr>
        <w:t>Colocação:</w:t>
      </w:r>
      <w:r w:rsidRPr="00582F5E">
        <w:t xml:space="preserve"> Assent</w:t>
      </w:r>
      <w:r w:rsidR="009C5EE5" w:rsidRPr="00582F5E">
        <w:t>ar</w:t>
      </w:r>
      <w:r w:rsidRPr="00582F5E">
        <w:t xml:space="preserve"> os blo</w:t>
      </w:r>
      <w:r w:rsidR="009C5EE5" w:rsidRPr="00582F5E">
        <w:t>co</w:t>
      </w:r>
      <w:r w:rsidRPr="00582F5E">
        <w:t>s de concreto um a um sobre o berço de areia, utilizando o desenho de paginação escolhido (ex: amarração, espinha-de-peixe, fileira).</w:t>
      </w:r>
    </w:p>
    <w:p w14:paraId="1F9ABA61" w14:textId="77777777" w:rsidR="0097396E" w:rsidRPr="00582F5E" w:rsidRDefault="0097396E" w:rsidP="0097396E">
      <w:pPr>
        <w:ind w:left="720"/>
      </w:pPr>
      <w:r w:rsidRPr="00582F5E">
        <w:t>Os blocos devem ser colocados bem justos uns aos outros. Se precisar cortar peças para arremates nas bordas, utilize uma serra mármore com disco diamantado.</w:t>
      </w:r>
    </w:p>
    <w:p w14:paraId="40A086C8" w14:textId="77777777" w:rsidR="0097396E" w:rsidRPr="00582F5E" w:rsidRDefault="0097396E" w:rsidP="0097396E">
      <w:pPr>
        <w:ind w:left="720"/>
      </w:pPr>
    </w:p>
    <w:p w14:paraId="509AD5F6" w14:textId="04F5F486" w:rsidR="0097396E" w:rsidRPr="00582F5E" w:rsidRDefault="0097396E" w:rsidP="0097396E">
      <w:pPr>
        <w:ind w:left="720"/>
      </w:pPr>
      <w:r w:rsidRPr="00582F5E">
        <w:rPr>
          <w:b/>
          <w:bCs/>
        </w:rPr>
        <w:lastRenderedPageBreak/>
        <w:t>Varredura:</w:t>
      </w:r>
      <w:r w:rsidRPr="00582F5E">
        <w:t xml:space="preserve"> Espalh</w:t>
      </w:r>
      <w:r w:rsidR="00626035" w:rsidRPr="00582F5E">
        <w:t>ar</w:t>
      </w:r>
      <w:r w:rsidRPr="00582F5E">
        <w:t xml:space="preserve"> areia fina e seca (areia de argamassa) sobre o pavimento recém-assentado e</w:t>
      </w:r>
      <w:r w:rsidR="00626035" w:rsidRPr="00582F5E">
        <w:t xml:space="preserve"> </w:t>
      </w:r>
      <w:r w:rsidRPr="00582F5E">
        <w:t>varr</w:t>
      </w:r>
      <w:r w:rsidR="00626035" w:rsidRPr="00582F5E">
        <w:t>er</w:t>
      </w:r>
      <w:r w:rsidRPr="00582F5E">
        <w:t xml:space="preserve"> para que ela preencha todos os espaços (juntas) entre os blo</w:t>
      </w:r>
      <w:r w:rsidR="00626035" w:rsidRPr="00582F5E">
        <w:t>co</w:t>
      </w:r>
      <w:r w:rsidRPr="00582F5E">
        <w:t>s.</w:t>
      </w:r>
    </w:p>
    <w:p w14:paraId="0F4FFFA2" w14:textId="77777777" w:rsidR="0097396E" w:rsidRPr="00582F5E" w:rsidRDefault="0097396E" w:rsidP="0097396E">
      <w:pPr>
        <w:ind w:left="720"/>
      </w:pPr>
    </w:p>
    <w:p w14:paraId="5F0F2B16" w14:textId="3BFC861C" w:rsidR="0097396E" w:rsidRPr="00582F5E" w:rsidRDefault="0097396E" w:rsidP="0097396E">
      <w:pPr>
        <w:ind w:left="720"/>
      </w:pPr>
      <w:r w:rsidRPr="00582F5E">
        <w:rPr>
          <w:b/>
          <w:bCs/>
        </w:rPr>
        <w:t>Vibração Inicial:</w:t>
      </w:r>
      <w:r w:rsidRPr="00582F5E">
        <w:t xml:space="preserve"> Pass</w:t>
      </w:r>
      <w:r w:rsidR="00626035" w:rsidRPr="00582F5E">
        <w:t>ar</w:t>
      </w:r>
      <w:r w:rsidRPr="00582F5E">
        <w:t xml:space="preserve"> a placa vibratória por toda a extensão da calçada para que os blocos assentem e travem uns nos outros.</w:t>
      </w:r>
    </w:p>
    <w:p w14:paraId="49B0DCF5" w14:textId="77777777" w:rsidR="0097396E" w:rsidRPr="00582F5E" w:rsidRDefault="0097396E" w:rsidP="0097396E">
      <w:pPr>
        <w:ind w:left="720"/>
      </w:pPr>
    </w:p>
    <w:p w14:paraId="63F4DA55" w14:textId="4315294E" w:rsidR="0097396E" w:rsidRPr="00582F5E" w:rsidRDefault="0097396E" w:rsidP="0097396E">
      <w:pPr>
        <w:ind w:left="720"/>
      </w:pPr>
      <w:r w:rsidRPr="00582F5E">
        <w:rPr>
          <w:b/>
          <w:bCs/>
        </w:rPr>
        <w:t>Acabamento:</w:t>
      </w:r>
      <w:r w:rsidRPr="00582F5E">
        <w:t xml:space="preserve"> Após a compactação, varr</w:t>
      </w:r>
      <w:r w:rsidR="00626035" w:rsidRPr="00582F5E">
        <w:t>er</w:t>
      </w:r>
      <w:r w:rsidRPr="00582F5E">
        <w:t xml:space="preserve"> mais areia fina para selar totalmente as juntas e pass</w:t>
      </w:r>
      <w:r w:rsidR="00626035" w:rsidRPr="00582F5E">
        <w:t>ar</w:t>
      </w:r>
      <w:r w:rsidRPr="00582F5E">
        <w:t xml:space="preserve"> a placa vibratória uma última vez. Remov</w:t>
      </w:r>
      <w:r w:rsidR="00626035" w:rsidRPr="00582F5E">
        <w:t>er</w:t>
      </w:r>
      <w:r w:rsidRPr="00582F5E">
        <w:t xml:space="preserve"> o excesso de areia ao final.</w:t>
      </w:r>
    </w:p>
    <w:p w14:paraId="0409A820" w14:textId="77777777" w:rsidR="00F616B9" w:rsidRPr="00582F5E" w:rsidRDefault="00F616B9" w:rsidP="00000B8C">
      <w:pPr>
        <w:spacing w:line="276" w:lineRule="auto"/>
        <w:ind w:left="709" w:hanging="1"/>
        <w:jc w:val="both"/>
      </w:pPr>
    </w:p>
    <w:p w14:paraId="77770AF4" w14:textId="77777777" w:rsidR="00707F8E" w:rsidRPr="00582F5E" w:rsidRDefault="00707F8E" w:rsidP="00000B8C">
      <w:pPr>
        <w:pStyle w:val="PargrafodaLista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582F5E">
        <w:rPr>
          <w:rFonts w:ascii="Times New Roman" w:hAnsi="Times New Roman"/>
          <w:b/>
          <w:bCs/>
          <w:sz w:val="24"/>
          <w:szCs w:val="24"/>
        </w:rPr>
        <w:t>JUSTIFICATIVA PARA O PARCELAMENTO OU NÃO DA CONTRATAÇÃO:</w:t>
      </w:r>
    </w:p>
    <w:p w14:paraId="39DD4E98" w14:textId="623C6D72" w:rsidR="00000B8C" w:rsidRPr="00582F5E" w:rsidRDefault="00DF59A5" w:rsidP="00000B8C">
      <w:pPr>
        <w:pStyle w:val="PargrafodaLista"/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582F5E">
        <w:rPr>
          <w:rFonts w:ascii="Times New Roman" w:eastAsia="Times New Roman" w:hAnsi="Times New Roman"/>
          <w:sz w:val="24"/>
          <w:szCs w:val="24"/>
          <w:lang w:eastAsia="zh-CN"/>
        </w:rPr>
        <w:t xml:space="preserve">Os serviços deverão ser executados conforme </w:t>
      </w:r>
      <w:r w:rsidR="00140D82" w:rsidRPr="00582F5E">
        <w:rPr>
          <w:rFonts w:ascii="Times New Roman" w:eastAsia="Times New Roman" w:hAnsi="Times New Roman"/>
          <w:sz w:val="24"/>
          <w:szCs w:val="24"/>
          <w:lang w:eastAsia="zh-CN"/>
        </w:rPr>
        <w:t>cronograma</w:t>
      </w:r>
      <w:r w:rsidRPr="00582F5E">
        <w:rPr>
          <w:rFonts w:ascii="Times New Roman" w:eastAsia="Times New Roman" w:hAnsi="Times New Roman"/>
          <w:sz w:val="24"/>
          <w:szCs w:val="24"/>
          <w:lang w:eastAsia="zh-CN"/>
        </w:rPr>
        <w:t xml:space="preserve"> </w:t>
      </w:r>
      <w:r w:rsidR="00140D82" w:rsidRPr="00582F5E">
        <w:rPr>
          <w:rFonts w:ascii="Times New Roman" w:eastAsia="Times New Roman" w:hAnsi="Times New Roman"/>
          <w:sz w:val="24"/>
          <w:szCs w:val="24"/>
          <w:lang w:eastAsia="zh-CN"/>
        </w:rPr>
        <w:t xml:space="preserve">elaborado </w:t>
      </w:r>
      <w:r w:rsidRPr="00582F5E">
        <w:rPr>
          <w:rFonts w:ascii="Times New Roman" w:eastAsia="Times New Roman" w:hAnsi="Times New Roman"/>
          <w:sz w:val="24"/>
          <w:szCs w:val="24"/>
          <w:lang w:eastAsia="zh-CN"/>
        </w:rPr>
        <w:t xml:space="preserve">pela Secretaria demandante. </w:t>
      </w:r>
    </w:p>
    <w:p w14:paraId="7DC04AB1" w14:textId="77777777" w:rsidR="00707F8E" w:rsidRPr="00582F5E" w:rsidRDefault="00707F8E" w:rsidP="00000B8C">
      <w:pPr>
        <w:pStyle w:val="PargrafodaLista"/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54FE7338" w14:textId="77777777" w:rsidR="00707F8E" w:rsidRPr="00582F5E" w:rsidRDefault="00707F8E" w:rsidP="00000B8C">
      <w:pPr>
        <w:pStyle w:val="PargrafodaLista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582F5E">
        <w:rPr>
          <w:rFonts w:ascii="Times New Roman" w:hAnsi="Times New Roman"/>
          <w:b/>
          <w:bCs/>
          <w:sz w:val="24"/>
          <w:szCs w:val="24"/>
        </w:rPr>
        <w:t>RESULTADOS PRETENDIDOS:</w:t>
      </w:r>
    </w:p>
    <w:p w14:paraId="7B55BD43" w14:textId="060F4469" w:rsidR="00707F8E" w:rsidRPr="00582F5E" w:rsidRDefault="00DF59A5" w:rsidP="00000B8C">
      <w:pPr>
        <w:spacing w:line="276" w:lineRule="auto"/>
        <w:ind w:left="708"/>
        <w:jc w:val="both"/>
      </w:pPr>
      <w:r w:rsidRPr="00582F5E">
        <w:t>A contratação de uma empresa especializada</w:t>
      </w:r>
      <w:r w:rsidR="005214A4" w:rsidRPr="00582F5E">
        <w:t xml:space="preserve"> para a prestação de serviços de pedreiro para colocação de blo</w:t>
      </w:r>
      <w:r w:rsidR="00626035" w:rsidRPr="00582F5E">
        <w:t>c</w:t>
      </w:r>
      <w:r w:rsidR="005214A4" w:rsidRPr="00582F5E">
        <w:t>os de concreto em passeio público</w:t>
      </w:r>
      <w:r w:rsidRPr="00582F5E">
        <w:t xml:space="preserve"> </w:t>
      </w:r>
      <w:r w:rsidR="005214A4" w:rsidRPr="00582F5E">
        <w:t>que</w:t>
      </w:r>
      <w:r w:rsidRPr="00582F5E">
        <w:t xml:space="preserve"> visa alcançar resultados essenciais para a manutenção e valorização das áreas públicas do Município. Este processo licitatório tem como principal objetivo selecionar a proposta mais vantajosa para o Município, assegurando a melhor relação custo-benefício e evitando sobrepreço e superfaturamento. Além disso, será garantido tratamento isonômico e justa competição entre todos os licitantes. Todos os participantes terão oportunidades iguais, assegurando que o processo seja transparente e baseado em critérios objetivos, promovendo uma competição justa e equitativa.</w:t>
      </w:r>
    </w:p>
    <w:p w14:paraId="09668614" w14:textId="77777777" w:rsidR="00DF59A5" w:rsidRPr="00582F5E" w:rsidRDefault="00DF59A5" w:rsidP="00000B8C">
      <w:pPr>
        <w:spacing w:line="276" w:lineRule="auto"/>
        <w:ind w:left="708"/>
        <w:jc w:val="both"/>
      </w:pPr>
    </w:p>
    <w:p w14:paraId="234AAEE6" w14:textId="2B49337E" w:rsidR="00707F8E" w:rsidRPr="00582F5E" w:rsidRDefault="00707F8E" w:rsidP="00000B8C">
      <w:pPr>
        <w:pStyle w:val="PargrafodaLista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582F5E">
        <w:rPr>
          <w:rFonts w:ascii="Times New Roman" w:hAnsi="Times New Roman"/>
          <w:b/>
          <w:bCs/>
          <w:sz w:val="24"/>
          <w:szCs w:val="24"/>
        </w:rPr>
        <w:t>PROVIDÊNCIAS PRÉVIAS AO CONTRATO</w:t>
      </w:r>
      <w:r w:rsidR="003F4CAC" w:rsidRPr="00582F5E">
        <w:rPr>
          <w:rFonts w:ascii="Times New Roman" w:hAnsi="Times New Roman"/>
          <w:b/>
          <w:bCs/>
          <w:sz w:val="24"/>
          <w:szCs w:val="24"/>
        </w:rPr>
        <w:t xml:space="preserve"> E FISCALIZAÇÃO</w:t>
      </w:r>
      <w:r w:rsidRPr="00582F5E">
        <w:rPr>
          <w:rFonts w:ascii="Times New Roman" w:hAnsi="Times New Roman"/>
          <w:b/>
          <w:bCs/>
          <w:sz w:val="24"/>
          <w:szCs w:val="24"/>
        </w:rPr>
        <w:t>:</w:t>
      </w:r>
    </w:p>
    <w:p w14:paraId="68451C4F" w14:textId="36DF3EA7" w:rsidR="00000B8C" w:rsidRPr="00582F5E" w:rsidRDefault="005214A4" w:rsidP="00000B8C">
      <w:pPr>
        <w:spacing w:line="276" w:lineRule="auto"/>
        <w:ind w:left="708"/>
        <w:jc w:val="both"/>
      </w:pPr>
      <w:r w:rsidRPr="00582F5E">
        <w:t>Para a aquisição pretendida não haverá necessidade de providências prévias no âmbito da Administração. A gestão ficará a cargo do Secretário de Obras e Serviços Públicos Valmir Eckardt que indica como Fisca</w:t>
      </w:r>
      <w:r w:rsidR="00626035" w:rsidRPr="00582F5E">
        <w:t>is</w:t>
      </w:r>
      <w:r w:rsidRPr="00582F5E">
        <w:t xml:space="preserve"> do Contrato o</w:t>
      </w:r>
      <w:r w:rsidR="00626035" w:rsidRPr="00582F5E">
        <w:t>s</w:t>
      </w:r>
      <w:r w:rsidRPr="00582F5E">
        <w:t xml:space="preserve"> servidor</w:t>
      </w:r>
      <w:r w:rsidR="00626035" w:rsidRPr="00582F5E">
        <w:t>es/engenheiros civis</w:t>
      </w:r>
      <w:r w:rsidRPr="00582F5E">
        <w:t xml:space="preserve"> André Agostini</w:t>
      </w:r>
      <w:r w:rsidR="00626035" w:rsidRPr="00582F5E">
        <w:t xml:space="preserve"> e Roseane Dornelles Teles</w:t>
      </w:r>
      <w:r w:rsidRPr="00582F5E">
        <w:t>.</w:t>
      </w:r>
    </w:p>
    <w:p w14:paraId="28B35EA9" w14:textId="77777777" w:rsidR="00707F8E" w:rsidRPr="00582F5E" w:rsidRDefault="00707F8E" w:rsidP="00000B8C">
      <w:pPr>
        <w:spacing w:line="276" w:lineRule="auto"/>
        <w:ind w:left="708"/>
        <w:jc w:val="both"/>
      </w:pPr>
    </w:p>
    <w:p w14:paraId="044352A4" w14:textId="77777777" w:rsidR="00707F8E" w:rsidRPr="00582F5E" w:rsidRDefault="00707F8E" w:rsidP="00000B8C">
      <w:pPr>
        <w:pStyle w:val="PargrafodaLista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582F5E">
        <w:rPr>
          <w:rFonts w:ascii="Times New Roman" w:hAnsi="Times New Roman"/>
          <w:b/>
          <w:bCs/>
          <w:sz w:val="24"/>
          <w:szCs w:val="24"/>
        </w:rPr>
        <w:t>CONTRATAÇÕES CORRELATAS E/OU INTERDEPENDENTES:</w:t>
      </w:r>
    </w:p>
    <w:p w14:paraId="68FD998D" w14:textId="310106B6" w:rsidR="005214A4" w:rsidRPr="00582F5E" w:rsidRDefault="00DF59A5" w:rsidP="002914C9">
      <w:pPr>
        <w:spacing w:line="276" w:lineRule="auto"/>
        <w:ind w:left="708"/>
        <w:jc w:val="both"/>
      </w:pPr>
      <w:r w:rsidRPr="00582F5E">
        <w:t>Este estudo não identificou a necessidade de realizar contratações acessórias para a perfeita execução do objeto, uma vez que todos os meios necessários para a prestação dos serviços podem ser supridos apenas com a contratação ora proposta.</w:t>
      </w:r>
    </w:p>
    <w:p w14:paraId="3A275C28" w14:textId="77777777" w:rsidR="00707F8E" w:rsidRPr="00582F5E" w:rsidRDefault="00707F8E" w:rsidP="00000B8C">
      <w:pPr>
        <w:spacing w:line="276" w:lineRule="auto"/>
        <w:ind w:left="708"/>
        <w:jc w:val="both"/>
      </w:pPr>
    </w:p>
    <w:p w14:paraId="13073696" w14:textId="77777777" w:rsidR="00707F8E" w:rsidRPr="00582F5E" w:rsidRDefault="00707F8E" w:rsidP="00000B8C">
      <w:pPr>
        <w:pStyle w:val="PargrafodaLista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582F5E">
        <w:rPr>
          <w:rFonts w:ascii="Times New Roman" w:hAnsi="Times New Roman"/>
          <w:b/>
          <w:bCs/>
          <w:sz w:val="24"/>
          <w:szCs w:val="24"/>
        </w:rPr>
        <w:t>POSSÍVEIS IMPACTOS AMBIENTAIS:</w:t>
      </w:r>
    </w:p>
    <w:p w14:paraId="74580B7B" w14:textId="7603E627" w:rsidR="00DF59A5" w:rsidRPr="00582F5E" w:rsidRDefault="005214A4" w:rsidP="005214A4">
      <w:pPr>
        <w:spacing w:line="276" w:lineRule="auto"/>
        <w:ind w:left="708"/>
        <w:jc w:val="both"/>
      </w:pPr>
      <w:r w:rsidRPr="00582F5E">
        <w:t>A Contratada deve priorizar as boas práticas ambientais, que respeitem a legislação ambiental brasileira vigente. Os serviços ofertados devem respeitar as normas e os princípios ambientais, minimizando ou mitigando os efeitos dos danos ao meio ambiente, destinando os materiais de forma ecologicamente correta.</w:t>
      </w:r>
    </w:p>
    <w:p w14:paraId="3F484295" w14:textId="77777777" w:rsidR="00707F8E" w:rsidRPr="00582F5E" w:rsidRDefault="00707F8E" w:rsidP="00000B8C">
      <w:pPr>
        <w:spacing w:line="276" w:lineRule="auto"/>
        <w:ind w:left="708"/>
        <w:jc w:val="both"/>
      </w:pPr>
    </w:p>
    <w:p w14:paraId="1AE39017" w14:textId="77777777" w:rsidR="00707F8E" w:rsidRPr="00582F5E" w:rsidRDefault="00707F8E" w:rsidP="00000B8C">
      <w:pPr>
        <w:pStyle w:val="PargrafodaLista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582F5E">
        <w:rPr>
          <w:rFonts w:ascii="Times New Roman" w:hAnsi="Times New Roman"/>
          <w:b/>
          <w:bCs/>
          <w:sz w:val="24"/>
          <w:szCs w:val="24"/>
        </w:rPr>
        <w:t>CONCLUSÃO:</w:t>
      </w:r>
    </w:p>
    <w:p w14:paraId="3E6FB8BC" w14:textId="3C1CBE56" w:rsidR="00000B8C" w:rsidRPr="00582F5E" w:rsidRDefault="00DF59A5" w:rsidP="00DF59A5">
      <w:pPr>
        <w:spacing w:line="276" w:lineRule="auto"/>
        <w:ind w:left="709"/>
        <w:jc w:val="both"/>
      </w:pPr>
      <w:r w:rsidRPr="00582F5E">
        <w:t xml:space="preserve">Através da realização deste estudo preliminar realizado, evidencia-se que a contratação de empresa especializada em </w:t>
      </w:r>
      <w:r w:rsidR="005214A4" w:rsidRPr="00582F5E">
        <w:t>colocação de blo</w:t>
      </w:r>
      <w:r w:rsidR="00626035" w:rsidRPr="00582F5E">
        <w:t>c</w:t>
      </w:r>
      <w:r w:rsidR="005214A4" w:rsidRPr="00582F5E">
        <w:t>os de concreto</w:t>
      </w:r>
      <w:r w:rsidRPr="00582F5E">
        <w:t xml:space="preserve"> se mostra tecnicamente viável e </w:t>
      </w:r>
      <w:r w:rsidRPr="00582F5E">
        <w:lastRenderedPageBreak/>
        <w:t>fundamentadamente necessária. Diante do exposto, declara-se ser viável e imprescindível a realização de licitação para a contratação desses serviços especializados.</w:t>
      </w:r>
    </w:p>
    <w:p w14:paraId="39675034" w14:textId="77777777" w:rsidR="005214A4" w:rsidRPr="00582F5E" w:rsidRDefault="005214A4" w:rsidP="00DF59A5">
      <w:pPr>
        <w:spacing w:line="276" w:lineRule="auto"/>
        <w:ind w:left="709"/>
        <w:jc w:val="both"/>
      </w:pPr>
    </w:p>
    <w:p w14:paraId="72463868" w14:textId="00952EBF" w:rsidR="00707F8E" w:rsidRPr="00582F5E" w:rsidRDefault="00707F8E" w:rsidP="00DA2D59">
      <w:pPr>
        <w:spacing w:line="276" w:lineRule="auto"/>
        <w:ind w:left="708"/>
        <w:jc w:val="right"/>
      </w:pPr>
      <w:r w:rsidRPr="00582F5E">
        <w:t xml:space="preserve">Presidente Lucena/RS, </w:t>
      </w:r>
      <w:r w:rsidR="0038604F">
        <w:t>2</w:t>
      </w:r>
      <w:r w:rsidR="003E5D7E" w:rsidRPr="00582F5E">
        <w:t>8</w:t>
      </w:r>
      <w:r w:rsidR="005214A4" w:rsidRPr="00582F5E">
        <w:t xml:space="preserve"> de </w:t>
      </w:r>
      <w:r w:rsidR="003E5D7E" w:rsidRPr="00582F5E">
        <w:t>maio</w:t>
      </w:r>
      <w:r w:rsidRPr="00582F5E">
        <w:t xml:space="preserve"> de 202</w:t>
      </w:r>
      <w:r w:rsidR="003E5D7E" w:rsidRPr="00582F5E">
        <w:t>6</w:t>
      </w:r>
    </w:p>
    <w:p w14:paraId="0AEEE585" w14:textId="77777777" w:rsidR="00707F8E" w:rsidRPr="00582F5E" w:rsidRDefault="00707F8E" w:rsidP="00DA2D59">
      <w:pPr>
        <w:spacing w:line="276" w:lineRule="auto"/>
        <w:ind w:left="708"/>
        <w:jc w:val="both"/>
      </w:pPr>
    </w:p>
    <w:p w14:paraId="7EC16B9E" w14:textId="77777777" w:rsidR="002914C9" w:rsidRPr="00582F5E" w:rsidRDefault="002914C9" w:rsidP="00DA2D59">
      <w:pPr>
        <w:spacing w:line="276" w:lineRule="auto"/>
        <w:ind w:left="708"/>
        <w:jc w:val="both"/>
      </w:pPr>
    </w:p>
    <w:p w14:paraId="4928B0DE" w14:textId="77777777" w:rsidR="00714992" w:rsidRPr="00582F5E" w:rsidRDefault="00714992" w:rsidP="00DA2D59">
      <w:pPr>
        <w:spacing w:line="276" w:lineRule="auto"/>
        <w:ind w:left="708"/>
        <w:jc w:val="both"/>
      </w:pPr>
    </w:p>
    <w:p w14:paraId="09E7DCFC" w14:textId="1F119949" w:rsidR="00707F8E" w:rsidRPr="00582F5E" w:rsidRDefault="00000B8C" w:rsidP="00DF59A5">
      <w:pPr>
        <w:ind w:left="709"/>
        <w:jc w:val="center"/>
        <w:rPr>
          <w:b/>
          <w:bCs/>
        </w:rPr>
      </w:pPr>
      <w:r w:rsidRPr="00582F5E">
        <w:rPr>
          <w:b/>
          <w:bCs/>
        </w:rPr>
        <w:t>Valmir Eckardt</w:t>
      </w:r>
    </w:p>
    <w:p w14:paraId="75DC8C8E" w14:textId="3EABE1AF" w:rsidR="00296352" w:rsidRDefault="00707F8E" w:rsidP="00DF59A5">
      <w:pPr>
        <w:ind w:left="709"/>
        <w:jc w:val="center"/>
      </w:pPr>
      <w:r w:rsidRPr="00582F5E">
        <w:t>Secret</w:t>
      </w:r>
      <w:r w:rsidR="00CB7A90" w:rsidRPr="00582F5E">
        <w:t>á</w:t>
      </w:r>
      <w:r w:rsidRPr="00582F5E">
        <w:t>ri</w:t>
      </w:r>
      <w:r w:rsidR="00CB7A90" w:rsidRPr="00582F5E">
        <w:t>o</w:t>
      </w:r>
      <w:r w:rsidRPr="00582F5E">
        <w:t xml:space="preserve"> Municipal </w:t>
      </w:r>
      <w:r w:rsidR="00000B8C" w:rsidRPr="00582F5E">
        <w:t>de Obras e Serviços Públicos</w:t>
      </w:r>
    </w:p>
    <w:p w14:paraId="3E150828" w14:textId="77777777" w:rsidR="00203898" w:rsidRDefault="00203898" w:rsidP="00DF59A5">
      <w:pPr>
        <w:ind w:left="709"/>
        <w:jc w:val="center"/>
      </w:pPr>
    </w:p>
    <w:p w14:paraId="79D3952A" w14:textId="77777777" w:rsidR="00203898" w:rsidRPr="00DA2D59" w:rsidRDefault="00203898" w:rsidP="00DF59A5">
      <w:pPr>
        <w:ind w:left="709"/>
        <w:jc w:val="center"/>
      </w:pPr>
    </w:p>
    <w:sectPr w:rsidR="00203898" w:rsidRPr="00DA2D59" w:rsidSect="0090168A">
      <w:headerReference w:type="default" r:id="rId7"/>
      <w:footerReference w:type="default" r:id="rId8"/>
      <w:pgSz w:w="11907" w:h="16840" w:code="9"/>
      <w:pgMar w:top="2552" w:right="992" w:bottom="993" w:left="851" w:header="567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8B0427" w14:textId="77777777" w:rsidR="00FD4DCA" w:rsidRDefault="00FD4DCA">
      <w:r>
        <w:separator/>
      </w:r>
    </w:p>
  </w:endnote>
  <w:endnote w:type="continuationSeparator" w:id="0">
    <w:p w14:paraId="5DCCAF13" w14:textId="77777777" w:rsidR="00FD4DCA" w:rsidRDefault="00FD4D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C01312" w14:textId="77777777" w:rsidR="0020001E" w:rsidRDefault="0020001E" w:rsidP="0020001E">
    <w:pPr>
      <w:pBdr>
        <w:bottom w:val="single" w:sz="12" w:space="1" w:color="auto"/>
      </w:pBdr>
      <w:tabs>
        <w:tab w:val="center" w:pos="4252"/>
        <w:tab w:val="right" w:pos="8504"/>
      </w:tabs>
      <w:rPr>
        <w:sz w:val="20"/>
        <w:szCs w:val="20"/>
      </w:rPr>
    </w:pPr>
    <w:bookmarkStart w:id="1" w:name="OLE_LINK6"/>
  </w:p>
  <w:p w14:paraId="6BA860B8" w14:textId="77777777" w:rsidR="0020001E" w:rsidRPr="00690BDB" w:rsidRDefault="0020001E" w:rsidP="0020001E">
    <w:pPr>
      <w:tabs>
        <w:tab w:val="center" w:pos="4252"/>
        <w:tab w:val="right" w:pos="8504"/>
      </w:tabs>
      <w:jc w:val="center"/>
      <w:rPr>
        <w:rFonts w:ascii="Arial" w:hAnsi="Arial" w:cs="Arial"/>
        <w:sz w:val="20"/>
        <w:szCs w:val="20"/>
      </w:rPr>
    </w:pPr>
    <w:r w:rsidRPr="00690BDB">
      <w:rPr>
        <w:rFonts w:ascii="Arial" w:hAnsi="Arial" w:cs="Arial"/>
        <w:sz w:val="20"/>
        <w:szCs w:val="20"/>
      </w:rPr>
      <w:t>Rua Ipiranga, 375 – Centro – Presidente Lucena – RS – CEP: 93945-000 – CNPJ 94.707.494/0001-92</w:t>
    </w:r>
  </w:p>
  <w:p w14:paraId="5BF26040" w14:textId="73840CAF" w:rsidR="00714992" w:rsidRPr="0020001E" w:rsidRDefault="0020001E" w:rsidP="0020001E">
    <w:pPr>
      <w:tabs>
        <w:tab w:val="center" w:pos="4252"/>
        <w:tab w:val="right" w:pos="8504"/>
      </w:tabs>
      <w:jc w:val="center"/>
      <w:rPr>
        <w:rFonts w:ascii="Arial" w:hAnsi="Arial" w:cs="Arial"/>
        <w:sz w:val="20"/>
        <w:szCs w:val="20"/>
      </w:rPr>
    </w:pPr>
    <w:r w:rsidRPr="00690BDB">
      <w:rPr>
        <w:rFonts w:ascii="Arial" w:hAnsi="Arial" w:cs="Arial"/>
        <w:sz w:val="20"/>
        <w:szCs w:val="20"/>
      </w:rPr>
      <w:t>Fone: 0800.090.0105 – www.presidentelucena.rs.gov.br</w:t>
    </w:r>
    <w:bookmarkEnd w:id="1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EFBF9C" w14:textId="77777777" w:rsidR="00FD4DCA" w:rsidRDefault="00FD4DCA">
      <w:r>
        <w:separator/>
      </w:r>
    </w:p>
  </w:footnote>
  <w:footnote w:type="continuationSeparator" w:id="0">
    <w:p w14:paraId="2BF9DBBF" w14:textId="77777777" w:rsidR="00FD4DCA" w:rsidRDefault="00FD4D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0E3739" w14:textId="351B0600" w:rsidR="007A286B" w:rsidRDefault="007D45D3" w:rsidP="00EC2901">
    <w:pPr>
      <w:pStyle w:val="Cabealho"/>
      <w:ind w:left="-851" w:hanging="283"/>
    </w:pPr>
    <w:r>
      <w:rPr>
        <w:noProof/>
      </w:rPr>
      <w:drawing>
        <wp:anchor distT="0" distB="0" distL="114300" distR="114300" simplePos="0" relativeHeight="251658240" behindDoc="0" locked="0" layoutInCell="1" allowOverlap="1" wp14:anchorId="0EFBEF7C" wp14:editId="24A5C3C4">
          <wp:simplePos x="0" y="0"/>
          <wp:positionH relativeFrom="column">
            <wp:posOffset>-114300</wp:posOffset>
          </wp:positionH>
          <wp:positionV relativeFrom="paragraph">
            <wp:posOffset>-45720</wp:posOffset>
          </wp:positionV>
          <wp:extent cx="6628765" cy="1123950"/>
          <wp:effectExtent l="0" t="0" r="635" b="0"/>
          <wp:wrapSquare wrapText="bothSides"/>
          <wp:docPr id="5195827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28765" cy="11239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4621C3"/>
    <w:multiLevelType w:val="multilevel"/>
    <w:tmpl w:val="B65A1A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2902B3C"/>
    <w:multiLevelType w:val="hybridMultilevel"/>
    <w:tmpl w:val="B11ADE6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8A2CB5"/>
    <w:multiLevelType w:val="multilevel"/>
    <w:tmpl w:val="A420E1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3B56F2D"/>
    <w:multiLevelType w:val="multilevel"/>
    <w:tmpl w:val="C84208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BEF08A9"/>
    <w:multiLevelType w:val="hybridMultilevel"/>
    <w:tmpl w:val="E6FA9DE2"/>
    <w:lvl w:ilvl="0" w:tplc="3550CDD6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3FB70B8D"/>
    <w:multiLevelType w:val="hybridMultilevel"/>
    <w:tmpl w:val="30EA068A"/>
    <w:lvl w:ilvl="0" w:tplc="BAC0D60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572B44D5"/>
    <w:multiLevelType w:val="multilevel"/>
    <w:tmpl w:val="BD5E3C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BA460B9"/>
    <w:multiLevelType w:val="hybridMultilevel"/>
    <w:tmpl w:val="E5BABFD0"/>
    <w:lvl w:ilvl="0" w:tplc="3550CD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2A51F6E"/>
    <w:multiLevelType w:val="hybridMultilevel"/>
    <w:tmpl w:val="E1A05B7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35B71E1"/>
    <w:multiLevelType w:val="multilevel"/>
    <w:tmpl w:val="39C461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EAD28E4"/>
    <w:multiLevelType w:val="multilevel"/>
    <w:tmpl w:val="C924EF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21278233">
    <w:abstractNumId w:val="8"/>
  </w:num>
  <w:num w:numId="2" w16cid:durableId="698046437">
    <w:abstractNumId w:val="1"/>
  </w:num>
  <w:num w:numId="3" w16cid:durableId="1332832130">
    <w:abstractNumId w:val="4"/>
  </w:num>
  <w:num w:numId="4" w16cid:durableId="527721280">
    <w:abstractNumId w:val="7"/>
  </w:num>
  <w:num w:numId="5" w16cid:durableId="920674823">
    <w:abstractNumId w:val="2"/>
  </w:num>
  <w:num w:numId="6" w16cid:durableId="1150755025">
    <w:abstractNumId w:val="10"/>
  </w:num>
  <w:num w:numId="7" w16cid:durableId="67192798">
    <w:abstractNumId w:val="3"/>
  </w:num>
  <w:num w:numId="8" w16cid:durableId="533275518">
    <w:abstractNumId w:val="6"/>
  </w:num>
  <w:num w:numId="9" w16cid:durableId="1485854179">
    <w:abstractNumId w:val="9"/>
  </w:num>
  <w:num w:numId="10" w16cid:durableId="2039117174">
    <w:abstractNumId w:val="0"/>
  </w:num>
  <w:num w:numId="11" w16cid:durableId="67707518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6E8D"/>
    <w:rsid w:val="00000B8C"/>
    <w:rsid w:val="000404C4"/>
    <w:rsid w:val="00041410"/>
    <w:rsid w:val="00042163"/>
    <w:rsid w:val="000705AF"/>
    <w:rsid w:val="000A2375"/>
    <w:rsid w:val="000D3FEE"/>
    <w:rsid w:val="000F5406"/>
    <w:rsid w:val="00122D7B"/>
    <w:rsid w:val="001260A6"/>
    <w:rsid w:val="0013108D"/>
    <w:rsid w:val="00140D82"/>
    <w:rsid w:val="00165D2A"/>
    <w:rsid w:val="001F1C88"/>
    <w:rsid w:val="0020001E"/>
    <w:rsid w:val="00201ECD"/>
    <w:rsid w:val="00203898"/>
    <w:rsid w:val="0021433C"/>
    <w:rsid w:val="002179D5"/>
    <w:rsid w:val="002275F6"/>
    <w:rsid w:val="00245935"/>
    <w:rsid w:val="002832FD"/>
    <w:rsid w:val="002914C9"/>
    <w:rsid w:val="00296352"/>
    <w:rsid w:val="002A0D09"/>
    <w:rsid w:val="002A2D3E"/>
    <w:rsid w:val="0038604F"/>
    <w:rsid w:val="003A3DBE"/>
    <w:rsid w:val="003A532F"/>
    <w:rsid w:val="003C4357"/>
    <w:rsid w:val="003E0EA6"/>
    <w:rsid w:val="003E5D7E"/>
    <w:rsid w:val="003F4CAC"/>
    <w:rsid w:val="0042097B"/>
    <w:rsid w:val="00432ABC"/>
    <w:rsid w:val="004420E8"/>
    <w:rsid w:val="00463ECF"/>
    <w:rsid w:val="004777D7"/>
    <w:rsid w:val="004971F7"/>
    <w:rsid w:val="00497886"/>
    <w:rsid w:val="004C3425"/>
    <w:rsid w:val="004E6A35"/>
    <w:rsid w:val="00503F9B"/>
    <w:rsid w:val="00510D40"/>
    <w:rsid w:val="00515D14"/>
    <w:rsid w:val="005214A4"/>
    <w:rsid w:val="005652A9"/>
    <w:rsid w:val="00582F5E"/>
    <w:rsid w:val="00584094"/>
    <w:rsid w:val="00593524"/>
    <w:rsid w:val="00594E9D"/>
    <w:rsid w:val="0059589E"/>
    <w:rsid w:val="005A0D05"/>
    <w:rsid w:val="005A1F7B"/>
    <w:rsid w:val="005A33AD"/>
    <w:rsid w:val="005A63F1"/>
    <w:rsid w:val="005E7EB1"/>
    <w:rsid w:val="00610ACC"/>
    <w:rsid w:val="00626035"/>
    <w:rsid w:val="00643956"/>
    <w:rsid w:val="00647701"/>
    <w:rsid w:val="00651973"/>
    <w:rsid w:val="0066690E"/>
    <w:rsid w:val="00671457"/>
    <w:rsid w:val="006B4DE1"/>
    <w:rsid w:val="006B7A46"/>
    <w:rsid w:val="006C2AF6"/>
    <w:rsid w:val="00707F8E"/>
    <w:rsid w:val="0071087A"/>
    <w:rsid w:val="00714992"/>
    <w:rsid w:val="007907DF"/>
    <w:rsid w:val="007A286B"/>
    <w:rsid w:val="007C611A"/>
    <w:rsid w:val="007D45D3"/>
    <w:rsid w:val="007F725C"/>
    <w:rsid w:val="008711F8"/>
    <w:rsid w:val="00872649"/>
    <w:rsid w:val="00881121"/>
    <w:rsid w:val="0088214A"/>
    <w:rsid w:val="00895C1B"/>
    <w:rsid w:val="008B48BA"/>
    <w:rsid w:val="008C6B78"/>
    <w:rsid w:val="0090168A"/>
    <w:rsid w:val="009071FC"/>
    <w:rsid w:val="0097396E"/>
    <w:rsid w:val="0098353D"/>
    <w:rsid w:val="009B1B68"/>
    <w:rsid w:val="009C5EE5"/>
    <w:rsid w:val="009E0F7E"/>
    <w:rsid w:val="009F5E66"/>
    <w:rsid w:val="00A07884"/>
    <w:rsid w:val="00A40A2C"/>
    <w:rsid w:val="00A9365D"/>
    <w:rsid w:val="00AB1CC9"/>
    <w:rsid w:val="00AD7AF1"/>
    <w:rsid w:val="00B0385F"/>
    <w:rsid w:val="00BB5306"/>
    <w:rsid w:val="00BC5BBF"/>
    <w:rsid w:val="00BE5CE9"/>
    <w:rsid w:val="00BE68CE"/>
    <w:rsid w:val="00BF73D7"/>
    <w:rsid w:val="00C407E1"/>
    <w:rsid w:val="00C52FFA"/>
    <w:rsid w:val="00C5507A"/>
    <w:rsid w:val="00C723C8"/>
    <w:rsid w:val="00CB7A90"/>
    <w:rsid w:val="00CC0170"/>
    <w:rsid w:val="00D2211D"/>
    <w:rsid w:val="00D367C7"/>
    <w:rsid w:val="00D50A96"/>
    <w:rsid w:val="00D9750C"/>
    <w:rsid w:val="00DA2D59"/>
    <w:rsid w:val="00DB6E8D"/>
    <w:rsid w:val="00DF1E08"/>
    <w:rsid w:val="00DF4DEF"/>
    <w:rsid w:val="00DF59A5"/>
    <w:rsid w:val="00E0376B"/>
    <w:rsid w:val="00E10626"/>
    <w:rsid w:val="00E43ECC"/>
    <w:rsid w:val="00E525E3"/>
    <w:rsid w:val="00EB4319"/>
    <w:rsid w:val="00EC2901"/>
    <w:rsid w:val="00EE6DA2"/>
    <w:rsid w:val="00EF034A"/>
    <w:rsid w:val="00F03DAC"/>
    <w:rsid w:val="00F543B2"/>
    <w:rsid w:val="00F616B9"/>
    <w:rsid w:val="00F72273"/>
    <w:rsid w:val="00F8378A"/>
    <w:rsid w:val="00FD0F1B"/>
    <w:rsid w:val="00FD4DCA"/>
    <w:rsid w:val="00FE2776"/>
    <w:rsid w:val="00FE3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9264882"/>
  <w15:chartTrackingRefBased/>
  <w15:docId w15:val="{09D7011B-F484-4FDC-842D-1F8452469D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179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BE5CE9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rsid w:val="00BE5CE9"/>
    <w:pPr>
      <w:tabs>
        <w:tab w:val="center" w:pos="4252"/>
        <w:tab w:val="right" w:pos="8504"/>
      </w:tabs>
    </w:pPr>
  </w:style>
  <w:style w:type="paragraph" w:styleId="PargrafodaLista">
    <w:name w:val="List Paragraph"/>
    <w:basedOn w:val="Normal"/>
    <w:uiPriority w:val="34"/>
    <w:qFormat/>
    <w:rsid w:val="00707F8E"/>
    <w:pPr>
      <w:spacing w:after="160" w:line="259" w:lineRule="auto"/>
      <w:ind w:left="720"/>
      <w:contextualSpacing/>
    </w:pPr>
    <w:rPr>
      <w:rFonts w:ascii="Calibri" w:eastAsia="Calibri" w:hAnsi="Calibri"/>
      <w:kern w:val="2"/>
      <w:sz w:val="22"/>
      <w:szCs w:val="22"/>
      <w:lang w:eastAsia="en-US"/>
    </w:rPr>
  </w:style>
  <w:style w:type="character" w:styleId="Hyperlink">
    <w:name w:val="Hyperlink"/>
    <w:uiPriority w:val="99"/>
    <w:unhideWhenUsed/>
    <w:rsid w:val="00707F8E"/>
    <w:rPr>
      <w:color w:val="0563C1"/>
      <w:u w:val="single"/>
    </w:rPr>
  </w:style>
  <w:style w:type="character" w:customStyle="1" w:styleId="RodapChar">
    <w:name w:val="Rodapé Char"/>
    <w:basedOn w:val="Fontepargpadro"/>
    <w:link w:val="Rodap"/>
    <w:uiPriority w:val="99"/>
    <w:rsid w:val="00714992"/>
    <w:rPr>
      <w:sz w:val="24"/>
      <w:szCs w:val="24"/>
    </w:rPr>
  </w:style>
  <w:style w:type="table" w:styleId="Tabelacomgrade">
    <w:name w:val="Table Grid"/>
    <w:basedOn w:val="Tabelanormal"/>
    <w:uiPriority w:val="39"/>
    <w:rsid w:val="00DF59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oPendente">
    <w:name w:val="Unresolved Mention"/>
    <w:basedOn w:val="Fontepargpadro"/>
    <w:uiPriority w:val="99"/>
    <w:semiHidden/>
    <w:unhideWhenUsed/>
    <w:rsid w:val="00DF59A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8592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51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4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5</Pages>
  <Words>1500</Words>
  <Characters>8631</Characters>
  <Application>Microsoft Office Word</Application>
  <DocSecurity>0</DocSecurity>
  <Lines>71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</vt:lpstr>
    </vt:vector>
  </TitlesOfParts>
  <Company/>
  <LinksUpToDate>false</LinksUpToDate>
  <CharactersWithSpaces>10111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</dc:title>
  <dc:subject/>
  <dc:creator>User</dc:creator>
  <cp:keywords/>
  <cp:lastModifiedBy>Marcelo Rodrigues Maia Pinto</cp:lastModifiedBy>
  <cp:revision>4</cp:revision>
  <cp:lastPrinted>2025-04-11T13:06:00Z</cp:lastPrinted>
  <dcterms:created xsi:type="dcterms:W3CDTF">2026-05-21T11:59:00Z</dcterms:created>
  <dcterms:modified xsi:type="dcterms:W3CDTF">2026-05-28T17:41:00Z</dcterms:modified>
</cp:coreProperties>
</file>