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4C891D2C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  <w:r w:rsidR="00441901">
        <w:rPr>
          <w:b/>
          <w:bCs/>
        </w:rPr>
        <w:t xml:space="preserve"> Nº </w:t>
      </w:r>
      <w:r w:rsidR="00441901" w:rsidRPr="00DB036B">
        <w:rPr>
          <w:b/>
          <w:bCs/>
        </w:rPr>
        <w:t>0</w:t>
      </w:r>
      <w:r w:rsidR="00DB036B" w:rsidRPr="00DB036B">
        <w:rPr>
          <w:b/>
          <w:bCs/>
        </w:rPr>
        <w:t>2</w:t>
      </w:r>
      <w:r w:rsidR="005F2ABA" w:rsidRPr="00DB036B">
        <w:rPr>
          <w:b/>
          <w:bCs/>
        </w:rPr>
        <w:t>5</w:t>
      </w:r>
      <w:r w:rsidR="00441901" w:rsidRPr="00DB036B">
        <w:rPr>
          <w:b/>
          <w:bCs/>
        </w:rPr>
        <w:t>/</w:t>
      </w:r>
      <w:r w:rsidR="00441901">
        <w:rPr>
          <w:b/>
          <w:bCs/>
        </w:rPr>
        <w:t>2026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78E01DC8" w14:textId="77777777" w:rsidR="00DA2D59" w:rsidRPr="00DA2D59" w:rsidRDefault="00DA2D59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5B0480FD" w:rsidR="00707F8E" w:rsidRPr="00DA2D59" w:rsidRDefault="00707F8E" w:rsidP="00DA2D59">
      <w:pPr>
        <w:spacing w:line="276" w:lineRule="auto"/>
      </w:pPr>
      <w:r w:rsidRPr="00DA2D59">
        <w:t>Secretaria Municipal de</w:t>
      </w:r>
      <w:r w:rsidR="00441901">
        <w:t xml:space="preserve"> </w:t>
      </w:r>
      <w:r w:rsidR="00352E73">
        <w:t>Obras e Serviços Públicos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40FAA046" w14:textId="5DA313E1" w:rsidR="009C703B" w:rsidRPr="00DA2D59" w:rsidRDefault="00707F8E" w:rsidP="00DA2D59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0804EE51" w14:textId="4C7D2EBB" w:rsidR="00940E81" w:rsidRPr="00DA2D59" w:rsidRDefault="005F2ABA" w:rsidP="005F2ABA">
      <w:pPr>
        <w:tabs>
          <w:tab w:val="left" w:pos="851"/>
        </w:tabs>
        <w:spacing w:line="276" w:lineRule="auto"/>
        <w:ind w:left="709"/>
        <w:jc w:val="both"/>
      </w:pPr>
      <w:r w:rsidRPr="005F2ABA">
        <w:t>A presente solicitação refere-se à</w:t>
      </w:r>
      <w:r w:rsidR="00352E73">
        <w:t xml:space="preserve"> c</w:t>
      </w:r>
      <w:r w:rsidR="00352E73" w:rsidRPr="00352E73">
        <w:t>ontratação de empresa especializada para execução de rede de abastecimento de água na localidade de Canto Karling e em parte da região central, compreendendo a escavação de valas, o assentamento de tubulações, a instalação de conexões, a realização de testes de estanqueidade e funcionamento, bem como a interligação da rede ao poço tubular existente, com fornecimento de todos os materiais, equipamentos, mão de obra e demais insumos necessários à completa e adequada execução dos serviços, em conformidade com o projeto, especificações técnicas e normas vigentes.</w:t>
      </w:r>
    </w:p>
    <w:p w14:paraId="02E413E8" w14:textId="552747DF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531AD873" w14:textId="77777777" w:rsidR="00AC54A6" w:rsidRDefault="00AC54A6" w:rsidP="00AC54A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C54A6">
        <w:rPr>
          <w:rFonts w:ascii="Times New Roman" w:hAnsi="Times New Roman"/>
          <w:sz w:val="24"/>
          <w:szCs w:val="24"/>
        </w:rPr>
        <w:t>A presente contratação justifica-se pela necessidade de dar continuidade às ações iniciadas por meio do Convênio FPE nº 5163/24, que viabilizou a perfuração de poço tubular na localidade de Canto Karling. Embora a fonte de captação de água já esteja disponível, a inexistência de infraestrutura adequada para distribuição inviabiliza o aproveitamento do recurso hídrico, tornando indispensável a implantação da rede de abastecimento para garantir o fornecimento regular e contínuo de água à população beneficiada.</w:t>
      </w:r>
    </w:p>
    <w:p w14:paraId="7F0BA574" w14:textId="77777777" w:rsidR="00AC54A6" w:rsidRDefault="00AC54A6" w:rsidP="00AC54A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C54A6">
        <w:rPr>
          <w:rFonts w:ascii="Times New Roman" w:hAnsi="Times New Roman"/>
          <w:sz w:val="24"/>
          <w:szCs w:val="24"/>
        </w:rPr>
        <w:t>Adicionalmente, a rede de abastecimento atualmente existente encontra-se em avançado estado de deterioração, em razão de sua vida útil superior a 30 anos, apresentando frequentes rompimentos, elevado índice de perdas de água e constantes interrupções no abastecimento. Tal situação compromete a eficiência do sistema, eleva os custos de manutenção e prejudica a qualidade dos serviços prestados à comunidade.</w:t>
      </w:r>
    </w:p>
    <w:p w14:paraId="4D572811" w14:textId="68221850" w:rsidR="00AC54A6" w:rsidRPr="00AC54A6" w:rsidRDefault="00AC54A6" w:rsidP="00AC54A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C54A6">
        <w:rPr>
          <w:rFonts w:ascii="Times New Roman" w:hAnsi="Times New Roman"/>
          <w:sz w:val="24"/>
          <w:szCs w:val="24"/>
        </w:rPr>
        <w:t>Dessa forma, a execução da nova rede de abastecimento permitirá a adequada utilização da água captada pelo poço tubular, reduzirá as perdas no sistema de distribuição, proporcionará maior confiabilidade operacional e contribuirá para a melhoria das condições de abastecimento, atendendo ao interesse público e promovendo melhores condições de saúde, qualidade de vida e desenvolvimento da população local.</w:t>
      </w:r>
    </w:p>
    <w:p w14:paraId="1DA2EC73" w14:textId="507F82A1" w:rsidR="00F745F8" w:rsidRPr="00AC54A6" w:rsidRDefault="00F745F8" w:rsidP="00AC54A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8FE25A4" w14:textId="4C57F468" w:rsidR="00707F8E" w:rsidRDefault="002A1976" w:rsidP="00DA2D59">
      <w:pPr>
        <w:spacing w:line="276" w:lineRule="auto"/>
        <w:ind w:left="708"/>
        <w:jc w:val="both"/>
      </w:pPr>
      <w:r w:rsidRPr="002A1976">
        <w:t>A contratação pretendida está prevista no Plano de Contratações Anual do Município, ite</w:t>
      </w:r>
      <w:r w:rsidR="001109C6">
        <w:t>ns</w:t>
      </w:r>
      <w:r w:rsidRPr="002A1976">
        <w:t xml:space="preserve"> </w:t>
      </w:r>
      <w:r w:rsidR="001109C6">
        <w:t>1532, 1533 e 1534</w:t>
      </w:r>
      <w:r w:rsidRPr="002A1976">
        <w:t xml:space="preserve"> e conta com recurso</w:t>
      </w:r>
      <w:r w:rsidR="007E6979">
        <w:t xml:space="preserve"> Estadual</w:t>
      </w:r>
      <w:r w:rsidRPr="002A1976">
        <w:t xml:space="preserve"> </w:t>
      </w:r>
      <w:r w:rsidR="007E6979">
        <w:t xml:space="preserve">da Secretaria </w:t>
      </w:r>
      <w:r w:rsidR="001109C6">
        <w:t>de Habitação e Regularização Fundiária</w:t>
      </w:r>
      <w:r w:rsidRPr="002A1976">
        <w:t xml:space="preserve">, através do Convênio </w:t>
      </w:r>
      <w:r w:rsidR="007E6979">
        <w:t>FPE</w:t>
      </w:r>
      <w:r w:rsidRPr="002A1976">
        <w:t xml:space="preserve"> </w:t>
      </w:r>
      <w:r w:rsidR="007E6979">
        <w:t>nº</w:t>
      </w:r>
      <w:r w:rsidR="001109C6">
        <w:t xml:space="preserve">1241/2026 </w:t>
      </w:r>
      <w:r w:rsidR="007E6979">
        <w:t>– processo nº</w:t>
      </w:r>
      <w:r w:rsidR="001109C6">
        <w:t>26/1700-0000168-5</w:t>
      </w:r>
      <w:r w:rsidR="007E6979">
        <w:t xml:space="preserve">, no valor de R$ </w:t>
      </w:r>
      <w:r w:rsidR="001109C6">
        <w:t>200</w:t>
      </w:r>
      <w:r w:rsidR="007E6979">
        <w:t>.000,00 (</w:t>
      </w:r>
      <w:r w:rsidR="001109C6">
        <w:t>duzentos</w:t>
      </w:r>
      <w:r w:rsidR="007E6979">
        <w:t xml:space="preserve"> mil reais)</w:t>
      </w:r>
      <w:r w:rsidR="009771AC">
        <w:t xml:space="preserve">, </w:t>
      </w:r>
      <w:r w:rsidR="009771AC" w:rsidRPr="00C71C67">
        <w:t>com contrapartida do Município no valor</w:t>
      </w:r>
      <w:r w:rsidR="009771AC">
        <w:t xml:space="preserve"> de R$ </w:t>
      </w:r>
      <w:r w:rsidR="001109C6">
        <w:t>60.978,49</w:t>
      </w:r>
      <w:r w:rsidR="00B541DF">
        <w:t xml:space="preserve"> (</w:t>
      </w:r>
      <w:r w:rsidR="001109C6">
        <w:t>sessenta mil, novecentos e setenta e oito reais e quarenta e nove centavos</w:t>
      </w:r>
      <w:r w:rsidR="00B541DF">
        <w:t>)</w:t>
      </w:r>
      <w:r w:rsidRPr="002A1976">
        <w:t>.</w:t>
      </w:r>
    </w:p>
    <w:p w14:paraId="45645B94" w14:textId="77777777" w:rsidR="00263B96" w:rsidRPr="00DA2D59" w:rsidRDefault="00263B96" w:rsidP="00B541DF">
      <w:pPr>
        <w:spacing w:line="276" w:lineRule="auto"/>
        <w:jc w:val="both"/>
      </w:pPr>
    </w:p>
    <w:p w14:paraId="48F70B13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DESCRIÇÃO DOS REQUISITOS DA CONTRATAÇÃO:</w:t>
      </w:r>
    </w:p>
    <w:p w14:paraId="7B8FFF7E" w14:textId="0DC8EA3E" w:rsidR="002A2CEF" w:rsidRDefault="002A2CEF" w:rsidP="002A2CEF">
      <w:pPr>
        <w:spacing w:line="276" w:lineRule="auto"/>
        <w:ind w:left="709"/>
        <w:jc w:val="both"/>
      </w:pPr>
      <w:r>
        <w:t>Para a execução dos serviços de implantação da rede de abastecimento de água, faz-se necessária a contratação de empresa especializada, por meio de processo licitatório, em conformidade com a Lei nº 14.133/2021 e demais normas aplicáveis.</w:t>
      </w:r>
    </w:p>
    <w:p w14:paraId="424EE14C" w14:textId="6FCEF223" w:rsidR="002A2CEF" w:rsidRDefault="002A2CEF" w:rsidP="002A2CEF">
      <w:pPr>
        <w:spacing w:line="276" w:lineRule="auto"/>
        <w:ind w:left="709"/>
        <w:jc w:val="both"/>
      </w:pPr>
      <w:r>
        <w:t>A empresa contratada deverá possuir capacidade técnica, operacional e administrativa compatível com a complexidade dos serviços, disponibilizando equipe composta por profissionais devidamente habilitados e qualificados, em número suficiente para garantir a execução da obra dentro dos padrões de qualidade, segurança e dos prazos estabelecidos.</w:t>
      </w:r>
    </w:p>
    <w:p w14:paraId="352B94CA" w14:textId="4179072D" w:rsidR="002A2CEF" w:rsidRDefault="002A2CEF" w:rsidP="002A2CEF">
      <w:pPr>
        <w:spacing w:line="276" w:lineRule="auto"/>
        <w:ind w:left="709"/>
        <w:jc w:val="both"/>
      </w:pPr>
      <w:r>
        <w:t>Como requisitos mínimos para a contratação, a empresa deverá:</w:t>
      </w:r>
    </w:p>
    <w:p w14:paraId="63F7D835" w14:textId="712C0998" w:rsidR="002A2CEF" w:rsidRDefault="002A2CEF" w:rsidP="002A2CEF">
      <w:pPr>
        <w:spacing w:line="276" w:lineRule="auto"/>
        <w:ind w:left="709"/>
        <w:jc w:val="both"/>
      </w:pPr>
      <w:r>
        <w:t>-</w:t>
      </w:r>
      <w:r>
        <w:t>Possuir registro ativo no Conselho Regional de Engenharia e Agronomia (CREA) ou no Conselho de Arquitetura e Urbanismo (CAU), quando aplicável;</w:t>
      </w:r>
    </w:p>
    <w:p w14:paraId="362E4664" w14:textId="5B152608" w:rsidR="002A2CEF" w:rsidRDefault="002A2CEF" w:rsidP="002A2CEF">
      <w:pPr>
        <w:spacing w:line="276" w:lineRule="auto"/>
        <w:ind w:left="709"/>
        <w:jc w:val="both"/>
      </w:pPr>
      <w:r>
        <w:t>-</w:t>
      </w:r>
      <w:r>
        <w:t>Indicar responsável técnico legalmente habilitado para acompanhamento e execução dos serviços, com a devida Anotação de Responsabilidade Técnica (ART) ou Registro de Responsabilidade Técnica (RRT), conforme o caso;</w:t>
      </w:r>
    </w:p>
    <w:p w14:paraId="284F3BB4" w14:textId="5560F532" w:rsidR="002A2CEF" w:rsidRDefault="002A2CEF" w:rsidP="002A2CEF">
      <w:pPr>
        <w:spacing w:line="276" w:lineRule="auto"/>
        <w:ind w:left="709"/>
        <w:jc w:val="both"/>
      </w:pPr>
      <w:r>
        <w:t>-</w:t>
      </w:r>
      <w:r>
        <w:t>Comprovar aptidão para desempenho de atividade pertinente e compatível com o objeto da contratação, mediante apresentação de atestado(s) de capacidade técnica, nos termos da legislação vigente;</w:t>
      </w:r>
    </w:p>
    <w:p w14:paraId="02B225E9" w14:textId="03AB5569" w:rsidR="002A2CEF" w:rsidRDefault="002A2CEF" w:rsidP="002A2CEF">
      <w:pPr>
        <w:spacing w:line="276" w:lineRule="auto"/>
        <w:ind w:left="709"/>
        <w:jc w:val="both"/>
      </w:pPr>
      <w:r>
        <w:t>-</w:t>
      </w:r>
      <w:r>
        <w:t>Executar os serviços em conformidade com as normas técnicas da Associação Brasileira de Normas Técnicas (ABNT), bem como demais normas e regulamentos aplicáveis;</w:t>
      </w:r>
    </w:p>
    <w:p w14:paraId="076513FF" w14:textId="5EF8533E" w:rsidR="002A2CEF" w:rsidRDefault="002A2CEF" w:rsidP="002A2CEF">
      <w:pPr>
        <w:spacing w:line="276" w:lineRule="auto"/>
        <w:ind w:left="709"/>
        <w:jc w:val="both"/>
      </w:pPr>
      <w:r>
        <w:t>-</w:t>
      </w:r>
      <w:r>
        <w:t>Cumprir integralmente a legislação ambiental, de saúde e segurança do trabalho, adotando todas as medidas necessárias para prevenção de acidentes e mitigação de impactos ambientais;</w:t>
      </w:r>
    </w:p>
    <w:p w14:paraId="4BBCC188" w14:textId="779E50E7" w:rsidR="002A2CEF" w:rsidRDefault="002A2CEF" w:rsidP="002A2CEF">
      <w:pPr>
        <w:spacing w:line="276" w:lineRule="auto"/>
        <w:ind w:left="709"/>
        <w:jc w:val="both"/>
      </w:pPr>
      <w:r>
        <w:t>-</w:t>
      </w:r>
      <w:r>
        <w:t>Empregar materiais, equipamentos e componentes que atendam às especificações do projeto, às normas técnicas e aos padrões de qualidade exigidos;</w:t>
      </w:r>
    </w:p>
    <w:p w14:paraId="2359491A" w14:textId="0F92B6E4" w:rsidR="002A2CEF" w:rsidRDefault="002A2CEF" w:rsidP="002A2CEF">
      <w:pPr>
        <w:spacing w:line="276" w:lineRule="auto"/>
        <w:ind w:left="709"/>
        <w:jc w:val="both"/>
      </w:pPr>
      <w:r>
        <w:t>-</w:t>
      </w:r>
      <w:r>
        <w:t>Executar os serviços em estrita observância aos projetos, memoriais descritivos, especificações técnicas, cronograma físico-financeiro e demais documentos que integram a contratação;</w:t>
      </w:r>
    </w:p>
    <w:p w14:paraId="12DFFD43" w14:textId="44DB8B6C" w:rsidR="00573BA5" w:rsidRDefault="002A2CEF" w:rsidP="002A2CEF">
      <w:pPr>
        <w:spacing w:line="276" w:lineRule="auto"/>
        <w:ind w:left="709"/>
        <w:jc w:val="both"/>
      </w:pPr>
      <w:r>
        <w:t>-</w:t>
      </w:r>
      <w:r>
        <w:t>Responsabilizar-se pela qualidade dos serviços executados, promovendo, às suas expensas, a correção de eventuais falhas, vícios ou defeitos constatados durante a execução ou no período de garantia da obra.</w:t>
      </w:r>
    </w:p>
    <w:p w14:paraId="26A4949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288C0EC5" w14:textId="3CBFF49D" w:rsidR="0024689C" w:rsidRDefault="001901DF" w:rsidP="001901DF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1901DF">
        <w:rPr>
          <w:rFonts w:ascii="Times New Roman" w:hAnsi="Times New Roman"/>
          <w:sz w:val="24"/>
          <w:szCs w:val="24"/>
        </w:rPr>
        <w:t>Os quantitativos estimados para a presente contratação estão definidos no Plano de Trabalho, no Termo de Referência e no projeto da obra, documentos que integram este processo e servem de base para a elaboração da contratação, conforme detalhamento constante nos respectivos anexos</w:t>
      </w:r>
      <w:r w:rsidR="0024689C" w:rsidRPr="001901DF">
        <w:rPr>
          <w:rFonts w:ascii="Times New Roman" w:hAnsi="Times New Roman"/>
          <w:sz w:val="24"/>
          <w:szCs w:val="24"/>
        </w:rPr>
        <w:t>.</w:t>
      </w:r>
    </w:p>
    <w:p w14:paraId="53129BF6" w14:textId="77777777" w:rsidR="001901DF" w:rsidRPr="001901DF" w:rsidRDefault="001901DF" w:rsidP="001901DF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5528"/>
        <w:gridCol w:w="1276"/>
        <w:gridCol w:w="1837"/>
      </w:tblGrid>
      <w:tr w:rsidR="00CA0C86" w14:paraId="0DD9E2F1" w14:textId="7777777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02F907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Item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1874B6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4224A3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8455BC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Quant.</w:t>
            </w:r>
          </w:p>
        </w:tc>
      </w:tr>
      <w:tr w:rsidR="00CA0C86" w14:paraId="4A866B89" w14:textId="7777777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02A0" w14:textId="77777777" w:rsidR="00CA0C86" w:rsidRDefault="00CA0C86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B47B" w14:textId="4B1BADC7" w:rsidR="00CA0C86" w:rsidRDefault="00BD252A">
            <w:pPr>
              <w:spacing w:line="276" w:lineRule="auto"/>
              <w:jc w:val="both"/>
            </w:pPr>
            <w:r w:rsidRPr="00BD252A">
              <w:t>Execução de rede de abastecimento de água (escavação, assentamento de tubulação, conexões, testes e interligação ao poço existente) na localidade de Canto Karling e parte do Centro.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98C01" w14:textId="77777777" w:rsidR="00CA0C86" w:rsidRDefault="00CA0C86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DA7A" w14:textId="0D1B1B51" w:rsidR="00CA0C86" w:rsidRDefault="00BD252A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</w:tbl>
    <w:p w14:paraId="4644503B" w14:textId="77777777" w:rsidR="00263B96" w:rsidRPr="00CA0C86" w:rsidRDefault="00263B96" w:rsidP="00CA0C86">
      <w:pPr>
        <w:spacing w:before="240" w:line="276" w:lineRule="auto"/>
        <w:jc w:val="both"/>
      </w:pPr>
    </w:p>
    <w:p w14:paraId="21AD0DAC" w14:textId="77777777" w:rsidR="00707F8E" w:rsidRPr="00FF144D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F144D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67FE6B94" w14:textId="77777777" w:rsidR="00A225BB" w:rsidRDefault="00A225BB" w:rsidP="00A225BB">
      <w:pPr>
        <w:pStyle w:val="isselectedend"/>
        <w:spacing w:before="0" w:beforeAutospacing="0" w:after="0" w:afterAutospacing="0"/>
        <w:ind w:left="720"/>
        <w:jc w:val="both"/>
      </w:pPr>
      <w:r>
        <w:t>Foram analisadas as alternativas disponíveis para atendimento da demanda, incluindo a execução direta pela Administração e a contratação separada de materiais e mão de obra. Entretanto, essas opções mostraram-se menos vantajosas em razão da ausência de estrutura técnica e operacional do Município e da maior complexidade na gestão e fiscalização dos contratos.</w:t>
      </w:r>
    </w:p>
    <w:p w14:paraId="7F387644" w14:textId="64EA9EDD" w:rsidR="00D322F3" w:rsidRDefault="00A225BB" w:rsidP="00A225BB">
      <w:pPr>
        <w:pStyle w:val="NormalWeb"/>
        <w:spacing w:before="0" w:beforeAutospacing="0" w:after="0" w:afterAutospacing="0"/>
        <w:ind w:left="720"/>
        <w:jc w:val="both"/>
      </w:pPr>
      <w:r>
        <w:t>Assim, a solução mais adequada é a contratação de empresa especializada para execução integral da rede de abastecimento de água, com fornecimento de materiais, equipamentos e mão de obra, garantindo maior eficiência, qualidade na execução, cumprimento dos prazos e melhor relação custo-benefício para a Administração.</w:t>
      </w:r>
    </w:p>
    <w:p w14:paraId="18E6DE83" w14:textId="77777777" w:rsidR="00707F8E" w:rsidRPr="00DA2D59" w:rsidRDefault="00707F8E" w:rsidP="009C703B">
      <w:pPr>
        <w:spacing w:line="276" w:lineRule="auto"/>
        <w:jc w:val="both"/>
      </w:pPr>
    </w:p>
    <w:p w14:paraId="6BF3127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067198FD" w14:textId="4E348954" w:rsidR="00854882" w:rsidRDefault="00262D6C" w:rsidP="00FF144D">
      <w:pPr>
        <w:spacing w:line="276" w:lineRule="auto"/>
        <w:ind w:left="708"/>
        <w:jc w:val="both"/>
      </w:pPr>
      <w:r>
        <w:t xml:space="preserve">A estimativa de valor para a contratação é </w:t>
      </w:r>
      <w:r w:rsidRPr="009910A7">
        <w:t>de R$</w:t>
      </w:r>
      <w:r w:rsidR="00BC2AA2">
        <w:t xml:space="preserve"> 260.978,49</w:t>
      </w:r>
      <w:r w:rsidR="00FF144D">
        <w:t xml:space="preserve"> (</w:t>
      </w:r>
      <w:r w:rsidR="00BC2AA2">
        <w:t>duzentos e sessenta</w:t>
      </w:r>
      <w:r w:rsidR="00FF144D">
        <w:t xml:space="preserve"> mil</w:t>
      </w:r>
      <w:r w:rsidR="00BC2AA2">
        <w:t>, novecentos e setenta e oito reais e quarenta e nove centavos</w:t>
      </w:r>
      <w:r w:rsidR="00FF144D">
        <w:t>)</w:t>
      </w:r>
      <w:r w:rsidRPr="009910A7">
        <w:t>,</w:t>
      </w:r>
      <w:r>
        <w:t xml:space="preserve"> </w:t>
      </w:r>
      <w:r w:rsidR="00FF144D">
        <w:t>conforme plano de trabalh</w:t>
      </w:r>
      <w:r w:rsidR="0029251D">
        <w:t>o</w:t>
      </w:r>
      <w:r w:rsidR="00FF144D">
        <w:t xml:space="preserve"> e termo de convênio em anexo.</w:t>
      </w:r>
    </w:p>
    <w:p w14:paraId="0AC90241" w14:textId="77777777" w:rsidR="00AD1129" w:rsidRDefault="00AD1129" w:rsidP="00DA2D59">
      <w:pPr>
        <w:spacing w:line="276" w:lineRule="auto"/>
        <w:ind w:left="708"/>
        <w:jc w:val="both"/>
      </w:pPr>
    </w:p>
    <w:p w14:paraId="061BE9F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SOLUÇÃO COM UM TODO:</w:t>
      </w:r>
    </w:p>
    <w:p w14:paraId="5E6774C8" w14:textId="77777777" w:rsidR="00D5666D" w:rsidRDefault="00D5666D" w:rsidP="00D5666D">
      <w:pPr>
        <w:spacing w:line="276" w:lineRule="auto"/>
        <w:ind w:left="708"/>
        <w:jc w:val="both"/>
      </w:pPr>
      <w:r>
        <w:t>A solução contempla todas as etapas necessárias para a implantação da rede de abastecimento de água, incluindo a execução da rede de adução e distribuição, substituição de tubulações deterioradas, interligação ao poço tubular existente, realização de testes operacionais e entrega do sistema em pleno funcionamento.</w:t>
      </w:r>
    </w:p>
    <w:p w14:paraId="77EA6D7B" w14:textId="6BC0CC38" w:rsidR="00707F8E" w:rsidRPr="00DA2D59" w:rsidRDefault="00D5666D" w:rsidP="00D5666D">
      <w:pPr>
        <w:spacing w:line="276" w:lineRule="auto"/>
        <w:ind w:left="708"/>
        <w:jc w:val="both"/>
      </w:pPr>
      <w:r>
        <w:t>Após a conclusão da obra, a operação e a manutenção do sistema serão de responsabilidade do Município, que realiza anualmente a previsão de recursos orçamentários para manutenção e ampliação das redes de abastecimento. Contudo, a participação do Estado é essencial para viabilizar investimentos dessa natureza, uma vez que os recursos próprios do Município são, em sua maioria, destinados à manutenção corretiva e à substituição de tubulações em casos de rompimento, não sendo suficientes para custear obras de ampliação e modernização da infraestrutura.</w:t>
      </w:r>
    </w:p>
    <w:p w14:paraId="77770AF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46146721" w14:textId="77777777" w:rsidR="00BD72F1" w:rsidRDefault="00BD72F1" w:rsidP="00BD72F1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D72F1">
        <w:rPr>
          <w:rFonts w:ascii="Times New Roman" w:hAnsi="Times New Roman"/>
          <w:sz w:val="24"/>
          <w:szCs w:val="24"/>
        </w:rPr>
        <w:t>A execução da obra será realizada sob o regime de empreitada por preço global, mediante contratação de empresa especializada, que deverá comprovar capacidade técnica para execução dos serviços e dispor dos equipamentos, ferramentas e equipe necessários à implantação da rede de abastecimento de água.</w:t>
      </w:r>
    </w:p>
    <w:p w14:paraId="453F7398" w14:textId="792CEC66" w:rsidR="007A53B2" w:rsidRDefault="00BD72F1" w:rsidP="00BD72F1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D72F1">
        <w:rPr>
          <w:rFonts w:ascii="Times New Roman" w:hAnsi="Times New Roman"/>
          <w:sz w:val="24"/>
          <w:szCs w:val="24"/>
        </w:rPr>
        <w:t>A execução compreenderá, no mínimo, as seguintes etapas: mobilização da equipe e dos equipamentos; escavação das valas; assentamento das tubulações; instalação das conexões e demais componentes da rede; realização dos testes de estanqueidade e funcionamento; interligação ao sistema de abastecimento existente; recomposição das áreas afetadas, quando necessária; e entrega da obra em plenas condições de operação.</w:t>
      </w:r>
      <w:r>
        <w:rPr>
          <w:rFonts w:ascii="Times New Roman" w:hAnsi="Times New Roman"/>
          <w:sz w:val="24"/>
          <w:szCs w:val="24"/>
        </w:rPr>
        <w:t xml:space="preserve"> Conforme projeto.</w:t>
      </w:r>
    </w:p>
    <w:p w14:paraId="09C5C5F3" w14:textId="77777777" w:rsidR="00BD72F1" w:rsidRPr="00BD72F1" w:rsidRDefault="00BD72F1" w:rsidP="00BD72F1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DC04AB1" w14:textId="77777777" w:rsidR="00707F8E" w:rsidRPr="00DA2D59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RESULTADOS PRETENDIDOS:</w:t>
      </w:r>
    </w:p>
    <w:p w14:paraId="749B2E80" w14:textId="77777777" w:rsidR="000B4715" w:rsidRDefault="000B4715" w:rsidP="000B4715">
      <w:pPr>
        <w:spacing w:line="276" w:lineRule="auto"/>
        <w:ind w:left="708"/>
        <w:jc w:val="both"/>
      </w:pPr>
      <w:r>
        <w:t>Com a contratação, pretende-se ampliar e modernizar o sistema de abastecimento de água, garantindo o aproveitamento do poço tubular já perfurado, a substituição de tubulações deterioradas e a melhoria da eficiência da rede de distribuição.</w:t>
      </w:r>
    </w:p>
    <w:p w14:paraId="4096FC31" w14:textId="07D43FAB" w:rsidR="00707F8E" w:rsidRPr="00DA2D59" w:rsidRDefault="000B4715" w:rsidP="000B4715">
      <w:pPr>
        <w:spacing w:line="276" w:lineRule="auto"/>
        <w:ind w:left="708"/>
        <w:jc w:val="both"/>
      </w:pPr>
      <w:r>
        <w:t>Como resultados esperados, destacam-se a redução das perdas de água e das interrupções no abastecimento, o aumento da confiabilidade do sistema, a melhoria da qualidade dos serviços prestados à população, a redução dos custos de manutenção corretiva e a promoção de melhores condições de saúde, qualidade de vida e desenvolvimento para os moradores atendidos</w:t>
      </w:r>
      <w:r w:rsidR="00E5443B">
        <w:t>.</w:t>
      </w:r>
    </w:p>
    <w:p w14:paraId="7B55BD4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234AAEE6" w14:textId="2B49337E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C6679A1" w14:textId="1786963C" w:rsidR="00FB4DA4" w:rsidRDefault="00FB4DA4" w:rsidP="00FB4DA4">
      <w:pPr>
        <w:spacing w:line="276" w:lineRule="auto"/>
        <w:ind w:left="708"/>
        <w:jc w:val="both"/>
      </w:pPr>
      <w:r>
        <w:t>Não se vislumbra a necessidade de adoção de providências prévias, no âmbito da Administração, para a efetivação da contratação pretendida.</w:t>
      </w:r>
    </w:p>
    <w:p w14:paraId="03247544" w14:textId="4850E11F" w:rsidR="00707F8E" w:rsidRPr="00DA2D59" w:rsidRDefault="00FB4DA4" w:rsidP="00FB4DA4">
      <w:pPr>
        <w:spacing w:line="276" w:lineRule="auto"/>
        <w:ind w:left="708"/>
        <w:jc w:val="both"/>
      </w:pPr>
      <w:r>
        <w:t xml:space="preserve">A Secretaria Municipal de </w:t>
      </w:r>
      <w:r w:rsidR="006D4C88">
        <w:t>Obras e Serviços Públicos</w:t>
      </w:r>
      <w:r>
        <w:t xml:space="preserve"> indicará servidores para atuarem como gestor e fiscal do contrato, os quais serão formalmente designados e devidamente cientificados das atribuições inerentes à fiscalização e ao acompanhamento da execução contratual, nos termos da legislação vigente.</w:t>
      </w:r>
    </w:p>
    <w:p w14:paraId="28B35EA9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044352A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4E6B37AA" w14:textId="77777777" w:rsidR="003B1CC8" w:rsidRDefault="003B1CC8" w:rsidP="003B1CC8">
      <w:pPr>
        <w:spacing w:line="276" w:lineRule="auto"/>
        <w:ind w:left="708"/>
        <w:jc w:val="both"/>
      </w:pPr>
      <w:r>
        <w:t>Não foram identificadas contratações acessórias, correlatas ou interdependentes necessárias para a execução do objeto, considerando que os serviços e recursos indispensáveis ao atendimento da demanda estarão contemplados na contratação proposta.</w:t>
      </w:r>
    </w:p>
    <w:p w14:paraId="11FD7C28" w14:textId="73DE3BFE" w:rsidR="00500CE4" w:rsidRDefault="003B1CC8" w:rsidP="003B1CC8">
      <w:pPr>
        <w:spacing w:line="276" w:lineRule="auto"/>
        <w:ind w:left="708"/>
        <w:jc w:val="both"/>
      </w:pPr>
      <w:r>
        <w:t>Dessa forma, entende-se que a solução apresentada é suficiente para atender integralmente às necessidades do Município, sem a necessidade de contratação de outros serviços complementares.</w:t>
      </w:r>
    </w:p>
    <w:p w14:paraId="3A275C28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3073696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6B985212" w14:textId="5445E3DB" w:rsidR="00032DB0" w:rsidRPr="00032DB0" w:rsidRDefault="00F7560F" w:rsidP="00032DB0">
      <w:pPr>
        <w:spacing w:line="276" w:lineRule="auto"/>
        <w:ind w:left="708"/>
        <w:jc w:val="both"/>
      </w:pPr>
      <w:r w:rsidRPr="00F7560F">
        <w:t>Não há previsão de qualquer tipo de impacto ambiental causado por esse tipo de serviço.</w:t>
      </w:r>
    </w:p>
    <w:p w14:paraId="3F484295" w14:textId="77777777" w:rsidR="00707F8E" w:rsidRPr="00DA2D59" w:rsidRDefault="00707F8E" w:rsidP="00032DB0">
      <w:pPr>
        <w:spacing w:line="276" w:lineRule="auto"/>
        <w:jc w:val="both"/>
      </w:pPr>
    </w:p>
    <w:p w14:paraId="1AE39017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7B895F5" w14:textId="7BB7EBCD" w:rsidR="00526A9E" w:rsidRDefault="00526A9E" w:rsidP="00526A9E">
      <w:pPr>
        <w:spacing w:line="276" w:lineRule="auto"/>
        <w:ind w:left="708"/>
        <w:jc w:val="both"/>
      </w:pPr>
      <w:r w:rsidRPr="00526A9E">
        <w:t>Com base na justificativa e nas especificações técnicas constantes neste Estudo Técnico Preliminar e seus anexos, e na existência de planejamento orçamentário</w:t>
      </w:r>
      <w:r>
        <w:t xml:space="preserve"> conforme Lei Municipal nº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DA2D59" w:rsidRDefault="00707F8E" w:rsidP="00F37182">
      <w:pPr>
        <w:spacing w:line="276" w:lineRule="auto"/>
        <w:jc w:val="both"/>
      </w:pPr>
    </w:p>
    <w:p w14:paraId="72463868" w14:textId="79F33CDB" w:rsidR="00707F8E" w:rsidRPr="00DA2D59" w:rsidRDefault="00707F8E" w:rsidP="00DA2D59">
      <w:pPr>
        <w:spacing w:line="276" w:lineRule="auto"/>
        <w:ind w:left="708"/>
        <w:jc w:val="right"/>
      </w:pPr>
      <w:r w:rsidRPr="00DA2D59">
        <w:t xml:space="preserve">Presidente Lucena/RS, </w:t>
      </w:r>
      <w:r w:rsidR="00AB5C79">
        <w:t>0</w:t>
      </w:r>
      <w:r w:rsidR="00025F8C">
        <w:t>8</w:t>
      </w:r>
      <w:r w:rsidR="00AB5C79">
        <w:t xml:space="preserve"> de julho</w:t>
      </w:r>
      <w:r w:rsidRPr="00DA2D59">
        <w:t xml:space="preserve"> de 202</w:t>
      </w:r>
      <w:r w:rsidR="00526A9E">
        <w:t>6</w:t>
      </w:r>
    </w:p>
    <w:p w14:paraId="25BDCFA3" w14:textId="77777777" w:rsidR="009C703B" w:rsidRDefault="009C703B" w:rsidP="00C662AE">
      <w:pPr>
        <w:spacing w:line="276" w:lineRule="auto"/>
        <w:jc w:val="both"/>
      </w:pPr>
    </w:p>
    <w:p w14:paraId="2BD3DB00" w14:textId="77777777" w:rsidR="00E821E8" w:rsidRDefault="00E821E8" w:rsidP="00F37182">
      <w:pPr>
        <w:spacing w:line="276" w:lineRule="auto"/>
      </w:pPr>
    </w:p>
    <w:p w14:paraId="0C30E782" w14:textId="77777777" w:rsidR="00E821E8" w:rsidRDefault="00E821E8" w:rsidP="00F37182">
      <w:pPr>
        <w:spacing w:line="276" w:lineRule="auto"/>
      </w:pPr>
    </w:p>
    <w:p w14:paraId="42D65D7A" w14:textId="77777777" w:rsidR="00E821E8" w:rsidRDefault="00E821E8" w:rsidP="00E821E8">
      <w:pPr>
        <w:spacing w:line="276" w:lineRule="auto"/>
        <w:jc w:val="center"/>
      </w:pPr>
    </w:p>
    <w:p w14:paraId="337AA02C" w14:textId="77777777" w:rsidR="00E821E8" w:rsidRDefault="00E821E8" w:rsidP="00E821E8">
      <w:pPr>
        <w:spacing w:line="276" w:lineRule="auto"/>
        <w:jc w:val="center"/>
      </w:pPr>
    </w:p>
    <w:p w14:paraId="0328B37E" w14:textId="15B28FE8" w:rsidR="00526A9E" w:rsidRPr="00DA2D59" w:rsidRDefault="009C703B" w:rsidP="00E821E8">
      <w:pPr>
        <w:spacing w:line="276" w:lineRule="auto"/>
        <w:ind w:left="708"/>
        <w:jc w:val="center"/>
      </w:pPr>
      <w:r>
        <w:t>__________________________________</w:t>
      </w:r>
    </w:p>
    <w:p w14:paraId="09E7DCFC" w14:textId="6A453AD2" w:rsidR="00707F8E" w:rsidRPr="00DA2D59" w:rsidRDefault="00836B32" w:rsidP="00E821E8">
      <w:pPr>
        <w:spacing w:line="276" w:lineRule="auto"/>
        <w:ind w:left="708"/>
        <w:jc w:val="center"/>
      </w:pPr>
      <w:r>
        <w:t>Valmir Eckardt</w:t>
      </w:r>
    </w:p>
    <w:p w14:paraId="75DC8C8E" w14:textId="2E8B1480" w:rsidR="00296352" w:rsidRDefault="00707F8E" w:rsidP="00E821E8">
      <w:pPr>
        <w:spacing w:line="276" w:lineRule="auto"/>
        <w:ind w:left="708"/>
        <w:jc w:val="center"/>
      </w:pPr>
      <w:r w:rsidRPr="00DA2D59">
        <w:t>Secret</w:t>
      </w:r>
      <w:r w:rsidR="00A07336">
        <w:t>ário</w:t>
      </w:r>
      <w:r w:rsidRPr="00DA2D59">
        <w:t xml:space="preserve"> Municipal </w:t>
      </w:r>
      <w:r w:rsidR="009C703B">
        <w:t xml:space="preserve">de </w:t>
      </w:r>
      <w:r w:rsidR="00836B32">
        <w:t>Obras e Serviços Públicos</w:t>
      </w:r>
    </w:p>
    <w:p w14:paraId="37FCFC7F" w14:textId="77777777" w:rsidR="00526A9E" w:rsidRDefault="00526A9E" w:rsidP="00E821E8">
      <w:pPr>
        <w:spacing w:line="276" w:lineRule="auto"/>
        <w:ind w:left="708"/>
        <w:jc w:val="center"/>
      </w:pPr>
    </w:p>
    <w:p w14:paraId="4FEFA18B" w14:textId="77777777" w:rsidR="009C703B" w:rsidRDefault="009C703B" w:rsidP="00E821E8">
      <w:pPr>
        <w:spacing w:line="276" w:lineRule="auto"/>
        <w:jc w:val="center"/>
      </w:pPr>
    </w:p>
    <w:p w14:paraId="2CC3C944" w14:textId="0746B205" w:rsidR="00526A9E" w:rsidRDefault="009C703B" w:rsidP="00E821E8">
      <w:pPr>
        <w:spacing w:line="276" w:lineRule="auto"/>
        <w:ind w:left="708"/>
        <w:jc w:val="center"/>
      </w:pPr>
      <w:r>
        <w:t>__________________________________</w:t>
      </w:r>
    </w:p>
    <w:p w14:paraId="0120B277" w14:textId="0058DD67" w:rsidR="00526A9E" w:rsidRDefault="009C703B" w:rsidP="00E821E8">
      <w:pPr>
        <w:spacing w:line="276" w:lineRule="auto"/>
        <w:ind w:left="708"/>
        <w:jc w:val="center"/>
      </w:pPr>
      <w:r>
        <w:t>Pamela Ailin Schneider</w:t>
      </w:r>
    </w:p>
    <w:p w14:paraId="26CFD733" w14:textId="0A18EF27" w:rsidR="009C703B" w:rsidRDefault="00526A9E" w:rsidP="00E821E8">
      <w:pPr>
        <w:spacing w:line="276" w:lineRule="auto"/>
        <w:ind w:left="708"/>
        <w:jc w:val="center"/>
      </w:pPr>
      <w:r>
        <w:t>Responsável pela elaboração do ETP</w:t>
      </w:r>
    </w:p>
    <w:p w14:paraId="3066A5D5" w14:textId="77777777" w:rsidR="00526A9E" w:rsidRDefault="00526A9E" w:rsidP="00E821E8">
      <w:pPr>
        <w:spacing w:line="276" w:lineRule="auto"/>
        <w:jc w:val="center"/>
      </w:pPr>
    </w:p>
    <w:p w14:paraId="263F2AC7" w14:textId="77777777" w:rsidR="00E821E8" w:rsidRDefault="00E821E8" w:rsidP="00E821E8">
      <w:pPr>
        <w:spacing w:line="276" w:lineRule="auto"/>
        <w:jc w:val="center"/>
      </w:pPr>
    </w:p>
    <w:p w14:paraId="49E06EA3" w14:textId="77777777" w:rsidR="00E821E8" w:rsidRDefault="00E821E8" w:rsidP="00E821E8">
      <w:pPr>
        <w:spacing w:line="276" w:lineRule="auto"/>
        <w:jc w:val="center"/>
      </w:pPr>
    </w:p>
    <w:p w14:paraId="2566A9A8" w14:textId="77777777" w:rsidR="00526A9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VIABILIDADE DECLARADA PELA AUTORIDADE SUPERIOR:</w:t>
      </w:r>
    </w:p>
    <w:p w14:paraId="6E876280" w14:textId="77777777" w:rsidR="00526A9E" w:rsidRPr="00526A9E" w:rsidRDefault="00526A9E" w:rsidP="00E821E8">
      <w:pPr>
        <w:spacing w:line="276" w:lineRule="auto"/>
        <w:jc w:val="center"/>
        <w:rPr>
          <w:b/>
          <w:bCs/>
        </w:rPr>
      </w:pPr>
    </w:p>
    <w:p w14:paraId="5ADACBD9" w14:textId="15E946F9" w:rsidR="00526A9E" w:rsidRPr="00526A9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DATA: ___/___/20</w:t>
      </w:r>
      <w:r>
        <w:rPr>
          <w:b/>
          <w:bCs/>
        </w:rPr>
        <w:t>26</w:t>
      </w:r>
    </w:p>
    <w:p w14:paraId="0BA5457C" w14:textId="77777777" w:rsidR="00526A9E" w:rsidRPr="00526A9E" w:rsidRDefault="00526A9E" w:rsidP="00E821E8">
      <w:pPr>
        <w:spacing w:line="276" w:lineRule="auto"/>
        <w:jc w:val="center"/>
        <w:rPr>
          <w:b/>
          <w:bCs/>
        </w:rPr>
      </w:pPr>
    </w:p>
    <w:p w14:paraId="5E675985" w14:textId="77777777" w:rsidR="00526A9E" w:rsidRPr="00526A9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____________________________</w:t>
      </w:r>
    </w:p>
    <w:p w14:paraId="03E549AC" w14:textId="5B58768C" w:rsidR="00526A9E" w:rsidRPr="00C662AE" w:rsidRDefault="00526A9E" w:rsidP="00E821E8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P</w:t>
      </w:r>
      <w:r w:rsidR="009C703B">
        <w:rPr>
          <w:b/>
          <w:bCs/>
        </w:rPr>
        <w:t>refeito</w:t>
      </w:r>
      <w:r w:rsidRPr="00526A9E">
        <w:rPr>
          <w:b/>
          <w:bCs/>
        </w:rPr>
        <w:t xml:space="preserve"> </w:t>
      </w:r>
      <w:r w:rsidR="009C703B">
        <w:rPr>
          <w:b/>
          <w:bCs/>
        </w:rPr>
        <w:t>Municipal</w:t>
      </w:r>
    </w:p>
    <w:sectPr w:rsidR="00526A9E" w:rsidRPr="00C662AE" w:rsidSect="00FB3372">
      <w:headerReference w:type="default" r:id="rId7"/>
      <w:footerReference w:type="default" r:id="rId8"/>
      <w:pgSz w:w="12240" w:h="15840" w:code="1"/>
      <w:pgMar w:top="2127" w:right="900" w:bottom="1134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6B77C" w14:textId="77777777" w:rsidR="00C94358" w:rsidRDefault="00C94358">
      <w:r>
        <w:separator/>
      </w:r>
    </w:p>
  </w:endnote>
  <w:endnote w:type="continuationSeparator" w:id="0">
    <w:p w14:paraId="27FE0F50" w14:textId="77777777" w:rsidR="00C94358" w:rsidRDefault="00C94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90DB8" w14:textId="3F633D2C" w:rsidR="00E821E8" w:rsidRDefault="00E821E8">
    <w:pPr>
      <w:pStyle w:val="Rodap"/>
    </w:pPr>
  </w:p>
  <w:p w14:paraId="50B4E0C3" w14:textId="77777777" w:rsidR="00E821E8" w:rsidRDefault="00E821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75792" w14:textId="77777777" w:rsidR="00C94358" w:rsidRDefault="00C94358">
      <w:r>
        <w:separator/>
      </w:r>
    </w:p>
  </w:footnote>
  <w:footnote w:type="continuationSeparator" w:id="0">
    <w:p w14:paraId="5BE26645" w14:textId="77777777" w:rsidR="00C94358" w:rsidRDefault="00C94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FCC9A" w14:textId="5EC94080" w:rsidR="00E821E8" w:rsidRDefault="00E821E8">
    <w:pPr>
      <w:pStyle w:val="Cabealho"/>
    </w:pPr>
  </w:p>
  <w:p w14:paraId="3E0E3739" w14:textId="44CE49F6" w:rsidR="007A286B" w:rsidRDefault="007A286B" w:rsidP="00EC2901">
    <w:pPr>
      <w:pStyle w:val="Cabealho"/>
      <w:ind w:left="-851" w:hanging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1"/>
  </w:num>
  <w:num w:numId="2" w16cid:durableId="69804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21705"/>
    <w:rsid w:val="00025F8C"/>
    <w:rsid w:val="00032DB0"/>
    <w:rsid w:val="000404C4"/>
    <w:rsid w:val="000705AF"/>
    <w:rsid w:val="00081973"/>
    <w:rsid w:val="000A2375"/>
    <w:rsid w:val="000B4715"/>
    <w:rsid w:val="000C22F3"/>
    <w:rsid w:val="000C42FC"/>
    <w:rsid w:val="000C438F"/>
    <w:rsid w:val="000D3FEE"/>
    <w:rsid w:val="000F5406"/>
    <w:rsid w:val="00102A58"/>
    <w:rsid w:val="001109C6"/>
    <w:rsid w:val="0013108D"/>
    <w:rsid w:val="00142E77"/>
    <w:rsid w:val="00145AF3"/>
    <w:rsid w:val="00155263"/>
    <w:rsid w:val="00161A7C"/>
    <w:rsid w:val="0016402F"/>
    <w:rsid w:val="001901DF"/>
    <w:rsid w:val="001C283B"/>
    <w:rsid w:val="001C6693"/>
    <w:rsid w:val="001E1113"/>
    <w:rsid w:val="0021433C"/>
    <w:rsid w:val="0021607A"/>
    <w:rsid w:val="002451C3"/>
    <w:rsid w:val="0024689C"/>
    <w:rsid w:val="00262D6C"/>
    <w:rsid w:val="00263B96"/>
    <w:rsid w:val="00266EDE"/>
    <w:rsid w:val="002832FD"/>
    <w:rsid w:val="0029251D"/>
    <w:rsid w:val="00296352"/>
    <w:rsid w:val="002A1976"/>
    <w:rsid w:val="002A2CEF"/>
    <w:rsid w:val="002F47E2"/>
    <w:rsid w:val="002F4C01"/>
    <w:rsid w:val="00352E73"/>
    <w:rsid w:val="00393036"/>
    <w:rsid w:val="003A220A"/>
    <w:rsid w:val="003B1CC8"/>
    <w:rsid w:val="003C4C52"/>
    <w:rsid w:val="003F4CAC"/>
    <w:rsid w:val="0042097B"/>
    <w:rsid w:val="00432ABC"/>
    <w:rsid w:val="00441901"/>
    <w:rsid w:val="004777D7"/>
    <w:rsid w:val="004842A5"/>
    <w:rsid w:val="00500CE4"/>
    <w:rsid w:val="00526836"/>
    <w:rsid w:val="00526A9E"/>
    <w:rsid w:val="00573BA5"/>
    <w:rsid w:val="00594E9D"/>
    <w:rsid w:val="005A0D05"/>
    <w:rsid w:val="005A1F7B"/>
    <w:rsid w:val="005A27A8"/>
    <w:rsid w:val="005A33AD"/>
    <w:rsid w:val="005F2ABA"/>
    <w:rsid w:val="006425FD"/>
    <w:rsid w:val="00643956"/>
    <w:rsid w:val="00647701"/>
    <w:rsid w:val="0066690E"/>
    <w:rsid w:val="00671457"/>
    <w:rsid w:val="006B4DE1"/>
    <w:rsid w:val="006B7A46"/>
    <w:rsid w:val="006C2AF6"/>
    <w:rsid w:val="006D4C88"/>
    <w:rsid w:val="006E3FA3"/>
    <w:rsid w:val="00707F8E"/>
    <w:rsid w:val="00710159"/>
    <w:rsid w:val="0073781E"/>
    <w:rsid w:val="00743F27"/>
    <w:rsid w:val="00750850"/>
    <w:rsid w:val="00784B5F"/>
    <w:rsid w:val="0079731E"/>
    <w:rsid w:val="007A286B"/>
    <w:rsid w:val="007A53B2"/>
    <w:rsid w:val="007C611A"/>
    <w:rsid w:val="007E11C3"/>
    <w:rsid w:val="007E6979"/>
    <w:rsid w:val="007F725C"/>
    <w:rsid w:val="00836B32"/>
    <w:rsid w:val="00854882"/>
    <w:rsid w:val="00863809"/>
    <w:rsid w:val="008751E0"/>
    <w:rsid w:val="00881121"/>
    <w:rsid w:val="0088214A"/>
    <w:rsid w:val="00895C1B"/>
    <w:rsid w:val="008C6B78"/>
    <w:rsid w:val="008D242B"/>
    <w:rsid w:val="008E1A31"/>
    <w:rsid w:val="008F65C1"/>
    <w:rsid w:val="00940945"/>
    <w:rsid w:val="00940E81"/>
    <w:rsid w:val="00965F06"/>
    <w:rsid w:val="009771AC"/>
    <w:rsid w:val="009906C8"/>
    <w:rsid w:val="009910A7"/>
    <w:rsid w:val="009A05CE"/>
    <w:rsid w:val="009C2C60"/>
    <w:rsid w:val="009C703B"/>
    <w:rsid w:val="009E0F7E"/>
    <w:rsid w:val="009F5E66"/>
    <w:rsid w:val="00A07336"/>
    <w:rsid w:val="00A1392B"/>
    <w:rsid w:val="00A225BB"/>
    <w:rsid w:val="00A37AC4"/>
    <w:rsid w:val="00AB1CC9"/>
    <w:rsid w:val="00AB5C79"/>
    <w:rsid w:val="00AC54A6"/>
    <w:rsid w:val="00AD1129"/>
    <w:rsid w:val="00AE099F"/>
    <w:rsid w:val="00AF3050"/>
    <w:rsid w:val="00B10D4E"/>
    <w:rsid w:val="00B278AC"/>
    <w:rsid w:val="00B30821"/>
    <w:rsid w:val="00B514E9"/>
    <w:rsid w:val="00B541DF"/>
    <w:rsid w:val="00B770DF"/>
    <w:rsid w:val="00BB5306"/>
    <w:rsid w:val="00BC2AA2"/>
    <w:rsid w:val="00BC39A7"/>
    <w:rsid w:val="00BD252A"/>
    <w:rsid w:val="00BD72F1"/>
    <w:rsid w:val="00BE187A"/>
    <w:rsid w:val="00BE5CE9"/>
    <w:rsid w:val="00BF73D7"/>
    <w:rsid w:val="00C407E1"/>
    <w:rsid w:val="00C5507A"/>
    <w:rsid w:val="00C662AE"/>
    <w:rsid w:val="00C71C67"/>
    <w:rsid w:val="00C723C8"/>
    <w:rsid w:val="00C85F2C"/>
    <w:rsid w:val="00C94358"/>
    <w:rsid w:val="00CA0C86"/>
    <w:rsid w:val="00CB130E"/>
    <w:rsid w:val="00CC276D"/>
    <w:rsid w:val="00CD5715"/>
    <w:rsid w:val="00CF3A75"/>
    <w:rsid w:val="00D2211D"/>
    <w:rsid w:val="00D322F3"/>
    <w:rsid w:val="00D5666D"/>
    <w:rsid w:val="00D9750C"/>
    <w:rsid w:val="00DA2D59"/>
    <w:rsid w:val="00DB036B"/>
    <w:rsid w:val="00DB6E8D"/>
    <w:rsid w:val="00DF1E08"/>
    <w:rsid w:val="00DF4DEF"/>
    <w:rsid w:val="00E10626"/>
    <w:rsid w:val="00E36C28"/>
    <w:rsid w:val="00E43ECC"/>
    <w:rsid w:val="00E525E3"/>
    <w:rsid w:val="00E5443B"/>
    <w:rsid w:val="00E821E8"/>
    <w:rsid w:val="00EC2901"/>
    <w:rsid w:val="00EE2FC7"/>
    <w:rsid w:val="00F01674"/>
    <w:rsid w:val="00F064F4"/>
    <w:rsid w:val="00F10D42"/>
    <w:rsid w:val="00F37182"/>
    <w:rsid w:val="00F70610"/>
    <w:rsid w:val="00F72273"/>
    <w:rsid w:val="00F745F8"/>
    <w:rsid w:val="00F7560F"/>
    <w:rsid w:val="00FB3372"/>
    <w:rsid w:val="00FB4DA4"/>
    <w:rsid w:val="00FD1155"/>
    <w:rsid w:val="00FE0F9C"/>
    <w:rsid w:val="00FF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FD1155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FF144D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FF144D"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sid w:val="00E821E8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E821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5</Pages>
  <Words>1637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Pamela Allin Schneider</cp:lastModifiedBy>
  <cp:revision>144</cp:revision>
  <cp:lastPrinted>2026-07-07T19:30:00Z</cp:lastPrinted>
  <dcterms:created xsi:type="dcterms:W3CDTF">2026-01-07T10:10:00Z</dcterms:created>
  <dcterms:modified xsi:type="dcterms:W3CDTF">2026-07-08T12:35:00Z</dcterms:modified>
</cp:coreProperties>
</file>