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CE6D48" w14:textId="2D64E50F" w:rsidR="00926A96" w:rsidRDefault="00926A96" w:rsidP="003049D8">
      <w:pPr>
        <w:jc w:val="center"/>
        <w:rPr>
          <w:rFonts w:ascii="Arial" w:hAnsi="Arial" w:cs="Arial"/>
          <w:b/>
          <w:sz w:val="24"/>
          <w:szCs w:val="24"/>
        </w:rPr>
      </w:pPr>
      <w:r w:rsidRPr="00926A96">
        <w:rPr>
          <w:rFonts w:ascii="Arial" w:hAnsi="Arial" w:cs="Arial"/>
          <w:b/>
          <w:sz w:val="24"/>
          <w:szCs w:val="24"/>
        </w:rPr>
        <w:t xml:space="preserve">TERMO DE </w:t>
      </w:r>
      <w:r w:rsidR="005D3910">
        <w:rPr>
          <w:rFonts w:ascii="Arial" w:hAnsi="Arial" w:cs="Arial"/>
          <w:b/>
          <w:sz w:val="24"/>
          <w:szCs w:val="24"/>
        </w:rPr>
        <w:t>SUSPENSÃO</w:t>
      </w:r>
      <w:r w:rsidRPr="00926A96">
        <w:rPr>
          <w:rFonts w:ascii="Arial" w:hAnsi="Arial" w:cs="Arial"/>
          <w:b/>
          <w:sz w:val="24"/>
          <w:szCs w:val="24"/>
        </w:rPr>
        <w:t xml:space="preserve"> DE </w:t>
      </w:r>
      <w:r w:rsidR="00513E8B">
        <w:rPr>
          <w:rFonts w:ascii="Arial" w:hAnsi="Arial" w:cs="Arial"/>
          <w:b/>
          <w:sz w:val="24"/>
          <w:szCs w:val="24"/>
        </w:rPr>
        <w:t>PREGÃO ELETRÔ</w:t>
      </w:r>
      <w:r w:rsidR="003049D8">
        <w:rPr>
          <w:rFonts w:ascii="Arial" w:hAnsi="Arial" w:cs="Arial"/>
          <w:b/>
          <w:sz w:val="24"/>
          <w:szCs w:val="24"/>
        </w:rPr>
        <w:t>NICO</w:t>
      </w:r>
    </w:p>
    <w:p w14:paraId="5443581E" w14:textId="77777777" w:rsidR="003049D8" w:rsidRDefault="003049D8" w:rsidP="003049D8">
      <w:pPr>
        <w:jc w:val="center"/>
        <w:rPr>
          <w:rFonts w:ascii="Arial" w:hAnsi="Arial" w:cs="Arial"/>
          <w:sz w:val="24"/>
          <w:szCs w:val="24"/>
        </w:rPr>
      </w:pPr>
    </w:p>
    <w:p w14:paraId="3698657E" w14:textId="2DAA6992" w:rsidR="00926A96" w:rsidRDefault="003049D8" w:rsidP="000A4CE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PREGÃO ELETRONICO</w:t>
      </w:r>
      <w:r w:rsidRPr="00926A96">
        <w:rPr>
          <w:rFonts w:ascii="Arial" w:hAnsi="Arial" w:cs="Arial"/>
          <w:sz w:val="24"/>
          <w:szCs w:val="24"/>
        </w:rPr>
        <w:t xml:space="preserve"> </w:t>
      </w:r>
      <w:r w:rsidR="009455D7">
        <w:rPr>
          <w:rFonts w:ascii="Arial" w:hAnsi="Arial" w:cs="Arial"/>
          <w:sz w:val="24"/>
          <w:szCs w:val="24"/>
        </w:rPr>
        <w:t>Nº.</w:t>
      </w:r>
      <w:r w:rsidR="00C52966">
        <w:rPr>
          <w:rFonts w:ascii="Arial" w:hAnsi="Arial" w:cs="Arial"/>
          <w:sz w:val="24"/>
          <w:szCs w:val="24"/>
        </w:rPr>
        <w:t xml:space="preserve"> </w:t>
      </w:r>
      <w:r w:rsidR="00CF2890">
        <w:rPr>
          <w:rFonts w:ascii="Arial" w:hAnsi="Arial" w:cs="Arial"/>
          <w:sz w:val="24"/>
          <w:szCs w:val="24"/>
        </w:rPr>
        <w:t>001</w:t>
      </w:r>
      <w:r w:rsidR="00F3434A">
        <w:rPr>
          <w:rFonts w:ascii="Arial" w:hAnsi="Arial" w:cs="Arial"/>
          <w:sz w:val="24"/>
          <w:szCs w:val="24"/>
        </w:rPr>
        <w:t>3</w:t>
      </w:r>
      <w:r w:rsidR="00CF2890">
        <w:rPr>
          <w:rFonts w:ascii="Arial" w:hAnsi="Arial" w:cs="Arial"/>
          <w:sz w:val="24"/>
          <w:szCs w:val="24"/>
        </w:rPr>
        <w:t>/202</w:t>
      </w:r>
      <w:r w:rsidR="005D3910">
        <w:rPr>
          <w:rFonts w:ascii="Arial" w:hAnsi="Arial" w:cs="Arial"/>
          <w:sz w:val="24"/>
          <w:szCs w:val="24"/>
        </w:rPr>
        <w:t>6</w:t>
      </w:r>
    </w:p>
    <w:p w14:paraId="0F7A7083" w14:textId="1CD3EDC7" w:rsidR="00926A96" w:rsidRDefault="00926A96" w:rsidP="000A4CE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20B4C">
        <w:rPr>
          <w:rFonts w:ascii="Arial" w:hAnsi="Arial" w:cs="Arial"/>
          <w:b/>
          <w:sz w:val="24"/>
          <w:szCs w:val="24"/>
        </w:rPr>
        <w:t>PROCESSO LICITATÓRIO</w:t>
      </w:r>
      <w:r w:rsidRPr="00926A96">
        <w:rPr>
          <w:rFonts w:ascii="Arial" w:hAnsi="Arial" w:cs="Arial"/>
          <w:sz w:val="24"/>
          <w:szCs w:val="24"/>
        </w:rPr>
        <w:t xml:space="preserve"> Nº. </w:t>
      </w:r>
      <w:r w:rsidR="00CF2890">
        <w:rPr>
          <w:rFonts w:ascii="Arial" w:hAnsi="Arial" w:cs="Arial"/>
          <w:sz w:val="24"/>
          <w:szCs w:val="24"/>
        </w:rPr>
        <w:t>00</w:t>
      </w:r>
      <w:r w:rsidR="005D3910">
        <w:rPr>
          <w:rFonts w:ascii="Arial" w:hAnsi="Arial" w:cs="Arial"/>
          <w:sz w:val="24"/>
          <w:szCs w:val="24"/>
        </w:rPr>
        <w:t>3</w:t>
      </w:r>
      <w:r w:rsidR="00F3434A">
        <w:rPr>
          <w:rFonts w:ascii="Arial" w:hAnsi="Arial" w:cs="Arial"/>
          <w:sz w:val="24"/>
          <w:szCs w:val="24"/>
        </w:rPr>
        <w:t>7</w:t>
      </w:r>
      <w:r w:rsidR="00CF2890">
        <w:rPr>
          <w:rFonts w:ascii="Arial" w:hAnsi="Arial" w:cs="Arial"/>
          <w:sz w:val="24"/>
          <w:szCs w:val="24"/>
        </w:rPr>
        <w:t>/202</w:t>
      </w:r>
      <w:r w:rsidR="005D3910">
        <w:rPr>
          <w:rFonts w:ascii="Arial" w:hAnsi="Arial" w:cs="Arial"/>
          <w:sz w:val="24"/>
          <w:szCs w:val="24"/>
        </w:rPr>
        <w:t>6</w:t>
      </w:r>
    </w:p>
    <w:p w14:paraId="673B0DFB" w14:textId="0628596B" w:rsidR="00C72F7D" w:rsidRPr="00DB7A53" w:rsidRDefault="00C72F7D" w:rsidP="000A4CE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B7A53">
        <w:rPr>
          <w:rFonts w:ascii="Arial" w:hAnsi="Arial" w:cs="Arial"/>
          <w:b/>
          <w:sz w:val="24"/>
          <w:szCs w:val="24"/>
        </w:rPr>
        <w:t>MODALIDADE:</w:t>
      </w:r>
      <w:r w:rsidR="00DB7A53">
        <w:rPr>
          <w:rFonts w:ascii="Arial" w:hAnsi="Arial" w:cs="Arial"/>
          <w:sz w:val="24"/>
          <w:szCs w:val="24"/>
        </w:rPr>
        <w:t xml:space="preserve"> </w:t>
      </w:r>
      <w:r w:rsidR="003049D8">
        <w:rPr>
          <w:rFonts w:ascii="Arial" w:hAnsi="Arial" w:cs="Arial"/>
          <w:sz w:val="24"/>
          <w:szCs w:val="24"/>
        </w:rPr>
        <w:t>ELETRÔNICO TIPO</w:t>
      </w:r>
      <w:r w:rsidR="00DB7A53">
        <w:rPr>
          <w:rFonts w:ascii="Arial" w:hAnsi="Arial" w:cs="Arial"/>
          <w:sz w:val="24"/>
          <w:szCs w:val="24"/>
        </w:rPr>
        <w:t xml:space="preserve"> MENOR PREÇO</w:t>
      </w:r>
      <w:r w:rsidR="005D3910">
        <w:rPr>
          <w:rFonts w:ascii="Arial" w:hAnsi="Arial" w:cs="Arial"/>
          <w:sz w:val="24"/>
          <w:szCs w:val="24"/>
        </w:rPr>
        <w:t xml:space="preserve"> POR LOTE</w:t>
      </w:r>
    </w:p>
    <w:p w14:paraId="5F943F75" w14:textId="376B0D5E" w:rsidR="001A736B" w:rsidRPr="00F3434A" w:rsidRDefault="00926A96" w:rsidP="000A4CE9">
      <w:pPr>
        <w:spacing w:line="276" w:lineRule="auto"/>
        <w:jc w:val="both"/>
        <w:rPr>
          <w:rFonts w:ascii="Arial" w:hAnsi="Arial" w:cs="Arial"/>
          <w:sz w:val="32"/>
          <w:szCs w:val="24"/>
        </w:rPr>
      </w:pPr>
      <w:r w:rsidRPr="00DB7A53">
        <w:rPr>
          <w:rFonts w:ascii="Arial" w:hAnsi="Arial" w:cs="Arial"/>
          <w:b/>
          <w:sz w:val="24"/>
          <w:szCs w:val="24"/>
        </w:rPr>
        <w:t>OBJETO:</w:t>
      </w:r>
      <w:r w:rsidR="00DB7A53">
        <w:rPr>
          <w:rFonts w:ascii="Arial" w:hAnsi="Arial" w:cs="Arial"/>
          <w:sz w:val="24"/>
          <w:szCs w:val="24"/>
        </w:rPr>
        <w:t xml:space="preserve"> </w:t>
      </w:r>
      <w:r w:rsidR="00F3434A" w:rsidRPr="00F3434A">
        <w:rPr>
          <w:rFonts w:ascii="Arial" w:eastAsia="Cambria" w:hAnsi="Arial" w:cs="Arial"/>
          <w:sz w:val="24"/>
        </w:rPr>
        <w:t>AQUISIÇÃO DE 02 GRUPO</w:t>
      </w:r>
      <w:r w:rsidR="00F3434A">
        <w:rPr>
          <w:rFonts w:ascii="Arial" w:eastAsia="Cambria" w:hAnsi="Arial" w:cs="Arial"/>
          <w:sz w:val="24"/>
        </w:rPr>
        <w:t>S</w:t>
      </w:r>
      <w:r w:rsidR="00F3434A" w:rsidRPr="00F3434A">
        <w:rPr>
          <w:rFonts w:ascii="Arial" w:eastAsia="Cambria" w:hAnsi="Arial" w:cs="Arial"/>
          <w:sz w:val="24"/>
        </w:rPr>
        <w:t xml:space="preserve"> GERADOR</w:t>
      </w:r>
      <w:r w:rsidR="00F3434A">
        <w:rPr>
          <w:rFonts w:ascii="Arial" w:eastAsia="Cambria" w:hAnsi="Arial" w:cs="Arial"/>
          <w:sz w:val="24"/>
        </w:rPr>
        <w:t>ES</w:t>
      </w:r>
      <w:r w:rsidR="00F3434A" w:rsidRPr="00F3434A">
        <w:rPr>
          <w:rFonts w:ascii="Arial" w:eastAsia="Cambria" w:hAnsi="Arial" w:cs="Arial"/>
          <w:sz w:val="24"/>
        </w:rPr>
        <w:t xml:space="preserve"> DESTINADO A FORNECER BACKUP DE ENERGIA, LINHA DIESEL, MONTADO EM CONTÊINER, COM POTÊNCIA MÍNIMA DE 38 KVA/ 30 KW EM STAND-BY E 34 KVA / 27 KW EM PRIME POWER, TRIFÁSICO, 60HZ, 220/127 VOLTS. PARA AS UNIDADE</w:t>
      </w:r>
      <w:r w:rsidR="00F3434A">
        <w:rPr>
          <w:rFonts w:ascii="Arial" w:eastAsia="Cambria" w:hAnsi="Arial" w:cs="Arial"/>
          <w:sz w:val="24"/>
        </w:rPr>
        <w:t>S</w:t>
      </w:r>
      <w:r w:rsidR="00F3434A" w:rsidRPr="00F3434A">
        <w:rPr>
          <w:rFonts w:ascii="Arial" w:eastAsia="Cambria" w:hAnsi="Arial" w:cs="Arial"/>
          <w:sz w:val="24"/>
        </w:rPr>
        <w:t xml:space="preserve"> DE SAÚDE DEP. ANÍBAL KHURY, E UBS HETTY ROSA DE MOURA E COSTA, CONFORME TERMO DE REFERÊNCIA</w:t>
      </w:r>
      <w:r w:rsidR="00F3434A" w:rsidRPr="00F3434A">
        <w:rPr>
          <w:rFonts w:ascii="Arial" w:hAnsi="Arial" w:cs="Arial"/>
          <w:bCs/>
          <w:color w:val="000000"/>
          <w:sz w:val="24"/>
        </w:rPr>
        <w:t>.</w:t>
      </w:r>
    </w:p>
    <w:p w14:paraId="55534D36" w14:textId="77777777" w:rsidR="00CF2890" w:rsidRDefault="00CF2890" w:rsidP="000A4CE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3FD3F14" w14:textId="02EFCFAE" w:rsidR="005D3910" w:rsidRPr="005D3910" w:rsidRDefault="001A736B" w:rsidP="005D391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448F9">
        <w:rPr>
          <w:rFonts w:ascii="Arial" w:hAnsi="Arial" w:cs="Arial"/>
          <w:sz w:val="24"/>
          <w:szCs w:val="24"/>
        </w:rPr>
        <w:t>O Prefeito Municipal de Doutor Ulysses, Estado do Paraná,</w:t>
      </w:r>
      <w:r w:rsidR="00C72F7D" w:rsidRPr="002448F9">
        <w:rPr>
          <w:rFonts w:ascii="Arial" w:hAnsi="Arial" w:cs="Arial"/>
          <w:sz w:val="24"/>
          <w:szCs w:val="24"/>
        </w:rPr>
        <w:t xml:space="preserve"> Senhor </w:t>
      </w:r>
      <w:r w:rsidR="00CF2890" w:rsidRPr="002448F9">
        <w:rPr>
          <w:rFonts w:ascii="Arial" w:hAnsi="Arial" w:cs="Arial"/>
          <w:b/>
          <w:sz w:val="24"/>
          <w:szCs w:val="24"/>
        </w:rPr>
        <w:t>ESEQUIEL BESTEL JUNIOR</w:t>
      </w:r>
      <w:r w:rsidRPr="002448F9">
        <w:rPr>
          <w:rFonts w:ascii="Arial" w:hAnsi="Arial" w:cs="Arial"/>
          <w:sz w:val="24"/>
          <w:szCs w:val="24"/>
        </w:rPr>
        <w:t xml:space="preserve"> informa </w:t>
      </w:r>
      <w:r w:rsidR="00C72F7D" w:rsidRPr="002448F9">
        <w:rPr>
          <w:rFonts w:ascii="Arial" w:hAnsi="Arial" w:cs="Arial"/>
          <w:sz w:val="24"/>
          <w:szCs w:val="24"/>
        </w:rPr>
        <w:t>a todos os</w:t>
      </w:r>
      <w:r w:rsidRPr="002448F9">
        <w:rPr>
          <w:rFonts w:ascii="Arial" w:hAnsi="Arial" w:cs="Arial"/>
          <w:sz w:val="24"/>
          <w:szCs w:val="24"/>
        </w:rPr>
        <w:t xml:space="preserve"> interessados, que, </w:t>
      </w:r>
      <w:r w:rsidR="0049117D" w:rsidRPr="002448F9">
        <w:rPr>
          <w:rFonts w:ascii="Arial" w:hAnsi="Arial" w:cs="Arial"/>
          <w:sz w:val="24"/>
          <w:szCs w:val="24"/>
        </w:rPr>
        <w:t xml:space="preserve">DECIDIU por </w:t>
      </w:r>
      <w:r w:rsidR="006F02C4">
        <w:rPr>
          <w:rFonts w:ascii="Arial" w:hAnsi="Arial" w:cs="Arial"/>
          <w:sz w:val="24"/>
          <w:szCs w:val="24"/>
        </w:rPr>
        <w:t>SUSPENDER</w:t>
      </w:r>
      <w:r w:rsidR="0049117D" w:rsidRPr="002448F9">
        <w:rPr>
          <w:rFonts w:ascii="Arial" w:hAnsi="Arial" w:cs="Arial"/>
          <w:sz w:val="24"/>
          <w:szCs w:val="24"/>
        </w:rPr>
        <w:t xml:space="preserve">, o </w:t>
      </w:r>
      <w:r w:rsidR="00926A96" w:rsidRPr="002448F9">
        <w:rPr>
          <w:rFonts w:ascii="Arial" w:hAnsi="Arial" w:cs="Arial"/>
          <w:sz w:val="24"/>
          <w:szCs w:val="24"/>
        </w:rPr>
        <w:t xml:space="preserve">processo </w:t>
      </w:r>
      <w:r w:rsidR="00926A96" w:rsidRPr="002448F9">
        <w:rPr>
          <w:rFonts w:ascii="Arial" w:hAnsi="Arial" w:cs="Arial"/>
          <w:b/>
          <w:sz w:val="24"/>
          <w:szCs w:val="24"/>
        </w:rPr>
        <w:t xml:space="preserve">LICITATÓRIO nº. </w:t>
      </w:r>
      <w:r w:rsidR="00CF2890" w:rsidRPr="002448F9">
        <w:rPr>
          <w:rFonts w:ascii="Arial" w:hAnsi="Arial" w:cs="Arial"/>
          <w:b/>
          <w:sz w:val="24"/>
          <w:szCs w:val="24"/>
        </w:rPr>
        <w:t>00</w:t>
      </w:r>
      <w:r w:rsidR="005D3910">
        <w:rPr>
          <w:rFonts w:ascii="Arial" w:hAnsi="Arial" w:cs="Arial"/>
          <w:b/>
          <w:sz w:val="24"/>
          <w:szCs w:val="24"/>
        </w:rPr>
        <w:t>3</w:t>
      </w:r>
      <w:r w:rsidR="00F3434A">
        <w:rPr>
          <w:rFonts w:ascii="Arial" w:hAnsi="Arial" w:cs="Arial"/>
          <w:b/>
          <w:sz w:val="24"/>
          <w:szCs w:val="24"/>
        </w:rPr>
        <w:t>7</w:t>
      </w:r>
      <w:r w:rsidR="00CF2890" w:rsidRPr="002448F9">
        <w:rPr>
          <w:rFonts w:ascii="Arial" w:hAnsi="Arial" w:cs="Arial"/>
          <w:b/>
          <w:sz w:val="24"/>
          <w:szCs w:val="24"/>
        </w:rPr>
        <w:t>/202</w:t>
      </w:r>
      <w:r w:rsidR="005D3910">
        <w:rPr>
          <w:rFonts w:ascii="Arial" w:hAnsi="Arial" w:cs="Arial"/>
          <w:b/>
          <w:sz w:val="24"/>
          <w:szCs w:val="24"/>
        </w:rPr>
        <w:t>6</w:t>
      </w:r>
      <w:r w:rsidR="007D20F5" w:rsidRPr="002448F9">
        <w:rPr>
          <w:rFonts w:ascii="Arial" w:hAnsi="Arial" w:cs="Arial"/>
          <w:b/>
          <w:sz w:val="24"/>
          <w:szCs w:val="24"/>
        </w:rPr>
        <w:t xml:space="preserve">, </w:t>
      </w:r>
      <w:r w:rsidR="0086483B" w:rsidRPr="002448F9">
        <w:rPr>
          <w:rFonts w:ascii="Arial" w:hAnsi="Arial" w:cs="Arial"/>
          <w:b/>
          <w:sz w:val="24"/>
          <w:szCs w:val="24"/>
        </w:rPr>
        <w:t>PREGÃO</w:t>
      </w:r>
      <w:r w:rsidR="0044387D" w:rsidRPr="002448F9">
        <w:rPr>
          <w:rFonts w:ascii="Arial" w:hAnsi="Arial" w:cs="Arial"/>
          <w:b/>
          <w:sz w:val="24"/>
          <w:szCs w:val="24"/>
        </w:rPr>
        <w:t xml:space="preserve"> </w:t>
      </w:r>
      <w:r w:rsidR="0086483B" w:rsidRPr="002448F9">
        <w:rPr>
          <w:rFonts w:ascii="Arial" w:hAnsi="Arial" w:cs="Arial"/>
          <w:b/>
          <w:sz w:val="24"/>
          <w:szCs w:val="24"/>
        </w:rPr>
        <w:t xml:space="preserve">ELETRONICO </w:t>
      </w:r>
      <w:r w:rsidR="0044387D" w:rsidRPr="002448F9">
        <w:rPr>
          <w:rFonts w:ascii="Arial" w:hAnsi="Arial" w:cs="Arial"/>
          <w:b/>
          <w:sz w:val="24"/>
          <w:szCs w:val="24"/>
        </w:rPr>
        <w:t>Nº</w:t>
      </w:r>
      <w:r w:rsidR="00926A96" w:rsidRPr="002448F9">
        <w:rPr>
          <w:rFonts w:ascii="Arial" w:hAnsi="Arial" w:cs="Arial"/>
          <w:b/>
          <w:sz w:val="24"/>
          <w:szCs w:val="24"/>
        </w:rPr>
        <w:t xml:space="preserve">. </w:t>
      </w:r>
      <w:r w:rsidR="00CF2890" w:rsidRPr="002448F9">
        <w:rPr>
          <w:rFonts w:ascii="Arial" w:hAnsi="Arial" w:cs="Arial"/>
          <w:b/>
          <w:sz w:val="24"/>
          <w:szCs w:val="24"/>
        </w:rPr>
        <w:t>001</w:t>
      </w:r>
      <w:r w:rsidR="00F3434A">
        <w:rPr>
          <w:rFonts w:ascii="Arial" w:hAnsi="Arial" w:cs="Arial"/>
          <w:b/>
          <w:sz w:val="24"/>
          <w:szCs w:val="24"/>
        </w:rPr>
        <w:t>3</w:t>
      </w:r>
      <w:r w:rsidR="00CF2890" w:rsidRPr="002448F9">
        <w:rPr>
          <w:rFonts w:ascii="Arial" w:hAnsi="Arial" w:cs="Arial"/>
          <w:b/>
          <w:sz w:val="24"/>
          <w:szCs w:val="24"/>
        </w:rPr>
        <w:t>/202</w:t>
      </w:r>
      <w:r w:rsidR="005D3910">
        <w:rPr>
          <w:rFonts w:ascii="Arial" w:hAnsi="Arial" w:cs="Arial"/>
          <w:b/>
          <w:sz w:val="24"/>
          <w:szCs w:val="24"/>
        </w:rPr>
        <w:t>6</w:t>
      </w:r>
      <w:r w:rsidR="00CF2890" w:rsidRPr="002448F9">
        <w:rPr>
          <w:rFonts w:ascii="Arial" w:hAnsi="Arial" w:cs="Arial"/>
          <w:sz w:val="24"/>
          <w:szCs w:val="24"/>
        </w:rPr>
        <w:t xml:space="preserve"> </w:t>
      </w:r>
      <w:r w:rsidR="0049117D" w:rsidRPr="002448F9">
        <w:rPr>
          <w:rFonts w:ascii="Arial" w:hAnsi="Arial" w:cs="Arial"/>
          <w:sz w:val="24"/>
          <w:szCs w:val="24"/>
        </w:rPr>
        <w:t xml:space="preserve">devido que, </w:t>
      </w:r>
      <w:r w:rsidR="00226277" w:rsidRPr="002448F9">
        <w:rPr>
          <w:rFonts w:ascii="Arial" w:hAnsi="Arial" w:cs="Arial"/>
          <w:sz w:val="24"/>
          <w:szCs w:val="24"/>
        </w:rPr>
        <w:t xml:space="preserve">após </w:t>
      </w:r>
      <w:r w:rsidR="00A81B38" w:rsidRPr="002448F9">
        <w:rPr>
          <w:rFonts w:ascii="Arial" w:hAnsi="Arial" w:cs="Arial"/>
          <w:sz w:val="24"/>
          <w:szCs w:val="24"/>
        </w:rPr>
        <w:t>a publicação do aviso de licitação em</w:t>
      </w:r>
      <w:r w:rsidR="006442B0" w:rsidRPr="002448F9">
        <w:rPr>
          <w:rFonts w:ascii="Arial" w:hAnsi="Arial" w:cs="Arial"/>
          <w:sz w:val="24"/>
          <w:szCs w:val="24"/>
        </w:rPr>
        <w:t xml:space="preserve"> </w:t>
      </w:r>
      <w:r w:rsidR="005D3910">
        <w:rPr>
          <w:rFonts w:ascii="Arial" w:hAnsi="Arial" w:cs="Arial"/>
          <w:sz w:val="24"/>
          <w:szCs w:val="24"/>
        </w:rPr>
        <w:t>0</w:t>
      </w:r>
      <w:r w:rsidR="00F3434A">
        <w:rPr>
          <w:rFonts w:ascii="Arial" w:hAnsi="Arial" w:cs="Arial"/>
          <w:sz w:val="24"/>
          <w:szCs w:val="24"/>
        </w:rPr>
        <w:t>8</w:t>
      </w:r>
      <w:r w:rsidR="00A81B38" w:rsidRPr="002448F9">
        <w:rPr>
          <w:rFonts w:ascii="Arial" w:hAnsi="Arial" w:cs="Arial"/>
          <w:sz w:val="24"/>
          <w:szCs w:val="24"/>
        </w:rPr>
        <w:t>/0</w:t>
      </w:r>
      <w:r w:rsidR="00F3434A">
        <w:rPr>
          <w:rFonts w:ascii="Arial" w:hAnsi="Arial" w:cs="Arial"/>
          <w:sz w:val="24"/>
          <w:szCs w:val="24"/>
        </w:rPr>
        <w:t>6</w:t>
      </w:r>
      <w:r w:rsidR="00A81B38" w:rsidRPr="002448F9">
        <w:rPr>
          <w:rFonts w:ascii="Arial" w:hAnsi="Arial" w:cs="Arial"/>
          <w:sz w:val="24"/>
          <w:szCs w:val="24"/>
        </w:rPr>
        <w:t>/202</w:t>
      </w:r>
      <w:r w:rsidR="005D3910">
        <w:rPr>
          <w:rFonts w:ascii="Arial" w:hAnsi="Arial" w:cs="Arial"/>
          <w:sz w:val="24"/>
          <w:szCs w:val="24"/>
        </w:rPr>
        <w:t>6</w:t>
      </w:r>
      <w:r w:rsidR="00A81B38" w:rsidRPr="002448F9">
        <w:rPr>
          <w:rFonts w:ascii="Arial" w:hAnsi="Arial" w:cs="Arial"/>
          <w:sz w:val="24"/>
          <w:szCs w:val="24"/>
        </w:rPr>
        <w:t>, para recebimento das propostas iniciais em 0</w:t>
      </w:r>
      <w:r w:rsidR="00F3434A">
        <w:rPr>
          <w:rFonts w:ascii="Arial" w:hAnsi="Arial" w:cs="Arial"/>
          <w:sz w:val="24"/>
          <w:szCs w:val="24"/>
        </w:rPr>
        <w:t>8</w:t>
      </w:r>
      <w:r w:rsidR="00A81B38" w:rsidRPr="002448F9">
        <w:rPr>
          <w:rFonts w:ascii="Arial" w:hAnsi="Arial" w:cs="Arial"/>
          <w:sz w:val="24"/>
          <w:szCs w:val="24"/>
        </w:rPr>
        <w:t>/0</w:t>
      </w:r>
      <w:r w:rsidR="00F3434A">
        <w:rPr>
          <w:rFonts w:ascii="Arial" w:hAnsi="Arial" w:cs="Arial"/>
          <w:sz w:val="24"/>
          <w:szCs w:val="24"/>
        </w:rPr>
        <w:t>6</w:t>
      </w:r>
      <w:r w:rsidR="00A81B38" w:rsidRPr="002448F9">
        <w:rPr>
          <w:rFonts w:ascii="Arial" w:hAnsi="Arial" w:cs="Arial"/>
          <w:sz w:val="24"/>
          <w:szCs w:val="24"/>
        </w:rPr>
        <w:t>/202</w:t>
      </w:r>
      <w:r w:rsidR="005D3910">
        <w:rPr>
          <w:rFonts w:ascii="Arial" w:hAnsi="Arial" w:cs="Arial"/>
          <w:sz w:val="24"/>
          <w:szCs w:val="24"/>
        </w:rPr>
        <w:t>6</w:t>
      </w:r>
      <w:r w:rsidR="00A81B38" w:rsidRPr="002448F9">
        <w:rPr>
          <w:rFonts w:ascii="Arial" w:hAnsi="Arial" w:cs="Arial"/>
          <w:sz w:val="24"/>
          <w:szCs w:val="24"/>
        </w:rPr>
        <w:t xml:space="preserve">, </w:t>
      </w:r>
      <w:r w:rsidR="005D3910" w:rsidRPr="005D3910">
        <w:rPr>
          <w:rFonts w:ascii="Arial" w:hAnsi="Arial" w:cs="Arial"/>
          <w:sz w:val="24"/>
          <w:szCs w:val="24"/>
        </w:rPr>
        <w:t>constatou-se, durante a análise dos documentos que compõem o Processo Licitatório, a existência d</w:t>
      </w:r>
      <w:r w:rsidR="00F3434A">
        <w:rPr>
          <w:rFonts w:ascii="Arial" w:hAnsi="Arial" w:cs="Arial"/>
          <w:sz w:val="24"/>
          <w:szCs w:val="24"/>
        </w:rPr>
        <w:t>e</w:t>
      </w:r>
      <w:r w:rsidR="005D3910" w:rsidRPr="005D3910">
        <w:rPr>
          <w:rFonts w:ascii="Arial" w:hAnsi="Arial" w:cs="Arial"/>
          <w:sz w:val="24"/>
          <w:szCs w:val="24"/>
        </w:rPr>
        <w:t xml:space="preserve"> divergências técnicas relevantes nas especificações constantes no </w:t>
      </w:r>
      <w:r w:rsidR="00F3434A">
        <w:rPr>
          <w:rFonts w:ascii="Arial" w:hAnsi="Arial" w:cs="Arial"/>
          <w:sz w:val="24"/>
          <w:szCs w:val="24"/>
        </w:rPr>
        <w:t xml:space="preserve">objeto do </w:t>
      </w:r>
      <w:r w:rsidR="005D3910" w:rsidRPr="005D3910">
        <w:rPr>
          <w:rFonts w:ascii="Arial" w:hAnsi="Arial" w:cs="Arial"/>
          <w:sz w:val="24"/>
          <w:szCs w:val="24"/>
        </w:rPr>
        <w:t xml:space="preserve">Termo de Referência, Estudo Técnico </w:t>
      </w:r>
      <w:proofErr w:type="gramStart"/>
      <w:r w:rsidR="005D3910" w:rsidRPr="005D3910">
        <w:rPr>
          <w:rFonts w:ascii="Arial" w:hAnsi="Arial" w:cs="Arial"/>
          <w:sz w:val="24"/>
          <w:szCs w:val="24"/>
        </w:rPr>
        <w:t>Preliminar e demais anexos do Edital, comprometendo a adequada formulação das propostas e a ampla competitividade do certame</w:t>
      </w:r>
      <w:proofErr w:type="gramEnd"/>
      <w:r w:rsidR="005D3910" w:rsidRPr="005D3910">
        <w:rPr>
          <w:rFonts w:ascii="Arial" w:hAnsi="Arial" w:cs="Arial"/>
          <w:sz w:val="24"/>
          <w:szCs w:val="24"/>
        </w:rPr>
        <w:t>.</w:t>
      </w:r>
    </w:p>
    <w:p w14:paraId="3569B7AF" w14:textId="77777777" w:rsidR="005D3910" w:rsidRPr="005D3910" w:rsidRDefault="005D3910" w:rsidP="005D391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3B8911D" w14:textId="58E1DEF2" w:rsidR="005D3910" w:rsidRPr="005D3910" w:rsidRDefault="005D3910" w:rsidP="005D391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D3910">
        <w:rPr>
          <w:rFonts w:ascii="Arial" w:hAnsi="Arial" w:cs="Arial"/>
          <w:sz w:val="24"/>
          <w:szCs w:val="24"/>
        </w:rPr>
        <w:t xml:space="preserve">Verificou-se divergência quanto à definição do objeto licitado, uma vez que determinados </w:t>
      </w:r>
      <w:r w:rsidR="00F3434A" w:rsidRPr="00F3434A">
        <w:rPr>
          <w:rFonts w:ascii="Arial" w:eastAsia="Cambria" w:hAnsi="Arial" w:cs="Arial"/>
          <w:sz w:val="24"/>
        </w:rPr>
        <w:t>POTÊNCIA MÍNIMA DE 38 KVA/ 30 KW</w:t>
      </w:r>
      <w:r w:rsidR="00F3434A">
        <w:rPr>
          <w:rFonts w:ascii="Arial" w:eastAsia="Cambria" w:hAnsi="Arial" w:cs="Arial"/>
          <w:sz w:val="24"/>
        </w:rPr>
        <w:t xml:space="preserve">, porém requer maior riqueza de detalhes quanto </w:t>
      </w:r>
      <w:proofErr w:type="gramStart"/>
      <w:r w:rsidR="00F3434A">
        <w:rPr>
          <w:rFonts w:ascii="Arial" w:eastAsia="Cambria" w:hAnsi="Arial" w:cs="Arial"/>
          <w:sz w:val="24"/>
        </w:rPr>
        <w:t>as</w:t>
      </w:r>
      <w:proofErr w:type="gramEnd"/>
      <w:r w:rsidR="00F3434A">
        <w:rPr>
          <w:rFonts w:ascii="Arial" w:eastAsia="Cambria" w:hAnsi="Arial" w:cs="Arial"/>
          <w:sz w:val="24"/>
        </w:rPr>
        <w:t xml:space="preserve"> informações técnicas, com memoria de calculo, levantamento das cargas instaladas ou estudo técnico que comprove a necessidade dessa potência especifica.</w:t>
      </w:r>
    </w:p>
    <w:p w14:paraId="4AA3C586" w14:textId="77777777" w:rsidR="005D3910" w:rsidRPr="005D3910" w:rsidRDefault="005D3910" w:rsidP="005D391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08C164E" w14:textId="77777777" w:rsidR="005D3910" w:rsidRPr="005D3910" w:rsidRDefault="005D3910" w:rsidP="005D391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D3910">
        <w:rPr>
          <w:rFonts w:ascii="Arial" w:hAnsi="Arial" w:cs="Arial"/>
          <w:sz w:val="24"/>
          <w:szCs w:val="24"/>
        </w:rPr>
        <w:t>As inconsistências verificadas comprometem os princípios da legalidade, isonomia, competitividade, economicidade, eficiência e vinculação ao instrumento convocatório, previstos no art. 5º da Lei Federal nº 14.133/2021, podendo ocasionar restrição indevida à competitividade e eventual nulidade do procedimento licitatório.</w:t>
      </w:r>
    </w:p>
    <w:p w14:paraId="4940A313" w14:textId="77777777" w:rsidR="005D3910" w:rsidRPr="005D3910" w:rsidRDefault="005D3910" w:rsidP="005D391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7C5E50F" w14:textId="55246B04" w:rsidR="00A76094" w:rsidRPr="002448F9" w:rsidRDefault="005D3910" w:rsidP="005D391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D3910">
        <w:rPr>
          <w:rFonts w:ascii="Arial" w:hAnsi="Arial" w:cs="Arial"/>
          <w:sz w:val="24"/>
          <w:szCs w:val="24"/>
        </w:rPr>
        <w:t>Dessa forma, diante da necessidade de revisão e adequaç</w:t>
      </w:r>
      <w:r w:rsidR="00F3434A">
        <w:rPr>
          <w:rFonts w:ascii="Arial" w:hAnsi="Arial" w:cs="Arial"/>
          <w:sz w:val="24"/>
          <w:szCs w:val="24"/>
        </w:rPr>
        <w:t>ão das especificações técnicas,</w:t>
      </w:r>
      <w:r w:rsidRPr="005D3910">
        <w:rPr>
          <w:rFonts w:ascii="Arial" w:hAnsi="Arial" w:cs="Arial"/>
          <w:sz w:val="24"/>
          <w:szCs w:val="24"/>
        </w:rPr>
        <w:t xml:space="preserve"> critérios operacionais e demais disposições constantes no Edital e seus anexos, faz-se necessária </w:t>
      </w:r>
      <w:proofErr w:type="gramStart"/>
      <w:r w:rsidRPr="005D3910">
        <w:rPr>
          <w:rFonts w:ascii="Arial" w:hAnsi="Arial" w:cs="Arial"/>
          <w:sz w:val="24"/>
          <w:szCs w:val="24"/>
        </w:rPr>
        <w:t>a</w:t>
      </w:r>
      <w:proofErr w:type="gramEnd"/>
      <w:r w:rsidRPr="005D3910">
        <w:rPr>
          <w:rFonts w:ascii="Arial" w:hAnsi="Arial" w:cs="Arial"/>
          <w:sz w:val="24"/>
          <w:szCs w:val="24"/>
        </w:rPr>
        <w:t xml:space="preserve"> suspensão do certame para realização das correções pertinentes, nos termos do art. 71, inciso II, da Lei Federal nº 14.133/2021, garantindo-se a segurança jurídica, a ampla competitividade e a seleção da proposta mais vantajosa para a Administração Pública.</w:t>
      </w:r>
    </w:p>
    <w:p w14:paraId="7DF1657C" w14:textId="77777777" w:rsidR="000E0524" w:rsidRDefault="00926A96" w:rsidP="000A4CE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26A96">
        <w:rPr>
          <w:rFonts w:ascii="Arial" w:hAnsi="Arial" w:cs="Arial"/>
          <w:sz w:val="24"/>
          <w:szCs w:val="24"/>
        </w:rPr>
        <w:t xml:space="preserve"> </w:t>
      </w:r>
    </w:p>
    <w:p w14:paraId="30CF3BC3" w14:textId="77777777" w:rsidR="000E0524" w:rsidRDefault="000E0524" w:rsidP="000A4CE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934691B" w14:textId="77777777" w:rsidR="000E0524" w:rsidRDefault="00461F3B" w:rsidP="000A4CE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Destaca-se</w:t>
      </w:r>
      <w:r w:rsidR="000E0524">
        <w:rPr>
          <w:rFonts w:ascii="Arial" w:hAnsi="Arial" w:cs="Arial"/>
          <w:sz w:val="24"/>
          <w:szCs w:val="24"/>
        </w:rPr>
        <w:t xml:space="preserve"> ainda</w:t>
      </w:r>
      <w:r>
        <w:rPr>
          <w:rFonts w:ascii="Arial" w:hAnsi="Arial" w:cs="Arial"/>
          <w:sz w:val="24"/>
          <w:szCs w:val="24"/>
        </w:rPr>
        <w:t xml:space="preserve"> que tal decisão n</w:t>
      </w:r>
      <w:r w:rsidR="00926A96" w:rsidRPr="00926A96">
        <w:rPr>
          <w:rFonts w:ascii="Arial" w:hAnsi="Arial" w:cs="Arial"/>
          <w:sz w:val="24"/>
          <w:szCs w:val="24"/>
        </w:rPr>
        <w:t xml:space="preserve">ão </w:t>
      </w:r>
      <w:r w:rsidR="007E7C62">
        <w:rPr>
          <w:rFonts w:ascii="Arial" w:hAnsi="Arial" w:cs="Arial"/>
          <w:sz w:val="24"/>
          <w:szCs w:val="24"/>
        </w:rPr>
        <w:t>acarrete</w:t>
      </w:r>
      <w:r>
        <w:rPr>
          <w:rFonts w:ascii="Arial" w:hAnsi="Arial" w:cs="Arial"/>
          <w:sz w:val="24"/>
          <w:szCs w:val="24"/>
        </w:rPr>
        <w:t xml:space="preserve"> em</w:t>
      </w:r>
      <w:r w:rsidR="00926A96" w:rsidRPr="00926A96">
        <w:rPr>
          <w:rFonts w:ascii="Arial" w:hAnsi="Arial" w:cs="Arial"/>
          <w:sz w:val="24"/>
          <w:szCs w:val="24"/>
        </w:rPr>
        <w:t xml:space="preserve"> prejuízo para o erário público, tendo em vista que não houve pagamento do referido objeto. </w:t>
      </w:r>
      <w:r w:rsidR="000E0524">
        <w:rPr>
          <w:rFonts w:ascii="Arial" w:hAnsi="Arial" w:cs="Arial"/>
          <w:sz w:val="24"/>
          <w:szCs w:val="24"/>
        </w:rPr>
        <w:t>E que n</w:t>
      </w:r>
      <w:r w:rsidR="00926A96" w:rsidRPr="00926A96">
        <w:rPr>
          <w:rFonts w:ascii="Arial" w:hAnsi="Arial" w:cs="Arial"/>
          <w:sz w:val="24"/>
          <w:szCs w:val="24"/>
        </w:rPr>
        <w:t>ão há prejuízo a i</w:t>
      </w:r>
      <w:r w:rsidR="000E0524">
        <w:rPr>
          <w:rFonts w:ascii="Arial" w:hAnsi="Arial" w:cs="Arial"/>
          <w:sz w:val="24"/>
          <w:szCs w:val="24"/>
        </w:rPr>
        <w:t xml:space="preserve">nteresses pessoais de terceiro, </w:t>
      </w:r>
      <w:r w:rsidR="0086483B">
        <w:rPr>
          <w:rFonts w:ascii="Arial" w:hAnsi="Arial" w:cs="Arial"/>
          <w:sz w:val="24"/>
          <w:szCs w:val="24"/>
        </w:rPr>
        <w:t>haja vista</w:t>
      </w:r>
      <w:r w:rsidR="00D05995">
        <w:rPr>
          <w:rFonts w:ascii="Arial" w:hAnsi="Arial" w:cs="Arial"/>
          <w:sz w:val="24"/>
          <w:szCs w:val="24"/>
        </w:rPr>
        <w:t>,</w:t>
      </w:r>
      <w:r w:rsidR="007E7C62">
        <w:rPr>
          <w:rFonts w:ascii="Arial" w:hAnsi="Arial" w:cs="Arial"/>
          <w:sz w:val="24"/>
          <w:szCs w:val="24"/>
        </w:rPr>
        <w:t xml:space="preserve"> que o processo</w:t>
      </w:r>
      <w:r w:rsidR="000E0524">
        <w:rPr>
          <w:rFonts w:ascii="Arial" w:hAnsi="Arial" w:cs="Arial"/>
          <w:sz w:val="24"/>
          <w:szCs w:val="24"/>
        </w:rPr>
        <w:t xml:space="preserve"> </w:t>
      </w:r>
      <w:r w:rsidR="0086483B">
        <w:rPr>
          <w:rFonts w:ascii="Arial" w:hAnsi="Arial" w:cs="Arial"/>
          <w:sz w:val="24"/>
          <w:szCs w:val="24"/>
        </w:rPr>
        <w:t xml:space="preserve">não </w:t>
      </w:r>
      <w:r w:rsidR="00D05995">
        <w:rPr>
          <w:rFonts w:ascii="Arial" w:hAnsi="Arial" w:cs="Arial"/>
          <w:sz w:val="24"/>
          <w:szCs w:val="24"/>
        </w:rPr>
        <w:t>ocorreu, portanto não havendo direitos para com estes</w:t>
      </w:r>
      <w:r w:rsidR="00926A96" w:rsidRPr="00926A96">
        <w:rPr>
          <w:rFonts w:ascii="Arial" w:hAnsi="Arial" w:cs="Arial"/>
          <w:sz w:val="24"/>
          <w:szCs w:val="24"/>
        </w:rPr>
        <w:t xml:space="preserve">. </w:t>
      </w:r>
    </w:p>
    <w:p w14:paraId="0AB0EC4E" w14:textId="77777777" w:rsidR="000E0524" w:rsidRDefault="000E0524" w:rsidP="000A4CE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066285B" w14:textId="0F220878" w:rsidR="00D218BF" w:rsidRDefault="00CF2890" w:rsidP="000A4CE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Doutor Ulysses/PR, </w:t>
      </w:r>
      <w:r w:rsidR="00F3434A">
        <w:rPr>
          <w:rFonts w:ascii="Arial" w:hAnsi="Arial" w:cs="Arial"/>
          <w:sz w:val="24"/>
          <w:szCs w:val="24"/>
        </w:rPr>
        <w:t>04</w:t>
      </w:r>
      <w:r w:rsidR="00AB755F">
        <w:rPr>
          <w:rFonts w:ascii="Arial" w:hAnsi="Arial" w:cs="Arial"/>
          <w:sz w:val="24"/>
          <w:szCs w:val="24"/>
        </w:rPr>
        <w:t xml:space="preserve"> de </w:t>
      </w:r>
      <w:r w:rsidR="00F3434A">
        <w:rPr>
          <w:rFonts w:ascii="Arial" w:hAnsi="Arial" w:cs="Arial"/>
          <w:sz w:val="24"/>
          <w:szCs w:val="24"/>
        </w:rPr>
        <w:t>junho</w:t>
      </w:r>
      <w:bookmarkStart w:id="0" w:name="_GoBack"/>
      <w:bookmarkEnd w:id="0"/>
      <w:r w:rsidR="00AB755F">
        <w:rPr>
          <w:rFonts w:ascii="Arial" w:hAnsi="Arial" w:cs="Arial"/>
          <w:sz w:val="24"/>
          <w:szCs w:val="24"/>
        </w:rPr>
        <w:t xml:space="preserve"> de 202</w:t>
      </w:r>
      <w:r w:rsidR="005D3910">
        <w:rPr>
          <w:rFonts w:ascii="Arial" w:hAnsi="Arial" w:cs="Arial"/>
          <w:sz w:val="24"/>
          <w:szCs w:val="24"/>
        </w:rPr>
        <w:t>6</w:t>
      </w:r>
      <w:r w:rsidR="00AB755F">
        <w:rPr>
          <w:rFonts w:ascii="Arial" w:hAnsi="Arial" w:cs="Arial"/>
          <w:sz w:val="24"/>
          <w:szCs w:val="24"/>
        </w:rPr>
        <w:t>.</w:t>
      </w:r>
    </w:p>
    <w:p w14:paraId="2A26F17E" w14:textId="77777777" w:rsidR="00D05995" w:rsidRDefault="00D05995" w:rsidP="00926A96">
      <w:pPr>
        <w:jc w:val="both"/>
        <w:rPr>
          <w:rFonts w:ascii="Arial" w:hAnsi="Arial" w:cs="Arial"/>
          <w:sz w:val="24"/>
          <w:szCs w:val="24"/>
        </w:rPr>
      </w:pPr>
    </w:p>
    <w:p w14:paraId="330B3EB9" w14:textId="77777777" w:rsidR="000A4CE9" w:rsidRDefault="000A4CE9" w:rsidP="00926A96">
      <w:pPr>
        <w:jc w:val="both"/>
        <w:rPr>
          <w:rFonts w:ascii="Arial" w:hAnsi="Arial" w:cs="Arial"/>
          <w:sz w:val="24"/>
          <w:szCs w:val="24"/>
        </w:rPr>
      </w:pPr>
    </w:p>
    <w:p w14:paraId="517211C7" w14:textId="77777777" w:rsidR="00D05995" w:rsidRDefault="00D05995" w:rsidP="00D05995">
      <w:pPr>
        <w:jc w:val="center"/>
        <w:rPr>
          <w:rFonts w:ascii="Arial" w:hAnsi="Arial" w:cs="Arial"/>
          <w:sz w:val="24"/>
          <w:szCs w:val="24"/>
        </w:rPr>
      </w:pPr>
    </w:p>
    <w:p w14:paraId="2020DF94" w14:textId="77777777" w:rsidR="00420B4C" w:rsidRDefault="00CF2890" w:rsidP="00D0599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ESEQUIEL BESTEL JUNIOR</w:t>
      </w:r>
    </w:p>
    <w:p w14:paraId="282DF3E7" w14:textId="77777777" w:rsidR="00420B4C" w:rsidRPr="00420B4C" w:rsidRDefault="00420B4C" w:rsidP="00D0599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 de Doutor Ulysses/PR</w:t>
      </w:r>
    </w:p>
    <w:sectPr w:rsidR="00420B4C" w:rsidRPr="00420B4C" w:rsidSect="009C62B3">
      <w:headerReference w:type="default" r:id="rId8"/>
      <w:pgSz w:w="11906" w:h="16838"/>
      <w:pgMar w:top="79" w:right="991" w:bottom="1417" w:left="1134" w:header="136" w:footer="2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E79295" w14:textId="77777777" w:rsidR="00BC2918" w:rsidRDefault="00BC2918" w:rsidP="00801281">
      <w:r>
        <w:separator/>
      </w:r>
    </w:p>
  </w:endnote>
  <w:endnote w:type="continuationSeparator" w:id="0">
    <w:p w14:paraId="2AE13B2A" w14:textId="77777777" w:rsidR="00BC2918" w:rsidRDefault="00BC2918" w:rsidP="00801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1CFAB4" w14:textId="77777777" w:rsidR="00BC2918" w:rsidRDefault="00BC2918" w:rsidP="00801281">
      <w:r>
        <w:separator/>
      </w:r>
    </w:p>
  </w:footnote>
  <w:footnote w:type="continuationSeparator" w:id="0">
    <w:p w14:paraId="44B06B6F" w14:textId="77777777" w:rsidR="00BC2918" w:rsidRDefault="00BC2918" w:rsidP="008012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913"/>
      <w:gridCol w:w="7726"/>
    </w:tblGrid>
    <w:tr w:rsidR="00801281" w:rsidRPr="00801281" w14:paraId="7A4FD558" w14:textId="77777777" w:rsidTr="00D218BF">
      <w:trPr>
        <w:trHeight w:val="1984"/>
        <w:jc w:val="center"/>
      </w:trPr>
      <w:tc>
        <w:tcPr>
          <w:tcW w:w="1913" w:type="dxa"/>
          <w:tcBorders>
            <w:bottom w:val="single" w:sz="4" w:space="0" w:color="auto"/>
          </w:tcBorders>
        </w:tcPr>
        <w:p w14:paraId="3ED86C8D" w14:textId="77777777" w:rsidR="00801281" w:rsidRPr="00801281" w:rsidRDefault="00902033" w:rsidP="0098207F">
          <w:pPr>
            <w:tabs>
              <w:tab w:val="center" w:pos="4320"/>
              <w:tab w:val="right" w:pos="8640"/>
            </w:tabs>
            <w:rPr>
              <w:sz w:val="8"/>
              <w:szCs w:val="8"/>
            </w:rPr>
          </w:pPr>
          <w:r w:rsidRPr="00801281"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08361569" wp14:editId="1DE0132C">
                <wp:simplePos x="0" y="0"/>
                <wp:positionH relativeFrom="column">
                  <wp:posOffset>14605</wp:posOffset>
                </wp:positionH>
                <wp:positionV relativeFrom="paragraph">
                  <wp:posOffset>-86360</wp:posOffset>
                </wp:positionV>
                <wp:extent cx="1278255" cy="1212215"/>
                <wp:effectExtent l="0" t="0" r="0" b="6985"/>
                <wp:wrapTight wrapText="bothSides">
                  <wp:wrapPolygon edited="0">
                    <wp:start x="0" y="0"/>
                    <wp:lineTo x="0" y="21385"/>
                    <wp:lineTo x="21246" y="21385"/>
                    <wp:lineTo x="21246" y="0"/>
                    <wp:lineTo x="0" y="0"/>
                  </wp:wrapPolygon>
                </wp:wrapTight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1212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726" w:type="dxa"/>
          <w:tcBorders>
            <w:bottom w:val="single" w:sz="4" w:space="0" w:color="auto"/>
          </w:tcBorders>
        </w:tcPr>
        <w:p w14:paraId="0FC92DA0" w14:textId="77777777" w:rsidR="00801281" w:rsidRPr="00801281" w:rsidRDefault="00801281" w:rsidP="00801281">
          <w:pPr>
            <w:jc w:val="center"/>
            <w:rPr>
              <w:b/>
              <w:bCs/>
              <w:sz w:val="8"/>
              <w:szCs w:val="8"/>
            </w:rPr>
          </w:pPr>
        </w:p>
        <w:p w14:paraId="33E802C8" w14:textId="77777777" w:rsidR="00801281" w:rsidRPr="00801281" w:rsidRDefault="00801281" w:rsidP="00801281">
          <w:pPr>
            <w:rPr>
              <w:b/>
              <w:bCs/>
              <w:sz w:val="8"/>
              <w:szCs w:val="8"/>
            </w:rPr>
          </w:pPr>
        </w:p>
        <w:p w14:paraId="66BF7A36" w14:textId="77777777" w:rsidR="00852ADA" w:rsidRDefault="00801281" w:rsidP="009C62B3">
          <w:pPr>
            <w:tabs>
              <w:tab w:val="center" w:pos="4320"/>
              <w:tab w:val="right" w:pos="8640"/>
              <w:tab w:val="right" w:pos="9360"/>
              <w:tab w:val="right" w:pos="9923"/>
            </w:tabs>
            <w:ind w:right="-81"/>
            <w:jc w:val="center"/>
            <w:rPr>
              <w:rFonts w:ascii="Comic Sans MS" w:hAnsi="Comic Sans MS" w:cs="Comic Sans MS"/>
              <w:b/>
              <w:bCs/>
              <w:color w:val="000080"/>
              <w:sz w:val="36"/>
              <w:szCs w:val="36"/>
            </w:rPr>
          </w:pPr>
          <w:r w:rsidRPr="00801281">
            <w:rPr>
              <w:rFonts w:ascii="Comic Sans MS" w:hAnsi="Comic Sans MS" w:cs="Comic Sans MS"/>
              <w:b/>
              <w:bCs/>
              <w:color w:val="000080"/>
              <w:sz w:val="36"/>
              <w:szCs w:val="36"/>
            </w:rPr>
            <w:t>Prefeitura Municipal de Doutor Ulysses</w:t>
          </w:r>
        </w:p>
        <w:p w14:paraId="5AC0555D" w14:textId="77777777" w:rsidR="009C62B3" w:rsidRDefault="00801281" w:rsidP="009C62B3">
          <w:pPr>
            <w:tabs>
              <w:tab w:val="center" w:pos="4320"/>
              <w:tab w:val="right" w:pos="8640"/>
              <w:tab w:val="right" w:pos="9360"/>
              <w:tab w:val="right" w:pos="9923"/>
            </w:tabs>
            <w:ind w:right="-81"/>
            <w:jc w:val="center"/>
            <w:rPr>
              <w:rFonts w:ascii="Comic Sans MS" w:hAnsi="Comic Sans MS" w:cs="Comic Sans MS"/>
              <w:b/>
              <w:bCs/>
              <w:color w:val="000080"/>
              <w:sz w:val="36"/>
              <w:szCs w:val="36"/>
            </w:rPr>
          </w:pPr>
          <w:r w:rsidRPr="00801281">
            <w:rPr>
              <w:rFonts w:ascii="Comic Sans MS" w:hAnsi="Comic Sans MS" w:cs="Comic Sans MS"/>
              <w:b/>
              <w:bCs/>
              <w:color w:val="000080"/>
              <w:sz w:val="32"/>
              <w:szCs w:val="32"/>
            </w:rPr>
            <w:t>Estado do Paraná</w:t>
          </w:r>
        </w:p>
        <w:p w14:paraId="1F97B245" w14:textId="77777777" w:rsidR="009C62B3" w:rsidRPr="009C62B3" w:rsidRDefault="00801281" w:rsidP="009C62B3">
          <w:pPr>
            <w:tabs>
              <w:tab w:val="center" w:pos="4320"/>
              <w:tab w:val="right" w:pos="8640"/>
              <w:tab w:val="right" w:pos="9360"/>
              <w:tab w:val="right" w:pos="9923"/>
            </w:tabs>
            <w:ind w:right="-81"/>
            <w:jc w:val="center"/>
            <w:rPr>
              <w:rFonts w:ascii="Comic Sans MS" w:hAnsi="Comic Sans MS" w:cs="Comic Sans MS"/>
              <w:b/>
              <w:bCs/>
              <w:color w:val="000080"/>
              <w:sz w:val="36"/>
              <w:szCs w:val="36"/>
            </w:rPr>
          </w:pPr>
          <w:r w:rsidRPr="00801281">
            <w:rPr>
              <w:rFonts w:ascii="Comic Sans MS" w:hAnsi="Comic Sans MS" w:cs="Comic Sans MS"/>
              <w:b/>
              <w:bCs/>
              <w:color w:val="000080"/>
            </w:rPr>
            <w:t>CNPJ – 95.422.911/0001-13</w:t>
          </w:r>
        </w:p>
        <w:p w14:paraId="199EC09C" w14:textId="77777777" w:rsidR="00801281" w:rsidRPr="009C62B3" w:rsidRDefault="00801281" w:rsidP="009C62B3">
          <w:pPr>
            <w:tabs>
              <w:tab w:val="right" w:pos="8640"/>
              <w:tab w:val="right" w:pos="9180"/>
            </w:tabs>
            <w:jc w:val="center"/>
            <w:rPr>
              <w:rFonts w:ascii="Comic Sans MS" w:hAnsi="Comic Sans MS" w:cs="Comic Sans MS"/>
              <w:b/>
              <w:bCs/>
              <w:color w:val="000080"/>
            </w:rPr>
          </w:pPr>
          <w:r w:rsidRPr="00801281">
            <w:rPr>
              <w:rFonts w:ascii="Comic Sans MS" w:hAnsi="Comic Sans MS" w:cs="Comic Sans MS"/>
              <w:b/>
              <w:bCs/>
              <w:color w:val="000080"/>
              <w:sz w:val="28"/>
              <w:szCs w:val="28"/>
            </w:rPr>
            <w:t>GABINETE DO PREFEITO</w:t>
          </w:r>
        </w:p>
      </w:tc>
    </w:tr>
  </w:tbl>
  <w:p w14:paraId="63B88568" w14:textId="77777777" w:rsidR="00801281" w:rsidRDefault="0080128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1790D"/>
    <w:multiLevelType w:val="hybridMultilevel"/>
    <w:tmpl w:val="78E2D07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97DEB460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ED0780"/>
    <w:multiLevelType w:val="hybridMultilevel"/>
    <w:tmpl w:val="BC302F2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E6402D"/>
    <w:multiLevelType w:val="hybridMultilevel"/>
    <w:tmpl w:val="9168C3FA"/>
    <w:lvl w:ilvl="0" w:tplc="BDFC0034">
      <w:start w:val="1"/>
      <w:numFmt w:val="upperRoman"/>
      <w:lvlText w:val="%1 - 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B37965"/>
    <w:multiLevelType w:val="hybridMultilevel"/>
    <w:tmpl w:val="18586C14"/>
    <w:lvl w:ilvl="0" w:tplc="0416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6001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3233165D"/>
    <w:multiLevelType w:val="hybridMultilevel"/>
    <w:tmpl w:val="313C303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4050"/>
    <w:multiLevelType w:val="hybridMultilevel"/>
    <w:tmpl w:val="167297BE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78B0836"/>
    <w:multiLevelType w:val="hybridMultilevel"/>
    <w:tmpl w:val="5A26EC7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8B5D04"/>
    <w:multiLevelType w:val="hybridMultilevel"/>
    <w:tmpl w:val="35EA98CA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404B4F3A"/>
    <w:multiLevelType w:val="hybridMultilevel"/>
    <w:tmpl w:val="DE54EAEA"/>
    <w:lvl w:ilvl="0" w:tplc="BDFC0034">
      <w:start w:val="1"/>
      <w:numFmt w:val="upperRoman"/>
      <w:lvlText w:val="%1 - 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9777856"/>
    <w:multiLevelType w:val="hybridMultilevel"/>
    <w:tmpl w:val="8954DFB0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5EA24057"/>
    <w:multiLevelType w:val="hybridMultilevel"/>
    <w:tmpl w:val="35EA98CA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648175AE"/>
    <w:multiLevelType w:val="hybridMultilevel"/>
    <w:tmpl w:val="C706BCF2"/>
    <w:lvl w:ilvl="0" w:tplc="7FD4471E">
      <w:start w:val="1"/>
      <w:numFmt w:val="lowerLetter"/>
      <w:lvlText w:val="%1)"/>
      <w:lvlJc w:val="left"/>
      <w:pPr>
        <w:ind w:left="2628" w:hanging="360"/>
      </w:pPr>
      <w:rPr>
        <w:rFonts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2">
    <w:nsid w:val="6E341005"/>
    <w:multiLevelType w:val="hybridMultilevel"/>
    <w:tmpl w:val="E69C7FB2"/>
    <w:lvl w:ilvl="0" w:tplc="BDFC0034">
      <w:start w:val="1"/>
      <w:numFmt w:val="upperRoman"/>
      <w:lvlText w:val="%1 - 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B511D6C"/>
    <w:multiLevelType w:val="hybridMultilevel"/>
    <w:tmpl w:val="DDAC9E8C"/>
    <w:lvl w:ilvl="0" w:tplc="BDFC0034">
      <w:start w:val="1"/>
      <w:numFmt w:val="upperRoman"/>
      <w:lvlText w:val="%1 - 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0"/>
  </w:num>
  <w:num w:numId="5">
    <w:abstractNumId w:val="6"/>
  </w:num>
  <w:num w:numId="6">
    <w:abstractNumId w:val="1"/>
  </w:num>
  <w:num w:numId="7">
    <w:abstractNumId w:val="5"/>
  </w:num>
  <w:num w:numId="8">
    <w:abstractNumId w:val="10"/>
  </w:num>
  <w:num w:numId="9">
    <w:abstractNumId w:val="12"/>
  </w:num>
  <w:num w:numId="10">
    <w:abstractNumId w:val="3"/>
  </w:num>
  <w:num w:numId="11">
    <w:abstractNumId w:val="13"/>
  </w:num>
  <w:num w:numId="12">
    <w:abstractNumId w:val="2"/>
  </w:num>
  <w:num w:numId="13">
    <w:abstractNumId w:val="8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281"/>
    <w:rsid w:val="00012B0D"/>
    <w:rsid w:val="000337C8"/>
    <w:rsid w:val="00033A69"/>
    <w:rsid w:val="00033E1A"/>
    <w:rsid w:val="00045ACE"/>
    <w:rsid w:val="00053AC0"/>
    <w:rsid w:val="0005598E"/>
    <w:rsid w:val="00055C99"/>
    <w:rsid w:val="000618BD"/>
    <w:rsid w:val="00064937"/>
    <w:rsid w:val="00064E45"/>
    <w:rsid w:val="000654E8"/>
    <w:rsid w:val="00072B36"/>
    <w:rsid w:val="00075331"/>
    <w:rsid w:val="00085AC4"/>
    <w:rsid w:val="000A4CE9"/>
    <w:rsid w:val="000A5048"/>
    <w:rsid w:val="000C3707"/>
    <w:rsid w:val="000C600A"/>
    <w:rsid w:val="000D1CFE"/>
    <w:rsid w:val="000D4DB5"/>
    <w:rsid w:val="000E0524"/>
    <w:rsid w:val="000F5EA5"/>
    <w:rsid w:val="00110BD5"/>
    <w:rsid w:val="00132005"/>
    <w:rsid w:val="0013417F"/>
    <w:rsid w:val="00136A8B"/>
    <w:rsid w:val="001450A5"/>
    <w:rsid w:val="001654F0"/>
    <w:rsid w:val="001909EB"/>
    <w:rsid w:val="00190F5D"/>
    <w:rsid w:val="00191189"/>
    <w:rsid w:val="001A736B"/>
    <w:rsid w:val="001B0B07"/>
    <w:rsid w:val="001B30A5"/>
    <w:rsid w:val="001B3B6D"/>
    <w:rsid w:val="001C6B6C"/>
    <w:rsid w:val="001D2A0E"/>
    <w:rsid w:val="001D6BED"/>
    <w:rsid w:val="001D6C13"/>
    <w:rsid w:val="001E0E94"/>
    <w:rsid w:val="001F33C0"/>
    <w:rsid w:val="001F469D"/>
    <w:rsid w:val="001F4777"/>
    <w:rsid w:val="002006B5"/>
    <w:rsid w:val="00202FBC"/>
    <w:rsid w:val="00226277"/>
    <w:rsid w:val="002314A3"/>
    <w:rsid w:val="00233561"/>
    <w:rsid w:val="002340E0"/>
    <w:rsid w:val="002448F9"/>
    <w:rsid w:val="00262139"/>
    <w:rsid w:val="00262539"/>
    <w:rsid w:val="002663F3"/>
    <w:rsid w:val="00267CB7"/>
    <w:rsid w:val="002724B7"/>
    <w:rsid w:val="002774EF"/>
    <w:rsid w:val="00283ACD"/>
    <w:rsid w:val="00283D48"/>
    <w:rsid w:val="00296BA4"/>
    <w:rsid w:val="00297635"/>
    <w:rsid w:val="002A09F2"/>
    <w:rsid w:val="002B413D"/>
    <w:rsid w:val="002C34F9"/>
    <w:rsid w:val="002D4391"/>
    <w:rsid w:val="002E75B5"/>
    <w:rsid w:val="002F3026"/>
    <w:rsid w:val="002F44BC"/>
    <w:rsid w:val="002F5DCA"/>
    <w:rsid w:val="002F64D1"/>
    <w:rsid w:val="00303E25"/>
    <w:rsid w:val="003049D8"/>
    <w:rsid w:val="00312405"/>
    <w:rsid w:val="0031539B"/>
    <w:rsid w:val="00317159"/>
    <w:rsid w:val="00326E06"/>
    <w:rsid w:val="00331C74"/>
    <w:rsid w:val="003470E4"/>
    <w:rsid w:val="0034792C"/>
    <w:rsid w:val="00350E76"/>
    <w:rsid w:val="0035375E"/>
    <w:rsid w:val="00370A1A"/>
    <w:rsid w:val="00372182"/>
    <w:rsid w:val="00374FC9"/>
    <w:rsid w:val="00377DE6"/>
    <w:rsid w:val="0038501A"/>
    <w:rsid w:val="003871B7"/>
    <w:rsid w:val="003875F2"/>
    <w:rsid w:val="003935E7"/>
    <w:rsid w:val="003A087C"/>
    <w:rsid w:val="003A4FA7"/>
    <w:rsid w:val="003A5C4C"/>
    <w:rsid w:val="003B1239"/>
    <w:rsid w:val="003B26D5"/>
    <w:rsid w:val="003B4586"/>
    <w:rsid w:val="003C02F1"/>
    <w:rsid w:val="003D17F8"/>
    <w:rsid w:val="003E195C"/>
    <w:rsid w:val="003E3402"/>
    <w:rsid w:val="003E4111"/>
    <w:rsid w:val="003F1AEA"/>
    <w:rsid w:val="003F4FD1"/>
    <w:rsid w:val="00401B1D"/>
    <w:rsid w:val="004055E6"/>
    <w:rsid w:val="004176D8"/>
    <w:rsid w:val="00420B4C"/>
    <w:rsid w:val="004265CB"/>
    <w:rsid w:val="00426AC7"/>
    <w:rsid w:val="00435DE3"/>
    <w:rsid w:val="0043725B"/>
    <w:rsid w:val="0044387D"/>
    <w:rsid w:val="00447B7C"/>
    <w:rsid w:val="00453988"/>
    <w:rsid w:val="00461F3B"/>
    <w:rsid w:val="00464A46"/>
    <w:rsid w:val="004652FD"/>
    <w:rsid w:val="00475863"/>
    <w:rsid w:val="00486E3D"/>
    <w:rsid w:val="0049117D"/>
    <w:rsid w:val="00492586"/>
    <w:rsid w:val="004A2E80"/>
    <w:rsid w:val="004A453C"/>
    <w:rsid w:val="004A53BB"/>
    <w:rsid w:val="004B0702"/>
    <w:rsid w:val="004B7AF4"/>
    <w:rsid w:val="004C0029"/>
    <w:rsid w:val="004C00EC"/>
    <w:rsid w:val="004D64FF"/>
    <w:rsid w:val="004E49F6"/>
    <w:rsid w:val="004E55FF"/>
    <w:rsid w:val="004F111D"/>
    <w:rsid w:val="004F48F0"/>
    <w:rsid w:val="005019E7"/>
    <w:rsid w:val="00513E8B"/>
    <w:rsid w:val="00522617"/>
    <w:rsid w:val="00523C7F"/>
    <w:rsid w:val="00544C73"/>
    <w:rsid w:val="005452C1"/>
    <w:rsid w:val="00575FCB"/>
    <w:rsid w:val="00580955"/>
    <w:rsid w:val="00582033"/>
    <w:rsid w:val="00592B97"/>
    <w:rsid w:val="005A5AD5"/>
    <w:rsid w:val="005A653E"/>
    <w:rsid w:val="005A76B8"/>
    <w:rsid w:val="005B7C43"/>
    <w:rsid w:val="005D2D4C"/>
    <w:rsid w:val="005D3910"/>
    <w:rsid w:val="005D51BE"/>
    <w:rsid w:val="005D7512"/>
    <w:rsid w:val="005E009F"/>
    <w:rsid w:val="005E1CE5"/>
    <w:rsid w:val="005F248D"/>
    <w:rsid w:val="005F57F5"/>
    <w:rsid w:val="006038CD"/>
    <w:rsid w:val="00604012"/>
    <w:rsid w:val="00604C32"/>
    <w:rsid w:val="006107E5"/>
    <w:rsid w:val="00641B24"/>
    <w:rsid w:val="006442B0"/>
    <w:rsid w:val="0064734C"/>
    <w:rsid w:val="00650EF0"/>
    <w:rsid w:val="00660613"/>
    <w:rsid w:val="0066222D"/>
    <w:rsid w:val="00662379"/>
    <w:rsid w:val="00675137"/>
    <w:rsid w:val="0068113D"/>
    <w:rsid w:val="0068282A"/>
    <w:rsid w:val="006A7539"/>
    <w:rsid w:val="006B530F"/>
    <w:rsid w:val="006D29F0"/>
    <w:rsid w:val="006D555F"/>
    <w:rsid w:val="006E3261"/>
    <w:rsid w:val="006F01C6"/>
    <w:rsid w:val="006F02C4"/>
    <w:rsid w:val="006F3770"/>
    <w:rsid w:val="00700905"/>
    <w:rsid w:val="00704921"/>
    <w:rsid w:val="00704CCE"/>
    <w:rsid w:val="007320D4"/>
    <w:rsid w:val="00732C29"/>
    <w:rsid w:val="007332B6"/>
    <w:rsid w:val="007366F0"/>
    <w:rsid w:val="00750177"/>
    <w:rsid w:val="00750C19"/>
    <w:rsid w:val="00764F36"/>
    <w:rsid w:val="00774A78"/>
    <w:rsid w:val="00793052"/>
    <w:rsid w:val="007B22A0"/>
    <w:rsid w:val="007D20F5"/>
    <w:rsid w:val="007D27F4"/>
    <w:rsid w:val="007E13CC"/>
    <w:rsid w:val="007E7C62"/>
    <w:rsid w:val="00801281"/>
    <w:rsid w:val="00802B60"/>
    <w:rsid w:val="0081018F"/>
    <w:rsid w:val="008126E2"/>
    <w:rsid w:val="008169C7"/>
    <w:rsid w:val="008343BF"/>
    <w:rsid w:val="008374BB"/>
    <w:rsid w:val="008416D9"/>
    <w:rsid w:val="008475AD"/>
    <w:rsid w:val="00852ADA"/>
    <w:rsid w:val="00860630"/>
    <w:rsid w:val="0086483B"/>
    <w:rsid w:val="00873E19"/>
    <w:rsid w:val="0089104C"/>
    <w:rsid w:val="008B5AA4"/>
    <w:rsid w:val="008C2ED1"/>
    <w:rsid w:val="008C7E74"/>
    <w:rsid w:val="008D39CF"/>
    <w:rsid w:val="008E5062"/>
    <w:rsid w:val="008F389A"/>
    <w:rsid w:val="008F541D"/>
    <w:rsid w:val="00902033"/>
    <w:rsid w:val="00902B02"/>
    <w:rsid w:val="00926A96"/>
    <w:rsid w:val="00931618"/>
    <w:rsid w:val="00932BAD"/>
    <w:rsid w:val="009350FA"/>
    <w:rsid w:val="009455D7"/>
    <w:rsid w:val="00947240"/>
    <w:rsid w:val="00950F0B"/>
    <w:rsid w:val="0096026D"/>
    <w:rsid w:val="009662B9"/>
    <w:rsid w:val="0098207F"/>
    <w:rsid w:val="009832C1"/>
    <w:rsid w:val="00983F9A"/>
    <w:rsid w:val="00992B03"/>
    <w:rsid w:val="00997973"/>
    <w:rsid w:val="009A1CE1"/>
    <w:rsid w:val="009A2AC2"/>
    <w:rsid w:val="009A2EA2"/>
    <w:rsid w:val="009B32D5"/>
    <w:rsid w:val="009C0628"/>
    <w:rsid w:val="009C44BA"/>
    <w:rsid w:val="009C5244"/>
    <w:rsid w:val="009C5E6F"/>
    <w:rsid w:val="009C62B3"/>
    <w:rsid w:val="009D3B84"/>
    <w:rsid w:val="009D76E3"/>
    <w:rsid w:val="009E2BB8"/>
    <w:rsid w:val="009F171F"/>
    <w:rsid w:val="009F3F30"/>
    <w:rsid w:val="00A1726A"/>
    <w:rsid w:val="00A27753"/>
    <w:rsid w:val="00A4111B"/>
    <w:rsid w:val="00A54356"/>
    <w:rsid w:val="00A54D78"/>
    <w:rsid w:val="00A64239"/>
    <w:rsid w:val="00A64439"/>
    <w:rsid w:val="00A71482"/>
    <w:rsid w:val="00A7453B"/>
    <w:rsid w:val="00A75414"/>
    <w:rsid w:val="00A76094"/>
    <w:rsid w:val="00A81B38"/>
    <w:rsid w:val="00A8398E"/>
    <w:rsid w:val="00A85DB9"/>
    <w:rsid w:val="00A97CE1"/>
    <w:rsid w:val="00AA2A9F"/>
    <w:rsid w:val="00AA5586"/>
    <w:rsid w:val="00AA7040"/>
    <w:rsid w:val="00AA737E"/>
    <w:rsid w:val="00AB755F"/>
    <w:rsid w:val="00AD3CF2"/>
    <w:rsid w:val="00AD5235"/>
    <w:rsid w:val="00AF2CC5"/>
    <w:rsid w:val="00B0285C"/>
    <w:rsid w:val="00B056CB"/>
    <w:rsid w:val="00B07481"/>
    <w:rsid w:val="00B20937"/>
    <w:rsid w:val="00B21CC4"/>
    <w:rsid w:val="00B22426"/>
    <w:rsid w:val="00B243A3"/>
    <w:rsid w:val="00B305FD"/>
    <w:rsid w:val="00B35E44"/>
    <w:rsid w:val="00B42262"/>
    <w:rsid w:val="00B45BFA"/>
    <w:rsid w:val="00B76DB7"/>
    <w:rsid w:val="00B82440"/>
    <w:rsid w:val="00B8292D"/>
    <w:rsid w:val="00B87686"/>
    <w:rsid w:val="00BA19C0"/>
    <w:rsid w:val="00BB08B7"/>
    <w:rsid w:val="00BB4BA4"/>
    <w:rsid w:val="00BB7729"/>
    <w:rsid w:val="00BC2918"/>
    <w:rsid w:val="00BD1122"/>
    <w:rsid w:val="00BD3895"/>
    <w:rsid w:val="00BD42B1"/>
    <w:rsid w:val="00BD609C"/>
    <w:rsid w:val="00BD72E8"/>
    <w:rsid w:val="00BE35C2"/>
    <w:rsid w:val="00BE744C"/>
    <w:rsid w:val="00BF2890"/>
    <w:rsid w:val="00BF381C"/>
    <w:rsid w:val="00C0599B"/>
    <w:rsid w:val="00C2458E"/>
    <w:rsid w:val="00C35201"/>
    <w:rsid w:val="00C44CB7"/>
    <w:rsid w:val="00C460F5"/>
    <w:rsid w:val="00C463DF"/>
    <w:rsid w:val="00C5037C"/>
    <w:rsid w:val="00C52966"/>
    <w:rsid w:val="00C606CC"/>
    <w:rsid w:val="00C72F7D"/>
    <w:rsid w:val="00C838D7"/>
    <w:rsid w:val="00C8445A"/>
    <w:rsid w:val="00C84BDB"/>
    <w:rsid w:val="00C8570B"/>
    <w:rsid w:val="00C86FDA"/>
    <w:rsid w:val="00C94CDE"/>
    <w:rsid w:val="00CB4047"/>
    <w:rsid w:val="00CC6EF7"/>
    <w:rsid w:val="00CC77A4"/>
    <w:rsid w:val="00CD0D53"/>
    <w:rsid w:val="00CE2873"/>
    <w:rsid w:val="00CE3356"/>
    <w:rsid w:val="00CF140C"/>
    <w:rsid w:val="00CF1605"/>
    <w:rsid w:val="00CF2890"/>
    <w:rsid w:val="00CF5D02"/>
    <w:rsid w:val="00D05995"/>
    <w:rsid w:val="00D067B9"/>
    <w:rsid w:val="00D1407B"/>
    <w:rsid w:val="00D218BF"/>
    <w:rsid w:val="00D22C68"/>
    <w:rsid w:val="00D22DD5"/>
    <w:rsid w:val="00D24726"/>
    <w:rsid w:val="00D27188"/>
    <w:rsid w:val="00D33515"/>
    <w:rsid w:val="00D373DF"/>
    <w:rsid w:val="00D6297B"/>
    <w:rsid w:val="00D72C58"/>
    <w:rsid w:val="00D76D61"/>
    <w:rsid w:val="00D909F2"/>
    <w:rsid w:val="00D91DDE"/>
    <w:rsid w:val="00D97FFE"/>
    <w:rsid w:val="00DA5192"/>
    <w:rsid w:val="00DA7D0F"/>
    <w:rsid w:val="00DB41DA"/>
    <w:rsid w:val="00DB7A53"/>
    <w:rsid w:val="00DC5A63"/>
    <w:rsid w:val="00DC5BAC"/>
    <w:rsid w:val="00DD57AF"/>
    <w:rsid w:val="00DD7892"/>
    <w:rsid w:val="00DF6E2C"/>
    <w:rsid w:val="00E0759B"/>
    <w:rsid w:val="00E15171"/>
    <w:rsid w:val="00E153AF"/>
    <w:rsid w:val="00E168F9"/>
    <w:rsid w:val="00E21D0E"/>
    <w:rsid w:val="00E26C49"/>
    <w:rsid w:val="00E4147C"/>
    <w:rsid w:val="00E429FF"/>
    <w:rsid w:val="00E50E3F"/>
    <w:rsid w:val="00E526E3"/>
    <w:rsid w:val="00E559F6"/>
    <w:rsid w:val="00E606DB"/>
    <w:rsid w:val="00E65196"/>
    <w:rsid w:val="00E67BB0"/>
    <w:rsid w:val="00E74799"/>
    <w:rsid w:val="00E7677F"/>
    <w:rsid w:val="00E87D6E"/>
    <w:rsid w:val="00E91C49"/>
    <w:rsid w:val="00E93A19"/>
    <w:rsid w:val="00E9534D"/>
    <w:rsid w:val="00EA398B"/>
    <w:rsid w:val="00EA6B99"/>
    <w:rsid w:val="00EB2AFB"/>
    <w:rsid w:val="00EB7781"/>
    <w:rsid w:val="00EC315F"/>
    <w:rsid w:val="00ED0F70"/>
    <w:rsid w:val="00EE0603"/>
    <w:rsid w:val="00EE16C2"/>
    <w:rsid w:val="00EF2227"/>
    <w:rsid w:val="00F10AB9"/>
    <w:rsid w:val="00F11D22"/>
    <w:rsid w:val="00F140A8"/>
    <w:rsid w:val="00F224E5"/>
    <w:rsid w:val="00F3434A"/>
    <w:rsid w:val="00F435F3"/>
    <w:rsid w:val="00F51B66"/>
    <w:rsid w:val="00F536A6"/>
    <w:rsid w:val="00F55B9F"/>
    <w:rsid w:val="00F67A25"/>
    <w:rsid w:val="00F849FA"/>
    <w:rsid w:val="00F9152F"/>
    <w:rsid w:val="00FB7AD6"/>
    <w:rsid w:val="00FC4269"/>
    <w:rsid w:val="00FF0668"/>
    <w:rsid w:val="00FF3D9C"/>
    <w:rsid w:val="00FF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E020C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2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8374B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75F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D0D53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0128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01281"/>
  </w:style>
  <w:style w:type="paragraph" w:styleId="Rodap">
    <w:name w:val="footer"/>
    <w:basedOn w:val="Normal"/>
    <w:link w:val="RodapChar"/>
    <w:uiPriority w:val="99"/>
    <w:unhideWhenUsed/>
    <w:rsid w:val="0080128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01281"/>
  </w:style>
  <w:style w:type="paragraph" w:styleId="Textodebalo">
    <w:name w:val="Balloon Text"/>
    <w:basedOn w:val="Normal"/>
    <w:link w:val="TextodebaloChar"/>
    <w:uiPriority w:val="99"/>
    <w:semiHidden/>
    <w:unhideWhenUsed/>
    <w:rsid w:val="0080128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128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801281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80128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SemEspaamento">
    <w:name w:val="No Spacing"/>
    <w:uiPriority w:val="1"/>
    <w:qFormat/>
    <w:rsid w:val="009020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33A69"/>
    <w:pPr>
      <w:ind w:left="720"/>
      <w:contextualSpacing/>
    </w:pPr>
  </w:style>
  <w:style w:type="table" w:styleId="Tabelacomgrade">
    <w:name w:val="Table Grid"/>
    <w:basedOn w:val="Tabelanormal"/>
    <w:uiPriority w:val="59"/>
    <w:rsid w:val="000618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8374B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rsid w:val="00575F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styleId="Hyperlink">
    <w:name w:val="Hyperlink"/>
    <w:basedOn w:val="Fontepargpadro"/>
    <w:unhideWhenUsed/>
    <w:rsid w:val="00575FCB"/>
    <w:rPr>
      <w:color w:val="0000FF"/>
      <w:u w:val="single"/>
    </w:rPr>
  </w:style>
  <w:style w:type="character" w:customStyle="1" w:styleId="label">
    <w:name w:val="label"/>
    <w:basedOn w:val="Fontepargpadro"/>
    <w:rsid w:val="00575FCB"/>
  </w:style>
  <w:style w:type="character" w:customStyle="1" w:styleId="Ttulo3Char">
    <w:name w:val="Título 3 Char"/>
    <w:basedOn w:val="Fontepargpadro"/>
    <w:link w:val="Ttulo3"/>
    <w:uiPriority w:val="9"/>
    <w:semiHidden/>
    <w:rsid w:val="00CD0D53"/>
    <w:rPr>
      <w:rFonts w:ascii="Cambria" w:eastAsia="Times New Roman" w:hAnsi="Cambria" w:cs="Times New Roman"/>
      <w:b/>
      <w:bCs/>
      <w:sz w:val="26"/>
      <w:szCs w:val="26"/>
      <w:lang w:eastAsia="pt-BR"/>
    </w:rPr>
  </w:style>
  <w:style w:type="paragraph" w:customStyle="1" w:styleId="WW-Recuodecorpodetexto2">
    <w:name w:val="WW-Recuo de corpo de texto 2"/>
    <w:basedOn w:val="Normal"/>
    <w:rsid w:val="00CD0D53"/>
    <w:pPr>
      <w:suppressAutoHyphens/>
      <w:ind w:left="2268"/>
      <w:jc w:val="both"/>
    </w:pPr>
    <w:rPr>
      <w:rFonts w:ascii="Arial" w:hAnsi="Arial"/>
      <w:sz w:val="22"/>
      <w:lang w:eastAsia="ar-SA"/>
    </w:rPr>
  </w:style>
  <w:style w:type="character" w:styleId="Nmerodepgina">
    <w:name w:val="page number"/>
    <w:rsid w:val="00CD0D5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CD0D53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hAnsi="Arial" w:cs="Arial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CD0D53"/>
    <w:rPr>
      <w:rFonts w:ascii="Arial" w:eastAsia="Times New Roman" w:hAnsi="Arial" w:cs="Arial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2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8374B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75F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D0D53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0128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01281"/>
  </w:style>
  <w:style w:type="paragraph" w:styleId="Rodap">
    <w:name w:val="footer"/>
    <w:basedOn w:val="Normal"/>
    <w:link w:val="RodapChar"/>
    <w:uiPriority w:val="99"/>
    <w:unhideWhenUsed/>
    <w:rsid w:val="0080128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01281"/>
  </w:style>
  <w:style w:type="paragraph" w:styleId="Textodebalo">
    <w:name w:val="Balloon Text"/>
    <w:basedOn w:val="Normal"/>
    <w:link w:val="TextodebaloChar"/>
    <w:uiPriority w:val="99"/>
    <w:semiHidden/>
    <w:unhideWhenUsed/>
    <w:rsid w:val="0080128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128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801281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80128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SemEspaamento">
    <w:name w:val="No Spacing"/>
    <w:uiPriority w:val="1"/>
    <w:qFormat/>
    <w:rsid w:val="009020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33A69"/>
    <w:pPr>
      <w:ind w:left="720"/>
      <w:contextualSpacing/>
    </w:pPr>
  </w:style>
  <w:style w:type="table" w:styleId="Tabelacomgrade">
    <w:name w:val="Table Grid"/>
    <w:basedOn w:val="Tabelanormal"/>
    <w:uiPriority w:val="59"/>
    <w:rsid w:val="000618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8374B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rsid w:val="00575F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styleId="Hyperlink">
    <w:name w:val="Hyperlink"/>
    <w:basedOn w:val="Fontepargpadro"/>
    <w:unhideWhenUsed/>
    <w:rsid w:val="00575FCB"/>
    <w:rPr>
      <w:color w:val="0000FF"/>
      <w:u w:val="single"/>
    </w:rPr>
  </w:style>
  <w:style w:type="character" w:customStyle="1" w:styleId="label">
    <w:name w:val="label"/>
    <w:basedOn w:val="Fontepargpadro"/>
    <w:rsid w:val="00575FCB"/>
  </w:style>
  <w:style w:type="character" w:customStyle="1" w:styleId="Ttulo3Char">
    <w:name w:val="Título 3 Char"/>
    <w:basedOn w:val="Fontepargpadro"/>
    <w:link w:val="Ttulo3"/>
    <w:uiPriority w:val="9"/>
    <w:semiHidden/>
    <w:rsid w:val="00CD0D53"/>
    <w:rPr>
      <w:rFonts w:ascii="Cambria" w:eastAsia="Times New Roman" w:hAnsi="Cambria" w:cs="Times New Roman"/>
      <w:b/>
      <w:bCs/>
      <w:sz w:val="26"/>
      <w:szCs w:val="26"/>
      <w:lang w:eastAsia="pt-BR"/>
    </w:rPr>
  </w:style>
  <w:style w:type="paragraph" w:customStyle="1" w:styleId="WW-Recuodecorpodetexto2">
    <w:name w:val="WW-Recuo de corpo de texto 2"/>
    <w:basedOn w:val="Normal"/>
    <w:rsid w:val="00CD0D53"/>
    <w:pPr>
      <w:suppressAutoHyphens/>
      <w:ind w:left="2268"/>
      <w:jc w:val="both"/>
    </w:pPr>
    <w:rPr>
      <w:rFonts w:ascii="Arial" w:hAnsi="Arial"/>
      <w:sz w:val="22"/>
      <w:lang w:eastAsia="ar-SA"/>
    </w:rPr>
  </w:style>
  <w:style w:type="character" w:styleId="Nmerodepgina">
    <w:name w:val="page number"/>
    <w:rsid w:val="00CD0D5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CD0D53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hAnsi="Arial" w:cs="Arial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CD0D53"/>
    <w:rPr>
      <w:rFonts w:ascii="Arial" w:eastAsia="Times New Roman" w:hAnsi="Arial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1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416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3</cp:revision>
  <cp:lastPrinted>2026-05-15T17:16:00Z</cp:lastPrinted>
  <dcterms:created xsi:type="dcterms:W3CDTF">2026-06-04T14:01:00Z</dcterms:created>
  <dcterms:modified xsi:type="dcterms:W3CDTF">2026-06-04T14:09:00Z</dcterms:modified>
</cp:coreProperties>
</file>