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F0F2B" w14:textId="77777777" w:rsidR="00FA66CB" w:rsidRDefault="00FA66CB" w:rsidP="00FA66CB">
      <w:pPr>
        <w:pStyle w:val="Rodap"/>
        <w:tabs>
          <w:tab w:val="clear" w:pos="4419"/>
          <w:tab w:val="clear" w:pos="8838"/>
        </w:tabs>
        <w:ind w:firstLine="4111"/>
        <w:rPr>
          <w:b/>
          <w:sz w:val="24"/>
          <w:szCs w:val="24"/>
        </w:rPr>
      </w:pPr>
    </w:p>
    <w:p w14:paraId="67E001E2" w14:textId="77777777" w:rsidR="00FA66CB" w:rsidRDefault="00FA66CB" w:rsidP="00FA66CB">
      <w:pPr>
        <w:pStyle w:val="Rodap"/>
        <w:tabs>
          <w:tab w:val="clear" w:pos="4419"/>
          <w:tab w:val="clear" w:pos="8838"/>
        </w:tabs>
        <w:ind w:firstLine="4111"/>
        <w:rPr>
          <w:b/>
          <w:sz w:val="24"/>
          <w:szCs w:val="24"/>
        </w:rPr>
      </w:pPr>
    </w:p>
    <w:p w14:paraId="40F38851" w14:textId="77777777" w:rsidR="00FA66CB" w:rsidRDefault="00FA66CB" w:rsidP="00FA66CB">
      <w:pPr>
        <w:pStyle w:val="Rodap"/>
        <w:tabs>
          <w:tab w:val="clear" w:pos="4419"/>
          <w:tab w:val="clear" w:pos="8838"/>
        </w:tabs>
        <w:ind w:firstLine="4111"/>
        <w:rPr>
          <w:b/>
          <w:sz w:val="24"/>
          <w:szCs w:val="24"/>
        </w:rPr>
      </w:pPr>
    </w:p>
    <w:p w14:paraId="1D9B015F" w14:textId="202B8755" w:rsidR="00FA66CB" w:rsidRPr="005D0BC5" w:rsidRDefault="00FA66CB" w:rsidP="00FA66CB">
      <w:pPr>
        <w:pStyle w:val="Rodap"/>
        <w:tabs>
          <w:tab w:val="clear" w:pos="4419"/>
          <w:tab w:val="clear" w:pos="8838"/>
        </w:tabs>
        <w:ind w:firstLine="4111"/>
        <w:rPr>
          <w:sz w:val="24"/>
          <w:szCs w:val="24"/>
        </w:rPr>
      </w:pPr>
      <w:r w:rsidRPr="005D0BC5">
        <w:rPr>
          <w:b/>
          <w:sz w:val="24"/>
          <w:szCs w:val="24"/>
        </w:rPr>
        <w:t xml:space="preserve">CONTRATO Nº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b/>
          <w:sz w:val="24"/>
          <w:szCs w:val="24"/>
        </w:rPr>
        <w:t>/20</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5E906975" w14:textId="77777777" w:rsidR="00FA66CB" w:rsidRDefault="00FA66CB" w:rsidP="00FA66CB">
      <w:pPr>
        <w:pStyle w:val="Rodap"/>
        <w:tabs>
          <w:tab w:val="clear" w:pos="4419"/>
          <w:tab w:val="clear" w:pos="8838"/>
        </w:tabs>
        <w:ind w:firstLine="4111"/>
        <w:rPr>
          <w:sz w:val="24"/>
          <w:szCs w:val="24"/>
        </w:rPr>
      </w:pPr>
    </w:p>
    <w:p w14:paraId="6C8D2568" w14:textId="77777777" w:rsidR="00FA66CB" w:rsidRPr="005D0BC5" w:rsidRDefault="00FA66CB" w:rsidP="00FA66CB">
      <w:pPr>
        <w:pStyle w:val="Rodap"/>
        <w:tabs>
          <w:tab w:val="clear" w:pos="4419"/>
          <w:tab w:val="clear" w:pos="8838"/>
        </w:tabs>
        <w:ind w:firstLine="4111"/>
        <w:rPr>
          <w:sz w:val="24"/>
          <w:szCs w:val="24"/>
        </w:rPr>
      </w:pPr>
    </w:p>
    <w:p w14:paraId="652AA670" w14:textId="559F3BFD" w:rsidR="00FA66CB" w:rsidRPr="005D0BC5" w:rsidRDefault="00FA66CB" w:rsidP="00FA66CB">
      <w:pPr>
        <w:ind w:left="4111"/>
        <w:jc w:val="both"/>
        <w:rPr>
          <w:sz w:val="24"/>
          <w:szCs w:val="24"/>
        </w:rPr>
      </w:pPr>
      <w:r w:rsidRPr="005D0BC5">
        <w:rPr>
          <w:sz w:val="24"/>
          <w:szCs w:val="24"/>
        </w:rPr>
        <w:t xml:space="preserve">CONTRATO DE EMPREITADA DE OBRA POR PREÇO GLOBAL, QUE ENTRE SI CELEBRAM O MUNICÍPIO DE </w:t>
      </w:r>
      <w:r w:rsidR="0033208A">
        <w:rPr>
          <w:sz w:val="24"/>
          <w:szCs w:val="24"/>
        </w:rPr>
        <w:t>PINHAIS</w:t>
      </w:r>
      <w:r w:rsidRPr="005D0BC5">
        <w:rPr>
          <w:sz w:val="24"/>
          <w:szCs w:val="24"/>
        </w:rPr>
        <w:t xml:space="preserve"> E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NA FORMA ABAIXO:</w:t>
      </w:r>
    </w:p>
    <w:p w14:paraId="303FF6F9" w14:textId="77777777" w:rsidR="00FA66CB" w:rsidRPr="005D0BC5" w:rsidRDefault="00FA66CB" w:rsidP="00FA66CB">
      <w:pPr>
        <w:ind w:left="3544"/>
        <w:jc w:val="both"/>
        <w:rPr>
          <w:sz w:val="24"/>
          <w:szCs w:val="24"/>
        </w:rPr>
      </w:pPr>
    </w:p>
    <w:p w14:paraId="20F27198" w14:textId="77777777" w:rsidR="00FA66CB" w:rsidRPr="005D0BC5" w:rsidRDefault="00FA66CB" w:rsidP="00FA66CB">
      <w:pPr>
        <w:ind w:left="3544"/>
        <w:jc w:val="both"/>
        <w:rPr>
          <w:sz w:val="24"/>
          <w:szCs w:val="24"/>
        </w:rPr>
      </w:pPr>
    </w:p>
    <w:p w14:paraId="0FFCA478" w14:textId="77777777" w:rsidR="00FA66CB" w:rsidRPr="005D0BC5" w:rsidRDefault="00FA66CB" w:rsidP="00FA66CB">
      <w:pPr>
        <w:ind w:left="3544"/>
        <w:jc w:val="both"/>
        <w:rPr>
          <w:sz w:val="24"/>
          <w:szCs w:val="24"/>
        </w:rPr>
      </w:pPr>
    </w:p>
    <w:p w14:paraId="6A3E57AC" w14:textId="58EE33BC" w:rsidR="00FA66CB" w:rsidRPr="005D0BC5" w:rsidRDefault="00FA66CB" w:rsidP="00FA66CB">
      <w:pPr>
        <w:jc w:val="both"/>
        <w:rPr>
          <w:sz w:val="24"/>
          <w:szCs w:val="24"/>
        </w:rPr>
      </w:pPr>
      <w:bookmarkStart w:id="0" w:name="_Hlk135659349"/>
      <w:r w:rsidRPr="005D0BC5">
        <w:rPr>
          <w:sz w:val="24"/>
          <w:szCs w:val="24"/>
        </w:rPr>
        <w:t xml:space="preserve">O </w:t>
      </w:r>
      <w:r w:rsidR="006A3CA4" w:rsidRPr="005D0BC5">
        <w:rPr>
          <w:sz w:val="24"/>
          <w:szCs w:val="24"/>
        </w:rPr>
        <w:fldChar w:fldCharType="begin">
          <w:ffData>
            <w:name w:val="Texto1"/>
            <w:enabled/>
            <w:calcOnExit w:val="0"/>
            <w:textInput/>
          </w:ffData>
        </w:fldChar>
      </w:r>
      <w:r w:rsidR="006A3CA4" w:rsidRPr="005D0BC5">
        <w:rPr>
          <w:sz w:val="24"/>
          <w:szCs w:val="24"/>
        </w:rPr>
        <w:instrText xml:space="preserve"> FORMTEXT </w:instrText>
      </w:r>
      <w:r w:rsidR="006A3CA4" w:rsidRPr="005D0BC5">
        <w:rPr>
          <w:sz w:val="24"/>
          <w:szCs w:val="24"/>
        </w:rPr>
      </w:r>
      <w:r w:rsidR="006A3CA4" w:rsidRPr="005D0BC5">
        <w:rPr>
          <w:sz w:val="24"/>
          <w:szCs w:val="24"/>
        </w:rPr>
        <w:fldChar w:fldCharType="separate"/>
      </w:r>
      <w:r w:rsidR="005B2934">
        <w:rPr>
          <w:sz w:val="24"/>
          <w:szCs w:val="24"/>
        </w:rPr>
        <w:t> </w:t>
      </w:r>
      <w:r w:rsidR="005B2934">
        <w:rPr>
          <w:sz w:val="24"/>
          <w:szCs w:val="24"/>
        </w:rPr>
        <w:t> </w:t>
      </w:r>
      <w:r w:rsidR="005B2934">
        <w:rPr>
          <w:sz w:val="24"/>
          <w:szCs w:val="24"/>
        </w:rPr>
        <w:t> </w:t>
      </w:r>
      <w:r w:rsidR="005B2934">
        <w:rPr>
          <w:sz w:val="24"/>
          <w:szCs w:val="24"/>
        </w:rPr>
        <w:t> </w:t>
      </w:r>
      <w:r w:rsidR="005B2934">
        <w:rPr>
          <w:sz w:val="24"/>
          <w:szCs w:val="24"/>
        </w:rPr>
        <w:t> </w:t>
      </w:r>
      <w:r w:rsidR="006A3CA4" w:rsidRPr="005D0BC5">
        <w:rPr>
          <w:sz w:val="24"/>
          <w:szCs w:val="24"/>
        </w:rPr>
        <w:fldChar w:fldCharType="end"/>
      </w:r>
      <w:r w:rsidR="006A3CA4" w:rsidRPr="005D0BC5">
        <w:rPr>
          <w:sz w:val="24"/>
          <w:szCs w:val="24"/>
        </w:rPr>
        <w:t xml:space="preserve">, </w:t>
      </w:r>
      <w:r w:rsidRPr="005D0BC5">
        <w:rPr>
          <w:sz w:val="24"/>
          <w:szCs w:val="24"/>
        </w:rPr>
        <w:t xml:space="preserve">situado </w:t>
      </w:r>
      <w:r w:rsidR="00682D6C">
        <w:rPr>
          <w:sz w:val="24"/>
          <w:szCs w:val="24"/>
        </w:rPr>
        <w:t xml:space="preserve">na </w:t>
      </w:r>
      <w:r w:rsidR="005529CC" w:rsidRPr="005D0BC5">
        <w:rPr>
          <w:sz w:val="24"/>
          <w:szCs w:val="24"/>
        </w:rPr>
        <w:fldChar w:fldCharType="begin">
          <w:ffData>
            <w:name w:val="Texto1"/>
            <w:enabled/>
            <w:calcOnExit w:val="0"/>
            <w:textInput/>
          </w:ffData>
        </w:fldChar>
      </w:r>
      <w:r w:rsidR="005529CC" w:rsidRPr="005D0BC5">
        <w:rPr>
          <w:sz w:val="24"/>
          <w:szCs w:val="24"/>
        </w:rPr>
        <w:instrText xml:space="preserve"> FORMTEXT </w:instrText>
      </w:r>
      <w:r w:rsidR="005529CC" w:rsidRPr="005D0BC5">
        <w:rPr>
          <w:sz w:val="24"/>
          <w:szCs w:val="24"/>
        </w:rPr>
      </w:r>
      <w:r w:rsidR="005529CC" w:rsidRPr="005D0BC5">
        <w:rPr>
          <w:sz w:val="24"/>
          <w:szCs w:val="24"/>
        </w:rPr>
        <w:fldChar w:fldCharType="separate"/>
      </w:r>
      <w:r w:rsidR="005B2934">
        <w:rPr>
          <w:sz w:val="24"/>
          <w:szCs w:val="24"/>
        </w:rPr>
        <w:t> </w:t>
      </w:r>
      <w:r w:rsidR="005B2934">
        <w:rPr>
          <w:sz w:val="24"/>
          <w:szCs w:val="24"/>
        </w:rPr>
        <w:t> </w:t>
      </w:r>
      <w:r w:rsidR="005B2934">
        <w:rPr>
          <w:sz w:val="24"/>
          <w:szCs w:val="24"/>
        </w:rPr>
        <w:t> </w:t>
      </w:r>
      <w:r w:rsidR="005B2934">
        <w:rPr>
          <w:sz w:val="24"/>
          <w:szCs w:val="24"/>
        </w:rPr>
        <w:t> </w:t>
      </w:r>
      <w:r w:rsidR="005B2934">
        <w:rPr>
          <w:sz w:val="24"/>
          <w:szCs w:val="24"/>
        </w:rPr>
        <w:t> </w:t>
      </w:r>
      <w:r w:rsidR="005529CC" w:rsidRPr="005D0BC5">
        <w:rPr>
          <w:sz w:val="24"/>
          <w:szCs w:val="24"/>
        </w:rPr>
        <w:fldChar w:fldCharType="end"/>
      </w:r>
      <w:r w:rsidRPr="005D0BC5">
        <w:rPr>
          <w:sz w:val="24"/>
          <w:szCs w:val="24"/>
        </w:rPr>
        <w:t>, PR, CNPJ</w:t>
      </w:r>
      <w:r w:rsidRPr="005D0BC5">
        <w:rPr>
          <w:i/>
          <w:iCs/>
          <w:sz w:val="24"/>
          <w:szCs w:val="24"/>
        </w:rPr>
        <w:t xml:space="preserve"> </w:t>
      </w:r>
      <w:r w:rsidR="005529CC" w:rsidRPr="005D0BC5">
        <w:rPr>
          <w:sz w:val="24"/>
          <w:szCs w:val="24"/>
        </w:rPr>
        <w:fldChar w:fldCharType="begin">
          <w:ffData>
            <w:name w:val="Texto1"/>
            <w:enabled/>
            <w:calcOnExit w:val="0"/>
            <w:textInput/>
          </w:ffData>
        </w:fldChar>
      </w:r>
      <w:r w:rsidR="005529CC" w:rsidRPr="005D0BC5">
        <w:rPr>
          <w:sz w:val="24"/>
          <w:szCs w:val="24"/>
        </w:rPr>
        <w:instrText xml:space="preserve"> FORMTEXT </w:instrText>
      </w:r>
      <w:r w:rsidR="005529CC" w:rsidRPr="005D0BC5">
        <w:rPr>
          <w:sz w:val="24"/>
          <w:szCs w:val="24"/>
        </w:rPr>
      </w:r>
      <w:r w:rsidR="005529CC" w:rsidRPr="005D0BC5">
        <w:rPr>
          <w:sz w:val="24"/>
          <w:szCs w:val="24"/>
        </w:rPr>
        <w:fldChar w:fldCharType="separate"/>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sz w:val="24"/>
          <w:szCs w:val="24"/>
        </w:rPr>
        <w:fldChar w:fldCharType="end"/>
      </w:r>
      <w:r w:rsidR="005529CC" w:rsidRPr="005D0BC5">
        <w:rPr>
          <w:rFonts w:eastAsia="Tahoma"/>
          <w:sz w:val="24"/>
          <w:szCs w:val="24"/>
        </w:rPr>
        <w:t>,</w:t>
      </w:r>
      <w:r w:rsidRPr="005D0BC5">
        <w:rPr>
          <w:sz w:val="24"/>
          <w:szCs w:val="24"/>
        </w:rPr>
        <w:t xml:space="preserve"> a seguir denominado </w:t>
      </w:r>
      <w:r w:rsidRPr="005D0BC5">
        <w:rPr>
          <w:b/>
          <w:bCs/>
          <w:sz w:val="24"/>
          <w:szCs w:val="24"/>
        </w:rPr>
        <w:t>CONTRATANTE</w:t>
      </w:r>
      <w:r w:rsidRPr="005D0BC5">
        <w:rPr>
          <w:sz w:val="24"/>
          <w:szCs w:val="24"/>
        </w:rPr>
        <w:t>, neste ato representado por seu</w:t>
      </w:r>
      <w:r w:rsidR="005529CC">
        <w:rPr>
          <w:sz w:val="24"/>
          <w:szCs w:val="24"/>
        </w:rPr>
        <w:t xml:space="preserve"> </w:t>
      </w:r>
      <w:r w:rsidR="005529CC" w:rsidRPr="005D0BC5">
        <w:rPr>
          <w:sz w:val="24"/>
          <w:szCs w:val="24"/>
        </w:rPr>
        <w:fldChar w:fldCharType="begin">
          <w:ffData>
            <w:name w:val="Texto1"/>
            <w:enabled/>
            <w:calcOnExit w:val="0"/>
            <w:textInput/>
          </w:ffData>
        </w:fldChar>
      </w:r>
      <w:r w:rsidR="005529CC" w:rsidRPr="005D0BC5">
        <w:rPr>
          <w:sz w:val="24"/>
          <w:szCs w:val="24"/>
        </w:rPr>
        <w:instrText xml:space="preserve"> FORMTEXT </w:instrText>
      </w:r>
      <w:r w:rsidR="005529CC" w:rsidRPr="005D0BC5">
        <w:rPr>
          <w:sz w:val="24"/>
          <w:szCs w:val="24"/>
        </w:rPr>
      </w:r>
      <w:r w:rsidR="005529CC" w:rsidRPr="005D0BC5">
        <w:rPr>
          <w:sz w:val="24"/>
          <w:szCs w:val="24"/>
        </w:rPr>
        <w:fldChar w:fldCharType="separate"/>
      </w:r>
      <w:r w:rsidR="005B2934">
        <w:rPr>
          <w:sz w:val="24"/>
          <w:szCs w:val="24"/>
        </w:rPr>
        <w:t> </w:t>
      </w:r>
      <w:r w:rsidR="005B2934">
        <w:rPr>
          <w:sz w:val="24"/>
          <w:szCs w:val="24"/>
        </w:rPr>
        <w:t> </w:t>
      </w:r>
      <w:r w:rsidR="005B2934">
        <w:rPr>
          <w:sz w:val="24"/>
          <w:szCs w:val="24"/>
        </w:rPr>
        <w:t> </w:t>
      </w:r>
      <w:r w:rsidR="005B2934">
        <w:rPr>
          <w:sz w:val="24"/>
          <w:szCs w:val="24"/>
        </w:rPr>
        <w:t> </w:t>
      </w:r>
      <w:r w:rsidR="005B2934">
        <w:rPr>
          <w:sz w:val="24"/>
          <w:szCs w:val="24"/>
        </w:rPr>
        <w:t> </w:t>
      </w:r>
      <w:r w:rsidR="005529CC" w:rsidRPr="005D0BC5">
        <w:rPr>
          <w:sz w:val="24"/>
          <w:szCs w:val="24"/>
        </w:rPr>
        <w:fldChar w:fldCharType="end"/>
      </w:r>
      <w:r w:rsidRPr="00682D6C">
        <w:rPr>
          <w:rFonts w:eastAsia="Tahoma"/>
          <w:bCs/>
          <w:sz w:val="24"/>
          <w:szCs w:val="24"/>
        </w:rPr>
        <w:t>,</w:t>
      </w:r>
      <w:r w:rsidRPr="005D0BC5">
        <w:rPr>
          <w:rFonts w:eastAsia="Tahoma"/>
          <w:b/>
          <w:sz w:val="24"/>
          <w:szCs w:val="24"/>
        </w:rPr>
        <w:t xml:space="preserve"> </w:t>
      </w:r>
      <w:r w:rsidRPr="005D0BC5">
        <w:rPr>
          <w:rFonts w:eastAsia="Tahoma"/>
          <w:sz w:val="24"/>
          <w:szCs w:val="24"/>
        </w:rPr>
        <w:t xml:space="preserve"> portador da cédula de identidade R.G. n. º</w:t>
      </w:r>
      <w:r w:rsidR="005529CC">
        <w:rPr>
          <w:rFonts w:eastAsia="Tahoma"/>
          <w:sz w:val="24"/>
          <w:szCs w:val="24"/>
        </w:rPr>
        <w:t xml:space="preserve"> </w:t>
      </w:r>
      <w:r w:rsidR="005529CC" w:rsidRPr="005D0BC5">
        <w:rPr>
          <w:sz w:val="24"/>
          <w:szCs w:val="24"/>
        </w:rPr>
        <w:fldChar w:fldCharType="begin">
          <w:ffData>
            <w:name w:val="Texto1"/>
            <w:enabled/>
            <w:calcOnExit w:val="0"/>
            <w:textInput/>
          </w:ffData>
        </w:fldChar>
      </w:r>
      <w:r w:rsidR="005529CC" w:rsidRPr="005D0BC5">
        <w:rPr>
          <w:sz w:val="24"/>
          <w:szCs w:val="24"/>
        </w:rPr>
        <w:instrText xml:space="preserve"> FORMTEXT </w:instrText>
      </w:r>
      <w:r w:rsidR="005529CC" w:rsidRPr="005D0BC5">
        <w:rPr>
          <w:sz w:val="24"/>
          <w:szCs w:val="24"/>
        </w:rPr>
      </w:r>
      <w:r w:rsidR="005529CC" w:rsidRPr="005D0BC5">
        <w:rPr>
          <w:sz w:val="24"/>
          <w:szCs w:val="24"/>
        </w:rPr>
        <w:fldChar w:fldCharType="separate"/>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sz w:val="24"/>
          <w:szCs w:val="24"/>
        </w:rPr>
        <w:fldChar w:fldCharType="end"/>
      </w:r>
      <w:r w:rsidRPr="005D0BC5">
        <w:rPr>
          <w:rFonts w:eastAsia="Tahoma"/>
          <w:sz w:val="24"/>
          <w:szCs w:val="24"/>
        </w:rPr>
        <w:t>, inscrito no CPF sob n. º</w:t>
      </w:r>
      <w:r w:rsidR="00682D6C">
        <w:rPr>
          <w:rFonts w:eastAsia="Tahoma"/>
          <w:sz w:val="24"/>
          <w:szCs w:val="24"/>
        </w:rPr>
        <w:t xml:space="preserve"> </w:t>
      </w:r>
      <w:r w:rsidR="00682D6C" w:rsidRPr="005D0BC5">
        <w:rPr>
          <w:sz w:val="24"/>
          <w:szCs w:val="24"/>
        </w:rPr>
        <w:fldChar w:fldCharType="begin">
          <w:ffData>
            <w:name w:val="Texto1"/>
            <w:enabled/>
            <w:calcOnExit w:val="0"/>
            <w:textInput/>
          </w:ffData>
        </w:fldChar>
      </w:r>
      <w:r w:rsidR="00682D6C" w:rsidRPr="005D0BC5">
        <w:rPr>
          <w:sz w:val="24"/>
          <w:szCs w:val="24"/>
        </w:rPr>
        <w:instrText xml:space="preserve"> FORMTEXT </w:instrText>
      </w:r>
      <w:r w:rsidR="00682D6C" w:rsidRPr="005D0BC5">
        <w:rPr>
          <w:sz w:val="24"/>
          <w:szCs w:val="24"/>
        </w:rPr>
      </w:r>
      <w:r w:rsidR="00682D6C" w:rsidRPr="005D0BC5">
        <w:rPr>
          <w:sz w:val="24"/>
          <w:szCs w:val="24"/>
        </w:rPr>
        <w:fldChar w:fldCharType="separate"/>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sz w:val="24"/>
          <w:szCs w:val="24"/>
        </w:rPr>
        <w:fldChar w:fldCharType="end"/>
      </w:r>
      <w:r w:rsidRPr="005D0BC5">
        <w:rPr>
          <w:sz w:val="24"/>
          <w:szCs w:val="24"/>
        </w:rPr>
        <w:t>, e a empresa</w:t>
      </w:r>
      <w:r w:rsidR="00682D6C">
        <w:rPr>
          <w:sz w:val="24"/>
          <w:szCs w:val="24"/>
        </w:rPr>
        <w:t xml:space="preserve"> </w:t>
      </w:r>
      <w:r w:rsidR="00682D6C" w:rsidRPr="005D0BC5">
        <w:rPr>
          <w:sz w:val="24"/>
          <w:szCs w:val="24"/>
        </w:rPr>
        <w:fldChar w:fldCharType="begin">
          <w:ffData>
            <w:name w:val="Texto1"/>
            <w:enabled/>
            <w:calcOnExit w:val="0"/>
            <w:textInput/>
          </w:ffData>
        </w:fldChar>
      </w:r>
      <w:r w:rsidR="00682D6C" w:rsidRPr="005D0BC5">
        <w:rPr>
          <w:sz w:val="24"/>
          <w:szCs w:val="24"/>
        </w:rPr>
        <w:instrText xml:space="preserve"> FORMTEXT </w:instrText>
      </w:r>
      <w:r w:rsidR="00682D6C" w:rsidRPr="005D0BC5">
        <w:rPr>
          <w:sz w:val="24"/>
          <w:szCs w:val="24"/>
        </w:rPr>
      </w:r>
      <w:r w:rsidR="00682D6C" w:rsidRPr="005D0BC5">
        <w:rPr>
          <w:sz w:val="24"/>
          <w:szCs w:val="24"/>
        </w:rPr>
        <w:fldChar w:fldCharType="separate"/>
      </w:r>
      <w:r w:rsidR="005B2934">
        <w:rPr>
          <w:sz w:val="24"/>
          <w:szCs w:val="24"/>
        </w:rPr>
        <w:t> </w:t>
      </w:r>
      <w:r w:rsidR="005B2934">
        <w:rPr>
          <w:sz w:val="24"/>
          <w:szCs w:val="24"/>
        </w:rPr>
        <w:t> </w:t>
      </w:r>
      <w:r w:rsidR="005B2934">
        <w:rPr>
          <w:sz w:val="24"/>
          <w:szCs w:val="24"/>
        </w:rPr>
        <w:t> </w:t>
      </w:r>
      <w:r w:rsidR="005B2934">
        <w:rPr>
          <w:sz w:val="24"/>
          <w:szCs w:val="24"/>
        </w:rPr>
        <w:t> </w:t>
      </w:r>
      <w:r w:rsidR="005B2934">
        <w:rPr>
          <w:sz w:val="24"/>
          <w:szCs w:val="24"/>
        </w:rPr>
        <w:t> </w:t>
      </w:r>
      <w:r w:rsidR="00682D6C" w:rsidRPr="005D0BC5">
        <w:rPr>
          <w:sz w:val="24"/>
          <w:szCs w:val="24"/>
        </w:rPr>
        <w:fldChar w:fldCharType="end"/>
      </w:r>
      <w:r w:rsidRPr="005D0BC5">
        <w:rPr>
          <w:sz w:val="24"/>
          <w:szCs w:val="24"/>
        </w:rPr>
        <w:t xml:space="preserve">, CNPJ </w:t>
      </w:r>
      <w:r w:rsidR="00682D6C" w:rsidRPr="005D0BC5">
        <w:rPr>
          <w:sz w:val="24"/>
          <w:szCs w:val="24"/>
        </w:rPr>
        <w:fldChar w:fldCharType="begin">
          <w:ffData>
            <w:name w:val="Texto1"/>
            <w:enabled/>
            <w:calcOnExit w:val="0"/>
            <w:textInput/>
          </w:ffData>
        </w:fldChar>
      </w:r>
      <w:r w:rsidR="00682D6C" w:rsidRPr="005D0BC5">
        <w:rPr>
          <w:sz w:val="24"/>
          <w:szCs w:val="24"/>
        </w:rPr>
        <w:instrText xml:space="preserve"> FORMTEXT </w:instrText>
      </w:r>
      <w:r w:rsidR="00682D6C" w:rsidRPr="005D0BC5">
        <w:rPr>
          <w:sz w:val="24"/>
          <w:szCs w:val="24"/>
        </w:rPr>
      </w:r>
      <w:r w:rsidR="00682D6C" w:rsidRPr="005D0BC5">
        <w:rPr>
          <w:sz w:val="24"/>
          <w:szCs w:val="24"/>
        </w:rPr>
        <w:fldChar w:fldCharType="separate"/>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sz w:val="24"/>
          <w:szCs w:val="24"/>
        </w:rPr>
        <w:fldChar w:fldCharType="end"/>
      </w:r>
      <w:r w:rsidRPr="005D0BC5">
        <w:rPr>
          <w:sz w:val="24"/>
          <w:szCs w:val="24"/>
        </w:rPr>
        <w:t xml:space="preserve">, localizada na </w:t>
      </w:r>
      <w:r w:rsidR="00682D6C" w:rsidRPr="005D0BC5">
        <w:rPr>
          <w:sz w:val="24"/>
          <w:szCs w:val="24"/>
        </w:rPr>
        <w:fldChar w:fldCharType="begin">
          <w:ffData>
            <w:name w:val="Texto1"/>
            <w:enabled/>
            <w:calcOnExit w:val="0"/>
            <w:textInput/>
          </w:ffData>
        </w:fldChar>
      </w:r>
      <w:r w:rsidR="00682D6C" w:rsidRPr="005D0BC5">
        <w:rPr>
          <w:sz w:val="24"/>
          <w:szCs w:val="24"/>
        </w:rPr>
        <w:instrText xml:space="preserve"> FORMTEXT </w:instrText>
      </w:r>
      <w:r w:rsidR="00682D6C" w:rsidRPr="005D0BC5">
        <w:rPr>
          <w:sz w:val="24"/>
          <w:szCs w:val="24"/>
        </w:rPr>
      </w:r>
      <w:r w:rsidR="00682D6C" w:rsidRPr="005D0BC5">
        <w:rPr>
          <w:sz w:val="24"/>
          <w:szCs w:val="24"/>
        </w:rPr>
        <w:fldChar w:fldCharType="separate"/>
      </w:r>
      <w:r w:rsidR="005B2934">
        <w:rPr>
          <w:sz w:val="24"/>
          <w:szCs w:val="24"/>
        </w:rPr>
        <w:t> </w:t>
      </w:r>
      <w:r w:rsidR="005B2934">
        <w:rPr>
          <w:sz w:val="24"/>
          <w:szCs w:val="24"/>
        </w:rPr>
        <w:t> </w:t>
      </w:r>
      <w:r w:rsidR="005B2934">
        <w:rPr>
          <w:sz w:val="24"/>
          <w:szCs w:val="24"/>
        </w:rPr>
        <w:t> </w:t>
      </w:r>
      <w:r w:rsidR="005B2934">
        <w:rPr>
          <w:sz w:val="24"/>
          <w:szCs w:val="24"/>
        </w:rPr>
        <w:t> </w:t>
      </w:r>
      <w:r w:rsidR="005B2934">
        <w:rPr>
          <w:sz w:val="24"/>
          <w:szCs w:val="24"/>
        </w:rPr>
        <w:t> </w:t>
      </w:r>
      <w:r w:rsidR="00682D6C" w:rsidRPr="005D0BC5">
        <w:rPr>
          <w:sz w:val="24"/>
          <w:szCs w:val="24"/>
        </w:rPr>
        <w:fldChar w:fldCharType="end"/>
      </w:r>
      <w:r w:rsidRPr="005D0BC5">
        <w:rPr>
          <w:sz w:val="24"/>
          <w:szCs w:val="24"/>
        </w:rPr>
        <w:t xml:space="preserve">, a seguir denominada </w:t>
      </w:r>
      <w:r w:rsidRPr="005D0BC5">
        <w:rPr>
          <w:b/>
          <w:bCs/>
          <w:sz w:val="24"/>
          <w:szCs w:val="24"/>
        </w:rPr>
        <w:t>CONTRATADA,</w:t>
      </w:r>
      <w:r w:rsidRPr="005D0BC5">
        <w:rPr>
          <w:sz w:val="24"/>
          <w:szCs w:val="24"/>
        </w:rPr>
        <w:t xml:space="preserve"> representada por</w:t>
      </w:r>
      <w:r w:rsidR="00636629">
        <w:rPr>
          <w:sz w:val="24"/>
          <w:szCs w:val="24"/>
        </w:rPr>
        <w:t xml:space="preserve">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5B2934" w:rsidRPr="005B2934">
        <w:rPr>
          <w:sz w:val="24"/>
          <w:szCs w:val="24"/>
        </w:rPr>
        <w:t>     </w:t>
      </w:r>
      <w:r w:rsidR="00636629" w:rsidRPr="005D0BC5">
        <w:rPr>
          <w:sz w:val="24"/>
          <w:szCs w:val="24"/>
        </w:rPr>
        <w:fldChar w:fldCharType="end"/>
      </w:r>
      <w:r w:rsidR="009C6E6C">
        <w:rPr>
          <w:sz w:val="24"/>
          <w:szCs w:val="24"/>
        </w:rPr>
        <w:t xml:space="preserve">, </w:t>
      </w:r>
      <w:r w:rsidRPr="005D0BC5">
        <w:rPr>
          <w:sz w:val="24"/>
          <w:szCs w:val="24"/>
        </w:rPr>
        <w:t xml:space="preserve">portador da cédula de identidade R.G. n. º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sz w:val="24"/>
          <w:szCs w:val="24"/>
        </w:rPr>
        <w:fldChar w:fldCharType="end"/>
      </w:r>
      <w:r w:rsidRPr="005D0BC5">
        <w:rPr>
          <w:sz w:val="24"/>
          <w:szCs w:val="24"/>
        </w:rPr>
        <w:t>, inscrito no CPF sob n. º</w:t>
      </w:r>
      <w:r w:rsidR="00636629">
        <w:rPr>
          <w:sz w:val="24"/>
          <w:szCs w:val="24"/>
        </w:rPr>
        <w:t xml:space="preserve">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sz w:val="24"/>
          <w:szCs w:val="24"/>
        </w:rPr>
        <w:fldChar w:fldCharType="end"/>
      </w:r>
      <w:r w:rsidRPr="005D0BC5">
        <w:rPr>
          <w:sz w:val="24"/>
          <w:szCs w:val="24"/>
        </w:rPr>
        <w:t xml:space="preserve">, residente na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5B2934">
        <w:rPr>
          <w:sz w:val="24"/>
          <w:szCs w:val="24"/>
        </w:rPr>
        <w:t> </w:t>
      </w:r>
      <w:r w:rsidR="005B2934">
        <w:rPr>
          <w:sz w:val="24"/>
          <w:szCs w:val="24"/>
        </w:rPr>
        <w:t> </w:t>
      </w:r>
      <w:r w:rsidR="005B2934">
        <w:rPr>
          <w:sz w:val="24"/>
          <w:szCs w:val="24"/>
        </w:rPr>
        <w:t> </w:t>
      </w:r>
      <w:r w:rsidR="005B2934">
        <w:rPr>
          <w:sz w:val="24"/>
          <w:szCs w:val="24"/>
        </w:rPr>
        <w:t> </w:t>
      </w:r>
      <w:r w:rsidR="005B2934">
        <w:rPr>
          <w:sz w:val="24"/>
          <w:szCs w:val="24"/>
        </w:rPr>
        <w:t> </w:t>
      </w:r>
      <w:r w:rsidR="00636629" w:rsidRPr="005D0BC5">
        <w:rPr>
          <w:sz w:val="24"/>
          <w:szCs w:val="24"/>
        </w:rPr>
        <w:fldChar w:fldCharType="end"/>
      </w:r>
      <w:r w:rsidRPr="005D0BC5">
        <w:rPr>
          <w:sz w:val="24"/>
          <w:szCs w:val="24"/>
        </w:rPr>
        <w:t xml:space="preserve">, firmam o presente Contrato de Empreitada com fundamento na </w:t>
      </w:r>
      <w:r w:rsidRPr="005529CC">
        <w:rPr>
          <w:b/>
          <w:bCs/>
          <w:sz w:val="24"/>
          <w:szCs w:val="24"/>
        </w:rPr>
        <w:t>Lei Federal n. º 14.133/2021</w:t>
      </w:r>
      <w:r w:rsidRPr="005D0BC5">
        <w:rPr>
          <w:sz w:val="24"/>
          <w:szCs w:val="24"/>
        </w:rPr>
        <w:t>,</w:t>
      </w:r>
      <w:r w:rsidR="009C6E6C">
        <w:rPr>
          <w:sz w:val="24"/>
          <w:szCs w:val="24"/>
        </w:rPr>
        <w:t xml:space="preserve"> </w:t>
      </w:r>
      <w:r w:rsidRPr="005D0BC5">
        <w:rPr>
          <w:sz w:val="24"/>
          <w:szCs w:val="24"/>
        </w:rPr>
        <w:t xml:space="preserve">proposta da CONTRATADA datada de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5B2934">
        <w:rPr>
          <w:sz w:val="24"/>
          <w:szCs w:val="24"/>
        </w:rPr>
        <w:t> </w:t>
      </w:r>
      <w:r w:rsidR="005B2934">
        <w:rPr>
          <w:sz w:val="24"/>
          <w:szCs w:val="24"/>
        </w:rPr>
        <w:t> </w:t>
      </w:r>
      <w:r w:rsidR="005B2934">
        <w:rPr>
          <w:sz w:val="24"/>
          <w:szCs w:val="24"/>
        </w:rPr>
        <w:t> </w:t>
      </w:r>
      <w:r w:rsidR="005B2934">
        <w:rPr>
          <w:sz w:val="24"/>
          <w:szCs w:val="24"/>
        </w:rPr>
        <w:t> </w:t>
      </w:r>
      <w:r w:rsidR="005B2934">
        <w:rPr>
          <w:sz w:val="24"/>
          <w:szCs w:val="24"/>
        </w:rPr>
        <w:t> </w:t>
      </w:r>
      <w:r w:rsidR="00636629" w:rsidRPr="005D0BC5">
        <w:rPr>
          <w:sz w:val="24"/>
          <w:szCs w:val="24"/>
        </w:rPr>
        <w:fldChar w:fldCharType="end"/>
      </w:r>
      <w:r w:rsidRPr="005D0BC5">
        <w:rPr>
          <w:sz w:val="24"/>
          <w:szCs w:val="24"/>
        </w:rPr>
        <w:t xml:space="preserve">, protocolo n. º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5B2934">
        <w:rPr>
          <w:sz w:val="24"/>
          <w:szCs w:val="24"/>
        </w:rPr>
        <w:t> </w:t>
      </w:r>
      <w:r w:rsidR="005B2934">
        <w:rPr>
          <w:sz w:val="24"/>
          <w:szCs w:val="24"/>
        </w:rPr>
        <w:t> </w:t>
      </w:r>
      <w:r w:rsidR="005B2934">
        <w:rPr>
          <w:sz w:val="24"/>
          <w:szCs w:val="24"/>
        </w:rPr>
        <w:t> </w:t>
      </w:r>
      <w:r w:rsidR="005B2934">
        <w:rPr>
          <w:sz w:val="24"/>
          <w:szCs w:val="24"/>
        </w:rPr>
        <w:t> </w:t>
      </w:r>
      <w:r w:rsidR="005B2934">
        <w:rPr>
          <w:sz w:val="24"/>
          <w:szCs w:val="24"/>
        </w:rPr>
        <w:t> </w:t>
      </w:r>
      <w:r w:rsidR="00636629" w:rsidRPr="005D0BC5">
        <w:rPr>
          <w:sz w:val="24"/>
          <w:szCs w:val="24"/>
        </w:rPr>
        <w:fldChar w:fldCharType="end"/>
      </w:r>
      <w:r w:rsidR="00636629">
        <w:rPr>
          <w:sz w:val="24"/>
          <w:szCs w:val="24"/>
        </w:rPr>
        <w:t xml:space="preserve">, </w:t>
      </w:r>
      <w:r w:rsidRPr="005D0BC5">
        <w:rPr>
          <w:sz w:val="24"/>
          <w:szCs w:val="24"/>
        </w:rPr>
        <w:t>conforme condições que estipulam a seguir:</w:t>
      </w:r>
      <w:bookmarkStart w:id="1" w:name="_Hlk131068657"/>
      <w:bookmarkEnd w:id="0"/>
    </w:p>
    <w:bookmarkEnd w:id="1"/>
    <w:p w14:paraId="74B657A5" w14:textId="77777777" w:rsidR="00FA66CB" w:rsidRPr="005D0BC5" w:rsidRDefault="00FA66CB" w:rsidP="00FA66CB">
      <w:pPr>
        <w:jc w:val="both"/>
        <w:rPr>
          <w:sz w:val="24"/>
          <w:szCs w:val="24"/>
        </w:rPr>
      </w:pPr>
    </w:p>
    <w:p w14:paraId="124D3FF1" w14:textId="77777777" w:rsidR="00FA66CB" w:rsidRPr="005D0BC5" w:rsidRDefault="00FA66CB" w:rsidP="00FA66CB">
      <w:pPr>
        <w:jc w:val="both"/>
        <w:rPr>
          <w:b/>
          <w:sz w:val="24"/>
          <w:szCs w:val="24"/>
        </w:rPr>
      </w:pPr>
      <w:r w:rsidRPr="005D0BC5">
        <w:rPr>
          <w:b/>
          <w:sz w:val="24"/>
          <w:szCs w:val="24"/>
        </w:rPr>
        <w:t>CLÁUSULA PRIMEIRA - DO OBJETO</w:t>
      </w:r>
    </w:p>
    <w:p w14:paraId="389AC2B7" w14:textId="77777777" w:rsidR="00FA66CB" w:rsidRPr="005D0BC5" w:rsidRDefault="00FA66CB" w:rsidP="00FA66CB">
      <w:pPr>
        <w:jc w:val="both"/>
        <w:rPr>
          <w:b/>
          <w:sz w:val="24"/>
          <w:szCs w:val="24"/>
        </w:rPr>
      </w:pPr>
    </w:p>
    <w:p w14:paraId="242CA8DE" w14:textId="7E83E0E9" w:rsidR="00FA66CB" w:rsidRPr="005D0BC5" w:rsidRDefault="00FA66CB" w:rsidP="009C6E6C">
      <w:pPr>
        <w:numPr>
          <w:ilvl w:val="1"/>
          <w:numId w:val="36"/>
        </w:numPr>
        <w:tabs>
          <w:tab w:val="left" w:pos="426"/>
        </w:tabs>
        <w:ind w:left="11" w:hanging="11"/>
        <w:jc w:val="both"/>
        <w:rPr>
          <w:sz w:val="24"/>
          <w:szCs w:val="24"/>
        </w:rPr>
      </w:pPr>
      <w:r w:rsidRPr="005D0BC5">
        <w:rPr>
          <w:sz w:val="24"/>
          <w:szCs w:val="24"/>
        </w:rPr>
        <w:t xml:space="preserve">O objeto do presente Contrato é a execução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bCs/>
          <w:sz w:val="24"/>
          <w:szCs w:val="24"/>
        </w:rPr>
        <w:t>,</w:t>
      </w:r>
      <w:r w:rsidRPr="005D0BC5">
        <w:rPr>
          <w:sz w:val="24"/>
          <w:szCs w:val="24"/>
        </w:rPr>
        <w:t xml:space="preserve"> sob regime de empreitada por preço global, tipo menor preço, em consonância com o cronograma físico-financeiro, os projetos, especificações técnicas e demais peças e documentos da</w:t>
      </w:r>
      <w:r w:rsidRPr="005D0BC5">
        <w:rPr>
          <w:iCs/>
          <w:sz w:val="24"/>
          <w:szCs w:val="24"/>
        </w:rPr>
        <w:t xml:space="preserve"> CONCORRÊNCIA</w:t>
      </w:r>
      <w:r w:rsidRPr="005D0BC5">
        <w:rPr>
          <w:sz w:val="24"/>
          <w:szCs w:val="24"/>
        </w:rPr>
        <w:t xml:space="preserve"> ELETR</w:t>
      </w:r>
      <w:r w:rsidR="00C0449E">
        <w:rPr>
          <w:sz w:val="24"/>
          <w:szCs w:val="24"/>
        </w:rPr>
        <w:t>Ô</w:t>
      </w:r>
      <w:r w:rsidRPr="005D0BC5">
        <w:rPr>
          <w:sz w:val="24"/>
          <w:szCs w:val="24"/>
        </w:rPr>
        <w:t xml:space="preserve">NICA n. 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w:t>
      </w:r>
    </w:p>
    <w:p w14:paraId="605723F0" w14:textId="78C6A194" w:rsidR="00FA66CB" w:rsidRPr="005D0BC5" w:rsidRDefault="00FA66CB" w:rsidP="00FA66CB">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1.2.</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00474E">
        <w:rPr>
          <w:rFonts w:ascii="Times New Roman" w:hAnsi="Times New Roman" w:cs="Times New Roman"/>
          <w:color w:val="auto"/>
          <w:sz w:val="24"/>
          <w:szCs w:val="24"/>
        </w:rPr>
        <w:t xml:space="preserve"> ou antes do início da </w:t>
      </w:r>
      <w:r w:rsidR="00684766">
        <w:rPr>
          <w:rFonts w:ascii="Times New Roman" w:hAnsi="Times New Roman" w:cs="Times New Roman"/>
          <w:color w:val="auto"/>
          <w:sz w:val="24"/>
          <w:szCs w:val="24"/>
        </w:rPr>
        <w:t xml:space="preserve">obra, </w:t>
      </w:r>
      <w:r w:rsidR="00684766" w:rsidRPr="005D0BC5">
        <w:rPr>
          <w:rFonts w:ascii="Times New Roman" w:hAnsi="Times New Roman" w:cs="Times New Roman"/>
          <w:color w:val="auto"/>
          <w:sz w:val="24"/>
          <w:szCs w:val="24"/>
        </w:rPr>
        <w:t>será</w:t>
      </w:r>
      <w:r w:rsidRPr="005D0BC5">
        <w:rPr>
          <w:rFonts w:ascii="Times New Roman" w:hAnsi="Times New Roman" w:cs="Times New Roman"/>
          <w:color w:val="auto"/>
          <w:sz w:val="24"/>
          <w:szCs w:val="24"/>
        </w:rPr>
        <w:t xml:space="preserve"> realizada a reunião de partida, na qual estarão presentes representantes da CONTRATANTE e CONTRATADA, dentre eles, necessariamente, o fiscal e responsável pelo objeto contratado, bem como, supervisor do PARANACIDADE. </w:t>
      </w:r>
    </w:p>
    <w:p w14:paraId="0A0A9F7C" w14:textId="77777777" w:rsidR="00FA66CB" w:rsidRPr="005D0BC5" w:rsidRDefault="00FA66CB" w:rsidP="00FA66CB">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p w14:paraId="5494FDBC" w14:textId="77777777" w:rsidR="00FA66CB" w:rsidRPr="005D0BC5" w:rsidRDefault="00FA66CB" w:rsidP="00FA66CB">
      <w:pPr>
        <w:jc w:val="both"/>
        <w:rPr>
          <w:sz w:val="24"/>
          <w:szCs w:val="24"/>
        </w:rPr>
      </w:pPr>
    </w:p>
    <w:p w14:paraId="72D6FD25" w14:textId="77777777" w:rsidR="00FA66CB" w:rsidRPr="005D0BC5" w:rsidRDefault="00FA66CB" w:rsidP="00FA66CB">
      <w:pPr>
        <w:jc w:val="both"/>
        <w:rPr>
          <w:b/>
          <w:sz w:val="24"/>
          <w:szCs w:val="24"/>
        </w:rPr>
      </w:pPr>
      <w:r w:rsidRPr="005D0BC5">
        <w:rPr>
          <w:b/>
          <w:sz w:val="24"/>
          <w:szCs w:val="24"/>
        </w:rPr>
        <w:t>CLÁUSULA SEGUNDA - DO VALOR</w:t>
      </w:r>
    </w:p>
    <w:p w14:paraId="3CBA6B34" w14:textId="77777777" w:rsidR="00FA66CB" w:rsidRPr="008720A2" w:rsidRDefault="00FA66CB" w:rsidP="00FA66CB">
      <w:pPr>
        <w:jc w:val="both"/>
        <w:rPr>
          <w:sz w:val="24"/>
          <w:szCs w:val="24"/>
        </w:rPr>
      </w:pPr>
      <w:r w:rsidRPr="005D0BC5">
        <w:rPr>
          <w:b/>
          <w:bCs/>
          <w:sz w:val="24"/>
          <w:szCs w:val="24"/>
        </w:rPr>
        <w:t>2.1</w:t>
      </w:r>
      <w:r w:rsidRPr="005D0BC5">
        <w:rPr>
          <w:sz w:val="24"/>
          <w:szCs w:val="24"/>
        </w:rPr>
        <w:t xml:space="preserve"> O preço global para a execução do objeto deste Contrato</w:t>
      </w:r>
      <w:r w:rsidRPr="008720A2">
        <w:rPr>
          <w:sz w:val="24"/>
          <w:szCs w:val="24"/>
        </w:rPr>
        <w:t xml:space="preserve"> é de R$ </w:t>
      </w:r>
      <w:r w:rsidRPr="008720A2">
        <w:rPr>
          <w:sz w:val="24"/>
          <w:szCs w:val="24"/>
        </w:rPr>
        <w:fldChar w:fldCharType="begin">
          <w:ffData>
            <w:name w:val="Texto1"/>
            <w:enabled/>
            <w:calcOnExit w:val="0"/>
            <w:textInput/>
          </w:ffData>
        </w:fldChar>
      </w:r>
      <w:r w:rsidRPr="008720A2">
        <w:rPr>
          <w:sz w:val="24"/>
          <w:szCs w:val="24"/>
        </w:rPr>
        <w:instrText xml:space="preserve"> FORMTEXT </w:instrText>
      </w:r>
      <w:r w:rsidRPr="008720A2">
        <w:rPr>
          <w:sz w:val="24"/>
          <w:szCs w:val="24"/>
        </w:rPr>
      </w:r>
      <w:r w:rsidRPr="008720A2">
        <w:rPr>
          <w:sz w:val="24"/>
          <w:szCs w:val="24"/>
        </w:rPr>
        <w:fldChar w:fldCharType="separate"/>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sz w:val="24"/>
          <w:szCs w:val="24"/>
        </w:rPr>
        <w:fldChar w:fldCharType="end"/>
      </w:r>
      <w:r w:rsidRPr="008720A2">
        <w:rPr>
          <w:sz w:val="24"/>
          <w:szCs w:val="24"/>
        </w:rPr>
        <w:t xml:space="preserve"> </w:t>
      </w:r>
      <w:r w:rsidRPr="009C6E6C">
        <w:rPr>
          <w:sz w:val="24"/>
          <w:szCs w:val="24"/>
        </w:rPr>
        <w:t>(</w:t>
      </w:r>
      <w:r w:rsidRPr="008720A2">
        <w:rPr>
          <w:sz w:val="24"/>
          <w:szCs w:val="24"/>
        </w:rPr>
        <w:fldChar w:fldCharType="begin">
          <w:ffData>
            <w:name w:val="Texto1"/>
            <w:enabled/>
            <w:calcOnExit w:val="0"/>
            <w:textInput/>
          </w:ffData>
        </w:fldChar>
      </w:r>
      <w:r w:rsidRPr="008720A2">
        <w:rPr>
          <w:sz w:val="24"/>
          <w:szCs w:val="24"/>
        </w:rPr>
        <w:instrText xml:space="preserve"> FORMTEXT </w:instrText>
      </w:r>
      <w:r w:rsidRPr="008720A2">
        <w:rPr>
          <w:sz w:val="24"/>
          <w:szCs w:val="24"/>
        </w:rPr>
      </w:r>
      <w:r w:rsidRPr="008720A2">
        <w:rPr>
          <w:sz w:val="24"/>
          <w:szCs w:val="24"/>
        </w:rPr>
        <w:fldChar w:fldCharType="separate"/>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sz w:val="24"/>
          <w:szCs w:val="24"/>
        </w:rPr>
        <w:fldChar w:fldCharType="end"/>
      </w:r>
      <w:r w:rsidRPr="009C6E6C">
        <w:rPr>
          <w:sz w:val="24"/>
          <w:szCs w:val="24"/>
        </w:rPr>
        <w:t>)</w:t>
      </w:r>
      <w:r w:rsidRPr="008720A2">
        <w:rPr>
          <w:sz w:val="24"/>
          <w:szCs w:val="24"/>
        </w:rPr>
        <w:t>,</w:t>
      </w:r>
      <w:r>
        <w:rPr>
          <w:sz w:val="24"/>
          <w:szCs w:val="24"/>
        </w:rPr>
        <w:t xml:space="preserve"> </w:t>
      </w:r>
      <w:r w:rsidRPr="008720A2">
        <w:rPr>
          <w:sz w:val="24"/>
          <w:szCs w:val="24"/>
        </w:rPr>
        <w:t>daqui por diante denominado “VALOR CONTRATUAL”.</w:t>
      </w:r>
    </w:p>
    <w:p w14:paraId="56AF7FFB" w14:textId="77777777" w:rsidR="00FA66CB" w:rsidRPr="005D0BC5" w:rsidRDefault="00FA66CB" w:rsidP="00FA66CB">
      <w:pPr>
        <w:jc w:val="both"/>
        <w:rPr>
          <w:sz w:val="24"/>
          <w:szCs w:val="24"/>
        </w:rPr>
      </w:pPr>
    </w:p>
    <w:p w14:paraId="728A5647" w14:textId="77777777" w:rsidR="00D76526" w:rsidRPr="005D0BC5" w:rsidRDefault="00D76526" w:rsidP="00D76526">
      <w:pPr>
        <w:jc w:val="both"/>
        <w:rPr>
          <w:b/>
          <w:sz w:val="24"/>
          <w:szCs w:val="24"/>
        </w:rPr>
      </w:pPr>
      <w:r w:rsidRPr="005D0BC5">
        <w:rPr>
          <w:b/>
          <w:sz w:val="24"/>
          <w:szCs w:val="24"/>
        </w:rPr>
        <w:t>CLÁUSULA TERCEIRA - DOS RECURSOS</w:t>
      </w:r>
    </w:p>
    <w:p w14:paraId="21E7DB5E" w14:textId="77777777" w:rsidR="00D76526" w:rsidRDefault="00D76526" w:rsidP="00D76526">
      <w:pPr>
        <w:jc w:val="both"/>
        <w:rPr>
          <w:sz w:val="24"/>
        </w:rPr>
      </w:pPr>
      <w:r w:rsidRPr="0033208A">
        <w:rPr>
          <w:b/>
          <w:bCs/>
          <w:sz w:val="24"/>
        </w:rPr>
        <w:t>3.1</w:t>
      </w:r>
      <w:r w:rsidRPr="0033208A">
        <w:rPr>
          <w:sz w:val="24"/>
        </w:rPr>
        <w:t xml:space="preserve"> As despesas com a execução do objeto deste contrato serão oriundas das seguintes fontes: R$ </w:t>
      </w:r>
      <w:r w:rsidRPr="0033208A">
        <w:rPr>
          <w:sz w:val="24"/>
        </w:rPr>
        <w:fldChar w:fldCharType="begin">
          <w:ffData>
            <w:name w:val="Texto374"/>
            <w:enabled/>
            <w:calcOnExit w:val="0"/>
            <w:textInput/>
          </w:ffData>
        </w:fldChar>
      </w:r>
      <w:r w:rsidRPr="0033208A">
        <w:rPr>
          <w:sz w:val="24"/>
        </w:rPr>
        <w:instrText xml:space="preserve"> FORMTEXT </w:instrText>
      </w:r>
      <w:r w:rsidRPr="0033208A">
        <w:rPr>
          <w:sz w:val="24"/>
        </w:rPr>
      </w:r>
      <w:r w:rsidRPr="0033208A">
        <w:rPr>
          <w:sz w:val="24"/>
        </w:rPr>
        <w:fldChar w:fldCharType="separate"/>
      </w:r>
      <w:r w:rsidRPr="0033208A">
        <w:rPr>
          <w:noProof/>
          <w:sz w:val="24"/>
        </w:rPr>
        <w:t> </w:t>
      </w:r>
      <w:r w:rsidRPr="0033208A">
        <w:rPr>
          <w:noProof/>
          <w:sz w:val="24"/>
        </w:rPr>
        <w:t> </w:t>
      </w:r>
      <w:r w:rsidRPr="0033208A">
        <w:rPr>
          <w:noProof/>
          <w:sz w:val="24"/>
        </w:rPr>
        <w:t> </w:t>
      </w:r>
      <w:r w:rsidRPr="0033208A">
        <w:rPr>
          <w:noProof/>
          <w:sz w:val="24"/>
        </w:rPr>
        <w:t> </w:t>
      </w:r>
      <w:r w:rsidRPr="0033208A">
        <w:rPr>
          <w:noProof/>
          <w:sz w:val="24"/>
        </w:rPr>
        <w:t> </w:t>
      </w:r>
      <w:r w:rsidRPr="0033208A">
        <w:rPr>
          <w:sz w:val="24"/>
        </w:rPr>
        <w:fldChar w:fldCharType="end"/>
      </w:r>
      <w:r w:rsidRPr="0033208A">
        <w:rPr>
          <w:sz w:val="24"/>
        </w:rPr>
        <w:t xml:space="preserve"> serão financiadas com recursos do Sistema de financiamento de Ações nos Municípios do Estado do Paraná, SFM, a serem creditados em conta específica indicada pelo Município e R$ </w:t>
      </w:r>
      <w:r w:rsidRPr="0033208A">
        <w:rPr>
          <w:sz w:val="24"/>
        </w:rPr>
        <w:fldChar w:fldCharType="begin">
          <w:ffData>
            <w:name w:val="Texto375"/>
            <w:enabled/>
            <w:calcOnExit w:val="0"/>
            <w:textInput/>
          </w:ffData>
        </w:fldChar>
      </w:r>
      <w:r w:rsidRPr="0033208A">
        <w:rPr>
          <w:sz w:val="24"/>
        </w:rPr>
        <w:instrText xml:space="preserve"> FORMTEXT </w:instrText>
      </w:r>
      <w:r w:rsidRPr="0033208A">
        <w:rPr>
          <w:sz w:val="24"/>
        </w:rPr>
      </w:r>
      <w:r w:rsidRPr="0033208A">
        <w:rPr>
          <w:sz w:val="24"/>
        </w:rPr>
        <w:fldChar w:fldCharType="separate"/>
      </w:r>
      <w:r w:rsidRPr="0033208A">
        <w:rPr>
          <w:noProof/>
          <w:sz w:val="24"/>
        </w:rPr>
        <w:t> </w:t>
      </w:r>
      <w:r w:rsidRPr="0033208A">
        <w:rPr>
          <w:noProof/>
          <w:sz w:val="24"/>
        </w:rPr>
        <w:t> </w:t>
      </w:r>
      <w:r w:rsidRPr="0033208A">
        <w:rPr>
          <w:noProof/>
          <w:sz w:val="24"/>
        </w:rPr>
        <w:t> </w:t>
      </w:r>
      <w:r w:rsidRPr="0033208A">
        <w:rPr>
          <w:noProof/>
          <w:sz w:val="24"/>
        </w:rPr>
        <w:t> </w:t>
      </w:r>
      <w:r w:rsidRPr="0033208A">
        <w:rPr>
          <w:noProof/>
          <w:sz w:val="24"/>
        </w:rPr>
        <w:t> </w:t>
      </w:r>
      <w:r w:rsidRPr="0033208A">
        <w:rPr>
          <w:sz w:val="24"/>
        </w:rPr>
        <w:fldChar w:fldCharType="end"/>
      </w:r>
      <w:r w:rsidRPr="0033208A">
        <w:rPr>
          <w:sz w:val="24"/>
        </w:rPr>
        <w:t xml:space="preserve"> a título de contrapartida municipal, através das dotações orçamentárias </w:t>
      </w:r>
      <w:r w:rsidRPr="0033208A">
        <w:rPr>
          <w:sz w:val="24"/>
        </w:rPr>
        <w:fldChar w:fldCharType="begin">
          <w:ffData>
            <w:name w:val="Texto376"/>
            <w:enabled/>
            <w:calcOnExit w:val="0"/>
            <w:textInput/>
          </w:ffData>
        </w:fldChar>
      </w:r>
      <w:r w:rsidRPr="0033208A">
        <w:rPr>
          <w:sz w:val="24"/>
        </w:rPr>
        <w:instrText xml:space="preserve"> FORMTEXT </w:instrText>
      </w:r>
      <w:r w:rsidRPr="0033208A">
        <w:rPr>
          <w:sz w:val="24"/>
        </w:rPr>
      </w:r>
      <w:r w:rsidRPr="0033208A">
        <w:rPr>
          <w:sz w:val="24"/>
        </w:rPr>
        <w:fldChar w:fldCharType="separate"/>
      </w:r>
      <w:r w:rsidRPr="0033208A">
        <w:rPr>
          <w:noProof/>
          <w:sz w:val="24"/>
        </w:rPr>
        <w:t> </w:t>
      </w:r>
      <w:r w:rsidRPr="0033208A">
        <w:rPr>
          <w:noProof/>
          <w:sz w:val="24"/>
        </w:rPr>
        <w:t> </w:t>
      </w:r>
      <w:r w:rsidRPr="0033208A">
        <w:rPr>
          <w:noProof/>
          <w:sz w:val="24"/>
        </w:rPr>
        <w:t> </w:t>
      </w:r>
      <w:r w:rsidRPr="0033208A">
        <w:rPr>
          <w:noProof/>
          <w:sz w:val="24"/>
        </w:rPr>
        <w:t> </w:t>
      </w:r>
      <w:r w:rsidRPr="0033208A">
        <w:rPr>
          <w:noProof/>
          <w:sz w:val="24"/>
        </w:rPr>
        <w:t> </w:t>
      </w:r>
      <w:r w:rsidRPr="0033208A">
        <w:rPr>
          <w:sz w:val="24"/>
        </w:rPr>
        <w:fldChar w:fldCharType="end"/>
      </w:r>
      <w:r w:rsidRPr="0033208A">
        <w:rPr>
          <w:sz w:val="24"/>
        </w:rPr>
        <w:t xml:space="preserve"> e </w:t>
      </w:r>
      <w:r w:rsidRPr="0033208A">
        <w:rPr>
          <w:sz w:val="24"/>
        </w:rPr>
        <w:fldChar w:fldCharType="begin">
          <w:ffData>
            <w:name w:val="Texto377"/>
            <w:enabled/>
            <w:calcOnExit w:val="0"/>
            <w:textInput/>
          </w:ffData>
        </w:fldChar>
      </w:r>
      <w:r w:rsidRPr="0033208A">
        <w:rPr>
          <w:sz w:val="24"/>
        </w:rPr>
        <w:instrText xml:space="preserve"> FORMTEXT </w:instrText>
      </w:r>
      <w:r w:rsidRPr="0033208A">
        <w:rPr>
          <w:sz w:val="24"/>
        </w:rPr>
      </w:r>
      <w:r w:rsidRPr="0033208A">
        <w:rPr>
          <w:sz w:val="24"/>
        </w:rPr>
        <w:fldChar w:fldCharType="separate"/>
      </w:r>
      <w:r w:rsidRPr="0033208A">
        <w:rPr>
          <w:noProof/>
          <w:sz w:val="24"/>
        </w:rPr>
        <w:t> </w:t>
      </w:r>
      <w:r w:rsidRPr="0033208A">
        <w:rPr>
          <w:noProof/>
          <w:sz w:val="24"/>
        </w:rPr>
        <w:t> </w:t>
      </w:r>
      <w:r w:rsidRPr="0033208A">
        <w:rPr>
          <w:noProof/>
          <w:sz w:val="24"/>
        </w:rPr>
        <w:t> </w:t>
      </w:r>
      <w:r w:rsidRPr="0033208A">
        <w:rPr>
          <w:noProof/>
          <w:sz w:val="24"/>
        </w:rPr>
        <w:t> </w:t>
      </w:r>
      <w:r w:rsidRPr="0033208A">
        <w:rPr>
          <w:noProof/>
          <w:sz w:val="24"/>
        </w:rPr>
        <w:t> </w:t>
      </w:r>
      <w:r w:rsidRPr="0033208A">
        <w:rPr>
          <w:sz w:val="24"/>
        </w:rPr>
        <w:fldChar w:fldCharType="end"/>
      </w:r>
      <w:r w:rsidRPr="0033208A">
        <w:rPr>
          <w:sz w:val="24"/>
        </w:rPr>
        <w:t xml:space="preserve">, respectivamente, totalizando o valor viabilizado de R$ </w:t>
      </w:r>
      <w:r w:rsidRPr="0033208A">
        <w:rPr>
          <w:sz w:val="24"/>
        </w:rPr>
        <w:fldChar w:fldCharType="begin">
          <w:ffData>
            <w:name w:val="Texto378"/>
            <w:enabled/>
            <w:calcOnExit w:val="0"/>
            <w:textInput/>
          </w:ffData>
        </w:fldChar>
      </w:r>
      <w:r w:rsidRPr="0033208A">
        <w:rPr>
          <w:sz w:val="24"/>
        </w:rPr>
        <w:instrText xml:space="preserve"> FORMTEXT </w:instrText>
      </w:r>
      <w:r w:rsidRPr="0033208A">
        <w:rPr>
          <w:sz w:val="24"/>
        </w:rPr>
      </w:r>
      <w:r w:rsidRPr="0033208A">
        <w:rPr>
          <w:sz w:val="24"/>
        </w:rPr>
        <w:fldChar w:fldCharType="separate"/>
      </w:r>
      <w:r w:rsidRPr="0033208A">
        <w:rPr>
          <w:noProof/>
          <w:sz w:val="24"/>
        </w:rPr>
        <w:t> </w:t>
      </w:r>
      <w:r w:rsidRPr="0033208A">
        <w:rPr>
          <w:noProof/>
          <w:sz w:val="24"/>
        </w:rPr>
        <w:t> </w:t>
      </w:r>
      <w:r w:rsidRPr="0033208A">
        <w:rPr>
          <w:noProof/>
          <w:sz w:val="24"/>
        </w:rPr>
        <w:t> </w:t>
      </w:r>
      <w:r w:rsidRPr="0033208A">
        <w:rPr>
          <w:noProof/>
          <w:sz w:val="24"/>
        </w:rPr>
        <w:t> </w:t>
      </w:r>
      <w:r w:rsidRPr="0033208A">
        <w:rPr>
          <w:noProof/>
          <w:sz w:val="24"/>
        </w:rPr>
        <w:t> </w:t>
      </w:r>
      <w:r w:rsidRPr="0033208A">
        <w:rPr>
          <w:sz w:val="24"/>
        </w:rPr>
        <w:fldChar w:fldCharType="end"/>
      </w:r>
      <w:r w:rsidRPr="0033208A">
        <w:rPr>
          <w:sz w:val="24"/>
        </w:rPr>
        <w:t>. Os recursos financeiros incluindo a contrapartida tramitarão pela mesma conta corrente aberta para o contrato de financiamento.</w:t>
      </w:r>
    </w:p>
    <w:p w14:paraId="56D771B9" w14:textId="77777777" w:rsidR="00D76526" w:rsidRPr="004D39ED" w:rsidRDefault="00D76526" w:rsidP="00D76526">
      <w:pPr>
        <w:jc w:val="both"/>
        <w:rPr>
          <w:color w:val="000000"/>
          <w:sz w:val="24"/>
          <w:szCs w:val="24"/>
        </w:rPr>
      </w:pPr>
    </w:p>
    <w:p w14:paraId="151506EB" w14:textId="77777777" w:rsidR="00FA66CB" w:rsidRPr="005D0BC5" w:rsidRDefault="00FA66CB" w:rsidP="00FA66CB">
      <w:pPr>
        <w:jc w:val="both"/>
        <w:rPr>
          <w:b/>
          <w:sz w:val="24"/>
          <w:szCs w:val="24"/>
        </w:rPr>
      </w:pPr>
      <w:r w:rsidRPr="005D0BC5">
        <w:rPr>
          <w:b/>
          <w:sz w:val="24"/>
          <w:szCs w:val="24"/>
        </w:rPr>
        <w:t>CLÁUSULA QUARTA – DO PRAZO DE EXECUÇÃO, DO INÍCIO DOS SERVIÇOS E PRORROGAÇÃO</w:t>
      </w:r>
    </w:p>
    <w:p w14:paraId="6B786A5A" w14:textId="6707D0DC" w:rsidR="00C0449E" w:rsidRPr="009B49DD" w:rsidRDefault="00FA66CB" w:rsidP="00C0449E">
      <w:pPr>
        <w:jc w:val="both"/>
        <w:rPr>
          <w:sz w:val="24"/>
          <w:szCs w:val="24"/>
        </w:rPr>
      </w:pPr>
      <w:bookmarkStart w:id="2" w:name="_Hlk111531511"/>
      <w:r w:rsidRPr="005D0BC5">
        <w:rPr>
          <w:b/>
          <w:bCs/>
          <w:sz w:val="24"/>
          <w:szCs w:val="24"/>
        </w:rPr>
        <w:t>4.1</w:t>
      </w:r>
      <w:r w:rsidRPr="005D0BC5">
        <w:rPr>
          <w:sz w:val="24"/>
          <w:szCs w:val="24"/>
        </w:rPr>
        <w:t xml:space="preserve"> A CONTRATADA obriga-se a entregar ao CONTRATANTE o objeto deste Contrato, inteiramente concluído, em condições de aceitação e de utilização, em até </w:t>
      </w:r>
      <w:r w:rsidR="0033208A">
        <w:rPr>
          <w:sz w:val="24"/>
          <w:szCs w:val="24"/>
        </w:rPr>
        <w:t>180</w:t>
      </w:r>
      <w:r w:rsidRPr="005D0BC5">
        <w:rPr>
          <w:sz w:val="24"/>
          <w:szCs w:val="24"/>
        </w:rPr>
        <w:t xml:space="preserve"> (</w:t>
      </w:r>
      <w:r w:rsidR="0033208A">
        <w:rPr>
          <w:sz w:val="24"/>
          <w:szCs w:val="24"/>
        </w:rPr>
        <w:t>cento e oitenta</w:t>
      </w:r>
      <w:r w:rsidRPr="005D0BC5">
        <w:rPr>
          <w:sz w:val="24"/>
          <w:szCs w:val="24"/>
        </w:rPr>
        <w:t>) dias</w:t>
      </w:r>
      <w:r>
        <w:rPr>
          <w:sz w:val="24"/>
          <w:szCs w:val="24"/>
        </w:rPr>
        <w:t xml:space="preserve"> </w:t>
      </w:r>
      <w:r w:rsidRPr="002A1876">
        <w:rPr>
          <w:sz w:val="24"/>
          <w:szCs w:val="24"/>
        </w:rPr>
        <w:t xml:space="preserve">contados a partir da data da assinatura citada no extrato do contrato </w:t>
      </w:r>
      <w:r w:rsidR="00C0449E" w:rsidRPr="009B49DD">
        <w:rPr>
          <w:sz w:val="24"/>
          <w:szCs w:val="24"/>
        </w:rPr>
        <w:t>publicado no PNCP ou no Diário Oficial para aqueles municípios com até 20.000 habitantes que assim optarem, em conformidade com o prazo estabelecido no parágrafo único do art. 176 da Lei Federal 14.133/21.</w:t>
      </w:r>
    </w:p>
    <w:p w14:paraId="4549669C" w14:textId="77777777" w:rsidR="00C0449E" w:rsidRPr="009B49DD" w:rsidRDefault="00FA66CB" w:rsidP="00C0449E">
      <w:pPr>
        <w:jc w:val="both"/>
        <w:rPr>
          <w:sz w:val="24"/>
          <w:szCs w:val="24"/>
        </w:rPr>
      </w:pPr>
      <w:r w:rsidRPr="005D0BC5">
        <w:rPr>
          <w:b/>
          <w:bCs/>
          <w:sz w:val="24"/>
          <w:szCs w:val="24"/>
        </w:rPr>
        <w:t>4.1.1</w:t>
      </w:r>
      <w:r w:rsidRPr="005D0BC5">
        <w:rPr>
          <w:sz w:val="24"/>
          <w:szCs w:val="24"/>
        </w:rPr>
        <w:t xml:space="preserve"> O início da execução do objeto, sem prejuízo do estabelecido no item anterior, deverá ocorrer em, no máximo 21 (vinte e um</w:t>
      </w:r>
      <w:r w:rsidRPr="002A1876">
        <w:rPr>
          <w:sz w:val="24"/>
          <w:szCs w:val="24"/>
        </w:rPr>
        <w:t xml:space="preserve">) dias </w:t>
      </w:r>
      <w:bookmarkEnd w:id="2"/>
      <w:r w:rsidRPr="002A1876">
        <w:rPr>
          <w:sz w:val="24"/>
          <w:szCs w:val="24"/>
        </w:rPr>
        <w:t xml:space="preserve">da data da assinatura citada no extrato do contrato </w:t>
      </w:r>
      <w:r w:rsidR="00C0449E" w:rsidRPr="009B49DD">
        <w:rPr>
          <w:sz w:val="24"/>
          <w:szCs w:val="24"/>
        </w:rPr>
        <w:t>publicado no PNCP ou no Diário Oficial para aqueles municípios com até 20.000 habitantes que assim optarem, em conformidade com o prazo estabelecido no parágrafo único do art. 176 da Lei Federal 14.133/21.</w:t>
      </w:r>
    </w:p>
    <w:p w14:paraId="476CEA97" w14:textId="2BF24285" w:rsidR="00FA66CB" w:rsidRPr="005D0BC5" w:rsidRDefault="00FA66CB" w:rsidP="00C0449E">
      <w:pPr>
        <w:jc w:val="both"/>
        <w:rPr>
          <w:sz w:val="24"/>
          <w:szCs w:val="24"/>
        </w:rPr>
      </w:pPr>
      <w:r w:rsidRPr="005D0BC5">
        <w:rPr>
          <w:b/>
          <w:bCs/>
          <w:sz w:val="24"/>
          <w:szCs w:val="24"/>
        </w:rPr>
        <w:t>4.2</w:t>
      </w:r>
      <w:r w:rsidRPr="005D0BC5">
        <w:rPr>
          <w:sz w:val="24"/>
          <w:szCs w:val="24"/>
        </w:rPr>
        <w:t xml:space="preserve"> Somente será admitida a alteração do prazo de execução diante: </w:t>
      </w:r>
    </w:p>
    <w:p w14:paraId="38708324" w14:textId="77777777" w:rsidR="00FA66CB" w:rsidRPr="005D0BC5" w:rsidRDefault="00FA66CB" w:rsidP="00C0449E">
      <w:pPr>
        <w:tabs>
          <w:tab w:val="left" w:pos="-1843"/>
        </w:tabs>
        <w:jc w:val="both"/>
        <w:rPr>
          <w:sz w:val="24"/>
          <w:szCs w:val="24"/>
        </w:rPr>
      </w:pPr>
      <w:r w:rsidRPr="005D0BC5">
        <w:rPr>
          <w:sz w:val="24"/>
          <w:szCs w:val="24"/>
        </w:rPr>
        <w:t>a) da alteração do projeto e/ou de especificações técnicas pelo CONTRATANTE;</w:t>
      </w:r>
    </w:p>
    <w:p w14:paraId="4F63BF37" w14:textId="77777777" w:rsidR="00FA66CB" w:rsidRPr="005D0BC5" w:rsidRDefault="00FA66CB" w:rsidP="00C0449E">
      <w:pPr>
        <w:jc w:val="both"/>
        <w:rPr>
          <w:sz w:val="24"/>
          <w:szCs w:val="24"/>
        </w:rPr>
      </w:pPr>
      <w:r w:rsidRPr="005D0BC5">
        <w:rPr>
          <w:sz w:val="24"/>
          <w:szCs w:val="24"/>
        </w:rPr>
        <w:t>b)  do aumento, por ato do CONTRATANTE, das quantidades inicialmente previstas, obedecidos os limites fixados na lei;</w:t>
      </w:r>
    </w:p>
    <w:p w14:paraId="40AB713B" w14:textId="77777777" w:rsidR="00FA66CB" w:rsidRPr="005D0BC5" w:rsidRDefault="00FA66CB" w:rsidP="00FA66CB">
      <w:pPr>
        <w:jc w:val="both"/>
        <w:rPr>
          <w:sz w:val="24"/>
          <w:szCs w:val="24"/>
        </w:rPr>
      </w:pPr>
      <w:r w:rsidRPr="005D0BC5">
        <w:rPr>
          <w:sz w:val="24"/>
          <w:szCs w:val="24"/>
        </w:rPr>
        <w:t>c) do atraso no fornecimento de dados informativos, materiais e qualquer subsídio concernente ao objeto contratado, que estejam sob responsabilidade expressa do CONTRATANTE;</w:t>
      </w:r>
    </w:p>
    <w:p w14:paraId="0C23AC85" w14:textId="77777777" w:rsidR="00FA66CB" w:rsidRPr="005D0BC5" w:rsidRDefault="00FA66CB" w:rsidP="00FA66CB">
      <w:pPr>
        <w:jc w:val="both"/>
        <w:rPr>
          <w:sz w:val="24"/>
          <w:szCs w:val="24"/>
        </w:rPr>
      </w:pPr>
      <w:r w:rsidRPr="005D0BC5">
        <w:rPr>
          <w:sz w:val="24"/>
          <w:szCs w:val="24"/>
        </w:rPr>
        <w:t>d) da interrupção da execução do contrato ou diminuição do ritmo de trabalho por ordem e no interesse do CONTRATANTE;</w:t>
      </w:r>
    </w:p>
    <w:p w14:paraId="4F9E13C0" w14:textId="77777777" w:rsidR="00FA66CB" w:rsidRPr="005D0BC5" w:rsidRDefault="00FA66CB" w:rsidP="00FA66CB">
      <w:pPr>
        <w:jc w:val="both"/>
        <w:rPr>
          <w:sz w:val="24"/>
          <w:szCs w:val="24"/>
        </w:rPr>
      </w:pPr>
      <w:r w:rsidRPr="005D0BC5">
        <w:rPr>
          <w:sz w:val="24"/>
          <w:szCs w:val="24"/>
        </w:rPr>
        <w:t>e) de impedimento de execução do contrato por fato ou ato de terceiro reconhecido pelo CONTRATANTE em documento contemporâneo à sua ocorrência;</w:t>
      </w:r>
    </w:p>
    <w:p w14:paraId="7E6897BE" w14:textId="77777777" w:rsidR="00FA66CB" w:rsidRPr="005D0BC5" w:rsidRDefault="00FA66CB" w:rsidP="00FA66CB">
      <w:pPr>
        <w:jc w:val="both"/>
        <w:rPr>
          <w:sz w:val="24"/>
          <w:szCs w:val="24"/>
        </w:rPr>
      </w:pPr>
      <w:r w:rsidRPr="005D0BC5">
        <w:rPr>
          <w:sz w:val="24"/>
          <w:szCs w:val="24"/>
        </w:rPr>
        <w:t>f) da superveniência de fato excepcional ou imprevisível, estranho à vontade das partes, que altere fundamentalmente as condições de execução do contrato;</w:t>
      </w:r>
    </w:p>
    <w:p w14:paraId="0D9262EA" w14:textId="77777777" w:rsidR="00FA66CB" w:rsidRPr="005D0BC5" w:rsidRDefault="00FA66CB" w:rsidP="00FA66CB">
      <w:pPr>
        <w:jc w:val="both"/>
        <w:rPr>
          <w:sz w:val="24"/>
          <w:szCs w:val="24"/>
        </w:rPr>
      </w:pPr>
      <w:r w:rsidRPr="005D0BC5">
        <w:rPr>
          <w:sz w:val="24"/>
          <w:szCs w:val="24"/>
        </w:rPr>
        <w:t>g) de outros casos previstos em lei.</w:t>
      </w:r>
    </w:p>
    <w:p w14:paraId="43E96D78" w14:textId="77777777" w:rsidR="00FA66CB" w:rsidRPr="005D0BC5" w:rsidRDefault="00FA66CB" w:rsidP="00FA66CB">
      <w:pPr>
        <w:jc w:val="both"/>
        <w:rPr>
          <w:sz w:val="24"/>
          <w:szCs w:val="24"/>
        </w:rPr>
      </w:pPr>
      <w:r w:rsidRPr="005D0BC5">
        <w:rPr>
          <w:b/>
          <w:bCs/>
          <w:sz w:val="24"/>
          <w:szCs w:val="24"/>
        </w:rPr>
        <w:t>4.3</w:t>
      </w:r>
      <w:r w:rsidRPr="005D0BC5">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6D1972DA" w14:textId="77777777" w:rsidR="00FA66CB" w:rsidRPr="005D0BC5" w:rsidRDefault="00FA66CB" w:rsidP="00FA66CB">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3" w:name="art115§6"/>
      <w:bookmarkEnd w:id="3"/>
    </w:p>
    <w:p w14:paraId="0458025F" w14:textId="77777777" w:rsidR="00FA66CB" w:rsidRPr="005D0BC5" w:rsidRDefault="00FA66CB" w:rsidP="00FA66CB">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3F5F9CA7" w14:textId="77777777" w:rsidR="00FA66CB" w:rsidRPr="00E43EE0" w:rsidRDefault="00FA66CB" w:rsidP="00FA66CB">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w:t>
      </w:r>
      <w:r>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5209779A" w14:textId="77777777" w:rsidR="00FA66CB" w:rsidRDefault="00FA66CB" w:rsidP="00FA66CB">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do CONTRATANTE.</w:t>
      </w:r>
    </w:p>
    <w:p w14:paraId="503E2CFB" w14:textId="77777777" w:rsidR="00FA66CB" w:rsidRPr="00E04822" w:rsidRDefault="00FA66CB" w:rsidP="00FA66CB">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C507172" w14:textId="77777777" w:rsidR="00FA66CB" w:rsidRPr="00E04822" w:rsidRDefault="00FA66CB" w:rsidP="00FA66CB">
      <w:pPr>
        <w:jc w:val="both"/>
        <w:rPr>
          <w:sz w:val="24"/>
          <w:szCs w:val="24"/>
        </w:rPr>
      </w:pPr>
      <w:r w:rsidRPr="00E04822">
        <w:rPr>
          <w:b/>
          <w:bCs/>
          <w:sz w:val="24"/>
          <w:szCs w:val="24"/>
        </w:rPr>
        <w:lastRenderedPageBreak/>
        <w:t>4.6</w:t>
      </w:r>
      <w:r w:rsidRPr="00E04822">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sidRPr="00E04822">
        <w:rPr>
          <w:sz w:val="24"/>
          <w:szCs w:val="24"/>
        </w:rPr>
        <w:tab/>
      </w:r>
    </w:p>
    <w:p w14:paraId="351D2192" w14:textId="77777777" w:rsidR="00FA66CB" w:rsidRPr="005D0BC5" w:rsidRDefault="00FA66CB" w:rsidP="00FA66CB">
      <w:pPr>
        <w:jc w:val="both"/>
        <w:rPr>
          <w:sz w:val="24"/>
          <w:szCs w:val="24"/>
        </w:rPr>
      </w:pPr>
      <w:r w:rsidRPr="00E04822">
        <w:rPr>
          <w:b/>
          <w:bCs/>
          <w:sz w:val="24"/>
          <w:szCs w:val="24"/>
        </w:rPr>
        <w:t>4.7</w:t>
      </w:r>
      <w:r w:rsidRPr="00E04822">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99D9AF5" w14:textId="77777777" w:rsidR="00FA66CB" w:rsidRPr="005D0BC5" w:rsidRDefault="00FA66CB" w:rsidP="00FA66CB">
      <w:pPr>
        <w:jc w:val="both"/>
        <w:rPr>
          <w:b/>
          <w:sz w:val="24"/>
          <w:szCs w:val="24"/>
        </w:rPr>
      </w:pPr>
    </w:p>
    <w:p w14:paraId="6E4E7654" w14:textId="77777777" w:rsidR="00FA66CB" w:rsidRPr="005D0BC5" w:rsidRDefault="00FA66CB" w:rsidP="00FA66CB">
      <w:pPr>
        <w:jc w:val="both"/>
        <w:rPr>
          <w:b/>
          <w:sz w:val="24"/>
          <w:szCs w:val="24"/>
        </w:rPr>
      </w:pPr>
      <w:r w:rsidRPr="005D0BC5">
        <w:rPr>
          <w:b/>
          <w:sz w:val="24"/>
          <w:szCs w:val="24"/>
        </w:rPr>
        <w:t xml:space="preserve">CLÁUSULA QUINTA - DA VIGÊNCIA </w:t>
      </w:r>
    </w:p>
    <w:p w14:paraId="4AB29CC1" w14:textId="6B01656B" w:rsidR="00C0449E" w:rsidRPr="009B49DD" w:rsidRDefault="00FA66CB" w:rsidP="00C0449E">
      <w:pPr>
        <w:jc w:val="both"/>
        <w:rPr>
          <w:sz w:val="24"/>
          <w:szCs w:val="24"/>
        </w:rPr>
      </w:pPr>
      <w:r w:rsidRPr="003465A3">
        <w:rPr>
          <w:b/>
          <w:bCs/>
          <w:sz w:val="24"/>
          <w:szCs w:val="24"/>
        </w:rPr>
        <w:t>5.1</w:t>
      </w:r>
      <w:r w:rsidRPr="003465A3">
        <w:rPr>
          <w:sz w:val="24"/>
          <w:szCs w:val="24"/>
        </w:rPr>
        <w:t xml:space="preserve"> O prazo de vigência do presente Contrato é de </w:t>
      </w:r>
      <w:r w:rsidR="0033208A">
        <w:rPr>
          <w:sz w:val="24"/>
          <w:szCs w:val="24"/>
        </w:rPr>
        <w:t>360</w:t>
      </w:r>
      <w:r w:rsidRPr="003465A3">
        <w:rPr>
          <w:sz w:val="24"/>
          <w:szCs w:val="24"/>
        </w:rPr>
        <w:t xml:space="preserve"> (</w:t>
      </w:r>
      <w:r w:rsidR="0033208A">
        <w:rPr>
          <w:sz w:val="24"/>
          <w:szCs w:val="24"/>
        </w:rPr>
        <w:t>trezentos e sessenta</w:t>
      </w:r>
      <w:r w:rsidRPr="003465A3">
        <w:rPr>
          <w:sz w:val="24"/>
          <w:szCs w:val="24"/>
        </w:rPr>
        <w:t xml:space="preserve">) dias, </w:t>
      </w:r>
      <w:r w:rsidRPr="00777695">
        <w:rPr>
          <w:color w:val="000000"/>
          <w:sz w:val="24"/>
          <w:szCs w:val="24"/>
        </w:rPr>
        <w:t xml:space="preserve">contados a partir da </w:t>
      </w:r>
      <w:r w:rsidRPr="00777695">
        <w:rPr>
          <w:b/>
          <w:bCs/>
          <w:color w:val="000000"/>
          <w:sz w:val="24"/>
          <w:szCs w:val="24"/>
        </w:rPr>
        <w:t>data da assinatura citada no extrato</w:t>
      </w:r>
      <w:r w:rsidRPr="00777695">
        <w:rPr>
          <w:color w:val="000000"/>
          <w:sz w:val="24"/>
          <w:szCs w:val="24"/>
        </w:rPr>
        <w:t xml:space="preserve"> do contrato </w:t>
      </w:r>
      <w:r w:rsidR="00C0449E" w:rsidRPr="009B49DD">
        <w:rPr>
          <w:sz w:val="24"/>
          <w:szCs w:val="24"/>
        </w:rPr>
        <w:t>publicado no PNCP ou no Diário Oficial para aqueles municípios com até 20.000 habitantes que assim optarem, em conformidade com o prazo estabelecido no parágrafo único do art. 176 da Lei Federal 14.133/21.</w:t>
      </w:r>
    </w:p>
    <w:p w14:paraId="4F4BACCD" w14:textId="413478EC" w:rsidR="00FA66CB" w:rsidRPr="005D0BC5" w:rsidRDefault="00FA66CB" w:rsidP="00C0449E">
      <w:pPr>
        <w:shd w:val="clear" w:color="auto" w:fill="FFFFFF"/>
        <w:jc w:val="both"/>
        <w:rPr>
          <w:sz w:val="24"/>
          <w:szCs w:val="24"/>
        </w:rPr>
      </w:pPr>
      <w:r w:rsidRPr="005D0BC5">
        <w:rPr>
          <w:b/>
          <w:bCs/>
          <w:sz w:val="24"/>
          <w:szCs w:val="24"/>
        </w:rPr>
        <w:t>5.2.</w:t>
      </w:r>
      <w:r w:rsidRPr="005D0BC5">
        <w:rPr>
          <w:sz w:val="24"/>
          <w:szCs w:val="24"/>
        </w:rPr>
        <w:t xml:space="preserve"> </w:t>
      </w:r>
      <w:r w:rsidRPr="005D0BC5">
        <w:rPr>
          <w:color w:val="000000"/>
          <w:sz w:val="24"/>
          <w:szCs w:val="24"/>
        </w:rPr>
        <w:t>O prazo de vigência será automaticamente prorrogado quando seu objeto não for concluído no p</w:t>
      </w:r>
      <w:r>
        <w:rPr>
          <w:color w:val="000000"/>
          <w:sz w:val="24"/>
          <w:szCs w:val="24"/>
        </w:rPr>
        <w:t>razo</w:t>
      </w:r>
      <w:r w:rsidRPr="005D0BC5">
        <w:rPr>
          <w:color w:val="000000"/>
          <w:sz w:val="24"/>
          <w:szCs w:val="24"/>
        </w:rPr>
        <w:t xml:space="preserve"> firmado no contrato.</w:t>
      </w:r>
    </w:p>
    <w:p w14:paraId="253117D4" w14:textId="77777777" w:rsidR="00FA66CB" w:rsidRPr="005D0BC5" w:rsidRDefault="00FA66CB" w:rsidP="00FA66CB">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5.3</w:t>
      </w:r>
      <w:r w:rsidRPr="005D0BC5">
        <w:rPr>
          <w:rFonts w:ascii="Times New Roman" w:hAnsi="Times New Roman" w:cs="Times New Roman"/>
          <w:color w:val="000000"/>
          <w:sz w:val="24"/>
          <w:szCs w:val="24"/>
        </w:rPr>
        <w:t xml:space="preserve"> Quando a não conclusão decorrer de culpa do contratado:</w:t>
      </w:r>
    </w:p>
    <w:p w14:paraId="676BF44F" w14:textId="77777777" w:rsidR="00FA66CB" w:rsidRPr="005D0BC5" w:rsidRDefault="00FA66CB" w:rsidP="00FA66CB">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338861CD" w14:textId="77777777" w:rsidR="00FA66CB" w:rsidRPr="005D0BC5" w:rsidRDefault="00FA66CB" w:rsidP="00FA66CB">
      <w:pPr>
        <w:pStyle w:val="Textbody"/>
        <w:spacing w:after="0" w:line="240" w:lineRule="auto"/>
        <w:jc w:val="both"/>
        <w:rPr>
          <w:rFonts w:ascii="Times New Roman" w:hAnsi="Times New Roman"/>
          <w:sz w:val="24"/>
          <w:szCs w:val="24"/>
        </w:rPr>
      </w:pPr>
      <w:bookmarkStart w:id="4" w:name="art111pii11"/>
      <w:bookmarkEnd w:id="4"/>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121CCCEB" w14:textId="77777777" w:rsidR="00FA66CB" w:rsidRPr="005D0BC5" w:rsidRDefault="00FA66CB" w:rsidP="00FA66CB">
      <w:pPr>
        <w:jc w:val="both"/>
        <w:rPr>
          <w:b/>
          <w:sz w:val="24"/>
          <w:szCs w:val="24"/>
        </w:rPr>
      </w:pPr>
    </w:p>
    <w:p w14:paraId="75EE05DF" w14:textId="77777777" w:rsidR="00FA66CB" w:rsidRPr="005D0BC5" w:rsidRDefault="00FA66CB" w:rsidP="00FA66CB">
      <w:pPr>
        <w:jc w:val="both"/>
        <w:rPr>
          <w:b/>
          <w:sz w:val="24"/>
          <w:szCs w:val="24"/>
        </w:rPr>
      </w:pPr>
      <w:r w:rsidRPr="005D0BC5">
        <w:rPr>
          <w:b/>
          <w:sz w:val="24"/>
          <w:szCs w:val="24"/>
        </w:rPr>
        <w:t>CLÁUSULA SEXTA - DAS OBRIGAÇÕES DA CONTRATADA</w:t>
      </w:r>
    </w:p>
    <w:p w14:paraId="4764262F" w14:textId="77777777" w:rsidR="00FA66CB" w:rsidRPr="005D0BC5" w:rsidRDefault="00FA66CB" w:rsidP="00FA66CB">
      <w:pPr>
        <w:jc w:val="both"/>
        <w:rPr>
          <w:sz w:val="24"/>
          <w:szCs w:val="24"/>
        </w:rPr>
      </w:pPr>
      <w:r w:rsidRPr="005D0BC5">
        <w:rPr>
          <w:b/>
          <w:bCs/>
          <w:sz w:val="24"/>
          <w:szCs w:val="24"/>
        </w:rPr>
        <w:t>6.1</w:t>
      </w:r>
      <w:r w:rsidRPr="005D0BC5">
        <w:rPr>
          <w:sz w:val="24"/>
          <w:szCs w:val="24"/>
        </w:rPr>
        <w:t xml:space="preserve"> A CONTRATADA se obriga a: </w:t>
      </w:r>
    </w:p>
    <w:p w14:paraId="6819C1BF" w14:textId="77777777" w:rsidR="00FA66CB" w:rsidRPr="005365E1" w:rsidRDefault="00FA66CB" w:rsidP="00FA66CB">
      <w:pPr>
        <w:numPr>
          <w:ilvl w:val="0"/>
          <w:numId w:val="15"/>
        </w:numPr>
        <w:ind w:left="0" w:firstLine="0"/>
        <w:jc w:val="both"/>
        <w:rPr>
          <w:sz w:val="24"/>
          <w:szCs w:val="24"/>
        </w:rPr>
      </w:pPr>
      <w:r w:rsidRPr="005D0BC5">
        <w:rPr>
          <w:sz w:val="24"/>
          <w:szCs w:val="24"/>
        </w:rPr>
        <w:t xml:space="preserve"> </w:t>
      </w:r>
      <w:r w:rsidRPr="005365E1">
        <w:rPr>
          <w:sz w:val="24"/>
          <w:szCs w:val="24"/>
        </w:rPr>
        <w:t>confecção e colocação de placas de obra, conforme modelo disponibilizado;</w:t>
      </w:r>
    </w:p>
    <w:p w14:paraId="3F2AB313" w14:textId="77777777" w:rsidR="00FA66CB" w:rsidRPr="005365E1" w:rsidRDefault="00FA66CB" w:rsidP="00FA66CB">
      <w:pPr>
        <w:numPr>
          <w:ilvl w:val="0"/>
          <w:numId w:val="15"/>
        </w:numPr>
        <w:ind w:left="0" w:firstLine="0"/>
        <w:jc w:val="both"/>
        <w:rPr>
          <w:sz w:val="24"/>
          <w:szCs w:val="24"/>
        </w:rPr>
      </w:pPr>
      <w:bookmarkStart w:id="5" w:name="_Hlk12624185"/>
      <w:r w:rsidRPr="005365E1">
        <w:rPr>
          <w:sz w:val="24"/>
          <w:szCs w:val="24"/>
        </w:rPr>
        <w:t xml:space="preserve"> </w:t>
      </w:r>
      <w:bookmarkStart w:id="6" w:name="_Hlk12889813"/>
      <w:r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6"/>
      <w:r w:rsidRPr="005365E1">
        <w:rPr>
          <w:sz w:val="24"/>
          <w:szCs w:val="24"/>
        </w:rPr>
        <w:t>;</w:t>
      </w:r>
    </w:p>
    <w:bookmarkEnd w:id="5"/>
    <w:p w14:paraId="6424AEF3"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assegurar a execução do objeto deste Contrato, a proteção e a conservação dos serviços executados bem como, respeitar rigorosamente as recomendações da ABNT;</w:t>
      </w:r>
    </w:p>
    <w:p w14:paraId="6E589251"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notificar a fiscalização, no mínimo, com 48 (</w:t>
      </w:r>
      <w:r w:rsidRPr="005365E1">
        <w:rPr>
          <w:i/>
          <w:sz w:val="24"/>
          <w:szCs w:val="24"/>
        </w:rPr>
        <w:t>quarenta e oito</w:t>
      </w:r>
      <w:r w:rsidRPr="005365E1">
        <w:rPr>
          <w:sz w:val="24"/>
          <w:szCs w:val="24"/>
        </w:rPr>
        <w:t>) horas de antecedência, da concretagem dos elementos armados da estrutura, da remoção de qualquer forma de concreto e, quando for o caso, do início dos testes de operação das instalações elétricas e hidráulicas;</w:t>
      </w:r>
    </w:p>
    <w:p w14:paraId="56F218CC"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manter, em todos os locais de serviços, um seguro sistema de sinalização e segurança, principalmente em vias públicas, de acordo com as normas de segurança do trabalho;</w:t>
      </w:r>
    </w:p>
    <w:p w14:paraId="20AE2F31"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dar ciência à fiscalização da ocorrência de qualquer fato ou condição que possa atrasar ou impedir a conclusão do objeto deste Contrato;</w:t>
      </w:r>
    </w:p>
    <w:p w14:paraId="55551F8D"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manter no local da execução do objeto deste Contrato, devidamente atualizado, Livro Diário de Ocorrência;</w:t>
      </w:r>
    </w:p>
    <w:p w14:paraId="3DA83944"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providenciar a matrícula do objeto deste Contrato no INSS;</w:t>
      </w:r>
    </w:p>
    <w:p w14:paraId="79A9C5C2"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01149E70" w14:textId="77777777" w:rsidR="00FA66CB" w:rsidRPr="005365E1" w:rsidRDefault="00FA66CB" w:rsidP="00FA66CB">
      <w:pPr>
        <w:numPr>
          <w:ilvl w:val="0"/>
          <w:numId w:val="15"/>
        </w:numPr>
        <w:ind w:left="0" w:firstLine="0"/>
        <w:jc w:val="both"/>
        <w:rPr>
          <w:sz w:val="24"/>
          <w:szCs w:val="24"/>
        </w:rPr>
      </w:pPr>
      <w:r w:rsidRPr="005365E1">
        <w:rPr>
          <w:sz w:val="24"/>
          <w:szCs w:val="24"/>
        </w:rPr>
        <w:lastRenderedPageBreak/>
        <w:t xml:space="preserve"> manter, durante toda a execução do contrato, em compatibilidade com as obrigações assumidas, todas as condições de habilitação e qualificação exigidas na licitação, especialmente a reserva de cargos prevista em lei;</w:t>
      </w:r>
    </w:p>
    <w:p w14:paraId="0F0EE504"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fornecer em tempo hábil os materiais, veículos, máquinas e equipamentos;</w:t>
      </w:r>
    </w:p>
    <w:p w14:paraId="49747204"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1346E533" w14:textId="77777777" w:rsidR="00FA66CB" w:rsidRPr="005365E1" w:rsidRDefault="00FA66CB" w:rsidP="00FA66CB">
      <w:pPr>
        <w:jc w:val="both"/>
        <w:rPr>
          <w:sz w:val="24"/>
          <w:szCs w:val="24"/>
        </w:rPr>
      </w:pPr>
      <w:r w:rsidRPr="005365E1">
        <w:rPr>
          <w:sz w:val="24"/>
          <w:szCs w:val="24"/>
        </w:rPr>
        <w:t>m) participar e firmar a ata da reunião de partida, conforme estabelece o item 1.2 da Cláusula Primeira;</w:t>
      </w:r>
    </w:p>
    <w:p w14:paraId="21D39A50" w14:textId="77777777" w:rsidR="00FA66CB" w:rsidRPr="005365E1" w:rsidRDefault="00FA66CB" w:rsidP="00FA66CB">
      <w:pPr>
        <w:jc w:val="both"/>
        <w:rPr>
          <w:sz w:val="24"/>
          <w:szCs w:val="24"/>
        </w:rPr>
      </w:pPr>
      <w:r w:rsidRPr="005365E1">
        <w:rPr>
          <w:sz w:val="24"/>
          <w:szCs w:val="24"/>
        </w:rPr>
        <w:t>n) elaborar, para apresentação e aprovação na reunião de partida, o cronograma físico de execução.</w:t>
      </w:r>
    </w:p>
    <w:p w14:paraId="4DD3BF29" w14:textId="77777777" w:rsidR="00FA66CB" w:rsidRPr="005365E1" w:rsidRDefault="00FA66CB" w:rsidP="00FA66CB">
      <w:pPr>
        <w:jc w:val="both"/>
        <w:rPr>
          <w:sz w:val="24"/>
          <w:szCs w:val="24"/>
        </w:rPr>
      </w:pPr>
      <w:r w:rsidRPr="005365E1">
        <w:rPr>
          <w:sz w:val="24"/>
          <w:szCs w:val="24"/>
        </w:rPr>
        <w:t>o) providenciar a imediata baixa da ART ou RRT, em caso de extinção contratual;</w:t>
      </w:r>
    </w:p>
    <w:p w14:paraId="4F596867" w14:textId="77777777" w:rsidR="00FA66CB" w:rsidRPr="005365E1" w:rsidRDefault="00FA66CB" w:rsidP="00FA66CB">
      <w:pPr>
        <w:jc w:val="both"/>
        <w:rPr>
          <w:sz w:val="24"/>
          <w:szCs w:val="24"/>
        </w:rPr>
      </w:pPr>
      <w:r w:rsidRPr="005365E1">
        <w:rPr>
          <w:sz w:val="24"/>
          <w:szCs w:val="24"/>
        </w:rPr>
        <w:t xml:space="preserve">q) </w:t>
      </w:r>
      <w:r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0DE8E5C1" w14:textId="77777777" w:rsidR="00FA66CB" w:rsidRPr="005365E1" w:rsidRDefault="00FA66CB" w:rsidP="00FA66CB">
      <w:pPr>
        <w:jc w:val="both"/>
        <w:rPr>
          <w:sz w:val="24"/>
          <w:szCs w:val="24"/>
        </w:rPr>
      </w:pPr>
      <w:r w:rsidRPr="005365E1">
        <w:rPr>
          <w:b/>
          <w:bCs/>
          <w:sz w:val="24"/>
          <w:szCs w:val="24"/>
        </w:rPr>
        <w:t>6.2</w:t>
      </w:r>
      <w:r w:rsidRPr="005365E1">
        <w:rPr>
          <w:sz w:val="24"/>
          <w:szCs w:val="24"/>
        </w:rPr>
        <w:t xml:space="preserve"> O cronograma físico de execução deverá ser elaborado na modalidade GANTT e respectiva rede de precedências na modalidade PERT-CPM. </w:t>
      </w:r>
    </w:p>
    <w:p w14:paraId="3AC2E652" w14:textId="77777777" w:rsidR="00FA66CB" w:rsidRPr="005365E1" w:rsidRDefault="00FA66CB" w:rsidP="00FA66CB">
      <w:pPr>
        <w:jc w:val="both"/>
        <w:rPr>
          <w:sz w:val="24"/>
          <w:szCs w:val="24"/>
        </w:rPr>
      </w:pPr>
      <w:r w:rsidRPr="005365E1">
        <w:rPr>
          <w:b/>
          <w:bCs/>
          <w:sz w:val="24"/>
          <w:szCs w:val="24"/>
        </w:rPr>
        <w:t>6.2.1</w:t>
      </w:r>
      <w:r w:rsidRPr="005365E1">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620A9D05" w14:textId="77777777" w:rsidR="00FA66CB" w:rsidRPr="005365E1" w:rsidRDefault="00FA66CB" w:rsidP="00FA66CB">
      <w:pPr>
        <w:jc w:val="both"/>
        <w:rPr>
          <w:sz w:val="24"/>
          <w:szCs w:val="24"/>
        </w:rPr>
      </w:pPr>
      <w:r w:rsidRPr="005365E1">
        <w:rPr>
          <w:b/>
          <w:bCs/>
          <w:sz w:val="24"/>
          <w:szCs w:val="24"/>
        </w:rPr>
        <w:t>6.3</w:t>
      </w:r>
      <w:r w:rsidRPr="005365E1">
        <w:rPr>
          <w:sz w:val="24"/>
          <w:szCs w:val="24"/>
        </w:rPr>
        <w:t xml:space="preserve"> A CONTRATADA é responsável pelos encargos trabalhistas, previdenciários, fiscais e comerciais resultantes da execução do contrato. </w:t>
      </w:r>
    </w:p>
    <w:p w14:paraId="4C36C2B9" w14:textId="77777777" w:rsidR="00FA66CB" w:rsidRPr="005365E1" w:rsidRDefault="00FA66CB" w:rsidP="00FA66CB">
      <w:pPr>
        <w:jc w:val="both"/>
        <w:rPr>
          <w:i/>
          <w:sz w:val="24"/>
          <w:szCs w:val="24"/>
        </w:rPr>
      </w:pPr>
      <w:r w:rsidRPr="005365E1">
        <w:rPr>
          <w:b/>
          <w:bCs/>
          <w:sz w:val="24"/>
          <w:szCs w:val="24"/>
        </w:rPr>
        <w:t>6.3.1</w:t>
      </w:r>
      <w:r w:rsidRPr="005365E1">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365E1">
        <w:rPr>
          <w:i/>
          <w:sz w:val="24"/>
          <w:szCs w:val="24"/>
        </w:rPr>
        <w:t>.</w:t>
      </w:r>
    </w:p>
    <w:p w14:paraId="6BD92159" w14:textId="77777777" w:rsidR="00FA66CB" w:rsidRPr="005365E1" w:rsidRDefault="00FA66CB" w:rsidP="00FA66CB">
      <w:pPr>
        <w:jc w:val="both"/>
        <w:rPr>
          <w:sz w:val="24"/>
          <w:szCs w:val="24"/>
        </w:rPr>
      </w:pPr>
      <w:r w:rsidRPr="005365E1">
        <w:rPr>
          <w:b/>
          <w:bCs/>
          <w:sz w:val="24"/>
          <w:szCs w:val="24"/>
        </w:rPr>
        <w:t>6.4</w:t>
      </w:r>
      <w:r w:rsidRPr="005365E1">
        <w:rPr>
          <w:sz w:val="24"/>
          <w:szCs w:val="24"/>
        </w:rPr>
        <w:t xml:space="preserve"> As notificações referidas nesta cláusula deverão ser realizadas por escrito e direcionadas ao gestor, fiscal e supervisor (PARANACIDADE) do contrato. </w:t>
      </w:r>
    </w:p>
    <w:p w14:paraId="03E153FD" w14:textId="77777777" w:rsidR="00FA66CB" w:rsidRPr="005365E1" w:rsidRDefault="00FA66CB" w:rsidP="00FA66CB">
      <w:pPr>
        <w:jc w:val="both"/>
        <w:rPr>
          <w:sz w:val="24"/>
          <w:szCs w:val="24"/>
        </w:rPr>
      </w:pPr>
      <w:r w:rsidRPr="005365E1">
        <w:rPr>
          <w:b/>
          <w:bCs/>
          <w:sz w:val="24"/>
          <w:szCs w:val="24"/>
        </w:rPr>
        <w:t>6.5</w:t>
      </w:r>
      <w:r w:rsidRPr="005365E1">
        <w:rPr>
          <w:sz w:val="24"/>
          <w:szCs w:val="24"/>
        </w:rPr>
        <w:t xml:space="preserve"> As despesas referentes ao consumo de água e energia, durante a execução do objeto, são de inteira responsabilidade da contratada.</w:t>
      </w:r>
    </w:p>
    <w:p w14:paraId="765FBFBD" w14:textId="77777777" w:rsidR="00FA66CB" w:rsidRPr="005365E1" w:rsidRDefault="00FA66CB" w:rsidP="00FA66CB">
      <w:pPr>
        <w:jc w:val="both"/>
        <w:rPr>
          <w:sz w:val="24"/>
          <w:szCs w:val="24"/>
        </w:rPr>
      </w:pPr>
      <w:r w:rsidRPr="005365E1">
        <w:rPr>
          <w:b/>
          <w:bCs/>
          <w:sz w:val="24"/>
          <w:szCs w:val="24"/>
        </w:rPr>
        <w:t>6.6</w:t>
      </w:r>
      <w:r w:rsidRPr="005365E1">
        <w:rPr>
          <w:sz w:val="24"/>
          <w:szCs w:val="24"/>
        </w:rPr>
        <w:t xml:space="preserve"> A CONTRATADA é obrigada a efetuar e entregar no prazo o resultado dos testes solicitados pelo CONTRATANTE. As despesas com a execução dos testes são de inteira responsabilidade da CONTRATADA.</w:t>
      </w:r>
    </w:p>
    <w:p w14:paraId="524BA3A7" w14:textId="77777777" w:rsidR="00FA66CB" w:rsidRPr="005365E1" w:rsidRDefault="00FA66CB" w:rsidP="00FA66CB">
      <w:pPr>
        <w:jc w:val="both"/>
        <w:rPr>
          <w:b/>
          <w:sz w:val="24"/>
          <w:szCs w:val="24"/>
        </w:rPr>
      </w:pPr>
    </w:p>
    <w:p w14:paraId="3AD23062" w14:textId="77777777" w:rsidR="00FA66CB" w:rsidRPr="005365E1" w:rsidRDefault="00FA66CB" w:rsidP="00FA66CB">
      <w:pPr>
        <w:jc w:val="both"/>
        <w:rPr>
          <w:b/>
          <w:sz w:val="24"/>
          <w:szCs w:val="24"/>
        </w:rPr>
      </w:pPr>
      <w:r w:rsidRPr="005365E1">
        <w:rPr>
          <w:b/>
          <w:sz w:val="24"/>
          <w:szCs w:val="24"/>
        </w:rPr>
        <w:t>CLÁUSULA SÉTIMA - DAS OBRIGAÇÕES DO CONTRATANTE</w:t>
      </w:r>
    </w:p>
    <w:p w14:paraId="2C96FCF7" w14:textId="77777777" w:rsidR="00FA66CB" w:rsidRPr="005365E1" w:rsidRDefault="00FA66CB" w:rsidP="00FA66CB">
      <w:pPr>
        <w:jc w:val="both"/>
        <w:rPr>
          <w:sz w:val="24"/>
          <w:szCs w:val="24"/>
        </w:rPr>
      </w:pPr>
      <w:r w:rsidRPr="005365E1">
        <w:rPr>
          <w:b/>
          <w:bCs/>
          <w:sz w:val="24"/>
          <w:szCs w:val="24"/>
        </w:rPr>
        <w:t>7.1</w:t>
      </w:r>
      <w:r w:rsidRPr="005365E1">
        <w:rPr>
          <w:sz w:val="24"/>
          <w:szCs w:val="24"/>
        </w:rPr>
        <w:t xml:space="preserve"> O CONTRATANTE se obriga a:</w:t>
      </w:r>
    </w:p>
    <w:p w14:paraId="37734FA5" w14:textId="77777777" w:rsidR="00FA66CB" w:rsidRPr="005365E1" w:rsidRDefault="00FA66CB" w:rsidP="00FA66CB">
      <w:pPr>
        <w:jc w:val="both"/>
        <w:rPr>
          <w:sz w:val="24"/>
          <w:szCs w:val="24"/>
        </w:rPr>
      </w:pPr>
      <w:r w:rsidRPr="005365E1">
        <w:rPr>
          <w:sz w:val="24"/>
          <w:szCs w:val="24"/>
        </w:rPr>
        <w:t>a) fornecer todos os documentos e informações necessárias para a total e completa execução do objeto do presente Contrato;</w:t>
      </w:r>
    </w:p>
    <w:p w14:paraId="5DC34475" w14:textId="77777777" w:rsidR="00FA66CB" w:rsidRPr="005365E1" w:rsidRDefault="00FA66CB" w:rsidP="00FA66CB">
      <w:pPr>
        <w:jc w:val="both"/>
        <w:rPr>
          <w:sz w:val="24"/>
          <w:szCs w:val="24"/>
        </w:rPr>
      </w:pPr>
      <w:r w:rsidRPr="005365E1">
        <w:rPr>
          <w:sz w:val="24"/>
          <w:szCs w:val="24"/>
        </w:rPr>
        <w:t xml:space="preserve">b) efetuar a previsão orçamentária dos recursos e encaminhar ao PARANACIDADE a Nota Fiscal emitida pela CONTRATADA, devidamente empenhada; </w:t>
      </w:r>
    </w:p>
    <w:p w14:paraId="27261C57" w14:textId="77777777" w:rsidR="00FA66CB" w:rsidRPr="005365E1" w:rsidRDefault="00FA66CB" w:rsidP="00FA66CB">
      <w:pPr>
        <w:jc w:val="both"/>
        <w:rPr>
          <w:sz w:val="24"/>
          <w:szCs w:val="24"/>
        </w:rPr>
      </w:pPr>
      <w:r w:rsidRPr="005365E1">
        <w:rPr>
          <w:sz w:val="24"/>
          <w:szCs w:val="24"/>
        </w:rPr>
        <w:t>d) efetuar os pagamentos devidos à CONTRATADA, na forma estabelecida neste Contrato;</w:t>
      </w:r>
    </w:p>
    <w:p w14:paraId="7C19F54B" w14:textId="77777777" w:rsidR="00FA66CB" w:rsidRPr="005365E1" w:rsidRDefault="00FA66CB" w:rsidP="00FA66CB">
      <w:pPr>
        <w:jc w:val="both"/>
        <w:rPr>
          <w:sz w:val="24"/>
          <w:szCs w:val="24"/>
        </w:rPr>
      </w:pPr>
      <w:r w:rsidRPr="005365E1">
        <w:rPr>
          <w:sz w:val="24"/>
          <w:szCs w:val="24"/>
        </w:rPr>
        <w:t xml:space="preserve">e) garantir à CONTRATADA o acesso à documentação técnica necessária para a execução do objeto do presente Contrato; </w:t>
      </w:r>
    </w:p>
    <w:p w14:paraId="0AE42739" w14:textId="77777777" w:rsidR="00FA66CB" w:rsidRPr="005365E1" w:rsidRDefault="00FA66CB" w:rsidP="00FA66CB">
      <w:pPr>
        <w:jc w:val="both"/>
        <w:rPr>
          <w:sz w:val="24"/>
          <w:szCs w:val="24"/>
        </w:rPr>
      </w:pPr>
      <w:r w:rsidRPr="005365E1">
        <w:rPr>
          <w:sz w:val="24"/>
          <w:szCs w:val="24"/>
        </w:rPr>
        <w:t xml:space="preserve">f) garantir à CONTRATADA o acesso às suas instalações; </w:t>
      </w:r>
    </w:p>
    <w:p w14:paraId="6DC17B9D" w14:textId="77777777" w:rsidR="00FA66CB" w:rsidRPr="005365E1" w:rsidRDefault="00FA66CB" w:rsidP="00FA66CB">
      <w:pPr>
        <w:jc w:val="both"/>
        <w:rPr>
          <w:sz w:val="24"/>
          <w:szCs w:val="24"/>
        </w:rPr>
      </w:pPr>
      <w:r w:rsidRPr="005365E1">
        <w:rPr>
          <w:sz w:val="24"/>
          <w:szCs w:val="24"/>
        </w:rPr>
        <w:t>g) organizar e participar de reunião de partida, firmando a respectiva ata;</w:t>
      </w:r>
    </w:p>
    <w:p w14:paraId="32B021EF" w14:textId="77777777" w:rsidR="00FA66CB" w:rsidRPr="005365E1" w:rsidRDefault="00FA66CB" w:rsidP="00FA66CB">
      <w:pPr>
        <w:jc w:val="both"/>
        <w:rPr>
          <w:sz w:val="24"/>
          <w:szCs w:val="24"/>
        </w:rPr>
      </w:pPr>
      <w:r w:rsidRPr="005365E1">
        <w:rPr>
          <w:sz w:val="24"/>
          <w:szCs w:val="24"/>
        </w:rPr>
        <w:lastRenderedPageBreak/>
        <w:t>h) providenciar, no caso de extinção do contrato, o termo de compatibilidade físico financeiro;</w:t>
      </w:r>
    </w:p>
    <w:p w14:paraId="2A1296E2" w14:textId="77777777" w:rsidR="00FA66CB" w:rsidRPr="005D0BC5" w:rsidRDefault="00FA66CB" w:rsidP="00FA66CB">
      <w:pPr>
        <w:jc w:val="both"/>
        <w:rPr>
          <w:sz w:val="24"/>
          <w:szCs w:val="24"/>
        </w:rPr>
      </w:pPr>
      <w:r w:rsidRPr="005365E1">
        <w:rPr>
          <w:sz w:val="24"/>
          <w:szCs w:val="24"/>
        </w:rPr>
        <w:t xml:space="preserve">i) </w:t>
      </w:r>
      <w:r w:rsidRPr="005365E1">
        <w:rPr>
          <w:sz w:val="24"/>
          <w:szCs w:val="24"/>
          <w:lang w:eastAsia="pt-BR"/>
        </w:rPr>
        <w:t>verificar minuciosamente, no prazo fixado, a conformidade</w:t>
      </w:r>
      <w:r w:rsidRPr="005D0BC5">
        <w:rPr>
          <w:sz w:val="24"/>
          <w:szCs w:val="24"/>
          <w:lang w:eastAsia="pt-BR"/>
        </w:rPr>
        <w:t xml:space="preserve"> do objeto recebido provisoriamente com as especificações constantes no </w:t>
      </w:r>
      <w:r w:rsidRPr="005D0BC5">
        <w:rPr>
          <w:sz w:val="24"/>
          <w:szCs w:val="24"/>
        </w:rPr>
        <w:t>Edital</w:t>
      </w:r>
      <w:r w:rsidRPr="005D0BC5">
        <w:rPr>
          <w:sz w:val="24"/>
          <w:szCs w:val="24"/>
          <w:lang w:eastAsia="pt-BR"/>
        </w:rPr>
        <w:t xml:space="preserve"> de licitação e seus anexos, bem com</w:t>
      </w:r>
      <w:r>
        <w:rPr>
          <w:sz w:val="24"/>
          <w:szCs w:val="24"/>
          <w:lang w:eastAsia="pt-BR"/>
        </w:rPr>
        <w:t>o com a</w:t>
      </w:r>
      <w:r w:rsidRPr="005D0BC5">
        <w:rPr>
          <w:sz w:val="24"/>
          <w:szCs w:val="24"/>
          <w:lang w:eastAsia="pt-BR"/>
        </w:rPr>
        <w:t xml:space="preserve"> proposta, para fins de aceitação e, após, para o recebimento definitivo;</w:t>
      </w:r>
    </w:p>
    <w:p w14:paraId="26331367" w14:textId="77777777" w:rsidR="00FA66CB" w:rsidRPr="005D0BC5" w:rsidRDefault="00FA66CB" w:rsidP="00FA66CB">
      <w:pPr>
        <w:jc w:val="both"/>
        <w:rPr>
          <w:sz w:val="24"/>
          <w:szCs w:val="24"/>
        </w:rPr>
      </w:pPr>
      <w:r w:rsidRPr="005D0BC5">
        <w:rPr>
          <w:sz w:val="24"/>
          <w:szCs w:val="24"/>
        </w:rPr>
        <w:t xml:space="preserve">j) </w:t>
      </w:r>
      <w:r w:rsidRPr="005D0BC5">
        <w:rPr>
          <w:sz w:val="24"/>
          <w:szCs w:val="24"/>
          <w:lang w:eastAsia="pt-BR"/>
        </w:rPr>
        <w:t>comunicar ao contratado, por escrito, as imperfeições, falhas ou irregularidades verificadas, fixando prazo para a sua correção;</w:t>
      </w:r>
    </w:p>
    <w:p w14:paraId="107C0BD8" w14:textId="77777777" w:rsidR="00FA66CB" w:rsidRPr="005D0BC5" w:rsidRDefault="00FA66CB" w:rsidP="00FA66CB">
      <w:pPr>
        <w:jc w:val="both"/>
        <w:rPr>
          <w:sz w:val="24"/>
          <w:szCs w:val="24"/>
        </w:rPr>
      </w:pPr>
      <w:r w:rsidRPr="005D0BC5">
        <w:rPr>
          <w:sz w:val="24"/>
          <w:szCs w:val="24"/>
        </w:rPr>
        <w:t xml:space="preserve">k) </w:t>
      </w:r>
      <w:r w:rsidRPr="005D0BC5">
        <w:rPr>
          <w:sz w:val="24"/>
          <w:szCs w:val="24"/>
          <w:lang w:eastAsia="pt-BR"/>
        </w:rPr>
        <w:t>efetuar as retenções tributárias devidas sobre o valor da nota fiscal e fatura fornecidas pelo contratado, no que couber;</w:t>
      </w:r>
    </w:p>
    <w:p w14:paraId="01DF2481" w14:textId="77777777" w:rsidR="00FA66CB" w:rsidRPr="005D0BC5" w:rsidRDefault="00FA66CB" w:rsidP="00FA66CB">
      <w:pPr>
        <w:jc w:val="both"/>
        <w:rPr>
          <w:sz w:val="24"/>
          <w:szCs w:val="24"/>
        </w:rPr>
      </w:pPr>
      <w:r w:rsidRPr="005D0BC5">
        <w:rPr>
          <w:sz w:val="24"/>
          <w:szCs w:val="24"/>
        </w:rPr>
        <w:t xml:space="preserve">l) </w:t>
      </w:r>
      <w:r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688823D4" w14:textId="77777777" w:rsidR="00FA66CB" w:rsidRPr="005D0BC5" w:rsidRDefault="00FA66CB" w:rsidP="00FA66CB">
      <w:pPr>
        <w:jc w:val="both"/>
        <w:rPr>
          <w:sz w:val="24"/>
          <w:szCs w:val="24"/>
        </w:rPr>
      </w:pPr>
      <w:r w:rsidRPr="005D0BC5">
        <w:rPr>
          <w:sz w:val="24"/>
          <w:szCs w:val="24"/>
        </w:rPr>
        <w:t xml:space="preserve">m) </w:t>
      </w:r>
      <w:r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9D37A59" w14:textId="77777777" w:rsidR="00FA66CB" w:rsidRDefault="00FA66CB" w:rsidP="00FA66CB">
      <w:pPr>
        <w:jc w:val="both"/>
        <w:rPr>
          <w:sz w:val="24"/>
          <w:szCs w:val="24"/>
          <w:lang w:eastAsia="pt-BR"/>
        </w:rPr>
      </w:pPr>
      <w:r w:rsidRPr="005D0BC5">
        <w:rPr>
          <w:sz w:val="24"/>
          <w:szCs w:val="24"/>
        </w:rPr>
        <w:t xml:space="preserve">n) </w:t>
      </w:r>
      <w:r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Pr>
          <w:sz w:val="24"/>
          <w:szCs w:val="24"/>
          <w:lang w:eastAsia="pt-BR"/>
        </w:rPr>
        <w:t>.</w:t>
      </w:r>
    </w:p>
    <w:p w14:paraId="51097C40" w14:textId="77777777" w:rsidR="00FA66CB" w:rsidRDefault="00FA66CB" w:rsidP="00FA66CB">
      <w:pPr>
        <w:ind w:left="851"/>
        <w:jc w:val="both"/>
        <w:rPr>
          <w:sz w:val="24"/>
          <w:szCs w:val="24"/>
          <w:lang w:eastAsia="pt-BR"/>
        </w:rPr>
      </w:pPr>
    </w:p>
    <w:p w14:paraId="73F08DDF" w14:textId="77777777" w:rsidR="00FA66CB" w:rsidRDefault="00FA66CB" w:rsidP="00FA66CB">
      <w:pPr>
        <w:jc w:val="both"/>
        <w:rPr>
          <w:b/>
          <w:sz w:val="24"/>
          <w:szCs w:val="24"/>
        </w:rPr>
      </w:pPr>
      <w:r>
        <w:rPr>
          <w:b/>
          <w:sz w:val="24"/>
          <w:szCs w:val="24"/>
        </w:rPr>
        <w:t>Parágrafo Único</w:t>
      </w:r>
    </w:p>
    <w:p w14:paraId="6E7F900E" w14:textId="77777777" w:rsidR="00FA66CB" w:rsidRPr="00D5092B" w:rsidRDefault="00FA66CB" w:rsidP="00FA66CB">
      <w:pPr>
        <w:jc w:val="both"/>
        <w:rPr>
          <w:b/>
          <w:sz w:val="24"/>
          <w:szCs w:val="24"/>
        </w:rPr>
      </w:pPr>
    </w:p>
    <w:p w14:paraId="2EC66698" w14:textId="77777777" w:rsidR="00FA66CB" w:rsidRPr="00D5092B" w:rsidRDefault="00FA66CB" w:rsidP="00FA66CB">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0C5A924A" w14:textId="77777777" w:rsidR="00FA66CB" w:rsidRPr="005D0BC5" w:rsidRDefault="00FA66CB" w:rsidP="00FA66CB">
      <w:pPr>
        <w:ind w:left="851"/>
        <w:jc w:val="both"/>
        <w:rPr>
          <w:sz w:val="24"/>
          <w:szCs w:val="24"/>
        </w:rPr>
      </w:pPr>
    </w:p>
    <w:p w14:paraId="09AAD5C9" w14:textId="77777777" w:rsidR="00FA66CB" w:rsidRPr="005D0BC5" w:rsidRDefault="00FA66CB" w:rsidP="00FA66CB">
      <w:pPr>
        <w:jc w:val="both"/>
        <w:rPr>
          <w:b/>
          <w:sz w:val="24"/>
          <w:szCs w:val="24"/>
        </w:rPr>
      </w:pPr>
      <w:r w:rsidRPr="00273517">
        <w:rPr>
          <w:b/>
          <w:sz w:val="24"/>
          <w:szCs w:val="24"/>
        </w:rPr>
        <w:t>CLÁUSULA OITAVA - DO PAGAMENTO</w:t>
      </w:r>
    </w:p>
    <w:p w14:paraId="79D83CA2" w14:textId="77777777" w:rsidR="00FA66CB" w:rsidRPr="005D0BC5" w:rsidRDefault="00FA66CB" w:rsidP="00FA66CB">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7" w:name="_Hlk135228187"/>
      <w:r w:rsidRPr="005D0BC5">
        <w:rPr>
          <w:rFonts w:ascii="Times New Roman" w:hAnsi="Times New Roman" w:cs="Times New Roman"/>
          <w:b/>
          <w:bCs/>
          <w:sz w:val="24"/>
          <w:szCs w:val="24"/>
          <w:shd w:val="clear" w:color="auto" w:fill="FFFFFF"/>
        </w:rPr>
        <w:t>8.1</w:t>
      </w:r>
      <w:r w:rsidRPr="005D0BC5">
        <w:rPr>
          <w:rFonts w:ascii="Times New Roman" w:hAnsi="Times New Roman" w:cs="Times New Roman"/>
          <w:sz w:val="24"/>
          <w:szCs w:val="24"/>
          <w:shd w:val="clear" w:color="auto" w:fill="FFFFFF"/>
        </w:rPr>
        <w:t xml:space="preserve"> </w:t>
      </w:r>
      <w:bookmarkStart w:id="8" w:name="_Hlk136955113"/>
      <w:r w:rsidRPr="005D0BC5">
        <w:rPr>
          <w:rFonts w:ascii="Times New Roman" w:hAnsi="Times New Roman" w:cs="Times New Roman"/>
          <w:sz w:val="24"/>
          <w:szCs w:val="24"/>
        </w:rPr>
        <w:t>O pagamento dos serviços será efetuado em moeda brasileira corrente, até 05 (</w:t>
      </w:r>
      <w:r w:rsidRPr="005D0BC5">
        <w:rPr>
          <w:rFonts w:ascii="Times New Roman" w:hAnsi="Times New Roman" w:cs="Times New Roman"/>
          <w:i/>
          <w:sz w:val="24"/>
          <w:szCs w:val="24"/>
        </w:rPr>
        <w:t>cinco)</w:t>
      </w:r>
      <w:r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7"/>
      <w:bookmarkEnd w:id="8"/>
    </w:p>
    <w:p w14:paraId="779B1107" w14:textId="77777777" w:rsidR="00FA66CB" w:rsidRPr="005D0BC5" w:rsidRDefault="00FA66CB" w:rsidP="00FA66CB">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8.2</w:t>
      </w:r>
      <w:r w:rsidRPr="005D0BC5">
        <w:rPr>
          <w:rFonts w:ascii="Times New Roman" w:hAnsi="Times New Roman" w:cs="Times New Roman"/>
          <w:sz w:val="24"/>
          <w:szCs w:val="24"/>
        </w:rPr>
        <w:t xml:space="preserve"> </w:t>
      </w:r>
      <w:bookmarkStart w:id="9" w:name="_Hlk136955153"/>
      <w:r w:rsidRPr="005D0BC5">
        <w:rPr>
          <w:rFonts w:ascii="Times New Roman" w:hAnsi="Times New Roman" w:cs="Times New Roman"/>
          <w:sz w:val="24"/>
          <w:szCs w:val="24"/>
        </w:rPr>
        <w:t>O faturamento deverá ser protocolado, em 01 (</w:t>
      </w:r>
      <w:r w:rsidRPr="005D0BC5">
        <w:rPr>
          <w:rFonts w:ascii="Times New Roman" w:hAnsi="Times New Roman" w:cs="Times New Roman"/>
          <w:i/>
          <w:sz w:val="24"/>
          <w:szCs w:val="24"/>
        </w:rPr>
        <w:t>uma</w:t>
      </w:r>
      <w:r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9"/>
    </w:p>
    <w:p w14:paraId="12E93541" w14:textId="77777777" w:rsidR="00FA66CB" w:rsidRPr="005D0BC5" w:rsidRDefault="00FA66CB" w:rsidP="00FA66CB">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08827912" w14:textId="77777777" w:rsidR="001326A3" w:rsidRDefault="001326A3" w:rsidP="001326A3">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w:t>
      </w:r>
      <w:proofErr w:type="spellStart"/>
      <w:r>
        <w:rPr>
          <w:rFonts w:ascii="Times New Roman" w:hAnsi="Times New Roman"/>
          <w:color w:val="000000"/>
          <w:sz w:val="24"/>
          <w:szCs w:val="24"/>
        </w:rPr>
        <w:t>DCTFweb</w:t>
      </w:r>
      <w:proofErr w:type="spellEnd"/>
      <w:r>
        <w:rPr>
          <w:rFonts w:ascii="Times New Roman" w:hAnsi="Times New Roman"/>
          <w:color w:val="000000"/>
          <w:sz w:val="24"/>
          <w:szCs w:val="24"/>
        </w:rPr>
        <w:t xml:space="preserve"> transmitida para a Receita Federal e seu relatório detalhado do(s) mês(es) de execução do objeto contratual sendo que, caso na </w:t>
      </w:r>
      <w:proofErr w:type="spellStart"/>
      <w:r>
        <w:rPr>
          <w:rFonts w:ascii="Times New Roman" w:hAnsi="Times New Roman"/>
          <w:color w:val="000000"/>
          <w:sz w:val="24"/>
          <w:szCs w:val="24"/>
        </w:rPr>
        <w:t>DCTFweb</w:t>
      </w:r>
      <w:proofErr w:type="spellEnd"/>
      <w:r>
        <w:rPr>
          <w:rFonts w:ascii="Times New Roman" w:hAnsi="Times New Roman"/>
          <w:color w:val="000000"/>
          <w:sz w:val="24"/>
          <w:szCs w:val="24"/>
        </w:rPr>
        <w:t xml:space="preserve"> conste saldo a pagar, deverá ser anexada a DARF do(s) período(s) correspondente(s) que comprovem o seu recolhimento; </w:t>
      </w:r>
      <w:r>
        <w:rPr>
          <w:rFonts w:ascii="Times New Roman" w:hAnsi="Times New Roman"/>
          <w:color w:val="000000"/>
          <w:sz w:val="24"/>
          <w:szCs w:val="24"/>
        </w:rPr>
        <w:lastRenderedPageBreak/>
        <w:t xml:space="preserve">comprovantes de </w:t>
      </w:r>
      <w:r>
        <w:rPr>
          <w:rFonts w:ascii="Times New Roman" w:hAnsi="Times New Roman"/>
          <w:b/>
          <w:bCs/>
          <w:color w:val="000000"/>
          <w:sz w:val="24"/>
          <w:szCs w:val="24"/>
        </w:rPr>
        <w:t>Recolhimento do FGTS</w:t>
      </w:r>
      <w:r>
        <w:rPr>
          <w:rFonts w:ascii="Times New Roman" w:hAnsi="Times New Roman"/>
          <w:color w:val="000000"/>
          <w:sz w:val="24"/>
          <w:szCs w:val="24"/>
        </w:rPr>
        <w:t>, quais sejam: guia(s) do FGTS devidamente quitada(s) do(s) mês(es) de execução do objeto contratual e seu comprovante de pagamento, conjuntamente com o Relatório do FGTS Digital e da relação de empregados constantes da Obra, conforme informado no “</w:t>
      </w:r>
      <w:proofErr w:type="spellStart"/>
      <w:r>
        <w:rPr>
          <w:rFonts w:ascii="Times New Roman" w:hAnsi="Times New Roman"/>
          <w:color w:val="000000"/>
          <w:sz w:val="24"/>
          <w:szCs w:val="24"/>
        </w:rPr>
        <w:t>eSocial</w:t>
      </w:r>
      <w:proofErr w:type="spellEnd"/>
      <w:r>
        <w:rPr>
          <w:rFonts w:ascii="Times New Roman" w:hAnsi="Times New Roman"/>
          <w:color w:val="000000"/>
          <w:sz w:val="24"/>
          <w:szCs w:val="24"/>
        </w:rPr>
        <w:t xml:space="preserve">”. </w:t>
      </w:r>
    </w:p>
    <w:p w14:paraId="106B5938" w14:textId="77777777" w:rsidR="001326A3" w:rsidRDefault="001326A3" w:rsidP="001326A3">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014A7D3C" w14:textId="77777777" w:rsidR="001326A3" w:rsidRDefault="001326A3" w:rsidP="001326A3">
      <w:pPr>
        <w:pStyle w:val="Standard"/>
        <w:spacing w:after="0" w:line="240" w:lineRule="auto"/>
        <w:jc w:val="both"/>
        <w:rPr>
          <w:rFonts w:ascii="Times New Roman" w:hAnsi="Times New Roman"/>
          <w:color w:val="000000"/>
          <w:sz w:val="24"/>
          <w:szCs w:val="24"/>
        </w:rPr>
      </w:pPr>
      <w:bookmarkStart w:id="10"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10"/>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21B309A4" w14:textId="77777777" w:rsidR="001326A3" w:rsidRDefault="001326A3" w:rsidP="001326A3">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EA9320F" w14:textId="77777777" w:rsidR="00FA66CB" w:rsidRPr="005D0BC5" w:rsidRDefault="00FA66CB" w:rsidP="00FA66CB">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5BF222B1" w14:textId="77777777" w:rsidR="00FA66CB" w:rsidRPr="005D0BC5" w:rsidRDefault="00FA66CB" w:rsidP="00FA66CB">
      <w:pPr>
        <w:jc w:val="both"/>
        <w:rPr>
          <w:rFonts w:eastAsia="Arial Unicode MS"/>
          <w:sz w:val="24"/>
          <w:szCs w:val="24"/>
        </w:rPr>
      </w:pPr>
      <w:r w:rsidRPr="005D0BC5">
        <w:rPr>
          <w:b/>
          <w:bCs/>
          <w:sz w:val="24"/>
          <w:szCs w:val="24"/>
        </w:rPr>
        <w:t>d)</w:t>
      </w:r>
      <w:r w:rsidRPr="005D0BC5">
        <w:rPr>
          <w:sz w:val="24"/>
          <w:szCs w:val="24"/>
        </w:rPr>
        <w:t xml:space="preserve"> </w:t>
      </w:r>
      <w:bookmarkStart w:id="11" w:name="_Hlk136955869"/>
      <w:r w:rsidRPr="005D0BC5">
        <w:rPr>
          <w:sz w:val="24"/>
          <w:szCs w:val="24"/>
        </w:rPr>
        <w:t>cópia da folha de pagamento dos empregados da obra contratada</w:t>
      </w:r>
      <w:bookmarkEnd w:id="11"/>
      <w:r w:rsidRPr="005D0BC5">
        <w:rPr>
          <w:sz w:val="24"/>
          <w:szCs w:val="24"/>
        </w:rPr>
        <w:t>;</w:t>
      </w:r>
    </w:p>
    <w:p w14:paraId="7329D7CF" w14:textId="77777777" w:rsidR="00FA66CB" w:rsidRPr="005D0BC5" w:rsidRDefault="00FA66CB" w:rsidP="00FA66CB">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Pr="005D0BC5">
        <w:rPr>
          <w:rFonts w:ascii="Times New Roman" w:hAnsi="Times New Roman"/>
          <w:sz w:val="24"/>
          <w:szCs w:val="24"/>
        </w:rPr>
        <w:t xml:space="preserve"> Planilha de Medição – </w:t>
      </w:r>
      <w:r w:rsidRPr="005D0BC5">
        <w:rPr>
          <w:rFonts w:ascii="Times New Roman" w:eastAsia="SimSun" w:hAnsi="Times New Roman"/>
          <w:sz w:val="24"/>
          <w:szCs w:val="24"/>
          <w:lang w:bidi="hi-IN"/>
        </w:rPr>
        <w:t>Elaborada</w:t>
      </w:r>
      <w:r w:rsidRPr="005D0BC5">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39CC13FE" w14:textId="303D1120" w:rsidR="00FA66CB" w:rsidRPr="005D0BC5" w:rsidRDefault="00FA66CB" w:rsidP="00FA66CB">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8.2.1.</w:t>
      </w:r>
      <w:r w:rsidRPr="005D0BC5">
        <w:rPr>
          <w:rFonts w:ascii="Times New Roman" w:hAnsi="Times New Roman" w:cs="Times New Roman"/>
          <w:sz w:val="24"/>
          <w:szCs w:val="24"/>
        </w:rPr>
        <w:t xml:space="preserve"> A liberação da primeira parcela fica condicionada à apresentação de:</w:t>
      </w:r>
    </w:p>
    <w:p w14:paraId="6527CE57"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Anotação de Responsabilidade Técnica – ART pela contratada;</w:t>
      </w:r>
    </w:p>
    <w:p w14:paraId="4323BBFE"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Pr="005D0BC5">
        <w:rPr>
          <w:rFonts w:ascii="Times New Roman" w:hAnsi="Times New Roman"/>
          <w:sz w:val="24"/>
          <w:szCs w:val="24"/>
        </w:rPr>
        <w:t>comprovação de abertura da matrícula CEI/CNO junto à Receita Federal, com os dados conforme contrato</w:t>
      </w:r>
      <w:r w:rsidRPr="005D0BC5">
        <w:rPr>
          <w:rFonts w:ascii="Times New Roman" w:eastAsia="Arial Unicode MS" w:hAnsi="Times New Roman"/>
          <w:sz w:val="24"/>
          <w:szCs w:val="24"/>
        </w:rPr>
        <w:t>;</w:t>
      </w:r>
    </w:p>
    <w:p w14:paraId="4CEFD7B0" w14:textId="77777777" w:rsidR="00FA66CB" w:rsidRPr="005D0BC5" w:rsidRDefault="00FA66CB" w:rsidP="00FA66CB">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p>
    <w:p w14:paraId="283261AA" w14:textId="77777777" w:rsidR="00FA66CB" w:rsidRPr="005D0BC5" w:rsidRDefault="00FA66CB" w:rsidP="00FA66CB">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8.2.2.</w:t>
      </w:r>
      <w:r w:rsidRPr="005D0BC5">
        <w:rPr>
          <w:rFonts w:ascii="Times New Roman" w:hAnsi="Times New Roman" w:cs="Times New Roman"/>
          <w:sz w:val="24"/>
          <w:szCs w:val="24"/>
        </w:rPr>
        <w:t xml:space="preserve"> A liberação da última parcela fica condicionada à apresentação de:</w:t>
      </w:r>
    </w:p>
    <w:p w14:paraId="2FD991B9"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48B82D50"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Termo de Recebimento Provisório;</w:t>
      </w:r>
    </w:p>
    <w:p w14:paraId="5CAF3E5C"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Pr>
          <w:rFonts w:ascii="Times New Roman" w:eastAsia="Arial Unicode MS" w:hAnsi="Times New Roman"/>
          <w:sz w:val="24"/>
          <w:szCs w:val="24"/>
        </w:rPr>
        <w:t>C</w:t>
      </w:r>
      <w:r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49F849A1"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552D8924" w14:textId="77777777" w:rsidR="00FA66CB" w:rsidRPr="005D0BC5" w:rsidRDefault="00FA66CB" w:rsidP="00FA66CB">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 xml:space="preserve">8.2.3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4EF31A3F" w14:textId="77777777" w:rsidR="00FA66CB" w:rsidRPr="005D0BC5" w:rsidRDefault="00FA66CB" w:rsidP="00FA66CB">
      <w:pPr>
        <w:jc w:val="both"/>
        <w:rPr>
          <w:sz w:val="24"/>
          <w:szCs w:val="24"/>
        </w:rPr>
      </w:pPr>
      <w:r w:rsidRPr="005D0BC5">
        <w:rPr>
          <w:b/>
          <w:bCs/>
          <w:sz w:val="24"/>
          <w:szCs w:val="24"/>
          <w:shd w:val="clear" w:color="auto" w:fill="FFFFFF"/>
        </w:rPr>
        <w:t>8.</w:t>
      </w:r>
      <w:r>
        <w:rPr>
          <w:b/>
          <w:bCs/>
          <w:sz w:val="24"/>
          <w:szCs w:val="24"/>
          <w:shd w:val="clear" w:color="auto" w:fill="FFFFFF"/>
        </w:rPr>
        <w:t>3</w:t>
      </w:r>
      <w:r w:rsidRPr="005D0BC5">
        <w:rPr>
          <w:b/>
          <w:bCs/>
          <w:color w:val="FF0000"/>
          <w:sz w:val="24"/>
          <w:szCs w:val="24"/>
          <w:shd w:val="clear" w:color="auto" w:fill="FFFFFF"/>
        </w:rPr>
        <w:t xml:space="preserve"> </w:t>
      </w:r>
      <w:bookmarkStart w:id="12" w:name="_Hlk68877889"/>
      <w:r w:rsidRPr="005D0BC5">
        <w:rPr>
          <w:sz w:val="24"/>
          <w:szCs w:val="24"/>
        </w:rPr>
        <w:t xml:space="preserve">O faturamento deverá ser efetuado em nome do Município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 CNPJ n. 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bookmarkEnd w:id="12"/>
    </w:p>
    <w:p w14:paraId="5F42B981" w14:textId="77777777" w:rsidR="00FA66CB" w:rsidRPr="005D0BC5" w:rsidRDefault="00FA66CB" w:rsidP="00FA66CB">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sidRPr="005D0BC5">
        <w:rPr>
          <w:rFonts w:ascii="Times New Roman" w:hAnsi="Times New Roman" w:cs="Times New Roman"/>
          <w:b/>
          <w:bCs/>
          <w:sz w:val="24"/>
          <w:szCs w:val="24"/>
          <w:shd w:val="clear" w:color="auto" w:fill="FFFFFF"/>
        </w:rPr>
        <w:t>dias em atraso.</w:t>
      </w:r>
    </w:p>
    <w:p w14:paraId="1DD362CE" w14:textId="77777777" w:rsidR="00FA66CB" w:rsidRPr="005D0BC5" w:rsidRDefault="00FA66CB" w:rsidP="00FA66CB">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5182439D" w14:textId="77777777" w:rsidR="00FA66CB" w:rsidRPr="005D0BC5" w:rsidRDefault="00FA66CB" w:rsidP="00FA66CB">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0D68C284" w14:textId="77777777" w:rsidR="00FA66CB" w:rsidRPr="005D0BC5" w:rsidRDefault="00FA66CB" w:rsidP="00FA66CB">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Pr>
          <w:rFonts w:ascii="Times New Roman" w:hAnsi="Times New Roman" w:cs="Times New Roman"/>
          <w:b/>
          <w:bCs/>
          <w:sz w:val="24"/>
          <w:szCs w:val="24"/>
          <w:shd w:val="clear" w:color="auto" w:fill="FFFFFF"/>
        </w:rPr>
        <w:t>5</w:t>
      </w:r>
      <w:r w:rsidRPr="005D0BC5">
        <w:rPr>
          <w:rFonts w:ascii="Times New Roman" w:hAnsi="Times New Roman" w:cs="Times New Roman"/>
          <w:sz w:val="24"/>
          <w:szCs w:val="24"/>
          <w:shd w:val="clear" w:color="auto" w:fill="FFFFFF"/>
        </w:rPr>
        <w:t xml:space="preserve"> Nenhum pagamento será efetuado ao CONTRATADO que tenha sido multado, antes </w:t>
      </w:r>
      <w:r w:rsidRPr="005D0BC5">
        <w:rPr>
          <w:rFonts w:ascii="Times New Roman" w:hAnsi="Times New Roman" w:cs="Times New Roman"/>
          <w:sz w:val="24"/>
          <w:szCs w:val="24"/>
          <w:shd w:val="clear" w:color="auto" w:fill="FFFFFF"/>
        </w:rPr>
        <w:lastRenderedPageBreak/>
        <w:t>de paga ou relevada a multa. Reserva-se ao CONTRATANTE o direito de descontar das faturas ou da garantia quaisquer débitos do CONTRATADO.</w:t>
      </w:r>
    </w:p>
    <w:p w14:paraId="06FB0BB0" w14:textId="77777777" w:rsidR="00FA66CB" w:rsidRPr="005D0BC5" w:rsidRDefault="00FA66CB" w:rsidP="00FA66CB">
      <w:pPr>
        <w:jc w:val="both"/>
        <w:rPr>
          <w:sz w:val="24"/>
          <w:szCs w:val="24"/>
        </w:rPr>
      </w:pPr>
      <w:r w:rsidRPr="005D0BC5">
        <w:rPr>
          <w:b/>
          <w:bCs/>
          <w:sz w:val="24"/>
          <w:szCs w:val="24"/>
        </w:rPr>
        <w:t>8.</w:t>
      </w:r>
      <w:r>
        <w:rPr>
          <w:b/>
          <w:bCs/>
          <w:sz w:val="24"/>
          <w:szCs w:val="24"/>
        </w:rPr>
        <w:t>6</w:t>
      </w:r>
      <w:r w:rsidRPr="005D0BC5">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67FC0839" w14:textId="77777777" w:rsidR="00FA66CB" w:rsidRPr="005D0BC5" w:rsidRDefault="00FA66CB" w:rsidP="00FA66CB">
      <w:pPr>
        <w:jc w:val="both"/>
        <w:rPr>
          <w:sz w:val="24"/>
          <w:szCs w:val="24"/>
        </w:rPr>
      </w:pPr>
      <w:r w:rsidRPr="005D0BC5">
        <w:rPr>
          <w:b/>
          <w:bCs/>
          <w:sz w:val="24"/>
          <w:szCs w:val="24"/>
        </w:rPr>
        <w:t>8.</w:t>
      </w:r>
      <w:r>
        <w:rPr>
          <w:b/>
          <w:bCs/>
          <w:sz w:val="24"/>
          <w:szCs w:val="24"/>
        </w:rPr>
        <w:t>6</w:t>
      </w:r>
      <w:r w:rsidRPr="005D0BC5">
        <w:rPr>
          <w:b/>
          <w:bCs/>
          <w:sz w:val="24"/>
          <w:szCs w:val="24"/>
        </w:rPr>
        <w:t>.1</w:t>
      </w:r>
      <w:r w:rsidRPr="005D0BC5">
        <w:rPr>
          <w:sz w:val="24"/>
          <w:szCs w:val="24"/>
        </w:rPr>
        <w:t>) original(</w:t>
      </w:r>
      <w:proofErr w:type="spellStart"/>
      <w:r w:rsidRPr="005D0BC5">
        <w:rPr>
          <w:i/>
          <w:sz w:val="24"/>
          <w:szCs w:val="24"/>
        </w:rPr>
        <w:t>is</w:t>
      </w:r>
      <w:proofErr w:type="spellEnd"/>
      <w:r w:rsidRPr="005D0BC5">
        <w:rPr>
          <w:sz w:val="24"/>
          <w:szCs w:val="24"/>
        </w:rPr>
        <w:t>) ou cópia(</w:t>
      </w:r>
      <w:r w:rsidRPr="005D0BC5">
        <w:rPr>
          <w:i/>
          <w:sz w:val="24"/>
          <w:szCs w:val="24"/>
        </w:rPr>
        <w:t>s</w:t>
      </w:r>
      <w:r w:rsidRPr="005D0BC5">
        <w:rPr>
          <w:sz w:val="24"/>
          <w:szCs w:val="24"/>
        </w:rPr>
        <w:t>) autêntica(</w:t>
      </w:r>
      <w:r w:rsidRPr="005D0BC5">
        <w:rPr>
          <w:i/>
          <w:sz w:val="24"/>
          <w:szCs w:val="24"/>
        </w:rPr>
        <w:t>s</w:t>
      </w:r>
      <w:r w:rsidRPr="005D0BC5">
        <w:rPr>
          <w:sz w:val="24"/>
          <w:szCs w:val="24"/>
        </w:rPr>
        <w:t>) da(</w:t>
      </w:r>
      <w:r w:rsidRPr="005D0BC5">
        <w:rPr>
          <w:i/>
          <w:sz w:val="24"/>
          <w:szCs w:val="24"/>
        </w:rPr>
        <w:t>s</w:t>
      </w:r>
      <w:r w:rsidRPr="005D0BC5">
        <w:rPr>
          <w:sz w:val="24"/>
          <w:szCs w:val="24"/>
        </w:rPr>
        <w:t>) Nota(</w:t>
      </w:r>
      <w:r w:rsidRPr="005D0BC5">
        <w:rPr>
          <w:i/>
          <w:sz w:val="24"/>
          <w:szCs w:val="24"/>
        </w:rPr>
        <w:t>s</w:t>
      </w:r>
      <w:r w:rsidRPr="005D0BC5">
        <w:rPr>
          <w:sz w:val="24"/>
          <w:szCs w:val="24"/>
        </w:rPr>
        <w:t>) Fiscal(</w:t>
      </w:r>
      <w:proofErr w:type="spellStart"/>
      <w:r w:rsidRPr="005D0BC5">
        <w:rPr>
          <w:i/>
          <w:sz w:val="24"/>
          <w:szCs w:val="24"/>
        </w:rPr>
        <w:t>is</w:t>
      </w:r>
      <w:proofErr w:type="spellEnd"/>
      <w:r w:rsidRPr="005D0BC5">
        <w:rPr>
          <w:sz w:val="24"/>
          <w:szCs w:val="24"/>
        </w:rPr>
        <w:t>) de aquisição dos referidos materiais;</w:t>
      </w:r>
    </w:p>
    <w:p w14:paraId="4AD44FC5" w14:textId="77777777" w:rsidR="00FA66CB" w:rsidRPr="005D0BC5" w:rsidRDefault="00FA66CB" w:rsidP="00FA66CB">
      <w:pPr>
        <w:jc w:val="both"/>
        <w:rPr>
          <w:sz w:val="24"/>
          <w:szCs w:val="24"/>
        </w:rPr>
      </w:pPr>
      <w:r w:rsidRPr="005D0BC5">
        <w:rPr>
          <w:b/>
          <w:bCs/>
          <w:sz w:val="24"/>
          <w:szCs w:val="24"/>
        </w:rPr>
        <w:t>8.</w:t>
      </w:r>
      <w:r>
        <w:rPr>
          <w:b/>
          <w:bCs/>
          <w:sz w:val="24"/>
          <w:szCs w:val="24"/>
        </w:rPr>
        <w:t>6.</w:t>
      </w:r>
      <w:r w:rsidRPr="005D0BC5">
        <w:rPr>
          <w:b/>
          <w:bCs/>
          <w:sz w:val="24"/>
          <w:szCs w:val="24"/>
        </w:rPr>
        <w:t>2</w:t>
      </w:r>
      <w:r w:rsidRPr="005D0BC5">
        <w:rPr>
          <w:sz w:val="24"/>
          <w:szCs w:val="24"/>
        </w:rPr>
        <w:t>) declaração de fornecimento de produtos e subprodutos de madeira de origem exótica ou de origem nativa de procedência legal em anexo;</w:t>
      </w:r>
    </w:p>
    <w:p w14:paraId="4E0502F8" w14:textId="77777777" w:rsidR="00FA66CB" w:rsidRPr="005D0BC5" w:rsidRDefault="00FA66CB" w:rsidP="00FA66CB">
      <w:pPr>
        <w:jc w:val="both"/>
        <w:rPr>
          <w:sz w:val="24"/>
          <w:szCs w:val="24"/>
        </w:rPr>
      </w:pPr>
      <w:r w:rsidRPr="005D0BC5">
        <w:rPr>
          <w:b/>
          <w:bCs/>
          <w:sz w:val="24"/>
          <w:szCs w:val="24"/>
        </w:rPr>
        <w:t>8.</w:t>
      </w:r>
      <w:r>
        <w:rPr>
          <w:b/>
          <w:bCs/>
          <w:sz w:val="24"/>
          <w:szCs w:val="24"/>
        </w:rPr>
        <w:t>6</w:t>
      </w:r>
      <w:r w:rsidRPr="005D0BC5">
        <w:rPr>
          <w:b/>
          <w:bCs/>
          <w:sz w:val="24"/>
          <w:szCs w:val="24"/>
        </w:rPr>
        <w:t>.3</w:t>
      </w:r>
      <w:r w:rsidRPr="005D0BC5">
        <w:rPr>
          <w:sz w:val="24"/>
          <w:szCs w:val="24"/>
        </w:rPr>
        <w:t>) original da primeira via da ATPF – Autorização de Transporte de Produtos Florestais, expedida pelo Instituto Brasileiro de Meio Ambiente e dos Recursos Naturais Renováveis – IBAMA;</w:t>
      </w:r>
    </w:p>
    <w:p w14:paraId="314FCC18" w14:textId="77777777" w:rsidR="00FA66CB" w:rsidRPr="005D0BC5" w:rsidRDefault="00FA66CB" w:rsidP="00FA66CB">
      <w:pPr>
        <w:jc w:val="both"/>
        <w:rPr>
          <w:sz w:val="24"/>
          <w:szCs w:val="24"/>
        </w:rPr>
      </w:pPr>
      <w:r w:rsidRPr="005D0BC5">
        <w:rPr>
          <w:b/>
          <w:bCs/>
          <w:sz w:val="24"/>
          <w:szCs w:val="24"/>
        </w:rPr>
        <w:t>8.</w:t>
      </w:r>
      <w:r>
        <w:rPr>
          <w:b/>
          <w:bCs/>
          <w:sz w:val="24"/>
          <w:szCs w:val="24"/>
        </w:rPr>
        <w:t>6</w:t>
      </w:r>
      <w:r w:rsidRPr="005D0BC5">
        <w:rPr>
          <w:b/>
          <w:bCs/>
          <w:sz w:val="24"/>
          <w:szCs w:val="24"/>
        </w:rPr>
        <w:t>.4</w:t>
      </w:r>
      <w:r w:rsidRPr="005D0BC5">
        <w:rPr>
          <w:sz w:val="24"/>
          <w:szCs w:val="24"/>
        </w:rPr>
        <w:t xml:space="preserve">) comprovante do Cadastro Técnico Federal do Instituto Brasileiro de Meio Ambiente e dos Recursos Naturais Renováveis – IBAMA, do fornecedor de produtos ou subprodutos de madeira de origem nativa. </w:t>
      </w:r>
    </w:p>
    <w:p w14:paraId="5D55930D" w14:textId="77777777" w:rsidR="00FA66CB" w:rsidRPr="005D0BC5" w:rsidRDefault="00FA66CB" w:rsidP="00FA66CB">
      <w:pPr>
        <w:jc w:val="both"/>
        <w:rPr>
          <w:b/>
          <w:bCs/>
          <w:sz w:val="24"/>
          <w:szCs w:val="24"/>
        </w:rPr>
      </w:pPr>
    </w:p>
    <w:p w14:paraId="5B252CDF" w14:textId="77777777" w:rsidR="00924891" w:rsidRPr="005E30BA" w:rsidRDefault="00924891" w:rsidP="00924891">
      <w:pPr>
        <w:jc w:val="both"/>
        <w:rPr>
          <w:b/>
          <w:sz w:val="24"/>
          <w:szCs w:val="24"/>
        </w:rPr>
      </w:pPr>
      <w:bookmarkStart w:id="13" w:name="_Hlk165375284"/>
      <w:r w:rsidRPr="005E30BA">
        <w:rPr>
          <w:b/>
          <w:sz w:val="24"/>
          <w:szCs w:val="24"/>
        </w:rPr>
        <w:t>CLÁUSULA NONA – DO REAJUSTAMENTO DE PREÇOS</w:t>
      </w:r>
    </w:p>
    <w:p w14:paraId="3C374DD0" w14:textId="77777777" w:rsidR="00924891" w:rsidRPr="005E30BA" w:rsidRDefault="00924891" w:rsidP="00924891">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30B1067F" w14:textId="77777777" w:rsidR="00924891" w:rsidRPr="005E30BA" w:rsidRDefault="00924891" w:rsidP="00924891">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252F920" w14:textId="77777777" w:rsidR="00924891" w:rsidRPr="005E30BA" w:rsidRDefault="00924891" w:rsidP="00924891">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142C02F1" w14:textId="77777777" w:rsidR="00924891" w:rsidRPr="005E30BA" w:rsidRDefault="00924891" w:rsidP="00924891">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7798182" w14:textId="77777777" w:rsidR="00924891" w:rsidRPr="005E30BA" w:rsidRDefault="00924891" w:rsidP="00924891">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0B6A4DA5" w14:textId="77777777" w:rsidR="00924891" w:rsidRPr="005E30BA" w:rsidRDefault="00924891" w:rsidP="00924891">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08315856" w14:textId="77777777" w:rsidR="00924891" w:rsidRPr="005E30BA" w:rsidRDefault="00924891" w:rsidP="00924891">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681680DB" w14:textId="7FDFF48B" w:rsidR="00924891" w:rsidRPr="005E30BA" w:rsidRDefault="00924891" w:rsidP="00924891">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033175">
        <w:rPr>
          <w:color w:val="000000"/>
          <w:sz w:val="24"/>
          <w:szCs w:val="24"/>
          <w:lang w:eastAsia="zh-CN"/>
        </w:rPr>
        <w:t xml:space="preserve"> estimado</w:t>
      </w:r>
      <w:r w:rsidRPr="005E30BA">
        <w:rPr>
          <w:color w:val="000000"/>
          <w:sz w:val="24"/>
          <w:szCs w:val="24"/>
          <w:lang w:eastAsia="zh-CN"/>
        </w:rPr>
        <w:t>;</w:t>
      </w:r>
    </w:p>
    <w:p w14:paraId="425A3271" w14:textId="77777777" w:rsidR="00924891" w:rsidRPr="005E30BA" w:rsidRDefault="00924891" w:rsidP="00924891">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194DED93" w14:textId="77777777" w:rsidR="00924891" w:rsidRPr="005E30BA" w:rsidRDefault="00924891" w:rsidP="00924891">
      <w:pPr>
        <w:shd w:val="clear" w:color="auto" w:fill="FFFFFF"/>
        <w:autoSpaceDN w:val="0"/>
        <w:jc w:val="both"/>
        <w:rPr>
          <w:sz w:val="24"/>
          <w:szCs w:val="24"/>
          <w:lang w:eastAsia="zh-CN"/>
        </w:rPr>
      </w:pPr>
    </w:p>
    <w:p w14:paraId="5D9FCFAE" w14:textId="77777777" w:rsidR="00924891" w:rsidRPr="005E30BA" w:rsidRDefault="00924891" w:rsidP="00924891">
      <w:pPr>
        <w:rPr>
          <w:sz w:val="24"/>
          <w:szCs w:val="24"/>
          <w:lang w:eastAsia="en-US"/>
        </w:rPr>
      </w:pPr>
      <w:r w:rsidRPr="005E30BA">
        <w:rPr>
          <w:sz w:val="24"/>
          <w:szCs w:val="24"/>
        </w:rPr>
        <w:t>SR = S (I12/I0)</w:t>
      </w:r>
    </w:p>
    <w:p w14:paraId="56EF37A7" w14:textId="77777777" w:rsidR="00924891" w:rsidRPr="005E30BA" w:rsidRDefault="00924891" w:rsidP="00924891">
      <w:pPr>
        <w:rPr>
          <w:sz w:val="24"/>
          <w:szCs w:val="24"/>
        </w:rPr>
      </w:pPr>
    </w:p>
    <w:p w14:paraId="3236DBA8" w14:textId="77777777" w:rsidR="00924891" w:rsidRPr="005E30BA" w:rsidRDefault="00924891" w:rsidP="00924891">
      <w:pPr>
        <w:rPr>
          <w:sz w:val="24"/>
          <w:szCs w:val="24"/>
        </w:rPr>
      </w:pPr>
      <w:r w:rsidRPr="005E30BA">
        <w:rPr>
          <w:sz w:val="24"/>
          <w:szCs w:val="24"/>
        </w:rPr>
        <w:t>R = SR – S</w:t>
      </w:r>
    </w:p>
    <w:p w14:paraId="7D959BA3" w14:textId="77777777" w:rsidR="00924891" w:rsidRPr="005E30BA" w:rsidRDefault="00924891" w:rsidP="00924891">
      <w:pPr>
        <w:rPr>
          <w:sz w:val="24"/>
          <w:szCs w:val="24"/>
        </w:rPr>
      </w:pPr>
    </w:p>
    <w:p w14:paraId="6F80B3B9" w14:textId="77777777" w:rsidR="00924891" w:rsidRPr="005E30BA" w:rsidRDefault="00924891" w:rsidP="00924891">
      <w:pPr>
        <w:rPr>
          <w:sz w:val="24"/>
          <w:szCs w:val="24"/>
        </w:rPr>
      </w:pPr>
      <w:r w:rsidRPr="005E30BA">
        <w:rPr>
          <w:sz w:val="24"/>
          <w:szCs w:val="24"/>
        </w:rPr>
        <w:lastRenderedPageBreak/>
        <w:t>I12 = índice INCC-DI/FGV do 12º mês do orçamento</w:t>
      </w:r>
    </w:p>
    <w:p w14:paraId="377BB59F" w14:textId="77777777" w:rsidR="00924891" w:rsidRPr="005E30BA" w:rsidRDefault="00924891" w:rsidP="00924891">
      <w:pPr>
        <w:rPr>
          <w:sz w:val="24"/>
          <w:szCs w:val="24"/>
        </w:rPr>
      </w:pPr>
    </w:p>
    <w:p w14:paraId="1FF36084" w14:textId="77777777" w:rsidR="00924891" w:rsidRPr="005E30BA" w:rsidRDefault="00924891" w:rsidP="00924891">
      <w:pPr>
        <w:rPr>
          <w:sz w:val="24"/>
          <w:szCs w:val="24"/>
        </w:rPr>
      </w:pPr>
      <w:r w:rsidRPr="005E30BA">
        <w:rPr>
          <w:sz w:val="24"/>
          <w:szCs w:val="24"/>
        </w:rPr>
        <w:t>I0 = índice INCC-DI/FGV do mês do orçamento</w:t>
      </w:r>
    </w:p>
    <w:p w14:paraId="56CA73EE" w14:textId="77777777" w:rsidR="00924891" w:rsidRPr="005E30BA" w:rsidRDefault="00924891" w:rsidP="00924891">
      <w:pPr>
        <w:rPr>
          <w:sz w:val="24"/>
          <w:szCs w:val="24"/>
        </w:rPr>
      </w:pPr>
    </w:p>
    <w:p w14:paraId="2FCE5258" w14:textId="77777777" w:rsidR="00924891" w:rsidRPr="005E30BA" w:rsidRDefault="00924891" w:rsidP="00924891">
      <w:pPr>
        <w:rPr>
          <w:sz w:val="24"/>
          <w:szCs w:val="24"/>
        </w:rPr>
      </w:pPr>
      <w:r w:rsidRPr="005E30BA">
        <w:rPr>
          <w:sz w:val="24"/>
          <w:szCs w:val="24"/>
        </w:rPr>
        <w:t>S = saldo de contrato após medição referente ao 12º mês do orçamento</w:t>
      </w:r>
    </w:p>
    <w:p w14:paraId="1939CE7E" w14:textId="77777777" w:rsidR="00924891" w:rsidRPr="005E30BA" w:rsidRDefault="00924891" w:rsidP="00924891">
      <w:pPr>
        <w:rPr>
          <w:sz w:val="24"/>
          <w:szCs w:val="24"/>
        </w:rPr>
      </w:pPr>
    </w:p>
    <w:p w14:paraId="59B3670D" w14:textId="77777777" w:rsidR="00924891" w:rsidRPr="005E30BA" w:rsidRDefault="00924891" w:rsidP="00924891">
      <w:pPr>
        <w:rPr>
          <w:sz w:val="24"/>
          <w:szCs w:val="24"/>
        </w:rPr>
      </w:pPr>
      <w:r w:rsidRPr="005E30BA">
        <w:rPr>
          <w:sz w:val="24"/>
          <w:szCs w:val="24"/>
        </w:rPr>
        <w:t>SR = saldo reajustado</w:t>
      </w:r>
    </w:p>
    <w:p w14:paraId="52854F2A" w14:textId="77777777" w:rsidR="00924891" w:rsidRPr="005E30BA" w:rsidRDefault="00924891" w:rsidP="00924891">
      <w:pPr>
        <w:rPr>
          <w:sz w:val="24"/>
          <w:szCs w:val="24"/>
        </w:rPr>
      </w:pPr>
    </w:p>
    <w:p w14:paraId="5F3AD83F" w14:textId="77777777" w:rsidR="00924891" w:rsidRPr="005E30BA" w:rsidRDefault="00924891" w:rsidP="00924891">
      <w:pPr>
        <w:rPr>
          <w:sz w:val="24"/>
          <w:szCs w:val="24"/>
        </w:rPr>
      </w:pPr>
      <w:r w:rsidRPr="005E30BA">
        <w:rPr>
          <w:sz w:val="24"/>
          <w:szCs w:val="24"/>
        </w:rPr>
        <w:t>R = valor do reajuste</w:t>
      </w:r>
    </w:p>
    <w:p w14:paraId="6F86C87E" w14:textId="77777777" w:rsidR="00924891" w:rsidRPr="005E30BA" w:rsidRDefault="00924891" w:rsidP="00924891">
      <w:pPr>
        <w:rPr>
          <w:sz w:val="24"/>
          <w:szCs w:val="24"/>
        </w:rPr>
      </w:pPr>
    </w:p>
    <w:p w14:paraId="20C68149" w14:textId="77777777" w:rsidR="00924891" w:rsidRPr="005E30BA" w:rsidRDefault="00924891" w:rsidP="00924891">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7A5A9C91" w14:textId="77777777" w:rsidR="00924891" w:rsidRPr="005E30BA" w:rsidRDefault="00924891" w:rsidP="00924891">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13"/>
    <w:p w14:paraId="013558B9" w14:textId="77777777" w:rsidR="00924891" w:rsidRPr="005E30BA" w:rsidRDefault="00924891" w:rsidP="00924891">
      <w:pPr>
        <w:rPr>
          <w:color w:val="000000"/>
          <w:sz w:val="24"/>
          <w:szCs w:val="24"/>
        </w:rPr>
      </w:pPr>
    </w:p>
    <w:p w14:paraId="0C7C89D8" w14:textId="77777777" w:rsidR="00FA66CB" w:rsidRPr="00B225B5" w:rsidRDefault="00FA66CB" w:rsidP="00FA66CB">
      <w:pPr>
        <w:jc w:val="both"/>
        <w:rPr>
          <w:b/>
          <w:sz w:val="24"/>
          <w:szCs w:val="24"/>
        </w:rPr>
      </w:pPr>
      <w:r w:rsidRPr="00B225B5">
        <w:rPr>
          <w:b/>
          <w:sz w:val="24"/>
          <w:szCs w:val="24"/>
        </w:rPr>
        <w:t>CLÁUSULA DÉCIMA - DA GARANTIA DE EXECUÇÃO E GARANTIA ADICIONAL</w:t>
      </w:r>
    </w:p>
    <w:p w14:paraId="20C0CB7C" w14:textId="77777777" w:rsidR="00FA66CB" w:rsidRPr="00B225B5" w:rsidRDefault="00FA66CB" w:rsidP="00FA66CB">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F4B0760" w14:textId="77777777" w:rsidR="00FA66CB" w:rsidRPr="00B225B5" w:rsidRDefault="00FA66CB" w:rsidP="00FA66CB">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1C66B19D" w14:textId="77777777" w:rsidR="00FA66CB" w:rsidRPr="00BC29D3" w:rsidRDefault="00FA66CB" w:rsidP="00FA66CB">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2AB88F4E" w14:textId="5DC32023" w:rsidR="00FA66CB" w:rsidRPr="00BC29D3" w:rsidRDefault="00FA66CB" w:rsidP="00FA66CB">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096458">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055E70D1" w14:textId="77777777" w:rsidR="00FA66CB" w:rsidRPr="00A5585A" w:rsidRDefault="00FA66CB" w:rsidP="00FA66CB">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131AAE5D" w14:textId="77777777" w:rsidR="00FA66CB" w:rsidRPr="00B225B5" w:rsidRDefault="00FA66CB" w:rsidP="00FA66CB">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19FCE40" w14:textId="77777777" w:rsidR="00FA66CB" w:rsidRPr="00B225B5" w:rsidRDefault="00FA66CB" w:rsidP="00FA66CB">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6AB82405" w14:textId="77777777" w:rsidR="00FA66CB" w:rsidRPr="00B225B5" w:rsidRDefault="00FA66CB" w:rsidP="00FA66CB">
      <w:pPr>
        <w:jc w:val="both"/>
        <w:rPr>
          <w:sz w:val="24"/>
          <w:szCs w:val="24"/>
        </w:rPr>
      </w:pPr>
      <w:r w:rsidRPr="00B225B5">
        <w:rPr>
          <w:sz w:val="24"/>
          <w:szCs w:val="24"/>
        </w:rPr>
        <w:t>a) aceitação pelo CONTRATANTE do objeto contratado e o termo de recebimento definitivo;</w:t>
      </w:r>
    </w:p>
    <w:p w14:paraId="354ACB8E" w14:textId="77777777" w:rsidR="00FA66CB" w:rsidRPr="00B225B5" w:rsidRDefault="00FA66CB" w:rsidP="00FA66CB">
      <w:pPr>
        <w:jc w:val="both"/>
        <w:rPr>
          <w:sz w:val="24"/>
          <w:szCs w:val="24"/>
        </w:rPr>
      </w:pPr>
      <w:r w:rsidRPr="00B225B5">
        <w:rPr>
          <w:sz w:val="24"/>
          <w:szCs w:val="24"/>
        </w:rPr>
        <w:t>b) certidão negativa de débitos, expedida pela Receita Federal, referente ao objeto contratado concluído;</w:t>
      </w:r>
    </w:p>
    <w:p w14:paraId="116FCF92" w14:textId="77777777" w:rsidR="00FA66CB" w:rsidRPr="00B225B5" w:rsidRDefault="00FA66CB" w:rsidP="00FA66CB">
      <w:pPr>
        <w:jc w:val="both"/>
        <w:rPr>
          <w:sz w:val="24"/>
          <w:szCs w:val="24"/>
        </w:rPr>
      </w:pPr>
      <w:r w:rsidRPr="00B225B5">
        <w:rPr>
          <w:sz w:val="24"/>
          <w:szCs w:val="24"/>
        </w:rPr>
        <w:t xml:space="preserve">c) comprovantes, nos casos previstos, de ligações definitivas de água e/ou energia elétrica. </w:t>
      </w:r>
    </w:p>
    <w:p w14:paraId="097AC45F" w14:textId="77777777" w:rsidR="00FA66CB" w:rsidRDefault="00FA66CB" w:rsidP="00FA66CB">
      <w:pPr>
        <w:jc w:val="both"/>
        <w:rPr>
          <w:sz w:val="24"/>
          <w:szCs w:val="24"/>
        </w:rPr>
      </w:pPr>
      <w:r w:rsidRPr="00B225B5">
        <w:rPr>
          <w:b/>
          <w:sz w:val="24"/>
          <w:szCs w:val="24"/>
        </w:rPr>
        <w:lastRenderedPageBreak/>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185219F" w14:textId="77777777" w:rsidR="001326A3" w:rsidRDefault="001326A3" w:rsidP="00FA66CB">
      <w:pPr>
        <w:jc w:val="both"/>
        <w:rPr>
          <w:sz w:val="24"/>
          <w:szCs w:val="24"/>
        </w:rPr>
      </w:pPr>
    </w:p>
    <w:p w14:paraId="2FDB76A1" w14:textId="77777777" w:rsidR="007F0B62" w:rsidRPr="007F0B62" w:rsidRDefault="007F0B62" w:rsidP="00060547">
      <w:pPr>
        <w:suppressAutoHyphens w:val="0"/>
        <w:jc w:val="both"/>
        <w:rPr>
          <w:rFonts w:eastAsia="Aptos"/>
          <w:b/>
          <w:bCs/>
          <w:sz w:val="24"/>
          <w:szCs w:val="24"/>
          <w:lang w:eastAsia="pt-BR"/>
        </w:rPr>
      </w:pPr>
      <w:r w:rsidRPr="007F0B62">
        <w:rPr>
          <w:rFonts w:eastAsia="Aptos"/>
          <w:b/>
          <w:bCs/>
          <w:sz w:val="24"/>
          <w:szCs w:val="24"/>
          <w:lang w:eastAsia="pt-BR"/>
        </w:rPr>
        <w:t xml:space="preserve">CLÁUSULA DÉCIMA PRIMEIRA: DO RESTABELECIMENTO DO EQUILIBRIO-ECONÔMICO FINANCEIRO. </w:t>
      </w:r>
    </w:p>
    <w:p w14:paraId="1162D9C1" w14:textId="77777777" w:rsidR="007F0B62" w:rsidRPr="007F0B62" w:rsidRDefault="007F0B62" w:rsidP="00060547">
      <w:pPr>
        <w:suppressAutoHyphens w:val="0"/>
        <w:jc w:val="both"/>
        <w:rPr>
          <w:rFonts w:eastAsia="Aptos"/>
          <w:sz w:val="24"/>
          <w:szCs w:val="24"/>
          <w:lang w:eastAsia="pt-BR"/>
        </w:rPr>
      </w:pPr>
      <w:r w:rsidRPr="007F0B62">
        <w:rPr>
          <w:rFonts w:eastAsia="Aptos"/>
          <w:b/>
          <w:bCs/>
          <w:sz w:val="24"/>
          <w:szCs w:val="24"/>
          <w:lang w:eastAsia="pt-BR"/>
        </w:rPr>
        <w:t xml:space="preserve">11.1. </w:t>
      </w:r>
      <w:r w:rsidRPr="007F0B62">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18487DBC" w14:textId="77777777" w:rsidR="007F0B62" w:rsidRPr="007F0B62" w:rsidRDefault="007F0B62" w:rsidP="00060547">
      <w:pPr>
        <w:suppressAutoHyphens w:val="0"/>
        <w:jc w:val="both"/>
        <w:rPr>
          <w:rFonts w:eastAsia="Aptos"/>
          <w:sz w:val="24"/>
          <w:szCs w:val="24"/>
          <w:lang w:eastAsia="pt-BR"/>
        </w:rPr>
      </w:pPr>
      <w:r w:rsidRPr="007F0B62">
        <w:rPr>
          <w:rFonts w:eastAsia="Aptos"/>
          <w:b/>
          <w:bCs/>
          <w:sz w:val="24"/>
          <w:szCs w:val="24"/>
          <w:lang w:eastAsia="pt-BR"/>
        </w:rPr>
        <w:t>11.2.</w:t>
      </w:r>
      <w:r w:rsidRPr="007F0B62">
        <w:rPr>
          <w:rFonts w:eastAsia="Aptos"/>
          <w:sz w:val="24"/>
          <w:szCs w:val="24"/>
          <w:lang w:eastAsia="pt-BR"/>
        </w:rPr>
        <w:t>  O pedido deverá ser acompanhado de toda a documentação comprobatória pertinente que justifique o desequilíbrio alegado e a necessidade de restabelecimento.</w:t>
      </w:r>
    </w:p>
    <w:p w14:paraId="300C46C0" w14:textId="18D8F6DC" w:rsidR="007F0B62" w:rsidRPr="007F0B62" w:rsidRDefault="007F0B62" w:rsidP="00060547">
      <w:pPr>
        <w:suppressAutoHyphens w:val="0"/>
        <w:jc w:val="both"/>
        <w:rPr>
          <w:rFonts w:eastAsia="Aptos"/>
          <w:sz w:val="24"/>
          <w:szCs w:val="24"/>
          <w:lang w:eastAsia="pt-BR"/>
        </w:rPr>
      </w:pPr>
      <w:r w:rsidRPr="007F0B62">
        <w:rPr>
          <w:rFonts w:eastAsia="Aptos"/>
          <w:b/>
          <w:bCs/>
          <w:sz w:val="24"/>
          <w:szCs w:val="24"/>
          <w:lang w:eastAsia="pt-BR"/>
        </w:rPr>
        <w:t>11.3</w:t>
      </w:r>
      <w:r w:rsidRPr="007F0B62">
        <w:rPr>
          <w:rFonts w:eastAsia="Aptos"/>
          <w:sz w:val="24"/>
          <w:szCs w:val="24"/>
          <w:lang w:eastAsia="pt-BR"/>
        </w:rPr>
        <w:t>.  A parte Contratante deverá responder ao pedido de restabelecimento do equilíbrio econômico-financeiro no prazo máximo de</w:t>
      </w:r>
      <w:r w:rsidR="00C53C37">
        <w:rPr>
          <w:rFonts w:eastAsia="Aptos"/>
          <w:sz w:val="24"/>
          <w:szCs w:val="24"/>
          <w:lang w:eastAsia="pt-BR"/>
        </w:rPr>
        <w:t xml:space="preserve"> </w:t>
      </w:r>
      <w:r w:rsidR="00C53C37" w:rsidRPr="005D0BC5">
        <w:rPr>
          <w:sz w:val="24"/>
          <w:szCs w:val="24"/>
        </w:rPr>
        <w:fldChar w:fldCharType="begin">
          <w:ffData>
            <w:name w:val="Texto1"/>
            <w:enabled/>
            <w:calcOnExit w:val="0"/>
            <w:textInput/>
          </w:ffData>
        </w:fldChar>
      </w:r>
      <w:r w:rsidR="00C53C37" w:rsidRPr="005D0BC5">
        <w:rPr>
          <w:sz w:val="24"/>
          <w:szCs w:val="24"/>
        </w:rPr>
        <w:instrText xml:space="preserve"> FORMTEXT </w:instrText>
      </w:r>
      <w:r w:rsidR="00C53C37" w:rsidRPr="005D0BC5">
        <w:rPr>
          <w:sz w:val="24"/>
          <w:szCs w:val="24"/>
        </w:rPr>
      </w:r>
      <w:r w:rsidR="00C53C37" w:rsidRPr="005D0BC5">
        <w:rPr>
          <w:sz w:val="24"/>
          <w:szCs w:val="24"/>
        </w:rPr>
        <w:fldChar w:fldCharType="separate"/>
      </w:r>
      <w:r w:rsidR="00C53C37" w:rsidRPr="005D0BC5">
        <w:rPr>
          <w:noProof/>
          <w:sz w:val="24"/>
          <w:szCs w:val="24"/>
        </w:rPr>
        <w:t> </w:t>
      </w:r>
      <w:r w:rsidR="00C53C37" w:rsidRPr="005D0BC5">
        <w:rPr>
          <w:noProof/>
          <w:sz w:val="24"/>
          <w:szCs w:val="24"/>
        </w:rPr>
        <w:t> </w:t>
      </w:r>
      <w:r w:rsidR="00C53C37" w:rsidRPr="005D0BC5">
        <w:rPr>
          <w:noProof/>
          <w:sz w:val="24"/>
          <w:szCs w:val="24"/>
        </w:rPr>
        <w:t> </w:t>
      </w:r>
      <w:r w:rsidR="00C53C37" w:rsidRPr="005D0BC5">
        <w:rPr>
          <w:noProof/>
          <w:sz w:val="24"/>
          <w:szCs w:val="24"/>
        </w:rPr>
        <w:t> </w:t>
      </w:r>
      <w:r w:rsidR="00C53C37" w:rsidRPr="005D0BC5">
        <w:rPr>
          <w:noProof/>
          <w:sz w:val="24"/>
          <w:szCs w:val="24"/>
        </w:rPr>
        <w:t> </w:t>
      </w:r>
      <w:r w:rsidR="00C53C37" w:rsidRPr="005D0BC5">
        <w:rPr>
          <w:sz w:val="24"/>
          <w:szCs w:val="24"/>
        </w:rPr>
        <w:fldChar w:fldCharType="end"/>
      </w:r>
      <w:r w:rsidRPr="007F0B62">
        <w:rPr>
          <w:rFonts w:eastAsia="Aptos"/>
          <w:sz w:val="24"/>
          <w:szCs w:val="24"/>
          <w:lang w:eastAsia="pt-BR"/>
        </w:rPr>
        <w:t xml:space="preserve"> dias corridos, contados a partir do recebimento do pedido formal e da documentação completa.</w:t>
      </w:r>
    </w:p>
    <w:p w14:paraId="62030917" w14:textId="77777777" w:rsidR="007F0B62" w:rsidRPr="007F0B62" w:rsidRDefault="007F0B62" w:rsidP="00060547">
      <w:pPr>
        <w:suppressAutoHyphens w:val="0"/>
        <w:jc w:val="both"/>
        <w:rPr>
          <w:rFonts w:eastAsia="Aptos"/>
          <w:sz w:val="24"/>
          <w:szCs w:val="24"/>
          <w:lang w:eastAsia="pt-BR"/>
        </w:rPr>
      </w:pPr>
      <w:r w:rsidRPr="007F0B62">
        <w:rPr>
          <w:rFonts w:eastAsia="Aptos"/>
          <w:b/>
          <w:bCs/>
          <w:sz w:val="24"/>
          <w:szCs w:val="24"/>
          <w:lang w:eastAsia="pt-BR"/>
        </w:rPr>
        <w:t>11.4.</w:t>
      </w:r>
      <w:r w:rsidRPr="007F0B62">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2980B34A" w14:textId="77777777" w:rsidR="007F0B62" w:rsidRPr="007F0B62" w:rsidRDefault="007F0B62" w:rsidP="00060547">
      <w:pPr>
        <w:suppressAutoHyphens w:val="0"/>
        <w:jc w:val="both"/>
        <w:rPr>
          <w:rFonts w:eastAsia="Aptos"/>
          <w:sz w:val="24"/>
          <w:szCs w:val="24"/>
          <w:lang w:eastAsia="pt-BR"/>
        </w:rPr>
      </w:pPr>
      <w:r w:rsidRPr="007F0B62">
        <w:rPr>
          <w:rFonts w:eastAsia="Aptos"/>
          <w:b/>
          <w:bCs/>
          <w:sz w:val="24"/>
          <w:szCs w:val="24"/>
          <w:lang w:eastAsia="pt-BR"/>
        </w:rPr>
        <w:t>11.5.</w:t>
      </w:r>
      <w:r w:rsidRPr="007F0B62">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496AE1FE" w14:textId="77777777" w:rsidR="007F0B62" w:rsidRPr="007F0B62" w:rsidRDefault="007F0B62" w:rsidP="00060547">
      <w:pPr>
        <w:suppressAutoHyphens w:val="0"/>
        <w:jc w:val="both"/>
        <w:rPr>
          <w:rFonts w:eastAsia="Aptos"/>
          <w:sz w:val="24"/>
          <w:szCs w:val="24"/>
          <w:lang w:eastAsia="pt-BR"/>
        </w:rPr>
      </w:pPr>
      <w:r w:rsidRPr="007F0B62">
        <w:rPr>
          <w:rFonts w:eastAsia="Aptos"/>
          <w:b/>
          <w:bCs/>
          <w:sz w:val="24"/>
          <w:szCs w:val="24"/>
          <w:lang w:eastAsia="pt-BR"/>
        </w:rPr>
        <w:t>11.6.</w:t>
      </w:r>
      <w:r w:rsidRPr="007F0B62">
        <w:rPr>
          <w:rFonts w:eastAsia="Aptos"/>
          <w:sz w:val="24"/>
          <w:szCs w:val="24"/>
          <w:lang w:eastAsia="pt-BR"/>
        </w:rPr>
        <w:t xml:space="preserve"> O acordo resultante da negociação deverá ser formalizado por meio de aditivo contratual, conforme previsto na legislação vigente.</w:t>
      </w:r>
    </w:p>
    <w:p w14:paraId="733DFAE4" w14:textId="77777777" w:rsidR="007F0B62" w:rsidRDefault="007F0B62" w:rsidP="00FA66CB">
      <w:pPr>
        <w:jc w:val="both"/>
        <w:rPr>
          <w:sz w:val="24"/>
          <w:szCs w:val="24"/>
        </w:rPr>
      </w:pPr>
    </w:p>
    <w:p w14:paraId="4476481B" w14:textId="6F6B8ED8" w:rsidR="00FA66CB" w:rsidRPr="005D0BC5" w:rsidRDefault="00FA66CB" w:rsidP="00FA66CB">
      <w:pPr>
        <w:jc w:val="both"/>
        <w:rPr>
          <w:b/>
          <w:sz w:val="24"/>
          <w:szCs w:val="24"/>
        </w:rPr>
      </w:pPr>
      <w:r w:rsidRPr="005D0BC5">
        <w:rPr>
          <w:b/>
          <w:sz w:val="24"/>
          <w:szCs w:val="24"/>
        </w:rPr>
        <w:t xml:space="preserve">CLÁUSULA DÉCIMA </w:t>
      </w:r>
      <w:r w:rsidR="007F0B62">
        <w:rPr>
          <w:b/>
          <w:sz w:val="24"/>
          <w:szCs w:val="24"/>
        </w:rPr>
        <w:t>SEGUNDA</w:t>
      </w:r>
      <w:r w:rsidRPr="005D0BC5">
        <w:rPr>
          <w:b/>
          <w:sz w:val="24"/>
          <w:szCs w:val="24"/>
        </w:rPr>
        <w:t xml:space="preserve"> – DA FISCALIZAÇÃO, GESTÃO, SUPERVISÃO E CONTROLE DE EXECUÇÃO DO CONTRATO</w:t>
      </w:r>
    </w:p>
    <w:p w14:paraId="08B918AA" w14:textId="087FEE92" w:rsidR="00FA66CB" w:rsidRPr="0075463E" w:rsidRDefault="00FA66CB" w:rsidP="00FA66CB">
      <w:pPr>
        <w:jc w:val="both"/>
        <w:rPr>
          <w:sz w:val="24"/>
          <w:szCs w:val="24"/>
        </w:rPr>
      </w:pPr>
      <w:r w:rsidRPr="0075463E">
        <w:rPr>
          <w:rFonts w:eastAsia="Arial Unicode MS"/>
          <w:b/>
          <w:bCs/>
          <w:sz w:val="24"/>
          <w:szCs w:val="24"/>
        </w:rPr>
        <w:t>1</w:t>
      </w:r>
      <w:r w:rsidR="007F0B62">
        <w:rPr>
          <w:rFonts w:eastAsia="Arial Unicode MS"/>
          <w:b/>
          <w:bCs/>
          <w:sz w:val="24"/>
          <w:szCs w:val="24"/>
        </w:rPr>
        <w:t>2</w:t>
      </w:r>
      <w:r w:rsidRPr="0075463E">
        <w:rPr>
          <w:rFonts w:eastAsia="Arial Unicode MS"/>
          <w:b/>
          <w:bCs/>
          <w:sz w:val="24"/>
          <w:szCs w:val="24"/>
        </w:rPr>
        <w:t>.1</w:t>
      </w:r>
      <w:r w:rsidRPr="0075463E">
        <w:rPr>
          <w:rFonts w:eastAsia="Arial Unicode MS"/>
          <w:sz w:val="24"/>
          <w:szCs w:val="24"/>
        </w:rPr>
        <w:t xml:space="preserve"> </w:t>
      </w:r>
      <w:r w:rsidRPr="0075463E">
        <w:rPr>
          <w:sz w:val="24"/>
          <w:szCs w:val="24"/>
        </w:rPr>
        <w:t>O fiscal e gestor do contrato serão indicados pelo CONTRATANTE, dentre engenheiros e/ou arquitetos e servidor, respectivamente, ambos capacitados para exercerem essas funções.</w:t>
      </w:r>
    </w:p>
    <w:p w14:paraId="3FF3F7F7" w14:textId="4BEF832F" w:rsidR="00FA66CB" w:rsidRPr="0075463E" w:rsidRDefault="00FA66CB" w:rsidP="00FA66CB">
      <w:pPr>
        <w:jc w:val="both"/>
        <w:rPr>
          <w:sz w:val="24"/>
          <w:szCs w:val="24"/>
        </w:rPr>
      </w:pPr>
      <w:r w:rsidRPr="0075463E">
        <w:rPr>
          <w:b/>
          <w:bCs/>
          <w:color w:val="000000"/>
          <w:sz w:val="24"/>
          <w:szCs w:val="24"/>
          <w:shd w:val="clear" w:color="auto" w:fill="FFFFFF"/>
        </w:rPr>
        <w:t>1</w:t>
      </w:r>
      <w:r w:rsidR="007F0B62">
        <w:rPr>
          <w:b/>
          <w:bCs/>
          <w:color w:val="000000"/>
          <w:sz w:val="24"/>
          <w:szCs w:val="24"/>
          <w:shd w:val="clear" w:color="auto" w:fill="FFFFFF"/>
        </w:rPr>
        <w:t>2</w:t>
      </w:r>
      <w:r w:rsidRPr="0075463E">
        <w:rPr>
          <w:b/>
          <w:bCs/>
          <w:color w:val="000000"/>
          <w:sz w:val="24"/>
          <w:szCs w:val="24"/>
          <w:shd w:val="clear" w:color="auto" w:fill="FFFFFF"/>
        </w:rPr>
        <w:t>.1.1.</w:t>
      </w:r>
      <w:r w:rsidRPr="0075463E">
        <w:rPr>
          <w:color w:val="000000"/>
          <w:sz w:val="24"/>
          <w:szCs w:val="24"/>
          <w:shd w:val="clear" w:color="auto" w:fill="FFFFFF"/>
        </w:rPr>
        <w:t xml:space="preserve"> </w:t>
      </w:r>
      <w:r w:rsidRPr="0075463E">
        <w:rPr>
          <w:sz w:val="24"/>
          <w:szCs w:val="24"/>
        </w:rPr>
        <w:t xml:space="preserve">Caberá a gestão do contrato à/ao Sr. (a) </w:t>
      </w:r>
      <w:r w:rsidRPr="0075463E">
        <w:rPr>
          <w:sz w:val="24"/>
          <w:szCs w:val="24"/>
          <w:lang w:eastAsia="pt-BR"/>
        </w:rPr>
        <w:fldChar w:fldCharType="begin">
          <w:ffData>
            <w:name w:val="Texto374"/>
            <w:enabled/>
            <w:calcOnExit w:val="0"/>
            <w:textInput/>
          </w:ffData>
        </w:fldChar>
      </w:r>
      <w:r w:rsidRPr="0075463E">
        <w:rPr>
          <w:sz w:val="24"/>
          <w:szCs w:val="24"/>
          <w:lang w:eastAsia="pt-BR"/>
        </w:rPr>
        <w:instrText xml:space="preserve"> FORMTEXT </w:instrText>
      </w:r>
      <w:r w:rsidRPr="0075463E">
        <w:rPr>
          <w:sz w:val="24"/>
          <w:szCs w:val="24"/>
          <w:lang w:eastAsia="pt-BR"/>
        </w:rPr>
      </w:r>
      <w:r w:rsidRPr="0075463E">
        <w:rPr>
          <w:sz w:val="24"/>
          <w:szCs w:val="24"/>
          <w:lang w:eastAsia="pt-BR"/>
        </w:rPr>
        <w:fldChar w:fldCharType="separate"/>
      </w:r>
      <w:r w:rsidRPr="0075463E">
        <w:rPr>
          <w:noProof/>
          <w:sz w:val="24"/>
          <w:szCs w:val="24"/>
          <w:lang w:eastAsia="pt-BR"/>
        </w:rPr>
        <w:t> </w:t>
      </w:r>
      <w:r w:rsidRPr="0075463E">
        <w:rPr>
          <w:noProof/>
          <w:sz w:val="24"/>
          <w:szCs w:val="24"/>
          <w:lang w:eastAsia="pt-BR"/>
        </w:rPr>
        <w:t> </w:t>
      </w:r>
      <w:r w:rsidRPr="0075463E">
        <w:rPr>
          <w:noProof/>
          <w:sz w:val="24"/>
          <w:szCs w:val="24"/>
          <w:lang w:eastAsia="pt-BR"/>
        </w:rPr>
        <w:t> </w:t>
      </w:r>
      <w:r w:rsidRPr="0075463E">
        <w:rPr>
          <w:noProof/>
          <w:sz w:val="24"/>
          <w:szCs w:val="24"/>
          <w:lang w:eastAsia="pt-BR"/>
        </w:rPr>
        <w:t> </w:t>
      </w:r>
      <w:r w:rsidRPr="0075463E">
        <w:rPr>
          <w:noProof/>
          <w:sz w:val="24"/>
          <w:szCs w:val="24"/>
          <w:lang w:eastAsia="pt-BR"/>
        </w:rPr>
        <w:t> </w:t>
      </w:r>
      <w:r w:rsidRPr="0075463E">
        <w:rPr>
          <w:sz w:val="24"/>
          <w:szCs w:val="24"/>
          <w:lang w:eastAsia="pt-BR"/>
        </w:rPr>
        <w:fldChar w:fldCharType="end"/>
      </w:r>
      <w:r w:rsidRPr="0075463E">
        <w:rPr>
          <w:sz w:val="24"/>
          <w:szCs w:val="24"/>
        </w:rPr>
        <w:t>, a quem compete as ações necessárias ao fiel cumprimento das condições estipuladas neste contrato e ainda:</w:t>
      </w:r>
    </w:p>
    <w:p w14:paraId="0D7CA024" w14:textId="77777777" w:rsidR="00FA66CB" w:rsidRPr="0075463E" w:rsidRDefault="00FA66CB" w:rsidP="00FA66CB">
      <w:pPr>
        <w:jc w:val="both"/>
        <w:rPr>
          <w:sz w:val="24"/>
          <w:szCs w:val="24"/>
        </w:rPr>
      </w:pPr>
      <w:r w:rsidRPr="0075463E">
        <w:rPr>
          <w:sz w:val="24"/>
          <w:szCs w:val="24"/>
        </w:rPr>
        <w:t>a) propor ao órgão competente a aplicação das penalidades previstas neste contrato e na legislação aplicável, no caso de constatar irregularidade cometida pela CONTRATADA;</w:t>
      </w:r>
    </w:p>
    <w:p w14:paraId="01183DA7" w14:textId="77777777" w:rsidR="00FA66CB" w:rsidRPr="0075463E" w:rsidRDefault="00FA66CB" w:rsidP="00FA66CB">
      <w:pPr>
        <w:jc w:val="both"/>
        <w:rPr>
          <w:sz w:val="24"/>
          <w:szCs w:val="24"/>
        </w:rPr>
      </w:pPr>
      <w:r w:rsidRPr="0075463E">
        <w:rPr>
          <w:sz w:val="24"/>
          <w:szCs w:val="24"/>
        </w:rPr>
        <w:t>b) receber do fiscal as informações e documentos pertinentes à execução do objeto contratado;</w:t>
      </w:r>
    </w:p>
    <w:p w14:paraId="1A01E877" w14:textId="77777777" w:rsidR="00FA66CB" w:rsidRPr="0075463E" w:rsidRDefault="00FA66CB" w:rsidP="00FA66CB">
      <w:pPr>
        <w:jc w:val="both"/>
        <w:rPr>
          <w:sz w:val="24"/>
          <w:szCs w:val="24"/>
        </w:rPr>
      </w:pPr>
      <w:r w:rsidRPr="0075463E">
        <w:rPr>
          <w:sz w:val="24"/>
          <w:szCs w:val="24"/>
        </w:rPr>
        <w:t>c) manter controles adequados e efetivos do presente contrato, do qual constarão todas as ocorrências relacionadas com a execução, com base nas informações e relatórios apresentados pela fiscalização;</w:t>
      </w:r>
    </w:p>
    <w:p w14:paraId="563FEAEE" w14:textId="77777777" w:rsidR="00FA66CB" w:rsidRPr="0075463E" w:rsidRDefault="00FA66CB" w:rsidP="00FA66CB">
      <w:pPr>
        <w:jc w:val="both"/>
        <w:rPr>
          <w:sz w:val="24"/>
          <w:szCs w:val="24"/>
        </w:rPr>
      </w:pPr>
      <w:r w:rsidRPr="0075463E">
        <w:rPr>
          <w:sz w:val="24"/>
          <w:szCs w:val="24"/>
        </w:rPr>
        <w:t>d) propor medidas que melhorem a execução do contrato.</w:t>
      </w:r>
    </w:p>
    <w:p w14:paraId="6D249FA9" w14:textId="1337C681" w:rsidR="00FA66CB" w:rsidRPr="00060547" w:rsidRDefault="00FA66CB" w:rsidP="00FA66CB">
      <w:pPr>
        <w:jc w:val="both"/>
        <w:rPr>
          <w:sz w:val="22"/>
          <w:szCs w:val="22"/>
        </w:rPr>
      </w:pPr>
      <w:r w:rsidRPr="0075463E">
        <w:rPr>
          <w:b/>
          <w:bCs/>
          <w:color w:val="000000"/>
          <w:sz w:val="24"/>
          <w:szCs w:val="24"/>
        </w:rPr>
        <w:t>1</w:t>
      </w:r>
      <w:r w:rsidR="007F0B62">
        <w:rPr>
          <w:b/>
          <w:bCs/>
          <w:color w:val="000000"/>
          <w:sz w:val="24"/>
          <w:szCs w:val="24"/>
        </w:rPr>
        <w:t>2</w:t>
      </w:r>
      <w:r w:rsidRPr="0075463E">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 xml:space="preserve">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w:t>
      </w:r>
      <w:r w:rsidRPr="00060547">
        <w:rPr>
          <w:sz w:val="22"/>
          <w:szCs w:val="22"/>
        </w:rPr>
        <w:t>fins de aplicação das penalidades previstas, se for o caso.</w:t>
      </w:r>
    </w:p>
    <w:p w14:paraId="310E0DD5" w14:textId="77777777" w:rsidR="00FA66CB" w:rsidRPr="00060547" w:rsidRDefault="00FA66CB" w:rsidP="00FA66CB">
      <w:pPr>
        <w:jc w:val="both"/>
        <w:rPr>
          <w:sz w:val="22"/>
          <w:szCs w:val="22"/>
        </w:rPr>
      </w:pPr>
      <w:r w:rsidRPr="00060547">
        <w:rPr>
          <w:sz w:val="22"/>
          <w:szCs w:val="22"/>
        </w:rPr>
        <w:lastRenderedPageBreak/>
        <w:t>Ocorrendo a substituição do fiscal, este deverá providenciar a imediata baixa da ART ou RRT.</w:t>
      </w:r>
    </w:p>
    <w:p w14:paraId="03356C8A" w14:textId="36860687" w:rsidR="00FA66CB" w:rsidRPr="0075463E" w:rsidRDefault="00FA66CB" w:rsidP="00FA66CB">
      <w:pPr>
        <w:pStyle w:val="Standard"/>
        <w:spacing w:after="0" w:line="240" w:lineRule="auto"/>
        <w:ind w:left="27"/>
        <w:jc w:val="both"/>
        <w:rPr>
          <w:rFonts w:ascii="Times New Roman" w:hAnsi="Times New Roman"/>
          <w:sz w:val="24"/>
          <w:szCs w:val="24"/>
        </w:rPr>
      </w:pPr>
      <w:r w:rsidRPr="0075463E">
        <w:rPr>
          <w:rFonts w:ascii="Times New Roman" w:hAnsi="Times New Roman"/>
          <w:b/>
          <w:bCs/>
          <w:color w:val="000000"/>
          <w:sz w:val="24"/>
          <w:szCs w:val="24"/>
          <w:shd w:val="clear" w:color="auto" w:fill="FFFFFF"/>
        </w:rPr>
        <w:t>1</w:t>
      </w:r>
      <w:r w:rsidR="007F0B62">
        <w:rPr>
          <w:rFonts w:ascii="Times New Roman" w:hAnsi="Times New Roman"/>
          <w:b/>
          <w:bCs/>
          <w:color w:val="000000"/>
          <w:sz w:val="24"/>
          <w:szCs w:val="24"/>
          <w:shd w:val="clear" w:color="auto" w:fill="FFFFFF"/>
        </w:rPr>
        <w:t>2</w:t>
      </w:r>
      <w:r w:rsidRPr="0075463E">
        <w:rPr>
          <w:rFonts w:ascii="Times New Roman" w:hAnsi="Times New Roman"/>
          <w:b/>
          <w:bCs/>
          <w:color w:val="000000"/>
          <w:sz w:val="24"/>
          <w:szCs w:val="24"/>
          <w:shd w:val="clear" w:color="auto" w:fill="FFFFFF"/>
        </w:rPr>
        <w:t>.1.3</w:t>
      </w:r>
      <w:r w:rsidRPr="0075463E">
        <w:rPr>
          <w:rFonts w:ascii="Times New Roman" w:hAnsi="Times New Roman"/>
          <w:color w:val="000000"/>
          <w:sz w:val="24"/>
          <w:szCs w:val="24"/>
          <w:shd w:val="clear" w:color="auto" w:fill="FFFFFF"/>
        </w:rPr>
        <w:t xml:space="preserve"> Os responsáveis pela gestão e fiscalização do contrato serão designados por ato administrativo próprio do Contratante.</w:t>
      </w:r>
    </w:p>
    <w:p w14:paraId="33919A8A" w14:textId="177270B4" w:rsidR="00FA66CB" w:rsidRPr="0075463E" w:rsidRDefault="00FA66CB" w:rsidP="00FA66CB">
      <w:pPr>
        <w:pStyle w:val="Standard"/>
        <w:widowControl w:val="0"/>
        <w:spacing w:after="0" w:line="240" w:lineRule="auto"/>
        <w:ind w:left="27"/>
        <w:jc w:val="both"/>
        <w:rPr>
          <w:rFonts w:ascii="Times New Roman" w:hAnsi="Times New Roman"/>
          <w:sz w:val="24"/>
          <w:szCs w:val="24"/>
        </w:rPr>
      </w:pPr>
      <w:r w:rsidRPr="0075463E">
        <w:rPr>
          <w:rFonts w:ascii="Times New Roman" w:eastAsia="Arial Unicode MS" w:hAnsi="Times New Roman"/>
          <w:b/>
          <w:bCs/>
          <w:color w:val="000000"/>
          <w:sz w:val="24"/>
          <w:szCs w:val="24"/>
          <w:shd w:val="clear" w:color="auto" w:fill="FFFFFF"/>
        </w:rPr>
        <w:t>1</w:t>
      </w:r>
      <w:r w:rsidR="007F0B62">
        <w:rPr>
          <w:rFonts w:ascii="Times New Roman" w:eastAsia="Arial Unicode MS" w:hAnsi="Times New Roman"/>
          <w:b/>
          <w:bCs/>
          <w:color w:val="000000"/>
          <w:sz w:val="24"/>
          <w:szCs w:val="24"/>
          <w:shd w:val="clear" w:color="auto" w:fill="FFFFFF"/>
        </w:rPr>
        <w:t>2</w:t>
      </w:r>
      <w:r w:rsidRPr="0075463E">
        <w:rPr>
          <w:rFonts w:ascii="Times New Roman" w:eastAsia="Arial Unicode MS" w:hAnsi="Times New Roman"/>
          <w:b/>
          <w:bCs/>
          <w:color w:val="000000"/>
          <w:sz w:val="24"/>
          <w:szCs w:val="24"/>
          <w:shd w:val="clear" w:color="auto" w:fill="FFFFFF"/>
        </w:rPr>
        <w:t>.1.4.</w:t>
      </w:r>
      <w:r w:rsidRPr="0075463E">
        <w:rPr>
          <w:rFonts w:ascii="Times New Roman" w:eastAsia="Arial Unicode MS" w:hAnsi="Times New Roman"/>
          <w:color w:val="000000"/>
          <w:sz w:val="24"/>
          <w:szCs w:val="24"/>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73E260A5" w14:textId="5383CCFB" w:rsidR="00FA66CB" w:rsidRPr="00703B0C" w:rsidRDefault="00FA66CB" w:rsidP="00FA66CB">
      <w:pPr>
        <w:pStyle w:val="BodyText21"/>
        <w:widowControl w:val="0"/>
        <w:tabs>
          <w:tab w:val="left" w:pos="-7200"/>
        </w:tabs>
        <w:spacing w:after="0" w:line="240" w:lineRule="auto"/>
        <w:rPr>
          <w:rFonts w:ascii="Times New Roman" w:eastAsia="Arial Unicode MS" w:hAnsi="Times New Roman" w:cs="Times New Roman"/>
          <w:sz w:val="24"/>
          <w:szCs w:val="24"/>
        </w:rPr>
      </w:pPr>
      <w:r w:rsidRPr="0075463E">
        <w:rPr>
          <w:rFonts w:ascii="Times New Roman" w:eastAsia="Arial Unicode MS" w:hAnsi="Times New Roman" w:cs="Times New Roman"/>
          <w:b/>
          <w:bCs/>
          <w:sz w:val="24"/>
          <w:szCs w:val="24"/>
        </w:rPr>
        <w:t>1</w:t>
      </w:r>
      <w:r w:rsidR="007F0B62">
        <w:rPr>
          <w:rFonts w:ascii="Times New Roman" w:eastAsia="Arial Unicode MS" w:hAnsi="Times New Roman" w:cs="Times New Roman"/>
          <w:b/>
          <w:bCs/>
          <w:sz w:val="24"/>
          <w:szCs w:val="24"/>
        </w:rPr>
        <w:t>2</w:t>
      </w:r>
      <w:r w:rsidRPr="0075463E">
        <w:rPr>
          <w:rFonts w:ascii="Times New Roman" w:eastAsia="Arial Unicode MS" w:hAnsi="Times New Roman" w:cs="Times New Roman"/>
          <w:b/>
          <w:bCs/>
          <w:sz w:val="24"/>
          <w:szCs w:val="24"/>
        </w:rPr>
        <w:t>.2.</w:t>
      </w:r>
      <w:r w:rsidRPr="0075463E">
        <w:rPr>
          <w:rFonts w:ascii="Times New Roman" w:eastAsia="Arial Unicode MS" w:hAnsi="Times New Roman" w:cs="Times New Roman"/>
          <w:sz w:val="24"/>
          <w:szCs w:val="24"/>
        </w:rPr>
        <w:t xml:space="preserve"> Para efeito de medição e de faturamento, relativo às atividades executadas, deverá ser considerado</w:t>
      </w:r>
      <w:r w:rsidRPr="00703B0C">
        <w:rPr>
          <w:rFonts w:ascii="Times New Roman" w:eastAsia="Arial Unicode MS" w:hAnsi="Times New Roman" w:cs="Times New Roman"/>
          <w:sz w:val="24"/>
          <w:szCs w:val="24"/>
        </w:rPr>
        <w:t xml:space="preserve"> o cumprimento do avanço das etapas construtivas definidas no cronograma físico-financeiro, que será peça integrante do contrato.</w:t>
      </w:r>
    </w:p>
    <w:p w14:paraId="4EA299D8" w14:textId="0FA82D65" w:rsidR="00FA66CB" w:rsidRPr="00CB0983" w:rsidRDefault="00FA66CB" w:rsidP="00FA66CB">
      <w:pPr>
        <w:jc w:val="both"/>
        <w:rPr>
          <w:sz w:val="24"/>
          <w:szCs w:val="24"/>
          <w:lang w:eastAsia="zh-CN"/>
        </w:rPr>
      </w:pPr>
      <w:r w:rsidRPr="00703B0C">
        <w:rPr>
          <w:rFonts w:eastAsia="Arial Unicode MS"/>
          <w:b/>
          <w:bCs/>
          <w:sz w:val="24"/>
          <w:szCs w:val="24"/>
        </w:rPr>
        <w:t>1</w:t>
      </w:r>
      <w:r w:rsidR="007F0B62">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4EF4CFB4" w14:textId="20042D19" w:rsidR="00FA66CB" w:rsidRPr="00A5585A" w:rsidRDefault="00FA66CB" w:rsidP="00FA66CB">
      <w:pPr>
        <w:jc w:val="both"/>
        <w:rPr>
          <w:rFonts w:eastAsia="Arial Unicode MS"/>
          <w:sz w:val="24"/>
          <w:szCs w:val="24"/>
        </w:rPr>
      </w:pPr>
      <w:r w:rsidRPr="00A5585A">
        <w:rPr>
          <w:rFonts w:eastAsia="Arial Unicode MS"/>
          <w:b/>
          <w:bCs/>
          <w:sz w:val="24"/>
          <w:szCs w:val="24"/>
        </w:rPr>
        <w:t>1</w:t>
      </w:r>
      <w:r w:rsidR="007F0B62">
        <w:rPr>
          <w:rFonts w:eastAsia="Arial Unicode MS"/>
          <w:b/>
          <w:bCs/>
          <w:sz w:val="24"/>
          <w:szCs w:val="24"/>
        </w:rPr>
        <w:t>2</w:t>
      </w:r>
      <w:r w:rsidRPr="00A5585A">
        <w:rPr>
          <w:rFonts w:eastAsia="Arial Unicode MS"/>
          <w:b/>
          <w:bCs/>
          <w:sz w:val="24"/>
          <w:szCs w:val="24"/>
        </w:rPr>
        <w:t>.2.2</w:t>
      </w:r>
      <w:r w:rsidRPr="00A5585A">
        <w:rPr>
          <w:rFonts w:eastAsia="Arial Unicode MS"/>
          <w:sz w:val="24"/>
          <w:szCs w:val="24"/>
        </w:rPr>
        <w:t>.O CONTRATANTE poderá determinar alterações, de forma motivada, no cronograma físico-financeiro mediante autorização expressa de sua autoridade competente.</w:t>
      </w:r>
    </w:p>
    <w:p w14:paraId="20D11D3C" w14:textId="2C8DBE5D" w:rsidR="00FA66CB" w:rsidRPr="00A5585A" w:rsidRDefault="00FA66CB" w:rsidP="00FA66CB">
      <w:pPr>
        <w:jc w:val="both"/>
        <w:rPr>
          <w:rFonts w:eastAsia="Arial Unicode MS"/>
          <w:sz w:val="24"/>
          <w:szCs w:val="24"/>
        </w:rPr>
      </w:pPr>
      <w:r w:rsidRPr="00A5585A">
        <w:rPr>
          <w:rFonts w:eastAsia="Arial Unicode MS"/>
          <w:b/>
          <w:bCs/>
          <w:sz w:val="24"/>
          <w:szCs w:val="24"/>
        </w:rPr>
        <w:t>1</w:t>
      </w:r>
      <w:r w:rsidR="007F0B62">
        <w:rPr>
          <w:rFonts w:eastAsia="Arial Unicode MS"/>
          <w:b/>
          <w:bCs/>
          <w:sz w:val="24"/>
          <w:szCs w:val="24"/>
        </w:rPr>
        <w:t>2</w:t>
      </w:r>
      <w:r w:rsidRPr="00A5585A">
        <w:rPr>
          <w:rFonts w:eastAsia="Arial Unicode MS"/>
          <w:b/>
          <w:bCs/>
          <w:sz w:val="24"/>
          <w:szCs w:val="24"/>
        </w:rPr>
        <w:t>.2.3</w:t>
      </w:r>
      <w:r w:rsidRPr="00A5585A">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115B4F68" w14:textId="4EF88DCC" w:rsidR="00FA66CB" w:rsidRPr="00A5585A" w:rsidRDefault="00FA66CB" w:rsidP="00FA66CB">
      <w:pPr>
        <w:jc w:val="both"/>
        <w:rPr>
          <w:sz w:val="24"/>
          <w:szCs w:val="24"/>
          <w:lang w:eastAsia="zh-CN"/>
        </w:rPr>
      </w:pPr>
      <w:r w:rsidRPr="00A5585A">
        <w:rPr>
          <w:rFonts w:eastAsia="Arial Unicode MS"/>
          <w:b/>
          <w:bCs/>
          <w:sz w:val="24"/>
          <w:szCs w:val="24"/>
        </w:rPr>
        <w:t>1</w:t>
      </w:r>
      <w:r w:rsidR="007F0B62">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7701FCA1" w14:textId="22ADF235" w:rsidR="00FA66CB" w:rsidRPr="00A5585A" w:rsidRDefault="00FA66CB" w:rsidP="00FA66CB">
      <w:pPr>
        <w:jc w:val="both"/>
        <w:rPr>
          <w:sz w:val="24"/>
          <w:szCs w:val="24"/>
        </w:rPr>
      </w:pPr>
      <w:r w:rsidRPr="00A5585A">
        <w:rPr>
          <w:rFonts w:eastAsia="Arial Unicode MS"/>
          <w:b/>
          <w:bCs/>
          <w:sz w:val="24"/>
          <w:szCs w:val="24"/>
        </w:rPr>
        <w:t>1</w:t>
      </w:r>
      <w:r w:rsidR="007F0B62">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2245A101" w14:textId="37DB5AFC" w:rsidR="00FA66CB" w:rsidRPr="00A5585A" w:rsidRDefault="00FA66CB" w:rsidP="00FA66CB">
      <w:pPr>
        <w:jc w:val="both"/>
        <w:rPr>
          <w:sz w:val="24"/>
          <w:szCs w:val="24"/>
        </w:rPr>
      </w:pPr>
      <w:r w:rsidRPr="00A5585A">
        <w:rPr>
          <w:rFonts w:eastAsia="Arial Unicode MS"/>
          <w:b/>
          <w:bCs/>
          <w:sz w:val="24"/>
          <w:szCs w:val="24"/>
        </w:rPr>
        <w:t>1</w:t>
      </w:r>
      <w:r w:rsidR="007F0B62">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643E6838" w14:textId="6FB53A73" w:rsidR="00FA66CB" w:rsidRPr="005D0BC5" w:rsidRDefault="00FA66CB" w:rsidP="00FA66CB">
      <w:pPr>
        <w:jc w:val="both"/>
        <w:rPr>
          <w:sz w:val="24"/>
          <w:szCs w:val="24"/>
        </w:rPr>
      </w:pPr>
      <w:r w:rsidRPr="005D0BC5">
        <w:rPr>
          <w:b/>
          <w:bCs/>
          <w:sz w:val="24"/>
          <w:szCs w:val="24"/>
        </w:rPr>
        <w:t>1</w:t>
      </w:r>
      <w:r w:rsidR="007F0B62">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493129C6" w14:textId="77777777" w:rsidR="00FA66CB" w:rsidRPr="005D0BC5" w:rsidRDefault="00FA66CB" w:rsidP="00FA66CB">
      <w:pPr>
        <w:jc w:val="both"/>
        <w:rPr>
          <w:sz w:val="24"/>
          <w:szCs w:val="24"/>
        </w:rPr>
      </w:pPr>
      <w:r w:rsidRPr="005D0BC5">
        <w:rPr>
          <w:sz w:val="24"/>
          <w:szCs w:val="24"/>
        </w:rPr>
        <w:t>a) quando houver omissão no cumprimento de suas obrigações;</w:t>
      </w:r>
    </w:p>
    <w:p w14:paraId="7E1C6D50" w14:textId="77777777" w:rsidR="00FA66CB" w:rsidRPr="005D0BC5" w:rsidRDefault="00FA66CB" w:rsidP="00FA66CB">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239A94D8" w14:textId="77777777" w:rsidR="00FA66CB" w:rsidRPr="005D0BC5" w:rsidRDefault="00FA66CB" w:rsidP="00FA66CB">
      <w:pPr>
        <w:jc w:val="both"/>
        <w:rPr>
          <w:sz w:val="24"/>
          <w:szCs w:val="24"/>
        </w:rPr>
      </w:pPr>
      <w:r w:rsidRPr="005D0BC5">
        <w:rPr>
          <w:sz w:val="24"/>
          <w:szCs w:val="24"/>
        </w:rPr>
        <w:t>c) quando houver alteração pela CONTRATADA do projeto executivo, sem consulta prévia e anuência da Supervisão do PARANACIDADE.</w:t>
      </w:r>
    </w:p>
    <w:p w14:paraId="7C4CE2D4" w14:textId="35AE0EBB" w:rsidR="00FA66CB" w:rsidRPr="005D0BC5" w:rsidRDefault="00FA66CB" w:rsidP="00FA66CB">
      <w:pPr>
        <w:jc w:val="both"/>
        <w:rPr>
          <w:sz w:val="24"/>
          <w:szCs w:val="24"/>
        </w:rPr>
      </w:pPr>
      <w:r w:rsidRPr="005D0BC5">
        <w:rPr>
          <w:b/>
          <w:bCs/>
          <w:sz w:val="24"/>
          <w:szCs w:val="24"/>
        </w:rPr>
        <w:t>1</w:t>
      </w:r>
      <w:r w:rsidR="007F0B62">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2CA6E058" w14:textId="77777777" w:rsidR="00FA66CB" w:rsidRPr="005D0BC5" w:rsidRDefault="00FA66CB" w:rsidP="00FA66CB">
      <w:pPr>
        <w:jc w:val="both"/>
        <w:rPr>
          <w:sz w:val="24"/>
          <w:szCs w:val="24"/>
        </w:rPr>
      </w:pPr>
      <w:r w:rsidRPr="005D0BC5">
        <w:rPr>
          <w:sz w:val="24"/>
          <w:szCs w:val="24"/>
        </w:rPr>
        <w:t>a) inspecionem a qualquer tempo a execução do objeto contratado;</w:t>
      </w:r>
    </w:p>
    <w:p w14:paraId="18F9573A" w14:textId="77777777" w:rsidR="00FA66CB" w:rsidRPr="005D0BC5" w:rsidRDefault="00FA66CB" w:rsidP="00FA66CB">
      <w:pPr>
        <w:jc w:val="both"/>
        <w:rPr>
          <w:sz w:val="24"/>
          <w:szCs w:val="24"/>
        </w:rPr>
      </w:pPr>
      <w:r w:rsidRPr="005D0BC5">
        <w:rPr>
          <w:sz w:val="24"/>
          <w:szCs w:val="24"/>
        </w:rPr>
        <w:t>b) examinem os registros e documentos que considerarem necessários conferir.</w:t>
      </w:r>
    </w:p>
    <w:p w14:paraId="30941BF2" w14:textId="1EA44691" w:rsidR="00FA66CB" w:rsidRPr="005D0BC5" w:rsidRDefault="00FA66CB" w:rsidP="00FA66CB">
      <w:pPr>
        <w:tabs>
          <w:tab w:val="left" w:pos="1451"/>
        </w:tabs>
        <w:jc w:val="both"/>
        <w:rPr>
          <w:sz w:val="24"/>
          <w:szCs w:val="24"/>
        </w:rPr>
      </w:pPr>
      <w:r w:rsidRPr="005D0BC5">
        <w:rPr>
          <w:b/>
          <w:bCs/>
          <w:sz w:val="24"/>
          <w:szCs w:val="24"/>
        </w:rPr>
        <w:t>1</w:t>
      </w:r>
      <w:r w:rsidR="007F0B62">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3D00DE84" w14:textId="249FC9AF" w:rsidR="00FA66CB" w:rsidRPr="005D0BC5" w:rsidRDefault="00FA66CB" w:rsidP="00FA66CB">
      <w:pPr>
        <w:jc w:val="both"/>
        <w:rPr>
          <w:sz w:val="24"/>
          <w:szCs w:val="24"/>
        </w:rPr>
      </w:pPr>
      <w:r w:rsidRPr="005D0BC5">
        <w:rPr>
          <w:b/>
          <w:bCs/>
          <w:sz w:val="24"/>
          <w:szCs w:val="24"/>
        </w:rPr>
        <w:t>1</w:t>
      </w:r>
      <w:r w:rsidR="007F0B62">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6565525B" w14:textId="7459736B" w:rsidR="00FA66CB" w:rsidRPr="005D0BC5" w:rsidRDefault="00FA66CB" w:rsidP="00FA66CB">
      <w:pPr>
        <w:jc w:val="both"/>
        <w:rPr>
          <w:sz w:val="24"/>
          <w:szCs w:val="24"/>
        </w:rPr>
      </w:pPr>
      <w:r w:rsidRPr="005D0BC5">
        <w:rPr>
          <w:b/>
          <w:sz w:val="24"/>
          <w:szCs w:val="24"/>
        </w:rPr>
        <w:lastRenderedPageBreak/>
        <w:t>1</w:t>
      </w:r>
      <w:r w:rsidR="007F0B62">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7B15562E" w14:textId="7519FA63" w:rsidR="00FA66CB" w:rsidRPr="005D0BC5" w:rsidRDefault="00FA66CB" w:rsidP="00FA66CB">
      <w:pPr>
        <w:jc w:val="both"/>
        <w:rPr>
          <w:sz w:val="24"/>
          <w:szCs w:val="24"/>
        </w:rPr>
      </w:pPr>
      <w:r w:rsidRPr="005D0BC5">
        <w:rPr>
          <w:b/>
          <w:bCs/>
          <w:sz w:val="24"/>
          <w:szCs w:val="24"/>
        </w:rPr>
        <w:t>1</w:t>
      </w:r>
      <w:r w:rsidR="007F0B62">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C981CD7" w14:textId="3AA92E45" w:rsidR="00FA66CB" w:rsidRPr="005D0BC5" w:rsidRDefault="00FA66CB" w:rsidP="00FA66CB">
      <w:pPr>
        <w:jc w:val="both"/>
        <w:rPr>
          <w:sz w:val="24"/>
          <w:szCs w:val="24"/>
        </w:rPr>
      </w:pPr>
      <w:r w:rsidRPr="005D0BC5">
        <w:rPr>
          <w:b/>
          <w:sz w:val="24"/>
          <w:szCs w:val="24"/>
        </w:rPr>
        <w:t>1</w:t>
      </w:r>
      <w:r w:rsidR="007F0B62">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297674D" w14:textId="286AF33E" w:rsidR="00FA66CB" w:rsidRPr="005D0BC5" w:rsidRDefault="00FA66CB" w:rsidP="00FA66CB">
      <w:pPr>
        <w:jc w:val="both"/>
        <w:rPr>
          <w:sz w:val="24"/>
          <w:szCs w:val="24"/>
        </w:rPr>
      </w:pPr>
      <w:r w:rsidRPr="005D0BC5">
        <w:rPr>
          <w:b/>
          <w:sz w:val="24"/>
          <w:szCs w:val="24"/>
        </w:rPr>
        <w:t>1</w:t>
      </w:r>
      <w:r w:rsidR="007F0B62">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3562F746" w14:textId="37317F3D" w:rsidR="00FA66CB" w:rsidRPr="005D0BC5" w:rsidRDefault="00FA66CB" w:rsidP="00FA66CB">
      <w:pPr>
        <w:jc w:val="both"/>
        <w:rPr>
          <w:b/>
          <w:sz w:val="24"/>
          <w:szCs w:val="24"/>
        </w:rPr>
      </w:pPr>
      <w:r w:rsidRPr="005D0BC5">
        <w:rPr>
          <w:b/>
          <w:sz w:val="24"/>
          <w:szCs w:val="24"/>
        </w:rPr>
        <w:t>1</w:t>
      </w:r>
      <w:r w:rsidR="007F0B62">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30B50D79" w14:textId="54CE6C28" w:rsidR="00FA66CB" w:rsidRPr="005D0BC5" w:rsidRDefault="00FA66CB" w:rsidP="00FA66CB">
      <w:pPr>
        <w:jc w:val="both"/>
        <w:rPr>
          <w:sz w:val="24"/>
          <w:szCs w:val="24"/>
        </w:rPr>
      </w:pPr>
      <w:r w:rsidRPr="005D0BC5">
        <w:rPr>
          <w:b/>
          <w:sz w:val="24"/>
          <w:szCs w:val="24"/>
        </w:rPr>
        <w:t>1</w:t>
      </w:r>
      <w:r w:rsidR="007F0B62">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2CD2BB04" w14:textId="4F957DD5" w:rsidR="00FA66CB" w:rsidRPr="005D0BC5" w:rsidRDefault="00FA66CB" w:rsidP="00FA66CB">
      <w:pPr>
        <w:jc w:val="both"/>
        <w:rPr>
          <w:rFonts w:eastAsia="Arial Unicode MS"/>
          <w:sz w:val="24"/>
          <w:szCs w:val="24"/>
        </w:rPr>
      </w:pPr>
      <w:r w:rsidRPr="005D0BC5">
        <w:rPr>
          <w:b/>
          <w:sz w:val="24"/>
          <w:szCs w:val="24"/>
        </w:rPr>
        <w:t>1</w:t>
      </w:r>
      <w:r w:rsidR="007F0B62">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B5D5D0C" w14:textId="77777777" w:rsidR="00FA66CB" w:rsidRPr="005D0BC5" w:rsidRDefault="00FA66CB" w:rsidP="00FA66CB">
      <w:pPr>
        <w:jc w:val="both"/>
        <w:rPr>
          <w:sz w:val="24"/>
          <w:szCs w:val="24"/>
        </w:rPr>
      </w:pPr>
    </w:p>
    <w:p w14:paraId="37C771F9" w14:textId="093CF918" w:rsidR="00FA66CB" w:rsidRPr="005D0BC5" w:rsidRDefault="00FA66CB" w:rsidP="00FA66CB">
      <w:pPr>
        <w:jc w:val="both"/>
        <w:rPr>
          <w:b/>
          <w:sz w:val="24"/>
          <w:szCs w:val="24"/>
        </w:rPr>
      </w:pPr>
      <w:r w:rsidRPr="005D0BC5">
        <w:rPr>
          <w:b/>
          <w:sz w:val="24"/>
          <w:szCs w:val="24"/>
        </w:rPr>
        <w:t xml:space="preserve">CLÁUSULA DÉCIMA </w:t>
      </w:r>
      <w:r w:rsidR="007F0B62">
        <w:rPr>
          <w:b/>
          <w:sz w:val="24"/>
          <w:szCs w:val="24"/>
        </w:rPr>
        <w:t>TERCEIRA</w:t>
      </w:r>
      <w:r w:rsidRPr="005D0BC5">
        <w:rPr>
          <w:b/>
          <w:sz w:val="24"/>
          <w:szCs w:val="24"/>
        </w:rPr>
        <w:t xml:space="preserve"> - DAS OBRAS PROVISÓRIAS E DOS SERVIÇOS NÃO PREVISTOS</w:t>
      </w:r>
    </w:p>
    <w:p w14:paraId="796C2469" w14:textId="68020111" w:rsidR="00FA66CB" w:rsidRPr="005D0BC5" w:rsidRDefault="00FA66CB" w:rsidP="00FA66CB">
      <w:pPr>
        <w:jc w:val="both"/>
        <w:rPr>
          <w:sz w:val="24"/>
          <w:szCs w:val="24"/>
        </w:rPr>
      </w:pPr>
      <w:r w:rsidRPr="005D0BC5">
        <w:rPr>
          <w:b/>
          <w:bCs/>
          <w:sz w:val="24"/>
          <w:szCs w:val="24"/>
        </w:rPr>
        <w:t>1</w:t>
      </w:r>
      <w:r w:rsidR="007F0B62">
        <w:rPr>
          <w:b/>
          <w:bCs/>
          <w:sz w:val="24"/>
          <w:szCs w:val="24"/>
        </w:rPr>
        <w:t>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44BDD0DF" w14:textId="1D52AB09" w:rsidR="00FA66CB" w:rsidRPr="005D0BC5" w:rsidRDefault="00FA66CB" w:rsidP="00FA66CB">
      <w:pPr>
        <w:jc w:val="both"/>
        <w:rPr>
          <w:sz w:val="24"/>
          <w:szCs w:val="24"/>
        </w:rPr>
      </w:pPr>
      <w:r w:rsidRPr="005D0BC5">
        <w:rPr>
          <w:b/>
          <w:bCs/>
          <w:sz w:val="24"/>
          <w:szCs w:val="24"/>
        </w:rPr>
        <w:t>1</w:t>
      </w:r>
      <w:r w:rsidR="007F0B62">
        <w:rPr>
          <w:b/>
          <w:bCs/>
          <w:sz w:val="24"/>
          <w:szCs w:val="24"/>
        </w:rPr>
        <w:t>3</w:t>
      </w:r>
      <w:r w:rsidRPr="005D0BC5">
        <w:rPr>
          <w:b/>
          <w:bCs/>
          <w:sz w:val="24"/>
          <w:szCs w:val="24"/>
        </w:rPr>
        <w:t>.2</w:t>
      </w:r>
      <w:r w:rsidRPr="005D0BC5">
        <w:rPr>
          <w:sz w:val="24"/>
          <w:szCs w:val="24"/>
        </w:rPr>
        <w:t xml:space="preserve"> A CONTRATADA é responsável pelo projeto das obras provisórias.</w:t>
      </w:r>
    </w:p>
    <w:p w14:paraId="4102D740" w14:textId="28724D37" w:rsidR="00FA66CB" w:rsidRPr="005D0BC5" w:rsidRDefault="00FA66CB" w:rsidP="00FA66CB">
      <w:pPr>
        <w:jc w:val="both"/>
        <w:rPr>
          <w:sz w:val="24"/>
          <w:szCs w:val="24"/>
        </w:rPr>
      </w:pPr>
      <w:r w:rsidRPr="005D0BC5">
        <w:rPr>
          <w:b/>
          <w:sz w:val="24"/>
          <w:szCs w:val="24"/>
        </w:rPr>
        <w:t>1</w:t>
      </w:r>
      <w:r w:rsidR="007F0B62">
        <w:rPr>
          <w:b/>
          <w:sz w:val="24"/>
          <w:szCs w:val="24"/>
        </w:rPr>
        <w:t>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25087CBB" w14:textId="28AF32CB" w:rsidR="00FA66CB" w:rsidRPr="005D0BC5" w:rsidRDefault="00FA66CB" w:rsidP="00FA66CB">
      <w:pPr>
        <w:jc w:val="both"/>
        <w:rPr>
          <w:sz w:val="24"/>
          <w:szCs w:val="24"/>
        </w:rPr>
      </w:pPr>
      <w:r w:rsidRPr="005D0BC5">
        <w:rPr>
          <w:b/>
          <w:sz w:val="24"/>
          <w:szCs w:val="24"/>
        </w:rPr>
        <w:t>1</w:t>
      </w:r>
      <w:r w:rsidR="007F0B62">
        <w:rPr>
          <w:b/>
          <w:sz w:val="24"/>
          <w:szCs w:val="24"/>
        </w:rPr>
        <w:t>3</w:t>
      </w:r>
      <w:r w:rsidRPr="005D0BC5">
        <w:rPr>
          <w:b/>
          <w:sz w:val="24"/>
          <w:szCs w:val="24"/>
        </w:rPr>
        <w:t xml:space="preserve">.4 </w:t>
      </w:r>
      <w:r w:rsidRPr="005D0BC5">
        <w:rPr>
          <w:sz w:val="24"/>
          <w:szCs w:val="24"/>
        </w:rPr>
        <w:t>A CONTRATADA deve obter a aprovação dos órgãos competentes para o seu projeto de obras provisórias.</w:t>
      </w:r>
    </w:p>
    <w:p w14:paraId="51A5DA8A" w14:textId="7B5878C4" w:rsidR="00FA66CB" w:rsidRPr="005D0BC5" w:rsidRDefault="00FA66CB" w:rsidP="00FA66CB">
      <w:pPr>
        <w:jc w:val="both"/>
        <w:rPr>
          <w:sz w:val="24"/>
          <w:szCs w:val="24"/>
        </w:rPr>
      </w:pPr>
      <w:r w:rsidRPr="005D0BC5">
        <w:rPr>
          <w:b/>
          <w:sz w:val="24"/>
          <w:szCs w:val="24"/>
        </w:rPr>
        <w:t>1</w:t>
      </w:r>
      <w:r w:rsidR="007F0B62">
        <w:rPr>
          <w:b/>
          <w:sz w:val="24"/>
          <w:szCs w:val="24"/>
        </w:rPr>
        <w:t>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62BDBA58" w14:textId="76249174" w:rsidR="00FA66CB" w:rsidRPr="005D0BC5" w:rsidRDefault="00FA66CB" w:rsidP="00FA66CB">
      <w:pPr>
        <w:jc w:val="both"/>
        <w:rPr>
          <w:sz w:val="24"/>
          <w:szCs w:val="24"/>
        </w:rPr>
      </w:pPr>
      <w:r w:rsidRPr="005D0BC5">
        <w:rPr>
          <w:b/>
          <w:sz w:val="24"/>
          <w:szCs w:val="24"/>
        </w:rPr>
        <w:t>1</w:t>
      </w:r>
      <w:r w:rsidR="007F0B62">
        <w:rPr>
          <w:b/>
          <w:sz w:val="24"/>
          <w:szCs w:val="24"/>
        </w:rPr>
        <w:t>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23A2B67C" w14:textId="6864156F" w:rsidR="00FA66CB" w:rsidRPr="005D0BC5" w:rsidRDefault="00FA66CB" w:rsidP="00FA66CB">
      <w:pPr>
        <w:jc w:val="both"/>
        <w:rPr>
          <w:sz w:val="24"/>
          <w:szCs w:val="24"/>
        </w:rPr>
      </w:pPr>
      <w:r w:rsidRPr="005D0BC5">
        <w:rPr>
          <w:b/>
          <w:sz w:val="24"/>
          <w:szCs w:val="24"/>
        </w:rPr>
        <w:lastRenderedPageBreak/>
        <w:t>1</w:t>
      </w:r>
      <w:r w:rsidR="007F0B62">
        <w:rPr>
          <w:b/>
          <w:sz w:val="24"/>
          <w:szCs w:val="24"/>
        </w:rPr>
        <w:t>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343F77D5" w14:textId="77777777" w:rsidR="00FA66CB" w:rsidRPr="005D0BC5" w:rsidRDefault="00FA66CB" w:rsidP="00FA66CB">
      <w:pPr>
        <w:jc w:val="both"/>
        <w:rPr>
          <w:b/>
          <w:sz w:val="24"/>
          <w:szCs w:val="24"/>
        </w:rPr>
      </w:pPr>
    </w:p>
    <w:p w14:paraId="01E4F67B" w14:textId="700F47C7" w:rsidR="00FA66CB" w:rsidRPr="005D0BC5" w:rsidRDefault="00FA66CB" w:rsidP="00FA66CB">
      <w:pPr>
        <w:jc w:val="both"/>
        <w:rPr>
          <w:b/>
          <w:sz w:val="24"/>
          <w:szCs w:val="24"/>
        </w:rPr>
      </w:pPr>
      <w:r w:rsidRPr="005D0BC5">
        <w:rPr>
          <w:b/>
          <w:sz w:val="24"/>
          <w:szCs w:val="24"/>
        </w:rPr>
        <w:t xml:space="preserve">CLÁUSULA DÉCIMA </w:t>
      </w:r>
      <w:r w:rsidR="007F0B62">
        <w:rPr>
          <w:b/>
          <w:sz w:val="24"/>
          <w:szCs w:val="24"/>
        </w:rPr>
        <w:t>QUARTA</w:t>
      </w:r>
      <w:r w:rsidRPr="005D0BC5">
        <w:rPr>
          <w:b/>
          <w:sz w:val="24"/>
          <w:szCs w:val="24"/>
        </w:rPr>
        <w:t xml:space="preserve"> - DOS MATERIAIS, VEÍCULOS, MÁQUINAS E EQUIPAMENTOS</w:t>
      </w:r>
    </w:p>
    <w:p w14:paraId="47D086D4" w14:textId="0EC2DFA7" w:rsidR="00FA66CB" w:rsidRPr="005D0BC5" w:rsidRDefault="00FA66CB" w:rsidP="00FA66CB">
      <w:pPr>
        <w:jc w:val="both"/>
        <w:rPr>
          <w:sz w:val="24"/>
          <w:szCs w:val="24"/>
        </w:rPr>
      </w:pPr>
      <w:r w:rsidRPr="005D0BC5">
        <w:rPr>
          <w:b/>
          <w:bCs/>
          <w:sz w:val="24"/>
          <w:szCs w:val="24"/>
        </w:rPr>
        <w:t>1</w:t>
      </w:r>
      <w:r w:rsidR="007F0B62">
        <w:rPr>
          <w:b/>
          <w:bCs/>
          <w:sz w:val="24"/>
          <w:szCs w:val="24"/>
        </w:rPr>
        <w:t>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25D14B10" w14:textId="67B3A9DD" w:rsidR="00FA66CB" w:rsidRPr="005D0BC5" w:rsidRDefault="00FA66CB" w:rsidP="00FA66CB">
      <w:pPr>
        <w:jc w:val="both"/>
        <w:rPr>
          <w:sz w:val="24"/>
          <w:szCs w:val="24"/>
        </w:rPr>
      </w:pPr>
      <w:r w:rsidRPr="005D0BC5">
        <w:rPr>
          <w:b/>
          <w:sz w:val="24"/>
          <w:szCs w:val="24"/>
        </w:rPr>
        <w:t>1</w:t>
      </w:r>
      <w:r w:rsidR="007F0B62">
        <w:rPr>
          <w:b/>
          <w:sz w:val="24"/>
          <w:szCs w:val="24"/>
        </w:rPr>
        <w:t>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69395956" w14:textId="77777777" w:rsidR="00FA66CB" w:rsidRPr="005D0BC5" w:rsidRDefault="00FA66CB" w:rsidP="00FA66CB">
      <w:pPr>
        <w:jc w:val="both"/>
        <w:rPr>
          <w:sz w:val="24"/>
          <w:szCs w:val="24"/>
        </w:rPr>
      </w:pPr>
    </w:p>
    <w:p w14:paraId="58251EBE" w14:textId="05D7D70D" w:rsidR="00FA66CB" w:rsidRPr="005D0BC5" w:rsidRDefault="00FA66CB" w:rsidP="00FA66CB">
      <w:pPr>
        <w:jc w:val="both"/>
        <w:rPr>
          <w:b/>
          <w:sz w:val="24"/>
          <w:szCs w:val="24"/>
        </w:rPr>
      </w:pPr>
      <w:r w:rsidRPr="005D0BC5">
        <w:rPr>
          <w:b/>
          <w:sz w:val="24"/>
          <w:szCs w:val="24"/>
        </w:rPr>
        <w:t xml:space="preserve">CLÁUSULA DÉCIMA </w:t>
      </w:r>
      <w:r w:rsidR="005E7A10">
        <w:rPr>
          <w:b/>
          <w:sz w:val="24"/>
          <w:szCs w:val="24"/>
        </w:rPr>
        <w:t>QUINTA</w:t>
      </w:r>
      <w:r w:rsidRPr="005D0BC5">
        <w:rPr>
          <w:b/>
          <w:sz w:val="24"/>
          <w:szCs w:val="24"/>
        </w:rPr>
        <w:t xml:space="preserve"> - DA SEGURANÇA DO TRABALHO</w:t>
      </w:r>
    </w:p>
    <w:p w14:paraId="23194B72" w14:textId="7501BF71" w:rsidR="00FA66CB" w:rsidRPr="005D0BC5" w:rsidRDefault="00FA66CB" w:rsidP="00FA66CB">
      <w:pPr>
        <w:jc w:val="both"/>
        <w:rPr>
          <w:sz w:val="24"/>
          <w:szCs w:val="24"/>
        </w:rPr>
      </w:pPr>
      <w:r w:rsidRPr="005D0BC5">
        <w:rPr>
          <w:b/>
          <w:bCs/>
          <w:sz w:val="24"/>
          <w:szCs w:val="24"/>
        </w:rPr>
        <w:t>1</w:t>
      </w:r>
      <w:r w:rsidR="007F0B62">
        <w:rPr>
          <w:b/>
          <w:bCs/>
          <w:sz w:val="24"/>
          <w:szCs w:val="24"/>
        </w:rPr>
        <w:t>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1C7027E3" w14:textId="0BC787EC" w:rsidR="00FA66CB" w:rsidRPr="005D0BC5" w:rsidRDefault="00FA66CB" w:rsidP="00FA66CB">
      <w:pPr>
        <w:jc w:val="both"/>
        <w:rPr>
          <w:sz w:val="24"/>
          <w:szCs w:val="24"/>
        </w:rPr>
      </w:pPr>
      <w:r w:rsidRPr="005D0BC5">
        <w:rPr>
          <w:b/>
          <w:bCs/>
          <w:sz w:val="24"/>
          <w:szCs w:val="24"/>
        </w:rPr>
        <w:t>1</w:t>
      </w:r>
      <w:r w:rsidR="007F0B62">
        <w:rPr>
          <w:b/>
          <w:bCs/>
          <w:sz w:val="24"/>
          <w:szCs w:val="24"/>
        </w:rPr>
        <w:t>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15B6F048" w14:textId="647C3FC3" w:rsidR="00FA66CB" w:rsidRPr="005D0BC5" w:rsidRDefault="00FA66CB" w:rsidP="00FA66CB">
      <w:pPr>
        <w:jc w:val="both"/>
        <w:rPr>
          <w:sz w:val="24"/>
          <w:szCs w:val="24"/>
        </w:rPr>
      </w:pPr>
      <w:r w:rsidRPr="005D0BC5">
        <w:rPr>
          <w:b/>
          <w:bCs/>
          <w:sz w:val="24"/>
          <w:szCs w:val="24"/>
        </w:rPr>
        <w:t>1</w:t>
      </w:r>
      <w:r w:rsidR="007F0B62">
        <w:rPr>
          <w:b/>
          <w:bCs/>
          <w:sz w:val="24"/>
          <w:szCs w:val="24"/>
        </w:rPr>
        <w:t>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62CB234" w14:textId="5D22A3B1" w:rsidR="00FA66CB" w:rsidRPr="005D0BC5" w:rsidRDefault="00FA66CB" w:rsidP="00FA66CB">
      <w:pPr>
        <w:jc w:val="both"/>
        <w:rPr>
          <w:sz w:val="24"/>
          <w:szCs w:val="24"/>
        </w:rPr>
      </w:pPr>
      <w:r w:rsidRPr="005D0BC5">
        <w:rPr>
          <w:b/>
          <w:bCs/>
          <w:sz w:val="24"/>
          <w:szCs w:val="24"/>
        </w:rPr>
        <w:t>1</w:t>
      </w:r>
      <w:r w:rsidR="007F0B62">
        <w:rPr>
          <w:b/>
          <w:bCs/>
          <w:sz w:val="24"/>
          <w:szCs w:val="24"/>
        </w:rPr>
        <w:t>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1BBD49A3" w14:textId="2519D8D9" w:rsidR="00FA66CB" w:rsidRPr="005D0BC5" w:rsidRDefault="00FA66CB" w:rsidP="00FA66CB">
      <w:pPr>
        <w:jc w:val="both"/>
        <w:rPr>
          <w:sz w:val="24"/>
          <w:szCs w:val="24"/>
        </w:rPr>
      </w:pPr>
      <w:r w:rsidRPr="005D0BC5">
        <w:rPr>
          <w:b/>
          <w:bCs/>
          <w:sz w:val="24"/>
          <w:szCs w:val="24"/>
        </w:rPr>
        <w:t>1</w:t>
      </w:r>
      <w:r w:rsidR="007F0B62">
        <w:rPr>
          <w:b/>
          <w:bCs/>
          <w:sz w:val="24"/>
          <w:szCs w:val="24"/>
        </w:rPr>
        <w:t>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47BEB666" w14:textId="12C02886" w:rsidR="00FA66CB" w:rsidRPr="005D0BC5" w:rsidRDefault="00FA66CB" w:rsidP="00FA66CB">
      <w:pPr>
        <w:jc w:val="both"/>
        <w:rPr>
          <w:sz w:val="24"/>
          <w:szCs w:val="24"/>
        </w:rPr>
      </w:pPr>
      <w:r w:rsidRPr="005D0BC5">
        <w:rPr>
          <w:b/>
          <w:bCs/>
          <w:sz w:val="24"/>
          <w:szCs w:val="24"/>
        </w:rPr>
        <w:t>1</w:t>
      </w:r>
      <w:r w:rsidR="007F0B62">
        <w:rPr>
          <w:b/>
          <w:bCs/>
          <w:sz w:val="24"/>
          <w:szCs w:val="24"/>
        </w:rPr>
        <w:t>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7A684C21" w14:textId="77777777" w:rsidR="00FA66CB" w:rsidRPr="005D0BC5" w:rsidRDefault="00FA66CB" w:rsidP="00FA66CB">
      <w:pPr>
        <w:jc w:val="both"/>
        <w:rPr>
          <w:b/>
          <w:sz w:val="24"/>
          <w:szCs w:val="24"/>
        </w:rPr>
      </w:pPr>
    </w:p>
    <w:p w14:paraId="0E3D8F78" w14:textId="164792D8" w:rsidR="00FA66CB" w:rsidRPr="005D0BC5" w:rsidRDefault="00FA66CB" w:rsidP="00FA66CB">
      <w:pPr>
        <w:jc w:val="both"/>
        <w:rPr>
          <w:b/>
          <w:sz w:val="24"/>
          <w:szCs w:val="24"/>
        </w:rPr>
      </w:pPr>
      <w:r w:rsidRPr="005D0BC5">
        <w:rPr>
          <w:b/>
          <w:sz w:val="24"/>
          <w:szCs w:val="24"/>
        </w:rPr>
        <w:t xml:space="preserve">CLÁUSULA DÉCIMA </w:t>
      </w:r>
      <w:r w:rsidR="007F0B62">
        <w:rPr>
          <w:b/>
          <w:sz w:val="24"/>
          <w:szCs w:val="24"/>
        </w:rPr>
        <w:t>SEXTA</w:t>
      </w:r>
      <w:r w:rsidRPr="005D0BC5">
        <w:rPr>
          <w:b/>
          <w:sz w:val="24"/>
          <w:szCs w:val="24"/>
        </w:rPr>
        <w:t xml:space="preserve"> - DA SEGURANÇA DA OBRA E DA RESPONSABILIDADE CIVIL DA CONTRATADA</w:t>
      </w:r>
    </w:p>
    <w:p w14:paraId="6AB59D46" w14:textId="6E6260F6" w:rsidR="00FA66CB" w:rsidRPr="005D0BC5" w:rsidRDefault="00FA66CB" w:rsidP="00FA66CB">
      <w:pPr>
        <w:tabs>
          <w:tab w:val="left" w:pos="142"/>
        </w:tabs>
        <w:jc w:val="both"/>
        <w:rPr>
          <w:sz w:val="24"/>
          <w:szCs w:val="24"/>
        </w:rPr>
      </w:pPr>
      <w:r w:rsidRPr="005D0BC5">
        <w:rPr>
          <w:b/>
          <w:bCs/>
          <w:sz w:val="24"/>
          <w:szCs w:val="24"/>
        </w:rPr>
        <w:t>1</w:t>
      </w:r>
      <w:r w:rsidR="007F0B62">
        <w:rPr>
          <w:b/>
          <w:bCs/>
          <w:sz w:val="24"/>
          <w:szCs w:val="24"/>
        </w:rPr>
        <w:t>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545F667D" w14:textId="4F0E9D14" w:rsidR="00FA66CB" w:rsidRPr="005D0BC5" w:rsidRDefault="00FA66CB" w:rsidP="00FA66CB">
      <w:pPr>
        <w:tabs>
          <w:tab w:val="left" w:pos="142"/>
        </w:tabs>
        <w:jc w:val="both"/>
        <w:rPr>
          <w:sz w:val="24"/>
          <w:szCs w:val="24"/>
        </w:rPr>
      </w:pPr>
      <w:r w:rsidRPr="005D0BC5">
        <w:rPr>
          <w:b/>
          <w:bCs/>
          <w:sz w:val="24"/>
          <w:szCs w:val="24"/>
        </w:rPr>
        <w:lastRenderedPageBreak/>
        <w:t>1</w:t>
      </w:r>
      <w:r w:rsidR="007F0B62">
        <w:rPr>
          <w:b/>
          <w:bCs/>
          <w:sz w:val="24"/>
          <w:szCs w:val="24"/>
        </w:rPr>
        <w:t>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6AEB9E00" w14:textId="4AD24750" w:rsidR="00FA66CB" w:rsidRPr="005D0BC5" w:rsidRDefault="00FA66CB" w:rsidP="00FA66CB">
      <w:pPr>
        <w:jc w:val="both"/>
        <w:rPr>
          <w:sz w:val="24"/>
          <w:szCs w:val="24"/>
        </w:rPr>
      </w:pPr>
      <w:r w:rsidRPr="005D0BC5">
        <w:rPr>
          <w:b/>
          <w:bCs/>
          <w:sz w:val="24"/>
          <w:szCs w:val="24"/>
        </w:rPr>
        <w:t>1</w:t>
      </w:r>
      <w:r w:rsidR="007F0B62">
        <w:rPr>
          <w:b/>
          <w:bCs/>
          <w:sz w:val="24"/>
          <w:szCs w:val="24"/>
        </w:rPr>
        <w:t>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6C1968F9" w14:textId="1CB9C759" w:rsidR="00FA66CB" w:rsidRPr="005D0BC5" w:rsidRDefault="00FA66CB" w:rsidP="00FA66CB">
      <w:pPr>
        <w:jc w:val="both"/>
        <w:rPr>
          <w:sz w:val="24"/>
          <w:szCs w:val="24"/>
        </w:rPr>
      </w:pPr>
      <w:r w:rsidRPr="005D0BC5">
        <w:rPr>
          <w:b/>
          <w:bCs/>
          <w:sz w:val="24"/>
          <w:szCs w:val="24"/>
        </w:rPr>
        <w:t>1</w:t>
      </w:r>
      <w:r w:rsidR="007F0B62">
        <w:rPr>
          <w:b/>
          <w:bCs/>
          <w:sz w:val="24"/>
          <w:szCs w:val="24"/>
        </w:rPr>
        <w:t>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5DD05C8" w14:textId="000A2526" w:rsidR="00FA66CB" w:rsidRPr="005D0BC5" w:rsidRDefault="00FA66CB" w:rsidP="00FA66CB">
      <w:pPr>
        <w:jc w:val="both"/>
        <w:rPr>
          <w:sz w:val="24"/>
          <w:szCs w:val="24"/>
        </w:rPr>
      </w:pPr>
      <w:r w:rsidRPr="005D0BC5">
        <w:rPr>
          <w:b/>
          <w:bCs/>
          <w:sz w:val="24"/>
          <w:szCs w:val="24"/>
        </w:rPr>
        <w:t>1</w:t>
      </w:r>
      <w:r w:rsidR="007F0B62">
        <w:rPr>
          <w:b/>
          <w:bCs/>
          <w:sz w:val="24"/>
          <w:szCs w:val="24"/>
        </w:rPr>
        <w:t>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2B337DBC" w14:textId="4D820904" w:rsidR="00FA66CB" w:rsidRPr="005D0BC5" w:rsidRDefault="00FA66CB" w:rsidP="00FA66CB">
      <w:pPr>
        <w:pStyle w:val="PargrafodaLista"/>
        <w:spacing w:after="0" w:line="240" w:lineRule="auto"/>
        <w:ind w:left="0"/>
        <w:jc w:val="both"/>
        <w:rPr>
          <w:rFonts w:ascii="Times New Roman" w:hAnsi="Times New Roman"/>
          <w:sz w:val="24"/>
          <w:szCs w:val="24"/>
        </w:rPr>
      </w:pPr>
      <w:r w:rsidRPr="005D0BC5">
        <w:rPr>
          <w:rFonts w:ascii="Times New Roman" w:hAnsi="Times New Roman"/>
          <w:b/>
          <w:bCs/>
          <w:sz w:val="24"/>
          <w:szCs w:val="24"/>
        </w:rPr>
        <w:t>1</w:t>
      </w:r>
      <w:r w:rsidR="007F0B62">
        <w:rPr>
          <w:rFonts w:ascii="Times New Roman" w:hAnsi="Times New Roman"/>
          <w:b/>
          <w:bCs/>
          <w:sz w:val="24"/>
          <w:szCs w:val="24"/>
        </w:rPr>
        <w:t>6</w:t>
      </w:r>
      <w:r w:rsidRPr="005D0BC5">
        <w:rPr>
          <w:rFonts w:ascii="Times New Roman" w:hAnsi="Times New Roman"/>
          <w:b/>
          <w:bCs/>
          <w:sz w:val="24"/>
          <w:szCs w:val="24"/>
        </w:rPr>
        <w:t xml:space="preserve">.6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716B51FC" w14:textId="02F88DD5"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1</w:t>
      </w:r>
      <w:r w:rsidR="007F0B62">
        <w:rPr>
          <w:rFonts w:ascii="Times New Roman" w:hAnsi="Times New Roman" w:cs="Times New Roman"/>
          <w:b/>
          <w:bCs/>
          <w:sz w:val="24"/>
          <w:szCs w:val="24"/>
          <w:shd w:val="clear" w:color="auto" w:fill="FFFFFF"/>
        </w:rPr>
        <w:t>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3D3535B2" w14:textId="77777777" w:rsidR="00FA66CB" w:rsidRPr="005D0BC5" w:rsidRDefault="00FA66CB" w:rsidP="00FA66CB">
      <w:pPr>
        <w:jc w:val="both"/>
        <w:rPr>
          <w:sz w:val="24"/>
          <w:szCs w:val="24"/>
        </w:rPr>
      </w:pPr>
    </w:p>
    <w:p w14:paraId="3D59BEF6" w14:textId="0EFF1E66" w:rsidR="00FA66CB" w:rsidRPr="005D0BC5" w:rsidRDefault="00FA66CB" w:rsidP="00FA66CB">
      <w:pPr>
        <w:jc w:val="both"/>
        <w:rPr>
          <w:b/>
          <w:sz w:val="24"/>
          <w:szCs w:val="24"/>
        </w:rPr>
      </w:pPr>
      <w:r w:rsidRPr="005D0BC5">
        <w:rPr>
          <w:b/>
          <w:sz w:val="24"/>
          <w:szCs w:val="24"/>
        </w:rPr>
        <w:t xml:space="preserve">CLÁUSULA DÉCIMA </w:t>
      </w:r>
      <w:r w:rsidR="007F0B62">
        <w:rPr>
          <w:b/>
          <w:sz w:val="24"/>
          <w:szCs w:val="24"/>
        </w:rPr>
        <w:t>SÉTIMA</w:t>
      </w:r>
      <w:r w:rsidRPr="005D0BC5">
        <w:rPr>
          <w:b/>
          <w:sz w:val="24"/>
          <w:szCs w:val="24"/>
        </w:rPr>
        <w:t xml:space="preserve"> - DO RECEBIMENTO DOS SERVIÇOS</w:t>
      </w:r>
    </w:p>
    <w:p w14:paraId="36FFC047" w14:textId="1C6A959E" w:rsidR="00FA66CB" w:rsidRPr="005D0BC5" w:rsidRDefault="00FA66CB" w:rsidP="00FA66CB">
      <w:pPr>
        <w:jc w:val="both"/>
        <w:rPr>
          <w:sz w:val="24"/>
          <w:szCs w:val="24"/>
        </w:rPr>
      </w:pPr>
      <w:r w:rsidRPr="005D0BC5">
        <w:rPr>
          <w:b/>
          <w:bCs/>
          <w:sz w:val="24"/>
          <w:szCs w:val="24"/>
        </w:rPr>
        <w:t>1</w:t>
      </w:r>
      <w:r w:rsidR="007F0B62">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0C8046A0" w14:textId="08C83AE1" w:rsidR="00FA66CB" w:rsidRPr="005D0BC5" w:rsidRDefault="00FA66CB" w:rsidP="00FA66CB">
      <w:pPr>
        <w:jc w:val="both"/>
        <w:rPr>
          <w:sz w:val="24"/>
          <w:szCs w:val="24"/>
        </w:rPr>
      </w:pPr>
      <w:r w:rsidRPr="005D0BC5">
        <w:rPr>
          <w:b/>
          <w:sz w:val="24"/>
          <w:szCs w:val="24"/>
        </w:rPr>
        <w:t>1</w:t>
      </w:r>
      <w:r w:rsidR="007F0B62">
        <w:rPr>
          <w:b/>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proofErr w:type="spellStart"/>
      <w:r w:rsidRPr="005D0BC5">
        <w:rPr>
          <w:i/>
          <w:sz w:val="24"/>
          <w:szCs w:val="24"/>
        </w:rPr>
        <w:t>ão</w:t>
      </w:r>
      <w:proofErr w:type="spellEnd"/>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30223201" w14:textId="5B154D16" w:rsidR="00FA66CB" w:rsidRPr="005D0BC5" w:rsidRDefault="00FA66CB" w:rsidP="00FA66CB">
      <w:pPr>
        <w:jc w:val="both"/>
        <w:rPr>
          <w:sz w:val="24"/>
          <w:szCs w:val="24"/>
        </w:rPr>
      </w:pPr>
      <w:r w:rsidRPr="005D0BC5">
        <w:rPr>
          <w:b/>
          <w:sz w:val="24"/>
          <w:szCs w:val="24"/>
        </w:rPr>
        <w:t>1</w:t>
      </w:r>
      <w:r w:rsidR="007F0B62">
        <w:rPr>
          <w:b/>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2AE52DF3" w14:textId="05E125A4"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1</w:t>
      </w:r>
      <w:r w:rsidR="007F0B62">
        <w:rPr>
          <w:rFonts w:ascii="Times New Roman" w:hAnsi="Times New Roman" w:cs="Times New Roman"/>
          <w:b/>
          <w:bCs/>
          <w:sz w:val="24"/>
          <w:szCs w:val="24"/>
          <w:shd w:val="clear" w:color="auto" w:fill="FFFFFF"/>
        </w:rPr>
        <w:t>7</w:t>
      </w:r>
      <w:r w:rsidRPr="005D0BC5">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35209819" w14:textId="77777777" w:rsidR="00FA66CB" w:rsidRPr="005D0BC5" w:rsidRDefault="00FA66CB" w:rsidP="00FA66CB">
      <w:pPr>
        <w:jc w:val="both"/>
        <w:rPr>
          <w:sz w:val="24"/>
          <w:szCs w:val="24"/>
        </w:rPr>
      </w:pPr>
    </w:p>
    <w:p w14:paraId="0C17C404" w14:textId="4F543CA0" w:rsidR="006C2BB4" w:rsidRDefault="006C2BB4" w:rsidP="006C2BB4">
      <w:pPr>
        <w:pStyle w:val="NormalWeb"/>
        <w:spacing w:before="0" w:after="0"/>
        <w:rPr>
          <w:lang w:eastAsia="pt-BR"/>
        </w:rPr>
      </w:pPr>
      <w:bookmarkStart w:id="14" w:name="_Hlk162339201"/>
      <w:r>
        <w:rPr>
          <w:b/>
          <w:bCs/>
          <w:color w:val="000000"/>
        </w:rPr>
        <w:t xml:space="preserve">CLÁUSULA DÉCIMA </w:t>
      </w:r>
      <w:r w:rsidR="007F0B62">
        <w:rPr>
          <w:b/>
          <w:bCs/>
          <w:color w:val="000000"/>
        </w:rPr>
        <w:t>OITAVA</w:t>
      </w:r>
      <w:r>
        <w:rPr>
          <w:b/>
          <w:bCs/>
          <w:color w:val="000000"/>
        </w:rPr>
        <w:t xml:space="preserve"> – DA SUBCONTRATAÇÃO</w:t>
      </w:r>
    </w:p>
    <w:p w14:paraId="06C79251" w14:textId="30026DFC" w:rsidR="006C2BB4" w:rsidRDefault="006C2BB4" w:rsidP="006C2BB4">
      <w:pPr>
        <w:pStyle w:val="NormalWeb"/>
        <w:spacing w:before="0" w:after="0"/>
        <w:jc w:val="both"/>
        <w:rPr>
          <w:lang w:eastAsia="pt-BR"/>
        </w:rPr>
      </w:pPr>
      <w:r>
        <w:rPr>
          <w:b/>
          <w:bCs/>
          <w:color w:val="000000"/>
        </w:rPr>
        <w:t>1</w:t>
      </w:r>
      <w:r w:rsidR="007F0B62">
        <w:rPr>
          <w:b/>
          <w:bCs/>
          <w:color w:val="000000"/>
        </w:rPr>
        <w:t>8</w:t>
      </w:r>
      <w:r>
        <w:rPr>
          <w:b/>
          <w:bCs/>
          <w:color w:val="000000"/>
        </w:rPr>
        <w:t>.1</w:t>
      </w:r>
      <w:r>
        <w:rPr>
          <w:color w:val="000000"/>
        </w:rPr>
        <w:t> A Contratada não poderá subcontratar o presente Contrato, a nenhuma pessoa física ou jurídica, sem autorização prévia, por escrito, do Contratante.</w:t>
      </w:r>
    </w:p>
    <w:p w14:paraId="3144DE21" w14:textId="4DC8D5AC" w:rsidR="006C2BB4" w:rsidRDefault="006C2BB4" w:rsidP="006C2BB4">
      <w:pPr>
        <w:pStyle w:val="NormalWeb"/>
        <w:spacing w:before="0" w:after="0"/>
        <w:jc w:val="both"/>
      </w:pPr>
      <w:r>
        <w:rPr>
          <w:b/>
          <w:bCs/>
          <w:color w:val="000000"/>
        </w:rPr>
        <w:t>1</w:t>
      </w:r>
      <w:r w:rsidR="007F0B62">
        <w:rPr>
          <w:b/>
          <w:bCs/>
          <w:color w:val="000000"/>
        </w:rPr>
        <w:t>8</w:t>
      </w:r>
      <w:r>
        <w:rPr>
          <w:b/>
          <w:bCs/>
          <w:color w:val="000000"/>
        </w:rPr>
        <w:t>.1.1</w:t>
      </w:r>
      <w:r>
        <w:rPr>
          <w:color w:val="000000"/>
        </w:rPr>
        <w:t> É vedada a subcontratação total do objeto licitado.</w:t>
      </w:r>
    </w:p>
    <w:p w14:paraId="3A0A7460" w14:textId="7897CA63" w:rsidR="006C2BB4" w:rsidRDefault="006C2BB4" w:rsidP="006C2BB4">
      <w:pPr>
        <w:pStyle w:val="NormalWeb"/>
        <w:spacing w:before="0" w:after="0"/>
        <w:jc w:val="both"/>
      </w:pPr>
      <w:r>
        <w:rPr>
          <w:b/>
          <w:bCs/>
          <w:color w:val="000000"/>
        </w:rPr>
        <w:t>1</w:t>
      </w:r>
      <w:r w:rsidR="007F0B62">
        <w:rPr>
          <w:b/>
          <w:bCs/>
          <w:color w:val="000000"/>
        </w:rPr>
        <w:t>8</w:t>
      </w:r>
      <w:r>
        <w:rPr>
          <w:b/>
          <w:bCs/>
          <w:color w:val="000000"/>
        </w:rPr>
        <w:t xml:space="preserve">.2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3E1F5F4A" w14:textId="77777777" w:rsidR="006C2BB4" w:rsidRDefault="006C2BB4" w:rsidP="006C2BB4">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5497809C" w14:textId="77777777" w:rsidR="006C2BB4" w:rsidRDefault="006C2BB4" w:rsidP="006C2BB4">
      <w:pPr>
        <w:pStyle w:val="elementtoproof"/>
        <w:jc w:val="both"/>
      </w:pPr>
      <w:r>
        <w:rPr>
          <w:rFonts w:ascii="Times New Roman" w:hAnsi="Times New Roman" w:cs="Times New Roman"/>
          <w:color w:val="000000"/>
          <w:sz w:val="24"/>
          <w:szCs w:val="24"/>
        </w:rPr>
        <w:lastRenderedPageBreak/>
        <w:t xml:space="preserve">b) </w:t>
      </w:r>
      <w:r>
        <w:rPr>
          <w:rFonts w:ascii="Times New Roman" w:hAnsi="Times New Roman" w:cs="Times New Roman"/>
          <w:color w:val="000000"/>
          <w:sz w:val="24"/>
          <w:szCs w:val="24"/>
          <w:shd w:val="clear" w:color="auto" w:fill="FFFFFF"/>
        </w:rPr>
        <w:t>Não poderão ser subcontratadas parcelas do objeto para as quais foi exigida, como requisito de habilitação técnico-operacional, a apresentação de atestados que comprovem execução de serviço com características semelhantes.</w:t>
      </w:r>
    </w:p>
    <w:p w14:paraId="532DBBA2" w14:textId="0B5A9A56" w:rsidR="006C2BB4" w:rsidRDefault="006C2BB4" w:rsidP="006C2BB4">
      <w:pPr>
        <w:jc w:val="both"/>
        <w:rPr>
          <w:color w:val="000000"/>
          <w:sz w:val="24"/>
          <w:szCs w:val="24"/>
        </w:rPr>
      </w:pPr>
      <w:r>
        <w:rPr>
          <w:b/>
          <w:bCs/>
          <w:color w:val="000000"/>
          <w:sz w:val="24"/>
          <w:szCs w:val="24"/>
        </w:rPr>
        <w:t>1</w:t>
      </w:r>
      <w:r w:rsidR="007F0B62">
        <w:rPr>
          <w:b/>
          <w:bCs/>
          <w:color w:val="000000"/>
          <w:sz w:val="24"/>
          <w:szCs w:val="24"/>
        </w:rPr>
        <w:t>8</w:t>
      </w:r>
      <w:r>
        <w:rPr>
          <w:b/>
          <w:bCs/>
          <w:color w:val="000000"/>
          <w:sz w:val="24"/>
          <w:szCs w:val="24"/>
        </w:rPr>
        <w:t>.3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C842353" w14:textId="7558B7D2" w:rsidR="006C2BB4" w:rsidRPr="00BE6D68" w:rsidRDefault="006C2BB4" w:rsidP="006C2BB4">
      <w:pPr>
        <w:pStyle w:val="NormalWeb"/>
        <w:spacing w:before="0" w:after="0"/>
        <w:jc w:val="both"/>
        <w:rPr>
          <w:rFonts w:ascii="Calibri" w:eastAsia="Calibri" w:hAnsi="Calibri" w:cs="Calibri"/>
          <w:sz w:val="22"/>
          <w:szCs w:val="22"/>
        </w:rPr>
      </w:pPr>
      <w:r>
        <w:rPr>
          <w:b/>
          <w:bCs/>
          <w:color w:val="000000"/>
        </w:rPr>
        <w:t>1</w:t>
      </w:r>
      <w:r w:rsidR="007F0B62">
        <w:rPr>
          <w:b/>
          <w:bCs/>
          <w:color w:val="000000"/>
        </w:rPr>
        <w:t>8</w:t>
      </w:r>
      <w:r>
        <w:rPr>
          <w:b/>
          <w:bCs/>
          <w:color w:val="000000"/>
        </w:rPr>
        <w:t xml:space="preserve">.4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44BE918" w14:textId="3DB4C7B6" w:rsidR="006C2BB4" w:rsidRDefault="006C2BB4" w:rsidP="006C2BB4">
      <w:pPr>
        <w:pStyle w:val="elementtoproof"/>
        <w:jc w:val="both"/>
      </w:pPr>
      <w:r>
        <w:rPr>
          <w:rFonts w:ascii="Times New Roman" w:hAnsi="Times New Roman" w:cs="Times New Roman"/>
          <w:b/>
          <w:bCs/>
          <w:color w:val="000000"/>
          <w:sz w:val="24"/>
          <w:szCs w:val="24"/>
        </w:rPr>
        <w:t>1</w:t>
      </w:r>
      <w:r w:rsidR="007F0B62">
        <w:rPr>
          <w:rFonts w:ascii="Times New Roman" w:hAnsi="Times New Roman" w:cs="Times New Roman"/>
          <w:b/>
          <w:bCs/>
          <w:color w:val="000000"/>
          <w:sz w:val="24"/>
          <w:szCs w:val="24"/>
        </w:rPr>
        <w:t>8</w:t>
      </w:r>
      <w:r>
        <w:rPr>
          <w:rFonts w:ascii="Times New Roman" w:hAnsi="Times New Roman" w:cs="Times New Roman"/>
          <w:b/>
          <w:bCs/>
          <w:color w:val="000000"/>
          <w:sz w:val="24"/>
          <w:szCs w:val="24"/>
        </w:rPr>
        <w:t xml:space="preserve">.5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14"/>
    <w:p w14:paraId="2C00E72F" w14:textId="77777777" w:rsidR="006C2BB4" w:rsidRDefault="006C2BB4" w:rsidP="006C2BB4"/>
    <w:p w14:paraId="1C254AE1" w14:textId="3568E2B4" w:rsidR="00FA66CB" w:rsidRPr="001326A3" w:rsidRDefault="00FA66CB" w:rsidP="00FA66CB">
      <w:pPr>
        <w:rPr>
          <w:b/>
          <w:spacing w:val="-8"/>
          <w:sz w:val="24"/>
          <w:szCs w:val="24"/>
        </w:rPr>
      </w:pPr>
      <w:r w:rsidRPr="001326A3">
        <w:rPr>
          <w:b/>
          <w:spacing w:val="-8"/>
          <w:sz w:val="24"/>
          <w:szCs w:val="24"/>
        </w:rPr>
        <w:t xml:space="preserve">CLÁUSULA DÉCIMA </w:t>
      </w:r>
      <w:r w:rsidR="007F0B62" w:rsidRPr="001326A3">
        <w:rPr>
          <w:b/>
          <w:spacing w:val="-8"/>
          <w:sz w:val="24"/>
          <w:szCs w:val="24"/>
        </w:rPr>
        <w:t>NONA</w:t>
      </w:r>
      <w:r w:rsidRPr="001326A3">
        <w:rPr>
          <w:b/>
          <w:spacing w:val="-8"/>
          <w:sz w:val="24"/>
          <w:szCs w:val="24"/>
        </w:rPr>
        <w:t xml:space="preserve"> – DA EXTINÇÃO DO CONTRATO E PENALIDADES</w:t>
      </w:r>
    </w:p>
    <w:p w14:paraId="7129E6DB" w14:textId="77777777" w:rsidR="006A54A7" w:rsidRDefault="006A54A7" w:rsidP="00FA66CB">
      <w:pPr>
        <w:pStyle w:val="Standard"/>
        <w:spacing w:after="0" w:line="240" w:lineRule="auto"/>
        <w:ind w:left="27"/>
        <w:jc w:val="both"/>
        <w:rPr>
          <w:rFonts w:ascii="Times New Roman" w:hAnsi="Times New Roman"/>
          <w:b/>
          <w:bCs/>
          <w:color w:val="000000"/>
          <w:sz w:val="24"/>
          <w:szCs w:val="24"/>
          <w:shd w:val="clear" w:color="auto" w:fill="FFFFFF"/>
        </w:rPr>
      </w:pPr>
    </w:p>
    <w:p w14:paraId="5DB65CF3" w14:textId="616B6C62" w:rsidR="00FA66CB" w:rsidRPr="005D0BC5" w:rsidRDefault="00FA66CB" w:rsidP="00FA66CB">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3818AD7F" w14:textId="5C805436" w:rsidR="00FA66CB" w:rsidRPr="005D0BC5" w:rsidRDefault="00FA66CB" w:rsidP="00FA66CB">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sidR="007F0B62">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 mediante expressa anuência do PARANACIDADE:</w:t>
      </w:r>
    </w:p>
    <w:p w14:paraId="25C4A519" w14:textId="186E195E" w:rsidR="00FA66CB" w:rsidRPr="005D0BC5" w:rsidRDefault="00FA66CB" w:rsidP="00FA66CB">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sidR="007F0B62">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03FE8042" w14:textId="0E6551BA" w:rsidR="00FA66CB" w:rsidRPr="005D0BC5" w:rsidRDefault="00FA66CB" w:rsidP="00FA66CB">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sidR="007F0B62">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58B2517" w14:textId="09F74704" w:rsidR="00FA66CB" w:rsidRPr="005D0BC5" w:rsidRDefault="00FA66CB" w:rsidP="00FA66CB">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sidR="007F0B62">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561AB746" w14:textId="431B5FED" w:rsidR="00FA66CB" w:rsidRPr="005D0BC5" w:rsidRDefault="00FA66CB" w:rsidP="00FA66CB">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1</w:t>
      </w:r>
      <w:r w:rsidR="007F0B62">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59F5E30D" w14:textId="71E61533" w:rsidR="00FA66CB" w:rsidRPr="005D0BC5" w:rsidRDefault="00FA66CB" w:rsidP="00FA66CB">
      <w:pPr>
        <w:pStyle w:val="Standard"/>
        <w:spacing w:after="0" w:line="240" w:lineRule="auto"/>
        <w:ind w:left="27"/>
        <w:jc w:val="both"/>
        <w:rPr>
          <w:rFonts w:ascii="Times New Roman" w:hAnsi="Times New Roman"/>
          <w:color w:val="000000"/>
          <w:sz w:val="24"/>
          <w:szCs w:val="24"/>
          <w:shd w:val="clear" w:color="auto" w:fill="FFFFFF"/>
        </w:rPr>
      </w:pPr>
      <w:r w:rsidRPr="005D0BC5">
        <w:rPr>
          <w:rFonts w:ascii="Times New Roman" w:hAnsi="Times New Roman"/>
          <w:b/>
          <w:bCs/>
          <w:color w:val="000000"/>
          <w:sz w:val="24"/>
          <w:szCs w:val="24"/>
          <w:shd w:val="clear" w:color="auto" w:fill="FFFFFF"/>
        </w:rPr>
        <w:t>1</w:t>
      </w:r>
      <w:r w:rsidR="007F0B62">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491455C5" w14:textId="7633BF2E" w:rsidR="00FA66CB" w:rsidRPr="005D0BC5" w:rsidRDefault="00FA66CB" w:rsidP="00FA66CB">
      <w:pPr>
        <w:jc w:val="both"/>
        <w:rPr>
          <w:sz w:val="24"/>
          <w:szCs w:val="24"/>
        </w:rPr>
      </w:pPr>
      <w:r w:rsidRPr="005D0BC5">
        <w:rPr>
          <w:b/>
          <w:bCs/>
          <w:color w:val="000000"/>
          <w:sz w:val="24"/>
          <w:szCs w:val="24"/>
          <w:shd w:val="clear" w:color="auto" w:fill="FFFFFF"/>
        </w:rPr>
        <w:t>1</w:t>
      </w:r>
      <w:r w:rsidR="007F0B62">
        <w:rPr>
          <w:b/>
          <w:bCs/>
          <w:color w:val="000000"/>
          <w:sz w:val="24"/>
          <w:szCs w:val="24"/>
          <w:shd w:val="clear" w:color="auto" w:fill="FFFFFF"/>
        </w:rPr>
        <w:t>9</w:t>
      </w:r>
      <w:r w:rsidRPr="005D0BC5">
        <w:rPr>
          <w:b/>
          <w:bCs/>
          <w:color w:val="000000"/>
          <w:sz w:val="24"/>
          <w:szCs w:val="24"/>
          <w:shd w:val="clear" w:color="auto" w:fill="FFFFFF"/>
        </w:rPr>
        <w:t xml:space="preserve">.4 </w:t>
      </w:r>
      <w:r w:rsidRPr="005D0BC5">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162799A" w14:textId="77777777" w:rsidR="005E7A10" w:rsidRPr="005D3890" w:rsidRDefault="005E7A10" w:rsidP="005E7A10">
      <w:pPr>
        <w:pStyle w:val="Standard"/>
        <w:spacing w:after="0" w:line="240" w:lineRule="auto"/>
        <w:ind w:left="27"/>
        <w:jc w:val="both"/>
        <w:rPr>
          <w:rFonts w:ascii="Times New Roman" w:eastAsia="Times New Roman" w:hAnsi="Times New Roman"/>
          <w:kern w:val="0"/>
          <w:sz w:val="24"/>
          <w:szCs w:val="24"/>
          <w:lang w:eastAsia="ar-SA"/>
        </w:rPr>
      </w:pPr>
      <w:r w:rsidRPr="005D3890">
        <w:rPr>
          <w:rFonts w:ascii="Times New Roman" w:eastAsia="Times New Roman" w:hAnsi="Times New Roman"/>
          <w:b/>
          <w:bCs/>
          <w:color w:val="000000"/>
          <w:kern w:val="0"/>
          <w:sz w:val="24"/>
          <w:szCs w:val="24"/>
          <w:shd w:val="clear" w:color="auto" w:fill="FFFFFF"/>
          <w:lang w:eastAsia="ar-SA"/>
        </w:rPr>
        <w:t>1</w:t>
      </w:r>
      <w:r>
        <w:rPr>
          <w:rFonts w:ascii="Times New Roman" w:eastAsia="Times New Roman" w:hAnsi="Times New Roman"/>
          <w:b/>
          <w:bCs/>
          <w:color w:val="000000"/>
          <w:kern w:val="0"/>
          <w:sz w:val="24"/>
          <w:szCs w:val="24"/>
          <w:shd w:val="clear" w:color="auto" w:fill="FFFFFF"/>
          <w:lang w:eastAsia="ar-SA"/>
        </w:rPr>
        <w:t>9</w:t>
      </w:r>
      <w:r w:rsidRPr="005D3890">
        <w:rPr>
          <w:rFonts w:ascii="Times New Roman" w:eastAsia="Times New Roman" w:hAnsi="Times New Roman"/>
          <w:b/>
          <w:bCs/>
          <w:color w:val="000000"/>
          <w:kern w:val="0"/>
          <w:sz w:val="24"/>
          <w:szCs w:val="24"/>
          <w:shd w:val="clear" w:color="auto" w:fill="FFFFFF"/>
          <w:lang w:eastAsia="ar-SA"/>
        </w:rPr>
        <w:t>.5</w:t>
      </w:r>
      <w:r>
        <w:rPr>
          <w:b/>
          <w:bCs/>
          <w:sz w:val="24"/>
          <w:szCs w:val="24"/>
        </w:rPr>
        <w:t xml:space="preserve"> </w:t>
      </w:r>
      <w:r w:rsidRPr="005D3890">
        <w:rPr>
          <w:rFonts w:ascii="Times New Roman" w:eastAsia="Times New Roman" w:hAnsi="Times New Roman"/>
          <w:kern w:val="0"/>
          <w:sz w:val="24"/>
          <w:szCs w:val="24"/>
          <w:lang w:eastAsia="ar-SA"/>
        </w:rPr>
        <w:t>A documentação da rescisão deverá ser inserida no Portal para análise do PARANACIDADE.</w:t>
      </w:r>
    </w:p>
    <w:p w14:paraId="2C2B3D8F" w14:textId="77777777" w:rsidR="00FA66CB" w:rsidRPr="005D0BC5" w:rsidRDefault="00FA66CB" w:rsidP="00FA66CB">
      <w:pPr>
        <w:pStyle w:val="Standard"/>
        <w:spacing w:after="0" w:line="240" w:lineRule="auto"/>
        <w:ind w:left="27"/>
        <w:jc w:val="both"/>
        <w:rPr>
          <w:rFonts w:ascii="Times New Roman" w:hAnsi="Times New Roman"/>
          <w:b/>
          <w:bCs/>
          <w:sz w:val="24"/>
          <w:szCs w:val="24"/>
        </w:rPr>
      </w:pPr>
    </w:p>
    <w:p w14:paraId="11E56C5F" w14:textId="77777777" w:rsidR="00FA66CB" w:rsidRPr="005D0BC5" w:rsidRDefault="00FA66CB" w:rsidP="00573981">
      <w:pPr>
        <w:pStyle w:val="Standard"/>
        <w:spacing w:after="0" w:line="240" w:lineRule="auto"/>
        <w:ind w:left="27"/>
        <w:jc w:val="both"/>
        <w:rPr>
          <w:rFonts w:ascii="Times New Roman" w:hAnsi="Times New Roman"/>
          <w:b/>
          <w:bCs/>
          <w:sz w:val="24"/>
          <w:szCs w:val="24"/>
        </w:rPr>
      </w:pPr>
      <w:r w:rsidRPr="005D0BC5">
        <w:rPr>
          <w:rFonts w:ascii="Times New Roman" w:hAnsi="Times New Roman"/>
          <w:b/>
          <w:bCs/>
          <w:sz w:val="24"/>
          <w:szCs w:val="24"/>
        </w:rPr>
        <w:t>PENALIDADES</w:t>
      </w:r>
    </w:p>
    <w:p w14:paraId="297B2EB0" w14:textId="30EAB873" w:rsidR="00FA66CB" w:rsidRPr="005D0BC5" w:rsidRDefault="00FA66CB" w:rsidP="0057398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color w:val="000000"/>
          <w:sz w:val="24"/>
          <w:szCs w:val="24"/>
          <w:shd w:val="clear" w:color="auto" w:fill="FFFFFF"/>
        </w:rPr>
        <w:t>1</w:t>
      </w:r>
      <w:r w:rsidR="007F0B62">
        <w:rPr>
          <w:rFonts w:ascii="Times New Roman" w:hAnsi="Times New Roman" w:cs="Times New Roman"/>
          <w:b/>
          <w:bCs/>
          <w:color w:val="000000"/>
          <w:sz w:val="24"/>
          <w:szCs w:val="24"/>
          <w:shd w:val="clear" w:color="auto" w:fill="FFFFFF"/>
        </w:rPr>
        <w:t>9</w:t>
      </w:r>
      <w:r w:rsidRPr="005D0BC5">
        <w:rPr>
          <w:rFonts w:ascii="Times New Roman" w:hAnsi="Times New Roman" w:cs="Times New Roman"/>
          <w:b/>
          <w:bCs/>
          <w:color w:val="000000"/>
          <w:sz w:val="24"/>
          <w:szCs w:val="24"/>
          <w:shd w:val="clear" w:color="auto" w:fill="FFFFFF"/>
        </w:rPr>
        <w:t>.</w:t>
      </w:r>
      <w:r w:rsidR="005E7A10">
        <w:rPr>
          <w:rFonts w:ascii="Times New Roman" w:hAnsi="Times New Roman" w:cs="Times New Roman"/>
          <w:b/>
          <w:bCs/>
          <w:color w:val="000000"/>
          <w:sz w:val="24"/>
          <w:szCs w:val="24"/>
          <w:shd w:val="clear" w:color="auto" w:fill="FFFFFF"/>
        </w:rPr>
        <w:t>6</w:t>
      </w:r>
      <w:r w:rsidRPr="005D0BC5">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rPr>
        <w:t>Comete infração administrativa, nos termos da Lei nº 14.133/2021, a CONTRATADA que:</w:t>
      </w:r>
    </w:p>
    <w:p w14:paraId="75BAD5EC" w14:textId="77777777" w:rsidR="00FA66CB" w:rsidRPr="00F42698" w:rsidRDefault="00FA66CB" w:rsidP="00573981">
      <w:pPr>
        <w:numPr>
          <w:ilvl w:val="2"/>
          <w:numId w:val="48"/>
        </w:numPr>
        <w:ind w:left="426" w:hanging="284"/>
        <w:jc w:val="both"/>
        <w:rPr>
          <w:rFonts w:eastAsia="Arial"/>
          <w:sz w:val="24"/>
          <w:szCs w:val="24"/>
        </w:rPr>
      </w:pPr>
      <w:r w:rsidRPr="00F42698">
        <w:rPr>
          <w:rFonts w:eastAsia="Arial"/>
          <w:sz w:val="24"/>
          <w:szCs w:val="24"/>
        </w:rPr>
        <w:t>der causa à inexecução parcial do contrato;</w:t>
      </w:r>
    </w:p>
    <w:p w14:paraId="1BADC396" w14:textId="77777777" w:rsidR="00FA66CB" w:rsidRPr="00F42698" w:rsidRDefault="00FA66CB" w:rsidP="00573981">
      <w:pPr>
        <w:numPr>
          <w:ilvl w:val="2"/>
          <w:numId w:val="48"/>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743506EA" w14:textId="77777777" w:rsidR="00FA66CB" w:rsidRPr="00F42698" w:rsidRDefault="00FA66CB" w:rsidP="00573981">
      <w:pPr>
        <w:numPr>
          <w:ilvl w:val="2"/>
          <w:numId w:val="48"/>
        </w:numPr>
        <w:ind w:left="426" w:hanging="284"/>
        <w:jc w:val="both"/>
        <w:rPr>
          <w:rFonts w:eastAsia="Arial"/>
          <w:sz w:val="24"/>
          <w:szCs w:val="24"/>
        </w:rPr>
      </w:pPr>
      <w:r w:rsidRPr="00F42698">
        <w:rPr>
          <w:rFonts w:eastAsia="Arial"/>
          <w:sz w:val="24"/>
          <w:szCs w:val="24"/>
        </w:rPr>
        <w:t>der causa à inexecução total do contrato;</w:t>
      </w:r>
    </w:p>
    <w:p w14:paraId="31572C68" w14:textId="77777777" w:rsidR="00FA66CB" w:rsidRPr="00F42698" w:rsidRDefault="00FA66CB" w:rsidP="00573981">
      <w:pPr>
        <w:numPr>
          <w:ilvl w:val="2"/>
          <w:numId w:val="48"/>
        </w:numPr>
        <w:ind w:left="426" w:hanging="284"/>
        <w:jc w:val="both"/>
        <w:rPr>
          <w:rFonts w:eastAsia="Arial"/>
          <w:sz w:val="24"/>
          <w:szCs w:val="24"/>
        </w:rPr>
      </w:pPr>
      <w:r w:rsidRPr="00F42698">
        <w:rPr>
          <w:rFonts w:eastAsia="Arial"/>
          <w:sz w:val="24"/>
          <w:szCs w:val="24"/>
        </w:rPr>
        <w:t>deixar de entregar a documentação exigida para o certame;</w:t>
      </w:r>
    </w:p>
    <w:p w14:paraId="784F4CBF" w14:textId="77777777" w:rsidR="00FA66CB" w:rsidRPr="00F42698" w:rsidRDefault="00FA66CB" w:rsidP="00573981">
      <w:pPr>
        <w:numPr>
          <w:ilvl w:val="2"/>
          <w:numId w:val="48"/>
        </w:numPr>
        <w:ind w:left="426" w:hanging="284"/>
        <w:jc w:val="both"/>
        <w:rPr>
          <w:rFonts w:eastAsia="Arial"/>
          <w:sz w:val="24"/>
          <w:szCs w:val="24"/>
        </w:rPr>
      </w:pPr>
      <w:r w:rsidRPr="00F42698">
        <w:rPr>
          <w:rFonts w:eastAsia="Arial"/>
          <w:sz w:val="24"/>
          <w:szCs w:val="24"/>
        </w:rPr>
        <w:lastRenderedPageBreak/>
        <w:t>não manter a proposta, salvo em decorrência de fato superveniente devidamente justificado;</w:t>
      </w:r>
    </w:p>
    <w:p w14:paraId="154039B8" w14:textId="77777777" w:rsidR="00FA66CB" w:rsidRPr="00F42698" w:rsidRDefault="00FA66CB" w:rsidP="00573981">
      <w:pPr>
        <w:numPr>
          <w:ilvl w:val="2"/>
          <w:numId w:val="48"/>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5BF304E9" w14:textId="77777777" w:rsidR="00FA66CB" w:rsidRPr="00F42698" w:rsidRDefault="00FA66CB" w:rsidP="00573981">
      <w:pPr>
        <w:numPr>
          <w:ilvl w:val="2"/>
          <w:numId w:val="48"/>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151039E9" w14:textId="77777777" w:rsidR="00FA66CB" w:rsidRPr="005D0BC5" w:rsidRDefault="00FA66CB" w:rsidP="00573981">
      <w:pPr>
        <w:numPr>
          <w:ilvl w:val="2"/>
          <w:numId w:val="48"/>
        </w:numPr>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2A8A5C43" w14:textId="77777777" w:rsidR="00FA66CB" w:rsidRPr="005D0BC5" w:rsidRDefault="00FA66CB" w:rsidP="00573981">
      <w:pPr>
        <w:numPr>
          <w:ilvl w:val="2"/>
          <w:numId w:val="48"/>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19024E29" w14:textId="77777777" w:rsidR="00FA66CB" w:rsidRDefault="00FA66CB" w:rsidP="00573981">
      <w:pPr>
        <w:numPr>
          <w:ilvl w:val="2"/>
          <w:numId w:val="48"/>
        </w:numPr>
        <w:ind w:left="426" w:hanging="284"/>
        <w:jc w:val="both"/>
        <w:rPr>
          <w:rFonts w:eastAsia="Arial"/>
          <w:sz w:val="24"/>
          <w:szCs w:val="24"/>
        </w:rPr>
      </w:pPr>
      <w:r w:rsidRPr="005D0BC5">
        <w:rPr>
          <w:rFonts w:eastAsia="Arial"/>
          <w:sz w:val="24"/>
          <w:szCs w:val="24"/>
        </w:rPr>
        <w:t>comportar-se de modo inidôneo ou cometer fraude de qualquer natureza;</w:t>
      </w:r>
    </w:p>
    <w:p w14:paraId="087D29E1" w14:textId="77777777" w:rsidR="00FA66CB" w:rsidRPr="005D0BC5" w:rsidRDefault="00FA66CB" w:rsidP="00573981">
      <w:pPr>
        <w:numPr>
          <w:ilvl w:val="2"/>
          <w:numId w:val="48"/>
        </w:numPr>
        <w:ind w:left="426" w:hanging="284"/>
        <w:jc w:val="both"/>
        <w:rPr>
          <w:rFonts w:eastAsia="Arial"/>
          <w:sz w:val="24"/>
          <w:szCs w:val="24"/>
        </w:rPr>
      </w:pPr>
      <w:r>
        <w:rPr>
          <w:rFonts w:eastAsia="Arial"/>
          <w:sz w:val="24"/>
          <w:szCs w:val="24"/>
        </w:rPr>
        <w:t>praticar atos ilícitos com vistas a frustrar os objetivos da licitação;</w:t>
      </w:r>
    </w:p>
    <w:p w14:paraId="44BC4BF1" w14:textId="77777777" w:rsidR="00FA66CB" w:rsidRDefault="00FA66CB" w:rsidP="00573981">
      <w:pPr>
        <w:numPr>
          <w:ilvl w:val="2"/>
          <w:numId w:val="48"/>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06BA4707" w14:textId="77777777" w:rsidR="00FA66CB" w:rsidRPr="005D0BC5" w:rsidRDefault="00FA66CB" w:rsidP="00FA66CB">
      <w:pPr>
        <w:spacing w:line="276" w:lineRule="auto"/>
        <w:ind w:left="426" w:hanging="284"/>
        <w:jc w:val="both"/>
        <w:rPr>
          <w:rFonts w:eastAsia="Arial"/>
          <w:sz w:val="24"/>
          <w:szCs w:val="24"/>
        </w:rPr>
      </w:pPr>
    </w:p>
    <w:p w14:paraId="33438F4A" w14:textId="4A342B1D"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rPr>
        <w:t>1</w:t>
      </w:r>
      <w:r w:rsidR="007F0B62">
        <w:rPr>
          <w:rFonts w:ascii="Times New Roman" w:hAnsi="Times New Roman" w:cs="Times New Roman"/>
          <w:b/>
          <w:bCs/>
          <w:color w:val="000000"/>
          <w:sz w:val="24"/>
          <w:szCs w:val="24"/>
          <w:shd w:val="clear" w:color="auto" w:fill="FFFFFF"/>
        </w:rPr>
        <w:t>9</w:t>
      </w:r>
      <w:r w:rsidRPr="005D0BC5">
        <w:rPr>
          <w:rFonts w:ascii="Times New Roman" w:hAnsi="Times New Roman" w:cs="Times New Roman"/>
          <w:b/>
          <w:bCs/>
          <w:color w:val="000000"/>
          <w:sz w:val="24"/>
          <w:szCs w:val="24"/>
          <w:shd w:val="clear" w:color="auto" w:fill="FFFFFF"/>
        </w:rPr>
        <w:t>.</w:t>
      </w:r>
      <w:r w:rsidR="00406AA5">
        <w:rPr>
          <w:rFonts w:ascii="Times New Roman" w:hAnsi="Times New Roman" w:cs="Times New Roman"/>
          <w:b/>
          <w:bCs/>
          <w:color w:val="000000"/>
          <w:sz w:val="24"/>
          <w:szCs w:val="24"/>
          <w:shd w:val="clear" w:color="auto" w:fill="FFFFFF"/>
        </w:rPr>
        <w:t>7</w:t>
      </w:r>
      <w:r w:rsidRPr="005D0BC5">
        <w:rPr>
          <w:rFonts w:ascii="Times New Roman" w:hAnsi="Times New Roman" w:cs="Times New Roman"/>
          <w:color w:val="000000"/>
          <w:sz w:val="24"/>
          <w:szCs w:val="24"/>
          <w:shd w:val="clear" w:color="auto" w:fill="FFFFFF"/>
        </w:rPr>
        <w:t xml:space="preserve"> À CONTRATADA, poderão ser aplicadas pelo CONTRATANTE as seguintes sanções:</w:t>
      </w:r>
    </w:p>
    <w:p w14:paraId="41DCE91E" w14:textId="59E85CA2"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color w:val="000000"/>
          <w:sz w:val="24"/>
          <w:szCs w:val="24"/>
          <w:shd w:val="clear" w:color="auto" w:fill="FFFFFF"/>
        </w:rPr>
        <w:t>1</w:t>
      </w:r>
      <w:r w:rsidR="007F0B62">
        <w:rPr>
          <w:rFonts w:ascii="Times New Roman" w:hAnsi="Times New Roman" w:cs="Times New Roman"/>
          <w:b/>
          <w:bCs/>
          <w:color w:val="000000"/>
          <w:sz w:val="24"/>
          <w:szCs w:val="24"/>
          <w:shd w:val="clear" w:color="auto" w:fill="FFFFFF"/>
        </w:rPr>
        <w:t>9</w:t>
      </w:r>
      <w:r w:rsidRPr="005D0BC5">
        <w:rPr>
          <w:rFonts w:ascii="Times New Roman" w:hAnsi="Times New Roman" w:cs="Times New Roman"/>
          <w:b/>
          <w:bCs/>
          <w:color w:val="000000"/>
          <w:sz w:val="24"/>
          <w:szCs w:val="24"/>
          <w:shd w:val="clear" w:color="auto" w:fill="FFFFFF"/>
        </w:rPr>
        <w:t>.</w:t>
      </w:r>
      <w:r w:rsidR="00406AA5">
        <w:rPr>
          <w:rFonts w:ascii="Times New Roman" w:hAnsi="Times New Roman" w:cs="Times New Roman"/>
          <w:b/>
          <w:bCs/>
          <w:color w:val="000000"/>
          <w:sz w:val="24"/>
          <w:szCs w:val="24"/>
          <w:shd w:val="clear" w:color="auto" w:fill="FFFFFF"/>
        </w:rPr>
        <w:t>7</w:t>
      </w:r>
      <w:r w:rsidRPr="005D0BC5">
        <w:rPr>
          <w:rFonts w:ascii="Times New Roman" w:hAnsi="Times New Roman" w:cs="Times New Roman"/>
          <w:b/>
          <w:bCs/>
          <w:color w:val="000000"/>
          <w:sz w:val="24"/>
          <w:szCs w:val="24"/>
          <w:shd w:val="clear" w:color="auto" w:fill="FFFFFF"/>
        </w:rPr>
        <w:t>.1</w:t>
      </w:r>
      <w:r w:rsidRPr="005D0BC5">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6F8A580A" w14:textId="77777777" w:rsidR="006A54A7" w:rsidRPr="006169BB" w:rsidRDefault="006A54A7" w:rsidP="006A54A7">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15"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15"/>
    <w:p w14:paraId="2837B642" w14:textId="62BC3953"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1</w:t>
      </w:r>
      <w:r w:rsidR="007F0B62">
        <w:rPr>
          <w:rFonts w:ascii="Times New Roman" w:hAnsi="Times New Roman" w:cs="Times New Roman"/>
          <w:b/>
          <w:bCs/>
          <w:sz w:val="24"/>
          <w:szCs w:val="24"/>
        </w:rPr>
        <w:t>9</w:t>
      </w:r>
      <w:r w:rsidRPr="005D0BC5">
        <w:rPr>
          <w:rFonts w:ascii="Times New Roman" w:hAnsi="Times New Roman" w:cs="Times New Roman"/>
          <w:b/>
          <w:bCs/>
          <w:sz w:val="24"/>
          <w:szCs w:val="24"/>
        </w:rPr>
        <w:t>.</w:t>
      </w:r>
      <w:r w:rsidR="00406AA5">
        <w:rPr>
          <w:rFonts w:ascii="Times New Roman" w:hAnsi="Times New Roman" w:cs="Times New Roman"/>
          <w:b/>
          <w:bCs/>
          <w:sz w:val="24"/>
          <w:szCs w:val="24"/>
        </w:rPr>
        <w:t>7</w:t>
      </w:r>
      <w:r w:rsidRPr="005D0BC5">
        <w:rPr>
          <w:rFonts w:ascii="Times New Roman" w:hAnsi="Times New Roman" w:cs="Times New Roman"/>
          <w:b/>
          <w:bCs/>
          <w:sz w:val="24"/>
          <w:szCs w:val="24"/>
        </w:rPr>
        <w:t>.3</w:t>
      </w:r>
      <w:r w:rsidRPr="005D0BC5">
        <w:rPr>
          <w:rFonts w:ascii="Times New Roman" w:hAnsi="Times New Roman" w:cs="Times New Roman"/>
          <w:sz w:val="24"/>
          <w:szCs w:val="24"/>
        </w:rPr>
        <w:t xml:space="preserve"> multa compensatória, em caso de inadimplência parcial, de 5% (cinco por cento) sobre o valor da parcela inadimplida;</w:t>
      </w:r>
    </w:p>
    <w:p w14:paraId="7C57C4CF" w14:textId="374FA55C"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sz w:val="24"/>
          <w:szCs w:val="24"/>
        </w:rPr>
        <w:t>1</w:t>
      </w:r>
      <w:r w:rsidR="007F0B62">
        <w:rPr>
          <w:rFonts w:ascii="Times New Roman" w:hAnsi="Times New Roman" w:cs="Times New Roman"/>
          <w:b/>
          <w:bCs/>
          <w:sz w:val="24"/>
          <w:szCs w:val="24"/>
        </w:rPr>
        <w:t>9</w:t>
      </w:r>
      <w:r w:rsidRPr="005D0BC5">
        <w:rPr>
          <w:rFonts w:ascii="Times New Roman" w:hAnsi="Times New Roman" w:cs="Times New Roman"/>
          <w:b/>
          <w:bCs/>
          <w:sz w:val="24"/>
          <w:szCs w:val="24"/>
        </w:rPr>
        <w:t>.</w:t>
      </w:r>
      <w:r w:rsidR="00406AA5">
        <w:rPr>
          <w:rFonts w:ascii="Times New Roman" w:hAnsi="Times New Roman" w:cs="Times New Roman"/>
          <w:b/>
          <w:bCs/>
          <w:sz w:val="24"/>
          <w:szCs w:val="24"/>
        </w:rPr>
        <w:t>7</w:t>
      </w:r>
      <w:r w:rsidRPr="005D0BC5">
        <w:rPr>
          <w:rFonts w:ascii="Times New Roman" w:hAnsi="Times New Roman" w:cs="Times New Roman"/>
          <w:b/>
          <w:bCs/>
          <w:sz w:val="24"/>
          <w:szCs w:val="24"/>
        </w:rPr>
        <w:t>.4</w:t>
      </w:r>
      <w:r w:rsidRPr="005D0BC5">
        <w:rPr>
          <w:rFonts w:ascii="Times New Roman" w:hAnsi="Times New Roman" w:cs="Times New Roman"/>
          <w:sz w:val="24"/>
          <w:szCs w:val="24"/>
        </w:rPr>
        <w:t xml:space="preserve"> multa compensatória, em caso de inadimplência total, de 10% (dez por cento) sobre o valor do contrato;</w:t>
      </w:r>
    </w:p>
    <w:p w14:paraId="4E263A4D" w14:textId="3C63EA9E"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w:t>
      </w:r>
      <w:r w:rsidR="007F0B62">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sidR="00406AA5">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sidR="005E7A10">
        <w:rPr>
          <w:rFonts w:ascii="Times New Roman" w:hAnsi="Times New Roman" w:cs="Times New Roman"/>
          <w:color w:val="000000"/>
          <w:sz w:val="24"/>
          <w:szCs w:val="24"/>
          <w:shd w:val="clear" w:color="auto" w:fill="FFFFFF"/>
        </w:rPr>
        <w:t>19.6</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2B97749D" w14:textId="41460772"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w:t>
      </w:r>
      <w:r w:rsidR="007F0B62">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sidR="00406AA5">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 xml:space="preserve">previstos nas alíneas “h”, “i”, “j”, “k” e “l” do item </w:t>
      </w:r>
      <w:r w:rsidR="005E7A10">
        <w:rPr>
          <w:rFonts w:ascii="Times New Roman" w:hAnsi="Times New Roman" w:cs="Times New Roman"/>
          <w:color w:val="000000"/>
          <w:sz w:val="24"/>
          <w:szCs w:val="24"/>
          <w:shd w:val="clear" w:color="auto" w:fill="FFFFFF"/>
        </w:rPr>
        <w:t>19.6</w:t>
      </w:r>
      <w:r w:rsidRPr="008C081F">
        <w:rPr>
          <w:rFonts w:ascii="Times New Roman" w:hAnsi="Times New Roman" w:cs="Times New Roman"/>
          <w:color w:val="000000"/>
          <w:sz w:val="24"/>
          <w:szCs w:val="24"/>
          <w:shd w:val="clear" w:color="auto" w:fill="FFFFFF"/>
        </w:rPr>
        <w:t>, bem como nos casos previstos no item 1</w:t>
      </w:r>
      <w:r w:rsidR="005E7A10">
        <w:rPr>
          <w:rFonts w:ascii="Times New Roman" w:hAnsi="Times New Roman" w:cs="Times New Roman"/>
          <w:color w:val="000000"/>
          <w:sz w:val="24"/>
          <w:szCs w:val="24"/>
          <w:shd w:val="clear" w:color="auto" w:fill="FFFFFF"/>
        </w:rPr>
        <w:t>9</w:t>
      </w:r>
      <w:r w:rsidRPr="008C081F">
        <w:rPr>
          <w:rFonts w:ascii="Times New Roman" w:hAnsi="Times New Roman" w:cs="Times New Roman"/>
          <w:color w:val="000000"/>
          <w:sz w:val="24"/>
          <w:szCs w:val="24"/>
          <w:shd w:val="clear" w:color="auto" w:fill="FFFFFF"/>
        </w:rPr>
        <w:t>.</w:t>
      </w:r>
      <w:r w:rsidR="009A6817">
        <w:rPr>
          <w:rFonts w:ascii="Times New Roman" w:hAnsi="Times New Roman" w:cs="Times New Roman"/>
          <w:color w:val="000000"/>
          <w:sz w:val="24"/>
          <w:szCs w:val="24"/>
          <w:shd w:val="clear" w:color="auto" w:fill="FFFFFF"/>
        </w:rPr>
        <w:t>7</w:t>
      </w:r>
      <w:r w:rsidRPr="008C081F">
        <w:rPr>
          <w:rFonts w:ascii="Times New Roman" w:hAnsi="Times New Roman" w:cs="Times New Roman"/>
          <w:color w:val="000000"/>
          <w:sz w:val="24"/>
          <w:szCs w:val="24"/>
          <w:shd w:val="clear" w:color="auto" w:fill="FFFFFF"/>
        </w:rPr>
        <w:t>.5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6C61804D" w14:textId="2489FCB5"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w:t>
      </w:r>
      <w:r w:rsidR="007F0B62">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sidR="00406AA5">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7383FEEF" w14:textId="764AB735" w:rsidR="00FA66CB"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w:t>
      </w:r>
      <w:r w:rsidR="007F0B62">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sidR="00406AA5">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29D8057F" w14:textId="7FAA4030"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324CDE">
        <w:rPr>
          <w:rFonts w:ascii="Times New Roman" w:hAnsi="Times New Roman" w:cs="Times New Roman"/>
          <w:b/>
          <w:bCs/>
          <w:sz w:val="24"/>
          <w:szCs w:val="24"/>
        </w:rPr>
        <w:t>1</w:t>
      </w:r>
      <w:r w:rsidR="007F0B62">
        <w:rPr>
          <w:rFonts w:ascii="Times New Roman" w:hAnsi="Times New Roman" w:cs="Times New Roman"/>
          <w:b/>
          <w:bCs/>
          <w:sz w:val="24"/>
          <w:szCs w:val="24"/>
        </w:rPr>
        <w:t>9</w:t>
      </w:r>
      <w:r w:rsidRPr="00324CDE">
        <w:rPr>
          <w:rFonts w:ascii="Times New Roman" w:hAnsi="Times New Roman" w:cs="Times New Roman"/>
          <w:b/>
          <w:bCs/>
          <w:sz w:val="24"/>
          <w:szCs w:val="24"/>
        </w:rPr>
        <w:t>.</w:t>
      </w:r>
      <w:r w:rsidR="00406AA5">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w:t>
      </w:r>
      <w:r w:rsidR="0099148E">
        <w:rPr>
          <w:rFonts w:ascii="Times New Roman" w:hAnsi="Times New Roman" w:cs="Times New Roman"/>
          <w:sz w:val="24"/>
          <w:szCs w:val="24"/>
        </w:rPr>
        <w:t>19.6</w:t>
      </w:r>
      <w:r>
        <w:rPr>
          <w:rFonts w:ascii="Times New Roman" w:hAnsi="Times New Roman" w:cs="Times New Roman"/>
          <w:sz w:val="24"/>
          <w:szCs w:val="24"/>
        </w:rPr>
        <w:t>, não podendo ser inferior a 0,5% nem superior a 30% do valor contratual.</w:t>
      </w:r>
    </w:p>
    <w:p w14:paraId="5F57978D" w14:textId="122A8F7F" w:rsidR="00FA66CB" w:rsidRDefault="00FA66CB" w:rsidP="00FA66CB">
      <w:pPr>
        <w:pStyle w:val="BodyText21"/>
        <w:widowControl w:val="0"/>
        <w:tabs>
          <w:tab w:val="left" w:pos="-7200"/>
          <w:tab w:val="left" w:pos="-6207"/>
        </w:tabs>
        <w:spacing w:after="0" w:line="240" w:lineRule="auto"/>
        <w:rPr>
          <w:rFonts w:ascii="Times New Roman" w:hAnsi="Times New Roman" w:cs="Times New Roman"/>
          <w:color w:val="000000"/>
          <w:sz w:val="24"/>
          <w:szCs w:val="24"/>
        </w:rPr>
      </w:pPr>
      <w:r w:rsidRPr="005D0BC5">
        <w:rPr>
          <w:rFonts w:ascii="Times New Roman" w:hAnsi="Times New Roman" w:cs="Times New Roman"/>
          <w:b/>
          <w:bCs/>
          <w:color w:val="000000"/>
          <w:sz w:val="24"/>
          <w:szCs w:val="24"/>
          <w:shd w:val="clear" w:color="auto" w:fill="FFFFFF"/>
          <w:lang w:eastAsia="pt-BR"/>
        </w:rPr>
        <w:t>1</w:t>
      </w:r>
      <w:r w:rsidR="007F0B62">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1</w:t>
      </w:r>
      <w:r w:rsidR="00406AA5">
        <w:rPr>
          <w:rFonts w:ascii="Times New Roman" w:hAnsi="Times New Roman" w:cs="Times New Roman"/>
          <w:b/>
          <w:bCs/>
          <w:color w:val="000000"/>
          <w:sz w:val="24"/>
          <w:szCs w:val="24"/>
          <w:shd w:val="clear" w:color="auto" w:fill="FFFFFF"/>
          <w:lang w:eastAsia="pt-BR"/>
        </w:rPr>
        <w:t>1</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color w:val="000000"/>
          <w:sz w:val="24"/>
          <w:szCs w:val="24"/>
        </w:rPr>
        <w:t>O procedimento para aplicação das sanções seguirá o disposto nos artigos 156 e seguintes da Lei 14.133/2021, garantido o exercício de contraditório e ampla defesa.</w:t>
      </w:r>
    </w:p>
    <w:p w14:paraId="3E5DE1D3" w14:textId="77777777" w:rsidR="00FA66CB" w:rsidRPr="005D0BC5" w:rsidRDefault="00FA66CB" w:rsidP="00FA66CB">
      <w:pPr>
        <w:jc w:val="both"/>
        <w:rPr>
          <w:sz w:val="24"/>
          <w:szCs w:val="24"/>
        </w:rPr>
      </w:pPr>
    </w:p>
    <w:p w14:paraId="32AD412E" w14:textId="0F99322E" w:rsidR="00FA66CB" w:rsidRPr="005D0BC5" w:rsidRDefault="00FA66CB" w:rsidP="00FA66CB">
      <w:pPr>
        <w:jc w:val="both"/>
        <w:rPr>
          <w:b/>
          <w:sz w:val="24"/>
          <w:szCs w:val="24"/>
        </w:rPr>
      </w:pPr>
      <w:r w:rsidRPr="005D0BC5">
        <w:rPr>
          <w:b/>
          <w:sz w:val="24"/>
          <w:szCs w:val="24"/>
        </w:rPr>
        <w:t xml:space="preserve">CLÁUSULA </w:t>
      </w:r>
      <w:r w:rsidR="007F0B62">
        <w:rPr>
          <w:b/>
          <w:sz w:val="24"/>
          <w:szCs w:val="24"/>
        </w:rPr>
        <w:t>VIGÉSIMA</w:t>
      </w:r>
      <w:r w:rsidRPr="005D0BC5">
        <w:rPr>
          <w:b/>
          <w:sz w:val="24"/>
          <w:szCs w:val="24"/>
        </w:rPr>
        <w:t xml:space="preserve"> – ANTICORRUPÇÃO </w:t>
      </w:r>
    </w:p>
    <w:p w14:paraId="3BAA6045" w14:textId="75C2552B" w:rsidR="00FA66CB" w:rsidRPr="005D0BC5" w:rsidRDefault="007F0B62" w:rsidP="00FA66CB">
      <w:pPr>
        <w:jc w:val="both"/>
        <w:rPr>
          <w:sz w:val="24"/>
          <w:szCs w:val="24"/>
        </w:rPr>
      </w:pPr>
      <w:r>
        <w:rPr>
          <w:b/>
          <w:bCs/>
          <w:sz w:val="24"/>
          <w:szCs w:val="24"/>
        </w:rPr>
        <w:t>20</w:t>
      </w:r>
      <w:r w:rsidR="00FA66CB" w:rsidRPr="005D0BC5">
        <w:rPr>
          <w:b/>
          <w:bCs/>
          <w:sz w:val="24"/>
          <w:szCs w:val="24"/>
        </w:rPr>
        <w:t>.1</w:t>
      </w:r>
      <w:r w:rsidR="00FA66CB"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w:t>
      </w:r>
      <w:r w:rsidR="00FA66CB" w:rsidRPr="005D0BC5">
        <w:rPr>
          <w:sz w:val="24"/>
          <w:szCs w:val="24"/>
        </w:rPr>
        <w:lastRenderedPageBreak/>
        <w:t>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23C19C0" w14:textId="77777777" w:rsidR="00FA66CB" w:rsidRPr="005D0BC5" w:rsidRDefault="00FA66CB" w:rsidP="00FA66CB">
      <w:pPr>
        <w:jc w:val="both"/>
        <w:rPr>
          <w:b/>
          <w:bCs/>
          <w:sz w:val="24"/>
          <w:szCs w:val="24"/>
        </w:rPr>
      </w:pPr>
    </w:p>
    <w:p w14:paraId="26B496B2" w14:textId="789B8B2A" w:rsidR="00FA66CB" w:rsidRPr="007F5DEF" w:rsidRDefault="00FA66CB" w:rsidP="00FA66CB">
      <w:pPr>
        <w:jc w:val="both"/>
        <w:rPr>
          <w:b/>
          <w:sz w:val="24"/>
          <w:szCs w:val="24"/>
        </w:rPr>
      </w:pPr>
      <w:r w:rsidRPr="007F5DEF">
        <w:rPr>
          <w:b/>
          <w:sz w:val="24"/>
          <w:szCs w:val="24"/>
        </w:rPr>
        <w:t>CLÁUSULA VIGÉSIMA</w:t>
      </w:r>
      <w:r w:rsidR="007F0B62">
        <w:rPr>
          <w:b/>
          <w:sz w:val="24"/>
          <w:szCs w:val="24"/>
        </w:rPr>
        <w:t xml:space="preserve"> PRIMEIRA</w:t>
      </w:r>
      <w:r w:rsidRPr="007F5DEF">
        <w:rPr>
          <w:b/>
          <w:sz w:val="24"/>
          <w:szCs w:val="24"/>
        </w:rPr>
        <w:t xml:space="preserve"> - DAS ALTERAÇÕES CONTRATUAIS</w:t>
      </w:r>
    </w:p>
    <w:p w14:paraId="7905EA20" w14:textId="0A49EAE5" w:rsidR="00FA66CB" w:rsidRPr="007F5DEF" w:rsidRDefault="00FA66CB" w:rsidP="00FA66CB">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bookmarkStart w:id="16" w:name="_Hlk131069670"/>
      <w:r w:rsidRPr="007F5DEF">
        <w:rPr>
          <w:rFonts w:ascii="Times New Roman" w:hAnsi="Times New Roman" w:cs="Times New Roman"/>
          <w:b/>
          <w:bCs/>
          <w:sz w:val="24"/>
          <w:szCs w:val="24"/>
          <w:shd w:val="clear" w:color="auto" w:fill="FFFFFF"/>
        </w:rPr>
        <w:t>2</w:t>
      </w:r>
      <w:r w:rsidR="007F0B62">
        <w:rPr>
          <w:rFonts w:ascii="Times New Roman" w:hAnsi="Times New Roman" w:cs="Times New Roman"/>
          <w:b/>
          <w:bCs/>
          <w:sz w:val="24"/>
          <w:szCs w:val="24"/>
          <w:shd w:val="clear" w:color="auto" w:fill="FFFFFF"/>
        </w:rPr>
        <w:t>1</w:t>
      </w:r>
      <w:r w:rsidRPr="007F5DEF">
        <w:rPr>
          <w:rFonts w:ascii="Times New Roman" w:hAnsi="Times New Roman" w:cs="Times New Roman"/>
          <w:b/>
          <w:bCs/>
          <w:sz w:val="24"/>
          <w:szCs w:val="24"/>
          <w:shd w:val="clear" w:color="auto" w:fill="FFFFFF"/>
        </w:rPr>
        <w:t>.1.</w:t>
      </w:r>
      <w:r w:rsidRPr="007F5DEF">
        <w:rPr>
          <w:rFonts w:ascii="Times New Roman" w:hAnsi="Times New Roman" w:cs="Times New Roman"/>
          <w:sz w:val="24"/>
          <w:szCs w:val="24"/>
          <w:shd w:val="clear" w:color="auto" w:fill="FFFFFF"/>
        </w:rPr>
        <w:t xml:space="preserve"> </w:t>
      </w:r>
      <w:bookmarkEnd w:id="16"/>
      <w:r w:rsidRPr="007F5DEF">
        <w:rPr>
          <w:rFonts w:ascii="Times New Roman" w:hAnsi="Times New Roman" w:cs="Times New Roman"/>
          <w:sz w:val="24"/>
          <w:szCs w:val="24"/>
          <w:shd w:val="clear" w:color="auto" w:fill="FFFFFF"/>
        </w:rPr>
        <w:t xml:space="preserve">Este Contrato poderá ser alterado </w:t>
      </w:r>
      <w:r w:rsidRPr="007F5DEF">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w:t>
      </w:r>
      <w:r>
        <w:rPr>
          <w:rFonts w:ascii="Times New Roman" w:hAnsi="Times New Roman" w:cs="Times New Roman"/>
          <w:color w:val="000000"/>
          <w:sz w:val="24"/>
          <w:szCs w:val="24"/>
          <w:shd w:val="clear" w:color="auto" w:fill="FFFFFF"/>
        </w:rPr>
        <w:t>, salvo as que tratarem da prorrogação, tão somente, do prazo de vigência contratual.</w:t>
      </w:r>
    </w:p>
    <w:p w14:paraId="72F3C80E" w14:textId="77777777"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0D4EB9CD" w14:textId="14032662" w:rsidR="00FA66CB" w:rsidRPr="005D0BC5" w:rsidRDefault="00FA66CB" w:rsidP="00FA66CB">
      <w:pPr>
        <w:jc w:val="both"/>
        <w:rPr>
          <w:b/>
          <w:sz w:val="24"/>
          <w:szCs w:val="24"/>
        </w:rPr>
      </w:pPr>
      <w:r w:rsidRPr="005D0BC5">
        <w:rPr>
          <w:b/>
          <w:sz w:val="24"/>
          <w:szCs w:val="24"/>
        </w:rPr>
        <w:t xml:space="preserve">CLÁUSULA VIGÉSIMA </w:t>
      </w:r>
      <w:r w:rsidR="007F0B62">
        <w:rPr>
          <w:b/>
          <w:sz w:val="24"/>
          <w:szCs w:val="24"/>
        </w:rPr>
        <w:t>SEGUNDA</w:t>
      </w:r>
      <w:r w:rsidRPr="005D0BC5">
        <w:rPr>
          <w:b/>
          <w:sz w:val="24"/>
          <w:szCs w:val="24"/>
        </w:rPr>
        <w:t xml:space="preserve"> - DAS DISPOSIÇÕES GERAIS</w:t>
      </w:r>
    </w:p>
    <w:p w14:paraId="021574C9" w14:textId="13CE375F" w:rsidR="00FA66CB" w:rsidRPr="005D0BC5" w:rsidRDefault="00FA66CB" w:rsidP="00FA66CB">
      <w:pPr>
        <w:jc w:val="both"/>
        <w:rPr>
          <w:sz w:val="24"/>
          <w:szCs w:val="24"/>
        </w:rPr>
      </w:pPr>
      <w:r w:rsidRPr="005D0BC5">
        <w:rPr>
          <w:b/>
          <w:bCs/>
          <w:sz w:val="24"/>
          <w:szCs w:val="24"/>
        </w:rPr>
        <w:t>2</w:t>
      </w:r>
      <w:r w:rsidR="007F0B62">
        <w:rPr>
          <w:b/>
          <w:bCs/>
          <w:sz w:val="24"/>
          <w:szCs w:val="24"/>
        </w:rPr>
        <w:t>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r w:rsidRPr="005D0BC5">
        <w:rPr>
          <w:b/>
          <w:bCs/>
          <w:sz w:val="24"/>
          <w:szCs w:val="24"/>
        </w:rPr>
        <w:t>2</w:t>
      </w:r>
      <w:r w:rsidR="007F0B62">
        <w:rPr>
          <w:b/>
          <w:bCs/>
          <w:sz w:val="24"/>
          <w:szCs w:val="24"/>
        </w:rPr>
        <w:t>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0C2DE7AA" w14:textId="6DA17D26" w:rsidR="00FA66CB" w:rsidRPr="005D0BC5" w:rsidRDefault="00FA66CB" w:rsidP="00FA66CB">
      <w:pPr>
        <w:jc w:val="both"/>
        <w:rPr>
          <w:sz w:val="24"/>
          <w:szCs w:val="24"/>
        </w:rPr>
      </w:pPr>
      <w:r w:rsidRPr="005D0BC5">
        <w:rPr>
          <w:b/>
          <w:bCs/>
          <w:sz w:val="24"/>
          <w:szCs w:val="24"/>
        </w:rPr>
        <w:t>2</w:t>
      </w:r>
      <w:r w:rsidR="007F0B62">
        <w:rPr>
          <w:b/>
          <w:bCs/>
          <w:sz w:val="24"/>
          <w:szCs w:val="24"/>
        </w:rPr>
        <w:t>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581D116B" w14:textId="4701B15A" w:rsidR="00FA66CB" w:rsidRPr="005D0BC5" w:rsidRDefault="00FA66CB" w:rsidP="00FA66CB">
      <w:pPr>
        <w:jc w:val="both"/>
        <w:rPr>
          <w:sz w:val="24"/>
          <w:szCs w:val="24"/>
        </w:rPr>
      </w:pPr>
      <w:r w:rsidRPr="005D0BC5">
        <w:rPr>
          <w:b/>
          <w:bCs/>
          <w:sz w:val="24"/>
          <w:szCs w:val="24"/>
        </w:rPr>
        <w:t>2</w:t>
      </w:r>
      <w:r w:rsidR="007F0B62">
        <w:rPr>
          <w:b/>
          <w:bCs/>
          <w:sz w:val="24"/>
          <w:szCs w:val="24"/>
        </w:rPr>
        <w:t>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6E320A3A" w14:textId="77777777" w:rsidR="00FA66CB" w:rsidRPr="005D0BC5" w:rsidRDefault="00FA66CB" w:rsidP="00FA66CB">
      <w:pPr>
        <w:jc w:val="both"/>
        <w:rPr>
          <w:sz w:val="24"/>
          <w:szCs w:val="24"/>
        </w:rPr>
      </w:pPr>
    </w:p>
    <w:p w14:paraId="10BF5839" w14:textId="1F890022" w:rsidR="00FA66CB" w:rsidRPr="005D0BC5" w:rsidRDefault="00FA66CB" w:rsidP="00FA66CB">
      <w:pPr>
        <w:jc w:val="both"/>
        <w:rPr>
          <w:b/>
          <w:bCs/>
          <w:sz w:val="24"/>
          <w:szCs w:val="24"/>
        </w:rPr>
      </w:pPr>
      <w:bookmarkStart w:id="17" w:name="_Hlk86321849"/>
      <w:r w:rsidRPr="005D0BC5">
        <w:rPr>
          <w:b/>
          <w:bCs/>
          <w:sz w:val="24"/>
          <w:szCs w:val="24"/>
        </w:rPr>
        <w:t xml:space="preserve">CLÁUSULA VIGÉSIMA </w:t>
      </w:r>
      <w:r w:rsidR="007F0B62">
        <w:rPr>
          <w:b/>
          <w:bCs/>
          <w:sz w:val="24"/>
          <w:szCs w:val="24"/>
        </w:rPr>
        <w:t>TERCEIRA</w:t>
      </w:r>
      <w:r w:rsidRPr="005D0BC5">
        <w:rPr>
          <w:b/>
          <w:bCs/>
          <w:sz w:val="24"/>
          <w:szCs w:val="24"/>
        </w:rPr>
        <w:t xml:space="preserve"> - DO GERENCIAMENTO DE RESÍDUOS DA CONSTRUÇÃO CIVIL E DA UTILIZAÇÃO DE PRODUTOS E SUBPRODUTOS DE MADEIRA </w:t>
      </w:r>
    </w:p>
    <w:p w14:paraId="17A82DA5" w14:textId="7DC36542" w:rsidR="00FA66CB" w:rsidRPr="005D0BC5" w:rsidRDefault="00FA66CB" w:rsidP="00FA66CB">
      <w:pPr>
        <w:jc w:val="both"/>
        <w:rPr>
          <w:sz w:val="24"/>
          <w:szCs w:val="24"/>
        </w:rPr>
      </w:pPr>
      <w:r w:rsidRPr="005D0BC5">
        <w:rPr>
          <w:b/>
          <w:bCs/>
          <w:sz w:val="24"/>
          <w:szCs w:val="24"/>
        </w:rPr>
        <w:t>2</w:t>
      </w:r>
      <w:r w:rsidR="007F0B62">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29EBC97E" w14:textId="3534A07E" w:rsidR="00FA66CB" w:rsidRPr="005D0BC5" w:rsidRDefault="00FA66CB" w:rsidP="00FA66CB">
      <w:pPr>
        <w:jc w:val="both"/>
        <w:rPr>
          <w:sz w:val="24"/>
          <w:szCs w:val="24"/>
        </w:rPr>
      </w:pPr>
      <w:r w:rsidRPr="005D0BC5">
        <w:rPr>
          <w:b/>
          <w:bCs/>
          <w:sz w:val="24"/>
          <w:szCs w:val="24"/>
        </w:rPr>
        <w:t>2</w:t>
      </w:r>
      <w:r w:rsidR="007F0B62">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559DA33D" w14:textId="2BB98964" w:rsidR="00FA66CB" w:rsidRPr="005D0BC5" w:rsidRDefault="00FA66CB" w:rsidP="00FA66CB">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sidR="007F0B62">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1B8C4B68" w14:textId="77777777" w:rsidR="00FA66CB" w:rsidRPr="005D0BC5" w:rsidRDefault="00FA66CB" w:rsidP="00FA66CB">
      <w:pPr>
        <w:jc w:val="both"/>
        <w:rPr>
          <w:sz w:val="24"/>
          <w:szCs w:val="24"/>
        </w:rPr>
      </w:pPr>
    </w:p>
    <w:p w14:paraId="70358C00" w14:textId="4CDA9FE4" w:rsidR="00FA66CB" w:rsidRPr="005D0BC5" w:rsidRDefault="00FA66CB" w:rsidP="00FA66CB">
      <w:pPr>
        <w:jc w:val="both"/>
        <w:rPr>
          <w:b/>
          <w:sz w:val="24"/>
          <w:szCs w:val="24"/>
        </w:rPr>
      </w:pPr>
      <w:r w:rsidRPr="005D0BC5">
        <w:rPr>
          <w:b/>
          <w:sz w:val="24"/>
          <w:szCs w:val="24"/>
        </w:rPr>
        <w:t xml:space="preserve">CLÁUSULA VIGÉSIMA </w:t>
      </w:r>
      <w:r w:rsidR="007F0B62">
        <w:rPr>
          <w:b/>
          <w:sz w:val="24"/>
          <w:szCs w:val="24"/>
        </w:rPr>
        <w:t>QUARTA</w:t>
      </w:r>
      <w:r w:rsidRPr="005D0BC5">
        <w:rPr>
          <w:b/>
          <w:sz w:val="24"/>
          <w:szCs w:val="24"/>
        </w:rPr>
        <w:t xml:space="preserve"> - DO FORO</w:t>
      </w:r>
      <w:bookmarkEnd w:id="17"/>
    </w:p>
    <w:p w14:paraId="5148D72E" w14:textId="250DD720" w:rsidR="00FA66CB" w:rsidRPr="005D0BC5" w:rsidRDefault="00FA66CB" w:rsidP="00FA66CB">
      <w:pPr>
        <w:jc w:val="both"/>
        <w:rPr>
          <w:sz w:val="24"/>
          <w:szCs w:val="24"/>
        </w:rPr>
      </w:pPr>
      <w:r w:rsidRPr="005D0BC5">
        <w:rPr>
          <w:b/>
          <w:bCs/>
          <w:sz w:val="24"/>
          <w:szCs w:val="24"/>
        </w:rPr>
        <w:t>2</w:t>
      </w:r>
      <w:r w:rsidR="007F0B62">
        <w:rPr>
          <w:b/>
          <w:bCs/>
          <w:sz w:val="24"/>
          <w:szCs w:val="24"/>
        </w:rPr>
        <w:t>4</w:t>
      </w:r>
      <w:r w:rsidRPr="005D0BC5">
        <w:rPr>
          <w:b/>
          <w:bCs/>
          <w:sz w:val="24"/>
          <w:szCs w:val="24"/>
        </w:rPr>
        <w:t>.1</w:t>
      </w:r>
      <w:r w:rsidRPr="005D0BC5">
        <w:rPr>
          <w:sz w:val="24"/>
          <w:szCs w:val="24"/>
        </w:rPr>
        <w:t xml:space="preserve"> As partes elegem o foro da Comarca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14:paraId="7273F139" w14:textId="5779AD97" w:rsidR="00FA66CB" w:rsidRPr="00555B65" w:rsidRDefault="00FA66CB" w:rsidP="00FA66CB">
      <w:pPr>
        <w:jc w:val="both"/>
        <w:rPr>
          <w:b/>
          <w:bCs/>
          <w:sz w:val="24"/>
          <w:szCs w:val="24"/>
        </w:rPr>
      </w:pPr>
      <w:r w:rsidRPr="00AE0D5B">
        <w:rPr>
          <w:b/>
          <w:bCs/>
          <w:sz w:val="24"/>
          <w:szCs w:val="24"/>
        </w:rPr>
        <w:t>2</w:t>
      </w:r>
      <w:r w:rsidR="007F0B62">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64FA1F07" w14:textId="77777777" w:rsidR="00FA66CB" w:rsidRPr="005D0BC5" w:rsidRDefault="00FA66CB" w:rsidP="00FA66CB">
      <w:pPr>
        <w:jc w:val="both"/>
        <w:rPr>
          <w:sz w:val="24"/>
          <w:szCs w:val="24"/>
        </w:rPr>
      </w:pPr>
      <w:r w:rsidRPr="005D0BC5">
        <w:rPr>
          <w:sz w:val="24"/>
          <w:szCs w:val="24"/>
        </w:rPr>
        <w:lastRenderedPageBreak/>
        <w:t>E assim, por estarem justos e contratados assinam o presente em duas vias de igual teor e forma, na presença das testemunhas abaixo.</w:t>
      </w:r>
    </w:p>
    <w:p w14:paraId="6A852B2E" w14:textId="77777777" w:rsidR="00FA66CB" w:rsidRPr="005D0BC5" w:rsidRDefault="00FA66CB" w:rsidP="00FA66CB">
      <w:pPr>
        <w:jc w:val="both"/>
        <w:rPr>
          <w:b/>
          <w:sz w:val="24"/>
          <w:szCs w:val="24"/>
        </w:rPr>
      </w:pPr>
    </w:p>
    <w:p w14:paraId="2F242FF6" w14:textId="77777777" w:rsidR="00215147" w:rsidRPr="005D0BC5" w:rsidRDefault="00215147" w:rsidP="00215147">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rPr>
        <w:t>,</w:t>
      </w:r>
      <w:r w:rsidRPr="005D0BC5">
        <w:rPr>
          <w:sz w:val="24"/>
          <w:szCs w:val="24"/>
          <w:lang w:eastAsia="pt-BR"/>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 xml:space="preserve">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proofErr w:type="spellStart"/>
      <w:r w:rsidRPr="005D0BC5">
        <w:rPr>
          <w:sz w:val="24"/>
          <w:szCs w:val="24"/>
        </w:rPr>
        <w:t>de</w:t>
      </w:r>
      <w:proofErr w:type="spellEnd"/>
      <w:r w:rsidRPr="005D0BC5">
        <w:rPr>
          <w:sz w:val="24"/>
          <w:szCs w:val="24"/>
        </w:rPr>
        <w:t xml:space="preserve"> 20</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rPr>
        <w:t>.</w:t>
      </w:r>
    </w:p>
    <w:p w14:paraId="4045B3C9" w14:textId="77777777" w:rsidR="00215147" w:rsidRDefault="00215147" w:rsidP="00215147">
      <w:pPr>
        <w:rPr>
          <w:sz w:val="24"/>
          <w:szCs w:val="24"/>
        </w:rPr>
      </w:pPr>
    </w:p>
    <w:p w14:paraId="1A50AB90" w14:textId="262A4FD7" w:rsidR="00215147" w:rsidRPr="005D0BC5" w:rsidRDefault="00215147" w:rsidP="00215147">
      <w:pPr>
        <w:rPr>
          <w:sz w:val="24"/>
          <w:szCs w:val="24"/>
        </w:rPr>
      </w:pPr>
      <w:r w:rsidRPr="005D0BC5">
        <w:rPr>
          <w:sz w:val="24"/>
          <w:szCs w:val="24"/>
        </w:rPr>
        <w:t xml:space="preserve">CONTRATANTE                                                    </w:t>
      </w:r>
    </w:p>
    <w:p w14:paraId="23D279D2" w14:textId="77777777" w:rsidR="00215147" w:rsidRPr="005D0BC5" w:rsidRDefault="00215147" w:rsidP="00215147">
      <w:pPr>
        <w:tabs>
          <w:tab w:val="left" w:pos="5670"/>
        </w:tabs>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p>
    <w:p w14:paraId="5C984434" w14:textId="77777777" w:rsidR="00215147" w:rsidRDefault="00215147" w:rsidP="00215147">
      <w:pPr>
        <w:rPr>
          <w:sz w:val="24"/>
          <w:szCs w:val="24"/>
        </w:rPr>
      </w:pPr>
    </w:p>
    <w:p w14:paraId="54941FEB" w14:textId="77777777" w:rsidR="00215147" w:rsidRDefault="00215147" w:rsidP="00215147">
      <w:pPr>
        <w:rPr>
          <w:sz w:val="24"/>
          <w:szCs w:val="24"/>
        </w:rPr>
      </w:pPr>
    </w:p>
    <w:p w14:paraId="587D73B4" w14:textId="4D0F0733" w:rsidR="00215147" w:rsidRDefault="00215147" w:rsidP="00215147">
      <w:pPr>
        <w:rPr>
          <w:sz w:val="24"/>
          <w:szCs w:val="24"/>
        </w:rPr>
      </w:pPr>
      <w:r w:rsidRPr="005D0BC5">
        <w:rPr>
          <w:sz w:val="24"/>
          <w:szCs w:val="24"/>
        </w:rPr>
        <w:t>CONTRATADA</w:t>
      </w:r>
    </w:p>
    <w:p w14:paraId="5FCCA10C" w14:textId="77777777" w:rsidR="00215147" w:rsidRPr="005D0BC5" w:rsidRDefault="00215147" w:rsidP="00215147">
      <w:pP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84B2F56" w14:textId="77777777" w:rsidR="00215147" w:rsidRDefault="00215147" w:rsidP="00215147">
      <w:pPr>
        <w:rPr>
          <w:sz w:val="24"/>
          <w:szCs w:val="24"/>
        </w:rPr>
      </w:pPr>
    </w:p>
    <w:p w14:paraId="04E6CEC6" w14:textId="77777777" w:rsidR="00215147" w:rsidRDefault="00215147" w:rsidP="00215147">
      <w:pPr>
        <w:rPr>
          <w:sz w:val="24"/>
          <w:szCs w:val="24"/>
        </w:rPr>
      </w:pPr>
    </w:p>
    <w:p w14:paraId="0763D841" w14:textId="77777777" w:rsidR="00215147" w:rsidRPr="005D0BC5" w:rsidRDefault="00215147" w:rsidP="00215147">
      <w:pPr>
        <w:rPr>
          <w:sz w:val="24"/>
          <w:szCs w:val="24"/>
        </w:rPr>
      </w:pPr>
      <w:r w:rsidRPr="005D0BC5">
        <w:rPr>
          <w:sz w:val="24"/>
          <w:szCs w:val="24"/>
        </w:rPr>
        <w:t>Testemunhas:</w:t>
      </w:r>
    </w:p>
    <w:p w14:paraId="1C6BD935" w14:textId="77777777" w:rsidR="00215147" w:rsidRPr="005D0BC5" w:rsidRDefault="00215147" w:rsidP="00215147">
      <w:pPr>
        <w:rPr>
          <w:sz w:val="24"/>
          <w:szCs w:val="24"/>
        </w:rPr>
      </w:pPr>
      <w:r w:rsidRPr="005D0BC5">
        <w:rPr>
          <w:sz w:val="24"/>
          <w:szCs w:val="24"/>
        </w:rPr>
        <w:t>__________________________</w:t>
      </w:r>
      <w:r>
        <w:rPr>
          <w:sz w:val="24"/>
          <w:szCs w:val="24"/>
        </w:rPr>
        <w:t xml:space="preserve">      </w:t>
      </w:r>
      <w:r w:rsidRPr="005D0BC5">
        <w:rPr>
          <w:sz w:val="24"/>
          <w:szCs w:val="24"/>
        </w:rPr>
        <w:t>__________________________</w:t>
      </w:r>
    </w:p>
    <w:p w14:paraId="70788471" w14:textId="77777777" w:rsidR="00215147" w:rsidRPr="005D0BC5" w:rsidRDefault="00215147" w:rsidP="00215147">
      <w:pPr>
        <w:rPr>
          <w:sz w:val="24"/>
          <w:szCs w:val="24"/>
          <w:lang w:eastAsia="pt-BR"/>
        </w:rPr>
      </w:pPr>
      <w:r w:rsidRPr="005D0BC5">
        <w:rPr>
          <w:b/>
          <w:sz w:val="24"/>
          <w:szCs w:val="24"/>
        </w:rPr>
        <w:t>RG</w:t>
      </w:r>
      <w:r>
        <w:rPr>
          <w:b/>
          <w:sz w:val="24"/>
          <w:szCs w:val="24"/>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D72E9D">
        <w:rPr>
          <w:b/>
          <w:sz w:val="24"/>
          <w:szCs w:val="24"/>
        </w:rPr>
        <w:t xml:space="preserve"> </w:t>
      </w:r>
      <w:r>
        <w:rPr>
          <w:b/>
          <w:sz w:val="24"/>
          <w:szCs w:val="24"/>
        </w:rPr>
        <w:tab/>
      </w:r>
      <w:r>
        <w:rPr>
          <w:b/>
          <w:sz w:val="24"/>
          <w:szCs w:val="24"/>
        </w:rPr>
        <w:tab/>
      </w:r>
      <w:r>
        <w:rPr>
          <w:b/>
          <w:sz w:val="24"/>
          <w:szCs w:val="24"/>
        </w:rPr>
        <w:tab/>
      </w:r>
      <w:r>
        <w:rPr>
          <w:b/>
          <w:sz w:val="24"/>
          <w:szCs w:val="24"/>
        </w:rPr>
        <w:tab/>
      </w:r>
      <w:r w:rsidRPr="005D0BC5">
        <w:rPr>
          <w:b/>
          <w:sz w:val="24"/>
          <w:szCs w:val="24"/>
        </w:rPr>
        <w:t>RG</w:t>
      </w:r>
      <w:r>
        <w:rPr>
          <w:b/>
          <w:sz w:val="24"/>
          <w:szCs w:val="24"/>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C66FDFA" w14:textId="77777777" w:rsidR="00215147" w:rsidRDefault="00215147">
      <w:pPr>
        <w:suppressAutoHyphens w:val="0"/>
        <w:spacing w:after="160" w:line="259" w:lineRule="auto"/>
        <w:rPr>
          <w:b/>
          <w:bCs/>
          <w:sz w:val="24"/>
          <w:szCs w:val="24"/>
        </w:rPr>
      </w:pPr>
      <w:r>
        <w:rPr>
          <w:b/>
          <w:bCs/>
          <w:sz w:val="24"/>
          <w:szCs w:val="24"/>
        </w:rPr>
        <w:br w:type="page"/>
      </w:r>
    </w:p>
    <w:p w14:paraId="29CE4F42" w14:textId="4993F691" w:rsidR="004900B5" w:rsidRPr="005D0BC5" w:rsidRDefault="004900B5" w:rsidP="00573981">
      <w:pPr>
        <w:suppressAutoHyphens w:val="0"/>
        <w:spacing w:after="160" w:line="259" w:lineRule="auto"/>
        <w:jc w:val="center"/>
        <w:rPr>
          <w:b/>
          <w:bCs/>
          <w:sz w:val="24"/>
          <w:szCs w:val="24"/>
        </w:rPr>
      </w:pPr>
      <w:r w:rsidRPr="005D0BC5">
        <w:rPr>
          <w:b/>
          <w:bCs/>
          <w:sz w:val="24"/>
          <w:szCs w:val="24"/>
        </w:rPr>
        <w:lastRenderedPageBreak/>
        <w:t>DECLARAÇÃO CONHECIMENTO DE PRÁTICAS PROIBIDAS</w:t>
      </w:r>
    </w:p>
    <w:p w14:paraId="6AC366C6" w14:textId="77777777" w:rsidR="004900B5" w:rsidRDefault="004900B5" w:rsidP="004900B5">
      <w:pPr>
        <w:ind w:left="567"/>
        <w:rPr>
          <w:b/>
          <w:bCs/>
          <w:sz w:val="24"/>
          <w:szCs w:val="24"/>
        </w:rPr>
      </w:pPr>
    </w:p>
    <w:p w14:paraId="654AA4ED" w14:textId="77777777" w:rsidR="004900B5" w:rsidRPr="005D0BC5" w:rsidRDefault="004900B5" w:rsidP="004900B5">
      <w:pPr>
        <w:ind w:left="567"/>
        <w:rPr>
          <w:b/>
          <w:bCs/>
          <w:sz w:val="24"/>
          <w:szCs w:val="24"/>
        </w:rPr>
      </w:pPr>
    </w:p>
    <w:p w14:paraId="7BA6009F" w14:textId="77777777" w:rsidR="004900B5" w:rsidRDefault="004900B5" w:rsidP="004900B5">
      <w:pPr>
        <w:jc w:val="center"/>
        <w:rPr>
          <w:rFonts w:eastAsia="Calibri"/>
          <w:sz w:val="24"/>
          <w:szCs w:val="24"/>
          <w:u w:val="single"/>
        </w:rPr>
      </w:pPr>
      <w:r w:rsidRPr="005D0BC5">
        <w:rPr>
          <w:rFonts w:eastAsia="Calibri"/>
          <w:sz w:val="24"/>
          <w:szCs w:val="24"/>
          <w:u w:val="single"/>
        </w:rPr>
        <w:t>DECLARAÇÃO</w:t>
      </w:r>
    </w:p>
    <w:p w14:paraId="2A72BC83" w14:textId="77777777" w:rsidR="004900B5" w:rsidRPr="005D0BC5" w:rsidRDefault="004900B5" w:rsidP="004900B5">
      <w:pPr>
        <w:jc w:val="center"/>
        <w:rPr>
          <w:rFonts w:eastAsia="Calibri"/>
          <w:sz w:val="24"/>
          <w:szCs w:val="24"/>
          <w:u w:val="single"/>
        </w:rPr>
      </w:pPr>
    </w:p>
    <w:p w14:paraId="0EB6C509" w14:textId="38C5A5DC" w:rsidR="004900B5" w:rsidRPr="005D0BC5" w:rsidRDefault="004900B5" w:rsidP="004900B5">
      <w:pPr>
        <w:jc w:val="both"/>
        <w:rPr>
          <w:sz w:val="24"/>
          <w:szCs w:val="24"/>
        </w:rPr>
      </w:pP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(nome da empresa), </w:t>
      </w: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r w:rsidR="00262306">
        <w:rPr>
          <w:sz w:val="24"/>
          <w:szCs w:val="24"/>
        </w:rPr>
        <w:t>CNPJ</w:t>
      </w:r>
      <w:r w:rsidRPr="005D0BC5">
        <w:rPr>
          <w:sz w:val="24"/>
          <w:szCs w:val="24"/>
        </w:rPr>
        <w:t>), por seu representante legal Sr.(a)</w:t>
      </w: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declara que tem conhecimento e aceita a aplicação da POLÍTICA DO BANCO INTERAMERICANO DE DESENVOLVIMENTO SOBRE PRÁTICAS PROIBIDAS, abaixo descritas:</w:t>
      </w:r>
    </w:p>
    <w:p w14:paraId="14B19CC6" w14:textId="77777777" w:rsidR="004900B5" w:rsidRPr="005D0BC5" w:rsidRDefault="004900B5" w:rsidP="004900B5">
      <w:pPr>
        <w:tabs>
          <w:tab w:val="right" w:pos="9356"/>
        </w:tabs>
        <w:jc w:val="both"/>
        <w:rPr>
          <w:sz w:val="24"/>
          <w:szCs w:val="24"/>
        </w:rPr>
      </w:pPr>
      <w:r w:rsidRPr="005D0BC5">
        <w:rPr>
          <w:sz w:val="24"/>
          <w:szCs w:val="24"/>
        </w:rPr>
        <w:t>Práticas Proibidas</w:t>
      </w:r>
    </w:p>
    <w:p w14:paraId="7CD81BBD" w14:textId="77777777" w:rsidR="004900B5" w:rsidRPr="005D0BC5" w:rsidRDefault="004900B5" w:rsidP="004900B5">
      <w:pPr>
        <w:jc w:val="both"/>
        <w:rPr>
          <w:sz w:val="24"/>
          <w:szCs w:val="24"/>
        </w:rPr>
      </w:pPr>
    </w:p>
    <w:p w14:paraId="09AD0A44" w14:textId="77777777" w:rsidR="004900B5" w:rsidRPr="005D0BC5" w:rsidRDefault="004900B5" w:rsidP="004900B5">
      <w:pPr>
        <w:jc w:val="both"/>
        <w:rPr>
          <w:sz w:val="24"/>
          <w:szCs w:val="24"/>
        </w:rPr>
      </w:pPr>
      <w:r w:rsidRPr="005D0BC5">
        <w:rPr>
          <w:sz w:val="24"/>
          <w:szCs w:val="24"/>
        </w:rPr>
        <w:t xml:space="preserve">1.1. O Banco requer que todos os Mutuários (incluindo beneficiários de doações), Agências Executoras ou Agências Contratantes, bem como todas as empresas, entidades e pessoas físicas oferecendo propostas ou participando em um projeto financiado pelo Banco, incluindo, entre outros, solicitantes, fornecedores, empreiteiros, subempreiteiros, consultores e concessionários (incluindo seus respectivos funcionários, empregados e agentes) observem os mais altos padrões éticos, e denunciem ao Banco </w:t>
      </w:r>
      <w:r w:rsidRPr="005D0BC5">
        <w:rPr>
          <w:sz w:val="24"/>
          <w:szCs w:val="24"/>
        </w:rPr>
        <w:footnoteReference w:id="1"/>
      </w:r>
      <w:r w:rsidRPr="005D0BC5">
        <w:rPr>
          <w:sz w:val="24"/>
          <w:szCs w:val="24"/>
        </w:rPr>
        <w:t xml:space="preserve"> todos os atos suspeitos de fraude ou corrupção sobre os quais tenham conhecimento ou venham a tomar conhecimento durante o processo de seleção, negociação ou execução de um contrato.  Fraude e corrupção estão proibidas. Fraude e corrupção incluem os seguintes atos: (a) prática corrupta; (b) prática fraudulenta; (c) prática coercitiva e (d) prática colusiva.  As definições a seguir relacionadas correspondem aos tipos mais comuns de fraude e corrupção, mas não são exaustivas.  Por esta razão, o Banco também deverá tomará medidas caso ocorram ações ou alegações similares envolvendo supostos atos de fraude ou corrupção, ainda que não estejam relacionados na lista a seguir. O Banco aplicará em todos os casos os procedimentos referidos no parágrafo (c) abaixo.</w:t>
      </w:r>
    </w:p>
    <w:p w14:paraId="4E6F75B2" w14:textId="77777777" w:rsidR="004900B5" w:rsidRPr="005D0BC5" w:rsidRDefault="004900B5" w:rsidP="004900B5">
      <w:pPr>
        <w:jc w:val="both"/>
        <w:rPr>
          <w:sz w:val="24"/>
          <w:szCs w:val="24"/>
        </w:rPr>
      </w:pPr>
    </w:p>
    <w:p w14:paraId="250300D6" w14:textId="77777777" w:rsidR="004900B5" w:rsidRPr="005D0BC5" w:rsidRDefault="004900B5" w:rsidP="004900B5">
      <w:pPr>
        <w:pStyle w:val="Lista"/>
        <w:rPr>
          <w:rFonts w:cs="Times New Roman"/>
          <w:color w:val="auto"/>
          <w:sz w:val="24"/>
          <w:szCs w:val="24"/>
        </w:rPr>
      </w:pPr>
      <w:r w:rsidRPr="005D0BC5">
        <w:rPr>
          <w:rFonts w:cs="Times New Roman"/>
          <w:color w:val="auto"/>
          <w:sz w:val="24"/>
          <w:szCs w:val="24"/>
        </w:rPr>
        <w:t xml:space="preserve">(a) Para fins de cumprimento dessa política, o Banco define os termos indicados a seguir: </w:t>
      </w:r>
    </w:p>
    <w:p w14:paraId="7F43DD0B" w14:textId="77777777" w:rsidR="004900B5" w:rsidRPr="005D0BC5" w:rsidRDefault="004900B5" w:rsidP="004900B5">
      <w:pPr>
        <w:pStyle w:val="Lista2"/>
        <w:ind w:left="0" w:firstLine="0"/>
        <w:jc w:val="both"/>
        <w:rPr>
          <w:sz w:val="24"/>
          <w:szCs w:val="24"/>
        </w:rPr>
      </w:pPr>
      <w:r w:rsidRPr="005D0BC5">
        <w:rPr>
          <w:sz w:val="24"/>
          <w:szCs w:val="24"/>
        </w:rPr>
        <w:t>(i) uma prática corrupta consiste em oferecer, dar, receber ou solicitar, direta ou indiretamente, qualquer coisa de valor para influenciar as ações de outra parte;</w:t>
      </w:r>
    </w:p>
    <w:p w14:paraId="6983DDE3" w14:textId="77777777" w:rsidR="004900B5" w:rsidRPr="005D0BC5" w:rsidRDefault="004900B5" w:rsidP="004900B5">
      <w:pPr>
        <w:pStyle w:val="Lista2"/>
        <w:ind w:left="0" w:firstLine="0"/>
        <w:jc w:val="both"/>
        <w:rPr>
          <w:sz w:val="24"/>
          <w:szCs w:val="24"/>
        </w:rPr>
      </w:pPr>
      <w:r w:rsidRPr="005D0BC5">
        <w:rPr>
          <w:sz w:val="24"/>
          <w:szCs w:val="24"/>
        </w:rPr>
        <w:t>(</w:t>
      </w:r>
      <w:proofErr w:type="spellStart"/>
      <w:r w:rsidRPr="005D0BC5">
        <w:rPr>
          <w:sz w:val="24"/>
          <w:szCs w:val="24"/>
        </w:rPr>
        <w:t>ii</w:t>
      </w:r>
      <w:proofErr w:type="spellEnd"/>
      <w:r w:rsidRPr="005D0BC5">
        <w:rPr>
          <w:sz w:val="24"/>
          <w:szCs w:val="24"/>
        </w:rPr>
        <w:t>) uma prática fraudulenta é qualquer ato ou omissão, incluindo uma declaração falsa que engane ou tente enganar uma parte para obter benefício financeiro ou de outra natureza ou para evitar uma obrigação;</w:t>
      </w:r>
    </w:p>
    <w:p w14:paraId="02E44714" w14:textId="77777777" w:rsidR="004900B5" w:rsidRPr="005D0BC5" w:rsidRDefault="004900B5" w:rsidP="004900B5">
      <w:pPr>
        <w:pStyle w:val="Lista2"/>
        <w:ind w:left="0" w:firstLine="0"/>
        <w:jc w:val="both"/>
        <w:rPr>
          <w:sz w:val="24"/>
          <w:szCs w:val="24"/>
        </w:rPr>
      </w:pPr>
      <w:r w:rsidRPr="005D0BC5">
        <w:rPr>
          <w:sz w:val="24"/>
          <w:szCs w:val="24"/>
        </w:rPr>
        <w:t>(</w:t>
      </w:r>
      <w:proofErr w:type="spellStart"/>
      <w:r w:rsidRPr="005D0BC5">
        <w:rPr>
          <w:sz w:val="24"/>
          <w:szCs w:val="24"/>
        </w:rPr>
        <w:t>iii</w:t>
      </w:r>
      <w:proofErr w:type="spellEnd"/>
      <w:r w:rsidRPr="005D0BC5">
        <w:rPr>
          <w:sz w:val="24"/>
          <w:szCs w:val="24"/>
        </w:rPr>
        <w:t>) uma prática coercitiva consiste em prejudicar ou causar dano ou na ameaça de prejudicar ou de causar dano, direta ou indiretamente, a qualquer parte ou propriedade da parte para influenciar indevidamente as ações de uma parte;</w:t>
      </w:r>
    </w:p>
    <w:p w14:paraId="0A87762D" w14:textId="77777777" w:rsidR="004900B5" w:rsidRPr="005D0BC5" w:rsidRDefault="004900B5" w:rsidP="004900B5">
      <w:pPr>
        <w:pStyle w:val="Lista2"/>
        <w:ind w:left="0" w:firstLine="0"/>
        <w:jc w:val="both"/>
        <w:rPr>
          <w:sz w:val="24"/>
          <w:szCs w:val="24"/>
        </w:rPr>
      </w:pPr>
      <w:r w:rsidRPr="005D0BC5">
        <w:rPr>
          <w:sz w:val="24"/>
          <w:szCs w:val="24"/>
        </w:rPr>
        <w:t>(</w:t>
      </w:r>
      <w:proofErr w:type="spellStart"/>
      <w:r w:rsidRPr="005D0BC5">
        <w:rPr>
          <w:sz w:val="24"/>
          <w:szCs w:val="24"/>
        </w:rPr>
        <w:t>iv</w:t>
      </w:r>
      <w:proofErr w:type="spellEnd"/>
      <w:r w:rsidRPr="005D0BC5">
        <w:rPr>
          <w:sz w:val="24"/>
          <w:szCs w:val="24"/>
        </w:rPr>
        <w:t xml:space="preserve">) uma prática colusiva é um acordo entre duas ou mais partes efetuado com o intuito de alcançar um propósito impróprio, incluindo influenciar impropriamente as ações de outra parte; </w:t>
      </w:r>
    </w:p>
    <w:p w14:paraId="09CD60C3" w14:textId="77777777" w:rsidR="004900B5" w:rsidRPr="005D0BC5" w:rsidRDefault="004900B5" w:rsidP="004900B5">
      <w:pPr>
        <w:pStyle w:val="Lista2"/>
        <w:ind w:left="0" w:firstLine="0"/>
        <w:jc w:val="both"/>
        <w:rPr>
          <w:sz w:val="24"/>
          <w:szCs w:val="24"/>
        </w:rPr>
      </w:pPr>
      <w:r w:rsidRPr="005D0BC5">
        <w:rPr>
          <w:sz w:val="24"/>
          <w:szCs w:val="24"/>
        </w:rPr>
        <w:t>(v) uma prática obstrutiva consiste em:</w:t>
      </w:r>
    </w:p>
    <w:p w14:paraId="2705DD18" w14:textId="77777777" w:rsidR="004900B5" w:rsidRPr="005D0BC5" w:rsidRDefault="004900B5" w:rsidP="004900B5">
      <w:pPr>
        <w:pStyle w:val="Lista2"/>
        <w:ind w:left="0" w:firstLine="0"/>
        <w:jc w:val="both"/>
        <w:rPr>
          <w:sz w:val="24"/>
          <w:szCs w:val="24"/>
        </w:rPr>
      </w:pPr>
      <w:r w:rsidRPr="005D0BC5">
        <w:rPr>
          <w:sz w:val="24"/>
          <w:szCs w:val="24"/>
        </w:rPr>
        <w:t xml:space="preserve">(aa) destruir, falsificar, alterar ou ocultar deliberadamente uma evidência significativa para a investigação ou prestar declarações falsas aos investigadores com o fim de obstruir materialmente uma investigação do Grupo do Banco sobre denúncias de uma prática corrupta, fraudulenta, coercitiva ou colusiva; e/ou ameaçar, assediar ou intimidar qualquer parte para impedir a divulgação de seu conhecimento de assuntos que são importantes para a investigação ou a continuação da investigação, </w:t>
      </w:r>
    </w:p>
    <w:p w14:paraId="26FF9826" w14:textId="77777777" w:rsidR="004900B5" w:rsidRPr="005D0BC5" w:rsidRDefault="004900B5" w:rsidP="004900B5">
      <w:pPr>
        <w:pStyle w:val="Lista2"/>
        <w:ind w:left="0" w:firstLine="0"/>
        <w:jc w:val="both"/>
        <w:rPr>
          <w:sz w:val="24"/>
          <w:szCs w:val="24"/>
        </w:rPr>
      </w:pPr>
      <w:r w:rsidRPr="005D0BC5">
        <w:rPr>
          <w:sz w:val="24"/>
          <w:szCs w:val="24"/>
        </w:rPr>
        <w:lastRenderedPageBreak/>
        <w:t>(</w:t>
      </w:r>
      <w:proofErr w:type="spellStart"/>
      <w:r w:rsidRPr="005D0BC5">
        <w:rPr>
          <w:sz w:val="24"/>
          <w:szCs w:val="24"/>
        </w:rPr>
        <w:t>bb</w:t>
      </w:r>
      <w:proofErr w:type="spellEnd"/>
      <w:r w:rsidRPr="005D0BC5">
        <w:rPr>
          <w:sz w:val="24"/>
          <w:szCs w:val="24"/>
        </w:rPr>
        <w:t>) todo ato que vise a impedir materialmente o exercício de inspeção do Grupo BID e dos direitos de auditoria previstos no parágrafo 1.1(f) a seguir.</w:t>
      </w:r>
    </w:p>
    <w:p w14:paraId="367C9FC1" w14:textId="77777777" w:rsidR="004900B5" w:rsidRPr="005D0BC5" w:rsidRDefault="004900B5" w:rsidP="004900B5">
      <w:pPr>
        <w:pStyle w:val="Lista2"/>
        <w:ind w:left="0" w:firstLine="0"/>
        <w:jc w:val="both"/>
        <w:rPr>
          <w:sz w:val="24"/>
          <w:szCs w:val="24"/>
        </w:rPr>
      </w:pPr>
    </w:p>
    <w:p w14:paraId="6609808F" w14:textId="77777777" w:rsidR="004900B5" w:rsidRPr="005D0BC5" w:rsidRDefault="004900B5" w:rsidP="004900B5">
      <w:pPr>
        <w:pStyle w:val="Lista"/>
        <w:rPr>
          <w:rFonts w:cs="Times New Roman"/>
          <w:color w:val="auto"/>
          <w:sz w:val="24"/>
          <w:szCs w:val="24"/>
        </w:rPr>
      </w:pPr>
      <w:r w:rsidRPr="005D0BC5">
        <w:rPr>
          <w:rFonts w:cs="Times New Roman"/>
          <w:color w:val="auto"/>
          <w:sz w:val="24"/>
          <w:szCs w:val="24"/>
        </w:rPr>
        <w:t>(b) Se, em conformidade com os procedimentos de sanções do Banco, for determinado que em qualquer estágio da aquisição ou da execução de um contrato qualquer empresa, entidade ou pessoa física atuando como licitante ou participando de uma atividade financiada pelo Banco, incluindo, entre outros, solicitantes, licitantes, fornecedores, empreiteiros, consultores, pessoal, subempreiteiros, subconsultores, prestadores de serviços, concessionárias, Mutuários (incluindo os Beneficiários de doações), Agências Executoras ou Agências Contratantes (incluindo seus respectivos funcionários, empregados e agentes, quer sejam suas atribuições expressas ou implícitas), estiver envolvida em uma Prática Proibida em qualquer etapa da adjudicação ou execução de um contrato, o Banco poderá:</w:t>
      </w:r>
    </w:p>
    <w:p w14:paraId="1595D8CD" w14:textId="77777777" w:rsidR="004900B5" w:rsidRPr="005D0BC5" w:rsidRDefault="004900B5" w:rsidP="004900B5">
      <w:pPr>
        <w:pStyle w:val="Lista2"/>
        <w:ind w:left="0" w:firstLine="0"/>
        <w:jc w:val="both"/>
        <w:rPr>
          <w:sz w:val="24"/>
          <w:szCs w:val="24"/>
        </w:rPr>
      </w:pPr>
      <w:r w:rsidRPr="005D0BC5">
        <w:rPr>
          <w:sz w:val="24"/>
          <w:szCs w:val="24"/>
        </w:rPr>
        <w:t>(i) não financiar nenhuma proposta de adjudicação de um contrato para obras, bens e serviços relacionados financiados pelo Banco;</w:t>
      </w:r>
    </w:p>
    <w:p w14:paraId="30AAE4B3" w14:textId="77777777" w:rsidR="004900B5" w:rsidRPr="005D0BC5" w:rsidRDefault="004900B5" w:rsidP="004900B5">
      <w:pPr>
        <w:pStyle w:val="Lista2"/>
        <w:ind w:left="0" w:firstLine="0"/>
        <w:jc w:val="both"/>
        <w:rPr>
          <w:sz w:val="24"/>
          <w:szCs w:val="24"/>
        </w:rPr>
      </w:pPr>
      <w:r w:rsidRPr="005D0BC5">
        <w:rPr>
          <w:sz w:val="24"/>
          <w:szCs w:val="24"/>
        </w:rPr>
        <w:t>(</w:t>
      </w:r>
      <w:proofErr w:type="spellStart"/>
      <w:r w:rsidRPr="005D0BC5">
        <w:rPr>
          <w:sz w:val="24"/>
          <w:szCs w:val="24"/>
        </w:rPr>
        <w:t>ii</w:t>
      </w:r>
      <w:proofErr w:type="spellEnd"/>
      <w:r w:rsidRPr="005D0BC5">
        <w:rPr>
          <w:sz w:val="24"/>
          <w:szCs w:val="24"/>
        </w:rPr>
        <w:t>) suspender os desembolsos da operação se for determinado, em qualquer etapa, que um empregado, agente ou representante do Mutuário, do Órgão Executor ou da Agência Contratante estiver envolvido em uma Prática Proibida;</w:t>
      </w:r>
    </w:p>
    <w:p w14:paraId="271471A8" w14:textId="77777777" w:rsidR="004900B5" w:rsidRPr="005D0BC5" w:rsidRDefault="004900B5" w:rsidP="004900B5">
      <w:pPr>
        <w:pStyle w:val="Lista2"/>
        <w:ind w:left="0" w:firstLine="0"/>
        <w:jc w:val="both"/>
        <w:rPr>
          <w:sz w:val="24"/>
          <w:szCs w:val="24"/>
        </w:rPr>
      </w:pPr>
      <w:r w:rsidRPr="005D0BC5">
        <w:rPr>
          <w:sz w:val="24"/>
          <w:szCs w:val="24"/>
        </w:rPr>
        <w:t>(</w:t>
      </w:r>
      <w:proofErr w:type="spellStart"/>
      <w:r w:rsidRPr="005D0BC5">
        <w:rPr>
          <w:sz w:val="24"/>
          <w:szCs w:val="24"/>
        </w:rPr>
        <w:t>iii</w:t>
      </w:r>
      <w:proofErr w:type="spellEnd"/>
      <w:r w:rsidRPr="005D0BC5">
        <w:rPr>
          <w:sz w:val="24"/>
          <w:szCs w:val="24"/>
        </w:rPr>
        <w:t>) declarar uma aquisição viciada e cancelar e/ou declarar vencido antecipadamente o pagamento de parte de um empréstimo ou doação relacionada inequivocamente com um contrato, se houver evidências de que o representante do Mutuário ou Beneficiário de uma doação não tomou as medidas corretivas adequadas (incluindo, entre outras medidas, a notificação adequada ao Banco após tomar conhecimento da Prática Proibida) dentro de um período que o Banco considere razoável;</w:t>
      </w:r>
    </w:p>
    <w:p w14:paraId="56591093" w14:textId="77777777" w:rsidR="004900B5" w:rsidRPr="005D0BC5" w:rsidRDefault="004900B5" w:rsidP="004900B5">
      <w:pPr>
        <w:pStyle w:val="Lista2"/>
        <w:ind w:left="0" w:firstLine="0"/>
        <w:jc w:val="both"/>
        <w:rPr>
          <w:sz w:val="24"/>
          <w:szCs w:val="24"/>
        </w:rPr>
      </w:pPr>
      <w:r w:rsidRPr="005D0BC5">
        <w:rPr>
          <w:sz w:val="24"/>
          <w:szCs w:val="24"/>
        </w:rPr>
        <w:t>(</w:t>
      </w:r>
      <w:proofErr w:type="spellStart"/>
      <w:r w:rsidRPr="005D0BC5">
        <w:rPr>
          <w:sz w:val="24"/>
          <w:szCs w:val="24"/>
        </w:rPr>
        <w:t>iv</w:t>
      </w:r>
      <w:proofErr w:type="spellEnd"/>
      <w:r w:rsidRPr="005D0BC5">
        <w:rPr>
          <w:sz w:val="24"/>
          <w:szCs w:val="24"/>
        </w:rPr>
        <w:t>) emitir advertência à empresa, entidade ou pessoa física com uma carta formal censurando sua conduta;</w:t>
      </w:r>
    </w:p>
    <w:p w14:paraId="31DDA960" w14:textId="77777777" w:rsidR="004900B5" w:rsidRPr="005D0BC5" w:rsidRDefault="004900B5" w:rsidP="004900B5">
      <w:pPr>
        <w:pStyle w:val="Lista2"/>
        <w:ind w:left="0" w:firstLine="0"/>
        <w:jc w:val="both"/>
        <w:rPr>
          <w:sz w:val="24"/>
          <w:szCs w:val="24"/>
        </w:rPr>
      </w:pPr>
      <w:r w:rsidRPr="005D0BC5">
        <w:rPr>
          <w:sz w:val="24"/>
          <w:szCs w:val="24"/>
        </w:rPr>
        <w:t>(v) declarar que uma empresa, entidade ou pessoa física é inelegível, permanentemente ou por um período determinado, para: (i) adjudicação de contratos ou participação em atividades financiadas pelo Banco; e (</w:t>
      </w:r>
      <w:proofErr w:type="spellStart"/>
      <w:r w:rsidRPr="005D0BC5">
        <w:rPr>
          <w:sz w:val="24"/>
          <w:szCs w:val="24"/>
        </w:rPr>
        <w:t>ii</w:t>
      </w:r>
      <w:proofErr w:type="spellEnd"/>
      <w:r w:rsidRPr="005D0BC5">
        <w:rPr>
          <w:sz w:val="24"/>
          <w:szCs w:val="24"/>
        </w:rPr>
        <w:t xml:space="preserve">) designação </w:t>
      </w:r>
      <w:r w:rsidRPr="005D0BC5">
        <w:rPr>
          <w:sz w:val="24"/>
          <w:szCs w:val="24"/>
        </w:rPr>
        <w:footnoteReference w:id="2"/>
      </w:r>
      <w:r w:rsidRPr="005D0BC5">
        <w:rPr>
          <w:sz w:val="24"/>
          <w:szCs w:val="24"/>
        </w:rPr>
        <w:t xml:space="preserve"> como subconsultor, subempreiteiro ou fornecedor de bens ou serviços por outra empresa elegível a qual tenha sido adjudicado um contrato para executar atividades financiadas pelo Banco; </w:t>
      </w:r>
    </w:p>
    <w:p w14:paraId="1FB796C7" w14:textId="77777777" w:rsidR="004900B5" w:rsidRPr="005D0BC5" w:rsidRDefault="004900B5" w:rsidP="004900B5">
      <w:pPr>
        <w:pStyle w:val="Lista2"/>
        <w:ind w:left="0" w:firstLine="0"/>
        <w:jc w:val="both"/>
        <w:rPr>
          <w:sz w:val="24"/>
          <w:szCs w:val="24"/>
        </w:rPr>
      </w:pPr>
      <w:r w:rsidRPr="005D0BC5">
        <w:rPr>
          <w:sz w:val="24"/>
          <w:szCs w:val="24"/>
        </w:rPr>
        <w:t>(vi) encaminhar o assunto às autoridades competentes encarregadas de fazer cumprir a lei; e/ou;</w:t>
      </w:r>
    </w:p>
    <w:p w14:paraId="61200E08" w14:textId="77777777" w:rsidR="004900B5" w:rsidRPr="005D0BC5" w:rsidRDefault="004900B5" w:rsidP="004900B5">
      <w:pPr>
        <w:pStyle w:val="Lista2"/>
        <w:ind w:left="0" w:firstLine="0"/>
        <w:jc w:val="both"/>
        <w:rPr>
          <w:sz w:val="24"/>
          <w:szCs w:val="24"/>
        </w:rPr>
      </w:pPr>
      <w:r w:rsidRPr="005D0BC5">
        <w:rPr>
          <w:sz w:val="24"/>
          <w:szCs w:val="24"/>
        </w:rPr>
        <w:t>(</w:t>
      </w:r>
      <w:proofErr w:type="spellStart"/>
      <w:r w:rsidRPr="005D0BC5">
        <w:rPr>
          <w:sz w:val="24"/>
          <w:szCs w:val="24"/>
        </w:rPr>
        <w:t>vii</w:t>
      </w:r>
      <w:proofErr w:type="spellEnd"/>
      <w:r w:rsidRPr="005D0BC5">
        <w:rPr>
          <w:sz w:val="24"/>
          <w:szCs w:val="24"/>
        </w:rPr>
        <w:t>) impor outras sanções que julgar apropriadas às circunstâncias do caso, inclusive multas que representem para o Banco um reembolso dos custos referentes às investigações e ao processo.  Essas sanções podem ser impostas adicionalmente ou em substituição às sanções acima referidas.</w:t>
      </w:r>
    </w:p>
    <w:p w14:paraId="25C73C86" w14:textId="77777777" w:rsidR="004900B5" w:rsidRPr="005D0BC5" w:rsidRDefault="004900B5" w:rsidP="004900B5">
      <w:pPr>
        <w:pStyle w:val="Lista"/>
        <w:rPr>
          <w:rFonts w:cs="Times New Roman"/>
          <w:color w:val="auto"/>
          <w:sz w:val="24"/>
          <w:szCs w:val="24"/>
        </w:rPr>
      </w:pPr>
      <w:r w:rsidRPr="005D0BC5">
        <w:rPr>
          <w:rFonts w:cs="Times New Roman"/>
          <w:color w:val="auto"/>
          <w:sz w:val="24"/>
          <w:szCs w:val="24"/>
        </w:rPr>
        <w:t>(c) O disposto nos parágrafos 1.1 (b) (i) e (</w:t>
      </w:r>
      <w:proofErr w:type="spellStart"/>
      <w:r w:rsidRPr="005D0BC5">
        <w:rPr>
          <w:rFonts w:cs="Times New Roman"/>
          <w:color w:val="auto"/>
          <w:sz w:val="24"/>
          <w:szCs w:val="24"/>
        </w:rPr>
        <w:t>ii</w:t>
      </w:r>
      <w:proofErr w:type="spellEnd"/>
      <w:r w:rsidRPr="005D0BC5">
        <w:rPr>
          <w:rFonts w:cs="Times New Roman"/>
          <w:color w:val="auto"/>
          <w:sz w:val="24"/>
          <w:szCs w:val="24"/>
        </w:rPr>
        <w:t>) se aplicará também nos casos em que as partes tenham sido temporariamente declaradas inelegíveis para a adjudicação de novos contratos, na pendência da adoção de uma decisão definitiva em um processo de sanção ou qualquer outra resolução;</w:t>
      </w:r>
    </w:p>
    <w:p w14:paraId="67699E92" w14:textId="77777777" w:rsidR="004900B5" w:rsidRPr="005D0BC5" w:rsidRDefault="004900B5" w:rsidP="004900B5">
      <w:pPr>
        <w:pStyle w:val="Lista"/>
        <w:rPr>
          <w:rFonts w:cs="Times New Roman"/>
          <w:color w:val="auto"/>
          <w:sz w:val="24"/>
          <w:szCs w:val="24"/>
        </w:rPr>
      </w:pPr>
      <w:r w:rsidRPr="005D0BC5">
        <w:rPr>
          <w:rFonts w:cs="Times New Roman"/>
          <w:color w:val="auto"/>
          <w:sz w:val="24"/>
          <w:szCs w:val="24"/>
        </w:rPr>
        <w:t>(d) A imposição de qualquer medida que seja tomada pelo Banco conforme as disposições anteriormente referidas será de caráter público;</w:t>
      </w:r>
    </w:p>
    <w:p w14:paraId="59F5223A" w14:textId="77777777" w:rsidR="004900B5" w:rsidRPr="005D0BC5" w:rsidRDefault="004900B5" w:rsidP="004900B5">
      <w:pPr>
        <w:pStyle w:val="Lista"/>
        <w:rPr>
          <w:rFonts w:cs="Times New Roman"/>
          <w:color w:val="auto"/>
          <w:sz w:val="24"/>
          <w:szCs w:val="24"/>
        </w:rPr>
      </w:pPr>
      <w:r w:rsidRPr="005D0BC5">
        <w:rPr>
          <w:rFonts w:cs="Times New Roman"/>
          <w:color w:val="auto"/>
          <w:sz w:val="24"/>
          <w:szCs w:val="24"/>
        </w:rPr>
        <w:t xml:space="preserve">(e) Além disso, qualquer empresa, entidade ou pessoa física atuando como licitante ou participando de uma atividade financiada pelo Banco, incluindo, entre outros, solicitantes, </w:t>
      </w:r>
      <w:r w:rsidRPr="005D0BC5">
        <w:rPr>
          <w:rFonts w:cs="Times New Roman"/>
          <w:color w:val="auto"/>
          <w:sz w:val="24"/>
          <w:szCs w:val="24"/>
        </w:rPr>
        <w:lastRenderedPageBreak/>
        <w:t>licitantes, fornecedores de bens, empreiteiros, consultores, pessoal, subempreiteiros, subconsultores, prestadores de serviços, concessionárias, Mutuários (incluindo os Beneficiários de doações), Agências Executoras ou Agências Contratantes (incluindo seus respectivos funcionários, empregados e representantes, quer suas atribuições sejam expressas ou implícitas), poderá ser sujeita a sanções, em conformidade com o disposto nos acordos que o Banco tenha celebrado com outra instituição financeira internacional com respeito ao reconhecimento recíproco de decisões de inelegibilidade.  Para fins do disposto neste parágrafo, o termo “sanção” refere-se a toda inelegibilidade permanente, imposição de condições para a participação em futuros contratos ou adoção pública de medidas em resposta a uma contravenção às regras vigentes de uma IFI aplicável à resolução de denúncias de Práticas Proibidas;</w:t>
      </w:r>
    </w:p>
    <w:p w14:paraId="2C2EE715" w14:textId="77777777" w:rsidR="004900B5" w:rsidRPr="005D0BC5" w:rsidRDefault="004900B5" w:rsidP="004900B5">
      <w:pPr>
        <w:pStyle w:val="Lista"/>
        <w:rPr>
          <w:rFonts w:cs="Times New Roman"/>
          <w:color w:val="auto"/>
          <w:sz w:val="24"/>
          <w:szCs w:val="24"/>
        </w:rPr>
      </w:pPr>
      <w:r w:rsidRPr="005D0BC5">
        <w:rPr>
          <w:rFonts w:cs="Times New Roman"/>
          <w:color w:val="auto"/>
          <w:sz w:val="24"/>
          <w:szCs w:val="24"/>
        </w:rPr>
        <w:t>(f) O Banco exige que os solicitantes, concorrentes, fornecedores e seus agentes, empreiteiros, consultores, pessoal, subempreiteiros, prestadores de serviços e concessionárias permitam que o Banco revise quaisquer contas, registros e outros documentos relativos à apresentação de propostas e a execução do contrato e os submeta a uma auditoria por auditores designados pelo Banco.  Solicitantes, concorrentes, fornecedores de bens e seus agentes, empreiteiros, consultores, pessoal, subempreiteiros, subconsultores, prestadores de serviços e concessionárias deverão prestar plena assistência ao Banco em sua investigação. O Banco requer ainda que todos os solicitantes, concorrentes, fornecedores de bens e seus agentes, empreiteiros, consultores, pessoal, subempreiteiros, subconsultores, prestadores de serviços e concessionárias: (i) mantenham todos os documentos e registros referentes às atividades financiadas pelo Banco por um período de sete (7) anos após a conclusão do trabalho contemplado no respectivo contrato; e (</w:t>
      </w:r>
      <w:proofErr w:type="spellStart"/>
      <w:r w:rsidRPr="005D0BC5">
        <w:rPr>
          <w:rFonts w:cs="Times New Roman"/>
          <w:color w:val="auto"/>
          <w:sz w:val="24"/>
          <w:szCs w:val="24"/>
        </w:rPr>
        <w:t>ii</w:t>
      </w:r>
      <w:proofErr w:type="spellEnd"/>
      <w:r w:rsidRPr="005D0BC5">
        <w:rPr>
          <w:rFonts w:cs="Times New Roman"/>
          <w:color w:val="auto"/>
          <w:sz w:val="24"/>
          <w:szCs w:val="24"/>
        </w:rPr>
        <w:t>) forneçam qualquer documento necessário à investigação de denúncias de Práticas Proibidas e assegurem-se de que os empregados ou representantes dos solicitantes, concorrentes, fornecedores de bens e seus representantes, empreiteiros, consultores, pessoal, subempreiteiros, subconsultores, prestadores de serviços e concessionárias</w:t>
      </w:r>
      <w:r w:rsidRPr="005D0BC5" w:rsidDel="00A6546F">
        <w:rPr>
          <w:rFonts w:cs="Times New Roman"/>
          <w:color w:val="auto"/>
          <w:sz w:val="24"/>
          <w:szCs w:val="24"/>
        </w:rPr>
        <w:t xml:space="preserve"> </w:t>
      </w:r>
      <w:r w:rsidRPr="005D0BC5">
        <w:rPr>
          <w:rFonts w:cs="Times New Roman"/>
          <w:color w:val="auto"/>
          <w:sz w:val="24"/>
          <w:szCs w:val="24"/>
        </w:rPr>
        <w:t>que tenham conhecimento das atividades financiadas pelo Banco estejam disponíveis para responder às consultas relacionadas com a investigação provenientes de pessoal do Banco ou de qualquer investigador, agente, auditor ou consultor devidamente designado.  Caso o solicitante, concorrente, fornecedor e seu agente, empreiteiro, consultor, pessoal, subempreiteiro, subconsultor, prestador de serviços ou concessionária</w:t>
      </w:r>
      <w:r w:rsidRPr="005D0BC5" w:rsidDel="00A6546F">
        <w:rPr>
          <w:rFonts w:cs="Times New Roman"/>
          <w:color w:val="auto"/>
          <w:sz w:val="24"/>
          <w:szCs w:val="24"/>
        </w:rPr>
        <w:t xml:space="preserve"> </w:t>
      </w:r>
      <w:r w:rsidRPr="005D0BC5">
        <w:rPr>
          <w:rFonts w:cs="Times New Roman"/>
          <w:color w:val="auto"/>
          <w:sz w:val="24"/>
          <w:szCs w:val="24"/>
        </w:rPr>
        <w:t>se negue a cooperar ou descumpra o exigido pelo Banco, ou de qualquer outra forma crie obstáculos à investigação por parte do Banco, o Banco, a seu critério, poderá tomar medidas apropriadas contra o solicitante, concorrente, fornecedor e seu agente, empreiteiro, consultor, pessoal, subempreiteiro, subconsultor, prestador de serviços ou concessionária; e</w:t>
      </w:r>
    </w:p>
    <w:p w14:paraId="1E63EC91" w14:textId="77777777" w:rsidR="004900B5" w:rsidRPr="005D0BC5" w:rsidRDefault="004900B5" w:rsidP="004900B5">
      <w:pPr>
        <w:pStyle w:val="Lista"/>
        <w:rPr>
          <w:rFonts w:cs="Times New Roman"/>
          <w:color w:val="auto"/>
          <w:sz w:val="24"/>
          <w:szCs w:val="24"/>
        </w:rPr>
      </w:pPr>
      <w:r w:rsidRPr="005D0BC5">
        <w:rPr>
          <w:rFonts w:cs="Times New Roman"/>
          <w:color w:val="auto"/>
          <w:sz w:val="24"/>
          <w:szCs w:val="24"/>
        </w:rPr>
        <w:t xml:space="preserve">(g) Se um Mutuário fizer aquisições de bens, obras, serviços que forem ou não de consultoria diretamente de uma agência especializada, todas as disposições da Seção 5 relativas às sanções e Práticas Proibidas serão aplicadas integralmente aos solicitantes, concorrentes, fornecedores e seus representantes, empreiteiros, consultores, pessoal, subempreiteiros, subconsultores, prestadores de serviços e concessionárias (incluindo seus respectivos funcionários, empregados e representantes, quer suas atribuições sejam expressas ou implícitas), ou qualquer outra entidade que tenha firmado contratos com essa agência especializada para fornecer tais bens, obras, serviços que forem ou não de consultoria, em conformidade com as atividades financiadas pelo Banco.  O Banco se reserva o direito de obrigar o Mutuário a lançar mão de recursos tais como a suspensão ou a extinção. As agências especializadas deverão consultar a lista de empresas ou pessoas físicas declaradas temporária ou permanentemente inelegíveis pelo Banco. Caso alguma agência especializada celebre um contrato ou uma ordem de compra com uma </w:t>
      </w:r>
      <w:r w:rsidRPr="005D0BC5">
        <w:rPr>
          <w:rFonts w:cs="Times New Roman"/>
          <w:color w:val="auto"/>
          <w:sz w:val="24"/>
          <w:szCs w:val="24"/>
        </w:rPr>
        <w:lastRenderedPageBreak/>
        <w:t>empresa ou uma pessoa física declarada temporária ou permanentemente inelegível pelo Banco, o Banco não financiará os gastos correlatos e poderá tomar as demais medidas que considere convenientes.</w:t>
      </w:r>
    </w:p>
    <w:p w14:paraId="7A774BA4" w14:textId="77777777" w:rsidR="004900B5" w:rsidRPr="005D0BC5" w:rsidRDefault="004900B5" w:rsidP="004900B5">
      <w:pPr>
        <w:jc w:val="both"/>
        <w:rPr>
          <w:sz w:val="24"/>
          <w:szCs w:val="24"/>
        </w:rPr>
      </w:pPr>
    </w:p>
    <w:p w14:paraId="4D9DD208" w14:textId="77777777" w:rsidR="004900B5" w:rsidRPr="005D0BC5" w:rsidRDefault="004900B5" w:rsidP="004900B5">
      <w:pPr>
        <w:jc w:val="both"/>
        <w:rPr>
          <w:sz w:val="24"/>
          <w:szCs w:val="24"/>
        </w:rPr>
      </w:pPr>
      <w:r w:rsidRPr="005D0BC5">
        <w:rPr>
          <w:sz w:val="24"/>
          <w:szCs w:val="24"/>
        </w:rPr>
        <w:t>1.2. Os Concorrentes ao apresentarem uma proposta e assinarem um contrato declaram e garantem que:</w:t>
      </w:r>
    </w:p>
    <w:p w14:paraId="3A8F55B2" w14:textId="77777777" w:rsidR="004900B5" w:rsidRPr="005D0BC5" w:rsidRDefault="004900B5" w:rsidP="004900B5">
      <w:pPr>
        <w:jc w:val="both"/>
        <w:rPr>
          <w:sz w:val="24"/>
          <w:szCs w:val="24"/>
        </w:rPr>
      </w:pPr>
    </w:p>
    <w:p w14:paraId="27D770DF" w14:textId="77777777" w:rsidR="004900B5" w:rsidRPr="005D0BC5" w:rsidRDefault="004900B5" w:rsidP="004900B5">
      <w:pPr>
        <w:pStyle w:val="Lista"/>
        <w:rPr>
          <w:rFonts w:cs="Times New Roman"/>
          <w:color w:val="auto"/>
          <w:sz w:val="24"/>
          <w:szCs w:val="24"/>
        </w:rPr>
      </w:pPr>
      <w:r w:rsidRPr="005D0BC5">
        <w:rPr>
          <w:rFonts w:cs="Times New Roman"/>
          <w:color w:val="auto"/>
          <w:sz w:val="24"/>
          <w:szCs w:val="24"/>
        </w:rPr>
        <w:t>(i) leram e entenderam a proibição sobre atos de fraude e corrupção disposta pelo Banco e se obrigam a observar as normas pertinentes;</w:t>
      </w:r>
    </w:p>
    <w:p w14:paraId="0F11E15F" w14:textId="77777777" w:rsidR="004900B5" w:rsidRPr="005D0BC5" w:rsidRDefault="004900B5" w:rsidP="004900B5">
      <w:pPr>
        <w:pStyle w:val="Lista"/>
        <w:rPr>
          <w:rFonts w:cs="Times New Roman"/>
          <w:color w:val="auto"/>
          <w:sz w:val="24"/>
          <w:szCs w:val="24"/>
        </w:rPr>
      </w:pPr>
      <w:r w:rsidRPr="005D0BC5">
        <w:rPr>
          <w:rFonts w:cs="Times New Roman"/>
          <w:color w:val="auto"/>
          <w:sz w:val="24"/>
          <w:szCs w:val="24"/>
        </w:rPr>
        <w:t>(</w:t>
      </w:r>
      <w:proofErr w:type="spellStart"/>
      <w:r w:rsidRPr="005D0BC5">
        <w:rPr>
          <w:rFonts w:cs="Times New Roman"/>
          <w:color w:val="auto"/>
          <w:sz w:val="24"/>
          <w:szCs w:val="24"/>
        </w:rPr>
        <w:t>ii</w:t>
      </w:r>
      <w:proofErr w:type="spellEnd"/>
      <w:r w:rsidRPr="005D0BC5">
        <w:rPr>
          <w:rFonts w:cs="Times New Roman"/>
          <w:color w:val="auto"/>
          <w:sz w:val="24"/>
          <w:szCs w:val="24"/>
        </w:rPr>
        <w:t>) não incorreram em nenhuma Prática Proibida descrita neste documento;</w:t>
      </w:r>
    </w:p>
    <w:p w14:paraId="3BFFC27E" w14:textId="77777777" w:rsidR="004900B5" w:rsidRPr="005D0BC5" w:rsidRDefault="004900B5" w:rsidP="004900B5">
      <w:pPr>
        <w:pStyle w:val="Lista"/>
        <w:rPr>
          <w:rFonts w:cs="Times New Roman"/>
          <w:color w:val="auto"/>
          <w:sz w:val="24"/>
          <w:szCs w:val="24"/>
        </w:rPr>
      </w:pPr>
      <w:r w:rsidRPr="005D0BC5">
        <w:rPr>
          <w:rFonts w:cs="Times New Roman"/>
          <w:color w:val="auto"/>
          <w:sz w:val="24"/>
          <w:szCs w:val="24"/>
        </w:rPr>
        <w:t>(</w:t>
      </w:r>
      <w:proofErr w:type="spellStart"/>
      <w:r w:rsidRPr="005D0BC5">
        <w:rPr>
          <w:rFonts w:cs="Times New Roman"/>
          <w:color w:val="auto"/>
          <w:sz w:val="24"/>
          <w:szCs w:val="24"/>
        </w:rPr>
        <w:t>iii</w:t>
      </w:r>
      <w:proofErr w:type="spellEnd"/>
      <w:r w:rsidRPr="005D0BC5">
        <w:rPr>
          <w:rFonts w:cs="Times New Roman"/>
          <w:color w:val="auto"/>
          <w:sz w:val="24"/>
          <w:szCs w:val="24"/>
        </w:rPr>
        <w:t>) não adulteraram nem ocultaram nenhum fato substancial durante os processos de seleção, negociação e execução do contrato;</w:t>
      </w:r>
    </w:p>
    <w:p w14:paraId="5DD53277" w14:textId="77777777" w:rsidR="004900B5" w:rsidRPr="005D0BC5" w:rsidRDefault="004900B5" w:rsidP="004900B5">
      <w:pPr>
        <w:pStyle w:val="Lista"/>
        <w:rPr>
          <w:rFonts w:cs="Times New Roman"/>
          <w:color w:val="auto"/>
          <w:sz w:val="24"/>
          <w:szCs w:val="24"/>
        </w:rPr>
      </w:pPr>
      <w:r w:rsidRPr="005D0BC5">
        <w:rPr>
          <w:rFonts w:cs="Times New Roman"/>
          <w:color w:val="auto"/>
          <w:sz w:val="24"/>
          <w:szCs w:val="24"/>
        </w:rPr>
        <w:t>(</w:t>
      </w:r>
      <w:proofErr w:type="spellStart"/>
      <w:r w:rsidRPr="005D0BC5">
        <w:rPr>
          <w:rFonts w:cs="Times New Roman"/>
          <w:color w:val="auto"/>
          <w:sz w:val="24"/>
          <w:szCs w:val="24"/>
        </w:rPr>
        <w:t>iv</w:t>
      </w:r>
      <w:proofErr w:type="spellEnd"/>
      <w:r w:rsidRPr="005D0BC5">
        <w:rPr>
          <w:rFonts w:cs="Times New Roman"/>
          <w:color w:val="auto"/>
          <w:sz w:val="24"/>
          <w:szCs w:val="24"/>
        </w:rPr>
        <w:t>) nem eles nem os seus agentes, pessoal, subempreiteiros, subconsultores ou quaisquer de seus diretores, funcionários ou acionistas principais foram declarados inelegíveis pelo Banco ou outra Instituição Financeira Internacional (IFI) e sujeito às disposições dos acordos celebrados pelo Banco relativos ao reconhecimento mútuo de sanções à adjudicação de contratos financiados pelo Banco, nem foram declarados culpados de delitos vinculados a práticas proibidas;</w:t>
      </w:r>
    </w:p>
    <w:p w14:paraId="56FDDF23" w14:textId="77777777" w:rsidR="004900B5" w:rsidRPr="005D0BC5" w:rsidRDefault="004900B5" w:rsidP="004900B5">
      <w:pPr>
        <w:pStyle w:val="Lista"/>
        <w:rPr>
          <w:rFonts w:cs="Times New Roman"/>
          <w:color w:val="auto"/>
          <w:sz w:val="24"/>
          <w:szCs w:val="24"/>
        </w:rPr>
      </w:pPr>
      <w:r w:rsidRPr="005D0BC5">
        <w:rPr>
          <w:rFonts w:cs="Times New Roman"/>
          <w:color w:val="auto"/>
          <w:sz w:val="24"/>
          <w:szCs w:val="24"/>
        </w:rPr>
        <w:t>(v) nenhum de seus diretores, funcionários ou acionistas principais tenha sido diretor, funcionário ou acionista principal de qualquer outra empresa ou entidade que tenha sido declarada inelegível pelo Banco ou outra Instituição Financeira Internacional (IFI) e sujeito às disposições dos acordos celebrados pelo Banco relativos ao reconhecimento mútuo de sanções à adjudicação de contratos financiados pelo Banco ou tenha sido declarado culpado de um delito envolvendo Práticas Proibidas;</w:t>
      </w:r>
    </w:p>
    <w:p w14:paraId="64662EBC" w14:textId="77777777" w:rsidR="004900B5" w:rsidRPr="005D0BC5" w:rsidRDefault="004900B5" w:rsidP="004900B5">
      <w:pPr>
        <w:pStyle w:val="Lista"/>
        <w:rPr>
          <w:rFonts w:cs="Times New Roman"/>
          <w:color w:val="auto"/>
          <w:sz w:val="24"/>
          <w:szCs w:val="24"/>
        </w:rPr>
      </w:pPr>
      <w:r w:rsidRPr="005D0BC5">
        <w:rPr>
          <w:rFonts w:cs="Times New Roman"/>
          <w:color w:val="auto"/>
          <w:sz w:val="24"/>
          <w:szCs w:val="24"/>
        </w:rPr>
        <w:t>(vi) declararam todas as comissões, honorários de representantes ou pagamentos para participar de atividades financiadas pelo Banco; e</w:t>
      </w:r>
    </w:p>
    <w:p w14:paraId="3F1BC727" w14:textId="77777777" w:rsidR="004900B5" w:rsidRPr="005D0BC5" w:rsidRDefault="004900B5" w:rsidP="004900B5">
      <w:pPr>
        <w:jc w:val="both"/>
        <w:rPr>
          <w:sz w:val="24"/>
          <w:szCs w:val="24"/>
        </w:rPr>
      </w:pPr>
      <w:r w:rsidRPr="005D0BC5">
        <w:rPr>
          <w:sz w:val="24"/>
          <w:szCs w:val="24"/>
        </w:rPr>
        <w:t>(</w:t>
      </w:r>
      <w:proofErr w:type="spellStart"/>
      <w:r w:rsidRPr="005D0BC5">
        <w:rPr>
          <w:sz w:val="24"/>
          <w:szCs w:val="24"/>
        </w:rPr>
        <w:t>vii</w:t>
      </w:r>
      <w:proofErr w:type="spellEnd"/>
      <w:r w:rsidRPr="005D0BC5">
        <w:rPr>
          <w:sz w:val="24"/>
          <w:szCs w:val="24"/>
        </w:rPr>
        <w:t>) reconhecem que o descumprimento de qualquer destas garantias constitui fundamento para a imposição pelo Banco de uma ou mais medidas descritas na Cláusula 1.1 (b).</w:t>
      </w:r>
    </w:p>
    <w:p w14:paraId="27B3E961" w14:textId="77777777" w:rsidR="004900B5" w:rsidRPr="005D0BC5" w:rsidRDefault="004900B5" w:rsidP="004900B5">
      <w:pPr>
        <w:jc w:val="both"/>
        <w:rPr>
          <w:sz w:val="24"/>
          <w:szCs w:val="24"/>
        </w:rPr>
      </w:pPr>
    </w:p>
    <w:p w14:paraId="3C0CE948" w14:textId="77777777" w:rsidR="004900B5" w:rsidRPr="005D0BC5" w:rsidRDefault="004900B5" w:rsidP="004900B5">
      <w:pPr>
        <w:jc w:val="both"/>
        <w:rPr>
          <w:sz w:val="24"/>
          <w:szCs w:val="24"/>
        </w:rPr>
      </w:pPr>
    </w:p>
    <w:p w14:paraId="565E4E17" w14:textId="77777777" w:rsidR="004900B5" w:rsidRPr="005D0BC5" w:rsidRDefault="004900B5" w:rsidP="004900B5">
      <w:pPr>
        <w:jc w:val="both"/>
        <w:rPr>
          <w:sz w:val="24"/>
          <w:szCs w:val="24"/>
        </w:rPr>
      </w:pPr>
    </w:p>
    <w:p w14:paraId="7AE6A783" w14:textId="77777777" w:rsidR="004900B5" w:rsidRPr="005D0BC5" w:rsidRDefault="004900B5" w:rsidP="004900B5">
      <w:pPr>
        <w:jc w:val="both"/>
        <w:rPr>
          <w:sz w:val="24"/>
          <w:szCs w:val="24"/>
        </w:rPr>
      </w:pP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de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w:t>
      </w:r>
      <w:proofErr w:type="spellStart"/>
      <w:r w:rsidRPr="005D0BC5">
        <w:rPr>
          <w:sz w:val="24"/>
          <w:szCs w:val="24"/>
        </w:rPr>
        <w:t>de</w:t>
      </w:r>
      <w:proofErr w:type="spellEnd"/>
      <w:r w:rsidRPr="005D0BC5">
        <w:rPr>
          <w:sz w:val="24"/>
          <w:szCs w:val="24"/>
        </w:rPr>
        <w:t xml:space="preserve"> 20</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7DB540A6" w14:textId="77777777" w:rsidR="004900B5" w:rsidRPr="005D0BC5" w:rsidRDefault="004900B5" w:rsidP="004900B5">
      <w:pPr>
        <w:ind w:left="567"/>
        <w:rPr>
          <w:sz w:val="24"/>
          <w:szCs w:val="24"/>
        </w:rPr>
      </w:pPr>
    </w:p>
    <w:p w14:paraId="2D7E2E72" w14:textId="77777777" w:rsidR="004900B5" w:rsidRPr="005D0BC5" w:rsidRDefault="004900B5" w:rsidP="004900B5">
      <w:pPr>
        <w:ind w:left="567"/>
        <w:rPr>
          <w:sz w:val="24"/>
          <w:szCs w:val="24"/>
        </w:rPr>
      </w:pPr>
    </w:p>
    <w:p w14:paraId="5CC894EB" w14:textId="77777777" w:rsidR="004900B5" w:rsidRPr="005D0BC5" w:rsidRDefault="004900B5" w:rsidP="004900B5">
      <w:pPr>
        <w:ind w:left="567"/>
        <w:rPr>
          <w:sz w:val="24"/>
          <w:szCs w:val="24"/>
        </w:rPr>
      </w:pPr>
    </w:p>
    <w:p w14:paraId="1605DC7B" w14:textId="77777777" w:rsidR="004900B5" w:rsidRPr="005D0BC5" w:rsidRDefault="004900B5" w:rsidP="004900B5">
      <w:pPr>
        <w:jc w:val="center"/>
        <w:rPr>
          <w:sz w:val="24"/>
          <w:szCs w:val="24"/>
        </w:rPr>
      </w:pP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79E81DBE" w14:textId="77777777" w:rsidR="004900B5" w:rsidRPr="005D0BC5" w:rsidRDefault="004900B5" w:rsidP="004900B5">
      <w:pPr>
        <w:rPr>
          <w:sz w:val="24"/>
          <w:szCs w:val="24"/>
        </w:rPr>
      </w:pPr>
    </w:p>
    <w:p w14:paraId="58C9F1AA" w14:textId="77777777" w:rsidR="004900B5" w:rsidRPr="00DD5D96" w:rsidRDefault="004900B5" w:rsidP="004900B5">
      <w:pPr>
        <w:tabs>
          <w:tab w:val="left" w:pos="360"/>
        </w:tabs>
        <w:jc w:val="center"/>
        <w:rPr>
          <w:sz w:val="24"/>
          <w:szCs w:val="24"/>
        </w:rPr>
      </w:pPr>
      <w:r w:rsidRPr="005D0BC5">
        <w:rPr>
          <w:b/>
          <w:bCs/>
          <w:sz w:val="24"/>
          <w:szCs w:val="24"/>
        </w:rPr>
        <w:t>Assinatura Representante Legal da Empresa</w:t>
      </w:r>
    </w:p>
    <w:p w14:paraId="5648F979" w14:textId="77777777" w:rsidR="004900B5" w:rsidRDefault="004900B5" w:rsidP="004900B5">
      <w:pPr>
        <w:jc w:val="center"/>
        <w:rPr>
          <w:b/>
          <w:bCs/>
          <w:sz w:val="24"/>
          <w:szCs w:val="24"/>
        </w:rPr>
      </w:pPr>
    </w:p>
    <w:p w14:paraId="48977451" w14:textId="77777777" w:rsidR="004900B5" w:rsidRDefault="004900B5" w:rsidP="004900B5">
      <w:pPr>
        <w:tabs>
          <w:tab w:val="left" w:pos="360"/>
        </w:tabs>
        <w:rPr>
          <w:rFonts w:ascii="Nunito Sans" w:hAnsi="Nunito Sans"/>
        </w:rPr>
      </w:pPr>
    </w:p>
    <w:p w14:paraId="19576B75" w14:textId="77777777" w:rsidR="004900B5" w:rsidRDefault="004900B5" w:rsidP="00FA66CB"/>
    <w:p w14:paraId="35896CC1" w14:textId="77777777" w:rsidR="004900B5" w:rsidRDefault="004900B5" w:rsidP="00FA66CB"/>
    <w:sectPr w:rsidR="004900B5">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4EADA" w14:textId="77777777" w:rsidR="004900B5" w:rsidRDefault="004900B5" w:rsidP="004900B5">
      <w:r>
        <w:separator/>
      </w:r>
    </w:p>
  </w:endnote>
  <w:endnote w:type="continuationSeparator" w:id="0">
    <w:p w14:paraId="755DC7FE" w14:textId="77777777" w:rsidR="004900B5" w:rsidRDefault="004900B5" w:rsidP="00490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3A138" w14:textId="77777777" w:rsidR="006C0204" w:rsidRDefault="006C020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1E290" w14:textId="77777777" w:rsidR="006C0204" w:rsidRDefault="006C020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FEBD6" w14:textId="77777777" w:rsidR="006C0204" w:rsidRDefault="006C020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373D1" w14:textId="77777777" w:rsidR="004900B5" w:rsidRDefault="004900B5" w:rsidP="004900B5">
      <w:r>
        <w:separator/>
      </w:r>
    </w:p>
  </w:footnote>
  <w:footnote w:type="continuationSeparator" w:id="0">
    <w:p w14:paraId="648BF740" w14:textId="77777777" w:rsidR="004900B5" w:rsidRDefault="004900B5" w:rsidP="004900B5">
      <w:r>
        <w:continuationSeparator/>
      </w:r>
    </w:p>
  </w:footnote>
  <w:footnote w:id="1">
    <w:p w14:paraId="75562DB3" w14:textId="77777777" w:rsidR="004900B5" w:rsidRPr="00F95082" w:rsidRDefault="004900B5" w:rsidP="004900B5">
      <w:pPr>
        <w:jc w:val="both"/>
        <w:rPr>
          <w:rFonts w:ascii="Nunito Sans" w:hAnsi="Nunito Sans"/>
          <w:sz w:val="18"/>
          <w:szCs w:val="18"/>
        </w:rPr>
      </w:pPr>
      <w:r w:rsidRPr="00F95082">
        <w:rPr>
          <w:rFonts w:ascii="Nunito Sans" w:hAnsi="Nunito Sans"/>
          <w:sz w:val="18"/>
          <w:szCs w:val="18"/>
        </w:rPr>
        <w:footnoteRef/>
      </w:r>
      <w:r w:rsidRPr="00F95082">
        <w:rPr>
          <w:rFonts w:ascii="Nunito Sans" w:hAnsi="Nunito Sans"/>
          <w:sz w:val="18"/>
          <w:szCs w:val="18"/>
        </w:rPr>
        <w:t xml:space="preserve">. No </w:t>
      </w:r>
      <w:r w:rsidRPr="00F95082">
        <w:rPr>
          <w:rFonts w:ascii="Nunito Sans" w:hAnsi="Nunito Sans"/>
          <w:i/>
          <w:sz w:val="18"/>
          <w:szCs w:val="18"/>
        </w:rPr>
        <w:t>site</w:t>
      </w:r>
      <w:r w:rsidRPr="00F95082">
        <w:rPr>
          <w:rFonts w:ascii="Nunito Sans" w:hAnsi="Nunito Sans"/>
          <w:sz w:val="18"/>
          <w:szCs w:val="18"/>
        </w:rPr>
        <w:t xml:space="preserve"> do Banco (</w:t>
      </w:r>
      <w:hyperlink r:id="rId1" w:history="1">
        <w:r w:rsidRPr="00F95082">
          <w:rPr>
            <w:rStyle w:val="Hyperlink"/>
            <w:rFonts w:ascii="Nunito Sans" w:hAnsi="Nunito Sans"/>
            <w:sz w:val="18"/>
            <w:szCs w:val="18"/>
          </w:rPr>
          <w:t>www.iadb.org/integrity</w:t>
        </w:r>
      </w:hyperlink>
      <w:r w:rsidRPr="00F95082">
        <w:rPr>
          <w:rFonts w:ascii="Nunito Sans" w:hAnsi="Nunito Sans"/>
          <w:sz w:val="18"/>
          <w:szCs w:val="18"/>
        </w:rPr>
        <w:t>) pode-se encontrar informações sobre como denunciar supostas Práticas Proibidas, as normas aplicáveis ao processo de investigação e sanção e o acordo que rege o reconhecimento recíproco de sanções entre instituições financeiras internacionais.</w:t>
      </w:r>
    </w:p>
  </w:footnote>
  <w:footnote w:id="2">
    <w:p w14:paraId="062429E9" w14:textId="77777777" w:rsidR="004900B5" w:rsidRPr="00F95082" w:rsidRDefault="004900B5" w:rsidP="004900B5">
      <w:pPr>
        <w:jc w:val="both"/>
        <w:rPr>
          <w:rFonts w:ascii="Nunito Sans" w:hAnsi="Nunito Sans"/>
          <w:sz w:val="18"/>
          <w:szCs w:val="18"/>
        </w:rPr>
      </w:pPr>
      <w:r w:rsidRPr="00F95082">
        <w:rPr>
          <w:rFonts w:ascii="Nunito Sans" w:hAnsi="Nunito Sans"/>
          <w:sz w:val="18"/>
          <w:szCs w:val="18"/>
        </w:rPr>
        <w:footnoteRef/>
      </w:r>
      <w:r w:rsidRPr="00F95082">
        <w:rPr>
          <w:rFonts w:ascii="Nunito Sans" w:hAnsi="Nunito Sans"/>
          <w:sz w:val="18"/>
          <w:szCs w:val="18"/>
        </w:rPr>
        <w:t xml:space="preserve">. Um subconsultor, subcontratado, fornecedor ou executor de serviços designado (utilizam-se diferentes nomes dependendo do documento de licitação) é aquele que cumpre uma das seguintes condições: (i) foi incluído pelo concorrente na sua proposta ou solicitação de pré-qualificação devido ao mesmo possuir experiência e conhecimentos específicos e essenciais que permitam no cumprir com os requisitos de qualificação da referida licitação; ou (ii) foi designado pelo Mutuário.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B890D" w14:textId="04F0022F" w:rsidR="006C0204" w:rsidRDefault="007D5D1E">
    <w:pPr>
      <w:pStyle w:val="Cabealho"/>
    </w:pPr>
    <w:r>
      <w:rPr>
        <w:noProof/>
        <w14:ligatures w14:val="standardContextual"/>
      </w:rPr>
      <w:pict w14:anchorId="069073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600251" o:spid="_x0000_s2050" type="#_x0000_t75" style="position:absolute;margin-left:0;margin-top:0;width:425.05pt;height:346.45pt;z-index:-251657216;mso-position-horizontal:center;mso-position-horizontal-relative:margin;mso-position-vertical:center;mso-position-vertical-relative:margin" o:allowincell="f">
          <v:imagedata r:id="rId1" o:title="logo sf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49FFA" w14:textId="6EAA13B0" w:rsidR="006C0204" w:rsidRDefault="007D5D1E">
    <w:pPr>
      <w:pStyle w:val="Cabealho"/>
    </w:pPr>
    <w:r>
      <w:rPr>
        <w:noProof/>
        <w14:ligatures w14:val="standardContextual"/>
      </w:rPr>
      <w:pict w14:anchorId="0DC22C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600252" o:spid="_x0000_s2051" type="#_x0000_t75" style="position:absolute;margin-left:0;margin-top:0;width:425.05pt;height:346.45pt;z-index:-251656192;mso-position-horizontal:center;mso-position-horizontal-relative:margin;mso-position-vertical:center;mso-position-vertical-relative:margin" o:allowincell="f">
          <v:imagedata r:id="rId1" o:title="logo sf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3B9DC" w14:textId="39185220" w:rsidR="006C0204" w:rsidRDefault="007D5D1E">
    <w:pPr>
      <w:pStyle w:val="Cabealho"/>
    </w:pPr>
    <w:r>
      <w:rPr>
        <w:noProof/>
        <w14:ligatures w14:val="standardContextual"/>
      </w:rPr>
      <w:pict w14:anchorId="75136A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600250" o:spid="_x0000_s2049" type="#_x0000_t75" style="position:absolute;margin-left:0;margin-top:0;width:425.05pt;height:346.45pt;z-index:-251658240;mso-position-horizontal:center;mso-position-horizontal-relative:margin;mso-position-vertical:center;mso-position-vertical-relative:margin" o:allowincell="f">
          <v:imagedata r:id="rId1" o:title="logo sf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1" w15:restartNumberingAfterBreak="0">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2"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0" w15:restartNumberingAfterBreak="0">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1" w15:restartNumberingAfterBreak="0">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4"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6" w15:restartNumberingAfterBreak="0">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0" w15:restartNumberingAfterBreak="0">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8"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68332468">
    <w:abstractNumId w:val="0"/>
  </w:num>
  <w:num w:numId="2" w16cid:durableId="672689318">
    <w:abstractNumId w:val="1"/>
  </w:num>
  <w:num w:numId="3" w16cid:durableId="1585803620">
    <w:abstractNumId w:val="2"/>
  </w:num>
  <w:num w:numId="4" w16cid:durableId="1696804429">
    <w:abstractNumId w:val="3"/>
  </w:num>
  <w:num w:numId="5" w16cid:durableId="80613025">
    <w:abstractNumId w:val="4"/>
  </w:num>
  <w:num w:numId="6" w16cid:durableId="2023587735">
    <w:abstractNumId w:val="5"/>
  </w:num>
  <w:num w:numId="7" w16cid:durableId="236061809">
    <w:abstractNumId w:val="6"/>
  </w:num>
  <w:num w:numId="8" w16cid:durableId="590889665">
    <w:abstractNumId w:val="30"/>
  </w:num>
  <w:num w:numId="9" w16cid:durableId="839544688">
    <w:abstractNumId w:val="31"/>
  </w:num>
  <w:num w:numId="10" w16cid:durableId="1826243046">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24371897">
    <w:abstractNumId w:val="15"/>
  </w:num>
  <w:num w:numId="12" w16cid:durableId="2143768121">
    <w:abstractNumId w:val="28"/>
  </w:num>
  <w:num w:numId="13" w16cid:durableId="712193635">
    <w:abstractNumId w:val="25"/>
  </w:num>
  <w:num w:numId="14" w16cid:durableId="709453483">
    <w:abstractNumId w:val="18"/>
  </w:num>
  <w:num w:numId="15" w16cid:durableId="2070838755">
    <w:abstractNumId w:val="38"/>
  </w:num>
  <w:num w:numId="16" w16cid:durableId="910701761">
    <w:abstractNumId w:val="35"/>
  </w:num>
  <w:num w:numId="17" w16cid:durableId="372972702">
    <w:abstractNumId w:val="19"/>
  </w:num>
  <w:num w:numId="18" w16cid:durableId="548733977">
    <w:abstractNumId w:val="21"/>
  </w:num>
  <w:num w:numId="19" w16cid:durableId="1698894549">
    <w:abstractNumId w:val="8"/>
  </w:num>
  <w:num w:numId="20" w16cid:durableId="533231405">
    <w:abstractNumId w:val="39"/>
  </w:num>
  <w:num w:numId="21" w16cid:durableId="1542666148">
    <w:abstractNumId w:val="16"/>
  </w:num>
  <w:num w:numId="22" w16cid:durableId="1080295739">
    <w:abstractNumId w:val="7"/>
  </w:num>
  <w:num w:numId="23" w16cid:durableId="1642467738">
    <w:abstractNumId w:val="13"/>
  </w:num>
  <w:num w:numId="24" w16cid:durableId="1657109085">
    <w:abstractNumId w:val="10"/>
  </w:num>
  <w:num w:numId="25" w16cid:durableId="290986221">
    <w:abstractNumId w:val="40"/>
  </w:num>
  <w:num w:numId="26" w16cid:durableId="1818304140">
    <w:abstractNumId w:val="12"/>
  </w:num>
  <w:num w:numId="27" w16cid:durableId="190265100">
    <w:abstractNumId w:val="29"/>
  </w:num>
  <w:num w:numId="28" w16cid:durableId="185023602">
    <w:abstractNumId w:val="23"/>
  </w:num>
  <w:num w:numId="29" w16cid:durableId="249855992">
    <w:abstractNumId w:val="20"/>
  </w:num>
  <w:num w:numId="30" w16cid:durableId="866988090">
    <w:abstractNumId w:val="9"/>
  </w:num>
  <w:num w:numId="31" w16cid:durableId="13421254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1263601">
    <w:abstractNumId w:val="11"/>
  </w:num>
  <w:num w:numId="33" w16cid:durableId="1544751307">
    <w:abstractNumId w:val="17"/>
  </w:num>
  <w:num w:numId="34" w16cid:durableId="1781319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70140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93056056">
    <w:abstractNumId w:val="27"/>
  </w:num>
  <w:num w:numId="37" w16cid:durableId="136076777">
    <w:abstractNumId w:val="34"/>
  </w:num>
  <w:num w:numId="38" w16cid:durableId="279995632">
    <w:abstractNumId w:val="24"/>
  </w:num>
  <w:num w:numId="39" w16cid:durableId="279189570">
    <w:abstractNumId w:val="36"/>
  </w:num>
  <w:num w:numId="40" w16cid:durableId="1666854877">
    <w:abstractNumId w:val="24"/>
    <w:lvlOverride w:ilvl="0">
      <w:startOverride w:val="1"/>
    </w:lvlOverride>
  </w:num>
  <w:num w:numId="41" w16cid:durableId="1524590305">
    <w:abstractNumId w:val="26"/>
  </w:num>
  <w:num w:numId="42" w16cid:durableId="89594044">
    <w:abstractNumId w:val="32"/>
  </w:num>
  <w:num w:numId="43" w16cid:durableId="324632499">
    <w:abstractNumId w:val="14"/>
  </w:num>
  <w:num w:numId="44" w16cid:durableId="1009139826">
    <w:abstractNumId w:val="14"/>
    <w:lvlOverride w:ilvl="0">
      <w:startOverride w:val="1"/>
    </w:lvlOverride>
  </w:num>
  <w:num w:numId="45" w16cid:durableId="468401175">
    <w:abstractNumId w:val="37"/>
  </w:num>
  <w:num w:numId="46" w16cid:durableId="38626531">
    <w:abstractNumId w:val="33"/>
  </w:num>
  <w:num w:numId="47" w16cid:durableId="613639160">
    <w:abstractNumId w:val="33"/>
    <w:lvlOverride w:ilvl="0">
      <w:startOverride w:val="1"/>
    </w:lvlOverride>
  </w:num>
  <w:num w:numId="48" w16cid:durableId="1655570467">
    <w:abstractNumId w:val="41"/>
  </w:num>
  <w:num w:numId="49" w16cid:durableId="160584439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6CB"/>
    <w:rsid w:val="0000474E"/>
    <w:rsid w:val="00033175"/>
    <w:rsid w:val="00050050"/>
    <w:rsid w:val="00060547"/>
    <w:rsid w:val="00096458"/>
    <w:rsid w:val="0009789E"/>
    <w:rsid w:val="000E0801"/>
    <w:rsid w:val="001326A3"/>
    <w:rsid w:val="00180DD2"/>
    <w:rsid w:val="00215147"/>
    <w:rsid w:val="00257DB7"/>
    <w:rsid w:val="00262306"/>
    <w:rsid w:val="00266305"/>
    <w:rsid w:val="0033208A"/>
    <w:rsid w:val="00406AA5"/>
    <w:rsid w:val="004900B5"/>
    <w:rsid w:val="004B2A24"/>
    <w:rsid w:val="005529CC"/>
    <w:rsid w:val="00573981"/>
    <w:rsid w:val="00574BDC"/>
    <w:rsid w:val="00591342"/>
    <w:rsid w:val="005B2934"/>
    <w:rsid w:val="005C3A33"/>
    <w:rsid w:val="005E7A10"/>
    <w:rsid w:val="00616A72"/>
    <w:rsid w:val="006223E2"/>
    <w:rsid w:val="00636629"/>
    <w:rsid w:val="00682D6C"/>
    <w:rsid w:val="00684766"/>
    <w:rsid w:val="006A3CA4"/>
    <w:rsid w:val="006A54A7"/>
    <w:rsid w:val="006C0204"/>
    <w:rsid w:val="006C2BB4"/>
    <w:rsid w:val="00775A8A"/>
    <w:rsid w:val="00787315"/>
    <w:rsid w:val="007F0B62"/>
    <w:rsid w:val="00924891"/>
    <w:rsid w:val="009368AC"/>
    <w:rsid w:val="0099148E"/>
    <w:rsid w:val="009A6817"/>
    <w:rsid w:val="009C6E6C"/>
    <w:rsid w:val="009F3232"/>
    <w:rsid w:val="00AE4F50"/>
    <w:rsid w:val="00B5014C"/>
    <w:rsid w:val="00B76130"/>
    <w:rsid w:val="00C0366D"/>
    <w:rsid w:val="00C0449E"/>
    <w:rsid w:val="00C07758"/>
    <w:rsid w:val="00C208CC"/>
    <w:rsid w:val="00C53C37"/>
    <w:rsid w:val="00C97D02"/>
    <w:rsid w:val="00D76526"/>
    <w:rsid w:val="00DC1B66"/>
    <w:rsid w:val="00E153CF"/>
    <w:rsid w:val="00F43A92"/>
    <w:rsid w:val="00F7455C"/>
    <w:rsid w:val="00F97256"/>
    <w:rsid w:val="00FA66CB"/>
    <w:rsid w:val="00FC08DB"/>
    <w:rsid w:val="00FD00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AF76D4"/>
  <w15:chartTrackingRefBased/>
  <w15:docId w15:val="{5EEDBE14-8629-415E-A5FB-3FC7AC0BD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6CB"/>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styleId="Ttulo1">
    <w:name w:val="heading 1"/>
    <w:basedOn w:val="Normal"/>
    <w:next w:val="Normal"/>
    <w:link w:val="Ttulo1Char"/>
    <w:qFormat/>
    <w:rsid w:val="00FA66CB"/>
    <w:pPr>
      <w:keepNext/>
      <w:outlineLvl w:val="0"/>
    </w:pPr>
    <w:rPr>
      <w:sz w:val="28"/>
    </w:rPr>
  </w:style>
  <w:style w:type="paragraph" w:styleId="Ttulo2">
    <w:name w:val="heading 2"/>
    <w:basedOn w:val="Normal"/>
    <w:next w:val="Normal"/>
    <w:link w:val="Ttulo2Char"/>
    <w:qFormat/>
    <w:rsid w:val="00FA66CB"/>
    <w:pPr>
      <w:keepNext/>
      <w:tabs>
        <w:tab w:val="left" w:pos="1418"/>
      </w:tabs>
      <w:ind w:left="2127"/>
      <w:jc w:val="both"/>
      <w:outlineLvl w:val="1"/>
    </w:pPr>
    <w:rPr>
      <w:color w:val="000000"/>
      <w:sz w:val="24"/>
    </w:rPr>
  </w:style>
  <w:style w:type="paragraph" w:styleId="Ttulo3">
    <w:name w:val="heading 3"/>
    <w:basedOn w:val="Normal"/>
    <w:next w:val="Normal"/>
    <w:link w:val="Ttulo3Char"/>
    <w:qFormat/>
    <w:rsid w:val="00FA66CB"/>
    <w:pPr>
      <w:keepNext/>
      <w:ind w:right="176" w:hanging="108"/>
      <w:jc w:val="center"/>
      <w:outlineLvl w:val="2"/>
    </w:pPr>
    <w:rPr>
      <w:sz w:val="22"/>
      <w:u w:val="single"/>
    </w:rPr>
  </w:style>
  <w:style w:type="paragraph" w:styleId="Ttulo4">
    <w:name w:val="heading 4"/>
    <w:basedOn w:val="Normal"/>
    <w:next w:val="Normal"/>
    <w:link w:val="Ttulo4Char"/>
    <w:qFormat/>
    <w:rsid w:val="00FA66CB"/>
    <w:pPr>
      <w:keepNext/>
      <w:jc w:val="center"/>
      <w:outlineLvl w:val="3"/>
    </w:pPr>
    <w:rPr>
      <w:color w:val="000000"/>
      <w:sz w:val="18"/>
    </w:rPr>
  </w:style>
  <w:style w:type="paragraph" w:styleId="Ttulo5">
    <w:name w:val="heading 5"/>
    <w:basedOn w:val="Normal"/>
    <w:next w:val="Normal"/>
    <w:link w:val="Ttulo5Char"/>
    <w:qFormat/>
    <w:rsid w:val="00FA66CB"/>
    <w:pPr>
      <w:keepNext/>
      <w:jc w:val="both"/>
      <w:outlineLvl w:val="4"/>
    </w:pPr>
    <w:rPr>
      <w:color w:val="000000"/>
      <w:sz w:val="24"/>
    </w:rPr>
  </w:style>
  <w:style w:type="paragraph" w:styleId="Ttulo6">
    <w:name w:val="heading 6"/>
    <w:basedOn w:val="Normal"/>
    <w:next w:val="Normal"/>
    <w:link w:val="Ttulo6Char"/>
    <w:qFormat/>
    <w:rsid w:val="00FA66CB"/>
    <w:pPr>
      <w:keepNext/>
      <w:jc w:val="both"/>
      <w:outlineLvl w:val="5"/>
    </w:pPr>
    <w:rPr>
      <w:color w:val="000000"/>
      <w:sz w:val="24"/>
      <w:u w:val="single"/>
    </w:rPr>
  </w:style>
  <w:style w:type="paragraph" w:styleId="Ttulo7">
    <w:name w:val="heading 7"/>
    <w:basedOn w:val="Normal"/>
    <w:next w:val="Normal"/>
    <w:link w:val="Ttulo7Char"/>
    <w:qFormat/>
    <w:rsid w:val="00FA66CB"/>
    <w:pPr>
      <w:keepNext/>
      <w:jc w:val="center"/>
      <w:outlineLvl w:val="6"/>
    </w:pPr>
    <w:rPr>
      <w:b/>
      <w:color w:val="000000"/>
      <w:sz w:val="24"/>
    </w:rPr>
  </w:style>
  <w:style w:type="paragraph" w:styleId="Ttulo8">
    <w:name w:val="heading 8"/>
    <w:basedOn w:val="Normal"/>
    <w:next w:val="Normal"/>
    <w:link w:val="Ttulo8Char"/>
    <w:qFormat/>
    <w:rsid w:val="00FA66CB"/>
    <w:pPr>
      <w:keepNext/>
      <w:ind w:firstLine="1418"/>
      <w:jc w:val="both"/>
      <w:outlineLvl w:val="7"/>
    </w:pPr>
    <w:rPr>
      <w:b/>
      <w:color w:val="000000"/>
    </w:rPr>
  </w:style>
  <w:style w:type="paragraph" w:styleId="Ttulo9">
    <w:name w:val="heading 9"/>
    <w:basedOn w:val="Normal"/>
    <w:next w:val="Normal"/>
    <w:link w:val="Ttulo9Char"/>
    <w:qFormat/>
    <w:rsid w:val="00FA66CB"/>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A66CB"/>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rsid w:val="00FA66CB"/>
    <w:rPr>
      <w:rFonts w:ascii="Times New Roman" w:eastAsia="Times New Roman" w:hAnsi="Times New Roman" w:cs="Times New Roman"/>
      <w:color w:val="000000"/>
      <w:kern w:val="0"/>
      <w:sz w:val="24"/>
      <w:szCs w:val="20"/>
      <w:lang w:eastAsia="ar-SA"/>
      <w14:ligatures w14:val="none"/>
    </w:rPr>
  </w:style>
  <w:style w:type="character" w:customStyle="1" w:styleId="Ttulo3Char">
    <w:name w:val="Título 3 Char"/>
    <w:basedOn w:val="Fontepargpadro"/>
    <w:link w:val="Ttulo3"/>
    <w:rsid w:val="00FA66CB"/>
    <w:rPr>
      <w:rFonts w:ascii="Times New Roman" w:eastAsia="Times New Roman" w:hAnsi="Times New Roman" w:cs="Times New Roman"/>
      <w:kern w:val="0"/>
      <w:szCs w:val="20"/>
      <w:u w:val="single"/>
      <w:lang w:eastAsia="ar-SA"/>
      <w14:ligatures w14:val="none"/>
    </w:rPr>
  </w:style>
  <w:style w:type="character" w:customStyle="1" w:styleId="Ttulo4Char">
    <w:name w:val="Título 4 Char"/>
    <w:basedOn w:val="Fontepargpadro"/>
    <w:link w:val="Ttulo4"/>
    <w:rsid w:val="00FA66CB"/>
    <w:rPr>
      <w:rFonts w:ascii="Times New Roman" w:eastAsia="Times New Roman" w:hAnsi="Times New Roman" w:cs="Times New Roman"/>
      <w:color w:val="000000"/>
      <w:kern w:val="0"/>
      <w:sz w:val="18"/>
      <w:szCs w:val="20"/>
      <w:lang w:eastAsia="ar-SA"/>
      <w14:ligatures w14:val="none"/>
    </w:rPr>
  </w:style>
  <w:style w:type="character" w:customStyle="1" w:styleId="Ttulo5Char">
    <w:name w:val="Título 5 Char"/>
    <w:basedOn w:val="Fontepargpadro"/>
    <w:link w:val="Ttulo5"/>
    <w:rsid w:val="00FA66CB"/>
    <w:rPr>
      <w:rFonts w:ascii="Times New Roman" w:eastAsia="Times New Roman" w:hAnsi="Times New Roman" w:cs="Times New Roman"/>
      <w:color w:val="000000"/>
      <w:kern w:val="0"/>
      <w:sz w:val="24"/>
      <w:szCs w:val="20"/>
      <w:lang w:eastAsia="ar-SA"/>
      <w14:ligatures w14:val="none"/>
    </w:rPr>
  </w:style>
  <w:style w:type="character" w:customStyle="1" w:styleId="Ttulo6Char">
    <w:name w:val="Título 6 Char"/>
    <w:basedOn w:val="Fontepargpadro"/>
    <w:link w:val="Ttulo6"/>
    <w:rsid w:val="00FA66CB"/>
    <w:rPr>
      <w:rFonts w:ascii="Times New Roman" w:eastAsia="Times New Roman" w:hAnsi="Times New Roman" w:cs="Times New Roman"/>
      <w:color w:val="000000"/>
      <w:kern w:val="0"/>
      <w:sz w:val="24"/>
      <w:szCs w:val="20"/>
      <w:u w:val="single"/>
      <w:lang w:eastAsia="ar-SA"/>
      <w14:ligatures w14:val="none"/>
    </w:rPr>
  </w:style>
  <w:style w:type="character" w:customStyle="1" w:styleId="Ttulo7Char">
    <w:name w:val="Título 7 Char"/>
    <w:basedOn w:val="Fontepargpadro"/>
    <w:link w:val="Ttulo7"/>
    <w:rsid w:val="00FA66CB"/>
    <w:rPr>
      <w:rFonts w:ascii="Times New Roman" w:eastAsia="Times New Roman" w:hAnsi="Times New Roman" w:cs="Times New Roman"/>
      <w:b/>
      <w:color w:val="000000"/>
      <w:kern w:val="0"/>
      <w:sz w:val="24"/>
      <w:szCs w:val="20"/>
      <w:lang w:eastAsia="ar-SA"/>
      <w14:ligatures w14:val="none"/>
    </w:rPr>
  </w:style>
  <w:style w:type="character" w:customStyle="1" w:styleId="Ttulo8Char">
    <w:name w:val="Título 8 Char"/>
    <w:basedOn w:val="Fontepargpadro"/>
    <w:link w:val="Ttulo8"/>
    <w:rsid w:val="00FA66CB"/>
    <w:rPr>
      <w:rFonts w:ascii="Times New Roman" w:eastAsia="Times New Roman" w:hAnsi="Times New Roman" w:cs="Times New Roman"/>
      <w:b/>
      <w:color w:val="000000"/>
      <w:kern w:val="0"/>
      <w:sz w:val="20"/>
      <w:szCs w:val="20"/>
      <w:lang w:eastAsia="ar-SA"/>
      <w14:ligatures w14:val="none"/>
    </w:rPr>
  </w:style>
  <w:style w:type="character" w:customStyle="1" w:styleId="Ttulo9Char">
    <w:name w:val="Título 9 Char"/>
    <w:basedOn w:val="Fontepargpadro"/>
    <w:link w:val="Ttulo9"/>
    <w:rsid w:val="00FA66CB"/>
    <w:rPr>
      <w:rFonts w:ascii="Times New Roman" w:eastAsia="Times New Roman" w:hAnsi="Times New Roman" w:cs="Times New Roman"/>
      <w:color w:val="000000"/>
      <w:kern w:val="0"/>
      <w:sz w:val="24"/>
      <w:szCs w:val="20"/>
      <w:lang w:eastAsia="ar-SA"/>
      <w14:ligatures w14:val="none"/>
    </w:rPr>
  </w:style>
  <w:style w:type="character" w:customStyle="1" w:styleId="WW8Num2z0">
    <w:name w:val="WW8Num2z0"/>
    <w:rsid w:val="00FA66CB"/>
    <w:rPr>
      <w:rFonts w:ascii="Symbol" w:hAnsi="Symbol"/>
    </w:rPr>
  </w:style>
  <w:style w:type="character" w:customStyle="1" w:styleId="WW8Num3z0">
    <w:name w:val="WW8Num3z0"/>
    <w:rsid w:val="00FA66CB"/>
    <w:rPr>
      <w:rFonts w:ascii="StarSymbol" w:hAnsi="StarSymbol"/>
      <w:b w:val="0"/>
      <w:i w:val="0"/>
      <w:color w:val="000000"/>
      <w:sz w:val="24"/>
      <w:u w:val="none"/>
    </w:rPr>
  </w:style>
  <w:style w:type="character" w:customStyle="1" w:styleId="WW8Num4z0">
    <w:name w:val="WW8Num4z0"/>
    <w:rsid w:val="00FA66CB"/>
    <w:rPr>
      <w:rFonts w:ascii="Symbol" w:hAnsi="Symbol"/>
    </w:rPr>
  </w:style>
  <w:style w:type="character" w:customStyle="1" w:styleId="WW8Num5z0">
    <w:name w:val="WW8Num5z0"/>
    <w:rsid w:val="00FA66CB"/>
    <w:rPr>
      <w:rFonts w:ascii="Symbol" w:hAnsi="Symbol"/>
      <w:b w:val="0"/>
      <w:i w:val="0"/>
    </w:rPr>
  </w:style>
  <w:style w:type="character" w:customStyle="1" w:styleId="WW8Num6z0">
    <w:name w:val="WW8Num6z0"/>
    <w:rsid w:val="00FA66CB"/>
    <w:rPr>
      <w:rFonts w:ascii="Times New Roman" w:hAnsi="Times New Roman"/>
      <w:b w:val="0"/>
      <w:i w:val="0"/>
      <w:color w:val="000000"/>
      <w:sz w:val="24"/>
      <w:u w:val="none"/>
    </w:rPr>
  </w:style>
  <w:style w:type="character" w:customStyle="1" w:styleId="WW8Num7z0">
    <w:name w:val="WW8Num7z0"/>
    <w:rsid w:val="00FA66CB"/>
    <w:rPr>
      <w:rFonts w:ascii="StarSymbol" w:hAnsi="StarSymbol" w:cs="StarSymbol"/>
      <w:sz w:val="18"/>
      <w:szCs w:val="18"/>
    </w:rPr>
  </w:style>
  <w:style w:type="character" w:customStyle="1" w:styleId="Absatz-Standardschriftart">
    <w:name w:val="Absatz-Standardschriftart"/>
    <w:rsid w:val="00FA66CB"/>
  </w:style>
  <w:style w:type="character" w:customStyle="1" w:styleId="WW-Absatz-Standardschriftart">
    <w:name w:val="WW-Absatz-Standardschriftart"/>
    <w:rsid w:val="00FA66CB"/>
  </w:style>
  <w:style w:type="character" w:customStyle="1" w:styleId="WW-Absatz-Standardschriftart1">
    <w:name w:val="WW-Absatz-Standardschriftart1"/>
    <w:rsid w:val="00FA66CB"/>
  </w:style>
  <w:style w:type="character" w:customStyle="1" w:styleId="WW-Absatz-Standardschriftart11">
    <w:name w:val="WW-Absatz-Standardschriftart11"/>
    <w:rsid w:val="00FA66CB"/>
  </w:style>
  <w:style w:type="character" w:customStyle="1" w:styleId="WW-Absatz-Standardschriftart111">
    <w:name w:val="WW-Absatz-Standardschriftart111"/>
    <w:rsid w:val="00FA66CB"/>
  </w:style>
  <w:style w:type="character" w:customStyle="1" w:styleId="WW-Absatz-Standardschriftart1111">
    <w:name w:val="WW-Absatz-Standardschriftart1111"/>
    <w:rsid w:val="00FA66CB"/>
  </w:style>
  <w:style w:type="character" w:customStyle="1" w:styleId="WW-Absatz-Standardschriftart11111">
    <w:name w:val="WW-Absatz-Standardschriftart11111"/>
    <w:rsid w:val="00FA66CB"/>
  </w:style>
  <w:style w:type="character" w:customStyle="1" w:styleId="WW-Absatz-Standardschriftart111111">
    <w:name w:val="WW-Absatz-Standardschriftart111111"/>
    <w:rsid w:val="00FA66CB"/>
  </w:style>
  <w:style w:type="character" w:customStyle="1" w:styleId="WW-Absatz-Standardschriftart1111111">
    <w:name w:val="WW-Absatz-Standardschriftart1111111"/>
    <w:rsid w:val="00FA66CB"/>
  </w:style>
  <w:style w:type="character" w:customStyle="1" w:styleId="WW-Absatz-Standardschriftart11111111">
    <w:name w:val="WW-Absatz-Standardschriftart11111111"/>
    <w:rsid w:val="00FA66CB"/>
  </w:style>
  <w:style w:type="character" w:customStyle="1" w:styleId="WW-Absatz-Standardschriftart111111111">
    <w:name w:val="WW-Absatz-Standardschriftart111111111"/>
    <w:rsid w:val="00FA66CB"/>
  </w:style>
  <w:style w:type="character" w:customStyle="1" w:styleId="WW-Absatz-Standardschriftart1111111111">
    <w:name w:val="WW-Absatz-Standardschriftart1111111111"/>
    <w:rsid w:val="00FA66CB"/>
  </w:style>
  <w:style w:type="character" w:customStyle="1" w:styleId="WW-Absatz-Standardschriftart11111111111">
    <w:name w:val="WW-Absatz-Standardschriftart11111111111"/>
    <w:rsid w:val="00FA66CB"/>
  </w:style>
  <w:style w:type="character" w:customStyle="1" w:styleId="WW-Absatz-Standardschriftart111111111111">
    <w:name w:val="WW-Absatz-Standardschriftart111111111111"/>
    <w:rsid w:val="00FA66CB"/>
  </w:style>
  <w:style w:type="character" w:customStyle="1" w:styleId="WW-Absatz-Standardschriftart1111111111111">
    <w:name w:val="WW-Absatz-Standardschriftart1111111111111"/>
    <w:rsid w:val="00FA66CB"/>
  </w:style>
  <w:style w:type="character" w:customStyle="1" w:styleId="WW-Absatz-Standardschriftart11111111111111">
    <w:name w:val="WW-Absatz-Standardschriftart11111111111111"/>
    <w:rsid w:val="00FA66CB"/>
  </w:style>
  <w:style w:type="character" w:customStyle="1" w:styleId="WW-Absatz-Standardschriftart111111111111111">
    <w:name w:val="WW-Absatz-Standardschriftart111111111111111"/>
    <w:rsid w:val="00FA66CB"/>
  </w:style>
  <w:style w:type="character" w:customStyle="1" w:styleId="WW-Absatz-Standardschriftart1111111111111111">
    <w:name w:val="WW-Absatz-Standardschriftart1111111111111111"/>
    <w:rsid w:val="00FA66CB"/>
  </w:style>
  <w:style w:type="character" w:customStyle="1" w:styleId="WW8Num13z0">
    <w:name w:val="WW8Num13z0"/>
    <w:rsid w:val="00FA66CB"/>
    <w:rPr>
      <w:rFonts w:ascii="StarSymbol" w:hAnsi="StarSymbol" w:cs="StarSymbol"/>
      <w:sz w:val="18"/>
      <w:szCs w:val="18"/>
    </w:rPr>
  </w:style>
  <w:style w:type="character" w:customStyle="1" w:styleId="WW8Num15z0">
    <w:name w:val="WW8Num15z0"/>
    <w:rsid w:val="00FA66CB"/>
    <w:rPr>
      <w:rFonts w:ascii="Times New Roman" w:hAnsi="Times New Roman"/>
      <w:b w:val="0"/>
      <w:i w:val="0"/>
      <w:color w:val="000000"/>
      <w:sz w:val="24"/>
      <w:u w:val="none"/>
    </w:rPr>
  </w:style>
  <w:style w:type="character" w:customStyle="1" w:styleId="WW8Num16z0">
    <w:name w:val="WW8Num16z0"/>
    <w:rsid w:val="00FA66CB"/>
    <w:rPr>
      <w:rFonts w:ascii="StarSymbol" w:hAnsi="StarSymbol" w:cs="StarSymbol"/>
      <w:sz w:val="18"/>
      <w:szCs w:val="18"/>
    </w:rPr>
  </w:style>
  <w:style w:type="character" w:customStyle="1" w:styleId="WW-Absatz-Standardschriftart11111111111111111">
    <w:name w:val="WW-Absatz-Standardschriftart11111111111111111"/>
    <w:rsid w:val="00FA66CB"/>
  </w:style>
  <w:style w:type="character" w:customStyle="1" w:styleId="WW8Num14z0">
    <w:name w:val="WW8Num14z0"/>
    <w:rsid w:val="00FA66CB"/>
    <w:rPr>
      <w:rFonts w:ascii="Symbol" w:hAnsi="Symbol"/>
      <w:b w:val="0"/>
      <w:i w:val="0"/>
    </w:rPr>
  </w:style>
  <w:style w:type="character" w:customStyle="1" w:styleId="WW8Num31z0">
    <w:name w:val="WW8Num31z0"/>
    <w:rsid w:val="00FA66CB"/>
    <w:rPr>
      <w:rFonts w:ascii="StarSymbol" w:hAnsi="StarSymbol" w:cs="StarSymbol"/>
      <w:sz w:val="18"/>
      <w:szCs w:val="18"/>
    </w:rPr>
  </w:style>
  <w:style w:type="character" w:customStyle="1" w:styleId="WW-Absatz-Standardschriftart111111111111111111">
    <w:name w:val="WW-Absatz-Standardschriftart111111111111111111"/>
    <w:rsid w:val="00FA66CB"/>
  </w:style>
  <w:style w:type="character" w:customStyle="1" w:styleId="WW8Num2z1">
    <w:name w:val="WW8Num2z1"/>
    <w:rsid w:val="00FA66CB"/>
    <w:rPr>
      <w:rFonts w:ascii="Courier New" w:hAnsi="Courier New"/>
    </w:rPr>
  </w:style>
  <w:style w:type="character" w:customStyle="1" w:styleId="WW8Num2z2">
    <w:name w:val="WW8Num2z2"/>
    <w:rsid w:val="00FA66CB"/>
    <w:rPr>
      <w:rFonts w:ascii="Wingdings" w:hAnsi="Wingdings"/>
    </w:rPr>
  </w:style>
  <w:style w:type="character" w:customStyle="1" w:styleId="WW8Num17z0">
    <w:name w:val="WW8Num17z0"/>
    <w:rsid w:val="00FA66CB"/>
    <w:rPr>
      <w:color w:val="000000"/>
    </w:rPr>
  </w:style>
  <w:style w:type="character" w:customStyle="1" w:styleId="WW8Num20z0">
    <w:name w:val="WW8Num20z0"/>
    <w:rsid w:val="00FA66CB"/>
    <w:rPr>
      <w:rFonts w:ascii="Symbol" w:hAnsi="Symbol"/>
      <w:b w:val="0"/>
      <w:i w:val="0"/>
    </w:rPr>
  </w:style>
  <w:style w:type="character" w:customStyle="1" w:styleId="WW8Num21z0">
    <w:name w:val="WW8Num21z0"/>
    <w:rsid w:val="00FA66CB"/>
    <w:rPr>
      <w:color w:val="000000"/>
    </w:rPr>
  </w:style>
  <w:style w:type="character" w:customStyle="1" w:styleId="WW8Num24z0">
    <w:name w:val="WW8Num24z0"/>
    <w:rsid w:val="00FA66CB"/>
    <w:rPr>
      <w:rFonts w:ascii="Symbol" w:hAnsi="Symbol"/>
      <w:b w:val="0"/>
      <w:i w:val="0"/>
    </w:rPr>
  </w:style>
  <w:style w:type="character" w:customStyle="1" w:styleId="WW8Num32z0">
    <w:name w:val="WW8Num32z0"/>
    <w:rsid w:val="00FA66CB"/>
    <w:rPr>
      <w:rFonts w:ascii="Times New Roman" w:hAnsi="Times New Roman"/>
      <w:b w:val="0"/>
      <w:i w:val="0"/>
      <w:color w:val="000000"/>
      <w:sz w:val="24"/>
      <w:u w:val="none"/>
    </w:rPr>
  </w:style>
  <w:style w:type="character" w:customStyle="1" w:styleId="WW8Num37z0">
    <w:name w:val="WW8Num37z0"/>
    <w:rsid w:val="00FA66CB"/>
    <w:rPr>
      <w:rFonts w:ascii="Symbol" w:hAnsi="Symbol"/>
    </w:rPr>
  </w:style>
  <w:style w:type="character" w:customStyle="1" w:styleId="WW8Num56z0">
    <w:name w:val="WW8Num56z0"/>
    <w:rsid w:val="00FA66CB"/>
    <w:rPr>
      <w:rFonts w:ascii="Times New Roman" w:hAnsi="Times New Roman"/>
      <w:b w:val="0"/>
      <w:i w:val="0"/>
      <w:color w:val="000000"/>
      <w:sz w:val="24"/>
      <w:u w:val="none"/>
    </w:rPr>
  </w:style>
  <w:style w:type="character" w:customStyle="1" w:styleId="WW8Num65z0">
    <w:name w:val="WW8Num65z0"/>
    <w:rsid w:val="00FA66CB"/>
    <w:rPr>
      <w:b w:val="0"/>
    </w:rPr>
  </w:style>
  <w:style w:type="character" w:customStyle="1" w:styleId="WW8Num68z0">
    <w:name w:val="WW8Num68z0"/>
    <w:rsid w:val="00FA66CB"/>
    <w:rPr>
      <w:rFonts w:ascii="Symbol" w:hAnsi="Symbol"/>
    </w:rPr>
  </w:style>
  <w:style w:type="character" w:customStyle="1" w:styleId="WW8Num69z0">
    <w:name w:val="WW8Num69z0"/>
    <w:rsid w:val="00FA66CB"/>
    <w:rPr>
      <w:rFonts w:ascii="Symbol" w:hAnsi="Symbol"/>
    </w:rPr>
  </w:style>
  <w:style w:type="character" w:customStyle="1" w:styleId="WW8Num70z0">
    <w:name w:val="WW8Num70z0"/>
    <w:rsid w:val="00FA66CB"/>
    <w:rPr>
      <w:rFonts w:ascii="Symbol" w:hAnsi="Symbol"/>
      <w:b w:val="0"/>
      <w:i w:val="0"/>
    </w:rPr>
  </w:style>
  <w:style w:type="character" w:customStyle="1" w:styleId="WW8Num79z0">
    <w:name w:val="WW8Num79z0"/>
    <w:rsid w:val="00FA66CB"/>
    <w:rPr>
      <w:rFonts w:ascii="Symbol" w:hAnsi="Symbol"/>
    </w:rPr>
  </w:style>
  <w:style w:type="character" w:customStyle="1" w:styleId="WW8Num87z0">
    <w:name w:val="WW8Num87z0"/>
    <w:rsid w:val="00FA66CB"/>
    <w:rPr>
      <w:rFonts w:ascii="Times New Roman" w:hAnsi="Times New Roman"/>
      <w:b w:val="0"/>
      <w:i w:val="0"/>
      <w:color w:val="000000"/>
      <w:sz w:val="20"/>
      <w:u w:val="none"/>
    </w:rPr>
  </w:style>
  <w:style w:type="character" w:customStyle="1" w:styleId="WW8Num89z0">
    <w:name w:val="WW8Num89z0"/>
    <w:rsid w:val="00FA66CB"/>
    <w:rPr>
      <w:rFonts w:ascii="Symbol" w:hAnsi="Symbol"/>
    </w:rPr>
  </w:style>
  <w:style w:type="character" w:customStyle="1" w:styleId="WW8Num91z0">
    <w:name w:val="WW8Num91z0"/>
    <w:rsid w:val="00FA66CB"/>
    <w:rPr>
      <w:rFonts w:ascii="Times New Roman" w:hAnsi="Times New Roman"/>
      <w:b w:val="0"/>
      <w:i w:val="0"/>
      <w:color w:val="000000"/>
      <w:sz w:val="24"/>
      <w:u w:val="none"/>
    </w:rPr>
  </w:style>
  <w:style w:type="character" w:customStyle="1" w:styleId="WW8Num93z0">
    <w:name w:val="WW8Num93z0"/>
    <w:rsid w:val="00FA66CB"/>
    <w:rPr>
      <w:rFonts w:ascii="Symbol" w:hAnsi="Symbol"/>
      <w:b w:val="0"/>
      <w:i w:val="0"/>
    </w:rPr>
  </w:style>
  <w:style w:type="character" w:customStyle="1" w:styleId="WW8Num96z0">
    <w:name w:val="WW8Num96z0"/>
    <w:rsid w:val="00FA66CB"/>
    <w:rPr>
      <w:rFonts w:ascii="Symbol" w:hAnsi="Symbol"/>
      <w:b w:val="0"/>
      <w:i w:val="0"/>
    </w:rPr>
  </w:style>
  <w:style w:type="character" w:customStyle="1" w:styleId="WW8Num98z0">
    <w:name w:val="WW8Num98z0"/>
    <w:rsid w:val="00FA66CB"/>
    <w:rPr>
      <w:rFonts w:ascii="Times New Roman" w:hAnsi="Times New Roman"/>
      <w:b w:val="0"/>
      <w:i w:val="0"/>
      <w:color w:val="000000"/>
      <w:sz w:val="24"/>
      <w:u w:val="none"/>
    </w:rPr>
  </w:style>
  <w:style w:type="character" w:customStyle="1" w:styleId="WW8Num99z0">
    <w:name w:val="WW8Num99z0"/>
    <w:rsid w:val="00FA66CB"/>
    <w:rPr>
      <w:rFonts w:ascii="Times New Roman" w:hAnsi="Times New Roman"/>
      <w:b w:val="0"/>
      <w:i w:val="0"/>
      <w:color w:val="000000"/>
      <w:sz w:val="24"/>
      <w:u w:val="none"/>
    </w:rPr>
  </w:style>
  <w:style w:type="character" w:customStyle="1" w:styleId="WW8Num102z0">
    <w:name w:val="WW8Num102z0"/>
    <w:rsid w:val="00FA66CB"/>
    <w:rPr>
      <w:b w:val="0"/>
    </w:rPr>
  </w:style>
  <w:style w:type="character" w:customStyle="1" w:styleId="WW8Num103z0">
    <w:name w:val="WW8Num103z0"/>
    <w:rsid w:val="00FA66CB"/>
    <w:rPr>
      <w:color w:val="000000"/>
    </w:rPr>
  </w:style>
  <w:style w:type="character" w:customStyle="1" w:styleId="WW8Num109z0">
    <w:name w:val="WW8Num109z0"/>
    <w:rsid w:val="00FA66CB"/>
    <w:rPr>
      <w:rFonts w:ascii="Symbol" w:hAnsi="Symbol"/>
    </w:rPr>
  </w:style>
  <w:style w:type="character" w:customStyle="1" w:styleId="WW8Num119z0">
    <w:name w:val="WW8Num119z0"/>
    <w:rsid w:val="00FA66CB"/>
    <w:rPr>
      <w:rFonts w:ascii="Symbol" w:hAnsi="Symbol"/>
    </w:rPr>
  </w:style>
  <w:style w:type="character" w:customStyle="1" w:styleId="WW8Num124z0">
    <w:name w:val="WW8Num124z0"/>
    <w:rsid w:val="00FA66CB"/>
    <w:rPr>
      <w:rFonts w:ascii="Symbol" w:hAnsi="Symbol"/>
    </w:rPr>
  </w:style>
  <w:style w:type="character" w:customStyle="1" w:styleId="WW8Num124z1">
    <w:name w:val="WW8Num124z1"/>
    <w:rsid w:val="00FA66CB"/>
    <w:rPr>
      <w:rFonts w:ascii="Courier New" w:hAnsi="Courier New"/>
    </w:rPr>
  </w:style>
  <w:style w:type="character" w:customStyle="1" w:styleId="WW8Num124z2">
    <w:name w:val="WW8Num124z2"/>
    <w:rsid w:val="00FA66CB"/>
    <w:rPr>
      <w:rFonts w:ascii="Wingdings" w:hAnsi="Wingdings"/>
    </w:rPr>
  </w:style>
  <w:style w:type="character" w:customStyle="1" w:styleId="WW8Num130z0">
    <w:name w:val="WW8Num130z0"/>
    <w:rsid w:val="00FA66CB"/>
    <w:rPr>
      <w:rFonts w:ascii="Times New Roman" w:hAnsi="Times New Roman"/>
      <w:b w:val="0"/>
      <w:i w:val="0"/>
      <w:color w:val="000000"/>
      <w:sz w:val="20"/>
      <w:u w:val="none"/>
    </w:rPr>
  </w:style>
  <w:style w:type="character" w:customStyle="1" w:styleId="WW8Num131z0">
    <w:name w:val="WW8Num131z0"/>
    <w:rsid w:val="00FA66CB"/>
    <w:rPr>
      <w:i w:val="0"/>
    </w:rPr>
  </w:style>
  <w:style w:type="character" w:customStyle="1" w:styleId="WW8Num139z0">
    <w:name w:val="WW8Num139z0"/>
    <w:rsid w:val="00FA66CB"/>
    <w:rPr>
      <w:color w:val="000000"/>
    </w:rPr>
  </w:style>
  <w:style w:type="character" w:customStyle="1" w:styleId="WW8Num151z0">
    <w:name w:val="WW8Num151z0"/>
    <w:rsid w:val="00FA66CB"/>
    <w:rPr>
      <w:rFonts w:ascii="Times New Roman" w:hAnsi="Times New Roman"/>
      <w:b w:val="0"/>
      <w:i w:val="0"/>
      <w:color w:val="000000"/>
      <w:sz w:val="24"/>
      <w:u w:val="none"/>
    </w:rPr>
  </w:style>
  <w:style w:type="character" w:customStyle="1" w:styleId="WW8Num155z0">
    <w:name w:val="WW8Num155z0"/>
    <w:rsid w:val="00FA66CB"/>
    <w:rPr>
      <w:rFonts w:ascii="Symbol" w:hAnsi="Symbol"/>
      <w:b w:val="0"/>
      <w:i w:val="0"/>
    </w:rPr>
  </w:style>
  <w:style w:type="character" w:customStyle="1" w:styleId="WW8Num156z0">
    <w:name w:val="WW8Num156z0"/>
    <w:rsid w:val="00FA66CB"/>
    <w:rPr>
      <w:rFonts w:ascii="Symbol" w:hAnsi="Symbol"/>
    </w:rPr>
  </w:style>
  <w:style w:type="character" w:customStyle="1" w:styleId="WW8Num164z0">
    <w:name w:val="WW8Num164z0"/>
    <w:rsid w:val="00FA66CB"/>
    <w:rPr>
      <w:rFonts w:ascii="Times New Roman" w:hAnsi="Times New Roman" w:cs="Times New Roman"/>
      <w:sz w:val="23"/>
    </w:rPr>
  </w:style>
  <w:style w:type="character" w:customStyle="1" w:styleId="WW8Num166z0">
    <w:name w:val="WW8Num166z0"/>
    <w:rsid w:val="00FA66CB"/>
    <w:rPr>
      <w:rFonts w:ascii="Times New Roman" w:hAnsi="Times New Roman"/>
      <w:b w:val="0"/>
      <w:i w:val="0"/>
      <w:color w:val="000000"/>
      <w:sz w:val="24"/>
      <w:u w:val="none"/>
    </w:rPr>
  </w:style>
  <w:style w:type="character" w:customStyle="1" w:styleId="WW8Num168z0">
    <w:name w:val="WW8Num168z0"/>
    <w:rsid w:val="00FA66CB"/>
    <w:rPr>
      <w:color w:val="000000"/>
    </w:rPr>
  </w:style>
  <w:style w:type="character" w:customStyle="1" w:styleId="WW8Num172z0">
    <w:name w:val="WW8Num172z0"/>
    <w:rsid w:val="00FA66CB"/>
    <w:rPr>
      <w:rFonts w:ascii="Times New Roman" w:hAnsi="Times New Roman"/>
      <w:b w:val="0"/>
      <w:i w:val="0"/>
      <w:color w:val="000000"/>
      <w:sz w:val="24"/>
      <w:u w:val="none"/>
    </w:rPr>
  </w:style>
  <w:style w:type="character" w:customStyle="1" w:styleId="WW8Num174z0">
    <w:name w:val="WW8Num174z0"/>
    <w:rsid w:val="00FA66CB"/>
    <w:rPr>
      <w:rFonts w:ascii="Times New Roman" w:hAnsi="Times New Roman"/>
      <w:b w:val="0"/>
      <w:i w:val="0"/>
      <w:color w:val="000000"/>
      <w:sz w:val="24"/>
      <w:u w:val="none"/>
    </w:rPr>
  </w:style>
  <w:style w:type="character" w:customStyle="1" w:styleId="WW8Num180z0">
    <w:name w:val="WW8Num180z0"/>
    <w:rsid w:val="00FA66CB"/>
    <w:rPr>
      <w:rFonts w:ascii="Symbol" w:hAnsi="Symbol"/>
      <w:b w:val="0"/>
      <w:i w:val="0"/>
    </w:rPr>
  </w:style>
  <w:style w:type="character" w:customStyle="1" w:styleId="WW8Num182z0">
    <w:name w:val="WW8Num182z0"/>
    <w:rsid w:val="00FA66CB"/>
    <w:rPr>
      <w:rFonts w:ascii="Times New Roman" w:hAnsi="Times New Roman"/>
      <w:b w:val="0"/>
      <w:i w:val="0"/>
      <w:color w:val="000000"/>
      <w:sz w:val="24"/>
      <w:u w:val="none"/>
    </w:rPr>
  </w:style>
  <w:style w:type="character" w:customStyle="1" w:styleId="WW8Num185z0">
    <w:name w:val="WW8Num185z0"/>
    <w:rsid w:val="00FA66CB"/>
    <w:rPr>
      <w:rFonts w:ascii="Times New Roman" w:hAnsi="Times New Roman"/>
      <w:b w:val="0"/>
      <w:i w:val="0"/>
      <w:color w:val="000000"/>
      <w:sz w:val="24"/>
      <w:u w:val="none"/>
    </w:rPr>
  </w:style>
  <w:style w:type="character" w:customStyle="1" w:styleId="WW8Num192z0">
    <w:name w:val="WW8Num192z0"/>
    <w:rsid w:val="00FA66CB"/>
    <w:rPr>
      <w:rFonts w:ascii="Symbol" w:hAnsi="Symbol"/>
    </w:rPr>
  </w:style>
  <w:style w:type="character" w:customStyle="1" w:styleId="WW8Num193z0">
    <w:name w:val="WW8Num193z0"/>
    <w:rsid w:val="00FA66CB"/>
    <w:rPr>
      <w:color w:val="auto"/>
    </w:rPr>
  </w:style>
  <w:style w:type="character" w:customStyle="1" w:styleId="WW8Num196z0">
    <w:name w:val="WW8Num196z0"/>
    <w:rsid w:val="00FA66CB"/>
    <w:rPr>
      <w:rFonts w:ascii="Symbol" w:hAnsi="Symbol"/>
    </w:rPr>
  </w:style>
  <w:style w:type="character" w:styleId="Nmerodepgina">
    <w:name w:val="page number"/>
    <w:basedOn w:val="Fontepargpadro"/>
    <w:semiHidden/>
    <w:rsid w:val="00FA66CB"/>
  </w:style>
  <w:style w:type="character" w:customStyle="1" w:styleId="Smbolosdenumerao">
    <w:name w:val="Símbolos de numeração"/>
    <w:rsid w:val="00FA66CB"/>
  </w:style>
  <w:style w:type="character" w:customStyle="1" w:styleId="Marcadores">
    <w:name w:val="Marcadores"/>
    <w:rsid w:val="00FA66CB"/>
    <w:rPr>
      <w:rFonts w:ascii="StarSymbol" w:eastAsia="StarSymbol" w:hAnsi="StarSymbol" w:cs="StarSymbol"/>
      <w:sz w:val="18"/>
      <w:szCs w:val="18"/>
    </w:rPr>
  </w:style>
  <w:style w:type="paragraph" w:customStyle="1" w:styleId="Captulo">
    <w:name w:val="Capítulo"/>
    <w:basedOn w:val="Normal"/>
    <w:next w:val="Corpodetexto"/>
    <w:rsid w:val="00FA66CB"/>
    <w:pPr>
      <w:keepNext/>
      <w:spacing w:before="240" w:after="120"/>
    </w:pPr>
    <w:rPr>
      <w:rFonts w:ascii="Arial" w:eastAsia="MS Mincho" w:hAnsi="Arial" w:cs="Tahoma"/>
      <w:sz w:val="28"/>
      <w:szCs w:val="28"/>
    </w:rPr>
  </w:style>
  <w:style w:type="paragraph" w:styleId="Corpodetexto">
    <w:name w:val="Body Text"/>
    <w:basedOn w:val="Normal"/>
    <w:link w:val="CorpodetextoChar"/>
    <w:semiHidden/>
    <w:rsid w:val="00FA66CB"/>
    <w:pPr>
      <w:jc w:val="both"/>
    </w:pPr>
    <w:rPr>
      <w:color w:val="000000"/>
      <w:sz w:val="18"/>
    </w:rPr>
  </w:style>
  <w:style w:type="character" w:customStyle="1" w:styleId="CorpodetextoChar">
    <w:name w:val="Corpo de texto Char"/>
    <w:basedOn w:val="Fontepargpadro"/>
    <w:link w:val="Corpodetexto"/>
    <w:semiHidden/>
    <w:rsid w:val="00FA66CB"/>
    <w:rPr>
      <w:rFonts w:ascii="Times New Roman" w:eastAsia="Times New Roman" w:hAnsi="Times New Roman" w:cs="Times New Roman"/>
      <w:color w:val="000000"/>
      <w:kern w:val="0"/>
      <w:sz w:val="18"/>
      <w:szCs w:val="20"/>
      <w:lang w:eastAsia="ar-SA"/>
      <w14:ligatures w14:val="none"/>
    </w:rPr>
  </w:style>
  <w:style w:type="paragraph" w:styleId="Lista">
    <w:name w:val="List"/>
    <w:basedOn w:val="Corpodetexto"/>
    <w:semiHidden/>
    <w:rsid w:val="00FA66CB"/>
    <w:rPr>
      <w:rFonts w:cs="Tahoma"/>
    </w:rPr>
  </w:style>
  <w:style w:type="paragraph" w:styleId="Legenda">
    <w:name w:val="caption"/>
    <w:basedOn w:val="Normal"/>
    <w:next w:val="Normal"/>
    <w:qFormat/>
    <w:rsid w:val="00FA66CB"/>
    <w:pPr>
      <w:tabs>
        <w:tab w:val="left" w:pos="709"/>
        <w:tab w:val="left" w:pos="1560"/>
        <w:tab w:val="left" w:pos="2694"/>
      </w:tabs>
      <w:spacing w:before="240"/>
      <w:jc w:val="center"/>
    </w:pPr>
    <w:rPr>
      <w:b/>
      <w:color w:val="000000"/>
      <w:sz w:val="24"/>
    </w:rPr>
  </w:style>
  <w:style w:type="paragraph" w:customStyle="1" w:styleId="ndice">
    <w:name w:val="Índice"/>
    <w:basedOn w:val="Normal"/>
    <w:rsid w:val="00FA66CB"/>
    <w:pPr>
      <w:suppressLineNumbers/>
    </w:pPr>
    <w:rPr>
      <w:rFonts w:cs="Tahoma"/>
    </w:rPr>
  </w:style>
  <w:style w:type="paragraph" w:styleId="Ttulo">
    <w:name w:val="Title"/>
    <w:basedOn w:val="Normal"/>
    <w:next w:val="Corpodetexto"/>
    <w:link w:val="TtuloChar"/>
    <w:qFormat/>
    <w:rsid w:val="00FA66CB"/>
    <w:pPr>
      <w:keepNext/>
      <w:spacing w:before="240" w:after="120"/>
    </w:pPr>
    <w:rPr>
      <w:rFonts w:ascii="Arial" w:eastAsia="Lucida Sans Unicode" w:hAnsi="Arial" w:cs="Tahoma"/>
      <w:sz w:val="28"/>
      <w:szCs w:val="28"/>
    </w:rPr>
  </w:style>
  <w:style w:type="character" w:customStyle="1" w:styleId="TtuloChar">
    <w:name w:val="Título Char"/>
    <w:basedOn w:val="Fontepargpadro"/>
    <w:link w:val="Ttulo"/>
    <w:rsid w:val="00FA66CB"/>
    <w:rPr>
      <w:rFonts w:ascii="Arial" w:eastAsia="Lucida Sans Unicode" w:hAnsi="Arial" w:cs="Tahoma"/>
      <w:kern w:val="0"/>
      <w:sz w:val="28"/>
      <w:szCs w:val="28"/>
      <w:lang w:eastAsia="ar-SA"/>
      <w14:ligatures w14:val="none"/>
    </w:rPr>
  </w:style>
  <w:style w:type="paragraph" w:styleId="Subttulo">
    <w:name w:val="Subtitle"/>
    <w:basedOn w:val="Captulo"/>
    <w:next w:val="Corpodetexto"/>
    <w:link w:val="SubttuloChar"/>
    <w:qFormat/>
    <w:rsid w:val="00FA66CB"/>
    <w:pPr>
      <w:jc w:val="center"/>
    </w:pPr>
    <w:rPr>
      <w:i/>
      <w:iCs/>
    </w:rPr>
  </w:style>
  <w:style w:type="character" w:customStyle="1" w:styleId="SubttuloChar">
    <w:name w:val="Subtítulo Char"/>
    <w:basedOn w:val="Fontepargpadro"/>
    <w:link w:val="Subttulo"/>
    <w:rsid w:val="00FA66CB"/>
    <w:rPr>
      <w:rFonts w:ascii="Arial" w:eastAsia="MS Mincho" w:hAnsi="Arial" w:cs="Tahoma"/>
      <w:i/>
      <w:iCs/>
      <w:kern w:val="0"/>
      <w:sz w:val="28"/>
      <w:szCs w:val="28"/>
      <w:lang w:eastAsia="ar-SA"/>
      <w14:ligatures w14:val="none"/>
    </w:rPr>
  </w:style>
  <w:style w:type="paragraph" w:styleId="Rodap">
    <w:name w:val="footer"/>
    <w:basedOn w:val="Normal"/>
    <w:link w:val="RodapChar"/>
    <w:semiHidden/>
    <w:rsid w:val="00FA66CB"/>
    <w:pPr>
      <w:tabs>
        <w:tab w:val="center" w:pos="4419"/>
        <w:tab w:val="right" w:pos="8838"/>
      </w:tabs>
    </w:pPr>
  </w:style>
  <w:style w:type="character" w:customStyle="1" w:styleId="RodapChar">
    <w:name w:val="Rodapé Char"/>
    <w:basedOn w:val="Fontepargpadro"/>
    <w:link w:val="Rodap"/>
    <w:semiHidden/>
    <w:rsid w:val="00FA66CB"/>
    <w:rPr>
      <w:rFonts w:ascii="Times New Roman" w:eastAsia="Times New Roman" w:hAnsi="Times New Roman" w:cs="Times New Roman"/>
      <w:kern w:val="0"/>
      <w:sz w:val="20"/>
      <w:szCs w:val="20"/>
      <w:lang w:eastAsia="ar-SA"/>
      <w14:ligatures w14:val="none"/>
    </w:rPr>
  </w:style>
  <w:style w:type="paragraph" w:styleId="Cabealho">
    <w:name w:val="header"/>
    <w:basedOn w:val="Normal"/>
    <w:link w:val="CabealhoChar"/>
    <w:semiHidden/>
    <w:rsid w:val="00FA66CB"/>
    <w:pPr>
      <w:tabs>
        <w:tab w:val="center" w:pos="4419"/>
        <w:tab w:val="right" w:pos="8838"/>
      </w:tabs>
    </w:pPr>
  </w:style>
  <w:style w:type="character" w:customStyle="1" w:styleId="CabealhoChar">
    <w:name w:val="Cabeçalho Char"/>
    <w:basedOn w:val="Fontepargpadro"/>
    <w:link w:val="Cabealho"/>
    <w:semiHidden/>
    <w:rsid w:val="00FA66CB"/>
    <w:rPr>
      <w:rFonts w:ascii="Times New Roman" w:eastAsia="Times New Roman" w:hAnsi="Times New Roman" w:cs="Times New Roman"/>
      <w:kern w:val="0"/>
      <w:sz w:val="20"/>
      <w:szCs w:val="20"/>
      <w:lang w:eastAsia="ar-SA"/>
      <w14:ligatures w14:val="none"/>
    </w:rPr>
  </w:style>
  <w:style w:type="paragraph" w:styleId="Recuodecorpodetexto">
    <w:name w:val="Body Text Indent"/>
    <w:basedOn w:val="Normal"/>
    <w:link w:val="RecuodecorpodetextoChar"/>
    <w:semiHidden/>
    <w:rsid w:val="00FA66CB"/>
    <w:pPr>
      <w:ind w:left="1418"/>
      <w:jc w:val="both"/>
    </w:pPr>
    <w:rPr>
      <w:color w:val="000000"/>
      <w:sz w:val="24"/>
    </w:rPr>
  </w:style>
  <w:style w:type="character" w:customStyle="1" w:styleId="RecuodecorpodetextoChar">
    <w:name w:val="Recuo de corpo de texto Char"/>
    <w:basedOn w:val="Fontepargpadro"/>
    <w:link w:val="Recuodecorpodetexto"/>
    <w:semiHidden/>
    <w:rsid w:val="00FA66CB"/>
    <w:rPr>
      <w:rFonts w:ascii="Times New Roman" w:eastAsia="Times New Roman" w:hAnsi="Times New Roman" w:cs="Times New Roman"/>
      <w:color w:val="000000"/>
      <w:kern w:val="0"/>
      <w:sz w:val="24"/>
      <w:szCs w:val="20"/>
      <w:lang w:eastAsia="ar-SA"/>
      <w14:ligatures w14:val="none"/>
    </w:rPr>
  </w:style>
  <w:style w:type="paragraph" w:styleId="Recuodecorpodetexto2">
    <w:name w:val="Body Text Indent 2"/>
    <w:basedOn w:val="Normal"/>
    <w:link w:val="Recuodecorpodetexto2Char"/>
    <w:semiHidden/>
    <w:rsid w:val="00FA66CB"/>
    <w:pPr>
      <w:ind w:left="1418" w:hanging="709"/>
      <w:jc w:val="both"/>
    </w:pPr>
    <w:rPr>
      <w:color w:val="000000"/>
      <w:sz w:val="24"/>
    </w:rPr>
  </w:style>
  <w:style w:type="character" w:customStyle="1" w:styleId="Recuodecorpodetexto2Char">
    <w:name w:val="Recuo de corpo de texto 2 Char"/>
    <w:basedOn w:val="Fontepargpadro"/>
    <w:link w:val="Recuodecorpodetexto2"/>
    <w:semiHidden/>
    <w:rsid w:val="00FA66CB"/>
    <w:rPr>
      <w:rFonts w:ascii="Times New Roman" w:eastAsia="Times New Roman" w:hAnsi="Times New Roman" w:cs="Times New Roman"/>
      <w:color w:val="000000"/>
      <w:kern w:val="0"/>
      <w:sz w:val="24"/>
      <w:szCs w:val="20"/>
      <w:lang w:eastAsia="ar-SA"/>
      <w14:ligatures w14:val="none"/>
    </w:rPr>
  </w:style>
  <w:style w:type="paragraph" w:styleId="Recuodecorpodetexto3">
    <w:name w:val="Body Text Indent 3"/>
    <w:basedOn w:val="Normal"/>
    <w:link w:val="Recuodecorpodetexto3Char"/>
    <w:semiHidden/>
    <w:rsid w:val="00FA66CB"/>
    <w:pPr>
      <w:ind w:left="2268" w:hanging="850"/>
      <w:jc w:val="both"/>
    </w:pPr>
    <w:rPr>
      <w:color w:val="000000"/>
      <w:sz w:val="24"/>
    </w:rPr>
  </w:style>
  <w:style w:type="character" w:customStyle="1" w:styleId="Recuodecorpodetexto3Char">
    <w:name w:val="Recuo de corpo de texto 3 Char"/>
    <w:basedOn w:val="Fontepargpadro"/>
    <w:link w:val="Recuodecorpodetexto3"/>
    <w:semiHidden/>
    <w:rsid w:val="00FA66CB"/>
    <w:rPr>
      <w:rFonts w:ascii="Times New Roman" w:eastAsia="Times New Roman" w:hAnsi="Times New Roman" w:cs="Times New Roman"/>
      <w:color w:val="000000"/>
      <w:kern w:val="0"/>
      <w:sz w:val="24"/>
      <w:szCs w:val="20"/>
      <w:lang w:eastAsia="ar-SA"/>
      <w14:ligatures w14:val="none"/>
    </w:rPr>
  </w:style>
  <w:style w:type="paragraph" w:styleId="Corpodetexto2">
    <w:name w:val="Body Text 2"/>
    <w:basedOn w:val="Normal"/>
    <w:link w:val="Corpodetexto2Char"/>
    <w:semiHidden/>
    <w:rsid w:val="00FA66CB"/>
    <w:pPr>
      <w:jc w:val="both"/>
    </w:pPr>
    <w:rPr>
      <w:color w:val="000000"/>
      <w:sz w:val="24"/>
    </w:rPr>
  </w:style>
  <w:style w:type="character" w:customStyle="1" w:styleId="Corpodetexto2Char">
    <w:name w:val="Corpo de texto 2 Char"/>
    <w:basedOn w:val="Fontepargpadro"/>
    <w:link w:val="Corpodetexto2"/>
    <w:semiHidden/>
    <w:rsid w:val="00FA66CB"/>
    <w:rPr>
      <w:rFonts w:ascii="Times New Roman" w:eastAsia="Times New Roman" w:hAnsi="Times New Roman" w:cs="Times New Roman"/>
      <w:color w:val="000000"/>
      <w:kern w:val="0"/>
      <w:sz w:val="24"/>
      <w:szCs w:val="20"/>
      <w:lang w:eastAsia="ar-SA"/>
      <w14:ligatures w14:val="none"/>
    </w:rPr>
  </w:style>
  <w:style w:type="paragraph" w:styleId="Corpodetexto3">
    <w:name w:val="Body Text 3"/>
    <w:basedOn w:val="Normal"/>
    <w:link w:val="Corpodetexto3Char"/>
    <w:semiHidden/>
    <w:rsid w:val="00FA66CB"/>
    <w:pPr>
      <w:tabs>
        <w:tab w:val="left" w:pos="-142"/>
        <w:tab w:val="left" w:pos="0"/>
      </w:tabs>
      <w:jc w:val="center"/>
    </w:pPr>
    <w:rPr>
      <w:color w:val="000000"/>
      <w:sz w:val="24"/>
    </w:rPr>
  </w:style>
  <w:style w:type="character" w:customStyle="1" w:styleId="Corpodetexto3Char">
    <w:name w:val="Corpo de texto 3 Char"/>
    <w:basedOn w:val="Fontepargpadro"/>
    <w:link w:val="Corpodetexto3"/>
    <w:semiHidden/>
    <w:rsid w:val="00FA66CB"/>
    <w:rPr>
      <w:rFonts w:ascii="Times New Roman" w:eastAsia="Times New Roman" w:hAnsi="Times New Roman" w:cs="Times New Roman"/>
      <w:color w:val="000000"/>
      <w:kern w:val="0"/>
      <w:sz w:val="24"/>
      <w:szCs w:val="20"/>
      <w:lang w:eastAsia="ar-SA"/>
      <w14:ligatures w14:val="none"/>
    </w:rPr>
  </w:style>
  <w:style w:type="paragraph" w:styleId="MapadoDocumento">
    <w:name w:val="Document Map"/>
    <w:basedOn w:val="Normal"/>
    <w:link w:val="MapadoDocumentoChar"/>
    <w:semiHidden/>
    <w:rsid w:val="00FA66CB"/>
    <w:pPr>
      <w:shd w:val="clear" w:color="auto" w:fill="000080"/>
    </w:pPr>
    <w:rPr>
      <w:rFonts w:ascii="Tahoma" w:hAnsi="Tahoma"/>
    </w:rPr>
  </w:style>
  <w:style w:type="character" w:customStyle="1" w:styleId="MapadoDocumentoChar">
    <w:name w:val="Mapa do Documento Char"/>
    <w:basedOn w:val="Fontepargpadro"/>
    <w:link w:val="MapadoDocumento"/>
    <w:semiHidden/>
    <w:rsid w:val="00FA66CB"/>
    <w:rPr>
      <w:rFonts w:ascii="Tahoma" w:eastAsia="Times New Roman" w:hAnsi="Tahoma" w:cs="Times New Roman"/>
      <w:kern w:val="0"/>
      <w:sz w:val="20"/>
      <w:szCs w:val="20"/>
      <w:shd w:val="clear" w:color="auto" w:fill="000080"/>
      <w:lang w:eastAsia="ar-SA"/>
      <w14:ligatures w14:val="none"/>
    </w:rPr>
  </w:style>
  <w:style w:type="paragraph" w:styleId="NormalWeb">
    <w:name w:val="Normal (Web)"/>
    <w:basedOn w:val="Normal"/>
    <w:uiPriority w:val="99"/>
    <w:rsid w:val="00FA66CB"/>
    <w:pPr>
      <w:spacing w:before="100" w:after="100"/>
    </w:pPr>
    <w:rPr>
      <w:sz w:val="24"/>
      <w:szCs w:val="24"/>
    </w:rPr>
  </w:style>
  <w:style w:type="paragraph" w:customStyle="1" w:styleId="Contedodatabela">
    <w:name w:val="Conteúdo da tabela"/>
    <w:basedOn w:val="Normal"/>
    <w:rsid w:val="00FA66CB"/>
    <w:pPr>
      <w:suppressLineNumbers/>
    </w:pPr>
  </w:style>
  <w:style w:type="paragraph" w:customStyle="1" w:styleId="Ttulodatabela">
    <w:name w:val="Título da tabela"/>
    <w:basedOn w:val="Contedodatabela"/>
    <w:rsid w:val="00FA66CB"/>
    <w:pPr>
      <w:jc w:val="center"/>
    </w:pPr>
    <w:rPr>
      <w:b/>
      <w:bCs/>
      <w:i/>
      <w:iCs/>
    </w:rPr>
  </w:style>
  <w:style w:type="paragraph" w:customStyle="1" w:styleId="Contedodoquadro">
    <w:name w:val="Conteúdo do quadro"/>
    <w:basedOn w:val="Corpodetexto"/>
    <w:rsid w:val="00FA66CB"/>
  </w:style>
  <w:style w:type="paragraph" w:customStyle="1" w:styleId="Ttulo11">
    <w:name w:val="Título 11"/>
    <w:basedOn w:val="Normal"/>
    <w:next w:val="Normal"/>
    <w:rsid w:val="00FA66CB"/>
    <w:pPr>
      <w:keepNext/>
      <w:numPr>
        <w:numId w:val="1"/>
      </w:numPr>
      <w:ind w:left="1418"/>
      <w:jc w:val="both"/>
      <w:outlineLvl w:val="0"/>
    </w:pPr>
    <w:rPr>
      <w:b/>
      <w:bCs/>
      <w:color w:val="000000"/>
    </w:rPr>
  </w:style>
  <w:style w:type="paragraph" w:customStyle="1" w:styleId="Textopr-formatado">
    <w:name w:val="Texto pré-formatado"/>
    <w:basedOn w:val="Normal"/>
    <w:rsid w:val="00FA66CB"/>
    <w:rPr>
      <w:rFonts w:ascii="Courier New" w:eastAsia="Courier New" w:hAnsi="Courier New" w:cs="Courier New"/>
    </w:rPr>
  </w:style>
  <w:style w:type="paragraph" w:styleId="PargrafodaLista">
    <w:name w:val="List Paragraph"/>
    <w:basedOn w:val="Normal"/>
    <w:link w:val="PargrafodaListaChar"/>
    <w:qFormat/>
    <w:rsid w:val="00FA66CB"/>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rsid w:val="00FA66CB"/>
  </w:style>
  <w:style w:type="character" w:styleId="nfase">
    <w:name w:val="Emphasis"/>
    <w:uiPriority w:val="20"/>
    <w:qFormat/>
    <w:rsid w:val="00FA66CB"/>
    <w:rPr>
      <w:i/>
      <w:iCs/>
    </w:rPr>
  </w:style>
  <w:style w:type="character" w:styleId="Hyperlink">
    <w:name w:val="Hyperlink"/>
    <w:uiPriority w:val="99"/>
    <w:unhideWhenUsed/>
    <w:rsid w:val="00FA66CB"/>
    <w:rPr>
      <w:color w:val="0563C1"/>
      <w:u w:val="single"/>
    </w:rPr>
  </w:style>
  <w:style w:type="paragraph" w:styleId="Textodebalo">
    <w:name w:val="Balloon Text"/>
    <w:basedOn w:val="Normal"/>
    <w:link w:val="TextodebaloChar"/>
    <w:uiPriority w:val="99"/>
    <w:semiHidden/>
    <w:unhideWhenUsed/>
    <w:rsid w:val="00FA66CB"/>
    <w:rPr>
      <w:rFonts w:ascii="Segoe UI" w:hAnsi="Segoe UI" w:cs="Segoe UI"/>
      <w:sz w:val="18"/>
      <w:szCs w:val="18"/>
    </w:rPr>
  </w:style>
  <w:style w:type="character" w:customStyle="1" w:styleId="TextodebaloChar">
    <w:name w:val="Texto de balão Char"/>
    <w:basedOn w:val="Fontepargpadro"/>
    <w:link w:val="Textodebalo"/>
    <w:uiPriority w:val="99"/>
    <w:semiHidden/>
    <w:rsid w:val="00FA66CB"/>
    <w:rPr>
      <w:rFonts w:ascii="Segoe UI" w:eastAsia="Times New Roman" w:hAnsi="Segoe UI" w:cs="Segoe UI"/>
      <w:kern w:val="0"/>
      <w:sz w:val="18"/>
      <w:szCs w:val="18"/>
      <w:lang w:eastAsia="ar-SA"/>
      <w14:ligatures w14:val="none"/>
    </w:rPr>
  </w:style>
  <w:style w:type="character" w:customStyle="1" w:styleId="apple-converted-space">
    <w:name w:val="apple-converted-space"/>
    <w:basedOn w:val="Fontepargpadro"/>
    <w:rsid w:val="00FA66CB"/>
  </w:style>
  <w:style w:type="character" w:styleId="Refdecomentrio">
    <w:name w:val="annotation reference"/>
    <w:unhideWhenUsed/>
    <w:qFormat/>
    <w:rsid w:val="00FA66CB"/>
    <w:rPr>
      <w:sz w:val="16"/>
      <w:szCs w:val="16"/>
    </w:rPr>
  </w:style>
  <w:style w:type="paragraph" w:styleId="Textodecomentrio">
    <w:name w:val="annotation text"/>
    <w:basedOn w:val="Normal"/>
    <w:link w:val="TextodecomentrioChar"/>
    <w:unhideWhenUsed/>
    <w:qFormat/>
    <w:rsid w:val="00FA66CB"/>
  </w:style>
  <w:style w:type="character" w:customStyle="1" w:styleId="TextodecomentrioChar">
    <w:name w:val="Texto de comentário Char"/>
    <w:basedOn w:val="Fontepargpadro"/>
    <w:link w:val="Textodecomentrio"/>
    <w:qFormat/>
    <w:rsid w:val="00FA66CB"/>
    <w:rPr>
      <w:rFonts w:ascii="Times New Roman" w:eastAsia="Times New Roman" w:hAnsi="Times New Roman" w:cs="Times New Roman"/>
      <w:kern w:val="0"/>
      <w:sz w:val="20"/>
      <w:szCs w:val="20"/>
      <w:lang w:eastAsia="ar-SA"/>
      <w14:ligatures w14:val="none"/>
    </w:rPr>
  </w:style>
  <w:style w:type="paragraph" w:styleId="Assuntodocomentrio">
    <w:name w:val="annotation subject"/>
    <w:basedOn w:val="Textodecomentrio"/>
    <w:next w:val="Textodecomentrio"/>
    <w:link w:val="AssuntodocomentrioChar"/>
    <w:uiPriority w:val="99"/>
    <w:semiHidden/>
    <w:unhideWhenUsed/>
    <w:rsid w:val="00FA66CB"/>
    <w:rPr>
      <w:b/>
      <w:bCs/>
    </w:rPr>
  </w:style>
  <w:style w:type="character" w:customStyle="1" w:styleId="AssuntodocomentrioChar">
    <w:name w:val="Assunto do comentário Char"/>
    <w:basedOn w:val="TextodecomentrioChar"/>
    <w:link w:val="Assuntodocomentrio"/>
    <w:uiPriority w:val="99"/>
    <w:semiHidden/>
    <w:rsid w:val="00FA66CB"/>
    <w:rPr>
      <w:rFonts w:ascii="Times New Roman" w:eastAsia="Times New Roman" w:hAnsi="Times New Roman" w:cs="Times New Roman"/>
      <w:b/>
      <w:bCs/>
      <w:kern w:val="0"/>
      <w:sz w:val="20"/>
      <w:szCs w:val="20"/>
      <w:lang w:eastAsia="ar-SA"/>
      <w14:ligatures w14:val="none"/>
    </w:rPr>
  </w:style>
  <w:style w:type="paragraph" w:styleId="Lista2">
    <w:name w:val="List 2"/>
    <w:basedOn w:val="Normal"/>
    <w:uiPriority w:val="99"/>
    <w:semiHidden/>
    <w:unhideWhenUsed/>
    <w:rsid w:val="00FA66CB"/>
    <w:pPr>
      <w:ind w:left="566" w:hanging="283"/>
      <w:contextualSpacing/>
    </w:pPr>
  </w:style>
  <w:style w:type="character" w:styleId="MenoPendente">
    <w:name w:val="Unresolved Mention"/>
    <w:uiPriority w:val="99"/>
    <w:semiHidden/>
    <w:unhideWhenUsed/>
    <w:rsid w:val="00FA66CB"/>
    <w:rPr>
      <w:color w:val="605E5C"/>
      <w:shd w:val="clear" w:color="auto" w:fill="E1DFDD"/>
    </w:rPr>
  </w:style>
  <w:style w:type="character" w:customStyle="1" w:styleId="cf01">
    <w:name w:val="cf01"/>
    <w:rsid w:val="00FA66CB"/>
    <w:rPr>
      <w:rFonts w:ascii="Segoe UI" w:hAnsi="Segoe UI" w:cs="Segoe UI" w:hint="default"/>
      <w:color w:val="666666"/>
      <w:sz w:val="18"/>
      <w:szCs w:val="18"/>
      <w:shd w:val="clear" w:color="auto" w:fill="FFFFFF"/>
    </w:rPr>
  </w:style>
  <w:style w:type="paragraph" w:styleId="Reviso">
    <w:name w:val="Revision"/>
    <w:hidden/>
    <w:uiPriority w:val="99"/>
    <w:semiHidden/>
    <w:rsid w:val="00FA66CB"/>
    <w:pPr>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Default">
    <w:name w:val="Default"/>
    <w:rsid w:val="00FA66CB"/>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Nivel01">
    <w:name w:val="Nivel 01"/>
    <w:basedOn w:val="Ttulo1"/>
    <w:next w:val="Normal"/>
    <w:qFormat/>
    <w:rsid w:val="00FA66CB"/>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FA66CB"/>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FA66CB"/>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FA66CB"/>
    <w:pPr>
      <w:numPr>
        <w:ilvl w:val="3"/>
      </w:numPr>
      <w:tabs>
        <w:tab w:val="num" w:pos="0"/>
      </w:tabs>
      <w:ind w:left="851" w:firstLine="0"/>
    </w:pPr>
    <w:rPr>
      <w:color w:val="auto"/>
    </w:rPr>
  </w:style>
  <w:style w:type="paragraph" w:customStyle="1" w:styleId="Nivel5">
    <w:name w:val="Nivel 5"/>
    <w:basedOn w:val="Nivel4"/>
    <w:qFormat/>
    <w:rsid w:val="00FA66CB"/>
    <w:pPr>
      <w:numPr>
        <w:ilvl w:val="4"/>
      </w:numPr>
      <w:tabs>
        <w:tab w:val="num" w:pos="0"/>
      </w:tabs>
      <w:ind w:left="1276" w:firstLine="0"/>
    </w:pPr>
  </w:style>
  <w:style w:type="character" w:customStyle="1" w:styleId="Nivel3Char">
    <w:name w:val="Nivel 3 Char"/>
    <w:link w:val="Nivel3"/>
    <w:rsid w:val="00FA66CB"/>
    <w:rPr>
      <w:rFonts w:ascii="Arial" w:eastAsia="MS Mincho" w:hAnsi="Arial" w:cs="Arial"/>
      <w:color w:val="000000"/>
      <w:kern w:val="0"/>
      <w:sz w:val="20"/>
      <w:szCs w:val="20"/>
      <w:lang w:eastAsia="pt-BR"/>
      <w14:ligatures w14:val="none"/>
    </w:rPr>
  </w:style>
  <w:style w:type="character" w:customStyle="1" w:styleId="Nivel2Char">
    <w:name w:val="Nivel 2 Char"/>
    <w:link w:val="Nivel2"/>
    <w:locked/>
    <w:rsid w:val="00FA66CB"/>
    <w:rPr>
      <w:rFonts w:ascii="Arial" w:eastAsia="MS Mincho" w:hAnsi="Arial" w:cs="Arial"/>
      <w:color w:val="000000"/>
      <w:kern w:val="0"/>
      <w:sz w:val="20"/>
      <w:szCs w:val="20"/>
      <w:lang w:eastAsia="pt-BR"/>
      <w14:ligatures w14:val="none"/>
    </w:rPr>
  </w:style>
  <w:style w:type="character" w:customStyle="1" w:styleId="PargrafodaListaChar">
    <w:name w:val="Parágrafo da Lista Char"/>
    <w:link w:val="PargrafodaLista"/>
    <w:rsid w:val="00FA66CB"/>
    <w:rPr>
      <w:rFonts w:ascii="Calibri" w:eastAsia="Calibri" w:hAnsi="Calibri" w:cs="Times New Roman"/>
      <w:kern w:val="0"/>
      <w14:ligatures w14:val="none"/>
    </w:rPr>
  </w:style>
  <w:style w:type="paragraph" w:styleId="Textodenotaderodap">
    <w:name w:val="footnote text"/>
    <w:basedOn w:val="Normal"/>
    <w:link w:val="TextodenotaderodapChar"/>
    <w:uiPriority w:val="99"/>
    <w:semiHidden/>
    <w:unhideWhenUsed/>
    <w:rsid w:val="00FA66CB"/>
  </w:style>
  <w:style w:type="character" w:customStyle="1" w:styleId="TextodenotaderodapChar">
    <w:name w:val="Texto de nota de rodapé Char"/>
    <w:basedOn w:val="Fontepargpadro"/>
    <w:link w:val="Textodenotaderodap"/>
    <w:uiPriority w:val="99"/>
    <w:semiHidden/>
    <w:rsid w:val="00FA66CB"/>
    <w:rPr>
      <w:rFonts w:ascii="Times New Roman" w:eastAsia="Times New Roman" w:hAnsi="Times New Roman" w:cs="Times New Roman"/>
      <w:kern w:val="0"/>
      <w:sz w:val="20"/>
      <w:szCs w:val="20"/>
      <w:lang w:eastAsia="ar-SA"/>
      <w14:ligatures w14:val="none"/>
    </w:rPr>
  </w:style>
  <w:style w:type="character" w:styleId="Refdenotaderodap">
    <w:name w:val="footnote reference"/>
    <w:uiPriority w:val="99"/>
    <w:semiHidden/>
    <w:unhideWhenUsed/>
    <w:rsid w:val="00FA66CB"/>
    <w:rPr>
      <w:vertAlign w:val="superscript"/>
    </w:rPr>
  </w:style>
  <w:style w:type="character" w:customStyle="1" w:styleId="Nivel4Char">
    <w:name w:val="Nivel 4 Char"/>
    <w:link w:val="Nivel4"/>
    <w:rsid w:val="00FA66CB"/>
    <w:rPr>
      <w:rFonts w:ascii="Arial" w:eastAsia="MS Mincho" w:hAnsi="Arial" w:cs="Arial"/>
      <w:kern w:val="0"/>
      <w:sz w:val="20"/>
      <w:szCs w:val="20"/>
      <w:lang w:eastAsia="pt-BR"/>
      <w14:ligatures w14:val="none"/>
    </w:rPr>
  </w:style>
  <w:style w:type="paragraph" w:customStyle="1" w:styleId="Standard">
    <w:name w:val="Standard"/>
    <w:rsid w:val="00FA66CB"/>
    <w:pPr>
      <w:shd w:val="clear" w:color="auto" w:fill="FFFFFF"/>
      <w:suppressAutoHyphens/>
      <w:autoSpaceDN w:val="0"/>
      <w:spacing w:after="200" w:line="276" w:lineRule="auto"/>
    </w:pPr>
    <w:rPr>
      <w:rFonts w:ascii="Calibri" w:eastAsia="Calibri" w:hAnsi="Calibri" w:cs="Times New Roman"/>
      <w:kern w:val="3"/>
      <w:lang w:eastAsia="zh-CN"/>
      <w14:ligatures w14:val="none"/>
    </w:rPr>
  </w:style>
  <w:style w:type="numbering" w:customStyle="1" w:styleId="WW8Num20">
    <w:name w:val="WW8Num20"/>
    <w:rsid w:val="00FA66CB"/>
    <w:pPr>
      <w:numPr>
        <w:numId w:val="30"/>
      </w:numPr>
    </w:pPr>
  </w:style>
  <w:style w:type="numbering" w:customStyle="1" w:styleId="WW8Num10">
    <w:name w:val="WW8Num10"/>
    <w:rsid w:val="00FA66CB"/>
    <w:pPr>
      <w:numPr>
        <w:numId w:val="33"/>
      </w:numPr>
    </w:pPr>
  </w:style>
  <w:style w:type="paragraph" w:customStyle="1" w:styleId="Standarduser">
    <w:name w:val="Standard (user)"/>
    <w:rsid w:val="00FA66CB"/>
    <w:pPr>
      <w:suppressAutoHyphens/>
      <w:autoSpaceDN w:val="0"/>
      <w:spacing w:after="0" w:line="240" w:lineRule="auto"/>
    </w:pPr>
    <w:rPr>
      <w:rFonts w:ascii="Arial" w:eastAsia="Times New Roman" w:hAnsi="Arial" w:cs="Arial, sans-serif"/>
      <w:color w:val="00000A"/>
      <w:kern w:val="3"/>
      <w:sz w:val="20"/>
      <w:szCs w:val="20"/>
      <w:lang w:eastAsia="zh-CN" w:bidi="hi-IN"/>
      <w14:ligatures w14:val="none"/>
    </w:rPr>
  </w:style>
  <w:style w:type="paragraph" w:customStyle="1" w:styleId="Textbody">
    <w:name w:val="Text body"/>
    <w:basedOn w:val="Standard"/>
    <w:rsid w:val="00FA66CB"/>
    <w:pPr>
      <w:spacing w:after="120"/>
    </w:pPr>
  </w:style>
  <w:style w:type="paragraph" w:customStyle="1" w:styleId="BodyText21">
    <w:name w:val="Body Text 21"/>
    <w:basedOn w:val="Normal"/>
    <w:rsid w:val="00FA66CB"/>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FA66CB"/>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FA66CB"/>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FA66CB"/>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FA66CB"/>
    <w:pPr>
      <w:widowControl w:val="0"/>
      <w:shd w:val="clear" w:color="auto" w:fill="FFFFFF"/>
      <w:suppressAutoHyphens/>
      <w:autoSpaceDN w:val="0"/>
      <w:spacing w:after="0" w:line="240" w:lineRule="auto"/>
      <w:jc w:val="both"/>
    </w:pPr>
    <w:rPr>
      <w:rFonts w:ascii="Times New Roman" w:eastAsia="Bitstream Vera Sans" w:hAnsi="Times New Roman" w:cs="Bitstream Vera Sans"/>
      <w:kern w:val="3"/>
      <w:sz w:val="24"/>
      <w:szCs w:val="24"/>
      <w:lang w:eastAsia="zh-CN" w:bidi="hi-IN"/>
      <w14:ligatures w14:val="none"/>
    </w:rPr>
  </w:style>
  <w:style w:type="table" w:styleId="Tabelacomgrade">
    <w:name w:val="Table Grid"/>
    <w:basedOn w:val="Tabelanormal"/>
    <w:uiPriority w:val="59"/>
    <w:rsid w:val="00FA66C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FA66CB"/>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FA66CB"/>
    <w:rPr>
      <w:color w:val="000080"/>
      <w:u w:val="single"/>
    </w:rPr>
  </w:style>
  <w:style w:type="paragraph" w:customStyle="1" w:styleId="TableParagraph">
    <w:name w:val="Table Paragraph"/>
    <w:basedOn w:val="Standard"/>
    <w:rsid w:val="00FA66CB"/>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FA66CB"/>
    <w:pPr>
      <w:textAlignment w:val="baseline"/>
    </w:pPr>
  </w:style>
  <w:style w:type="numbering" w:customStyle="1" w:styleId="WW8Num19">
    <w:name w:val="WW8Num19"/>
    <w:basedOn w:val="Semlista"/>
    <w:rsid w:val="00FA66CB"/>
    <w:pPr>
      <w:numPr>
        <w:numId w:val="38"/>
      </w:numPr>
    </w:pPr>
  </w:style>
  <w:style w:type="numbering" w:customStyle="1" w:styleId="WW8Num16">
    <w:name w:val="WW8Num16"/>
    <w:basedOn w:val="Semlista"/>
    <w:rsid w:val="00FA66CB"/>
    <w:pPr>
      <w:numPr>
        <w:numId w:val="39"/>
      </w:numPr>
    </w:pPr>
  </w:style>
  <w:style w:type="numbering" w:customStyle="1" w:styleId="WWNum2">
    <w:name w:val="WWNum2"/>
    <w:basedOn w:val="Semlista"/>
    <w:rsid w:val="00FA66CB"/>
    <w:pPr>
      <w:numPr>
        <w:numId w:val="43"/>
      </w:numPr>
    </w:pPr>
  </w:style>
  <w:style w:type="numbering" w:customStyle="1" w:styleId="WW8Num3">
    <w:name w:val="WW8Num3"/>
    <w:basedOn w:val="Semlista"/>
    <w:rsid w:val="00FA66CB"/>
    <w:pPr>
      <w:numPr>
        <w:numId w:val="45"/>
      </w:numPr>
    </w:pPr>
  </w:style>
  <w:style w:type="numbering" w:customStyle="1" w:styleId="WW8Num6">
    <w:name w:val="WW8Num6"/>
    <w:basedOn w:val="Semlista"/>
    <w:rsid w:val="00FA66CB"/>
    <w:pPr>
      <w:numPr>
        <w:numId w:val="46"/>
      </w:numPr>
    </w:pPr>
  </w:style>
  <w:style w:type="paragraph" w:customStyle="1" w:styleId="elementtoproof">
    <w:name w:val="elementtoproof"/>
    <w:basedOn w:val="Normal"/>
    <w:uiPriority w:val="99"/>
    <w:semiHidden/>
    <w:rsid w:val="006C2BB4"/>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iadb.org/integri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10162</Words>
  <Characters>54880</Characters>
  <Application>Microsoft Office Word</Application>
  <DocSecurity>0</DocSecurity>
  <Lines>457</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de Fátima Schweiger</dc:creator>
  <cp:keywords/>
  <dc:description/>
  <cp:lastModifiedBy>Adriana de Fátima Schweiger</cp:lastModifiedBy>
  <cp:revision>2</cp:revision>
  <dcterms:created xsi:type="dcterms:W3CDTF">2025-11-25T23:10:00Z</dcterms:created>
  <dcterms:modified xsi:type="dcterms:W3CDTF">2025-11-25T23:10:00Z</dcterms:modified>
</cp:coreProperties>
</file>