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120" w:before="120" w:line="240" w:lineRule="auto"/>
        <w:ind w:left="1440" w:firstLine="0"/>
        <w:jc w:val="center"/>
        <w:rPr>
          <w:sz w:val="36"/>
          <w:szCs w:val="36"/>
        </w:rPr>
      </w:pPr>
      <w:bookmarkStart w:colFirst="0" w:colLast="0" w:name="_heading=h.5zh26exafqxj" w:id="0"/>
      <w:bookmarkEnd w:id="0"/>
      <w:r w:rsidDel="00000000" w:rsidR="00000000" w:rsidRPr="00000000">
        <w:rPr>
          <w:sz w:val="36"/>
          <w:szCs w:val="36"/>
          <w:rtl w:val="0"/>
        </w:rPr>
        <w:t xml:space="preserve">TERMO DE REFERÊNCIA - TR</w:t>
      </w:r>
    </w:p>
    <w:p w:rsidR="00000000" w:rsidDel="00000000" w:rsidP="00000000" w:rsidRDefault="00000000" w:rsidRPr="00000000" w14:paraId="00000002">
      <w:pPr>
        <w:pStyle w:val="Heading1"/>
        <w:numPr>
          <w:ilvl w:val="0"/>
          <w:numId w:val="11"/>
        </w:numPr>
        <w:ind w:left="566.9291338582675" w:hanging="992.1259842519685"/>
        <w:rPr>
          <w:sz w:val="28"/>
          <w:szCs w:val="28"/>
        </w:rPr>
      </w:pPr>
      <w:bookmarkStart w:colFirst="0" w:colLast="0" w:name="_heading=h.p693z5cs0jk5" w:id="1"/>
      <w:bookmarkEnd w:id="1"/>
      <w:r w:rsidDel="00000000" w:rsidR="00000000" w:rsidRPr="00000000">
        <w:rPr>
          <w:sz w:val="28"/>
          <w:szCs w:val="28"/>
          <w:vertAlign w:val="baseline"/>
          <w:rtl w:val="0"/>
        </w:rPr>
        <w:t xml:space="preserve">CONDIÇÕES GERAIS DA CONTRATAÇÃO</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04">
      <w:pPr>
        <w:pStyle w:val="Heading2"/>
        <w:numPr>
          <w:ilvl w:val="1"/>
          <w:numId w:val="11"/>
        </w:numPr>
        <w:spacing w:after="0" w:lineRule="auto"/>
        <w:ind w:left="566.9291338582675" w:hanging="992.1259842519685"/>
        <w:jc w:val="both"/>
        <w:rPr>
          <w:sz w:val="24"/>
          <w:szCs w:val="24"/>
        </w:rPr>
      </w:pPr>
      <w:bookmarkStart w:colFirst="0" w:colLast="0" w:name="_heading=h.4jiwiglqw9se" w:id="2"/>
      <w:bookmarkEnd w:id="2"/>
      <w:r w:rsidDel="00000000" w:rsidR="00000000" w:rsidRPr="00000000">
        <w:rPr>
          <w:sz w:val="24"/>
          <w:szCs w:val="24"/>
          <w:vertAlign w:val="baseline"/>
          <w:rtl w:val="0"/>
        </w:rPr>
        <w:t xml:space="preserve">Objeto</w:t>
      </w: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A presente licitação tem por objeto o</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credenciamento de empresas especializadas na prestação de serviços de serralheria com fornecimento de material e mão de obra, contemplando manutenção, aquisição e instalação de itens metálicos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para</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Prefeitura Municipal de Pinhais</w:t>
      </w:r>
      <w:r w:rsidDel="00000000" w:rsidR="00000000" w:rsidRPr="00000000">
        <w:rPr>
          <w:rFonts w:ascii="Arial" w:cs="Arial" w:eastAsia="Arial" w:hAnsi="Arial"/>
          <w:rtl w:val="0"/>
        </w:rPr>
        <w:t xml:space="preserve"> e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Pinhais Previdência</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no</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s termos da tabela abaixo, conforme condições e exigências estabelecidas neste instrumento.</w:t>
      </w:r>
      <w:r w:rsidDel="00000000" w:rsidR="00000000" w:rsidRPr="00000000">
        <w:rPr>
          <w:rtl w:val="0"/>
        </w:rPr>
      </w:r>
    </w:p>
    <w:p w:rsidR="00000000" w:rsidDel="00000000" w:rsidP="00000000" w:rsidRDefault="00000000" w:rsidRPr="00000000" w14:paraId="00000006">
      <w:pPr>
        <w:pStyle w:val="Heading2"/>
        <w:numPr>
          <w:ilvl w:val="1"/>
          <w:numId w:val="11"/>
        </w:numPr>
        <w:ind w:left="566.9291338582675" w:hanging="992.1259842519685"/>
        <w:jc w:val="both"/>
        <w:rPr>
          <w:sz w:val="24"/>
          <w:szCs w:val="24"/>
        </w:rPr>
      </w:pPr>
      <w:bookmarkStart w:colFirst="0" w:colLast="0" w:name="_heading=h.9ywqou9jsnwp" w:id="3"/>
      <w:bookmarkEnd w:id="3"/>
      <w:r w:rsidDel="00000000" w:rsidR="00000000" w:rsidRPr="00000000">
        <w:rPr>
          <w:sz w:val="24"/>
          <w:szCs w:val="24"/>
          <w:vertAlign w:val="baseline"/>
          <w:rtl w:val="0"/>
        </w:rPr>
        <w:t xml:space="preserve">Especificações e Quantitativos</w:t>
      </w:r>
    </w:p>
    <w:p w:rsidR="00000000" w:rsidDel="00000000" w:rsidP="00000000" w:rsidRDefault="00000000" w:rsidRPr="00000000" w14:paraId="00000007">
      <w:pPr>
        <w:ind w:left="566.9291338582675" w:firstLine="0"/>
        <w:rPr/>
      </w:pPr>
      <w:r w:rsidDel="00000000" w:rsidR="00000000" w:rsidRPr="00000000">
        <w:rPr>
          <w:rtl w:val="0"/>
        </w:rPr>
      </w:r>
    </w:p>
    <w:sdt>
      <w:sdtPr>
        <w:lock w:val="contentLocked"/>
        <w:id w:val="1723566471"/>
        <w:tag w:val="goog_rdk_0"/>
      </w:sdtPr>
      <w:sdtContent>
        <w:tbl>
          <w:tblPr>
            <w:tblStyle w:val="Table1"/>
            <w:tblW w:w="1170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5010"/>
            <w:gridCol w:w="1110"/>
            <w:gridCol w:w="1065"/>
            <w:gridCol w:w="1290"/>
            <w:gridCol w:w="1290"/>
            <w:gridCol w:w="1320"/>
            <w:tblGridChange w:id="0">
              <w:tblGrid>
                <w:gridCol w:w="615"/>
                <w:gridCol w:w="5010"/>
                <w:gridCol w:w="1110"/>
                <w:gridCol w:w="1065"/>
                <w:gridCol w:w="1290"/>
                <w:gridCol w:w="1290"/>
                <w:gridCol w:w="1320"/>
              </w:tblGrid>
            </w:tblGridChange>
          </w:tblGrid>
          <w:tr>
            <w:trPr>
              <w:cantSplit w:val="0"/>
              <w:trHeight w:val="119" w:hRule="atLeast"/>
              <w:tblHeader w:val="0"/>
            </w:trPr>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8">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ITEM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9">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ESPECIFICAÇÃO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A">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CATSER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B">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UNIDADE DE MEDIDA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C">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QUANTIDADE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D">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VALOR UNITÁRIO 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E">
                <w:pPr>
                  <w:widowControl w:val="0"/>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VALOR TOTAL R$</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0F">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10">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Serviços de serralheria com fornecimento de material e mão de obra</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011">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20117</w:t>
                </w:r>
              </w:p>
            </w:tc>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2">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UNI</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3">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4">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R$ 2.188.108,91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5">
                <w:pPr>
                  <w:widowControl w:val="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R$ 2.188.108,91</w:t>
                </w:r>
              </w:p>
            </w:tc>
          </w:tr>
        </w:tbl>
      </w:sdtContent>
    </w:sdt>
    <w:p w:rsidR="00000000" w:rsidDel="00000000" w:rsidP="00000000" w:rsidRDefault="00000000" w:rsidRPr="00000000" w14:paraId="00000016">
      <w:pPr>
        <w:spacing w:after="0" w:lineRule="auto"/>
        <w:ind w:left="1134"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Rule="auto"/>
        <w:ind w:left="-1700.7874015748032" w:firstLine="0"/>
        <w:jc w:val="both"/>
        <w:rPr>
          <w:rFonts w:ascii="Arial" w:cs="Arial" w:eastAsia="Arial" w:hAnsi="Arial"/>
          <w:color w:val="ff0000"/>
          <w:sz w:val="18"/>
          <w:szCs w:val="18"/>
        </w:rPr>
      </w:pPr>
      <w:r w:rsidDel="00000000" w:rsidR="00000000" w:rsidRPr="00000000">
        <w:rPr>
          <w:rFonts w:ascii="Arial" w:cs="Arial" w:eastAsia="Arial" w:hAnsi="Arial"/>
          <w:color w:val="ff0000"/>
          <w:sz w:val="18"/>
          <w:szCs w:val="18"/>
          <w:rtl w:val="0"/>
        </w:rPr>
        <w:t xml:space="preserve">* </w:t>
      </w:r>
      <w:r w:rsidDel="00000000" w:rsidR="00000000" w:rsidRPr="00000000">
        <w:rPr>
          <w:rFonts w:ascii="Roboto" w:cs="Roboto" w:eastAsia="Roboto" w:hAnsi="Roboto"/>
          <w:i w:val="1"/>
          <w:iCs w:val="1"/>
          <w:color w:val="ff0000"/>
          <w:sz w:val="18"/>
          <w:szCs w:val="18"/>
          <w:rtl w:val="0"/>
        </w:rPr>
        <w:t xml:space="preserve">Especificações técnicas mínimas e composição do Item 1 estão detalhados no ANEXO I - Composição do Item Único.</w:t>
      </w:r>
      <w:r w:rsidDel="00000000" w:rsidR="00000000" w:rsidRPr="00000000">
        <w:rPr>
          <w:rtl w:val="0"/>
        </w:rPr>
      </w:r>
    </w:p>
    <w:p w:rsidR="00000000" w:rsidDel="00000000" w:rsidP="00000000" w:rsidRDefault="00000000" w:rsidRPr="00000000" w14:paraId="00000018">
      <w:pPr>
        <w:pStyle w:val="Heading2"/>
        <w:numPr>
          <w:ilvl w:val="1"/>
          <w:numId w:val="11"/>
        </w:numPr>
        <w:spacing w:after="0" w:lineRule="auto"/>
        <w:ind w:left="566.9291338582675" w:hanging="992.1259842519685"/>
        <w:jc w:val="both"/>
        <w:rPr>
          <w:sz w:val="24"/>
          <w:szCs w:val="24"/>
        </w:rPr>
      </w:pPr>
      <w:bookmarkStart w:colFirst="0" w:colLast="0" w:name="_heading=h.zdky2q8mx8cp" w:id="4"/>
      <w:bookmarkEnd w:id="4"/>
      <w:r w:rsidDel="00000000" w:rsidR="00000000" w:rsidRPr="00000000">
        <w:rPr>
          <w:sz w:val="24"/>
          <w:szCs w:val="24"/>
          <w:vertAlign w:val="baseline"/>
          <w:rtl w:val="0"/>
        </w:rPr>
        <w:t xml:space="preserve">Características da Contratação</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Utilização do Sistema de Registro de Preços:</w:t>
      </w:r>
    </w:p>
    <w:tbl>
      <w:tblPr>
        <w:tblStyle w:val="Table2"/>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  ) Sim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(x) Não</w:t>
            </w:r>
            <w:r w:rsidDel="00000000" w:rsidR="00000000" w:rsidRPr="00000000">
              <w:rPr>
                <w:rtl w:val="0"/>
              </w:rPr>
            </w:r>
          </w:p>
        </w:tc>
      </w:tr>
    </w:tbl>
    <w:p w:rsidR="00000000" w:rsidDel="00000000" w:rsidP="00000000" w:rsidRDefault="00000000" w:rsidRPr="00000000" w14:paraId="0000001D">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serviço(s) objeto desta contratação </w:t>
      </w:r>
      <w:r w:rsidDel="00000000" w:rsidR="00000000" w:rsidRPr="00000000">
        <w:rPr>
          <w:rFonts w:ascii="Arial" w:cs="Arial" w:eastAsia="Arial" w:hAnsi="Arial"/>
          <w:rtl w:val="0"/>
        </w:rPr>
        <w:t xml:space="preserve">enquadram-se no credenciamento, modalidade prevista no art. 6º, inciso XLIII, da Lei nº 14.133/2021</w:t>
      </w:r>
      <w:r w:rsidDel="00000000" w:rsidR="00000000" w:rsidRPr="00000000">
        <w:rPr>
          <w:rFonts w:ascii="Arial" w:cs="Arial" w:eastAsia="Arial" w:hAnsi="Arial"/>
          <w:rtl w:val="0"/>
        </w:rPr>
        <w:t xml:space="preserve">: “- credenciamento: processo administrativo de chamamento público em que a Administração Pública convoca interessados em prestar serviços ou fornecer bens para que, preenchidos os requisitos necessários, se credenciam no órgão ou na entidade para executar o objeto quando convocados; “</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rtl w:val="0"/>
        </w:rPr>
        <w:t xml:space="preserve">A escolha pelo credenciamento, justifica-se pela natureza complementar dos serviços de serralheria, tradicionalmente </w:t>
      </w:r>
      <w:r w:rsidDel="00000000" w:rsidR="00000000" w:rsidRPr="00000000">
        <w:rPr>
          <w:rFonts w:ascii="Arial" w:cs="Arial" w:eastAsia="Arial" w:hAnsi="Arial"/>
          <w:rtl w:val="0"/>
        </w:rPr>
        <w:t xml:space="preserve">prestados por empresas especializadas, de baixa complexidade e com demanda variável, conforme art. 79 da Lei nº 14.133/2021, que visa ampliar a competitividade ao permitir o credenciamento de múltiplos fornecedores aptos. Manter o objeto uno preserva a integridade técnica, uniformidade e agilidade na gestão, favorecendo a competição sem parcelamento, pois qualquer credenciado pode atender a totalidade da demanda quando convocado. Essa abordagem otimiza o atendimento às necessidades da Administração, alinhada aos princípios da economicidade e eficiência</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pStyle w:val="Heading2"/>
        <w:numPr>
          <w:ilvl w:val="1"/>
          <w:numId w:val="11"/>
        </w:numPr>
        <w:spacing w:after="0" w:lineRule="auto"/>
        <w:ind w:left="566.9291338582675" w:hanging="992.1259842519685"/>
        <w:jc w:val="both"/>
        <w:rPr>
          <w:sz w:val="24"/>
          <w:szCs w:val="24"/>
        </w:rPr>
      </w:pPr>
      <w:bookmarkStart w:colFirst="0" w:colLast="0" w:name="_heading=h.19rws2tft8ma" w:id="5"/>
      <w:bookmarkEnd w:id="5"/>
      <w:r w:rsidDel="00000000" w:rsidR="00000000" w:rsidRPr="00000000">
        <w:rPr>
          <w:sz w:val="24"/>
          <w:szCs w:val="24"/>
          <w:vertAlign w:val="baseline"/>
          <w:rtl w:val="0"/>
        </w:rPr>
        <w:t xml:space="preserve">Prazo de Execução e Vigência</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prazo de execução do presente objeto será de </w:t>
      </w:r>
      <w:r w:rsidDel="00000000" w:rsidR="00000000" w:rsidRPr="00000000">
        <w:rPr>
          <w:rFonts w:ascii="Arial" w:cs="Arial" w:eastAsia="Arial" w:hAnsi="Arial"/>
          <w:rtl w:val="0"/>
        </w:rPr>
        <w:t xml:space="preserve">24</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w:t>
      </w:r>
      <w:r w:rsidDel="00000000" w:rsidR="00000000" w:rsidRPr="00000000">
        <w:rPr>
          <w:rFonts w:ascii="Arial" w:cs="Arial" w:eastAsia="Arial" w:hAnsi="Arial"/>
          <w:rtl w:val="0"/>
        </w:rPr>
        <w:t xml:space="preserve">vinte e quatro)</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w:t>
      </w:r>
      <w:r w:rsidDel="00000000" w:rsidR="00000000" w:rsidRPr="00000000">
        <w:rPr>
          <w:rFonts w:ascii="Arial" w:cs="Arial" w:eastAsia="Arial" w:hAnsi="Arial"/>
          <w:rtl w:val="0"/>
        </w:rPr>
        <w:t xml:space="preserve">meses</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na forma do artigo 105 da Lei n° 14.133, de 2021</w:t>
      </w:r>
      <w:r w:rsidDel="00000000" w:rsidR="00000000" w:rsidRPr="00000000">
        <w:rPr>
          <w:rFonts w:ascii="Arial" w:cs="Arial" w:eastAsia="Arial" w:hAnsi="Arial"/>
          <w:rtl w:val="0"/>
        </w:rPr>
        <w:t xml:space="preserve">.</w:t>
      </w:r>
    </w:p>
    <w:p w:rsidR="00000000" w:rsidDel="00000000" w:rsidP="00000000" w:rsidRDefault="00000000" w:rsidRPr="00000000" w14:paraId="00000023">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O serviço é enquadrado como continuado,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uma vez que as atividades de serralheria - </w:t>
      </w:r>
      <w:r w:rsidDel="00000000" w:rsidR="00000000" w:rsidRPr="00000000">
        <w:rPr>
          <w:rFonts w:ascii="Arial" w:cs="Arial" w:eastAsia="Arial" w:hAnsi="Arial"/>
          <w:rtl w:val="0"/>
        </w:rPr>
        <w:t xml:space="preserve">manutenção corretiva e preventiva e novas instalações - são demandadas de forma constante e intermitente pelas diversas unidades descentralizadas do Município. Tais intervenções visam garantir a funcionalidade, segurança, acessibilidade e conservação das estruturas prediais, exigindo resposta ágil, capacidade técnica permanente e fornecimento contínuo de materiais e mão de obra especializada.</w:t>
      </w:r>
    </w:p>
    <w:p w:rsidR="00000000" w:rsidDel="00000000" w:rsidP="00000000" w:rsidRDefault="00000000" w:rsidRPr="00000000" w14:paraId="00000024">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rPr>
      </w:pPr>
      <w:r w:rsidDel="00000000" w:rsidR="00000000" w:rsidRPr="00000000">
        <w:rPr>
          <w:rFonts w:ascii="Arial" w:cs="Arial" w:eastAsia="Arial" w:hAnsi="Arial"/>
          <w:rtl w:val="0"/>
        </w:rPr>
        <w:t xml:space="preserve">A natureza continuada é reforçada pelo registro de demandas recorrentes via sistema de chamados prediais, incluindo atendimentos emergenciais com prazo de até três horas, bem como pelo planejamento constante evidenciado no Plano de Contratações Anual (PCA 2025 e projeções para 2026).</w:t>
      </w:r>
    </w:p>
    <w:p w:rsidR="00000000" w:rsidDel="00000000" w:rsidP="00000000" w:rsidRDefault="00000000" w:rsidRPr="00000000" w14:paraId="00000025">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rPr>
      </w:pPr>
      <w:r w:rsidDel="00000000" w:rsidR="00000000" w:rsidRPr="00000000">
        <w:rPr>
          <w:rFonts w:ascii="Arial" w:cs="Arial" w:eastAsia="Arial" w:hAnsi="Arial"/>
          <w:rtl w:val="0"/>
        </w:rPr>
        <w:t xml:space="preserve">Adoção do credenciamento com vigência de 24 meses, assegura a continuidade dos serviços e a flexibilidade necessária para convocação dos profissionais habilitados conforme a necessidade real das secretarias e órgãos municipais. Tal arranjo promove eficiência administrativa, economicidade e preservação do patrimônio público, em consonância com os princípios estabelecidos pela Lei n° 14.133/2021.</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w:t>
      </w:r>
      <w:r w:rsidDel="00000000" w:rsidR="00000000" w:rsidRPr="00000000">
        <w:rPr>
          <w:rFonts w:ascii="Arial" w:cs="Arial" w:eastAsia="Arial" w:hAnsi="Arial"/>
          <w:rtl w:val="0"/>
        </w:rPr>
        <w:t xml:space="preserve">edital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oferece maior detalhamento das regras que serão aplicadas em relação à vigência da contratação.</w:t>
      </w:r>
    </w:p>
    <w:p w:rsidR="00000000" w:rsidDel="00000000" w:rsidP="00000000" w:rsidRDefault="00000000" w:rsidRPr="00000000" w14:paraId="00000027">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u w:val="no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Possui convênio ou o recurso é derivado de transferência voluntária</w:t>
      </w:r>
      <w:r w:rsidDel="00000000" w:rsidR="00000000" w:rsidRPr="00000000">
        <w:rPr>
          <w:rFonts w:ascii="Arial" w:cs="Arial" w:eastAsia="Arial" w:hAnsi="Arial"/>
          <w:rtl w:val="0"/>
        </w:rPr>
        <w:t xml:space="preserve">:</w:t>
      </w:r>
      <w:r w:rsidDel="00000000" w:rsidR="00000000" w:rsidRPr="00000000">
        <w:rPr>
          <w:rtl w:val="0"/>
        </w:rPr>
      </w:r>
    </w:p>
    <w:tbl>
      <w:tblPr>
        <w:tblStyle w:val="Table3"/>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after="0" w:line="240" w:lineRule="auto"/>
              <w:ind w:left="720" w:firstLine="0"/>
              <w:rPr>
                <w:rFonts w:ascii="Arial" w:cs="Arial" w:eastAsia="Arial" w:hAnsi="Arial"/>
              </w:rPr>
            </w:pPr>
            <w:r w:rsidDel="00000000" w:rsidR="00000000" w:rsidRPr="00000000">
              <w:rPr>
                <w:rFonts w:ascii="Arial" w:cs="Arial" w:eastAsia="Arial" w:hAnsi="Arial"/>
                <w:rtl w:val="0"/>
              </w:rPr>
              <w:t xml:space="preserve">(  ) Sim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ind w:left="720" w:firstLine="0"/>
              <w:rPr>
                <w:rFonts w:ascii="Arial" w:cs="Arial" w:eastAsia="Arial" w:hAnsi="Arial"/>
              </w:rPr>
            </w:pPr>
            <w:r w:rsidDel="00000000" w:rsidR="00000000" w:rsidRPr="00000000">
              <w:rPr>
                <w:rFonts w:ascii="Arial" w:cs="Arial" w:eastAsia="Arial" w:hAnsi="Arial"/>
                <w:rtl w:val="0"/>
              </w:rPr>
              <w:t xml:space="preserve">(x) Não</w:t>
            </w:r>
          </w:p>
        </w:tc>
      </w:tr>
    </w:tbl>
    <w:p w:rsidR="00000000" w:rsidDel="00000000" w:rsidP="00000000" w:rsidRDefault="00000000" w:rsidRPr="00000000" w14:paraId="0000002A">
      <w:pPr>
        <w:pStyle w:val="Heading1"/>
        <w:numPr>
          <w:ilvl w:val="0"/>
          <w:numId w:val="11"/>
        </w:numPr>
        <w:spacing w:after="0" w:lineRule="auto"/>
        <w:ind w:left="566.9291338582675" w:hanging="992.1259842519685"/>
        <w:jc w:val="both"/>
        <w:rPr>
          <w:sz w:val="28"/>
          <w:szCs w:val="28"/>
        </w:rPr>
      </w:pPr>
      <w:bookmarkStart w:colFirst="0" w:colLast="0" w:name="_heading=h.sm6w7xd7i99f" w:id="6"/>
      <w:bookmarkEnd w:id="6"/>
      <w:r w:rsidDel="00000000" w:rsidR="00000000" w:rsidRPr="00000000">
        <w:rPr>
          <w:sz w:val="28"/>
          <w:szCs w:val="28"/>
          <w:vertAlign w:val="baseline"/>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A presente contratação tem como objeto a prestação de serviços de serralheria com fornecimento de materiais e mão de obra, abrangendo manutenção preventiva e corretiva, além da aquisição e instalação de novos itens metálicos, como portas, janelas, grades, corrimãos, guarda-corpos e barras antipânico.</w:t>
      </w:r>
    </w:p>
    <w:p w:rsidR="00000000" w:rsidDel="00000000" w:rsidP="00000000" w:rsidRDefault="00000000" w:rsidRPr="00000000" w14:paraId="0000002C">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sz w:val="22"/>
          <w:szCs w:val="22"/>
          <w:rtl w:val="0"/>
        </w:rPr>
        <w:t xml:space="preserve">A ausência de manutenção contínua e especializada compromete e </w:t>
      </w:r>
      <w:r w:rsidDel="00000000" w:rsidR="00000000" w:rsidRPr="00000000">
        <w:rPr>
          <w:rFonts w:ascii="Arial" w:cs="Arial" w:eastAsia="Arial" w:hAnsi="Arial"/>
          <w:rtl w:val="0"/>
        </w:rPr>
        <w:t xml:space="preserve">segurança, funcionalidade e acessibilidade das estruturas em escolas, Centros de Educação Infantil, auditórios e demais prédios públicos do Município de Pinhais, resultando em deterioração acelerada, riscos de acidentes </w:t>
      </w:r>
      <w:r w:rsidDel="00000000" w:rsidR="00000000" w:rsidRPr="00000000">
        <w:rPr>
          <w:rFonts w:ascii="Arial" w:cs="Arial" w:eastAsia="Arial" w:hAnsi="Arial"/>
          <w:b w:val="0"/>
          <w:bCs w:val="0"/>
          <w:sz w:val="22"/>
          <w:szCs w:val="22"/>
          <w:rtl w:val="0"/>
        </w:rPr>
        <w:t xml:space="preserve">e</w:t>
      </w:r>
      <w:r w:rsidDel="00000000" w:rsidR="00000000" w:rsidRPr="00000000">
        <w:rPr>
          <w:rFonts w:ascii="Arial" w:cs="Arial" w:eastAsia="Arial" w:hAnsi="Arial"/>
          <w:rtl w:val="0"/>
        </w:rPr>
        <w:t xml:space="preserve"> prejuízos operacionais para a população, especialmente crianças e profissionais da educação.</w:t>
      </w:r>
    </w:p>
    <w:p w:rsidR="00000000" w:rsidDel="00000000" w:rsidP="00000000" w:rsidRDefault="00000000" w:rsidRPr="00000000" w14:paraId="0000002D">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sz w:val="22"/>
          <w:szCs w:val="22"/>
          <w:rtl w:val="0"/>
        </w:rPr>
        <w:t xml:space="preserve">A demanda </w:t>
      </w:r>
      <w:r w:rsidDel="00000000" w:rsidR="00000000" w:rsidRPr="00000000">
        <w:rPr>
          <w:rFonts w:ascii="Arial" w:cs="Arial" w:eastAsia="Arial" w:hAnsi="Arial"/>
          <w:rtl w:val="0"/>
        </w:rPr>
        <w:t xml:space="preserve">apresenta natureza contínua, dispersa e intermitente, com necessidade de resposta ágil via sistema de chamados prediais, conforme classes de prioridade (emergência em até 3 horas), e alinhada ao Plano de Contratações Anual (PCA 2025 e indícios para 2026). Assim, justifica-se o credenciamento para garantir intervenções periódicas, preservação patrimonial e atendimento eficiente às secretarias municipais.</w:t>
      </w:r>
    </w:p>
    <w:p w:rsidR="00000000" w:rsidDel="00000000" w:rsidP="00000000" w:rsidRDefault="00000000" w:rsidRPr="00000000" w14:paraId="0000002E">
      <w:pPr>
        <w:pStyle w:val="Heading1"/>
        <w:numPr>
          <w:ilvl w:val="0"/>
          <w:numId w:val="11"/>
        </w:numPr>
        <w:spacing w:after="0" w:lineRule="auto"/>
        <w:ind w:left="566.9291338582675" w:hanging="992.1259842519685"/>
        <w:jc w:val="both"/>
        <w:rPr>
          <w:sz w:val="28"/>
          <w:szCs w:val="28"/>
        </w:rPr>
      </w:pPr>
      <w:bookmarkStart w:colFirst="0" w:colLast="0" w:name="_heading=h.3b2f5ymq5tz" w:id="7"/>
      <w:bookmarkEnd w:id="7"/>
      <w:r w:rsidDel="00000000" w:rsidR="00000000" w:rsidRPr="00000000">
        <w:rPr>
          <w:sz w:val="28"/>
          <w:szCs w:val="28"/>
          <w:vertAlign w:val="baseline"/>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A solução viável selecionada para atender às necessidades do Município de Pinhais é a contratação dos serviços especializados por meio de um Credenciamento. Esta modalidade de contratação permite a convocação dos fornecedores habilitados conforme a demanda, garantindo flexibilidade e agilidade na prestação dos serviços ao longo do tempo.</w:t>
      </w:r>
    </w:p>
    <w:p w:rsidR="00000000" w:rsidDel="00000000" w:rsidP="00000000" w:rsidRDefault="00000000" w:rsidRPr="00000000" w14:paraId="00000031">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O ciclo de vida do objeto abrange a execução contínua de manutenção preventiva e corretiva dos elementos metálicos instalados nas unidades públicas municipais, como portas, janelas, grades, corrimãos e guarda-corpos, bem como a aquisição e instalação de novos itens quando necessários. Essa abordagem integral visa garantir a preservação, a segurança, a funcionalidade e a durabilidade dessas estruturas, estabelecendo um programa de manutenção sistemático que previne a deterioração precoce e reduz custos futuros com reparos emergenciais ou substituições. </w:t>
      </w:r>
    </w:p>
    <w:p w:rsidR="00000000" w:rsidDel="00000000" w:rsidP="00000000" w:rsidRDefault="00000000" w:rsidRPr="00000000" w14:paraId="00000032">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A contratação especializada por meio do credenciamento assegura atendimento a todas as normas técnicas e legais vigentes, atendendo aos requisitos de segurança, acessibilidade e uso adequado dos espaços públicos. Além disso, contribui para a eficiência administrativa, promovendo um serviço contínuo e de qualidade, capaz de acompanhar a demanda dinâmica das secretarias municipais, preservando o patrimônio público e atendendo ao interesse coletivo de forma sustentável e responsável.</w:t>
      </w:r>
      <w:r w:rsidDel="00000000" w:rsidR="00000000" w:rsidRPr="00000000">
        <w:rPr>
          <w:rtl w:val="0"/>
        </w:rPr>
      </w:r>
    </w:p>
    <w:p w:rsidR="00000000" w:rsidDel="00000000" w:rsidP="00000000" w:rsidRDefault="00000000" w:rsidRPr="00000000" w14:paraId="00000033">
      <w:pPr>
        <w:pStyle w:val="Heading1"/>
        <w:numPr>
          <w:ilvl w:val="0"/>
          <w:numId w:val="11"/>
        </w:numPr>
        <w:spacing w:after="0" w:lineRule="auto"/>
        <w:ind w:left="566.9291338582675" w:hanging="992.1259842519685"/>
        <w:jc w:val="both"/>
        <w:rPr>
          <w:sz w:val="28"/>
          <w:szCs w:val="28"/>
        </w:rPr>
      </w:pPr>
      <w:bookmarkStart w:colFirst="0" w:colLast="0" w:name="_heading=h.kxsdefjbfgxh" w:id="8"/>
      <w:bookmarkEnd w:id="8"/>
      <w:r w:rsidDel="00000000" w:rsidR="00000000" w:rsidRPr="00000000">
        <w:rPr>
          <w:sz w:val="28"/>
          <w:szCs w:val="28"/>
          <w:vertAlign w:val="baseline"/>
          <w:rtl w:val="0"/>
        </w:rPr>
        <w:t xml:space="preserve">VALOR ESTIMADO DA CONTRATAÇÃO</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valor máximo admitido para a presente licitação é de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R$ 2.188.108,91</w:t>
      </w:r>
      <w:r w:rsidDel="00000000" w:rsidR="00000000" w:rsidRPr="00000000">
        <w:rPr>
          <w:rFonts w:ascii="Arial" w:cs="Arial" w:eastAsia="Arial" w:hAnsi="Arial"/>
          <w:b w:val="1"/>
          <w:bCs w:val="1"/>
          <w:color w:val="ff0000"/>
          <w:rtl w:val="0"/>
        </w:rPr>
        <w:t xml:space="preserve"> </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 dois milhões, cento e oitenta e oito mil, cento e o</w:t>
      </w:r>
      <w:r w:rsidDel="00000000" w:rsidR="00000000" w:rsidRPr="00000000">
        <w:rPr>
          <w:rFonts w:ascii="Arial" w:cs="Arial" w:eastAsia="Arial" w:hAnsi="Arial"/>
          <w:b w:val="1"/>
          <w:bCs w:val="1"/>
          <w:rtl w:val="0"/>
        </w:rPr>
        <w:t xml:space="preserve">ito reais e noventa e um centavos</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w:t>
      </w:r>
      <w:r w:rsidDel="00000000" w:rsidR="00000000" w:rsidRPr="00000000">
        <w:rPr>
          <w:rFonts w:ascii="Arial" w:cs="Arial" w:eastAsia="Arial" w:hAnsi="Arial"/>
          <w:rtl w:val="0"/>
        </w:rPr>
        <w:t xml:space="preserve">correspondendo ao somatório dos valores máximos admitidos para o item único “Serviços de serralheria com fornecimento de material e mão de obra” e seus subitens/categorias, conforme Mapa de Preços e Termo de Referência.​</w:t>
      </w:r>
      <w:r w:rsidDel="00000000" w:rsidR="00000000" w:rsidRPr="00000000">
        <w:rPr>
          <w:rtl w:val="0"/>
        </w:rPr>
      </w:r>
    </w:p>
    <w:p w:rsidR="00000000" w:rsidDel="00000000" w:rsidP="00000000" w:rsidRDefault="00000000" w:rsidRPr="00000000" w14:paraId="00000036">
      <w:pPr>
        <w:pStyle w:val="Heading1"/>
        <w:numPr>
          <w:ilvl w:val="0"/>
          <w:numId w:val="11"/>
        </w:numPr>
        <w:spacing w:after="0" w:lineRule="auto"/>
        <w:ind w:left="566.9291338582675" w:hanging="992.1259842519685"/>
        <w:jc w:val="both"/>
        <w:rPr>
          <w:sz w:val="28"/>
          <w:szCs w:val="28"/>
        </w:rPr>
      </w:pPr>
      <w:bookmarkStart w:colFirst="0" w:colLast="0" w:name="_heading=h.56h4wmr0mduw" w:id="9"/>
      <w:bookmarkEnd w:id="9"/>
      <w:r w:rsidDel="00000000" w:rsidR="00000000" w:rsidRPr="00000000">
        <w:rPr>
          <w:sz w:val="28"/>
          <w:szCs w:val="28"/>
          <w:vertAlign w:val="baseline"/>
          <w:rtl w:val="0"/>
        </w:rPr>
        <w:t xml:space="preserve">FORMA DE SELEÇÃO E CRITÉRIO DE JULGAMENTO DE PROPOSTA</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38">
      <w:pPr>
        <w:numPr>
          <w:ilvl w:val="1"/>
          <w:numId w:val="11"/>
        </w:numPr>
        <w:spacing w:after="120" w:before="12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contratação será realizada por meio de procedimento auxiliar </w:t>
      </w:r>
      <w:r w:rsidDel="00000000" w:rsidR="00000000" w:rsidRPr="00000000">
        <w:rPr>
          <w:rFonts w:ascii="Arial" w:cs="Arial" w:eastAsia="Arial" w:hAnsi="Arial"/>
          <w:b w:val="1"/>
          <w:bCs w:val="1"/>
          <w:rtl w:val="0"/>
        </w:rPr>
        <w:t xml:space="preserve">CREDENCIAMENTO</w:t>
      </w:r>
      <w:r w:rsidDel="00000000" w:rsidR="00000000" w:rsidRPr="00000000">
        <w:rPr>
          <w:rFonts w:ascii="Arial" w:cs="Arial" w:eastAsia="Arial" w:hAnsi="Arial"/>
          <w:rtl w:val="0"/>
        </w:rPr>
        <w:t xml:space="preserve"> conforme art. 74, inciso IV e Art. 78, inciso I, da Lei nº 14.133/2021, e nos termos do art. 178 do Decreto Municipal 346/2023.</w:t>
      </w:r>
    </w:p>
    <w:p w:rsidR="00000000" w:rsidDel="00000000" w:rsidP="00000000" w:rsidRDefault="00000000" w:rsidRPr="00000000" w14:paraId="00000039">
      <w:pPr>
        <w:numPr>
          <w:ilvl w:val="1"/>
          <w:numId w:val="11"/>
        </w:numPr>
        <w:spacing w:after="240" w:befor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Considerando a natureza do credenciamento, </w:t>
      </w:r>
      <w:r w:rsidDel="00000000" w:rsidR="00000000" w:rsidRPr="00000000">
        <w:rPr>
          <w:rFonts w:ascii="Arial" w:cs="Arial" w:eastAsia="Arial" w:hAnsi="Arial"/>
          <w:b w:val="1"/>
          <w:bCs w:val="1"/>
          <w:rtl w:val="0"/>
        </w:rPr>
        <w:t xml:space="preserve">não haverá julgamento competitivo de propostas</w:t>
      </w:r>
      <w:r w:rsidDel="00000000" w:rsidR="00000000" w:rsidRPr="00000000">
        <w:rPr>
          <w:rFonts w:ascii="Arial" w:cs="Arial" w:eastAsia="Arial" w:hAnsi="Arial"/>
          <w:rtl w:val="0"/>
        </w:rPr>
        <w:t xml:space="preserve">, tampouco classificação por menor preço, uma vez que todos os interessados que atenderem integralmente às condições e exigências previstas no edital e em seus anexos poderão ser credenciados.</w:t>
      </w:r>
    </w:p>
    <w:p w:rsidR="00000000" w:rsidDel="00000000" w:rsidP="00000000" w:rsidRDefault="00000000" w:rsidRPr="00000000" w14:paraId="0000003A">
      <w:pPr>
        <w:numPr>
          <w:ilvl w:val="1"/>
          <w:numId w:val="11"/>
        </w:numPr>
        <w:spacing w:after="240" w:befor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objeto compreende </w:t>
      </w:r>
      <w:r w:rsidDel="00000000" w:rsidR="00000000" w:rsidRPr="00000000">
        <w:rPr>
          <w:rFonts w:ascii="Arial" w:cs="Arial" w:eastAsia="Arial" w:hAnsi="Arial"/>
          <w:b w:val="1"/>
          <w:bCs w:val="1"/>
          <w:rtl w:val="0"/>
        </w:rPr>
        <w:t xml:space="preserve">um único item</w:t>
      </w:r>
      <w:r w:rsidDel="00000000" w:rsidR="00000000" w:rsidRPr="00000000">
        <w:rPr>
          <w:rFonts w:ascii="Arial" w:cs="Arial" w:eastAsia="Arial" w:hAnsi="Arial"/>
          <w:rtl w:val="0"/>
        </w:rPr>
        <w:t xml:space="preserve">, sendo os valores e serviços detalhados em </w:t>
      </w:r>
      <w:r w:rsidDel="00000000" w:rsidR="00000000" w:rsidRPr="00000000">
        <w:rPr>
          <w:rFonts w:ascii="Arial" w:cs="Arial" w:eastAsia="Arial" w:hAnsi="Arial"/>
          <w:b w:val="1"/>
          <w:bCs w:val="1"/>
          <w:rtl w:val="0"/>
        </w:rPr>
        <w:t xml:space="preserve">subitens organizados por categorias</w:t>
      </w:r>
      <w:r w:rsidDel="00000000" w:rsidR="00000000" w:rsidRPr="00000000">
        <w:rPr>
          <w:rFonts w:ascii="Arial" w:cs="Arial" w:eastAsia="Arial" w:hAnsi="Arial"/>
          <w:rtl w:val="0"/>
        </w:rPr>
        <w:t xml:space="preserve">, conforme planilha de referência, a qual servirá exclusivamente para fins de padronização, controle e posterior contratação dos serviços, não caracterizando critério de disputa.</w:t>
      </w:r>
      <w:r w:rsidDel="00000000" w:rsidR="00000000" w:rsidRPr="00000000">
        <w:rPr>
          <w:rtl w:val="0"/>
        </w:rPr>
      </w:r>
    </w:p>
    <w:p w:rsidR="00000000" w:rsidDel="00000000" w:rsidP="00000000" w:rsidRDefault="00000000" w:rsidRPr="00000000" w14:paraId="0000003B">
      <w:pPr>
        <w:pStyle w:val="Heading1"/>
        <w:numPr>
          <w:ilvl w:val="0"/>
          <w:numId w:val="11"/>
        </w:numPr>
        <w:spacing w:after="0" w:lineRule="auto"/>
        <w:ind w:left="566.9291338582675" w:hanging="992.1259842519685"/>
        <w:jc w:val="both"/>
        <w:rPr>
          <w:sz w:val="28"/>
          <w:szCs w:val="28"/>
        </w:rPr>
      </w:pPr>
      <w:bookmarkStart w:colFirst="0" w:colLast="0" w:name="_heading=h.tj63e3iyu0rf" w:id="10"/>
      <w:bookmarkEnd w:id="10"/>
      <w:r w:rsidDel="00000000" w:rsidR="00000000" w:rsidRPr="00000000">
        <w:rPr>
          <w:sz w:val="28"/>
          <w:szCs w:val="28"/>
          <w:rtl w:val="0"/>
        </w:rPr>
        <w:t xml:space="preserve">MODELO DE</w:t>
      </w:r>
      <w:r w:rsidDel="00000000" w:rsidR="00000000" w:rsidRPr="00000000">
        <w:rPr>
          <w:sz w:val="28"/>
          <w:szCs w:val="28"/>
          <w:vertAlign w:val="baseline"/>
          <w:rtl w:val="0"/>
        </w:rPr>
        <w:t xml:space="preserve"> EXECUÇÃO DOS SERVIÇOS </w:t>
      </w:r>
      <w:r w:rsidDel="00000000" w:rsidR="00000000" w:rsidRPr="00000000">
        <w:rPr>
          <w:rtl w:val="0"/>
        </w:rPr>
      </w:r>
    </w:p>
    <w:p w:rsidR="00000000" w:rsidDel="00000000" w:rsidP="00000000" w:rsidRDefault="00000000" w:rsidRPr="00000000" w14:paraId="0000003C">
      <w:pPr>
        <w:pStyle w:val="Heading2"/>
        <w:numPr>
          <w:ilvl w:val="1"/>
          <w:numId w:val="11"/>
        </w:numPr>
        <w:spacing w:after="0" w:lineRule="auto"/>
        <w:ind w:left="566.9291338582675" w:hanging="992.1259842519685"/>
        <w:jc w:val="both"/>
        <w:rPr>
          <w:sz w:val="24"/>
          <w:szCs w:val="24"/>
        </w:rPr>
      </w:pPr>
      <w:bookmarkStart w:colFirst="0" w:colLast="0" w:name="_heading=h.qtmil9d5gbdo" w:id="11"/>
      <w:bookmarkEnd w:id="11"/>
      <w:r w:rsidDel="00000000" w:rsidR="00000000" w:rsidRPr="00000000">
        <w:rPr>
          <w:sz w:val="24"/>
          <w:szCs w:val="24"/>
          <w:rtl w:val="0"/>
        </w:rPr>
        <w:t xml:space="preserve">Condições de execução</w:t>
      </w:r>
    </w:p>
    <w:p w:rsidR="00000000" w:rsidDel="00000000" w:rsidP="00000000" w:rsidRDefault="00000000" w:rsidRPr="00000000" w14:paraId="0000003D">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execução do objeto seguirá a dinâmica de demanda e acionamento estabelecida abaixo, em consonância com o modelo de Credenciamento adotado, visando o atendimento simultâneo e eficiente às necessidades das Secretarias e Unidades da Prefeitura de Pinhais.</w:t>
      </w:r>
    </w:p>
    <w:p w:rsidR="00000000" w:rsidDel="00000000" w:rsidP="00000000" w:rsidRDefault="00000000" w:rsidRPr="00000000" w14:paraId="0000003E">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Início da execução do objeto: 05 (cinco) dias úteis da emissão da Ordem de Serviço (OS) ou Chamado.</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rPr>
      </w:pPr>
      <w:r w:rsidDel="00000000" w:rsidR="00000000" w:rsidRPr="00000000">
        <w:rPr>
          <w:rFonts w:ascii="Arial" w:cs="Arial" w:eastAsia="Arial" w:hAnsi="Arial"/>
          <w:rtl w:val="0"/>
        </w:rPr>
        <w:t xml:space="preserve">Descrição detalhada dos métodos, rotinas, etapas, tecnologias, procedimentos</w:t>
      </w:r>
    </w:p>
    <w:p w:rsidR="00000000" w:rsidDel="00000000" w:rsidP="00000000" w:rsidRDefault="00000000" w:rsidRPr="00000000" w14:paraId="00000040">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rtl w:val="0"/>
        </w:rPr>
        <w:t xml:space="preserve">A credenciada deverá executar os serviços de serralheria, abrangendo manutenção corretiva/preventiva, intervenções em estruturas existentes (soldas, pinturas, ajustes) e aquisição/instalação de novos elementos (grades, portões, corrimãos e esquadrias), seguindo o fluxo abaixo, que deve ser integralmente registrado no sistema próprio de chamados de manutenção predial:</w:t>
      </w:r>
    </w:p>
    <w:sdt>
      <w:sdtPr>
        <w:lock w:val="contentLocked"/>
        <w:id w:val="1943519505"/>
        <w:tag w:val="goog_rdk_1"/>
      </w:sdtPr>
      <w:sdtContent>
        <w:tbl>
          <w:tblPr>
            <w:tblStyle w:val="Table4"/>
            <w:tblW w:w="11745.0" w:type="dxa"/>
            <w:jc w:val="left"/>
            <w:tblInd w:w="-1773.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2925"/>
            <w:gridCol w:w="3975"/>
            <w:gridCol w:w="3300"/>
            <w:tblGridChange w:id="0">
              <w:tblGrid>
                <w:gridCol w:w="1545"/>
                <w:gridCol w:w="2925"/>
                <w:gridCol w:w="3975"/>
                <w:gridCol w:w="33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Etapa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Rotina Geral Aplicável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Rotina Específica para Atendimento Emergencial (Classes 01, 02, 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Padrão e Documentação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 Acionamento e Registro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 serviço é solicitado formalmente via abertura de Chamado/OS no sistema próprio de manutenção.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 acionamento pode ser iniciado por meios de comunicação rápidos e eficientes (telefone, mensagem instantânea, e-mail) diretamente pelo Fiscal ou Gestor do Contrato , seguido da abertura imediata do Chamado/OS no sistema.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 Chamado/OS deve conter a descrição sucinta, a localização exata e a classificação de prioridade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 Atendimento e Avaliação Técnica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 credenciada deve se deslocar ao local no Prazo de Atendimento Máximo (5 dias úteis) para vistoria técnica.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Prioridade de Contenção: A credenciada deve se deslocar conforme o Prazo de Atendimento Máximo (3 horas, 24 horas, ou 2 dias úteis)  para a vistoria. A avaliação técnica visa identificar a solução de contenção e/ou reparo imediato.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Para serviços Comuns (C-04): Apresentação de Orçamento Detalhado em até 05 (cinco) dias úteis. Para Emergências (C-01, C-02, C-03): Início da execução imediata após a avaliação, sem a necessidade de Orçamento Detalhado prévio.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 Execução do Serviço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Realização do serviço com mão de obra e materiais qualificados, seguindo as normas técnicas vigentes.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Foco na Celeridade: A execução deve ser conduzida com a máxima celeridade, visando restabelecer a segurança e funcionalidade. Não é permitido o adiamento do serviço emergencial.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Uso obrigatório de EPIs. A execução deve seguir as normas técnicas aplicáveis (ABNT).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 Finalização e Teste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Realizar testes funcionais e limpeza da área. Coleta de aceite.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Formalização Pós-execução: O Orçamento Detalhado Retroativo e o Relatório Fotográfico (registrando o estado "antes" e "depois" do serviço) são obrigatórios e devem ser anexados ao sistema de chamados em até 24 (vinte e quatro) horas úteis após a conclusão do serviço emergencial.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 aceitação do serviço deve ser atestada por servidor designado da unidade atendida (assinatura ou registro no sistema).</w:t>
                </w:r>
              </w:p>
            </w:tc>
          </w:tr>
        </w:tbl>
      </w:sdtContent>
    </w:sdt>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56">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Cronograma de realização dos serviços:</w:t>
      </w:r>
    </w:p>
    <w:p w:rsidR="00000000" w:rsidDel="00000000" w:rsidP="00000000" w:rsidRDefault="00000000" w:rsidRPr="00000000" w14:paraId="00000057">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prazo de atendimento varia conforme a prioridade da demanda, seguindo rigorosamente a classificação:</w:t>
      </w:r>
    </w:p>
    <w:p w:rsidR="00000000" w:rsidDel="00000000" w:rsidP="00000000" w:rsidRDefault="00000000" w:rsidRPr="00000000" w14:paraId="00000058">
      <w:pPr>
        <w:spacing w:after="0" w:lineRule="auto"/>
        <w:ind w:left="566.9291338582675" w:firstLine="0"/>
        <w:jc w:val="both"/>
        <w:rPr>
          <w:rFonts w:ascii="Arial" w:cs="Arial" w:eastAsia="Arial" w:hAnsi="Arial"/>
        </w:rPr>
      </w:pPr>
      <w:r w:rsidDel="00000000" w:rsidR="00000000" w:rsidRPr="00000000">
        <w:rPr>
          <w:rtl w:val="0"/>
        </w:rPr>
      </w:r>
    </w:p>
    <w:sdt>
      <w:sdtPr>
        <w:lock w:val="contentLocked"/>
        <w:id w:val="-199215716"/>
        <w:tag w:val="goog_rdk_2"/>
      </w:sdtPr>
      <w:sdtContent>
        <w:tbl>
          <w:tblPr>
            <w:tblStyle w:val="Table5"/>
            <w:tblW w:w="11685.0" w:type="dxa"/>
            <w:jc w:val="left"/>
            <w:tblInd w:w="-1743.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3435"/>
            <w:gridCol w:w="5820"/>
            <w:tblGridChange w:id="0">
              <w:tblGrid>
                <w:gridCol w:w="2430"/>
                <w:gridCol w:w="3435"/>
                <w:gridCol w:w="58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Classe de Prioridade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Descrição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Prazo Máximo para Atendimento e Início do Serviço*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Classe 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Emergência máxima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 até 03 (três) horas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Classe 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Emergência comum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 até 24 (vinte e quatro) horas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Classe 03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Atendimento pouco emergencial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Em até 02 (dois) dias úteis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Classe 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Atendimento comum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Apresentação do Orçamento em até 05 (cinco) dias úteis. Execução conforme prazo acordado na Ordem de Serviço (OS).</w:t>
                </w:r>
              </w:p>
            </w:tc>
          </w:tr>
        </w:tbl>
      </w:sdtContent>
    </w:sdt>
    <w:p w:rsidR="00000000" w:rsidDel="00000000" w:rsidP="00000000" w:rsidRDefault="00000000" w:rsidRPr="00000000" w14:paraId="00000068">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*Nota: O prazo de atendimento refere-se ao tempo limite para o deslocamento e chegada da equipe técnica ao local para iniciar a vistoria e/ou a execução emergencial.</w:t>
      </w:r>
    </w:p>
    <w:p w:rsidR="00000000" w:rsidDel="00000000" w:rsidP="00000000" w:rsidRDefault="00000000" w:rsidRPr="00000000" w14:paraId="00000069">
      <w:pPr>
        <w:pStyle w:val="Heading2"/>
        <w:numPr>
          <w:ilvl w:val="1"/>
          <w:numId w:val="11"/>
        </w:numPr>
        <w:spacing w:after="0" w:lineRule="auto"/>
        <w:ind w:left="566.9291338582675" w:hanging="992.1259842519685"/>
        <w:jc w:val="both"/>
        <w:rPr>
          <w:sz w:val="24"/>
          <w:szCs w:val="24"/>
        </w:rPr>
      </w:pPr>
      <w:bookmarkStart w:colFirst="0" w:colLast="0" w:name="_heading=h.7cnumpkjslay" w:id="12"/>
      <w:bookmarkEnd w:id="12"/>
      <w:r w:rsidDel="00000000" w:rsidR="00000000" w:rsidRPr="00000000">
        <w:rPr>
          <w:sz w:val="24"/>
          <w:szCs w:val="24"/>
          <w:rtl w:val="0"/>
        </w:rPr>
        <w:t xml:space="preserve">Local e horário da prestação dos serviços</w:t>
      </w:r>
      <w:r w:rsidDel="00000000" w:rsidR="00000000" w:rsidRPr="00000000">
        <w:rPr>
          <w:rtl w:val="0"/>
        </w:rPr>
      </w:r>
    </w:p>
    <w:p w:rsidR="00000000" w:rsidDel="00000000" w:rsidP="00000000" w:rsidRDefault="00000000" w:rsidRPr="00000000" w14:paraId="0000006A">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Cada secretaria participante ficará responsável por acionar a credenciada para a </w:t>
      </w:r>
      <w:r w:rsidDel="00000000" w:rsidR="00000000" w:rsidRPr="00000000">
        <w:rPr>
          <w:rFonts w:ascii="Arial" w:cs="Arial" w:eastAsia="Arial" w:hAnsi="Arial"/>
          <w:rtl w:val="0"/>
        </w:rPr>
        <w:t xml:space="preserve">realização dos serviços</w:t>
      </w:r>
      <w:r w:rsidDel="00000000" w:rsidR="00000000" w:rsidRPr="00000000">
        <w:rPr>
          <w:rFonts w:ascii="Roboto" w:cs="Roboto" w:eastAsia="Roboto" w:hAnsi="Roboto"/>
          <w:sz w:val="24"/>
          <w:szCs w:val="24"/>
          <w:rtl w:val="0"/>
        </w:rPr>
        <w:t xml:space="preserve"> </w:t>
      </w:r>
      <w:r w:rsidDel="00000000" w:rsidR="00000000" w:rsidRPr="00000000">
        <w:rPr>
          <w:rFonts w:ascii="Arial" w:cs="Arial" w:eastAsia="Arial" w:hAnsi="Arial"/>
          <w:rtl w:val="0"/>
        </w:rPr>
        <w:t xml:space="preserve">por meio do sistema próprio de chamados de manutenção predial, </w:t>
      </w:r>
      <w:r w:rsidDel="00000000" w:rsidR="00000000" w:rsidRPr="00000000">
        <w:rPr>
          <w:rFonts w:ascii="Arial" w:cs="Arial" w:eastAsia="Arial" w:hAnsi="Arial"/>
          <w:rtl w:val="0"/>
        </w:rPr>
        <w:t xml:space="preserve">com o respectivo fiscal de contrato, permanecendo responsável por solicitar, acompanhar e fiscalizar a execução das intervenções em sua unidade.</w:t>
      </w:r>
    </w:p>
    <w:p w:rsidR="00000000" w:rsidDel="00000000" w:rsidP="00000000" w:rsidRDefault="00000000" w:rsidRPr="00000000" w14:paraId="0000006B">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serviços serão prestados nos endereços das escolas, centros de Educação infantil, auditórios da rede Municipal de Ensino e demais prédios públicos vinculados às secretarias da prefeitura Municipal de Pinhais, conforme demanda registrada.</w:t>
      </w:r>
    </w:p>
    <w:p w:rsidR="00000000" w:rsidDel="00000000" w:rsidP="00000000" w:rsidRDefault="00000000" w:rsidRPr="00000000" w14:paraId="0000006C">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Abaixo a listagem </w:t>
      </w:r>
      <w:r w:rsidDel="00000000" w:rsidR="00000000" w:rsidRPr="00000000">
        <w:rPr>
          <w:rFonts w:ascii="Arial" w:cs="Arial" w:eastAsia="Arial" w:hAnsi="Arial"/>
          <w:rtl w:val="0"/>
        </w:rPr>
        <w:t xml:space="preserve">dos Gestores e Fiscais de Contrato responsáveis para o acompanhamento e fiscalização dos serviços de serralheria por cada Secretaria Demandante:</w:t>
      </w:r>
    </w:p>
    <w:p w:rsidR="00000000" w:rsidDel="00000000" w:rsidP="00000000" w:rsidRDefault="00000000" w:rsidRPr="00000000" w14:paraId="0000006D">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6E">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1. Secretaria Municipal de Educação (SEMED)</w:t>
      </w:r>
    </w:p>
    <w:p w:rsidR="00000000" w:rsidDel="00000000" w:rsidP="00000000" w:rsidRDefault="00000000" w:rsidRPr="00000000" w14:paraId="0000006F">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Gestor de Contrato: João Carlos Colaço - joao.colaco@edu.pinhais.pr.gov.br</w:t>
      </w:r>
    </w:p>
    <w:p w:rsidR="00000000" w:rsidDel="00000000" w:rsidP="00000000" w:rsidRDefault="00000000" w:rsidRPr="00000000" w14:paraId="00000070">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Thiago Kaiser Camargo - thiago.camargo@edu.pinhais.pr.gov.br</w:t>
      </w:r>
    </w:p>
    <w:p w:rsidR="00000000" w:rsidDel="00000000" w:rsidP="00000000" w:rsidRDefault="00000000" w:rsidRPr="00000000" w14:paraId="00000071">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Administrativo de Contrato: Mirela Da Silva Bunning - mirela.bunning@edu.pinhais.pr.gov.br</w:t>
      </w:r>
    </w:p>
    <w:p w:rsidR="00000000" w:rsidDel="00000000" w:rsidP="00000000" w:rsidRDefault="00000000" w:rsidRPr="00000000" w14:paraId="00000072">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3">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 Secretaria Municipal de Esporte e Lazer (SEMEL) </w:t>
      </w:r>
    </w:p>
    <w:p w:rsidR="00000000" w:rsidDel="00000000" w:rsidP="00000000" w:rsidRDefault="00000000" w:rsidRPr="00000000" w14:paraId="00000074">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DEPES - Fernanda Roseli dos Santos</w:t>
      </w:r>
    </w:p>
    <w:p w:rsidR="00000000" w:rsidDel="00000000" w:rsidP="00000000" w:rsidRDefault="00000000" w:rsidRPr="00000000" w14:paraId="00000075">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DECUL - Luis Armando Rodrigues Andreoli</w:t>
      </w:r>
    </w:p>
    <w:p w:rsidR="00000000" w:rsidDel="00000000" w:rsidP="00000000" w:rsidRDefault="00000000" w:rsidRPr="00000000" w14:paraId="00000076">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Gestor: Luis Fernando Caroli</w:t>
      </w:r>
    </w:p>
    <w:p w:rsidR="00000000" w:rsidDel="00000000" w:rsidP="00000000" w:rsidRDefault="00000000" w:rsidRPr="00000000" w14:paraId="00000077">
      <w:pPr>
        <w:spacing w:after="0"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8">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3. Secretaria Municipal de Assistência Social (SEMAS) </w:t>
      </w:r>
    </w:p>
    <w:p w:rsidR="00000000" w:rsidDel="00000000" w:rsidP="00000000" w:rsidRDefault="00000000" w:rsidRPr="00000000" w14:paraId="00000079">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Ivanilson Lima</w:t>
      </w:r>
    </w:p>
    <w:p w:rsidR="00000000" w:rsidDel="00000000" w:rsidP="00000000" w:rsidRDefault="00000000" w:rsidRPr="00000000" w14:paraId="0000007A">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B">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4. Secretaria Municipal de Meio Ambiente (SEMMA)</w:t>
      </w:r>
    </w:p>
    <w:p w:rsidR="00000000" w:rsidDel="00000000" w:rsidP="00000000" w:rsidRDefault="00000000" w:rsidRPr="00000000" w14:paraId="0000007C">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Alcindo Pereira de Carvalho</w:t>
      </w:r>
    </w:p>
    <w:p w:rsidR="00000000" w:rsidDel="00000000" w:rsidP="00000000" w:rsidRDefault="00000000" w:rsidRPr="00000000" w14:paraId="0000007D">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7E">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5. Pinhais Previdência (PP)</w:t>
      </w:r>
    </w:p>
    <w:p w:rsidR="00000000" w:rsidDel="00000000" w:rsidP="00000000" w:rsidRDefault="00000000" w:rsidRPr="00000000" w14:paraId="0000007F">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Daniel Valenga - Matrícula 465100 - E-mail: daniel.valenga@pinhais.pr.gov.br</w:t>
      </w:r>
    </w:p>
    <w:p w:rsidR="00000000" w:rsidDel="00000000" w:rsidP="00000000" w:rsidRDefault="00000000" w:rsidRPr="00000000" w14:paraId="00000080">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1">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6. Secretaria Municipal de Urbanismo (SEMUR) </w:t>
      </w:r>
    </w:p>
    <w:p w:rsidR="00000000" w:rsidDel="00000000" w:rsidP="00000000" w:rsidRDefault="00000000" w:rsidRPr="00000000" w14:paraId="00000082">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Ricardo Rodrigues dos Santos</w:t>
      </w:r>
    </w:p>
    <w:p w:rsidR="00000000" w:rsidDel="00000000" w:rsidP="00000000" w:rsidRDefault="00000000" w:rsidRPr="00000000" w14:paraId="00000083">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4">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7. Secretaria Municipal de Saúde (SEMSA) </w:t>
      </w:r>
    </w:p>
    <w:p w:rsidR="00000000" w:rsidDel="00000000" w:rsidP="00000000" w:rsidRDefault="00000000" w:rsidRPr="00000000" w14:paraId="00000085">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Fiscal de Contrato: Lucas Adriano de Paula - matrícula: 1413040-0</w:t>
      </w:r>
    </w:p>
    <w:p w:rsidR="00000000" w:rsidDel="00000000" w:rsidP="00000000" w:rsidRDefault="00000000" w:rsidRPr="00000000" w14:paraId="00000086">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7">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serviços serão prestados no seguinte horário:</w:t>
      </w:r>
    </w:p>
    <w:p w:rsidR="00000000" w:rsidDel="00000000" w:rsidP="00000000" w:rsidRDefault="00000000" w:rsidRPr="00000000" w14:paraId="00000088">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 regra, os atendimentos serão prestados de segunda a sexta-feira, das 08h às 12h e das 13h às 17h. No entanto, dependendo da natureza do serviço, caso haja interferência no funcionamento das atividades, risco para os usuários ou necessidade de caráter emergencial, os serviços poderão ser executados fora do horário regular de funcionamento das unidades, incluindo finais de semana e feriados, sem custos adicionais para a contratante.</w:t>
      </w:r>
    </w:p>
    <w:p w:rsidR="00000000" w:rsidDel="00000000" w:rsidP="00000000" w:rsidRDefault="00000000" w:rsidRPr="00000000" w14:paraId="00000089">
      <w:pPr>
        <w:pStyle w:val="Heading2"/>
        <w:numPr>
          <w:ilvl w:val="1"/>
          <w:numId w:val="11"/>
        </w:numPr>
        <w:spacing w:after="0" w:lineRule="auto"/>
        <w:ind w:left="566.9291338582675" w:hanging="992.1259842519685"/>
        <w:jc w:val="both"/>
        <w:rPr>
          <w:sz w:val="24"/>
          <w:szCs w:val="24"/>
        </w:rPr>
      </w:pPr>
      <w:bookmarkStart w:colFirst="0" w:colLast="0" w:name="_heading=h.txtonh563sci" w:id="13"/>
      <w:bookmarkEnd w:id="13"/>
      <w:r w:rsidDel="00000000" w:rsidR="00000000" w:rsidRPr="00000000">
        <w:rPr>
          <w:sz w:val="24"/>
          <w:szCs w:val="24"/>
          <w:rtl w:val="0"/>
        </w:rPr>
        <w:t xml:space="preserve">Rotinas a serem cumpridas</w:t>
      </w:r>
    </w:p>
    <w:p w:rsidR="00000000" w:rsidDel="00000000" w:rsidP="00000000" w:rsidRDefault="00000000" w:rsidRPr="00000000" w14:paraId="0000008A">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B">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Rotina de Acionamento e Comunicação</w:t>
      </w:r>
    </w:p>
    <w:p w:rsidR="00000000" w:rsidDel="00000000" w:rsidP="00000000" w:rsidRDefault="00000000" w:rsidRPr="00000000" w14:paraId="0000008C">
      <w:pPr>
        <w:spacing w:after="0" w:lineRule="auto"/>
        <w:ind w:left="566.9291338582675"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D">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 execução contratual observará </w:t>
      </w:r>
      <w:r w:rsidDel="00000000" w:rsidR="00000000" w:rsidRPr="00000000">
        <w:rPr>
          <w:rFonts w:ascii="Arial" w:cs="Arial" w:eastAsia="Arial" w:hAnsi="Arial"/>
          <w:rtl w:val="0"/>
        </w:rPr>
        <w:t xml:space="preserve">as seguintes rotinas:</w:t>
      </w:r>
      <w:r w:rsidDel="00000000" w:rsidR="00000000" w:rsidRPr="00000000">
        <w:rPr>
          <w:rtl w:val="0"/>
        </w:rPr>
      </w:r>
    </w:p>
    <w:p w:rsidR="00000000" w:rsidDel="00000000" w:rsidP="00000000" w:rsidRDefault="00000000" w:rsidRPr="00000000" w14:paraId="0000008E">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F">
      <w:pPr>
        <w:numPr>
          <w:ilvl w:val="0"/>
          <w:numId w:val="8"/>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Atendimento Emergencial (Classes 01, 02 e 03)</w:t>
      </w:r>
      <w:r w:rsidDel="00000000" w:rsidR="00000000" w:rsidRPr="00000000">
        <w:rPr>
          <w:rFonts w:ascii="Arial" w:cs="Arial" w:eastAsia="Arial" w:hAnsi="Arial"/>
          <w:rtl w:val="0"/>
        </w:rPr>
        <w:t xml:space="preserve">: Os fiscais ou membros da equipe técnica das secretarias poderão enviar as solicitações </w:t>
      </w:r>
      <w:r w:rsidDel="00000000" w:rsidR="00000000" w:rsidRPr="00000000">
        <w:rPr>
          <w:rFonts w:ascii="Arial" w:cs="Arial" w:eastAsia="Arial" w:hAnsi="Arial"/>
          <w:rtl w:val="0"/>
        </w:rPr>
        <w:t xml:space="preserve">por mensagem de texto (WhatsApp) e/ou e-mail, o que servirá como acionamento imediato. </w:t>
      </w:r>
    </w:p>
    <w:p w:rsidR="00000000" w:rsidDel="00000000" w:rsidP="00000000" w:rsidRDefault="00000000" w:rsidRPr="00000000" w14:paraId="00000090">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A credenciada deverá manter cadastro atualizado junto à fiscalização do contrato e ao corpo técnico das secretarias, com pelo menos 01 (um) endereço de e-mail e 01 (um) número de telefone com acesso ao WhatsApp. O fiscal ou gestor do contrato formalizará o acionamento no sistema próprio de chamados em até 24 horas úteis.</w:t>
      </w:r>
      <w:r w:rsidDel="00000000" w:rsidR="00000000" w:rsidRPr="00000000">
        <w:rPr>
          <w:rtl w:val="0"/>
        </w:rPr>
      </w:r>
    </w:p>
    <w:p w:rsidR="00000000" w:rsidDel="00000000" w:rsidP="00000000" w:rsidRDefault="00000000" w:rsidRPr="00000000" w14:paraId="00000091">
      <w:pPr>
        <w:numPr>
          <w:ilvl w:val="0"/>
          <w:numId w:val="8"/>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Atendimento Comum (Classe 04):</w:t>
      </w:r>
      <w:r w:rsidDel="00000000" w:rsidR="00000000" w:rsidRPr="00000000">
        <w:rPr>
          <w:rFonts w:ascii="Arial" w:cs="Arial" w:eastAsia="Arial" w:hAnsi="Arial"/>
          <w:rtl w:val="0"/>
        </w:rPr>
        <w:t xml:space="preserve"> Por não possuir caráter emergencial, as solicitações de serviços </w:t>
      </w:r>
      <w:r w:rsidDel="00000000" w:rsidR="00000000" w:rsidRPr="00000000">
        <w:rPr>
          <w:rFonts w:ascii="Arial" w:cs="Arial" w:eastAsia="Arial" w:hAnsi="Arial"/>
          <w:rtl w:val="0"/>
        </w:rPr>
        <w:t xml:space="preserve">serão feitas exclusivamente pelo sistema próprio de chamados de manutenção predial, mediante login e senha disponibilizados para a credenciada.</w:t>
      </w:r>
    </w:p>
    <w:p w:rsidR="00000000" w:rsidDel="00000000" w:rsidP="00000000" w:rsidRDefault="00000000" w:rsidRPr="00000000" w14:paraId="00000092">
      <w:pPr>
        <w:spacing w:after="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3">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Fluxo e Prazos do Serviço Comum (Classe 04)</w:t>
      </w:r>
    </w:p>
    <w:p w:rsidR="00000000" w:rsidDel="00000000" w:rsidP="00000000" w:rsidRDefault="00000000" w:rsidRPr="00000000" w14:paraId="00000094">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5">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Orçamento:</w:t>
      </w:r>
      <w:r w:rsidDel="00000000" w:rsidR="00000000" w:rsidRPr="00000000">
        <w:rPr>
          <w:rFonts w:ascii="Arial" w:cs="Arial" w:eastAsia="Arial" w:hAnsi="Arial"/>
          <w:rtl w:val="0"/>
        </w:rPr>
        <w:t xml:space="preserve"> Ao receber a solicitação, a credenciada terá prazo de 05 (cinco) dias úteis para visita técnica e encaminhar o orçamento para análise.</w:t>
      </w:r>
    </w:p>
    <w:p w:rsidR="00000000" w:rsidDel="00000000" w:rsidP="00000000" w:rsidRDefault="00000000" w:rsidRPr="00000000" w14:paraId="00000096">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Aprovação:</w:t>
      </w:r>
      <w:r w:rsidDel="00000000" w:rsidR="00000000" w:rsidRPr="00000000">
        <w:rPr>
          <w:rFonts w:ascii="Arial" w:cs="Arial" w:eastAsia="Arial" w:hAnsi="Arial"/>
          <w:rtl w:val="0"/>
        </w:rPr>
        <w:t xml:space="preserve"> O orçamento deverá ser enviado ao fiscal de contrato, que o aprovará ou não por meio do sistema.</w:t>
      </w:r>
    </w:p>
    <w:p w:rsidR="00000000" w:rsidDel="00000000" w:rsidP="00000000" w:rsidRDefault="00000000" w:rsidRPr="00000000" w14:paraId="00000097">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Execução:</w:t>
      </w:r>
      <w:r w:rsidDel="00000000" w:rsidR="00000000" w:rsidRPr="00000000">
        <w:rPr>
          <w:rFonts w:ascii="Arial" w:cs="Arial" w:eastAsia="Arial" w:hAnsi="Arial"/>
          <w:rtl w:val="0"/>
        </w:rPr>
        <w:t xml:space="preserve"> Após aprovação do orçamento, emissão e o recebimento do empenho do empenho, a credenciada, terá 30 (trinta) dias corridos para a conclusão dos serviços.</w:t>
      </w:r>
    </w:p>
    <w:p w:rsidR="00000000" w:rsidDel="00000000" w:rsidP="00000000" w:rsidRDefault="00000000" w:rsidRPr="00000000" w14:paraId="00000098">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Encerramento:</w:t>
      </w:r>
      <w:r w:rsidDel="00000000" w:rsidR="00000000" w:rsidRPr="00000000">
        <w:rPr>
          <w:rFonts w:ascii="Arial" w:cs="Arial" w:eastAsia="Arial" w:hAnsi="Arial"/>
          <w:rtl w:val="0"/>
        </w:rPr>
        <w:t xml:space="preserve"> Finalizada a execução, o chamado retornará para o fiscal para medição, ateste e posterior encerramento.</w:t>
      </w:r>
    </w:p>
    <w:p w:rsidR="00000000" w:rsidDel="00000000" w:rsidP="00000000" w:rsidRDefault="00000000" w:rsidRPr="00000000" w14:paraId="00000099">
      <w:pPr>
        <w:numPr>
          <w:ilvl w:val="0"/>
          <w:numId w:val="7"/>
        </w:numPr>
        <w:spacing w:after="0"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Pagamento: </w:t>
      </w:r>
      <w:r w:rsidDel="00000000" w:rsidR="00000000" w:rsidRPr="00000000">
        <w:rPr>
          <w:rFonts w:ascii="Arial" w:cs="Arial" w:eastAsia="Arial" w:hAnsi="Arial"/>
          <w:rtl w:val="0"/>
        </w:rPr>
        <w:t xml:space="preserve">A emissão da nota fiscal será liberada após o encerramento do chamado, observando os prazos e condições definidos em instrução normativa própria, no edital e demais documentos do processo.</w:t>
      </w:r>
    </w:p>
    <w:p w:rsidR="00000000" w:rsidDel="00000000" w:rsidP="00000000" w:rsidRDefault="00000000" w:rsidRPr="00000000" w14:paraId="0000009A">
      <w:pPr>
        <w:spacing w:after="0"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b w:val="1"/>
          <w:bCs w:val="1"/>
          <w:rtl w:val="0"/>
        </w:rPr>
        <w:t xml:space="preserve">Padrões de Qualidade e Responsabilidades</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Fonts w:ascii="Arial" w:cs="Arial" w:eastAsia="Arial" w:hAnsi="Arial"/>
          <w:rtl w:val="0"/>
        </w:rPr>
        <w:t xml:space="preserve">A credenciada deverá observar os seguintes requisitos:</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F">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Correção de inconformidades de serviços e/ou materiais utilizados, em até 48 (quarenta e oito) horas após a notificação.</w:t>
      </w:r>
    </w:p>
    <w:p w:rsidR="00000000" w:rsidDel="00000000" w:rsidP="00000000" w:rsidRDefault="00000000" w:rsidRPr="00000000" w14:paraId="000000A0">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Equipe uniformizada, identificada e utilizando EPIs recomendados para a atividade.</w:t>
      </w:r>
    </w:p>
    <w:p w:rsidR="00000000" w:rsidDel="00000000" w:rsidP="00000000" w:rsidRDefault="00000000" w:rsidRPr="00000000" w14:paraId="000000A1">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Limpeza e desobstrução da área em até 24 (vinte e quatro) horas após a conclusão, com destinação adequada dos resíduos.</w:t>
      </w:r>
    </w:p>
    <w:p w:rsidR="00000000" w:rsidDel="00000000" w:rsidP="00000000" w:rsidRDefault="00000000" w:rsidRPr="00000000" w14:paraId="000000A2">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Atendimento em horário comercial, salvo em emergências autorizadas fora desse horário.</w:t>
      </w:r>
    </w:p>
    <w:p w:rsidR="00000000" w:rsidDel="00000000" w:rsidP="00000000" w:rsidRDefault="00000000" w:rsidRPr="00000000" w14:paraId="000000A3">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Comunicação imediata à fiscalização sobre intercorrências, acidentes ou riscos.</w:t>
      </w:r>
    </w:p>
    <w:p w:rsidR="00000000" w:rsidDel="00000000" w:rsidP="00000000" w:rsidRDefault="00000000" w:rsidRPr="00000000" w14:paraId="000000A4">
      <w:pPr>
        <w:numPr>
          <w:ilvl w:val="0"/>
          <w:numId w:val="6"/>
        </w:numPr>
        <w:spacing w:after="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Garantia mínima de estabilidade pelo prazo definido em edital, sendo a credenciada responsável por eventuais correções dentro do período.</w:t>
      </w:r>
    </w:p>
    <w:p w:rsidR="00000000" w:rsidDel="00000000" w:rsidP="00000000" w:rsidRDefault="00000000" w:rsidRPr="00000000" w14:paraId="000000A5">
      <w:pPr>
        <w:pStyle w:val="Heading2"/>
        <w:numPr>
          <w:ilvl w:val="1"/>
          <w:numId w:val="11"/>
        </w:numPr>
        <w:spacing w:after="0" w:lineRule="auto"/>
        <w:ind w:left="566.9291338582675" w:hanging="992.1259842519685"/>
        <w:jc w:val="both"/>
        <w:rPr>
          <w:sz w:val="24"/>
          <w:szCs w:val="24"/>
        </w:rPr>
      </w:pPr>
      <w:bookmarkStart w:colFirst="0" w:colLast="0" w:name="_heading=h.ibrlscdaq9y1" w:id="14"/>
      <w:bookmarkEnd w:id="14"/>
      <w:r w:rsidDel="00000000" w:rsidR="00000000" w:rsidRPr="00000000">
        <w:rPr>
          <w:sz w:val="24"/>
          <w:szCs w:val="24"/>
          <w:rtl w:val="0"/>
        </w:rPr>
        <w:t xml:space="preserve">Materiais a serem disponibilizado</w:t>
      </w:r>
    </w:p>
    <w:p w:rsidR="00000000" w:rsidDel="00000000" w:rsidP="00000000" w:rsidRDefault="00000000" w:rsidRPr="00000000" w14:paraId="000000A6">
      <w:pPr>
        <w:ind w:left="566.9291338582675" w:firstLine="0"/>
        <w:rPr>
          <w:rFonts w:ascii="Arial" w:cs="Arial" w:eastAsia="Arial" w:hAnsi="Arial"/>
        </w:rPr>
      </w:pPr>
      <w:r w:rsidDel="00000000" w:rsidR="00000000" w:rsidRPr="00000000">
        <w:rPr>
          <w:rtl w:val="0"/>
        </w:rPr>
      </w:r>
    </w:p>
    <w:p w:rsidR="00000000" w:rsidDel="00000000" w:rsidP="00000000" w:rsidRDefault="00000000" w:rsidRPr="00000000" w14:paraId="000000A7">
      <w:pPr>
        <w:ind w:left="566.9291338582675" w:firstLine="0"/>
        <w:rPr>
          <w:rFonts w:ascii="Arial" w:cs="Arial" w:eastAsia="Arial" w:hAnsi="Arial"/>
        </w:rPr>
      </w:pPr>
      <w:r w:rsidDel="00000000" w:rsidR="00000000" w:rsidRPr="00000000">
        <w:rPr>
          <w:rFonts w:ascii="Arial" w:cs="Arial" w:eastAsia="Arial" w:hAnsi="Arial"/>
          <w:rtl w:val="0"/>
        </w:rPr>
        <w:t xml:space="preserve">A credenciada ficará integralmente responsável:</w:t>
      </w:r>
    </w:p>
    <w:p w:rsidR="00000000" w:rsidDel="00000000" w:rsidP="00000000" w:rsidRDefault="00000000" w:rsidRPr="00000000" w14:paraId="000000A8">
      <w:pPr>
        <w:numPr>
          <w:ilvl w:val="0"/>
          <w:numId w:val="21"/>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Fornecimento de materiais metálicos, acessórios e insumos, novos e compatíveis com normas técnicas brasileiras (ABNT).</w:t>
      </w:r>
    </w:p>
    <w:p w:rsidR="00000000" w:rsidDel="00000000" w:rsidP="00000000" w:rsidRDefault="00000000" w:rsidRPr="00000000" w14:paraId="000000A9">
      <w:pPr>
        <w:numPr>
          <w:ilvl w:val="0"/>
          <w:numId w:val="21"/>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Suprimento de todos os materiais consumíveis necessários a soldagem, pintura e acabamento final.</w:t>
      </w:r>
    </w:p>
    <w:p w:rsidR="00000000" w:rsidDel="00000000" w:rsidP="00000000" w:rsidRDefault="00000000" w:rsidRPr="00000000" w14:paraId="000000AA">
      <w:pPr>
        <w:numPr>
          <w:ilvl w:val="0"/>
          <w:numId w:val="21"/>
        </w:numPr>
        <w:spacing w:after="0" w:afterAutospacing="0"/>
        <w:ind w:left="720" w:hanging="360"/>
        <w:rPr>
          <w:rFonts w:ascii="Arial" w:cs="Arial" w:eastAsia="Arial" w:hAnsi="Arial"/>
          <w:u w:val="none"/>
        </w:rPr>
      </w:pPr>
      <w:r w:rsidDel="00000000" w:rsidR="00000000" w:rsidRPr="00000000">
        <w:rPr>
          <w:rFonts w:ascii="Arial" w:cs="Arial" w:eastAsia="Arial" w:hAnsi="Arial"/>
          <w:rtl w:val="0"/>
        </w:rPr>
        <w:t xml:space="preserve">Disponibilização e manutenção de máquinas, equipamentos, ferramentas e utensílios adequados.</w:t>
      </w:r>
    </w:p>
    <w:p w:rsidR="00000000" w:rsidDel="00000000" w:rsidP="00000000" w:rsidRDefault="00000000" w:rsidRPr="00000000" w14:paraId="000000AB">
      <w:pPr>
        <w:numPr>
          <w:ilvl w:val="0"/>
          <w:numId w:val="21"/>
        </w:numPr>
        <w:ind w:left="720" w:hanging="360"/>
        <w:rPr>
          <w:rFonts w:ascii="Arial" w:cs="Arial" w:eastAsia="Arial" w:hAnsi="Arial"/>
          <w:u w:val="none"/>
        </w:rPr>
      </w:pPr>
      <w:r w:rsidDel="00000000" w:rsidR="00000000" w:rsidRPr="00000000">
        <w:rPr>
          <w:rFonts w:ascii="Arial" w:cs="Arial" w:eastAsia="Arial" w:hAnsi="Arial"/>
          <w:rtl w:val="0"/>
        </w:rPr>
        <w:t xml:space="preserve">Fornecimento de uniformes, identificação funcional, EPIs e itens de isolamento e sinalização das áreas de trabalho.</w:t>
      </w:r>
    </w:p>
    <w:p w:rsidR="00000000" w:rsidDel="00000000" w:rsidP="00000000" w:rsidRDefault="00000000" w:rsidRPr="00000000" w14:paraId="000000AC">
      <w:pPr>
        <w:pStyle w:val="Heading2"/>
        <w:numPr>
          <w:ilvl w:val="1"/>
          <w:numId w:val="11"/>
        </w:numPr>
        <w:spacing w:after="0" w:line="276" w:lineRule="auto"/>
        <w:ind w:left="566.9291338582675" w:hanging="992.1259842519685"/>
        <w:jc w:val="both"/>
        <w:rPr>
          <w:sz w:val="24"/>
          <w:szCs w:val="24"/>
        </w:rPr>
      </w:pPr>
      <w:bookmarkStart w:colFirst="0" w:colLast="0" w:name="_heading=h.pfo07qr3t632" w:id="15"/>
      <w:bookmarkEnd w:id="15"/>
      <w:r w:rsidDel="00000000" w:rsidR="00000000" w:rsidRPr="00000000">
        <w:rPr>
          <w:sz w:val="24"/>
          <w:szCs w:val="24"/>
          <w:rtl w:val="0"/>
        </w:rPr>
        <w:t xml:space="preserve">Lei Geral de Proteção de Dados - LGPD</w:t>
      </w:r>
      <w:r w:rsidDel="00000000" w:rsidR="00000000" w:rsidRPr="00000000">
        <w:rPr>
          <w:rtl w:val="0"/>
        </w:rPr>
      </w:r>
    </w:p>
    <w:p w:rsidR="00000000" w:rsidDel="00000000" w:rsidP="00000000" w:rsidRDefault="00000000" w:rsidRPr="00000000" w14:paraId="000000AD">
      <w:pPr>
        <w:numPr>
          <w:ilvl w:val="2"/>
          <w:numId w:val="11"/>
        </w:numPr>
        <w:spacing w:after="0" w:line="276"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credenciada deverá cumprir integralmente a Lei n°13.709/2018) e demais normas aplicáveis, especialmente quanto ao tratamento responsável de dados pessoais eventualmente acessados no exercício das atividades, adotando medidas técnicas e administrativas de segurança, com comunicação imediata de incidentes à fiscalização.</w:t>
      </w:r>
      <w:r w:rsidDel="00000000" w:rsidR="00000000" w:rsidRPr="00000000">
        <w:rPr>
          <w:rtl w:val="0"/>
        </w:rPr>
      </w:r>
    </w:p>
    <w:p w:rsidR="00000000" w:rsidDel="00000000" w:rsidP="00000000" w:rsidRDefault="00000000" w:rsidRPr="00000000" w14:paraId="000000AE">
      <w:pPr>
        <w:pStyle w:val="Heading1"/>
        <w:numPr>
          <w:ilvl w:val="0"/>
          <w:numId w:val="11"/>
        </w:numPr>
        <w:spacing w:after="0" w:lineRule="auto"/>
        <w:ind w:left="566.9291338582675" w:hanging="992.1259842519685"/>
        <w:jc w:val="both"/>
        <w:rPr>
          <w:sz w:val="28"/>
          <w:szCs w:val="28"/>
        </w:rPr>
      </w:pPr>
      <w:bookmarkStart w:colFirst="0" w:colLast="0" w:name="_heading=h.c25t4qytynu" w:id="16"/>
      <w:bookmarkEnd w:id="16"/>
      <w:r w:rsidDel="00000000" w:rsidR="00000000" w:rsidRPr="00000000">
        <w:rPr>
          <w:sz w:val="28"/>
          <w:szCs w:val="28"/>
          <w:vertAlign w:val="baseline"/>
          <w:rtl w:val="0"/>
        </w:rPr>
        <w:t xml:space="preserve">MODELO DE GESTÃO DO CONTRATO</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B0">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contrato deverá ser executado fielmente pelas partes, de acordo com as cláusulas avençadas e as normas da Lei nº 14.133, de 2021 e do decreto municipal 346/2023, e cada parte responderá pelas consequências de sua inexecução total ou parcial.</w:t>
      </w:r>
    </w:p>
    <w:p w:rsidR="00000000" w:rsidDel="00000000" w:rsidP="00000000" w:rsidRDefault="00000000" w:rsidRPr="00000000" w14:paraId="000000B1">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0B2">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0B3">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órgão ou entidade poderá convocar representante da empresa para adoção de providências que devam ser cumpridas de imediato.</w:t>
      </w:r>
    </w:p>
    <w:p w:rsidR="00000000" w:rsidDel="00000000" w:rsidP="00000000" w:rsidRDefault="00000000" w:rsidRPr="00000000" w14:paraId="000000B4">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0000" w:rsidDel="00000000" w:rsidP="00000000" w:rsidRDefault="00000000" w:rsidRPr="00000000" w14:paraId="000000B5">
      <w:pPr>
        <w:pStyle w:val="Heading2"/>
        <w:numPr>
          <w:ilvl w:val="1"/>
          <w:numId w:val="11"/>
        </w:numPr>
        <w:spacing w:after="0" w:lineRule="auto"/>
        <w:ind w:left="566.9291338582675" w:hanging="992.1259842519685"/>
        <w:jc w:val="both"/>
        <w:rPr>
          <w:sz w:val="24"/>
          <w:szCs w:val="24"/>
        </w:rPr>
      </w:pPr>
      <w:bookmarkStart w:colFirst="0" w:colLast="0" w:name="_heading=h.l00rhaac9sgp" w:id="17"/>
      <w:bookmarkEnd w:id="17"/>
      <w:r w:rsidDel="00000000" w:rsidR="00000000" w:rsidRPr="00000000">
        <w:rPr>
          <w:sz w:val="24"/>
          <w:szCs w:val="24"/>
          <w:rtl w:val="0"/>
        </w:rPr>
        <w:t xml:space="preserve">Critério de distribuição de demanda:</w:t>
      </w:r>
      <w:r w:rsidDel="00000000" w:rsidR="00000000" w:rsidRPr="00000000">
        <w:rPr>
          <w:i w:val="1"/>
          <w:iCs w:val="1"/>
          <w:sz w:val="24"/>
          <w:szCs w:val="24"/>
          <w:rtl w:val="0"/>
        </w:rPr>
        <w:t xml:space="preserve"> </w:t>
      </w:r>
      <w:r w:rsidDel="00000000" w:rsidR="00000000" w:rsidRPr="00000000">
        <w:rPr>
          <w:rtl w:val="0"/>
        </w:rPr>
      </w:r>
    </w:p>
    <w:p w:rsidR="00000000" w:rsidDel="00000000" w:rsidP="00000000" w:rsidRDefault="00000000" w:rsidRPr="00000000" w14:paraId="000000B6">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Considerando a natureza contínua, dispersa e intermitente dos serviços de serralheria, que envolvem fornecimento de materiais e mão de obra especializada, a distribuição entre as empresas credenciadas seguirá o princípio da não exclusividade, por meio do sistema de Competição Permanente por Ciclo de Saldo Financeiro:</w:t>
      </w:r>
    </w:p>
    <w:p w:rsidR="00000000" w:rsidDel="00000000" w:rsidP="00000000" w:rsidRDefault="00000000" w:rsidRPr="00000000" w14:paraId="000000B7">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8">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Mecanismo de Ciclo e Competição:</w:t>
      </w:r>
      <w:r w:rsidDel="00000000" w:rsidR="00000000" w:rsidRPr="00000000">
        <w:rPr>
          <w:rtl w:val="0"/>
        </w:rPr>
      </w:r>
    </w:p>
    <w:p w:rsidR="00000000" w:rsidDel="00000000" w:rsidP="00000000" w:rsidRDefault="00000000" w:rsidRPr="00000000" w14:paraId="000000B9">
      <w:pPr>
        <w:spacing w:after="0" w:lineRule="auto"/>
        <w:ind w:left="708.6614173228347" w:firstLine="0"/>
        <w:jc w:val="both"/>
        <w:rPr>
          <w:rFonts w:ascii="Arial" w:cs="Arial" w:eastAsia="Arial" w:hAnsi="Arial"/>
        </w:rPr>
      </w:pPr>
      <w:r w:rsidDel="00000000" w:rsidR="00000000" w:rsidRPr="00000000">
        <w:rPr>
          <w:rFonts w:ascii="Arial" w:cs="Arial" w:eastAsia="Arial" w:hAnsi="Arial"/>
          <w:b w:val="1"/>
          <w:bCs w:val="1"/>
          <w:rtl w:val="0"/>
        </w:rPr>
        <w:t xml:space="preserve">Valor do Ciclo:</w:t>
      </w:r>
      <w:r w:rsidDel="00000000" w:rsidR="00000000" w:rsidRPr="00000000">
        <w:rPr>
          <w:rFonts w:ascii="Arial" w:cs="Arial" w:eastAsia="Arial" w:hAnsi="Arial"/>
          <w:rtl w:val="0"/>
        </w:rPr>
        <w:t xml:space="preserve"> Cada credenciada terá saldo inicial de R$ 20.000,00 (vinte mil reais) de saldo por ciclo de participação.</w:t>
      </w:r>
    </w:p>
    <w:p w:rsidR="00000000" w:rsidDel="00000000" w:rsidP="00000000" w:rsidRDefault="00000000" w:rsidRPr="00000000" w14:paraId="000000BA">
      <w:pPr>
        <w:spacing w:after="0" w:lineRule="auto"/>
        <w:ind w:left="708.661417322834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B">
      <w:pPr>
        <w:spacing w:after="0" w:lineRule="auto"/>
        <w:ind w:left="708.6614173228347" w:firstLine="0"/>
        <w:jc w:val="both"/>
        <w:rPr>
          <w:rFonts w:ascii="Arial" w:cs="Arial" w:eastAsia="Arial" w:hAnsi="Arial"/>
        </w:rPr>
      </w:pPr>
      <w:r w:rsidDel="00000000" w:rsidR="00000000" w:rsidRPr="00000000">
        <w:rPr>
          <w:rFonts w:ascii="Arial" w:cs="Arial" w:eastAsia="Arial" w:hAnsi="Arial"/>
          <w:b w:val="1"/>
          <w:bCs w:val="1"/>
          <w:rtl w:val="0"/>
        </w:rPr>
        <w:t xml:space="preserve">Competição por Serviço:</w:t>
      </w:r>
      <w:r w:rsidDel="00000000" w:rsidR="00000000" w:rsidRPr="00000000">
        <w:rPr>
          <w:rFonts w:ascii="Arial" w:cs="Arial" w:eastAsia="Arial" w:hAnsi="Arial"/>
          <w:rtl w:val="0"/>
        </w:rPr>
        <w:t xml:space="preserve"> A cada solicitação de serviço, a Administração poderá convocar simultaneamente todas as empresas credenciadas que ainda possuam saldo disponível no ciclo vigente.</w:t>
      </w:r>
    </w:p>
    <w:p w:rsidR="00000000" w:rsidDel="00000000" w:rsidP="00000000" w:rsidRDefault="00000000" w:rsidRPr="00000000" w14:paraId="000000BC">
      <w:pPr>
        <w:spacing w:after="0" w:lineRule="auto"/>
        <w:ind w:left="708.661417322834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D">
      <w:pPr>
        <w:spacing w:after="0" w:lineRule="auto"/>
        <w:ind w:left="708.6614173228347" w:firstLine="0"/>
        <w:jc w:val="both"/>
        <w:rPr>
          <w:rFonts w:ascii="Arial" w:cs="Arial" w:eastAsia="Arial" w:hAnsi="Arial"/>
        </w:rPr>
      </w:pPr>
      <w:r w:rsidDel="00000000" w:rsidR="00000000" w:rsidRPr="00000000">
        <w:rPr>
          <w:rFonts w:ascii="Arial" w:cs="Arial" w:eastAsia="Arial" w:hAnsi="Arial"/>
          <w:b w:val="1"/>
          <w:bCs w:val="1"/>
          <w:rtl w:val="0"/>
        </w:rPr>
        <w:t xml:space="preserve">Critério de Escolha</w:t>
      </w:r>
      <w:r w:rsidDel="00000000" w:rsidR="00000000" w:rsidRPr="00000000">
        <w:rPr>
          <w:rFonts w:ascii="Arial" w:cs="Arial" w:eastAsia="Arial" w:hAnsi="Arial"/>
          <w:rtl w:val="0"/>
        </w:rPr>
        <w:t xml:space="preserve">:</w:t>
      </w:r>
    </w:p>
    <w:p w:rsidR="00000000" w:rsidDel="00000000" w:rsidP="00000000" w:rsidRDefault="00000000" w:rsidRPr="00000000" w14:paraId="000000BE">
      <w:pPr>
        <w:spacing w:after="0" w:lineRule="auto"/>
        <w:ind w:left="708.661417322834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BF">
      <w:pPr>
        <w:spacing w:after="0" w:lineRule="auto"/>
        <w:ind w:left="708.6614173228347" w:firstLine="0"/>
        <w:jc w:val="both"/>
        <w:rPr>
          <w:rFonts w:ascii="Arial" w:cs="Arial" w:eastAsia="Arial" w:hAnsi="Arial"/>
        </w:rPr>
      </w:pPr>
      <w:r w:rsidDel="00000000" w:rsidR="00000000" w:rsidRPr="00000000">
        <w:rPr>
          <w:rFonts w:ascii="Arial" w:cs="Arial" w:eastAsia="Arial" w:hAnsi="Arial"/>
          <w:rtl w:val="0"/>
        </w:rPr>
        <w:t xml:space="preserve">A escolha da empresa executante seguirá as seguintes etapas:</w:t>
      </w:r>
    </w:p>
    <w:p w:rsidR="00000000" w:rsidDel="00000000" w:rsidP="00000000" w:rsidRDefault="00000000" w:rsidRPr="00000000" w14:paraId="000000C0">
      <w:pPr>
        <w:spacing w:after="0" w:lineRule="auto"/>
        <w:ind w:left="708.661417322834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C1">
      <w:pPr>
        <w:numPr>
          <w:ilvl w:val="0"/>
          <w:numId w:val="22"/>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Análise Técnica (Caráter Eliminatório)</w:t>
      </w:r>
    </w:p>
    <w:p w:rsidR="00000000" w:rsidDel="00000000" w:rsidP="00000000" w:rsidRDefault="00000000" w:rsidRPr="00000000" w14:paraId="000000C2">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A fiscalização avaliará as composições apresentadas pelas credenciadas, especialmente quanto a:</w:t>
      </w:r>
    </w:p>
    <w:p w:rsidR="00000000" w:rsidDel="00000000" w:rsidP="00000000" w:rsidRDefault="00000000" w:rsidRPr="00000000" w14:paraId="000000C3">
      <w:pPr>
        <w:numPr>
          <w:ilvl w:val="0"/>
          <w:numId w:val="10"/>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adequação de bitolas, espessuras e especificações dos materiais;</w:t>
      </w:r>
    </w:p>
    <w:p w:rsidR="00000000" w:rsidDel="00000000" w:rsidP="00000000" w:rsidRDefault="00000000" w:rsidRPr="00000000" w14:paraId="000000C4">
      <w:pPr>
        <w:numPr>
          <w:ilvl w:val="0"/>
          <w:numId w:val="10"/>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conformidade com requisitos mínimos de segurança, resistência e funcionalidade definidos neste Termo de Referência e normas aplicáveis. </w:t>
      </w:r>
    </w:p>
    <w:p w:rsidR="00000000" w:rsidDel="00000000" w:rsidP="00000000" w:rsidRDefault="00000000" w:rsidRPr="00000000" w14:paraId="000000C5">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Propostas que apresentarem materiais incompatíveis com os padrões exigidos serão </w:t>
      </w:r>
      <w:r w:rsidDel="00000000" w:rsidR="00000000" w:rsidRPr="00000000">
        <w:rPr>
          <w:rFonts w:ascii="Arial" w:cs="Arial" w:eastAsia="Arial" w:hAnsi="Arial"/>
          <w:b w:val="1"/>
          <w:bCs w:val="1"/>
          <w:rtl w:val="0"/>
        </w:rPr>
        <w:t xml:space="preserve">desclassificadas por não conformidade técnica</w:t>
      </w:r>
      <w:r w:rsidDel="00000000" w:rsidR="00000000" w:rsidRPr="00000000">
        <w:rPr>
          <w:rFonts w:ascii="Arial" w:cs="Arial" w:eastAsia="Arial" w:hAnsi="Arial"/>
          <w:rtl w:val="0"/>
        </w:rPr>
        <w:t xml:space="preserve">.</w:t>
      </w:r>
    </w:p>
    <w:p w:rsidR="00000000" w:rsidDel="00000000" w:rsidP="00000000" w:rsidRDefault="00000000" w:rsidRPr="00000000" w14:paraId="000000C6">
      <w:pPr>
        <w:numPr>
          <w:ilvl w:val="0"/>
          <w:numId w:val="12"/>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Menor Preço Unitário (Economicidade)</w:t>
      </w:r>
    </w:p>
    <w:p w:rsidR="00000000" w:rsidDel="00000000" w:rsidP="00000000" w:rsidRDefault="00000000" w:rsidRPr="00000000" w14:paraId="000000C7">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Entre as propostas tecnicamente aptas, o serviço será atribuído à credenciada que apresentar o menor preço unitário conforme composições </w:t>
      </w:r>
      <w:r w:rsidDel="00000000" w:rsidR="00000000" w:rsidRPr="00000000">
        <w:rPr>
          <w:rFonts w:ascii="Arial" w:cs="Arial" w:eastAsia="Arial" w:hAnsi="Arial"/>
          <w:b w:val="1"/>
          <w:bCs w:val="1"/>
          <w:rtl w:val="0"/>
        </w:rPr>
        <w:t xml:space="preserve">SINAPI – setembro/2025 + BDI</w:t>
      </w:r>
      <w:r w:rsidDel="00000000" w:rsidR="00000000" w:rsidRPr="00000000">
        <w:rPr>
          <w:rFonts w:ascii="Arial" w:cs="Arial" w:eastAsia="Arial" w:hAnsi="Arial"/>
          <w:rtl w:val="0"/>
        </w:rPr>
        <w:t xml:space="preserve">, observando a eficiência operacional e quantitativos mínimos.</w:t>
      </w:r>
    </w:p>
    <w:p w:rsidR="00000000" w:rsidDel="00000000" w:rsidP="00000000" w:rsidRDefault="00000000" w:rsidRPr="00000000" w14:paraId="000000C8">
      <w:pPr>
        <w:numPr>
          <w:ilvl w:val="1"/>
          <w:numId w:val="1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composição orçamentária para a execução do objeto será prioritariamente baseada na seleção de itens pré-definidos relacionados a serralheria fornecida neste instrumento. O valor final de cada item constante nesta planilha de pré-definição já contempla o índice de Despesas Básicas e Indiretas (DBI) necessário à execução completa do serviço.</w:t>
      </w:r>
    </w:p>
    <w:p w:rsidR="00000000" w:rsidDel="00000000" w:rsidP="00000000" w:rsidRDefault="00000000" w:rsidRPr="00000000" w14:paraId="000000C9">
      <w:pPr>
        <w:numPr>
          <w:ilvl w:val="1"/>
          <w:numId w:val="1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Na eventualidade da necessidade de itens não contemplados por essa lista principal, ou na falta de um insumo/composição adequada, a complementação poderá ser realizada por meio da utilização de qualquer insumo ou composição disponível na base de dados SINAPI (Sistema Nacional de Pesquisa de Custos e Índices da Construção Civil), tomando como referência o mês de Setembro/2025.</w:t>
      </w:r>
    </w:p>
    <w:p w:rsidR="00000000" w:rsidDel="00000000" w:rsidP="00000000" w:rsidRDefault="00000000" w:rsidRPr="00000000" w14:paraId="000000CA">
      <w:pPr>
        <w:numPr>
          <w:ilvl w:val="1"/>
          <w:numId w:val="1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Esta pesquisa deverá ser realizada, prioritariamente, nas abas ICD (RELATÓRIO DE PREÇOS DE INSUMOS – ENCARGOS SOCIAIS COM DESONERAÇÃO) e CCD (RELATÓRIO DE CUSTOS DE COMPOSIÇÕES – ENCARGOS SOCIAIS COM DESONERAÇÃO) para o Estado do Paraná. Caso seja comprovada a indisponibilidade de valor para o Paraná, poderá ser utilizado o valor correspondente para o Estado de São Paulo.</w:t>
      </w:r>
    </w:p>
    <w:p w:rsidR="00000000" w:rsidDel="00000000" w:rsidP="00000000" w:rsidRDefault="00000000" w:rsidRPr="00000000" w14:paraId="000000CB">
      <w:pPr>
        <w:numPr>
          <w:ilvl w:val="1"/>
          <w:numId w:val="1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Para os insumos ou composições complementares obtidos diretamente da base SINAPI (ICD e CCD), o cálculo do preço final seguirá a mesma metodologia aplicada aos itens pré-definidos. O valor do Custo Direto resultante da pesquisa no SINAPI deverá ser acrescido do mesmo índice de Despesas Básicas e Indiretas (DBI) utilizado para a precificação da lista principal, garantindo a uniformidade da matriz de preços da contratação.</w:t>
      </w:r>
    </w:p>
    <w:p w:rsidR="00000000" w:rsidDel="00000000" w:rsidP="00000000" w:rsidRDefault="00000000" w:rsidRPr="00000000" w14:paraId="000000CC">
      <w:pPr>
        <w:numPr>
          <w:ilvl w:val="0"/>
          <w:numId w:val="12"/>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Critério de Desempate</w:t>
      </w:r>
    </w:p>
    <w:p w:rsidR="00000000" w:rsidDel="00000000" w:rsidP="00000000" w:rsidRDefault="00000000" w:rsidRPr="00000000" w14:paraId="000000CD">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Em caso de empate de preços entre duas ou mais propostas tecnicamente classificadas, o serviço será atribuído à credenciada que estiver na ordem de credenciamento mais antiga (primeira na fila).</w:t>
      </w:r>
    </w:p>
    <w:p w:rsidR="00000000" w:rsidDel="00000000" w:rsidP="00000000" w:rsidRDefault="00000000" w:rsidRPr="00000000" w14:paraId="000000CE">
      <w:pPr>
        <w:numPr>
          <w:ilvl w:val="0"/>
          <w:numId w:val="12"/>
        </w:numPr>
        <w:spacing w:after="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Acúmulo e Controle de Saldo</w:t>
      </w:r>
      <w:r w:rsidDel="00000000" w:rsidR="00000000" w:rsidRPr="00000000">
        <w:rPr>
          <w:rtl w:val="0"/>
        </w:rPr>
      </w:r>
    </w:p>
    <w:p w:rsidR="00000000" w:rsidDel="00000000" w:rsidP="00000000" w:rsidRDefault="00000000" w:rsidRPr="00000000" w14:paraId="000000CF">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O valor de cada  serviço executado será abatido do saldo de referência da credenciada. A empresa continuará sendo convocada para a competição até que seu saldo acumulado atinja o limite de R$ 20.000,00.</w:t>
      </w:r>
    </w:p>
    <w:p w:rsidR="00000000" w:rsidDel="00000000" w:rsidP="00000000" w:rsidRDefault="00000000" w:rsidRPr="00000000" w14:paraId="000000D0">
      <w:pPr>
        <w:numPr>
          <w:ilvl w:val="0"/>
          <w:numId w:val="13"/>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Serviço não fragmentável</w:t>
      </w:r>
    </w:p>
    <w:p w:rsidR="00000000" w:rsidDel="00000000" w:rsidP="00000000" w:rsidRDefault="00000000" w:rsidRPr="00000000" w14:paraId="000000D1">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Caso o orçamento</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aprovado ultrapasse  o saldo remanescente da credenciada:</w:t>
      </w:r>
    </w:p>
    <w:p w:rsidR="00000000" w:rsidDel="00000000" w:rsidP="00000000" w:rsidRDefault="00000000" w:rsidRPr="00000000" w14:paraId="000000D2">
      <w:pPr>
        <w:numPr>
          <w:ilvl w:val="0"/>
          <w:numId w:val="15"/>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o serviço será integralmente atribuído à mesma, por inviabilidade de divisão;</w:t>
      </w:r>
    </w:p>
    <w:p w:rsidR="00000000" w:rsidDel="00000000" w:rsidP="00000000" w:rsidRDefault="00000000" w:rsidRPr="00000000" w14:paraId="000000D3">
      <w:pPr>
        <w:numPr>
          <w:ilvl w:val="0"/>
          <w:numId w:val="15"/>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o valor excedente será abatido automaticamente do saldo do ciclo subsequente</w:t>
      </w:r>
    </w:p>
    <w:p w:rsidR="00000000" w:rsidDel="00000000" w:rsidP="00000000" w:rsidRDefault="00000000" w:rsidRPr="00000000" w14:paraId="000000D4">
      <w:pPr>
        <w:numPr>
          <w:ilvl w:val="0"/>
          <w:numId w:val="13"/>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Mecanismo de checagem em Casos Especiais </w:t>
      </w:r>
    </w:p>
    <w:p w:rsidR="00000000" w:rsidDel="00000000" w:rsidP="00000000" w:rsidRDefault="00000000" w:rsidRPr="00000000" w14:paraId="000000D5">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Se a Administração identificar orçamento único manifestamente elevado em relação às referências SINAPI;</w:t>
      </w:r>
    </w:p>
    <w:p w:rsidR="00000000" w:rsidDel="00000000" w:rsidP="00000000" w:rsidRDefault="00000000" w:rsidRPr="00000000" w14:paraId="000000D6">
      <w:pPr>
        <w:numPr>
          <w:ilvl w:val="0"/>
          <w:numId w:val="4"/>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poderá solicitar cotações adicionais às credenciadas com ciclo encerrado;</w:t>
      </w:r>
    </w:p>
    <w:p w:rsidR="00000000" w:rsidDel="00000000" w:rsidP="00000000" w:rsidRDefault="00000000" w:rsidRPr="00000000" w14:paraId="000000D7">
      <w:pPr>
        <w:numPr>
          <w:ilvl w:val="0"/>
          <w:numId w:val="4"/>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contratação será atribuída à empresa com menor preço unitário, respeitando a composição SINAPI+BDI;</w:t>
      </w:r>
    </w:p>
    <w:p w:rsidR="00000000" w:rsidDel="00000000" w:rsidP="00000000" w:rsidRDefault="00000000" w:rsidRPr="00000000" w14:paraId="000000D8">
      <w:pPr>
        <w:numPr>
          <w:ilvl w:val="0"/>
          <w:numId w:val="4"/>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o valor não será computado no próximo ciclo da vencedora.</w:t>
      </w:r>
    </w:p>
    <w:p w:rsidR="00000000" w:rsidDel="00000000" w:rsidP="00000000" w:rsidRDefault="00000000" w:rsidRPr="00000000" w14:paraId="000000D9">
      <w:pPr>
        <w:numPr>
          <w:ilvl w:val="0"/>
          <w:numId w:val="16"/>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Atendimento Emergencial e Prevenção de Duplicidade</w:t>
      </w:r>
      <w:r w:rsidDel="00000000" w:rsidR="00000000" w:rsidRPr="00000000">
        <w:rPr>
          <w:rFonts w:ascii="Arial" w:cs="Arial" w:eastAsia="Arial" w:hAnsi="Arial"/>
          <w:rtl w:val="0"/>
        </w:rPr>
        <w:t xml:space="preserve">.</w:t>
      </w:r>
    </w:p>
    <w:p w:rsidR="00000000" w:rsidDel="00000000" w:rsidP="00000000" w:rsidRDefault="00000000" w:rsidRPr="00000000" w14:paraId="000000DA">
      <w:pPr>
        <w:numPr>
          <w:ilvl w:val="0"/>
          <w:numId w:val="23"/>
        </w:numPr>
        <w:spacing w:after="0" w:lineRule="auto"/>
        <w:ind w:left="1440" w:hanging="360"/>
        <w:jc w:val="both"/>
        <w:rPr>
          <w:rFonts w:ascii="Arial" w:cs="Arial" w:eastAsia="Arial" w:hAnsi="Arial"/>
        </w:rPr>
      </w:pPr>
      <w:r w:rsidDel="00000000" w:rsidR="00000000" w:rsidRPr="00000000">
        <w:rPr>
          <w:rFonts w:ascii="Arial" w:cs="Arial" w:eastAsia="Arial" w:hAnsi="Arial"/>
          <w:b w:val="1"/>
          <w:bCs w:val="1"/>
          <w:rtl w:val="0"/>
        </w:rPr>
        <w:t xml:space="preserve">Convocação Emergencial (Classes 01, 02 e 03)</w:t>
      </w:r>
    </w:p>
    <w:p w:rsidR="00000000" w:rsidDel="00000000" w:rsidP="00000000" w:rsidRDefault="00000000" w:rsidRPr="00000000" w14:paraId="000000DB">
      <w:pPr>
        <w:spacing w:after="0" w:lineRule="auto"/>
        <w:ind w:left="1440" w:firstLine="0"/>
        <w:jc w:val="both"/>
        <w:rPr>
          <w:rFonts w:ascii="Arial" w:cs="Arial" w:eastAsia="Arial" w:hAnsi="Arial"/>
        </w:rPr>
      </w:pPr>
      <w:r w:rsidDel="00000000" w:rsidR="00000000" w:rsidRPr="00000000">
        <w:rPr>
          <w:rFonts w:ascii="Arial" w:cs="Arial" w:eastAsia="Arial" w:hAnsi="Arial"/>
          <w:rtl w:val="0"/>
        </w:rPr>
        <w:t xml:space="preserve">Diante de chamados emergenciais, a Administração priorizará:</w:t>
      </w:r>
    </w:p>
    <w:p w:rsidR="00000000" w:rsidDel="00000000" w:rsidP="00000000" w:rsidRDefault="00000000" w:rsidRPr="00000000" w14:paraId="000000DC">
      <w:pPr>
        <w:spacing w:after="0" w:lineRule="auto"/>
        <w:ind w:left="1440" w:firstLine="0"/>
        <w:jc w:val="both"/>
        <w:rPr>
          <w:rFonts w:ascii="Arial" w:cs="Arial" w:eastAsia="Arial" w:hAnsi="Arial"/>
        </w:rPr>
      </w:pPr>
      <w:r w:rsidDel="00000000" w:rsidR="00000000" w:rsidRPr="00000000">
        <w:rPr>
          <w:rFonts w:ascii="Arial" w:cs="Arial" w:eastAsia="Arial" w:hAnsi="Arial"/>
          <w:rtl w:val="0"/>
        </w:rPr>
        <w:t xml:space="preserve">credenciada com saldo disponível;</w:t>
      </w:r>
    </w:p>
    <w:p w:rsidR="00000000" w:rsidDel="00000000" w:rsidP="00000000" w:rsidRDefault="00000000" w:rsidRPr="00000000" w14:paraId="000000DD">
      <w:pPr>
        <w:spacing w:after="0" w:lineRule="auto"/>
        <w:ind w:left="1440" w:firstLine="0"/>
        <w:jc w:val="both"/>
        <w:rPr>
          <w:rFonts w:ascii="Arial" w:cs="Arial" w:eastAsia="Arial" w:hAnsi="Arial"/>
        </w:rPr>
      </w:pPr>
      <w:r w:rsidDel="00000000" w:rsidR="00000000" w:rsidRPr="00000000">
        <w:rPr>
          <w:rFonts w:ascii="Arial" w:cs="Arial" w:eastAsia="Arial" w:hAnsi="Arial"/>
          <w:rtl w:val="0"/>
        </w:rPr>
        <w:t xml:space="preserve">credenciada com maior proximidade logística, visando cumprir prazos (até 03 horas para a Classe 01).</w:t>
      </w:r>
    </w:p>
    <w:p w:rsidR="00000000" w:rsidDel="00000000" w:rsidP="00000000" w:rsidRDefault="00000000" w:rsidRPr="00000000" w14:paraId="000000DE">
      <w:pPr>
        <w:spacing w:after="0" w:lineRule="auto"/>
        <w:ind w:left="7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Prevenção de Duplicidade de Deslocamento</w:t>
      </w:r>
    </w:p>
    <w:p w:rsidR="00000000" w:rsidDel="00000000" w:rsidP="00000000" w:rsidRDefault="00000000" w:rsidRPr="00000000" w14:paraId="000000DF">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A Administração fará a convocação de forma sequencial até que uma das credenciadas confirme o atendimento, evitando o deslocamentos simultâneos e serviços duplicados no local.</w:t>
      </w:r>
      <w:r w:rsidDel="00000000" w:rsidR="00000000" w:rsidRPr="00000000">
        <w:rPr>
          <w:rFonts w:ascii="Arial" w:cs="Arial" w:eastAsia="Arial" w:hAnsi="Arial"/>
          <w:rtl w:val="0"/>
        </w:rPr>
        <w:t xml:space="preserve"> </w:t>
      </w:r>
    </w:p>
    <w:p w:rsidR="00000000" w:rsidDel="00000000" w:rsidP="00000000" w:rsidRDefault="00000000" w:rsidRPr="00000000" w14:paraId="000000E0">
      <w:pPr>
        <w:numPr>
          <w:ilvl w:val="0"/>
          <w:numId w:val="18"/>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Situações Especiais e Transição de Ciclo</w:t>
      </w:r>
    </w:p>
    <w:p w:rsidR="00000000" w:rsidDel="00000000" w:rsidP="00000000" w:rsidRDefault="00000000" w:rsidRPr="00000000" w14:paraId="000000E1">
      <w:pPr>
        <w:numPr>
          <w:ilvl w:val="0"/>
          <w:numId w:val="1"/>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credenciada que esgotar seu saldo no ciclo não será convocada até o ciclo seguinte.</w:t>
      </w:r>
    </w:p>
    <w:p w:rsidR="00000000" w:rsidDel="00000000" w:rsidP="00000000" w:rsidRDefault="00000000" w:rsidRPr="00000000" w14:paraId="000000E2">
      <w:pPr>
        <w:numPr>
          <w:ilvl w:val="0"/>
          <w:numId w:val="1"/>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Administração poderá ajustar a ordem de convocação caso haja necessidade técnica devidamente justificada, preservando a isonomia.</w:t>
      </w:r>
    </w:p>
    <w:p w:rsidR="00000000" w:rsidDel="00000000" w:rsidP="00000000" w:rsidRDefault="00000000" w:rsidRPr="00000000" w14:paraId="000000E3">
      <w:pPr>
        <w:numPr>
          <w:ilvl w:val="0"/>
          <w:numId w:val="1"/>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A transição entre ciclos será formalmente registrada pela fiscalização.</w:t>
      </w:r>
    </w:p>
    <w:p w:rsidR="00000000" w:rsidDel="00000000" w:rsidP="00000000" w:rsidRDefault="00000000" w:rsidRPr="00000000" w14:paraId="000000E4">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b w:val="1"/>
          <w:bCs w:val="1"/>
          <w:rtl w:val="0"/>
        </w:rPr>
        <w:t xml:space="preserve">Descredenciamento por Negativa de Atendimento</w:t>
      </w:r>
    </w:p>
    <w:p w:rsidR="00000000" w:rsidDel="00000000" w:rsidP="00000000" w:rsidRDefault="00000000" w:rsidRPr="00000000" w14:paraId="000000E5">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O descredenciamento da empresa contratada poderá ocorrer quando for constatado </w:t>
      </w:r>
      <w:r w:rsidDel="00000000" w:rsidR="00000000" w:rsidRPr="00000000">
        <w:rPr>
          <w:rFonts w:ascii="Arial" w:cs="Arial" w:eastAsia="Arial" w:hAnsi="Arial"/>
          <w:b w:val="1"/>
          <w:bCs w:val="1"/>
          <w:rtl w:val="0"/>
        </w:rPr>
        <w:t xml:space="preserve">acúmulo de negativas de atendimento</w:t>
      </w:r>
      <w:r w:rsidDel="00000000" w:rsidR="00000000" w:rsidRPr="00000000">
        <w:rPr>
          <w:rFonts w:ascii="Arial" w:cs="Arial" w:eastAsia="Arial" w:hAnsi="Arial"/>
          <w:rtl w:val="0"/>
        </w:rPr>
        <w:t xml:space="preserve">, caracterizado pela ausência de resposta ou pela não apresentação do orçamento dentro dos prazos estabelecidos no edital e neste Termo de Referência.</w:t>
      </w:r>
    </w:p>
    <w:p w:rsidR="00000000" w:rsidDel="00000000" w:rsidP="00000000" w:rsidRDefault="00000000" w:rsidRPr="00000000" w14:paraId="000000E6">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7">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As situações para o descredenciamento são as seguintes:</w:t>
      </w:r>
    </w:p>
    <w:p w:rsidR="00000000" w:rsidDel="00000000" w:rsidP="00000000" w:rsidRDefault="00000000" w:rsidRPr="00000000" w14:paraId="000000E8">
      <w:pPr>
        <w:numPr>
          <w:ilvl w:val="0"/>
          <w:numId w:val="3"/>
        </w:numPr>
        <w:spacing w:after="0" w:lineRule="auto"/>
        <w:ind w:left="720" w:hanging="360"/>
        <w:jc w:val="both"/>
        <w:rPr>
          <w:rFonts w:ascii="Arial" w:cs="Arial" w:eastAsia="Arial" w:hAnsi="Arial"/>
          <w:color w:val="000000"/>
        </w:rPr>
      </w:pPr>
      <w:r w:rsidDel="00000000" w:rsidR="00000000" w:rsidRPr="00000000">
        <w:rPr>
          <w:rFonts w:ascii="Arial" w:cs="Arial" w:eastAsia="Arial" w:hAnsi="Arial"/>
          <w:b w:val="1"/>
          <w:bCs w:val="1"/>
          <w:rtl w:val="0"/>
        </w:rPr>
        <w:t xml:space="preserve">Acúmulo de Negativas em Atendimento Comum</w:t>
      </w:r>
      <w:r w:rsidDel="00000000" w:rsidR="00000000" w:rsidRPr="00000000">
        <w:rPr>
          <w:rFonts w:ascii="Arial" w:cs="Arial" w:eastAsia="Arial" w:hAnsi="Arial"/>
          <w:rtl w:val="0"/>
        </w:rPr>
        <w:t xml:space="preserve">: Ocorrência de 04 (quatro) negativas em solicitações de Atendimento Comum (Classe 04).</w:t>
      </w:r>
    </w:p>
    <w:p w:rsidR="00000000" w:rsidDel="00000000" w:rsidP="00000000" w:rsidRDefault="00000000" w:rsidRPr="00000000" w14:paraId="000000E9">
      <w:pPr>
        <w:numPr>
          <w:ilvl w:val="0"/>
          <w:numId w:val="3"/>
        </w:numPr>
        <w:spacing w:after="0" w:lineRule="auto"/>
        <w:ind w:left="720" w:hanging="360"/>
        <w:jc w:val="both"/>
        <w:rPr>
          <w:rFonts w:ascii="Arial" w:cs="Arial" w:eastAsia="Arial" w:hAnsi="Arial"/>
          <w:color w:val="000000"/>
        </w:rPr>
      </w:pPr>
      <w:r w:rsidDel="00000000" w:rsidR="00000000" w:rsidRPr="00000000">
        <w:rPr>
          <w:rFonts w:ascii="Arial" w:cs="Arial" w:eastAsia="Arial" w:hAnsi="Arial"/>
          <w:b w:val="1"/>
          <w:bCs w:val="1"/>
          <w:rtl w:val="0"/>
        </w:rPr>
        <w:t xml:space="preserve">Configurações Mistas de Negativas:</w:t>
      </w:r>
      <w:r w:rsidDel="00000000" w:rsidR="00000000" w:rsidRPr="00000000">
        <w:rPr>
          <w:rFonts w:ascii="Arial" w:cs="Arial" w:eastAsia="Arial" w:hAnsi="Arial"/>
          <w:rtl w:val="0"/>
        </w:rPr>
        <w:t xml:space="preserve"> Ocorrência de 04 (quatro) negativas em qualquer das seguintes composições:</w:t>
      </w:r>
    </w:p>
    <w:p w:rsidR="00000000" w:rsidDel="00000000" w:rsidP="00000000" w:rsidRDefault="00000000" w:rsidRPr="00000000" w14:paraId="000000E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Arial" w:cs="Arial" w:eastAsia="Arial" w:hAnsi="Arial"/>
        </w:rPr>
      </w:pPr>
      <w:r w:rsidDel="00000000" w:rsidR="00000000" w:rsidRPr="00000000">
        <w:rPr>
          <w:rFonts w:ascii="Arial" w:cs="Arial" w:eastAsia="Arial" w:hAnsi="Arial"/>
          <w:rtl w:val="0"/>
        </w:rPr>
        <w:t xml:space="preserve">03 (três) negativas em </w:t>
      </w:r>
      <w:r w:rsidDel="00000000" w:rsidR="00000000" w:rsidRPr="00000000">
        <w:rPr>
          <w:rFonts w:ascii="Arial" w:cs="Arial" w:eastAsia="Arial" w:hAnsi="Arial"/>
          <w:b w:val="1"/>
          <w:bCs w:val="1"/>
          <w:rtl w:val="0"/>
        </w:rPr>
        <w:t xml:space="preserve">Atendimentos Comuns (Classe 04)</w:t>
      </w:r>
      <w:r w:rsidDel="00000000" w:rsidR="00000000" w:rsidRPr="00000000">
        <w:rPr>
          <w:rFonts w:ascii="Arial" w:cs="Arial" w:eastAsia="Arial" w:hAnsi="Arial"/>
          <w:rtl w:val="0"/>
        </w:rPr>
        <w:t xml:space="preserve"> e 01 (uma) negativa em </w:t>
      </w:r>
      <w:r w:rsidDel="00000000" w:rsidR="00000000" w:rsidRPr="00000000">
        <w:rPr>
          <w:rFonts w:ascii="Arial" w:cs="Arial" w:eastAsia="Arial" w:hAnsi="Arial"/>
          <w:b w:val="1"/>
          <w:bCs w:val="1"/>
          <w:rtl w:val="0"/>
        </w:rPr>
        <w:t xml:space="preserve">Atendimento Emergencial (Classes 01, 02 ou 03)</w:t>
      </w:r>
      <w:r w:rsidDel="00000000" w:rsidR="00000000" w:rsidRPr="00000000">
        <w:rPr>
          <w:rFonts w:ascii="Arial" w:cs="Arial" w:eastAsia="Arial" w:hAnsi="Arial"/>
          <w:rtl w:val="0"/>
        </w:rPr>
        <w:t xml:space="preserve">.</w:t>
      </w:r>
    </w:p>
    <w:p w:rsidR="00000000" w:rsidDel="00000000" w:rsidP="00000000" w:rsidRDefault="00000000" w:rsidRPr="00000000" w14:paraId="000000E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Arial" w:cs="Arial" w:eastAsia="Arial" w:hAnsi="Arial"/>
        </w:rPr>
      </w:pPr>
      <w:r w:rsidDel="00000000" w:rsidR="00000000" w:rsidRPr="00000000">
        <w:rPr>
          <w:rFonts w:ascii="Arial" w:cs="Arial" w:eastAsia="Arial" w:hAnsi="Arial"/>
          <w:rtl w:val="0"/>
        </w:rPr>
        <w:t xml:space="preserve">02 (duas) negativas em </w:t>
      </w:r>
      <w:r w:rsidDel="00000000" w:rsidR="00000000" w:rsidRPr="00000000">
        <w:rPr>
          <w:rFonts w:ascii="Arial" w:cs="Arial" w:eastAsia="Arial" w:hAnsi="Arial"/>
          <w:b w:val="1"/>
          <w:bCs w:val="1"/>
          <w:rtl w:val="0"/>
        </w:rPr>
        <w:t xml:space="preserve">Atendimentos Comuns (Classe 04)</w:t>
      </w:r>
      <w:r w:rsidDel="00000000" w:rsidR="00000000" w:rsidRPr="00000000">
        <w:rPr>
          <w:rFonts w:ascii="Arial" w:cs="Arial" w:eastAsia="Arial" w:hAnsi="Arial"/>
          <w:rtl w:val="0"/>
        </w:rPr>
        <w:t xml:space="preserve"> e 02 (duas) negativas em </w:t>
      </w:r>
      <w:r w:rsidDel="00000000" w:rsidR="00000000" w:rsidRPr="00000000">
        <w:rPr>
          <w:rFonts w:ascii="Arial" w:cs="Arial" w:eastAsia="Arial" w:hAnsi="Arial"/>
          <w:b w:val="1"/>
          <w:bCs w:val="1"/>
          <w:rtl w:val="0"/>
        </w:rPr>
        <w:t xml:space="preserve">Atendimentos Emergenciais (Classes 01, 02 ou 03)</w:t>
      </w:r>
      <w:r w:rsidDel="00000000" w:rsidR="00000000" w:rsidRPr="00000000">
        <w:rPr>
          <w:rFonts w:ascii="Arial" w:cs="Arial" w:eastAsia="Arial" w:hAnsi="Arial"/>
          <w:rtl w:val="0"/>
        </w:rPr>
        <w:t xml:space="preserve">.</w:t>
      </w:r>
    </w:p>
    <w:p w:rsidR="00000000" w:rsidDel="00000000" w:rsidP="00000000" w:rsidRDefault="00000000" w:rsidRPr="00000000" w14:paraId="000000E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color w:val="000000"/>
        </w:rPr>
      </w:pPr>
      <w:r w:rsidDel="00000000" w:rsidR="00000000" w:rsidRPr="00000000">
        <w:rPr>
          <w:rFonts w:ascii="Arial" w:cs="Arial" w:eastAsia="Arial" w:hAnsi="Arial"/>
          <w:b w:val="1"/>
          <w:bCs w:val="1"/>
          <w:rtl w:val="0"/>
        </w:rPr>
        <w:t xml:space="preserve">Emergências Críticas:</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Ocorrência de 03 (três) negativas em A</w:t>
      </w:r>
      <w:r w:rsidDel="00000000" w:rsidR="00000000" w:rsidRPr="00000000">
        <w:rPr>
          <w:rFonts w:ascii="Arial" w:cs="Arial" w:eastAsia="Arial" w:hAnsi="Arial"/>
          <w:b w:val="1"/>
          <w:bCs w:val="1"/>
          <w:rtl w:val="0"/>
        </w:rPr>
        <w:t xml:space="preserve">tendimentos Emergenciais (Classes 01, 02 ou 03)</w:t>
      </w:r>
      <w:r w:rsidDel="00000000" w:rsidR="00000000" w:rsidRPr="00000000">
        <w:rPr>
          <w:rFonts w:ascii="Arial" w:cs="Arial" w:eastAsia="Arial" w:hAnsi="Arial"/>
          <w:rtl w:val="0"/>
        </w:rPr>
        <w:t xml:space="preserve">, independentemente do número de negativas em Atendimentos Comuns, em função do desinteresse da empresa perante a urgência dos serviços necessários ao Poder Público.</w:t>
      </w:r>
    </w:p>
    <w:p w:rsidR="00000000" w:rsidDel="00000000" w:rsidP="00000000" w:rsidRDefault="00000000" w:rsidRPr="00000000" w14:paraId="000000ED">
      <w:pPr>
        <w:spacing w:after="0" w:lineRule="auto"/>
        <w:ind w:left="566.9291338582675" w:firstLine="0"/>
        <w:jc w:val="both"/>
        <w:rPr>
          <w:rFonts w:ascii="Arial" w:cs="Arial" w:eastAsia="Arial" w:hAnsi="Arial"/>
          <w:color w:val="4a86e8"/>
        </w:rPr>
      </w:pPr>
      <w:r w:rsidDel="00000000" w:rsidR="00000000" w:rsidRPr="00000000">
        <w:rPr>
          <w:rtl w:val="0"/>
        </w:rPr>
      </w:r>
    </w:p>
    <w:p w:rsidR="00000000" w:rsidDel="00000000" w:rsidP="00000000" w:rsidRDefault="00000000" w:rsidRPr="00000000" w14:paraId="000000EE">
      <w:pPr>
        <w:keepNext w:val="1"/>
        <w:pageBreakBefore w:val="0"/>
        <w:numPr>
          <w:ilvl w:val="2"/>
          <w:numId w:val="11"/>
        </w:numPr>
        <w:spacing w:after="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Preposto</w:t>
      </w:r>
    </w:p>
    <w:p w:rsidR="00000000" w:rsidDel="00000000" w:rsidP="00000000" w:rsidRDefault="00000000" w:rsidRPr="00000000" w14:paraId="000000EF">
      <w:pPr>
        <w:keepNext w:val="1"/>
        <w:pageBreakBefore w:val="0"/>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0F0">
      <w:pPr>
        <w:keepNext w:val="1"/>
        <w:pageBreakBefore w:val="0"/>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F1">
      <w:pPr>
        <w:pStyle w:val="Heading2"/>
        <w:numPr>
          <w:ilvl w:val="2"/>
          <w:numId w:val="11"/>
        </w:numPr>
        <w:spacing w:after="0" w:lineRule="auto"/>
        <w:ind w:left="566.9291338582675" w:hanging="992.1259842519685"/>
        <w:jc w:val="both"/>
        <w:rPr>
          <w:sz w:val="24"/>
          <w:szCs w:val="24"/>
        </w:rPr>
      </w:pPr>
      <w:bookmarkStart w:colFirst="0" w:colLast="0" w:name="_heading=h.3e6vtmmr8x54" w:id="18"/>
      <w:bookmarkEnd w:id="18"/>
      <w:r w:rsidDel="00000000" w:rsidR="00000000" w:rsidRPr="00000000">
        <w:rPr>
          <w:sz w:val="24"/>
          <w:szCs w:val="24"/>
          <w:rtl w:val="0"/>
        </w:rPr>
        <w:t xml:space="preserve">Fiscalização</w:t>
      </w:r>
    </w:p>
    <w:p w:rsidR="00000000" w:rsidDel="00000000" w:rsidP="00000000" w:rsidRDefault="00000000" w:rsidRPr="00000000" w14:paraId="000000F2">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Caberá ao fiscal técnico do contrato, após designação formal, e, nos seus afastamentos e seus impedimentos legais, ao seu substituto, em especial:</w:t>
      </w:r>
    </w:p>
    <w:p w:rsidR="00000000" w:rsidDel="00000000" w:rsidP="00000000" w:rsidRDefault="00000000" w:rsidRPr="00000000" w14:paraId="000000F3">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inerentes;</w:t>
      </w:r>
    </w:p>
    <w:p w:rsidR="00000000" w:rsidDel="00000000" w:rsidP="00000000" w:rsidRDefault="00000000" w:rsidRPr="00000000" w14:paraId="000000F4">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todos os seus anexos, especialmente o projeto básico/termo de referência, além de eventuais aditivos e apostilamentos;</w:t>
      </w:r>
    </w:p>
    <w:p w:rsidR="00000000" w:rsidDel="00000000" w:rsidP="00000000" w:rsidRDefault="00000000" w:rsidRPr="00000000" w14:paraId="000000F5">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rsidR="00000000" w:rsidDel="00000000" w:rsidP="00000000" w:rsidRDefault="00000000" w:rsidRPr="00000000" w14:paraId="000000F6">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Prestar apoio técnico e operacional ao gestor do contrato com informações pertinentes às suas competências;</w:t>
      </w:r>
    </w:p>
    <w:p w:rsidR="00000000" w:rsidDel="00000000" w:rsidP="00000000" w:rsidRDefault="00000000" w:rsidRPr="00000000" w14:paraId="000000F7">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Criar uma pasta para a inserção dos documentos pertinentes ao contrato e para a anotação das ocorrências sobre a fiscalização contratual;</w:t>
      </w:r>
    </w:p>
    <w:p w:rsidR="00000000" w:rsidDel="00000000" w:rsidP="00000000" w:rsidRDefault="00000000" w:rsidRPr="00000000" w14:paraId="000000F8">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Esclarecer prontamente as dúvidas administrativas e técnicas e divergências surgidas na execução do objeto contratado;</w:t>
      </w:r>
    </w:p>
    <w:p w:rsidR="00000000" w:rsidDel="00000000" w:rsidP="00000000" w:rsidRDefault="00000000" w:rsidRPr="00000000" w14:paraId="000000F9">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Expedir, através de notificações e/ou relatório de vistoria, as ocorrências e fazer as determinações e comunicações necessárias à perfeita execução dos serviços;</w:t>
      </w:r>
    </w:p>
    <w:p w:rsidR="00000000" w:rsidDel="00000000" w:rsidP="00000000" w:rsidRDefault="00000000" w:rsidRPr="00000000" w14:paraId="000000FA">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rsidR="00000000" w:rsidDel="00000000" w:rsidP="00000000" w:rsidRDefault="00000000" w:rsidRPr="00000000" w14:paraId="000000FB">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Assegurar-se do cumprimento integral das obrigações contratuais assumidas pela contratada;</w:t>
      </w:r>
    </w:p>
    <w:p w:rsidR="00000000" w:rsidDel="00000000" w:rsidP="00000000" w:rsidRDefault="00000000" w:rsidRPr="00000000" w14:paraId="000000FC">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notificações para a correção de rotinas ou de qualquer inexatidão ou irregularidade constatada, com a definição de prazo para a correção;</w:t>
      </w:r>
    </w:p>
    <w:p w:rsidR="00000000" w:rsidDel="00000000" w:rsidP="00000000" w:rsidRDefault="00000000" w:rsidRPr="00000000" w14:paraId="000000FD">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Informar ao gestor do contato, em tempo hábil, a situação que demandar decisão ou adoção de medidas que ultrapassem a sua competência, para que adote as medidas necessárias e saneadoras, se for o caso;</w:t>
      </w:r>
    </w:p>
    <w:p w:rsidR="00000000" w:rsidDel="00000000" w:rsidP="00000000" w:rsidRDefault="00000000" w:rsidRPr="00000000" w14:paraId="000000FE">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imediatamente ao gestor do contrato quaisquer ocorrências que possam inviabilizar a execução do contrato nas datas estabelecidas;</w:t>
      </w:r>
    </w:p>
    <w:p w:rsidR="00000000" w:rsidDel="00000000" w:rsidP="00000000" w:rsidRDefault="00000000" w:rsidRPr="00000000" w14:paraId="000000FF">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Proceder, conforme cronograma físico-financeiro, as medições dos serviços executados e aprovar a planilha de medição emitida pela empresa contratada ou conforme disposto em contrato, se for o caso;</w:t>
      </w:r>
    </w:p>
    <w:p w:rsidR="00000000" w:rsidDel="00000000" w:rsidP="00000000" w:rsidRDefault="00000000" w:rsidRPr="00000000" w14:paraId="00000100">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Adotar as medidas preventivas de controle dos contratos, inclusive manifestar-se a respeito da suspensão da entrega de bens, a realização de serviços ou a execução de obras;</w:t>
      </w:r>
    </w:p>
    <w:p w:rsidR="00000000" w:rsidDel="00000000" w:rsidP="00000000" w:rsidRDefault="00000000" w:rsidRPr="00000000" w14:paraId="00000101">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Avaliar a presença de todos os profissionais, certificados e demais condições exigidos durante a execução contratual nos termos do que foi determinado pelo instrumento convocatório e/ou contrato;</w:t>
      </w:r>
    </w:p>
    <w:p w:rsidR="00000000" w:rsidDel="00000000" w:rsidP="00000000" w:rsidRDefault="00000000" w:rsidRPr="00000000" w14:paraId="00000102">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Fiscalizar a execução do contrato para que sejam cumpridas as condições estabelecidas, de modo a assegurar os melhores resultados para a administração, com a conferência das notas fiscais e das documentações exigidas para o pagamento;</w:t>
      </w:r>
    </w:p>
    <w:p w:rsidR="00000000" w:rsidDel="00000000" w:rsidP="00000000" w:rsidRDefault="00000000" w:rsidRPr="00000000" w14:paraId="00000103">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Certificar-se de que a contratada é quem executa o contrato, bem como de que não existe cessão ou subcontratação fora das hipóteses legais e previstas no contrato;</w:t>
      </w:r>
    </w:p>
    <w:p w:rsidR="00000000" w:rsidDel="00000000" w:rsidP="00000000" w:rsidRDefault="00000000" w:rsidRPr="00000000" w14:paraId="00000104">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Atestar, em documento hábil, juntamente com o gestor de contratos, o fornecimento ou a entrega de bens e a prestação do serviço, após conferência prévia do objeto contratado, recusando-os quando irregulares ou em desacordo com as condições estabelecidas;</w:t>
      </w:r>
    </w:p>
    <w:p w:rsidR="00000000" w:rsidDel="00000000" w:rsidP="00000000" w:rsidRDefault="00000000" w:rsidRPr="00000000" w14:paraId="00000105">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Lavrar o recebimento provisório de modo detalhado, inclusive com o uso de ferramentas informatizadas, fotografias ou qualquer outro documento hábil para certificar a situação;</w:t>
      </w:r>
    </w:p>
    <w:p w:rsidR="00000000" w:rsidDel="00000000" w:rsidP="00000000" w:rsidRDefault="00000000" w:rsidRPr="00000000" w14:paraId="00000106">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ao gestor do contrato, em tempo hábil de no mínimo 90 (noventa) dias, o término do contrato sob sua responsabilidade, com vistas à renovação tempestiva ou à prorrogação contratual;</w:t>
      </w:r>
    </w:p>
    <w:p w:rsidR="00000000" w:rsidDel="00000000" w:rsidP="00000000" w:rsidRDefault="00000000" w:rsidRPr="00000000" w14:paraId="00000107">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Participar da atualização do relatório de riscos durante a fase de gestão do contrato, em conjunto com o fiscal administrativo e com o setorial, caso existam;</w:t>
      </w:r>
    </w:p>
    <w:p w:rsidR="00000000" w:rsidDel="00000000" w:rsidP="00000000" w:rsidRDefault="00000000" w:rsidRPr="00000000" w14:paraId="00000108">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Auxiliar o gestor do contrato com as informações necessárias, na elaboração do documento comprobatório da avaliação realizada na fiscalização do cumprimento de obrigações assumidas pelo contratado;</w:t>
      </w:r>
    </w:p>
    <w:p w:rsidR="00000000" w:rsidDel="00000000" w:rsidP="00000000" w:rsidRDefault="00000000" w:rsidRPr="00000000" w14:paraId="00000109">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Proceder as avaliações dos serviços executados pela empresa contratada, se for o caso;</w:t>
      </w:r>
    </w:p>
    <w:p w:rsidR="00000000" w:rsidDel="00000000" w:rsidP="00000000" w:rsidRDefault="00000000" w:rsidRPr="00000000" w14:paraId="0000010A">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Determinar por todos os meios adequados a observância das normas técnicas e legais, especificações e métodos de execução dos serviços exigíveis para a perfeita execução do objeto;</w:t>
      </w:r>
    </w:p>
    <w:p w:rsidR="00000000" w:rsidDel="00000000" w:rsidP="00000000" w:rsidRDefault="00000000" w:rsidRPr="00000000" w14:paraId="0000010B">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Exigir o uso correto dos equipamentos de proteção individual e coletiva de segurança do trabalho, se for o caso;</w:t>
      </w:r>
    </w:p>
    <w:p w:rsidR="00000000" w:rsidDel="00000000" w:rsidP="00000000" w:rsidRDefault="00000000" w:rsidRPr="00000000" w14:paraId="0000010C">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Determinar a retirada de qualquer empregado subordinado direta ou indiretamente à contratada, inclusive empregados de eventuais subcontratadas, ou as próprias subcontratadas, que, a seu critério, comprometam o bom andamento dos serviços, se for o caso;</w:t>
      </w:r>
    </w:p>
    <w:p w:rsidR="00000000" w:rsidDel="00000000" w:rsidP="00000000" w:rsidRDefault="00000000" w:rsidRPr="00000000" w14:paraId="0000010D">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Receber designação e manter contato com o preposto da empresa contratada, e se for necessário, promover reuniões inaugurais, periódicas ou especiais para a resolução de problemas na entrega dos bens ou na execução dos serviços ou das obras;</w:t>
      </w:r>
    </w:p>
    <w:p w:rsidR="00000000" w:rsidDel="00000000" w:rsidP="00000000" w:rsidRDefault="00000000" w:rsidRPr="00000000" w14:paraId="0000010E">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Dar parecer técnico nos pedidos de alterações contratuais;</w:t>
      </w:r>
    </w:p>
    <w:p w:rsidR="00000000" w:rsidDel="00000000" w:rsidP="00000000" w:rsidRDefault="00000000" w:rsidRPr="00000000" w14:paraId="0000010F">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Verificar a correta aplicação dos materiais e validade dos insumos entregues ou colocados na execução contratual;</w:t>
      </w:r>
    </w:p>
    <w:p w:rsidR="00000000" w:rsidDel="00000000" w:rsidP="00000000" w:rsidRDefault="00000000" w:rsidRPr="00000000" w14:paraId="00000110">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Requerer das empresas testes, exames e ensaios quando necessários, no sentido de promoção de controle de qualidade da execução das obras e serviços ou dos bens a serem adquiridos;</w:t>
      </w:r>
    </w:p>
    <w:p w:rsidR="00000000" w:rsidDel="00000000" w:rsidP="00000000" w:rsidRDefault="00000000" w:rsidRPr="00000000" w14:paraId="00000111">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rsidR="00000000" w:rsidDel="00000000" w:rsidP="00000000" w:rsidRDefault="00000000" w:rsidRPr="00000000" w14:paraId="00000112">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Apresentar, periodicamente ou quando necessário, relatório circunstanciado de acompanhamento da execução dos serviços ou dos bens entregues, que deverá ser instruído com registros fotográficos e demais documentos probatórios, quando for o caso;</w:t>
      </w:r>
    </w:p>
    <w:p w:rsidR="00000000" w:rsidDel="00000000" w:rsidP="00000000" w:rsidRDefault="00000000" w:rsidRPr="00000000" w14:paraId="00000113">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Atuar, com eficiência e celeridade, na solução dos problemas que porventura venham a ocorrer ao longo da execução contratual, encaminhando as questões que ultrapassarem sua competência ao(s) gestor(es) do contrato ou à autoridade competente;</w:t>
      </w:r>
    </w:p>
    <w:p w:rsidR="00000000" w:rsidDel="00000000" w:rsidP="00000000" w:rsidRDefault="00000000" w:rsidRPr="00000000" w14:paraId="00000114">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Observar os prazos contratuais para a regularização de eventuais falhas e, no caso da inexistência de sua previsão, estabelecer juntamente com o(s) gestor(es) do contrato, prazo razoável para a medida saneadora;</w:t>
      </w:r>
    </w:p>
    <w:p w:rsidR="00000000" w:rsidDel="00000000" w:rsidP="00000000" w:rsidRDefault="00000000" w:rsidRPr="00000000" w14:paraId="00000115">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rsidR="00000000" w:rsidDel="00000000" w:rsidP="00000000" w:rsidRDefault="00000000" w:rsidRPr="00000000" w14:paraId="00000116">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Indicar, expressamente, a necessidade de eventuais descontos a serem realizados em razão da inexecução ou da má execução do contrato, por meio de glosas que serão escritas no verso da nota ou do documento equivalente;</w:t>
      </w:r>
    </w:p>
    <w:p w:rsidR="00000000" w:rsidDel="00000000" w:rsidP="00000000" w:rsidRDefault="00000000" w:rsidRPr="00000000" w14:paraId="00000117">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ao(s) gestor(es) do contrato, formalmente e com antecedência, o afastamento das atividades de fiscalização para que, caso necessário, seja designado seu substituto;</w:t>
      </w:r>
    </w:p>
    <w:p w:rsidR="00000000" w:rsidDel="00000000" w:rsidP="00000000" w:rsidRDefault="00000000" w:rsidRPr="00000000" w14:paraId="00000118">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o recebimento provisório do objeto do contrato mediante termo detalhado que comprove o cumprimento das exigências de caráter técnico;</w:t>
      </w:r>
    </w:p>
    <w:p w:rsidR="00000000" w:rsidDel="00000000" w:rsidP="00000000" w:rsidRDefault="00000000" w:rsidRPr="00000000" w14:paraId="00000119">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11A">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rsidR="00000000" w:rsidDel="00000000" w:rsidP="00000000" w:rsidRDefault="00000000" w:rsidRPr="00000000" w14:paraId="0000011B">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 atribuições necessárias correspondentes à fiscalização administrativa, quando não houver a segmentação entre fiscal técnico e fiscal administrativo;</w:t>
      </w:r>
    </w:p>
    <w:p w:rsidR="00000000" w:rsidDel="00000000" w:rsidP="00000000" w:rsidRDefault="00000000" w:rsidRPr="00000000" w14:paraId="0000011C">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Propor à autoridade competente a abertura de procedimento administrativo para apuração de responsabilidade;</w:t>
      </w:r>
    </w:p>
    <w:p w:rsidR="00000000" w:rsidDel="00000000" w:rsidP="00000000" w:rsidRDefault="00000000" w:rsidRPr="00000000" w14:paraId="0000011D">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11E">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11F">
      <w:pPr>
        <w:keepNext w:val="1"/>
        <w:keepLines w:val="1"/>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120">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000000" w:rsidDel="00000000" w:rsidP="00000000" w:rsidRDefault="00000000" w:rsidRPr="00000000" w14:paraId="00000121">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122">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000000" w:rsidDel="00000000" w:rsidP="00000000" w:rsidRDefault="00000000" w:rsidRPr="00000000" w14:paraId="00000123">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p>
    <w:p w:rsidR="00000000" w:rsidDel="00000000" w:rsidP="00000000" w:rsidRDefault="00000000" w:rsidRPr="00000000" w14:paraId="00000124">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p>
    <w:p w:rsidR="00000000" w:rsidDel="00000000" w:rsidP="00000000" w:rsidRDefault="00000000" w:rsidRPr="00000000" w14:paraId="00000125">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000000" w:rsidDel="00000000" w:rsidP="00000000" w:rsidRDefault="00000000" w:rsidRPr="00000000" w14:paraId="00000126">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p>
    <w:p w:rsidR="00000000" w:rsidDel="00000000" w:rsidP="00000000" w:rsidRDefault="00000000" w:rsidRPr="00000000" w14:paraId="00000127">
      <w:pPr>
        <w:keepNext w:val="1"/>
        <w:keepLines w:val="1"/>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Para contratação de terceirização de serviços com cessão de mão de obra, conforme o Art. 238 e 239 Decreto municipal 346/2023﻿, temos os seguintes termos:</w:t>
      </w:r>
      <w:r w:rsidDel="00000000" w:rsidR="00000000" w:rsidRPr="00000000">
        <w:rPr>
          <w:rtl w:val="0"/>
        </w:rPr>
      </w:r>
    </w:p>
    <w:p w:rsidR="00000000" w:rsidDel="00000000" w:rsidP="00000000" w:rsidRDefault="00000000" w:rsidRPr="00000000" w14:paraId="00000128">
      <w:pPr>
        <w:keepNext w:val="1"/>
        <w:keepLines w:val="1"/>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contratos de terceirização de serviços com cessão de mão de obra em regime de dedicação exclusiva poderão adotar o regime de conta vinculada ou excepcionalmente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a utilização do regime de pagamento pelo fato gerador.</w:t>
      </w:r>
      <w:r w:rsidDel="00000000" w:rsidR="00000000" w:rsidRPr="00000000">
        <w:rPr>
          <w:rFonts w:ascii="Arial" w:cs="Arial" w:eastAsia="Arial" w:hAnsi="Arial"/>
          <w:rtl w:val="0"/>
        </w:rPr>
        <w:t xml:space="preserve"> </w:t>
      </w:r>
    </w:p>
    <w:p w:rsidR="00000000" w:rsidDel="00000000" w:rsidP="00000000" w:rsidRDefault="00000000" w:rsidRPr="00000000" w14:paraId="00000129">
      <w:pPr>
        <w:keepNext w:val="1"/>
        <w:keepLines w:val="1"/>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Nos contratos </w:t>
      </w:r>
      <w:r w:rsidDel="00000000" w:rsidR="00000000" w:rsidRPr="00000000">
        <w:rPr>
          <w:rFonts w:ascii="Arial" w:cs="Arial" w:eastAsia="Arial" w:hAnsi="Arial"/>
          <w:rtl w:val="0"/>
        </w:rPr>
        <w:t xml:space="preserve">de terceirização de serviços com cessão de mão de obra em regime de dedicação exclusiva, com valor anual superior a 10 (dez) vezes o valor previsto no inciso I do caput do art. 75 da Lei nº 14.133, de 2021 e no caso </w:t>
      </w:r>
      <w:r w:rsidDel="00000000" w:rsidR="00000000" w:rsidRPr="00000000">
        <w:rPr>
          <w:rFonts w:ascii="Arial" w:cs="Arial" w:eastAsia="Arial" w:hAnsi="Arial"/>
          <w:highlight w:val="white"/>
          <w:rtl w:val="0"/>
        </w:rPr>
        <w:t xml:space="preserve">de obras e serviços de engenharia, com valor anual superior a 10 (dez) vezes o valor previsto no inciso II do caput do art. 75 da Lei nº </w:t>
      </w:r>
      <w:hyperlink r:id="rId7">
        <w:r w:rsidDel="00000000" w:rsidR="00000000" w:rsidRPr="00000000">
          <w:rPr>
            <w:rFonts w:ascii="Arial" w:cs="Arial" w:eastAsia="Arial" w:hAnsi="Arial"/>
            <w:highlight w:val="white"/>
            <w:u w:val="single"/>
            <w:rtl w:val="0"/>
          </w:rPr>
          <w:t xml:space="preserve">14.133</w:t>
        </w:r>
      </w:hyperlink>
      <w:r w:rsidDel="00000000" w:rsidR="00000000" w:rsidRPr="00000000">
        <w:rPr>
          <w:rFonts w:ascii="Arial" w:cs="Arial" w:eastAsia="Arial" w:hAnsi="Arial"/>
          <w:highlight w:val="white"/>
          <w:rtl w:val="0"/>
        </w:rPr>
        <w:t xml:space="preserve">, as atividades de fiscalização serão preferencialmente divididas entre fiscalização técnica e fiscalização administrativa.</w:t>
      </w:r>
    </w:p>
    <w:p w:rsidR="00000000" w:rsidDel="00000000" w:rsidP="00000000" w:rsidRDefault="00000000" w:rsidRPr="00000000" w14:paraId="0000012A">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Nos casos em que houver a necessidade de designação de fiscal administrativo, caberá a ele, e nos seus afastamentos e seus impedimentos legais, ao seu substituto, em especial:</w:t>
      </w:r>
    </w:p>
    <w:p w:rsidR="00000000" w:rsidDel="00000000" w:rsidP="00000000" w:rsidRDefault="00000000" w:rsidRPr="00000000" w14:paraId="0000012B">
      <w:pPr>
        <w:keepNext w:val="1"/>
        <w:keepLines w:val="1"/>
        <w:numPr>
          <w:ilvl w:val="0"/>
          <w:numId w:val="2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rsidR="00000000" w:rsidDel="00000000" w:rsidP="00000000" w:rsidRDefault="00000000" w:rsidRPr="00000000" w14:paraId="0000012C">
      <w:pPr>
        <w:keepNext w:val="1"/>
        <w:keepLines w:val="1"/>
        <w:numPr>
          <w:ilvl w:val="0"/>
          <w:numId w:val="2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verificar a manutenção das condições de habilitação da contratada, com a solicitação dos documentos comprobatórios pertinentes, caso necessário;</w:t>
      </w:r>
    </w:p>
    <w:p w:rsidR="00000000" w:rsidDel="00000000" w:rsidP="00000000" w:rsidRDefault="00000000" w:rsidRPr="00000000" w14:paraId="0000012D">
      <w:pPr>
        <w:keepNext w:val="1"/>
        <w:keepLines w:val="1"/>
        <w:numPr>
          <w:ilvl w:val="0"/>
          <w:numId w:val="2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examinar a regularidade no recolhimento das contribuições fiscais, trabalhistas e previdenciárias e, na hipótese de descumprimento, comunicar o gestor do contrato para as providências cabíveis;</w:t>
      </w:r>
    </w:p>
    <w:p w:rsidR="00000000" w:rsidDel="00000000" w:rsidP="00000000" w:rsidRDefault="00000000" w:rsidRPr="00000000" w14:paraId="0000012E">
      <w:pPr>
        <w:keepNext w:val="1"/>
        <w:keepLines w:val="1"/>
        <w:numPr>
          <w:ilvl w:val="0"/>
          <w:numId w:val="2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atuar tempestivamente na solução de eventuais problemas relacionados ao descumprimento das obrigações contratuais e reportar ao gestor do contrato para que tome as providências cabíveis, quando ultrapassar  sua competência;</w:t>
      </w:r>
    </w:p>
    <w:p w:rsidR="00000000" w:rsidDel="00000000" w:rsidP="00000000" w:rsidRDefault="00000000" w:rsidRPr="00000000" w14:paraId="0000012F">
      <w:pPr>
        <w:keepNext w:val="1"/>
        <w:keepLines w:val="1"/>
        <w:numPr>
          <w:ilvl w:val="0"/>
          <w:numId w:val="2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participar da atualização do relatório de riscos durante a fase de gestão do contrato, em conjunto com o fiscal técnico e com o setorial , conforme o disposto no inciso VII do caput do art 235 decreto municipal 346/2023 Pinhais;</w:t>
      </w:r>
    </w:p>
    <w:p w:rsidR="00000000" w:rsidDel="00000000" w:rsidP="00000000" w:rsidRDefault="00000000" w:rsidRPr="00000000" w14:paraId="00000130">
      <w:pPr>
        <w:keepNext w:val="1"/>
        <w:keepLines w:val="1"/>
        <w:numPr>
          <w:ilvl w:val="0"/>
          <w:numId w:val="20"/>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auxiliar o gestor do contrato com as informações necessárias, na elaboração do documento comprobatório da avaliação realizada na fiscalização do cumprimento de obrigações assumidas pelo contratado, conforme o disposto no inciso XIII do caput do art 234 do decreto municipal 346/2023 Pinhais</w:t>
      </w:r>
    </w:p>
    <w:p w:rsidR="00000000" w:rsidDel="00000000" w:rsidP="00000000" w:rsidRDefault="00000000" w:rsidRPr="00000000" w14:paraId="00000131">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Na fiscalização do cumprimeto das obrigações trabalhistas e sociais nas contratações continuadas com dedicação exclusiva dos trabalhadores da contratada, exigir-se-á, dentre outras, as seguintes comprovações:</w:t>
      </w:r>
    </w:p>
    <w:p w:rsidR="00000000" w:rsidDel="00000000" w:rsidP="00000000" w:rsidRDefault="00000000" w:rsidRPr="00000000" w14:paraId="00000132">
      <w:pPr>
        <w:keepNext w:val="1"/>
        <w:keepLines w:val="1"/>
        <w:spacing w:after="0" w:lineRule="auto"/>
        <w:ind w:left="566.9291338582675"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33">
      <w:pPr>
        <w:keepNext w:val="1"/>
        <w:keepLines w:val="1"/>
        <w:numPr>
          <w:ilvl w:val="0"/>
          <w:numId w:val="24"/>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empresas regidas pela Consolidação das Leis Trabalhistas:</w:t>
      </w:r>
    </w:p>
    <w:p w:rsidR="00000000" w:rsidDel="00000000" w:rsidP="00000000" w:rsidRDefault="00000000" w:rsidRPr="00000000" w14:paraId="00000134">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recolhimento da contribuição previdenciária estabelecida para o empregador e de seus empregados, conforme dispõe o art. 195, § 3º da constituição federal, sob pena de rescisão contratual;</w:t>
      </w:r>
    </w:p>
    <w:p w:rsidR="00000000" w:rsidDel="00000000" w:rsidP="00000000" w:rsidRDefault="00000000" w:rsidRPr="00000000" w14:paraId="00000135">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o recolhimento do fgts, referente ao mês anterior;</w:t>
      </w:r>
    </w:p>
    <w:p w:rsidR="00000000" w:rsidDel="00000000" w:rsidP="00000000" w:rsidRDefault="00000000" w:rsidRPr="00000000" w14:paraId="00000136">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pagamento de salários no prazo previsto em lei, referente ao mês anterior;</w:t>
      </w:r>
    </w:p>
    <w:p w:rsidR="00000000" w:rsidDel="00000000" w:rsidP="00000000" w:rsidRDefault="00000000" w:rsidRPr="00000000" w14:paraId="00000137">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fornecimento de vale-transporte e auxílio-alimentação, quando cabível;</w:t>
      </w:r>
    </w:p>
    <w:p w:rsidR="00000000" w:rsidDel="00000000" w:rsidP="00000000" w:rsidRDefault="00000000" w:rsidRPr="00000000" w14:paraId="00000138">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pagamento do 13° salário;</w:t>
      </w:r>
    </w:p>
    <w:p w:rsidR="00000000" w:rsidDel="00000000" w:rsidP="00000000" w:rsidRDefault="00000000" w:rsidRPr="00000000" w14:paraId="00000139">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concessão de férias e correspondente pagamento do adicional de férias, na forma da lei;</w:t>
      </w:r>
    </w:p>
    <w:p w:rsidR="00000000" w:rsidDel="00000000" w:rsidP="00000000" w:rsidRDefault="00000000" w:rsidRPr="00000000" w14:paraId="0000013A">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realização de exames admissionais e demissionais e periódicos, quando for o caso;</w:t>
      </w:r>
    </w:p>
    <w:p w:rsidR="00000000" w:rsidDel="00000000" w:rsidP="00000000" w:rsidRDefault="00000000" w:rsidRPr="00000000" w14:paraId="0000013B">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eventuais cursos de treinamento e reciclagem;</w:t>
      </w:r>
    </w:p>
    <w:p w:rsidR="00000000" w:rsidDel="00000000" w:rsidP="00000000" w:rsidRDefault="00000000" w:rsidRPr="00000000" w14:paraId="0000013C">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encaminhamento das informações trabalhistas exigidas pela legislação;</w:t>
      </w:r>
    </w:p>
    <w:p w:rsidR="00000000" w:rsidDel="00000000" w:rsidP="00000000" w:rsidRDefault="00000000" w:rsidRPr="00000000" w14:paraId="0000013D">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cumprimento das obrigações contidas em convenção coletiva, acordo coletivo ou sentença normativa em dissídio coletivo de trabalho;e</w:t>
      </w:r>
    </w:p>
    <w:p w:rsidR="00000000" w:rsidDel="00000000" w:rsidP="00000000" w:rsidRDefault="00000000" w:rsidRPr="00000000" w14:paraId="0000013E">
      <w:pPr>
        <w:keepNext w:val="1"/>
        <w:keepLines w:val="1"/>
        <w:numPr>
          <w:ilvl w:val="1"/>
          <w:numId w:val="24"/>
        </w:numPr>
        <w:spacing w:after="0" w:lineRule="auto"/>
        <w:ind w:left="1133.858267716535" w:hanging="731.3385826771653"/>
        <w:jc w:val="both"/>
        <w:rPr>
          <w:rFonts w:ascii="Arial" w:cs="Arial" w:eastAsia="Arial" w:hAnsi="Arial"/>
          <w:highlight w:val="white"/>
        </w:rPr>
      </w:pPr>
      <w:r w:rsidDel="00000000" w:rsidR="00000000" w:rsidRPr="00000000">
        <w:rPr>
          <w:rFonts w:ascii="Arial" w:cs="Arial" w:eastAsia="Arial" w:hAnsi="Arial"/>
          <w:highlight w:val="white"/>
          <w:rtl w:val="0"/>
        </w:rPr>
        <w:t xml:space="preserve">cumprimento das demais obrigações dispostas na clt em relação aos empregados vinculados ao contrato.</w:t>
      </w:r>
    </w:p>
    <w:p w:rsidR="00000000" w:rsidDel="00000000" w:rsidP="00000000" w:rsidRDefault="00000000" w:rsidRPr="00000000" w14:paraId="0000013F">
      <w:pPr>
        <w:keepNext w:val="1"/>
        <w:keepLines w:val="1"/>
        <w:spacing w:after="0" w:lineRule="auto"/>
        <w:ind w:left="720"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40">
      <w:pPr>
        <w:keepNext w:val="1"/>
        <w:keepLines w:val="1"/>
        <w:numPr>
          <w:ilvl w:val="0"/>
          <w:numId w:val="24"/>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cooperativas:</w:t>
      </w:r>
    </w:p>
    <w:p w:rsidR="00000000" w:rsidDel="00000000" w:rsidP="00000000" w:rsidRDefault="00000000" w:rsidRPr="00000000" w14:paraId="00000141">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recolhimento da contribuição previdenciária do INSS em relação à parcela de responsabilidade do cooperado;</w:t>
      </w:r>
    </w:p>
    <w:p w:rsidR="00000000" w:rsidDel="00000000" w:rsidP="00000000" w:rsidRDefault="00000000" w:rsidRPr="00000000" w14:paraId="00000142">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recolhimento da contribuição previdenciária em relação à parcela de responsabilidade da Cooperativa;</w:t>
      </w:r>
    </w:p>
    <w:p w:rsidR="00000000" w:rsidDel="00000000" w:rsidP="00000000" w:rsidRDefault="00000000" w:rsidRPr="00000000" w14:paraId="00000143">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comprovante de distribuição de sobras e produção;</w:t>
      </w:r>
    </w:p>
    <w:p w:rsidR="00000000" w:rsidDel="00000000" w:rsidP="00000000" w:rsidRDefault="00000000" w:rsidRPr="00000000" w14:paraId="00000144">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comprovante de aplicação do FATES - Fundo Assistência Técnica Educacional e Social;</w:t>
      </w:r>
    </w:p>
    <w:p w:rsidR="00000000" w:rsidDel="00000000" w:rsidP="00000000" w:rsidRDefault="00000000" w:rsidRPr="00000000" w14:paraId="00000145">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comprovante de aplicação em fundo de reserva;</w:t>
      </w:r>
    </w:p>
    <w:p w:rsidR="00000000" w:rsidDel="00000000" w:rsidP="00000000" w:rsidRDefault="00000000" w:rsidRPr="00000000" w14:paraId="00000146">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comprovação de criação no fundo para pagamento do 13° salário e férias; e</w:t>
      </w:r>
    </w:p>
    <w:p w:rsidR="00000000" w:rsidDel="00000000" w:rsidP="00000000" w:rsidRDefault="00000000" w:rsidRPr="00000000" w14:paraId="00000147">
      <w:pPr>
        <w:keepNext w:val="1"/>
        <w:keepLines w:val="1"/>
        <w:numPr>
          <w:ilvl w:val="1"/>
          <w:numId w:val="24"/>
        </w:numPr>
        <w:spacing w:after="0" w:lineRule="auto"/>
        <w:ind w:left="1133.858267716535" w:hanging="708.6614173228343"/>
        <w:jc w:val="both"/>
        <w:rPr>
          <w:rFonts w:ascii="Arial" w:cs="Arial" w:eastAsia="Arial" w:hAnsi="Arial"/>
          <w:highlight w:val="white"/>
        </w:rPr>
      </w:pPr>
      <w:r w:rsidDel="00000000" w:rsidR="00000000" w:rsidRPr="00000000">
        <w:rPr>
          <w:rFonts w:ascii="Arial" w:cs="Arial" w:eastAsia="Arial" w:hAnsi="Arial"/>
          <w:highlight w:val="white"/>
          <w:rtl w:val="0"/>
        </w:rPr>
        <w:t xml:space="preserve">eventuais obrigações decorrentes da legislação que rege as sociedades cooperativas.</w:t>
      </w:r>
    </w:p>
    <w:p w:rsidR="00000000" w:rsidDel="00000000" w:rsidP="00000000" w:rsidRDefault="00000000" w:rsidRPr="00000000" w14:paraId="00000148">
      <w:pPr>
        <w:keepNext w:val="1"/>
        <w:keepLines w:val="1"/>
        <w:spacing w:after="0" w:lineRule="auto"/>
        <w:ind w:left="1133.858267716535" w:hanging="708.6614173228343"/>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149">
      <w:pPr>
        <w:keepNext w:val="1"/>
        <w:keepLines w:val="1"/>
        <w:numPr>
          <w:ilvl w:val="0"/>
          <w:numId w:val="24"/>
        </w:numPr>
        <w:spacing w:after="0" w:lineRule="auto"/>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sociedades diversas, tais como as Organizações Sociais Civis de Interesse Público - OSCIP´s e as Organizações Sociais, será exigida a comprovação de atendimento a eventuais obrigações decorrentes da legislação que rege as respectivas organizações.</w:t>
      </w:r>
    </w:p>
    <w:p w:rsidR="00000000" w:rsidDel="00000000" w:rsidP="00000000" w:rsidRDefault="00000000" w:rsidRPr="00000000" w14:paraId="0000014A">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Na fiscalização do cumprimento das obrigações trabalhistas e sociais nas contratações continuadas com dedicação exclusiva, serão realizadas entrevistas, a partir da seleção por amostragem, com os trabalhadores da contratada para verificar as anotações contidas em, CTPS, devendo ser observadas, entre outras questões, a data do início do contrato de trabalho, função exercida, a remuneração, gozo de férias, horas extras, eventuais alterações dos contratos de trabalho e, se necessário, fiscalizar no local de trabalho do empregado.</w:t>
      </w:r>
    </w:p>
    <w:p w:rsidR="00000000" w:rsidDel="00000000" w:rsidP="00000000" w:rsidRDefault="00000000" w:rsidRPr="00000000" w14:paraId="0000014B">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Quando não houver risco de prejuízo à correta execução das suas atribuições, a fiscalização técnica e a fiscalização administrativa poderão ficar a cargo do mesmo agente público.</w:t>
      </w:r>
    </w:p>
    <w:p w:rsidR="00000000" w:rsidDel="00000000" w:rsidP="00000000" w:rsidRDefault="00000000" w:rsidRPr="00000000" w14:paraId="0000014C">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O cumprimento dos encargos sociais e trabalhistas será verificado apenas em relação aos empregados do contratado que estiverem executando os serviços.</w:t>
      </w:r>
    </w:p>
    <w:p w:rsidR="00000000" w:rsidDel="00000000" w:rsidP="00000000" w:rsidRDefault="00000000" w:rsidRPr="00000000" w14:paraId="0000014D">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Nos contratos continuados em que haja alocação de trabalhadores pela contratada para qualquer unidade contratante da Administração Pública do Município de Pinhais, ainda que não estejam lotados nas dependências deste, deverá ser promovida fiscalização do cumprimento das obrigações trabalhistas e encargos sociais.</w:t>
      </w:r>
    </w:p>
    <w:p w:rsidR="00000000" w:rsidDel="00000000" w:rsidP="00000000" w:rsidRDefault="00000000" w:rsidRPr="00000000" w14:paraId="0000014E">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Não havendo cessão de mão de obra ou mão de obra identificada na execução do contrato, o fiscal administrativo exigirá e conferirá apenas certidões negativas de débito exigidas na licitação ou contrato, ao menos perante a Previdência Social e FGTS.</w:t>
      </w:r>
    </w:p>
    <w:p w:rsidR="00000000" w:rsidDel="00000000" w:rsidP="00000000" w:rsidRDefault="00000000" w:rsidRPr="00000000" w14:paraId="0000014F">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Havendo cessão de mão de obra identificada mas sem dedicação exclusiva, e em casos de obras e serviços de engenharia, com valor anual inferior a 10 (dez) vezes o valor previsto no inciso II do caput do art 75 da Lei n° 14.133, além das demais exigências previstas neste artigo serão exigidos os documentos que instruem o sistema de Fundo de Garantia do Tempo de Serviço e do Instituto Nacional de Seguridade Social (SEFIP ou E-Social).</w:t>
      </w:r>
    </w:p>
    <w:p w:rsidR="00000000" w:rsidDel="00000000" w:rsidP="00000000" w:rsidRDefault="00000000" w:rsidRPr="00000000" w14:paraId="00000150">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No caso de contratos que houver divisão de atribuições entre fiscais técnicos e administrativos, o fiscal técnico deve repassar as informações sobre a execução do contrato ao fiscal administrativo para que este proceda à fiscalização trabalhista e previdenciária da contratada conforme o caso.</w:t>
      </w:r>
    </w:p>
    <w:p w:rsidR="00000000" w:rsidDel="00000000" w:rsidP="00000000" w:rsidRDefault="00000000" w:rsidRPr="00000000" w14:paraId="00000151">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 A fiscalização pelo usuário poderá ser concretizada por meio de entrevistas, questionários ou via canal de ouvidoria, instrumentalizadas de modo físico ou informatizado, sempre respeitando a objetividade dos critérios.</w:t>
      </w:r>
    </w:p>
    <w:p w:rsidR="00000000" w:rsidDel="00000000" w:rsidP="00000000" w:rsidRDefault="00000000" w:rsidRPr="00000000" w14:paraId="00000152">
      <w:pPr>
        <w:keepNext w:val="1"/>
        <w:keepLines w:val="1"/>
        <w:numPr>
          <w:ilvl w:val="3"/>
          <w:numId w:val="11"/>
        </w:numPr>
        <w:spacing w:after="0" w:lineRule="auto"/>
        <w:ind w:left="566.9291338582675" w:hanging="992.1259842519682"/>
        <w:jc w:val="both"/>
        <w:rPr>
          <w:rFonts w:ascii="Arial" w:cs="Arial" w:eastAsia="Arial" w:hAnsi="Arial"/>
          <w:highlight w:val="white"/>
        </w:rPr>
      </w:pPr>
      <w:r w:rsidDel="00000000" w:rsidR="00000000" w:rsidRPr="00000000">
        <w:rPr>
          <w:rFonts w:ascii="Arial" w:cs="Arial" w:eastAsia="Arial" w:hAnsi="Arial"/>
          <w:highlight w:val="white"/>
          <w:rtl w:val="0"/>
        </w:rPr>
        <w:t xml:space="preserve">Mensalmente, o gestor do contrato receberá as avaliações dos usuários e poderá servir como fundamento para mudanças na estratégia de execução contratual ou no modelo de gestão do serviço ou do suprimento.</w:t>
      </w:r>
      <w:r w:rsidDel="00000000" w:rsidR="00000000" w:rsidRPr="00000000">
        <w:rPr>
          <w:rtl w:val="0"/>
        </w:rPr>
      </w:r>
    </w:p>
    <w:p w:rsidR="00000000" w:rsidDel="00000000" w:rsidP="00000000" w:rsidRDefault="00000000" w:rsidRPr="00000000" w14:paraId="00000153">
      <w:pPr>
        <w:pStyle w:val="Heading2"/>
        <w:keepNext w:val="1"/>
        <w:keepLines w:val="1"/>
        <w:numPr>
          <w:ilvl w:val="1"/>
          <w:numId w:val="11"/>
        </w:numPr>
        <w:spacing w:after="0" w:lineRule="auto"/>
        <w:ind w:left="566.9291338582675" w:hanging="992.1259842519685"/>
        <w:jc w:val="both"/>
        <w:rPr>
          <w:sz w:val="24"/>
          <w:szCs w:val="24"/>
        </w:rPr>
      </w:pPr>
      <w:bookmarkStart w:colFirst="0" w:colLast="0" w:name="_heading=h.h3m1tpob0934" w:id="19"/>
      <w:bookmarkEnd w:id="19"/>
      <w:r w:rsidDel="00000000" w:rsidR="00000000" w:rsidRPr="00000000">
        <w:rPr>
          <w:sz w:val="24"/>
          <w:szCs w:val="24"/>
          <w:rtl w:val="0"/>
        </w:rPr>
        <w:t xml:space="preserve">Gestor do Contrato</w:t>
      </w:r>
    </w:p>
    <w:p w:rsidR="00000000" w:rsidDel="00000000" w:rsidP="00000000" w:rsidRDefault="00000000" w:rsidRPr="00000000" w14:paraId="00000154">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Caberá ao gestor do contrato e ao gestor da ata de registro de preços, após designação formal, e, nos seus afastamentos e seus impedimentos legais, ao seu substituto, em especial:</w:t>
      </w:r>
    </w:p>
    <w:p w:rsidR="00000000" w:rsidDel="00000000" w:rsidP="00000000" w:rsidRDefault="00000000" w:rsidRPr="00000000" w14:paraId="00000155">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de sua atuação;</w:t>
      </w:r>
    </w:p>
    <w:p w:rsidR="00000000" w:rsidDel="00000000" w:rsidP="00000000" w:rsidRDefault="00000000" w:rsidRPr="00000000" w14:paraId="00000156">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seus anexos, especialmente o projeto básico/termo de referência, além de eventuais termos aditivos e apostilamentos;</w:t>
      </w:r>
    </w:p>
    <w:p w:rsidR="00000000" w:rsidDel="00000000" w:rsidP="00000000" w:rsidRDefault="00000000" w:rsidRPr="00000000" w14:paraId="00000157">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as atividades relacionadas à fiscalização;</w:t>
      </w:r>
    </w:p>
    <w:p w:rsidR="00000000" w:rsidDel="00000000" w:rsidP="00000000" w:rsidRDefault="00000000" w:rsidRPr="00000000" w14:paraId="00000158">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000000" w:rsidDel="00000000" w:rsidP="00000000" w:rsidRDefault="00000000" w:rsidRPr="00000000" w14:paraId="00000159">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000000" w:rsidDel="00000000" w:rsidP="00000000" w:rsidRDefault="00000000" w:rsidRPr="00000000" w14:paraId="0000015A">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000000" w:rsidDel="00000000" w:rsidP="00000000" w:rsidRDefault="00000000" w:rsidRPr="00000000" w14:paraId="0000015B">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000000" w:rsidDel="00000000" w:rsidP="00000000" w:rsidRDefault="00000000" w:rsidRPr="00000000" w14:paraId="0000015C">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 atualização contínua do relatório de riscos durante a gestão do contrato, com apoio do(s) fiscal(is), quando houver;</w:t>
      </w:r>
    </w:p>
    <w:p w:rsidR="00000000" w:rsidDel="00000000" w:rsidP="00000000" w:rsidRDefault="00000000" w:rsidRPr="00000000" w14:paraId="0000015D">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e decidir os pedidos de reequilíbrio econômico-financeiro do contrato;</w:t>
      </w:r>
    </w:p>
    <w:p w:rsidR="00000000" w:rsidDel="00000000" w:rsidP="00000000" w:rsidRDefault="00000000" w:rsidRPr="00000000" w14:paraId="0000015E">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Conceder de ofício o reajuste em sentido estrito e analisar e decidir o pedido de repactuação;</w:t>
      </w:r>
    </w:p>
    <w:p w:rsidR="00000000" w:rsidDel="00000000" w:rsidP="00000000" w:rsidRDefault="00000000" w:rsidRPr="00000000" w14:paraId="0000015F">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eventuais alterações contratuais, após ouvido o fiscal do contrato, procedendo a instrução processual, inclusive controlando os limites aplicáveis, e encaminhando-o à autoridade superior para decisão;</w:t>
      </w:r>
    </w:p>
    <w:p w:rsidR="00000000" w:rsidDel="00000000" w:rsidP="00000000" w:rsidRDefault="00000000" w:rsidRPr="00000000" w14:paraId="00000160">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Decidir provisoriamente a suspensão da entrega de bens ou a realização de serviços;</w:t>
      </w:r>
    </w:p>
    <w:p w:rsidR="00000000" w:rsidDel="00000000" w:rsidP="00000000" w:rsidRDefault="00000000" w:rsidRPr="00000000" w14:paraId="00000161">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000000" w:rsidDel="00000000" w:rsidP="00000000" w:rsidRDefault="00000000" w:rsidRPr="00000000" w14:paraId="00000162">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o recebimento definitivo do objeto;</w:t>
      </w:r>
    </w:p>
    <w:p w:rsidR="00000000" w:rsidDel="00000000" w:rsidP="00000000" w:rsidRDefault="00000000" w:rsidRPr="00000000" w14:paraId="00000163">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Obter a formalização da designação do preposto perante a contratada;</w:t>
      </w:r>
    </w:p>
    <w:p w:rsidR="00000000" w:rsidDel="00000000" w:rsidP="00000000" w:rsidRDefault="00000000" w:rsidRPr="00000000" w14:paraId="00000164">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notas/glosas escritas pelo(s) fiscal(is), a fim de constatar a possível necessidade de descontos a serem realizados, informando-as ao setor financeiro;</w:t>
      </w:r>
    </w:p>
    <w:p w:rsidR="00000000" w:rsidDel="00000000" w:rsidP="00000000" w:rsidRDefault="00000000" w:rsidRPr="00000000" w14:paraId="00000165">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Promover o controle das garantias contratuais, inclusive no que se refere à juntada de comprovante de recolhimento e à adequação da sua vigência e do seu valor;</w:t>
      </w:r>
    </w:p>
    <w:p w:rsidR="00000000" w:rsidDel="00000000" w:rsidP="00000000" w:rsidRDefault="00000000" w:rsidRPr="00000000" w14:paraId="00000166">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Propor, formalmente, à autoridade competente, a liberação da garantia contratual em favor da contratada, quando possível e nos prazos regulamentares;</w:t>
      </w:r>
    </w:p>
    <w:p w:rsidR="00000000" w:rsidDel="00000000" w:rsidP="00000000" w:rsidRDefault="00000000" w:rsidRPr="00000000" w14:paraId="00000167">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000000" w:rsidDel="00000000" w:rsidP="00000000" w:rsidRDefault="00000000" w:rsidRPr="00000000" w14:paraId="00000168">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com antecedência razoável, à autoridade competente, a proximidade do término do prazo do contrato, instruindo o processo, quando admitida a prorrogação, com os seguintes documentos:</w:t>
      </w:r>
    </w:p>
    <w:p w:rsidR="00000000" w:rsidDel="00000000" w:rsidP="00000000" w:rsidRDefault="00000000" w:rsidRPr="00000000" w14:paraId="00000169">
      <w:pPr>
        <w:numPr>
          <w:ilvl w:val="3"/>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manifestação de interesse da Administração Pública Municipal quanto à prorrogação do prazo, devidamente justificada;</w:t>
      </w:r>
    </w:p>
    <w:p w:rsidR="00000000" w:rsidDel="00000000" w:rsidP="00000000" w:rsidRDefault="00000000" w:rsidRPr="00000000" w14:paraId="0000016A">
      <w:pPr>
        <w:numPr>
          <w:ilvl w:val="3"/>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consulta à contratada, solicitando manifestação de interesse na referida prorrogação;</w:t>
      </w:r>
    </w:p>
    <w:p w:rsidR="00000000" w:rsidDel="00000000" w:rsidP="00000000" w:rsidRDefault="00000000" w:rsidRPr="00000000" w14:paraId="0000016B">
      <w:pPr>
        <w:numPr>
          <w:ilvl w:val="3"/>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resposta da contratada quanto ao interesse na prorrogação contratual;</w:t>
      </w:r>
    </w:p>
    <w:p w:rsidR="00000000" w:rsidDel="00000000" w:rsidP="00000000" w:rsidRDefault="00000000" w:rsidRPr="00000000" w14:paraId="0000016C">
      <w:pPr>
        <w:numPr>
          <w:ilvl w:val="3"/>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pesquisa de mercado, quando for o caso;</w:t>
      </w:r>
    </w:p>
    <w:p w:rsidR="00000000" w:rsidDel="00000000" w:rsidP="00000000" w:rsidRDefault="00000000" w:rsidRPr="00000000" w14:paraId="0000016D">
      <w:pPr>
        <w:numPr>
          <w:ilvl w:val="3"/>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documentação de comprovação de manutenção do preenchimento dos requisitos de habilitação jurídica, regularidade fiscal e trabalhista, qualificação técnica e qualificação econômico-financeira;</w:t>
      </w:r>
    </w:p>
    <w:p w:rsidR="00000000" w:rsidDel="00000000" w:rsidP="00000000" w:rsidRDefault="00000000" w:rsidRPr="00000000" w14:paraId="0000016E">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à autoridade competente e aos setores de interesse os eventuais atrasos e os pedidos de prorrogação dos prazos de entrega e de execução do objeto;</w:t>
      </w:r>
    </w:p>
    <w:p w:rsidR="00000000" w:rsidDel="00000000" w:rsidP="00000000" w:rsidRDefault="00000000" w:rsidRPr="00000000" w14:paraId="0000016F">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pedidos de troca de marca, após análise do fiscal técnico sobre a vantajosidade técnica e econômica;</w:t>
      </w:r>
    </w:p>
    <w:p w:rsidR="00000000" w:rsidDel="00000000" w:rsidP="00000000" w:rsidRDefault="00000000" w:rsidRPr="00000000" w14:paraId="00000170">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000000" w:rsidDel="00000000" w:rsidP="00000000" w:rsidRDefault="00000000" w:rsidRPr="00000000" w14:paraId="00000171">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Apresentar à autoridade competente, quando solicitado, relatório circunstanciado de gestão do contrato;</w:t>
      </w:r>
    </w:p>
    <w:p w:rsidR="00000000" w:rsidDel="00000000" w:rsidP="00000000" w:rsidRDefault="00000000" w:rsidRPr="00000000" w14:paraId="00000172">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Estabelecer reuniões periódicas estratégicas com a contratada, a fim de garantir a qualidade da execução do serviço ou a continuidade da entrega do bem, objetivando alcançar melhorias administrativas e a redução de custos</w:t>
      </w:r>
    </w:p>
    <w:p w:rsidR="00000000" w:rsidDel="00000000" w:rsidP="00000000" w:rsidRDefault="00000000" w:rsidRPr="00000000" w14:paraId="00000173">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e</w:t>
      </w:r>
    </w:p>
    <w:p w:rsidR="00000000" w:rsidDel="00000000" w:rsidP="00000000" w:rsidRDefault="00000000" w:rsidRPr="00000000" w14:paraId="00000174">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175">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Subscrever atestado de capacidade técnica quando solicitado pelo fornecedor, destacando sempre as principais ocorrências e de acordo com o contido no relatório parcial ou final de execução elaborado pelo fiscal do contrato;</w:t>
      </w:r>
    </w:p>
    <w:p w:rsidR="00000000" w:rsidDel="00000000" w:rsidP="00000000" w:rsidRDefault="00000000" w:rsidRPr="00000000" w14:paraId="00000176">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177">
      <w:pPr>
        <w:pStyle w:val="Heading2"/>
        <w:numPr>
          <w:ilvl w:val="1"/>
          <w:numId w:val="11"/>
        </w:numPr>
        <w:spacing w:after="0" w:line="240" w:lineRule="auto"/>
        <w:ind w:left="566.9291338582675" w:right="228" w:hanging="992.1259842519685"/>
        <w:jc w:val="both"/>
        <w:rPr>
          <w:rFonts w:ascii="Arial" w:cs="Arial" w:eastAsia="Arial" w:hAnsi="Arial"/>
          <w:sz w:val="22"/>
          <w:szCs w:val="22"/>
        </w:rPr>
      </w:pPr>
      <w:bookmarkStart w:colFirst="0" w:colLast="0" w:name="_heading=h.8mv17smpzj2q" w:id="20"/>
      <w:bookmarkEnd w:id="20"/>
      <w:r w:rsidDel="00000000" w:rsidR="00000000" w:rsidRPr="00000000">
        <w:rPr>
          <w:rFonts w:ascii="Arial" w:cs="Arial" w:eastAsia="Arial" w:hAnsi="Arial"/>
          <w:sz w:val="22"/>
          <w:szCs w:val="22"/>
          <w:rtl w:val="0"/>
        </w:rPr>
        <w:t xml:space="preserve">Ficam designados como gestor e fiscal</w:t>
      </w:r>
      <w:r w:rsidDel="00000000" w:rsidR="00000000" w:rsidRPr="00000000">
        <w:rPr>
          <w:rFonts w:ascii="Arial" w:cs="Arial" w:eastAsia="Arial" w:hAnsi="Arial"/>
          <w:sz w:val="22"/>
          <w:szCs w:val="22"/>
          <w:rtl w:val="0"/>
        </w:rPr>
        <w:t xml:space="preserve"> oriundo deste processo de credenciamento, os seguintes servidores:</w:t>
      </w:r>
    </w:p>
    <w:p w:rsidR="00000000" w:rsidDel="00000000" w:rsidP="00000000" w:rsidRDefault="00000000" w:rsidRPr="00000000" w14:paraId="00000178">
      <w:pPr>
        <w:numPr>
          <w:ilvl w:val="2"/>
          <w:numId w:val="11"/>
        </w:numPr>
        <w:spacing w:after="0" w:line="240" w:lineRule="auto"/>
        <w:ind w:left="566.9291338582675" w:right="228" w:hanging="992.1259842519685"/>
        <w:jc w:val="both"/>
        <w:rPr>
          <w:rFonts w:ascii="Arial" w:cs="Arial" w:eastAsia="Arial" w:hAnsi="Arial"/>
        </w:rPr>
      </w:pPr>
      <w:r w:rsidDel="00000000" w:rsidR="00000000" w:rsidRPr="00000000">
        <w:rPr>
          <w:rFonts w:ascii="Arial" w:cs="Arial" w:eastAsia="Arial" w:hAnsi="Arial"/>
          <w:rtl w:val="0"/>
        </w:rPr>
        <w:t xml:space="preserve">Gestor: Debora Cavilia Zampieri , Assistente Administrativo, 1396404-0, debora.cavilia@edu.pinhais.pr.gov.br , 41 99162-0298;.</w:t>
      </w:r>
    </w:p>
    <w:p w:rsidR="00000000" w:rsidDel="00000000" w:rsidP="00000000" w:rsidRDefault="00000000" w:rsidRPr="00000000" w14:paraId="00000179">
      <w:pPr>
        <w:numPr>
          <w:ilvl w:val="2"/>
          <w:numId w:val="11"/>
        </w:numPr>
        <w:spacing w:after="0" w:line="240" w:lineRule="auto"/>
        <w:ind w:left="566.9291338582675" w:right="228" w:hanging="992.1259842519685"/>
        <w:jc w:val="both"/>
        <w:rPr>
          <w:rFonts w:ascii="Arial" w:cs="Arial" w:eastAsia="Arial" w:hAnsi="Arial"/>
        </w:rPr>
      </w:pPr>
      <w:r w:rsidDel="00000000" w:rsidR="00000000" w:rsidRPr="00000000">
        <w:rPr>
          <w:rFonts w:ascii="Arial" w:cs="Arial" w:eastAsia="Arial" w:hAnsi="Arial"/>
          <w:rtl w:val="0"/>
        </w:rPr>
        <w:t xml:space="preserve">Fiscal: Thiago Kaiser Camargo, Auxiliar Administrativo, Matrícula: 2257246-0, e-mail: thiago.camargo@edu.pinhais.pr.gov.br</w:t>
      </w: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B">
      <w:pPr>
        <w:pStyle w:val="Heading1"/>
        <w:numPr>
          <w:ilvl w:val="0"/>
          <w:numId w:val="11"/>
        </w:numPr>
        <w:spacing w:after="0" w:lineRule="auto"/>
        <w:ind w:left="566.9291338582675" w:hanging="992.1259842519685"/>
        <w:jc w:val="both"/>
        <w:rPr>
          <w:sz w:val="28"/>
          <w:szCs w:val="28"/>
        </w:rPr>
      </w:pPr>
      <w:bookmarkStart w:colFirst="0" w:colLast="0" w:name="_heading=h.f4wl4ymge0vw" w:id="21"/>
      <w:bookmarkEnd w:id="21"/>
      <w:r w:rsidDel="00000000" w:rsidR="00000000" w:rsidRPr="00000000">
        <w:rPr>
          <w:sz w:val="28"/>
          <w:szCs w:val="28"/>
          <w:vertAlign w:val="baseline"/>
          <w:rtl w:val="0"/>
        </w:rPr>
        <w:t xml:space="preserve">DO RECEBIMENTO</w:t>
      </w: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7D">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recebimento dos serviços de serralheria em credenciamento ocorrerá por </w:t>
      </w:r>
      <w:r w:rsidDel="00000000" w:rsidR="00000000" w:rsidRPr="00000000">
        <w:rPr>
          <w:rFonts w:ascii="Arial" w:cs="Arial" w:eastAsia="Arial" w:hAnsi="Arial"/>
          <w:b w:val="1"/>
          <w:bCs w:val="1"/>
          <w:rtl w:val="0"/>
        </w:rPr>
        <w:t xml:space="preserve">Ordem de Serviço (OS) / Chamado</w:t>
      </w:r>
      <w:r w:rsidDel="00000000" w:rsidR="00000000" w:rsidRPr="00000000">
        <w:rPr>
          <w:rFonts w:ascii="Arial" w:cs="Arial" w:eastAsia="Arial" w:hAnsi="Arial"/>
          <w:rtl w:val="0"/>
        </w:rPr>
        <w:t xml:space="preserve">, integrado ao sistema próprio de chamados de manutenção predial, conforme natureza dispersa, intermitente e continuada da demanda nos termos do art 249 do Decreto Municipal 346/2023.</w:t>
      </w:r>
    </w:p>
    <w:p w:rsidR="00000000" w:rsidDel="00000000" w:rsidP="00000000" w:rsidRDefault="00000000" w:rsidRPr="00000000" w14:paraId="0000017E">
      <w:pPr>
        <w:pStyle w:val="Heading2"/>
        <w:spacing w:after="0" w:lineRule="auto"/>
        <w:ind w:left="4251.968503937007" w:firstLine="0"/>
        <w:jc w:val="both"/>
        <w:rPr>
          <w:i w:val="1"/>
          <w:iCs w:val="1"/>
          <w:sz w:val="20"/>
          <w:szCs w:val="20"/>
        </w:rPr>
      </w:pPr>
      <w:bookmarkStart w:colFirst="0" w:colLast="0" w:name="_heading=h.ef4z4kp5wlmd" w:id="22"/>
      <w:bookmarkEnd w:id="22"/>
      <w:r w:rsidDel="00000000" w:rsidR="00000000" w:rsidRPr="00000000">
        <w:rPr>
          <w:i w:val="1"/>
          <w:iCs w:val="1"/>
          <w:sz w:val="20"/>
          <w:szCs w:val="20"/>
          <w:rtl w:val="0"/>
        </w:rPr>
        <w:t xml:space="preserve">Se serviços:</w:t>
      </w:r>
    </w:p>
    <w:p w:rsidR="00000000" w:rsidDel="00000000" w:rsidP="00000000" w:rsidRDefault="00000000" w:rsidRPr="00000000" w14:paraId="0000017F">
      <w:pPr>
        <w:spacing w:after="0" w:lineRule="auto"/>
        <w:ind w:left="4251.968503937007" w:firstLine="0"/>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Provisoriamente, pelo fiscal, mediante termo detalhado, quando verificado o cumprimento das exigências de caráter técnico previamente definidos no contrato;</w:t>
      </w:r>
    </w:p>
    <w:p w:rsidR="00000000" w:rsidDel="00000000" w:rsidP="00000000" w:rsidRDefault="00000000" w:rsidRPr="00000000" w14:paraId="00000180">
      <w:pPr>
        <w:spacing w:after="0" w:lineRule="auto"/>
        <w:ind w:left="4251.968503937007" w:firstLine="0"/>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Definitivamente, pelo gestor ou por comissão designada pela autoridade competente, mediante termo detalhado que comprove o atendimento das exigências contratuais.</w:t>
      </w:r>
    </w:p>
    <w:p w:rsidR="00000000" w:rsidDel="00000000" w:rsidP="00000000" w:rsidRDefault="00000000" w:rsidRPr="00000000" w14:paraId="00000181">
      <w:pPr>
        <w:spacing w:after="0" w:lineRule="auto"/>
        <w:ind w:left="4251.96850393700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2">
      <w:pPr>
        <w:numPr>
          <w:ilvl w:val="1"/>
          <w:numId w:val="11"/>
        </w:numPr>
        <w:spacing w:after="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Recebimento Provisório </w:t>
      </w:r>
      <w:r w:rsidDel="00000000" w:rsidR="00000000" w:rsidRPr="00000000">
        <w:rPr>
          <w:rtl w:val="0"/>
        </w:rPr>
      </w:r>
    </w:p>
    <w:p w:rsidR="00000000" w:rsidDel="00000000" w:rsidP="00000000" w:rsidRDefault="00000000" w:rsidRPr="00000000" w14:paraId="00000183">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serviços serão recebidos provisoriamente, no prazo de </w:t>
      </w:r>
      <w:r w:rsidDel="00000000" w:rsidR="00000000" w:rsidRPr="00000000">
        <w:rPr>
          <w:rFonts w:ascii="Arial" w:cs="Arial" w:eastAsia="Arial" w:hAnsi="Arial"/>
          <w:rtl w:val="0"/>
        </w:rPr>
        <w:t xml:space="preserve">24 (vinte e quatro) horas (emergenciais) ou 5 dias úteis (comuns), pelos fiscais técnico e administrativo, mediante termos detalhados no sistema, quando verificado o cumprimento das exigências de técnicas (qualidade materiais, soldas, pinturas, normas ABNT) e administrativas (orçamento retroativo, relatórios fotográficos “antes/depois”).</w:t>
      </w:r>
    </w:p>
    <w:p w:rsidR="00000000" w:rsidDel="00000000" w:rsidP="00000000" w:rsidRDefault="00000000" w:rsidRPr="00000000" w14:paraId="00000184">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prazo da disposição acima será contado do recebimento de comunicação de cobrança oriunda do contratado com a comprovação da prestação dos serviços a que se refere a parcela a ser paga.</w:t>
      </w:r>
    </w:p>
    <w:p w:rsidR="00000000" w:rsidDel="00000000" w:rsidP="00000000" w:rsidRDefault="00000000" w:rsidRPr="00000000" w14:paraId="00000185">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fiscal técnico do contrato realizará o recebimento provisório quanto às exigências técnicas, registrando conformidade com especificações contratuais e indicadores de qualidade</w:t>
      </w:r>
    </w:p>
    <w:p w:rsidR="00000000" w:rsidDel="00000000" w:rsidP="00000000" w:rsidRDefault="00000000" w:rsidRPr="00000000" w14:paraId="00000186">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fiscal administrativo do contrato realizará o recebimento provisório quanto às exigências administrativas (encargos trabalhistas, prazos, EPI´s)</w:t>
      </w:r>
    </w:p>
    <w:p w:rsidR="00000000" w:rsidDel="00000000" w:rsidP="00000000" w:rsidRDefault="00000000" w:rsidRPr="00000000" w14:paraId="00000187">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fiscal setorial do contrato, quando houver, realizará o recebimento provisório sob o aspecto técnico e administrativo na unidade atendida..</w:t>
      </w:r>
    </w:p>
    <w:p w:rsidR="00000000" w:rsidDel="00000000" w:rsidP="00000000" w:rsidRDefault="00000000" w:rsidRPr="00000000" w14:paraId="00000188">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Para efeito de recebimento provisório, ao final de cada OS / Chamado, o fiscal técnico do contrato irá apurar o resultado das avaliações de execução conforme indicadores previstos ( prazos, garantias NBT 17170), </w:t>
      </w:r>
      <w:r w:rsidDel="00000000" w:rsidR="00000000" w:rsidRPr="00000000">
        <w:rPr>
          <w:rFonts w:ascii="Arial" w:cs="Arial" w:eastAsia="Arial" w:hAnsi="Arial"/>
          <w:rtl w:val="0"/>
        </w:rPr>
        <w:t xml:space="preserve">registrando em relatório encaminhado ao gestor, podendo resultar em redimensionamento de valores.</w:t>
      </w:r>
      <w:r w:rsidDel="00000000" w:rsidR="00000000" w:rsidRPr="00000000">
        <w:rPr>
          <w:rtl w:val="0"/>
        </w:rPr>
      </w:r>
    </w:p>
    <w:p w:rsidR="00000000" w:rsidDel="00000000" w:rsidP="00000000" w:rsidRDefault="00000000" w:rsidRPr="00000000" w14:paraId="00000189">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Será considerado como ocorrido o recebimento provisório com a entrega do termo detalhado no sistema ou, em havendo mais de um a ser feito, com a entrega do último;</w:t>
      </w:r>
    </w:p>
    <w:p w:rsidR="00000000" w:rsidDel="00000000" w:rsidP="00000000" w:rsidRDefault="00000000" w:rsidRPr="00000000" w14:paraId="0000018A">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18B">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 fiscalização não efetuará o ateste da última e/ou única medição de serviços até que sejam sanadas todas as eventuais pendências que possam vir a ser apontadas no Recebimento Provisório, nos termos do art. 249 do decreto municipal 346/2023.</w:t>
      </w:r>
    </w:p>
    <w:p w:rsidR="00000000" w:rsidDel="00000000" w:rsidP="00000000" w:rsidRDefault="00000000" w:rsidRPr="00000000" w14:paraId="0000018C">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18D">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serviços poderão ser rejeitados, no todo ou em parte, quando em desacordo com as especificações constantes neste Termo de Referência e na proposta, sem prejuízo da aplicação das penalidades.</w:t>
      </w:r>
      <w:r w:rsidDel="00000000" w:rsidR="00000000" w:rsidRPr="00000000">
        <w:rPr>
          <w:rtl w:val="0"/>
        </w:rPr>
      </w:r>
    </w:p>
    <w:p w:rsidR="00000000" w:rsidDel="00000000" w:rsidP="00000000" w:rsidRDefault="00000000" w:rsidRPr="00000000" w14:paraId="0000018E">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18F">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90">
      <w:pPr>
        <w:numPr>
          <w:ilvl w:val="1"/>
          <w:numId w:val="11"/>
        </w:numPr>
        <w:spacing w:after="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Recebimento Definitivo</w:t>
      </w:r>
    </w:p>
    <w:p w:rsidR="00000000" w:rsidDel="00000000" w:rsidP="00000000" w:rsidRDefault="00000000" w:rsidRPr="00000000" w14:paraId="00000191">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serviços serão recebidos definitivamente no prazo de</w:t>
      </w:r>
      <w:r w:rsidDel="00000000" w:rsidR="00000000" w:rsidRPr="00000000">
        <w:rPr>
          <w:rFonts w:ascii="Arial" w:cs="Arial" w:eastAsia="Arial" w:hAnsi="Arial"/>
          <w:rtl w:val="0"/>
        </w:rPr>
        <w:t xml:space="preserve"> 5 (cinco) dias úteis</w:t>
      </w:r>
      <w:r w:rsidDel="00000000" w:rsidR="00000000" w:rsidRPr="00000000">
        <w:rPr>
          <w:rFonts w:ascii="Arial" w:cs="Arial" w:eastAsia="Arial" w:hAnsi="Arial"/>
          <w:color w:val="4a86e8"/>
          <w:rtl w:val="0"/>
        </w:rPr>
        <w:t xml:space="preserve">,</w:t>
      </w:r>
      <w:r w:rsidDel="00000000" w:rsidR="00000000" w:rsidRPr="00000000">
        <w:rPr>
          <w:rFonts w:ascii="Arial" w:cs="Arial" w:eastAsia="Arial" w:hAnsi="Arial"/>
          <w:color w:val="4a86e8"/>
          <w:rtl w:val="0"/>
        </w:rPr>
        <w:t xml:space="preserve"> </w:t>
      </w:r>
      <w:r w:rsidDel="00000000" w:rsidR="00000000" w:rsidRPr="00000000">
        <w:rPr>
          <w:rFonts w:ascii="Arial" w:cs="Arial" w:eastAsia="Arial" w:hAnsi="Arial"/>
          <w:rtl w:val="0"/>
        </w:rPr>
        <w:t xml:space="preserve">contados do recebimento provisório, por servidor ou comissão designada pela autoridade competente, após a verificação da qualidade e quantidade do serviço e consequente aceitação mediante termo detalhado, obedecendo os seguintes procedimentos:</w:t>
      </w:r>
    </w:p>
    <w:p w:rsidR="00000000" w:rsidDel="00000000" w:rsidP="00000000" w:rsidRDefault="00000000" w:rsidRPr="00000000" w14:paraId="00000192">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Emissão de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346/2023.</w:t>
      </w:r>
    </w:p>
    <w:p w:rsidR="00000000" w:rsidDel="00000000" w:rsidP="00000000" w:rsidRDefault="00000000" w:rsidRPr="00000000" w14:paraId="00000193">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Análise dos relatórios e de toda a documentação apresentada pela fiscalização e, caso haja irregularidades que impeçam a liquidação e o pagamento da despesa, indicar as cláusulas contratuais pertinentes, solicitando à CREDENCIADA, por escrito, as respectivas correções;</w:t>
      </w:r>
    </w:p>
    <w:p w:rsidR="00000000" w:rsidDel="00000000" w:rsidP="00000000" w:rsidRDefault="00000000" w:rsidRPr="00000000" w14:paraId="00000194">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Emissão de Termo Detalhado para efeito de recebimento definitivo dos serviços prestados, com base nos relatórios e documentações apresentadas; e</w:t>
      </w:r>
    </w:p>
    <w:p w:rsidR="00000000" w:rsidDel="00000000" w:rsidP="00000000" w:rsidRDefault="00000000" w:rsidRPr="00000000" w14:paraId="00000195">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Comunicar a empresa para que emita a Nota Fiscal ou Fatura, com o valor exato dimensionado pela fiscalização.</w:t>
      </w:r>
    </w:p>
    <w:p w:rsidR="00000000" w:rsidDel="00000000" w:rsidP="00000000" w:rsidRDefault="00000000" w:rsidRPr="00000000" w14:paraId="00000196">
      <w:pPr>
        <w:numPr>
          <w:ilvl w:val="3"/>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197">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No caso de controvérsia sobre a execução do objeto, quanto à dimensão, qualidade e quantidade, deverá ser observado o teor do </w:t>
      </w:r>
      <w:hyperlink r:id="rId8">
        <w:r w:rsidDel="00000000" w:rsidR="00000000" w:rsidRPr="00000000">
          <w:rPr>
            <w:rFonts w:ascii="Arial" w:cs="Arial" w:eastAsia="Arial" w:hAnsi="Arial"/>
            <w:color w:val="000080"/>
            <w:u w:val="single"/>
            <w:rtl w:val="0"/>
          </w:rPr>
          <w:t xml:space="preserve">art. 143 da Lei nº 14.133, de 2021</w:t>
        </w:r>
      </w:hyperlink>
      <w:r w:rsidDel="00000000" w:rsidR="00000000" w:rsidRPr="00000000">
        <w:rPr>
          <w:rFonts w:ascii="Arial" w:cs="Arial" w:eastAsia="Arial" w:hAnsi="Arial"/>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198">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199">
      <w:pPr>
        <w:numPr>
          <w:ilvl w:val="2"/>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recebimento provisório ou definitivo não excluirá a responsabilidade civil pela solidez e pela segurança do serviço nem a responsabilidade ético-profissional pela perfeita execução do contrato.</w:t>
      </w:r>
      <w:r w:rsidDel="00000000" w:rsidR="00000000" w:rsidRPr="00000000">
        <w:rPr>
          <w:rtl w:val="0"/>
        </w:rPr>
      </w:r>
    </w:p>
    <w:p w:rsidR="00000000" w:rsidDel="00000000" w:rsidP="00000000" w:rsidRDefault="00000000" w:rsidRPr="00000000" w14:paraId="0000019A">
      <w:pPr>
        <w:pStyle w:val="Heading1"/>
        <w:numPr>
          <w:ilvl w:val="0"/>
          <w:numId w:val="11"/>
        </w:numPr>
        <w:spacing w:after="0" w:lineRule="auto"/>
        <w:ind w:left="566.9291338582675" w:hanging="992.1259842519685"/>
        <w:jc w:val="both"/>
        <w:rPr>
          <w:sz w:val="28"/>
          <w:szCs w:val="28"/>
        </w:rPr>
      </w:pPr>
      <w:bookmarkStart w:colFirst="0" w:colLast="0" w:name="_heading=h.c63202s43gk1" w:id="23"/>
      <w:bookmarkEnd w:id="23"/>
      <w:r w:rsidDel="00000000" w:rsidR="00000000" w:rsidRPr="00000000">
        <w:rPr>
          <w:sz w:val="28"/>
          <w:szCs w:val="28"/>
          <w:vertAlign w:val="baseline"/>
          <w:rtl w:val="0"/>
        </w:rPr>
        <w:t xml:space="preserve">SUBCONTRATAÇÃO</w:t>
      </w:r>
      <w:r w:rsidDel="00000000" w:rsidR="00000000" w:rsidRPr="00000000">
        <w:rPr>
          <w:rtl w:val="0"/>
        </w:rPr>
      </w:r>
    </w:p>
    <w:p w:rsidR="00000000" w:rsidDel="00000000" w:rsidP="00000000" w:rsidRDefault="00000000" w:rsidRPr="00000000" w14:paraId="0000019B">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será permitida a subcontratação total, mas será admitida subcontratação parcial, não podendo representar parte significativa ou relevante do objeto.</w:t>
      </w:r>
    </w:p>
    <w:p w:rsidR="00000000" w:rsidDel="00000000" w:rsidP="00000000" w:rsidRDefault="00000000" w:rsidRPr="00000000" w14:paraId="0000019C">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Entende-se “parte significativa ou relevante do objeto” a parcela correspondente ao percentual de 25% ou mais na planilha de composição do preço estimado. </w:t>
      </w:r>
    </w:p>
    <w:p w:rsidR="00000000" w:rsidDel="00000000" w:rsidP="00000000" w:rsidRDefault="00000000" w:rsidRPr="00000000" w14:paraId="0000019D">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Também não poderão ser subcontratadas parcelas do objeto para as quais foi exigida, como requisito de habilitação técnico-operacional, a apresentação de atestados que comprovem execução de serviço com características semelhantes.</w:t>
      </w:r>
    </w:p>
    <w:p w:rsidR="00000000" w:rsidDel="00000000" w:rsidP="00000000" w:rsidRDefault="00000000" w:rsidRPr="00000000" w14:paraId="0000019E">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subcontratação parcial do objeto deverá ser solicitada por escrito e aprovada previamente pela contratante.</w:t>
      </w:r>
    </w:p>
    <w:p w:rsidR="00000000" w:rsidDel="00000000" w:rsidP="00000000" w:rsidRDefault="00000000" w:rsidRPr="00000000" w14:paraId="0000019F">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 caso de autorização de subcontratação parcial do objeto, fica a subcontratada obrigada a apresentar previamente à autorização, os documentos comprobatórios que comprove sua idoneidade, habilitação jurídica, regularidade fiscal e a qualificação técnica necessária à execução da parcela da obra ou do serviço subcontratado, os quais serão avaliados pela fiscalização.</w:t>
      </w:r>
    </w:p>
    <w:p w:rsidR="00000000" w:rsidDel="00000000" w:rsidP="00000000" w:rsidRDefault="00000000" w:rsidRPr="00000000" w14:paraId="000001A0">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Caso a qualificação técnica da empresa for fator preponderante para sua contratação, e a subcontratação for admitida, será exigido o cumprimento dos mesmos requisitos por parte do subcontratado.</w:t>
      </w:r>
    </w:p>
    <w:p w:rsidR="00000000" w:rsidDel="00000000" w:rsidP="00000000" w:rsidRDefault="00000000" w:rsidRPr="00000000" w14:paraId="000001A1">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contratada permanecerá solidariamente responsável pelo cumprimento de todas as condições ajustadas no contrato e no edital.</w:t>
      </w:r>
    </w:p>
    <w:p w:rsidR="00000000" w:rsidDel="00000000" w:rsidP="00000000" w:rsidRDefault="00000000" w:rsidRPr="00000000" w14:paraId="000001A2">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Permanece a responsabilidade integral da contratada pela perfeita execução contratual, cabendo-lhe realizar a supervisão e coordenação das atividades das subcontratadas, bem como responder perante à contratante pelo rigoroso cumprimento das obrigações contratuais correspondentes ao objeto da subcontratação.</w:t>
      </w:r>
    </w:p>
    <w:p w:rsidR="00000000" w:rsidDel="00000000" w:rsidP="00000000" w:rsidRDefault="00000000" w:rsidRPr="00000000" w14:paraId="000001A3">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Quaisquer atrasos e descumprimentos contratuais decorrentes da subcontratação serão imputados exclusivamente à contratada e poderão sujeitá-la às sanções contratuais.</w:t>
      </w:r>
    </w:p>
    <w:p w:rsidR="00000000" w:rsidDel="00000000" w:rsidP="00000000" w:rsidRDefault="00000000" w:rsidRPr="00000000" w14:paraId="000001A4">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contratada e as subcontratadas responderão por infrações de postura ou de normas, violação de direitos trabalhistas e previdenciários, acidentes de trabalho ou danos a terceiros ocorridos durante a execução do contrato, não podendo ser imputada à contratante qualquer responsabilidade.</w:t>
      </w:r>
    </w:p>
    <w:p w:rsidR="00000000" w:rsidDel="00000000" w:rsidP="00000000" w:rsidRDefault="00000000" w:rsidRPr="00000000" w14:paraId="000001A5">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000000" w:rsidDel="00000000" w:rsidP="00000000" w:rsidRDefault="00000000" w:rsidRPr="00000000" w14:paraId="000001A6">
      <w:pPr>
        <w:pStyle w:val="Heading1"/>
        <w:numPr>
          <w:ilvl w:val="0"/>
          <w:numId w:val="11"/>
        </w:numPr>
        <w:spacing w:after="0" w:lineRule="auto"/>
        <w:ind w:left="566.9291338582675" w:hanging="992.1259842519685"/>
        <w:jc w:val="both"/>
        <w:rPr>
          <w:sz w:val="28"/>
          <w:szCs w:val="28"/>
        </w:rPr>
      </w:pPr>
      <w:bookmarkStart w:colFirst="0" w:colLast="0" w:name="_heading=h.nkc0lnjdayyx" w:id="24"/>
      <w:bookmarkEnd w:id="24"/>
      <w:r w:rsidDel="00000000" w:rsidR="00000000" w:rsidRPr="00000000">
        <w:rPr>
          <w:sz w:val="28"/>
          <w:szCs w:val="28"/>
          <w:vertAlign w:val="baseline"/>
          <w:rtl w:val="0"/>
        </w:rPr>
        <w:t xml:space="preserve">REAJUSTE E REEQUILÍBRIO</w:t>
      </w: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A8">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preços inicialmente contratados são fixos e irreajustáveis no prazo de um ano contado da data do orçamento estimado e serão concedidos nos moldes da Lei nº 14.133/2021 e do Decreto Municipal nº 346/2023. </w:t>
      </w:r>
    </w:p>
    <w:p w:rsidR="00000000" w:rsidDel="00000000" w:rsidP="00000000" w:rsidRDefault="00000000" w:rsidRPr="00000000" w14:paraId="000001A9">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orçamento estimado pela Administração baseou-se nas planilhas referenciais datadas de </w:t>
      </w:r>
      <w:r w:rsidDel="00000000" w:rsidR="00000000" w:rsidRPr="00000000">
        <w:rPr>
          <w:rFonts w:ascii="Arial" w:cs="Arial" w:eastAsia="Arial" w:hAnsi="Arial"/>
          <w:b w:val="1"/>
          <w:bCs w:val="1"/>
          <w:rtl w:val="0"/>
        </w:rPr>
        <w:t xml:space="preserve">05/12/2025.</w:t>
      </w:r>
      <w:r w:rsidDel="00000000" w:rsidR="00000000" w:rsidRPr="00000000">
        <w:rPr>
          <w:rtl w:val="0"/>
        </w:rPr>
      </w:r>
    </w:p>
    <w:p w:rsidR="00000000" w:rsidDel="00000000" w:rsidP="00000000" w:rsidRDefault="00000000" w:rsidRPr="00000000" w14:paraId="000001AA">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Após o interregno de um ano, os preços iniciais serão reajustados, mediante a aplicação, pelo contratante do </w:t>
      </w:r>
      <w:r w:rsidDel="00000000" w:rsidR="00000000" w:rsidRPr="00000000">
        <w:rPr>
          <w:rFonts w:ascii="Arial" w:cs="Arial" w:eastAsia="Arial" w:hAnsi="Arial"/>
          <w:rtl w:val="0"/>
        </w:rPr>
        <w:t xml:space="preserve">Índice Nacional de Preços ao Consumidor Amplo - IPCA</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 na forma do art. 223 do Decreto Municipal nº 346/2023, exclusivamente para as obrigações iniciadas e concluídas após a ocorrência da anualidade.</w:t>
      </w:r>
    </w:p>
    <w:p w:rsidR="00000000" w:rsidDel="00000000" w:rsidP="00000000" w:rsidRDefault="00000000" w:rsidRPr="00000000" w14:paraId="000001AB">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1AC">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w:t>
      </w:r>
    </w:p>
    <w:p w:rsidR="00000000" w:rsidDel="00000000" w:rsidP="00000000" w:rsidRDefault="00000000" w:rsidRPr="00000000" w14:paraId="000001AD">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Fica o Contratado obrigado a apresentar memória de cálculo referente ao reajustamento de preços do valor remanescente, sempre que este ocorrer.</w:t>
      </w:r>
    </w:p>
    <w:p w:rsidR="00000000" w:rsidDel="00000000" w:rsidP="00000000" w:rsidRDefault="00000000" w:rsidRPr="00000000" w14:paraId="000001AE">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Nas aferições finais, o(s) índice(s) utilizado(s) para reajuste será(ão), obrigatoriamente, o(s) definitivo(s).</w:t>
      </w:r>
    </w:p>
    <w:p w:rsidR="00000000" w:rsidDel="00000000" w:rsidP="00000000" w:rsidRDefault="00000000" w:rsidRPr="00000000" w14:paraId="000001AF">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1B0">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Na ausência de previsão legal quanto ao índice substituto, as partes elegerão novo índice oficial, para reajustamento do preço do valor remanescente, por meio de termo aditivo.</w:t>
      </w:r>
    </w:p>
    <w:p w:rsidR="00000000" w:rsidDel="00000000" w:rsidP="00000000" w:rsidRDefault="00000000" w:rsidRPr="00000000" w14:paraId="000001B1">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reajuste será realizado por apostilamento.</w:t>
      </w:r>
    </w:p>
    <w:p w:rsidR="00000000" w:rsidDel="00000000" w:rsidP="00000000" w:rsidRDefault="00000000" w:rsidRPr="00000000" w14:paraId="000001B2">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reequilíbrio de preços será concedido mediante comprovação do acréscimo extraordinário de preços no contrato, e seu cálculo deverá ser demonstrado pela Contratada.</w:t>
      </w:r>
    </w:p>
    <w:p w:rsidR="00000000" w:rsidDel="00000000" w:rsidP="00000000" w:rsidRDefault="00000000" w:rsidRPr="00000000" w14:paraId="000001B3">
      <w:pPr>
        <w:pStyle w:val="Heading1"/>
        <w:numPr>
          <w:ilvl w:val="0"/>
          <w:numId w:val="11"/>
        </w:numPr>
        <w:spacing w:after="0" w:lineRule="auto"/>
        <w:ind w:left="566.9291338582675" w:hanging="992.1259842519685"/>
        <w:jc w:val="both"/>
        <w:rPr>
          <w:sz w:val="28"/>
          <w:szCs w:val="28"/>
        </w:rPr>
      </w:pPr>
      <w:bookmarkStart w:colFirst="0" w:colLast="0" w:name="_heading=h.932yxvppvzaw" w:id="25"/>
      <w:bookmarkEnd w:id="25"/>
      <w:r w:rsidDel="00000000" w:rsidR="00000000" w:rsidRPr="00000000">
        <w:rPr>
          <w:sz w:val="28"/>
          <w:szCs w:val="28"/>
          <w:rtl w:val="0"/>
        </w:rPr>
        <w:t xml:space="preserve">CONTRATAÇÃO DE MICROEMPRESA E EMPRESA DE PEQUENO PORTE</w:t>
      </w:r>
      <w:r w:rsidDel="00000000" w:rsidR="00000000" w:rsidRPr="00000000">
        <w:rPr>
          <w:rtl w:val="0"/>
        </w:rPr>
      </w:r>
    </w:p>
    <w:p w:rsidR="00000000" w:rsidDel="00000000" w:rsidP="00000000" w:rsidRDefault="00000000" w:rsidRPr="00000000" w14:paraId="000001B4">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haverá tratamento diferenciado, nos termos do disposto no art. 48 da Lei Complementar nº 123/2006 (alterado pela Lei Complementar nº 147/2014) tendo em vista não ser mais vantajoso para administração pública, </w:t>
      </w:r>
      <w:r w:rsidDel="00000000" w:rsidR="00000000" w:rsidRPr="00000000">
        <w:rPr>
          <w:rFonts w:ascii="Arial" w:cs="Arial" w:eastAsia="Arial" w:hAnsi="Arial"/>
          <w:b w:val="1"/>
          <w:bCs w:val="1"/>
          <w:rtl w:val="0"/>
        </w:rPr>
        <w:t xml:space="preserve">conforme justificativa anexa aos autos do processo.</w:t>
      </w:r>
      <w:r w:rsidDel="00000000" w:rsidR="00000000" w:rsidRPr="00000000">
        <w:rPr>
          <w:rtl w:val="0"/>
        </w:rPr>
      </w:r>
    </w:p>
    <w:p w:rsidR="00000000" w:rsidDel="00000000" w:rsidP="00000000" w:rsidRDefault="00000000" w:rsidRPr="00000000" w14:paraId="000001B5">
      <w:pPr>
        <w:pStyle w:val="Heading1"/>
        <w:numPr>
          <w:ilvl w:val="0"/>
          <w:numId w:val="11"/>
        </w:numPr>
        <w:spacing w:after="0" w:lineRule="auto"/>
        <w:ind w:left="566.9291338582675" w:hanging="992.1259842519685"/>
        <w:jc w:val="both"/>
        <w:rPr>
          <w:sz w:val="28"/>
          <w:szCs w:val="28"/>
        </w:rPr>
      </w:pPr>
      <w:bookmarkStart w:colFirst="0" w:colLast="0" w:name="_heading=h.2uakx66z0u2o" w:id="26"/>
      <w:bookmarkEnd w:id="26"/>
      <w:r w:rsidDel="00000000" w:rsidR="00000000" w:rsidRPr="00000000">
        <w:rPr>
          <w:sz w:val="28"/>
          <w:szCs w:val="28"/>
          <w:vertAlign w:val="baseline"/>
          <w:rtl w:val="0"/>
        </w:rPr>
        <w:t xml:space="preserve">GARANTIA DE PROPOSTA E CONTRATUAL</w:t>
      </w: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bookmarkStart w:colFirst="0" w:colLast="0" w:name="_heading=h.gjdgxs" w:id="27"/>
      <w:bookmarkEnd w:id="27"/>
      <w:r w:rsidDel="00000000" w:rsidR="00000000" w:rsidRPr="00000000">
        <w:rPr>
          <w:rtl w:val="0"/>
        </w:rPr>
      </w:r>
    </w:p>
    <w:p w:rsidR="00000000" w:rsidDel="00000000" w:rsidP="00000000" w:rsidRDefault="00000000" w:rsidRPr="00000000" w14:paraId="000001B7">
      <w:pPr>
        <w:pStyle w:val="Heading2"/>
        <w:numPr>
          <w:ilvl w:val="1"/>
          <w:numId w:val="11"/>
        </w:numPr>
        <w:rPr>
          <w:rFonts w:ascii="Arial" w:cs="Arial" w:eastAsia="Arial" w:hAnsi="Arial"/>
          <w:sz w:val="22"/>
          <w:szCs w:val="22"/>
        </w:rPr>
      </w:pPr>
      <w:bookmarkStart w:colFirst="0" w:colLast="0" w:name="_heading=h.g32lb3o0zemi" w:id="28"/>
      <w:bookmarkEnd w:id="28"/>
      <w:r w:rsidDel="00000000" w:rsidR="00000000" w:rsidRPr="00000000">
        <w:rPr>
          <w:rtl w:val="0"/>
        </w:rPr>
        <w:t xml:space="preserve">Garantia de Proposta</w:t>
      </w:r>
    </w:p>
    <w:p w:rsidR="00000000" w:rsidDel="00000000" w:rsidP="00000000" w:rsidRDefault="00000000" w:rsidRPr="00000000" w14:paraId="000001B8">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vertAlign w:val="baseline"/>
        </w:rPr>
      </w:pP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Não haverá exigência de garantia de proposta. </w:t>
      </w: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BA">
      <w:pPr>
        <w:pStyle w:val="Heading2"/>
        <w:numPr>
          <w:ilvl w:val="1"/>
          <w:numId w:val="11"/>
        </w:numPr>
        <w:spacing w:after="0" w:lineRule="auto"/>
        <w:ind w:left="566.9291338582675" w:hanging="992.1259842519685"/>
        <w:jc w:val="both"/>
        <w:rPr>
          <w:b w:val="1"/>
          <w:bCs w:val="1"/>
          <w:sz w:val="24"/>
          <w:szCs w:val="24"/>
        </w:rPr>
      </w:pPr>
      <w:bookmarkStart w:colFirst="0" w:colLast="0" w:name="_heading=h.mt0wdna3r6xn" w:id="29"/>
      <w:bookmarkEnd w:id="29"/>
      <w:r w:rsidDel="00000000" w:rsidR="00000000" w:rsidRPr="00000000">
        <w:rPr>
          <w:sz w:val="24"/>
          <w:szCs w:val="24"/>
          <w:vertAlign w:val="baseline"/>
          <w:rtl w:val="0"/>
        </w:rPr>
        <w:t xml:space="preserve">Garantia Contratual</w:t>
      </w:r>
      <w:r w:rsidDel="00000000" w:rsidR="00000000" w:rsidRPr="00000000">
        <w:rPr>
          <w:rtl w:val="0"/>
        </w:rPr>
      </w:r>
    </w:p>
    <w:p w:rsidR="00000000" w:rsidDel="00000000" w:rsidP="00000000" w:rsidRDefault="00000000" w:rsidRPr="00000000" w14:paraId="000001BB">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Não haverá exigência de garantia contratual da execução.</w:t>
      </w:r>
      <w:r w:rsidDel="00000000" w:rsidR="00000000" w:rsidRPr="00000000">
        <w:rPr>
          <w:rtl w:val="0"/>
        </w:rPr>
      </w:r>
    </w:p>
    <w:p w:rsidR="00000000" w:rsidDel="00000000" w:rsidP="00000000" w:rsidRDefault="00000000" w:rsidRPr="00000000" w14:paraId="000001BC">
      <w:pPr>
        <w:pStyle w:val="Heading1"/>
        <w:numPr>
          <w:ilvl w:val="0"/>
          <w:numId w:val="11"/>
        </w:numPr>
        <w:spacing w:after="0" w:lineRule="auto"/>
        <w:ind w:left="566.9291338582675" w:hanging="992.1259842519685"/>
        <w:jc w:val="both"/>
        <w:rPr>
          <w:sz w:val="28"/>
          <w:szCs w:val="28"/>
        </w:rPr>
      </w:pPr>
      <w:bookmarkStart w:colFirst="0" w:colLast="0" w:name="_heading=h.58xc7tn88m70" w:id="30"/>
      <w:bookmarkEnd w:id="30"/>
      <w:r w:rsidDel="00000000" w:rsidR="00000000" w:rsidRPr="00000000">
        <w:rPr>
          <w:sz w:val="28"/>
          <w:szCs w:val="28"/>
          <w:vertAlign w:val="baseline"/>
          <w:rtl w:val="0"/>
        </w:rPr>
        <w:t xml:space="preserve">EXIGÊNCIAS PROPOSTA DE PREÇOS</w:t>
      </w: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Não serão solicitados documentos complementares na proposta de preços.</w:t>
      </w: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sz w:val="22"/>
          <w:szCs w:val="22"/>
          <w:vertAlign w:val="baseline"/>
        </w:rPr>
      </w:pPr>
      <w:r w:rsidDel="00000000" w:rsidR="00000000" w:rsidRPr="00000000">
        <w:rPr>
          <w:rtl w:val="0"/>
        </w:rPr>
      </w:r>
    </w:p>
    <w:p w:rsidR="00000000" w:rsidDel="00000000" w:rsidP="00000000" w:rsidRDefault="00000000" w:rsidRPr="00000000" w14:paraId="000001C0">
      <w:pPr>
        <w:pStyle w:val="Heading2"/>
        <w:numPr>
          <w:ilvl w:val="1"/>
          <w:numId w:val="11"/>
        </w:numPr>
        <w:spacing w:after="0" w:lineRule="auto"/>
        <w:ind w:left="566.9291338582675" w:hanging="992.1259842519685"/>
        <w:jc w:val="both"/>
        <w:rPr>
          <w:b w:val="1"/>
          <w:bCs w:val="1"/>
        </w:rPr>
      </w:pPr>
      <w:bookmarkStart w:colFirst="0" w:colLast="0" w:name="_heading=h.uizvdd7d82ke" w:id="31"/>
      <w:bookmarkEnd w:id="31"/>
      <w:r w:rsidDel="00000000" w:rsidR="00000000" w:rsidRPr="00000000">
        <w:rPr>
          <w:rtl w:val="0"/>
        </w:rPr>
        <w:t xml:space="preserve">Da exigência de amostra</w:t>
      </w:r>
    </w:p>
    <w:p w:rsidR="00000000" w:rsidDel="00000000" w:rsidP="00000000" w:rsidRDefault="00000000" w:rsidRPr="00000000" w14:paraId="000001C1">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 exigirá a apresentação de amostra(s) do(s) produto(s) ofertado(s).</w:t>
      </w:r>
      <w:r w:rsidDel="00000000" w:rsidR="00000000" w:rsidRPr="00000000">
        <w:rPr>
          <w:rtl w:val="0"/>
        </w:rPr>
      </w:r>
    </w:p>
    <w:p w:rsidR="00000000" w:rsidDel="00000000" w:rsidP="00000000" w:rsidRDefault="00000000" w:rsidRPr="00000000" w14:paraId="000001C2">
      <w:pPr>
        <w:pStyle w:val="Heading1"/>
        <w:numPr>
          <w:ilvl w:val="0"/>
          <w:numId w:val="11"/>
        </w:numPr>
        <w:spacing w:after="0" w:lineRule="auto"/>
        <w:ind w:left="566.9291338582675" w:hanging="992.1259842519685"/>
        <w:jc w:val="both"/>
        <w:rPr>
          <w:sz w:val="28"/>
          <w:szCs w:val="28"/>
        </w:rPr>
      </w:pPr>
      <w:bookmarkStart w:colFirst="0" w:colLast="0" w:name="_heading=h.8r1ndc9vx0pl" w:id="32"/>
      <w:bookmarkEnd w:id="32"/>
      <w:r w:rsidDel="00000000" w:rsidR="00000000" w:rsidRPr="00000000">
        <w:rPr>
          <w:sz w:val="28"/>
          <w:szCs w:val="28"/>
          <w:vertAlign w:val="baseline"/>
          <w:rtl w:val="0"/>
        </w:rPr>
        <w:t xml:space="preserve">EXIGÊNCIAS DE HABILITAÇÃO</w:t>
      </w: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C4">
      <w:pPr>
        <w:pStyle w:val="Heading2"/>
        <w:numPr>
          <w:ilvl w:val="1"/>
          <w:numId w:val="11"/>
        </w:numPr>
        <w:spacing w:after="0" w:lineRule="auto"/>
        <w:ind w:left="566.9291338582675" w:hanging="992.1259842519685"/>
        <w:jc w:val="both"/>
        <w:rPr>
          <w:b w:val="1"/>
          <w:bCs w:val="1"/>
          <w:sz w:val="24"/>
          <w:szCs w:val="24"/>
        </w:rPr>
      </w:pPr>
      <w:bookmarkStart w:colFirst="0" w:colLast="0" w:name="_heading=h.9u1aisqry4dt" w:id="33"/>
      <w:bookmarkEnd w:id="33"/>
      <w:r w:rsidDel="00000000" w:rsidR="00000000" w:rsidRPr="00000000">
        <w:rPr>
          <w:sz w:val="24"/>
          <w:szCs w:val="24"/>
          <w:vertAlign w:val="baseline"/>
          <w:rtl w:val="0"/>
        </w:rPr>
        <w:t xml:space="preserve">Habilitação Jurídica</w:t>
      </w: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edital oferece maior detalhamento das regras que serão aplicadas em relação à habilitação jurídica.</w:t>
      </w: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7">
      <w:pPr>
        <w:pStyle w:val="Heading2"/>
        <w:numPr>
          <w:ilvl w:val="2"/>
          <w:numId w:val="11"/>
        </w:numPr>
        <w:spacing w:after="0" w:lineRule="auto"/>
        <w:ind w:left="566.9291338582675" w:hanging="992.1259842519685"/>
        <w:jc w:val="both"/>
        <w:rPr>
          <w:b w:val="1"/>
          <w:bCs w:val="1"/>
          <w:sz w:val="24"/>
          <w:szCs w:val="24"/>
        </w:rPr>
      </w:pPr>
      <w:bookmarkStart w:colFirst="0" w:colLast="0" w:name="_heading=h.2momb3h4mj5c" w:id="34"/>
      <w:bookmarkEnd w:id="34"/>
      <w:r w:rsidDel="00000000" w:rsidR="00000000" w:rsidRPr="00000000">
        <w:rPr>
          <w:sz w:val="24"/>
          <w:szCs w:val="24"/>
          <w:vertAlign w:val="baseline"/>
          <w:rtl w:val="0"/>
        </w:rPr>
        <w:t xml:space="preserve">Regularidade Fiscal e Trabalhista</w:t>
      </w: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edital oferece maior detalhamento das regras que serão aplicadas em relação à regularidade fiscal e trabalhista.</w:t>
      </w: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B">
      <w:pPr>
        <w:pStyle w:val="Heading2"/>
        <w:numPr>
          <w:ilvl w:val="2"/>
          <w:numId w:val="11"/>
        </w:numPr>
        <w:spacing w:after="0" w:lineRule="auto"/>
        <w:ind w:left="566.9291338582675" w:hanging="992.1259842519685"/>
        <w:jc w:val="both"/>
        <w:rPr>
          <w:b w:val="1"/>
          <w:bCs w:val="1"/>
        </w:rPr>
      </w:pPr>
      <w:bookmarkStart w:colFirst="0" w:colLast="0" w:name="_heading=h.o7crlpvcwdf5" w:id="35"/>
      <w:bookmarkEnd w:id="35"/>
      <w:r w:rsidDel="00000000" w:rsidR="00000000" w:rsidRPr="00000000">
        <w:rPr>
          <w:vertAlign w:val="baseline"/>
          <w:rtl w:val="0"/>
        </w:rPr>
        <w:t xml:space="preserve">Qualificação Econômico-Financeira</w:t>
      </w: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Certidão negativa de falência e recuperação judicial ou extrajudicial, ou de certidão que comprove plano de recuperação acolhido ou homologado judicialmente, expedida pelo distribuidor da sede da pessoa jurídica.</w:t>
      </w: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Balanço Patrimonial e demonstrações contábeis dos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02 (dois) últimos exercícios sociais encerrados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apresentados na forma da Lei, que comprovem a sua boa situação financeira, sendo vedada à substituição por balancetes ou balanços provisórios, conforme regras dispostas em edital.</w:t>
      </w:r>
      <w:r w:rsidDel="00000000" w:rsidR="00000000" w:rsidRPr="00000000">
        <w:rPr>
          <w:rtl w:val="0"/>
        </w:rPr>
      </w:r>
    </w:p>
    <w:p w:rsidR="00000000" w:rsidDel="00000000" w:rsidP="00000000" w:rsidRDefault="00000000" w:rsidRPr="00000000" w14:paraId="000001CF">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Comprovação da situação financeira da empresa através dos índices de Liquidez Geral (LG), Liquidez Corrente (LC) e Solvência Geral (SG), resultantes da aplicação das fórmulas abaixo,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comprovados mediante o Balanço Patrimonial </w:t>
      </w: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dos 02 (dois) últimos exercícios sociais encerrados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devendo os resultados serem iguais ou superiores a 1,00 (um), em todos os índices.</w:t>
      </w:r>
      <w:r w:rsidDel="00000000" w:rsidR="00000000" w:rsidRPr="00000000">
        <w:rPr>
          <w:rtl w:val="0"/>
        </w:rPr>
      </w:r>
    </w:p>
    <w:p w:rsidR="00000000" w:rsidDel="00000000" w:rsidP="00000000" w:rsidRDefault="00000000" w:rsidRPr="00000000" w14:paraId="000001D0">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Caso a licitante possua qualquer dos índices especificados anteriormente, inferior à 1,00 (um), deverá comprovar possuir Patrimônio Líquido não inferior a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10% (dez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por cento)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do valor </w:t>
      </w:r>
      <w:r w:rsidDel="00000000" w:rsidR="00000000" w:rsidRPr="00000000">
        <w:rPr>
          <w:rFonts w:ascii="Arial" w:cs="Arial" w:eastAsia="Arial" w:hAnsi="Arial"/>
          <w:rtl w:val="0"/>
        </w:rPr>
        <w:t xml:space="preserve">estimado do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w:t>
      </w:r>
      <w:r w:rsidDel="00000000" w:rsidR="00000000" w:rsidRPr="00000000">
        <w:rPr>
          <w:rFonts w:ascii="Arial" w:cs="Arial" w:eastAsia="Arial" w:hAnsi="Arial"/>
          <w:rtl w:val="0"/>
        </w:rPr>
        <w:t xml:space="preserve">credenciamento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considerando para o cálculo o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valor máximo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estabelecido</w:t>
      </w:r>
      <w:r w:rsidDel="00000000" w:rsidR="00000000" w:rsidRPr="00000000">
        <w:rPr>
          <w:rFonts w:ascii="Arial" w:cs="Arial" w:eastAsia="Arial" w:hAnsi="Arial"/>
          <w:u w:val="single"/>
          <w:rtl w:val="0"/>
        </w:rPr>
        <w:t xml:space="preserve">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em edital</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 por meio do Balanço Patrimonial/Abertura do </w:t>
      </w:r>
      <w:r w:rsidDel="00000000" w:rsidR="00000000" w:rsidRPr="00000000">
        <w:rPr>
          <w:rFonts w:ascii="Arial" w:cs="Arial" w:eastAsia="Arial" w:hAnsi="Arial"/>
          <w:rtl w:val="0"/>
        </w:rPr>
        <w:t xml:space="preserve">respectivo</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 exercício socia</w:t>
      </w:r>
      <w:r w:rsidDel="00000000" w:rsidR="00000000" w:rsidRPr="00000000">
        <w:rPr>
          <w:rFonts w:ascii="Arial" w:cs="Arial" w:eastAsia="Arial" w:hAnsi="Arial"/>
          <w:rtl w:val="0"/>
        </w:rPr>
        <w:t xml:space="preserve">l do índice inferior à 1,00 (um).</w:t>
      </w: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D2">
      <w:pPr>
        <w:pStyle w:val="Heading2"/>
        <w:numPr>
          <w:ilvl w:val="1"/>
          <w:numId w:val="11"/>
        </w:numPr>
        <w:spacing w:after="0" w:lineRule="auto"/>
        <w:ind w:left="566.9291338582675" w:hanging="992.1259842519685"/>
        <w:jc w:val="both"/>
        <w:rPr>
          <w:b w:val="1"/>
          <w:bCs w:val="1"/>
          <w:sz w:val="24"/>
          <w:szCs w:val="24"/>
        </w:rPr>
      </w:pPr>
      <w:bookmarkStart w:colFirst="0" w:colLast="0" w:name="_heading=h.kzolnlszitlv" w:id="36"/>
      <w:bookmarkEnd w:id="36"/>
      <w:r w:rsidDel="00000000" w:rsidR="00000000" w:rsidRPr="00000000">
        <w:rPr>
          <w:sz w:val="24"/>
          <w:szCs w:val="24"/>
          <w:vertAlign w:val="baseline"/>
          <w:rtl w:val="0"/>
        </w:rPr>
        <w:t xml:space="preserve">Qualificação Técnica</w:t>
      </w: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Apresentação de atestado(s) de capacidade técnica, passado por pessoa jurídica de direito público ou privado, comprovando aptidão para o desempenho de atividade compatível e pertinente com o objeto da presente licitação.</w:t>
      </w:r>
      <w:r w:rsidDel="00000000" w:rsidR="00000000" w:rsidRPr="00000000">
        <w:rPr>
          <w:rtl w:val="0"/>
        </w:rPr>
      </w:r>
    </w:p>
    <w:p w:rsidR="00000000" w:rsidDel="00000000" w:rsidP="00000000" w:rsidRDefault="00000000" w:rsidRPr="00000000" w14:paraId="000001D5">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O(s) atestado(s) deverá(ão) conter: o nome e o cargo do responsável que o(s) assinar; a indicação de cumprimento da obrigação de forma e qualidade satisfatórias e nos prazos exigidos.</w:t>
      </w:r>
      <w:r w:rsidDel="00000000" w:rsidR="00000000" w:rsidRPr="00000000">
        <w:rPr>
          <w:rtl w:val="0"/>
        </w:rPr>
      </w:r>
    </w:p>
    <w:p w:rsidR="00000000" w:rsidDel="00000000" w:rsidP="00000000" w:rsidRDefault="00000000" w:rsidRPr="00000000" w14:paraId="000001D6">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atestados de capacidade técnica poderão ser apresentados em nome da matriz ou da filial da empresa licitante.</w:t>
      </w:r>
      <w:r w:rsidDel="00000000" w:rsidR="00000000" w:rsidRPr="00000000">
        <w:rPr>
          <w:rtl w:val="0"/>
        </w:rPr>
      </w:r>
    </w:p>
    <w:p w:rsidR="00000000" w:rsidDel="00000000" w:rsidP="00000000" w:rsidRDefault="00000000" w:rsidRPr="00000000" w14:paraId="000001D7">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rtl w:val="0"/>
        </w:rPr>
        <w:t xml:space="preserve">A credenciada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tl w:val="0"/>
        </w:rPr>
      </w:r>
    </w:p>
    <w:p w:rsidR="00000000" w:rsidDel="00000000" w:rsidP="00000000" w:rsidRDefault="00000000" w:rsidRPr="00000000" w14:paraId="000001D8">
      <w:pPr>
        <w:numPr>
          <w:ilvl w:val="2"/>
          <w:numId w:val="11"/>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b w:val="1"/>
          <w:bCs w:val="1"/>
          <w:rtl w:val="0"/>
        </w:rPr>
        <w:t xml:space="preserve">Para todos os itens</w:t>
      </w:r>
      <w:r w:rsidDel="00000000" w:rsidR="00000000" w:rsidRPr="00000000">
        <w:rPr>
          <w:rFonts w:ascii="Arial" w:cs="Arial" w:eastAsia="Arial" w:hAnsi="Arial"/>
          <w:rtl w:val="0"/>
        </w:rPr>
        <w:t xml:space="preserve">: Certidão de Inscrição de Pessoa Física expedida pelo </w:t>
      </w:r>
      <w:r w:rsidDel="00000000" w:rsidR="00000000" w:rsidRPr="00000000">
        <w:rPr>
          <w:rFonts w:ascii="Arial" w:cs="Arial" w:eastAsia="Arial" w:hAnsi="Arial"/>
          <w:b w:val="1"/>
          <w:bCs w:val="1"/>
          <w:rtl w:val="0"/>
        </w:rPr>
        <w:t xml:space="preserve">Conselho de Arquitetura e Urbanismo - CAU ou Conselho Federal dos Técnicos Industriais - CFT ou outro Conselho competente</w:t>
      </w:r>
      <w:r w:rsidDel="00000000" w:rsidR="00000000" w:rsidRPr="00000000">
        <w:rPr>
          <w:rFonts w:ascii="Arial" w:cs="Arial" w:eastAsia="Arial" w:hAnsi="Arial"/>
          <w:rtl w:val="0"/>
        </w:rPr>
        <w:t xml:space="preserve">, dentro do prazo de validade, do profissional que tenha formação em </w:t>
      </w:r>
      <w:r w:rsidDel="00000000" w:rsidR="00000000" w:rsidRPr="00000000">
        <w:rPr>
          <w:rFonts w:ascii="Arial" w:cs="Arial" w:eastAsia="Arial" w:hAnsi="Arial"/>
          <w:b w:val="1"/>
          <w:bCs w:val="1"/>
          <w:rtl w:val="0"/>
        </w:rPr>
        <w:t xml:space="preserve">Arquitetura, Técnico em Design de Interiores ou outro profissional habilitado</w:t>
      </w:r>
      <w:r w:rsidDel="00000000" w:rsidR="00000000" w:rsidRPr="00000000">
        <w:rPr>
          <w:rFonts w:ascii="Arial" w:cs="Arial" w:eastAsia="Arial" w:hAnsi="Arial"/>
          <w:rtl w:val="0"/>
        </w:rPr>
        <w:t xml:space="preserve"> e que atuará na qualidade de Responsável Técnico.</w:t>
      </w:r>
    </w:p>
    <w:p w:rsidR="00000000" w:rsidDel="00000000" w:rsidP="00000000" w:rsidRDefault="00000000" w:rsidRPr="00000000" w14:paraId="000001D9">
      <w:pPr>
        <w:numPr>
          <w:ilvl w:val="2"/>
          <w:numId w:val="11"/>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Esses profissionais serão os responsáveis técnicos pela execução dos serviços, sendo o </w:t>
      </w:r>
      <w:r w:rsidDel="00000000" w:rsidR="00000000" w:rsidRPr="00000000">
        <w:rPr>
          <w:rFonts w:ascii="Arial" w:cs="Arial" w:eastAsia="Arial" w:hAnsi="Arial"/>
          <w:b w:val="1"/>
          <w:bCs w:val="1"/>
          <w:rtl w:val="0"/>
        </w:rPr>
        <w:t xml:space="preserve">Arquiteto, o Técnico em Design de Interiores ou outro profissional devidamente habilitado</w:t>
      </w:r>
      <w:r w:rsidDel="00000000" w:rsidR="00000000" w:rsidRPr="00000000">
        <w:rPr>
          <w:rFonts w:ascii="Arial" w:cs="Arial" w:eastAsia="Arial" w:hAnsi="Arial"/>
          <w:rtl w:val="0"/>
        </w:rPr>
        <w:t xml:space="preserve"> vinculado à planejar ambientes internos, permanentes ou não, inclusive especificando equipamento mobiliário, acessórios e materiais e providenciando orçamentos e instruções de instalação.</w:t>
      </w:r>
    </w:p>
    <w:p w:rsidR="00000000" w:rsidDel="00000000" w:rsidP="00000000" w:rsidRDefault="00000000" w:rsidRPr="00000000" w14:paraId="000001DA">
      <w:pPr>
        <w:numPr>
          <w:ilvl w:val="2"/>
          <w:numId w:val="11"/>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Deverá ser comprovado vínculo entre o(s) o(s) Responsável(eis) Técnico e a empresa, seja na qualidade de sócio(s), funcionário(s) ou contratado(s); como sócio(s) por intermédio da cópia do contrato social ou ata de assembléia; como funcionário(s), através de cópia do livro de registro de funcionários e cópia da carteira de trabalho contendo as respectivas anotações de contrato de trabalho, constando admissão até a data de abertura da sessão; como contratado(s) por meio de contrato de prestação de serviços, o qual deverá ter prazo de duração igual ou superior ao da vigência da ata de registro de preços objeto deste edital.</w:t>
      </w:r>
    </w:p>
    <w:p w:rsidR="00000000" w:rsidDel="00000000" w:rsidP="00000000" w:rsidRDefault="00000000" w:rsidRPr="00000000" w14:paraId="000001DB">
      <w:pPr>
        <w:numPr>
          <w:ilvl w:val="2"/>
          <w:numId w:val="11"/>
        </w:num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Adicionalmente à comprovação de vínculo, o profissional técnico proposto deverá apresentar o(s) Atestado(s) de Capacidade Técnica do profissional e a(s) respectiva(s) Certidão(ões) de Acervo Técnico (CAT), emitida(s) pelo Conselho Regional de Engenharia e Agronomia (CREA) ou Conselho Federal dos Técnicos Industriais (CFT) ou outro Conselho competente. O acervo técnico do profissional deve comprovar a execução de serviços de serralheria ou atividades similares e compatíveis com o objeto deste edital, atestando a experiência do profissional na área pertinente.</w:t>
      </w:r>
    </w:p>
    <w:p w:rsidR="00000000" w:rsidDel="00000000" w:rsidP="00000000" w:rsidRDefault="00000000" w:rsidRPr="00000000" w14:paraId="000001DC">
      <w:pPr>
        <w:pStyle w:val="Heading2"/>
        <w:numPr>
          <w:ilvl w:val="2"/>
          <w:numId w:val="11"/>
        </w:numPr>
        <w:spacing w:after="0" w:lineRule="auto"/>
        <w:ind w:left="566.9291338582675" w:hanging="992.1259842519685"/>
        <w:jc w:val="both"/>
        <w:rPr>
          <w:sz w:val="24"/>
          <w:szCs w:val="24"/>
        </w:rPr>
      </w:pPr>
      <w:bookmarkStart w:colFirst="0" w:colLast="0" w:name="_heading=h.4c1k15qazxf0" w:id="37"/>
      <w:bookmarkEnd w:id="37"/>
      <w:r w:rsidDel="00000000" w:rsidR="00000000" w:rsidRPr="00000000">
        <w:rPr>
          <w:sz w:val="24"/>
          <w:szCs w:val="24"/>
          <w:vertAlign w:val="baseline"/>
          <w:rtl w:val="0"/>
        </w:rPr>
        <w:t xml:space="preserve">Vistoria Técnica</w:t>
      </w:r>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O agendamento da visita técnica deverá ser realizado durante o expediente da Prefeitura (de segunda a sexta –feira - 08h00min as 12h00min e das 13h00min às 17h00min), junto à Secretaria Municipal </w:t>
      </w:r>
      <w:r w:rsidDel="00000000" w:rsidR="00000000" w:rsidRPr="00000000">
        <w:rPr>
          <w:rFonts w:ascii="Arial" w:cs="Arial" w:eastAsia="Arial" w:hAnsi="Arial"/>
          <w:rtl w:val="0"/>
        </w:rPr>
        <w:t xml:space="preserve">onde o Licitante deseja se Credenciar (Secretaria Credenciadora/Fiscal)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até às 12:00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horas do dia útil anterior a data designada para a realização da sessão pública, na qual será emitido um atestado de visita técnica.</w:t>
      </w:r>
      <w:r w:rsidDel="00000000" w:rsidR="00000000" w:rsidRPr="00000000">
        <w:rPr>
          <w:rtl w:val="0"/>
        </w:rPr>
      </w:r>
    </w:p>
    <w:p w:rsidR="00000000" w:rsidDel="00000000" w:rsidP="00000000" w:rsidRDefault="00000000" w:rsidRPr="00000000" w14:paraId="000001DF">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visita deverá ser previamente agendada com o Departamento </w:t>
      </w:r>
      <w:r w:rsidDel="00000000" w:rsidR="00000000" w:rsidRPr="00000000">
        <w:rPr>
          <w:rFonts w:ascii="Arial" w:cs="Arial" w:eastAsia="Arial" w:hAnsi="Arial"/>
          <w:rtl w:val="0"/>
        </w:rPr>
        <w:t xml:space="preserve">responsável pela fiscalização da respectiva secretaria credenciadora,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através d</w:t>
      </w:r>
      <w:r w:rsidDel="00000000" w:rsidR="00000000" w:rsidRPr="00000000">
        <w:rPr>
          <w:rFonts w:ascii="Arial" w:cs="Arial" w:eastAsia="Arial" w:hAnsi="Arial"/>
          <w:rtl w:val="0"/>
        </w:rPr>
        <w:t xml:space="preserve">os fiscais relacionados no item 6.2.3.</w:t>
      </w: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Caso a licitante não queira participar da visita técnica, deverá apresentar em substituição ao atestado de visita</w:t>
      </w:r>
      <w:r w:rsidDel="00000000" w:rsidR="00000000" w:rsidRPr="00000000">
        <w:rPr>
          <w:rFonts w:ascii="Arial" w:cs="Arial" w:eastAsia="Arial" w:hAnsi="Arial"/>
          <w:rtl w:val="0"/>
        </w:rPr>
        <w:t xml:space="preserve"> técnica</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 Declaração de Renúncia (Modelo constante no </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ANEXO I</w:t>
      </w:r>
      <w:r w:rsidDel="00000000" w:rsidR="00000000" w:rsidRPr="00000000">
        <w:rPr>
          <w:rFonts w:ascii="Arial" w:cs="Arial" w:eastAsia="Arial" w:hAnsi="Arial"/>
          <w:b w:val="1"/>
          <w:bCs w:val="1"/>
          <w:rtl w:val="0"/>
        </w:rPr>
        <w:t xml:space="preserve">I</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I</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deste Termo de Referência).</w:t>
      </w: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empresa vencedora, não poderá eximir-se da responsabilidade assumida com a apresentação da proposta, nem do fiel cumprimento do contrato, alegando desconhecimento do objeto em questão, ou das condições e peculiaridades do mesmo.</w:t>
      </w: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visita técnica deverá ser realizada por um representante legal da empresa, sendo emitido um atestado de visita técnica.</w:t>
      </w:r>
      <w:r w:rsidDel="00000000" w:rsidR="00000000" w:rsidRPr="00000000">
        <w:rPr>
          <w:rtl w:val="0"/>
        </w:rPr>
      </w:r>
    </w:p>
    <w:p w:rsidR="00000000" w:rsidDel="00000000" w:rsidP="00000000" w:rsidRDefault="00000000" w:rsidRPr="00000000" w14:paraId="000001E3">
      <w:pPr>
        <w:pStyle w:val="Heading1"/>
        <w:numPr>
          <w:ilvl w:val="0"/>
          <w:numId w:val="11"/>
        </w:numPr>
        <w:spacing w:after="0" w:lineRule="auto"/>
        <w:ind w:left="566.9291338582675" w:hanging="992.1259842519685"/>
        <w:jc w:val="both"/>
        <w:rPr>
          <w:sz w:val="28"/>
          <w:szCs w:val="28"/>
        </w:rPr>
      </w:pPr>
      <w:bookmarkStart w:colFirst="0" w:colLast="0" w:name="_heading=h.xti07hyadhus" w:id="38"/>
      <w:bookmarkEnd w:id="38"/>
      <w:r w:rsidDel="00000000" w:rsidR="00000000" w:rsidRPr="00000000">
        <w:rPr>
          <w:sz w:val="28"/>
          <w:szCs w:val="28"/>
          <w:vertAlign w:val="baseline"/>
          <w:rtl w:val="0"/>
        </w:rPr>
        <w:t xml:space="preserve">SANÇÕES</w:t>
      </w: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E5">
      <w:pPr>
        <w:numPr>
          <w:ilvl w:val="2"/>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credenciados/contratados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1E6">
      <w:pPr>
        <w:numPr>
          <w:ilvl w:val="3"/>
          <w:numId w:val="11"/>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As multas serão aplicadas sobre o valor da respectiva Ordem de Serviço (OS) / Chamado ou da parte não executada:</w:t>
      </w:r>
    </w:p>
    <w:p w:rsidR="00000000" w:rsidDel="00000000" w:rsidP="00000000" w:rsidRDefault="00000000" w:rsidRPr="00000000" w14:paraId="000001E7">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E8">
      <w:pPr>
        <w:numPr>
          <w:ilvl w:val="0"/>
          <w:numId w:val="14"/>
        </w:numPr>
        <w:spacing w:after="0" w:lineRule="auto"/>
        <w:ind w:left="720" w:hanging="360"/>
        <w:jc w:val="both"/>
        <w:rPr>
          <w:rFonts w:ascii="Arial" w:cs="Arial" w:eastAsia="Arial" w:hAnsi="Arial"/>
          <w:b w:val="1"/>
          <w:bCs w:val="1"/>
        </w:rPr>
      </w:pPr>
      <w:r w:rsidDel="00000000" w:rsidR="00000000" w:rsidRPr="00000000">
        <w:rPr>
          <w:rFonts w:ascii="Arial" w:cs="Arial" w:eastAsia="Arial" w:hAnsi="Arial"/>
          <w:b w:val="1"/>
          <w:bCs w:val="1"/>
          <w:rtl w:val="0"/>
        </w:rPr>
        <w:t xml:space="preserve">Multa Moratória (por Atraso)</w:t>
      </w:r>
    </w:p>
    <w:p w:rsidR="00000000" w:rsidDel="00000000" w:rsidP="00000000" w:rsidRDefault="00000000" w:rsidRPr="00000000" w14:paraId="000001E9">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Será considerada a multa por atraso no cumprimeto dos prazos previstos na Ordem de Serviço (OS), da seguinte forma:</w:t>
      </w:r>
    </w:p>
    <w:p w:rsidR="00000000" w:rsidDel="00000000" w:rsidP="00000000" w:rsidRDefault="00000000" w:rsidRPr="00000000" w14:paraId="000001EA">
      <w:pPr>
        <w:numPr>
          <w:ilvl w:val="0"/>
          <w:numId w:val="5"/>
        </w:numPr>
        <w:spacing w:after="0" w:lineRule="auto"/>
        <w:ind w:left="1440" w:hanging="360"/>
        <w:jc w:val="both"/>
        <w:rPr>
          <w:rFonts w:ascii="Arial" w:cs="Arial" w:eastAsia="Arial" w:hAnsi="Arial"/>
          <w:u w:val="none"/>
        </w:rPr>
      </w:pPr>
      <w:r w:rsidDel="00000000" w:rsidR="00000000" w:rsidRPr="00000000">
        <w:rPr>
          <w:rFonts w:ascii="Arial" w:cs="Arial" w:eastAsia="Arial" w:hAnsi="Arial"/>
          <w:b w:val="1"/>
          <w:bCs w:val="1"/>
          <w:rtl w:val="0"/>
        </w:rPr>
        <w:t xml:space="preserve">Serviços com Mão de Obra embutida (Instalação, Manutenção, etc) : </w:t>
      </w:r>
      <w:r w:rsidDel="00000000" w:rsidR="00000000" w:rsidRPr="00000000">
        <w:rPr>
          <w:rFonts w:ascii="Arial" w:cs="Arial" w:eastAsia="Arial" w:hAnsi="Arial"/>
          <w:rtl w:val="0"/>
        </w:rPr>
        <w:t xml:space="preserve">Multa de </w:t>
      </w:r>
      <w:r w:rsidDel="00000000" w:rsidR="00000000" w:rsidRPr="00000000">
        <w:rPr>
          <w:rFonts w:ascii="Arial" w:cs="Arial" w:eastAsia="Arial" w:hAnsi="Arial"/>
          <w:b w:val="1"/>
          <w:bCs w:val="1"/>
          <w:rtl w:val="0"/>
        </w:rPr>
        <w:t xml:space="preserve">1% (um por cento)</w:t>
      </w:r>
      <w:r w:rsidDel="00000000" w:rsidR="00000000" w:rsidRPr="00000000">
        <w:rPr>
          <w:rFonts w:ascii="Arial" w:cs="Arial" w:eastAsia="Arial" w:hAnsi="Arial"/>
          <w:rtl w:val="0"/>
        </w:rPr>
        <w:t xml:space="preserve"> por </w:t>
      </w:r>
      <w:r w:rsidDel="00000000" w:rsidR="00000000" w:rsidRPr="00000000">
        <w:rPr>
          <w:rFonts w:ascii="Arial" w:cs="Arial" w:eastAsia="Arial" w:hAnsi="Arial"/>
          <w:b w:val="1"/>
          <w:bCs w:val="1"/>
          <w:rtl w:val="0"/>
        </w:rPr>
        <w:t xml:space="preserve">hora de atraso</w:t>
      </w:r>
      <w:r w:rsidDel="00000000" w:rsidR="00000000" w:rsidRPr="00000000">
        <w:rPr>
          <w:rFonts w:ascii="Arial" w:cs="Arial" w:eastAsia="Arial" w:hAnsi="Arial"/>
          <w:rtl w:val="0"/>
        </w:rPr>
        <w:t xml:space="preserve"> na entrega e conclusão do serviço, limitada a </w:t>
      </w:r>
      <w:r w:rsidDel="00000000" w:rsidR="00000000" w:rsidRPr="00000000">
        <w:rPr>
          <w:rFonts w:ascii="Arial" w:cs="Arial" w:eastAsia="Arial" w:hAnsi="Arial"/>
          <w:b w:val="1"/>
          <w:bCs w:val="1"/>
          <w:rtl w:val="0"/>
        </w:rPr>
        <w:t xml:space="preserve">24 (vinte e quatro) horas.</w:t>
      </w:r>
    </w:p>
    <w:p w:rsidR="00000000" w:rsidDel="00000000" w:rsidP="00000000" w:rsidRDefault="00000000" w:rsidRPr="00000000" w14:paraId="000001EB">
      <w:pPr>
        <w:numPr>
          <w:ilvl w:val="0"/>
          <w:numId w:val="5"/>
        </w:numPr>
        <w:spacing w:after="0" w:lineRule="auto"/>
        <w:ind w:left="1440" w:hanging="360"/>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Demais Serviços e Fornecimentos (Ex. Aquisição de bens/ Fornecimento de material) : </w:t>
      </w:r>
      <w:r w:rsidDel="00000000" w:rsidR="00000000" w:rsidRPr="00000000">
        <w:rPr>
          <w:rFonts w:ascii="Arial" w:cs="Arial" w:eastAsia="Arial" w:hAnsi="Arial"/>
          <w:rtl w:val="0"/>
        </w:rPr>
        <w:t xml:space="preserve">Multa de</w:t>
      </w:r>
      <w:r w:rsidDel="00000000" w:rsidR="00000000" w:rsidRPr="00000000">
        <w:rPr>
          <w:rFonts w:ascii="Arial" w:cs="Arial" w:eastAsia="Arial" w:hAnsi="Arial"/>
          <w:b w:val="1"/>
          <w:bCs w:val="1"/>
          <w:rtl w:val="0"/>
        </w:rPr>
        <w:t xml:space="preserve"> 1% (um por cento) </w:t>
      </w:r>
      <w:r w:rsidDel="00000000" w:rsidR="00000000" w:rsidRPr="00000000">
        <w:rPr>
          <w:rFonts w:ascii="Arial" w:cs="Arial" w:eastAsia="Arial" w:hAnsi="Arial"/>
          <w:rtl w:val="0"/>
        </w:rPr>
        <w:t xml:space="preserve">por</w:t>
      </w:r>
      <w:r w:rsidDel="00000000" w:rsidR="00000000" w:rsidRPr="00000000">
        <w:rPr>
          <w:rFonts w:ascii="Arial" w:cs="Arial" w:eastAsia="Arial" w:hAnsi="Arial"/>
          <w:b w:val="1"/>
          <w:bCs w:val="1"/>
          <w:rtl w:val="0"/>
        </w:rPr>
        <w:t xml:space="preserve"> dia de atraso, </w:t>
      </w:r>
      <w:r w:rsidDel="00000000" w:rsidR="00000000" w:rsidRPr="00000000">
        <w:rPr>
          <w:rFonts w:ascii="Arial" w:cs="Arial" w:eastAsia="Arial" w:hAnsi="Arial"/>
          <w:rtl w:val="0"/>
        </w:rPr>
        <w:t xml:space="preserve">limitada</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a</w:t>
      </w:r>
      <w:r w:rsidDel="00000000" w:rsidR="00000000" w:rsidRPr="00000000">
        <w:rPr>
          <w:rFonts w:ascii="Arial" w:cs="Arial" w:eastAsia="Arial" w:hAnsi="Arial"/>
          <w:b w:val="1"/>
          <w:bCs w:val="1"/>
          <w:rtl w:val="0"/>
        </w:rPr>
        <w:t xml:space="preserve"> 30 (trinta) dias.</w:t>
      </w:r>
    </w:p>
    <w:p w:rsidR="00000000" w:rsidDel="00000000" w:rsidP="00000000" w:rsidRDefault="00000000" w:rsidRPr="00000000" w14:paraId="000001EC">
      <w:pPr>
        <w:spacing w:after="0" w:lineRule="auto"/>
        <w:ind w:left="7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D">
      <w:pPr>
        <w:numPr>
          <w:ilvl w:val="0"/>
          <w:numId w:val="14"/>
        </w:numPr>
        <w:spacing w:after="0" w:lineRule="auto"/>
        <w:ind w:left="720" w:hanging="360"/>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Multa Compensatória (por inexecução)</w:t>
      </w:r>
    </w:p>
    <w:p w:rsidR="00000000" w:rsidDel="00000000" w:rsidP="00000000" w:rsidRDefault="00000000" w:rsidRPr="00000000" w14:paraId="000001EE">
      <w:pPr>
        <w:numPr>
          <w:ilvl w:val="0"/>
          <w:numId w:val="2"/>
        </w:numPr>
        <w:spacing w:after="0" w:lineRule="auto"/>
        <w:ind w:left="1440" w:hanging="360"/>
        <w:jc w:val="both"/>
        <w:rPr>
          <w:rFonts w:ascii="Arial" w:cs="Arial" w:eastAsia="Arial" w:hAnsi="Arial"/>
        </w:rPr>
      </w:pPr>
      <w:r w:rsidDel="00000000" w:rsidR="00000000" w:rsidRPr="00000000">
        <w:rPr>
          <w:rFonts w:ascii="Arial" w:cs="Arial" w:eastAsia="Arial" w:hAnsi="Arial"/>
          <w:rtl w:val="0"/>
        </w:rPr>
        <w:t xml:space="preserve"> Após o período de 24 (vinte e quatro) horas de mora para serviços com mão de obra embutida, ou após 30 (trinta) dias de mora para os demais serviços e fornecimentos, o serviço ou a Ordem de Serviço será considerado inexecutado, total ou parcialmente.</w:t>
      </w:r>
    </w:p>
    <w:p w:rsidR="00000000" w:rsidDel="00000000" w:rsidP="00000000" w:rsidRDefault="00000000" w:rsidRPr="00000000" w14:paraId="000001EF">
      <w:pPr>
        <w:numPr>
          <w:ilvl w:val="0"/>
          <w:numId w:val="2"/>
        </w:numPr>
        <w:spacing w:after="0"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Neste caso será aplicada a multa compensatória no importe de</w:t>
      </w:r>
      <w:r w:rsidDel="00000000" w:rsidR="00000000" w:rsidRPr="00000000">
        <w:rPr>
          <w:rFonts w:ascii="Arial" w:cs="Arial" w:eastAsia="Arial" w:hAnsi="Arial"/>
          <w:b w:val="1"/>
          <w:bCs w:val="1"/>
          <w:rtl w:val="0"/>
        </w:rPr>
        <w:t xml:space="preserve"> 30% (trinta por cento)</w:t>
      </w:r>
      <w:r w:rsidDel="00000000" w:rsidR="00000000" w:rsidRPr="00000000">
        <w:rPr>
          <w:rFonts w:ascii="Arial" w:cs="Arial" w:eastAsia="Arial" w:hAnsi="Arial"/>
          <w:rtl w:val="0"/>
        </w:rPr>
        <w:t xml:space="preserve"> sobre o valor da Ordem de Serviço ou da parte não executada</w:t>
      </w:r>
    </w:p>
    <w:p w:rsidR="00000000" w:rsidDel="00000000" w:rsidP="00000000" w:rsidRDefault="00000000" w:rsidRPr="00000000" w14:paraId="000001F0">
      <w:pPr>
        <w:spacing w:after="0"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1">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aplicação de multa de mora não impedirá que a Administração a converta em compensatória e promova a extinção unilateral do contrato ou da Ordem de Serviço com a aplicação cumulada de outras sanções previstas na Lei 14133/2021.</w:t>
      </w:r>
    </w:p>
    <w:p w:rsidR="00000000" w:rsidDel="00000000" w:rsidP="00000000" w:rsidRDefault="00000000" w:rsidRPr="00000000" w14:paraId="000001F2">
      <w:pPr>
        <w:pStyle w:val="Heading1"/>
        <w:numPr>
          <w:ilvl w:val="0"/>
          <w:numId w:val="11"/>
        </w:numPr>
        <w:spacing w:after="0" w:lineRule="auto"/>
        <w:ind w:left="566.9291338582675" w:hanging="992.1259842519685"/>
        <w:jc w:val="both"/>
        <w:rPr>
          <w:sz w:val="28"/>
          <w:szCs w:val="28"/>
        </w:rPr>
      </w:pPr>
      <w:bookmarkStart w:colFirst="0" w:colLast="0" w:name="_heading=h.wfdqz82rh659" w:id="39"/>
      <w:bookmarkEnd w:id="39"/>
      <w:r w:rsidDel="00000000" w:rsidR="00000000" w:rsidRPr="00000000">
        <w:rPr>
          <w:sz w:val="28"/>
          <w:szCs w:val="28"/>
          <w:vertAlign w:val="baseline"/>
          <w:rtl w:val="0"/>
        </w:rPr>
        <w:t xml:space="preserve">CRITÉRIOS DE PAGAMENTO E DOTAÇÃO ORÇAMENTÁRIA</w:t>
      </w: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1"/>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vertAlign w:val="baseline"/>
        </w:rPr>
      </w:pPr>
      <w:r w:rsidDel="00000000" w:rsidR="00000000" w:rsidRPr="00000000">
        <w:rPr>
          <w:rFonts w:ascii="Arial" w:cs="Arial" w:eastAsia="Arial" w:hAnsi="Arial"/>
          <w:b w:val="1"/>
          <w:bCs w:val="1"/>
          <w:rtl w:val="0"/>
        </w:rPr>
        <w:t xml:space="preserve">Critérios de Pagamento</w:t>
      </w:r>
    </w:p>
    <w:p w:rsidR="00000000" w:rsidDel="00000000" w:rsidP="00000000" w:rsidRDefault="00000000" w:rsidRPr="00000000" w14:paraId="000001F5">
      <w:pPr>
        <w:keepNext w:val="0"/>
        <w:keepLines w:val="0"/>
        <w:pageBreakBefore w:val="0"/>
        <w:widowControl w:val="1"/>
        <w:numPr>
          <w:ilvl w:val="2"/>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u w:val="none"/>
        </w:rPr>
      </w:pPr>
      <w:r w:rsidDel="00000000" w:rsidR="00000000" w:rsidRPr="00000000">
        <w:rPr>
          <w:rFonts w:ascii="Arial" w:cs="Arial" w:eastAsia="Arial" w:hAnsi="Arial"/>
          <w:rtl w:val="0"/>
        </w:rPr>
        <w:t xml:space="preserve">O pagamento dos serviços de serralheria e fornecimento de material será efetuado por </w:t>
      </w:r>
      <w:r w:rsidDel="00000000" w:rsidR="00000000" w:rsidRPr="00000000">
        <w:rPr>
          <w:rFonts w:ascii="Arial" w:cs="Arial" w:eastAsia="Arial" w:hAnsi="Arial"/>
          <w:b w:val="1"/>
          <w:bCs w:val="1"/>
          <w:rtl w:val="0"/>
        </w:rPr>
        <w:t xml:space="preserve">Ordem de Serviço (OS) / Chamado</w:t>
      </w:r>
      <w:r w:rsidDel="00000000" w:rsidR="00000000" w:rsidRPr="00000000">
        <w:rPr>
          <w:rFonts w:ascii="Arial" w:cs="Arial" w:eastAsia="Arial" w:hAnsi="Arial"/>
          <w:rtl w:val="0"/>
        </w:rPr>
        <w:t xml:space="preserve"> devidamente executado e atestado, de acordo com as seguintes condições:</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7">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1"/>
          <w:bCs w:val="1"/>
        </w:rPr>
      </w:pPr>
      <w:r w:rsidDel="00000000" w:rsidR="00000000" w:rsidRPr="00000000">
        <w:rPr>
          <w:rFonts w:ascii="Arial" w:cs="Arial" w:eastAsia="Arial" w:hAnsi="Arial"/>
          <w:b w:val="1"/>
          <w:bCs w:val="1"/>
          <w:rtl w:val="0"/>
        </w:rPr>
        <w:t xml:space="preserve">Condição de pagamento:</w:t>
      </w:r>
    </w:p>
    <w:p w:rsidR="00000000" w:rsidDel="00000000" w:rsidP="00000000" w:rsidRDefault="00000000" w:rsidRPr="00000000" w14:paraId="000001F8">
      <w:pPr>
        <w:numPr>
          <w:ilvl w:val="0"/>
          <w:numId w:val="19"/>
        </w:numPr>
        <w:spacing w:after="0" w:lineRule="auto"/>
        <w:ind w:left="720" w:hanging="360"/>
        <w:jc w:val="both"/>
        <w:rPr>
          <w:rFonts w:ascii="Arial" w:cs="Arial" w:eastAsia="Arial" w:hAnsi="Arial"/>
        </w:rPr>
      </w:pPr>
      <w:r w:rsidDel="00000000" w:rsidR="00000000" w:rsidRPr="00000000">
        <w:rPr>
          <w:rFonts w:ascii="Arial" w:cs="Arial" w:eastAsia="Arial" w:hAnsi="Arial"/>
          <w:rtl w:val="0"/>
        </w:rPr>
        <w:t xml:space="preserve">O pagamento será realizado no prazo de até 30 (trinta) dias, contados da data de recebimento definitivo da Nota Fiscal devidamente atestada pela fiscalização municipal ou órgão solicitante.</w:t>
      </w:r>
    </w:p>
    <w:p w:rsidR="00000000" w:rsidDel="00000000" w:rsidP="00000000" w:rsidRDefault="00000000" w:rsidRPr="00000000" w14:paraId="000001F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A Nota Fiscal deverá ser emitida em nome do órgão solicitante (Prefeitura Municipal de Pinhais ou Pinhais Previdência), conforme a Ordem de Serviço, e obrigatoriamente vinculada à respectiva OS e ao processo de credenciamento.</w:t>
      </w:r>
      <w:r w:rsidDel="00000000" w:rsidR="00000000" w:rsidRPr="00000000">
        <w:rPr>
          <w:rtl w:val="0"/>
        </w:rPr>
      </w:r>
    </w:p>
    <w:p w:rsidR="00000000" w:rsidDel="00000000" w:rsidP="00000000" w:rsidRDefault="00000000" w:rsidRPr="00000000" w14:paraId="000001FA">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Recebimento e Ateste:</w:t>
      </w:r>
    </w:p>
    <w:p w:rsidR="00000000" w:rsidDel="00000000" w:rsidP="00000000" w:rsidRDefault="00000000" w:rsidRPr="00000000" w14:paraId="000001F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O recebimento dos serviços e materiais será feito em 2 (duas) fases, conforme previsto na Lei nº 14.133/2021:</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b w:val="1"/>
          <w:bCs w:val="1"/>
          <w:rtl w:val="0"/>
        </w:rPr>
        <w:t xml:space="preserve">Provisório: </w:t>
      </w:r>
      <w:r w:rsidDel="00000000" w:rsidR="00000000" w:rsidRPr="00000000">
        <w:rPr>
          <w:rFonts w:ascii="Arial" w:cs="Arial" w:eastAsia="Arial" w:hAnsi="Arial"/>
          <w:rtl w:val="0"/>
        </w:rPr>
        <w:t xml:space="preserve">Pelo fiscal técnico, mediante conferência da qualidade dos materiais, da mão de obra empregada e da conclusão do serviço, em até 5 (cinco) dias úteis após a finalização da OS.</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b w:val="1"/>
          <w:bCs w:val="1"/>
          <w:rtl w:val="0"/>
        </w:rPr>
        <w:t xml:space="preserve">Definitivo:</w:t>
      </w:r>
      <w:r w:rsidDel="00000000" w:rsidR="00000000" w:rsidRPr="00000000">
        <w:rPr>
          <w:rFonts w:ascii="Arial" w:cs="Arial" w:eastAsia="Arial" w:hAnsi="Arial"/>
          <w:rtl w:val="0"/>
        </w:rPr>
        <w:t xml:space="preserve"> Pelo fiscal do contrato, após a verificação da correção da documentação fiscal e, se aplicável, da observação do período de garantia, em até 10 (dez) dias úteis após o recebimento provisório.</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rPr>
      </w:pPr>
      <w:r w:rsidDel="00000000" w:rsidR="00000000" w:rsidRPr="00000000">
        <w:rPr>
          <w:rFonts w:ascii="Arial" w:cs="Arial" w:eastAsia="Arial" w:hAnsi="Arial"/>
          <w:rtl w:val="0"/>
        </w:rPr>
        <w:t xml:space="preserve">Seguindo conforme obrigatoriedade do setor de pagamentos municipais.</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2">
      <w:pPr>
        <w:keepNext w:val="0"/>
        <w:keepLines w:val="0"/>
        <w:pageBreakBefore w:val="0"/>
        <w:widowControl w:val="1"/>
        <w:numPr>
          <w:ilvl w:val="3"/>
          <w:numId w:val="11"/>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b w:val="1"/>
          <w:bCs w:val="1"/>
          <w:u w:val="none"/>
        </w:rPr>
      </w:pPr>
      <w:r w:rsidDel="00000000" w:rsidR="00000000" w:rsidRPr="00000000">
        <w:rPr>
          <w:rFonts w:ascii="Arial" w:cs="Arial" w:eastAsia="Arial" w:hAnsi="Arial"/>
          <w:b w:val="1"/>
          <w:bCs w:val="1"/>
          <w:rtl w:val="0"/>
        </w:rPr>
        <w:t xml:space="preserve">Exigências Documentais:</w:t>
      </w:r>
    </w:p>
    <w:p w:rsidR="00000000" w:rsidDel="00000000" w:rsidP="00000000" w:rsidRDefault="00000000" w:rsidRPr="00000000" w14:paraId="0000020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rPr>
      </w:pPr>
      <w:r w:rsidDel="00000000" w:rsidR="00000000" w:rsidRPr="00000000">
        <w:rPr>
          <w:rFonts w:ascii="Arial" w:cs="Arial" w:eastAsia="Arial" w:hAnsi="Arial"/>
          <w:rtl w:val="0"/>
        </w:rPr>
        <w:t xml:space="preserve">Será condição indispensável para a liberação do pagamento a apresentação do comprovante de recolhimento dos encargos sociais, trabalhistas, previdenciários e fiscais relativos aos serviços executados na Ordem de Serviço, conforme a legislação vigente, se exigível.</w:t>
      </w: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5">
      <w:pPr>
        <w:numPr>
          <w:ilvl w:val="1"/>
          <w:numId w:val="11"/>
        </w:numPr>
        <w:spacing w:after="0" w:line="276"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As despesas decorrentes do objeto deste edital correrão à conta da(s) DOTAÇÃO(ÕES) ORÇAMENTÁRIA(S):</w:t>
      </w:r>
    </w:p>
    <w:p w:rsidR="00000000" w:rsidDel="00000000" w:rsidP="00000000" w:rsidRDefault="00000000" w:rsidRPr="00000000" w14:paraId="00000206">
      <w:pPr>
        <w:spacing w:after="0" w:line="276"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7">
      <w:pPr>
        <w:spacing w:after="0" w:line="276"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SEMED - Secretaria Municipal de Educação</w:t>
      </w:r>
    </w:p>
    <w:p w:rsidR="00000000" w:rsidDel="00000000" w:rsidP="00000000" w:rsidRDefault="00000000" w:rsidRPr="00000000" w14:paraId="00000208">
      <w:pPr>
        <w:spacing w:after="0" w:line="276"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2025</w:t>
      </w:r>
    </w:p>
    <w:p w:rsidR="00000000" w:rsidDel="00000000" w:rsidP="00000000" w:rsidRDefault="00000000" w:rsidRPr="00000000" w14:paraId="00000209">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[05.001.0012.0361.0074.6018.33.90.30.24.00]</w:t>
      </w:r>
    </w:p>
    <w:p w:rsidR="00000000" w:rsidDel="00000000" w:rsidP="00000000" w:rsidRDefault="00000000" w:rsidRPr="00000000" w14:paraId="0000020A">
      <w:pPr>
        <w:numPr>
          <w:ilvl w:val="1"/>
          <w:numId w:val="11"/>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[05.001.0012.0361.0074.6018.33.90.39.16.00]</w:t>
      </w:r>
    </w:p>
    <w:p w:rsidR="00000000" w:rsidDel="00000000" w:rsidP="00000000" w:rsidRDefault="00000000" w:rsidRPr="00000000" w14:paraId="0000020B">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0C">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0D">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[05.001.0012.0361.0105.6013.33.90.30.24.00]</w:t>
      </w:r>
    </w:p>
    <w:p w:rsidR="00000000" w:rsidDel="00000000" w:rsidP="00000000" w:rsidRDefault="00000000" w:rsidRPr="00000000" w14:paraId="0000020E">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[05.001.0012.0361.0105.6013.33.90.39.16.00]</w:t>
      </w:r>
    </w:p>
    <w:p w:rsidR="00000000" w:rsidDel="00000000" w:rsidP="00000000" w:rsidRDefault="00000000" w:rsidRPr="00000000" w14:paraId="0000020F">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0">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SEMEL - Secretaria Municipal de Esporte e Lazer</w:t>
      </w:r>
    </w:p>
    <w:p w:rsidR="00000000" w:rsidDel="00000000" w:rsidP="00000000" w:rsidRDefault="00000000" w:rsidRPr="00000000" w14:paraId="00000211">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12">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[11.002.0013.0392.0070.2064.33.90.39.16.00]</w:t>
      </w:r>
    </w:p>
    <w:p w:rsidR="00000000" w:rsidDel="00000000" w:rsidP="00000000" w:rsidRDefault="00000000" w:rsidRPr="00000000" w14:paraId="00000213">
      <w:pPr>
        <w:numPr>
          <w:ilvl w:val="1"/>
          <w:numId w:val="11"/>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[11.002.0013.0392.0070.2064.33.90.30.24.00]</w:t>
      </w:r>
    </w:p>
    <w:p w:rsidR="00000000" w:rsidDel="00000000" w:rsidP="00000000" w:rsidRDefault="00000000" w:rsidRPr="00000000" w14:paraId="00000214">
      <w:pPr>
        <w:numPr>
          <w:ilvl w:val="1"/>
          <w:numId w:val="11"/>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[11.003.0027.0811.0070.2068.33.90.39.16.00]</w:t>
      </w:r>
    </w:p>
    <w:p w:rsidR="00000000" w:rsidDel="00000000" w:rsidP="00000000" w:rsidRDefault="00000000" w:rsidRPr="00000000" w14:paraId="00000215">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[11.003.0027.0811.0070.2068.33.90.30.24.00]</w:t>
      </w:r>
    </w:p>
    <w:p w:rsidR="00000000" w:rsidDel="00000000" w:rsidP="00000000" w:rsidRDefault="00000000" w:rsidRPr="00000000" w14:paraId="00000216">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7">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SEMAS - Secretaria Municipal de Assistência Social</w:t>
      </w:r>
    </w:p>
    <w:p w:rsidR="00000000" w:rsidDel="00000000" w:rsidP="00000000" w:rsidRDefault="00000000" w:rsidRPr="00000000" w14:paraId="00000218">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19">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[08.003.008.0245.0104.2054.33.90.39.16.00]</w:t>
      </w:r>
    </w:p>
    <w:p w:rsidR="00000000" w:rsidDel="00000000" w:rsidP="00000000" w:rsidRDefault="00000000" w:rsidRPr="00000000" w14:paraId="0000021A">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SEMMA - Secretaria Municipal do Meio Ambiente</w:t>
      </w:r>
    </w:p>
    <w:p w:rsidR="00000000" w:rsidDel="00000000" w:rsidP="00000000" w:rsidRDefault="00000000" w:rsidRPr="00000000" w14:paraId="0000021B">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1C">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[10.002.0018.0541.0103.2056.33.90.39.24.00]</w:t>
      </w:r>
    </w:p>
    <w:p w:rsidR="00000000" w:rsidDel="00000000" w:rsidP="00000000" w:rsidRDefault="00000000" w:rsidRPr="00000000" w14:paraId="0000021D">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1E">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PP - Pinhais Previdencia</w:t>
      </w:r>
    </w:p>
    <w:p w:rsidR="00000000" w:rsidDel="00000000" w:rsidP="00000000" w:rsidRDefault="00000000" w:rsidRPr="00000000" w14:paraId="0000021F">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20">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[17.002.0009.0272.0090.2003.33.90.30.24.00]</w:t>
      </w:r>
    </w:p>
    <w:p w:rsidR="00000000" w:rsidDel="00000000" w:rsidP="00000000" w:rsidRDefault="00000000" w:rsidRPr="00000000" w14:paraId="00000221">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[17.002.0009.0272.0090.2003.33.90.39.16.00]</w:t>
      </w:r>
    </w:p>
    <w:p w:rsidR="00000000" w:rsidDel="00000000" w:rsidP="00000000" w:rsidRDefault="00000000" w:rsidRPr="00000000" w14:paraId="00000222">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23">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SEMUR - Secretaria Municipal do Urbanismo</w:t>
      </w:r>
    </w:p>
    <w:p w:rsidR="00000000" w:rsidDel="00000000" w:rsidP="00000000" w:rsidRDefault="00000000" w:rsidRPr="00000000" w14:paraId="00000224">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25">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[16.001.0015.0451.0010.2081.33.90.39.16.00]</w:t>
      </w:r>
    </w:p>
    <w:p w:rsidR="00000000" w:rsidDel="00000000" w:rsidP="00000000" w:rsidRDefault="00000000" w:rsidRPr="00000000" w14:paraId="00000226">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[16.001.0015.0451.0010.2081.33.90.30.24.00]</w:t>
      </w:r>
    </w:p>
    <w:p w:rsidR="00000000" w:rsidDel="00000000" w:rsidP="00000000" w:rsidRDefault="00000000" w:rsidRPr="00000000" w14:paraId="00000227">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28">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LOA 2027</w:t>
      </w:r>
    </w:p>
    <w:p w:rsidR="00000000" w:rsidDel="00000000" w:rsidP="00000000" w:rsidRDefault="00000000" w:rsidRPr="00000000" w14:paraId="00000229">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[16.001.0015.0451.0010.2081.33.90.30.24.00]</w:t>
      </w:r>
    </w:p>
    <w:p w:rsidR="00000000" w:rsidDel="00000000" w:rsidP="00000000" w:rsidRDefault="00000000" w:rsidRPr="00000000" w14:paraId="0000022A">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2B">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SEMSA - Secretaria Municipal de Saúde</w:t>
      </w:r>
    </w:p>
    <w:p w:rsidR="00000000" w:rsidDel="00000000" w:rsidP="00000000" w:rsidRDefault="00000000" w:rsidRPr="00000000" w14:paraId="0000022C">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2026</w:t>
      </w:r>
    </w:p>
    <w:p w:rsidR="00000000" w:rsidDel="00000000" w:rsidP="00000000" w:rsidRDefault="00000000" w:rsidRPr="00000000" w14:paraId="0000022D">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[06.001.0010.301.0106.2026.33.90.30.24.00]</w:t>
      </w:r>
    </w:p>
    <w:p w:rsidR="00000000" w:rsidDel="00000000" w:rsidP="00000000" w:rsidRDefault="00000000" w:rsidRPr="00000000" w14:paraId="0000022E">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[06.001.0010.301.0106.2028.33.90.30.24.00]</w:t>
      </w:r>
    </w:p>
    <w:p w:rsidR="00000000" w:rsidDel="00000000" w:rsidP="00000000" w:rsidRDefault="00000000" w:rsidRPr="00000000" w14:paraId="0000022F">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[06.001.0010.305.0106.2029.33.90.30.24.00]</w:t>
      </w:r>
    </w:p>
    <w:p w:rsidR="00000000" w:rsidDel="00000000" w:rsidP="00000000" w:rsidRDefault="00000000" w:rsidRPr="00000000" w14:paraId="00000230">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[06.001.0010.302.0106.2030.33.90.30.24.00]</w:t>
      </w:r>
    </w:p>
    <w:p w:rsidR="00000000" w:rsidDel="00000000" w:rsidP="00000000" w:rsidRDefault="00000000" w:rsidRPr="00000000" w14:paraId="00000231">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[06.001.0010.302.0106.2031.33.90.30.24.00]</w:t>
      </w:r>
    </w:p>
    <w:p w:rsidR="00000000" w:rsidDel="00000000" w:rsidP="00000000" w:rsidRDefault="00000000" w:rsidRPr="00000000" w14:paraId="00000232">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[06.001.0010.302.0106.2032.33.90.30.24.00]</w:t>
      </w:r>
    </w:p>
    <w:p w:rsidR="00000000" w:rsidDel="00000000" w:rsidP="00000000" w:rsidRDefault="00000000" w:rsidRPr="00000000" w14:paraId="00000233">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[06.001.0010.302.0106.2036.33.90.30.24.00]</w:t>
      </w:r>
    </w:p>
    <w:p w:rsidR="00000000" w:rsidDel="00000000" w:rsidP="00000000" w:rsidRDefault="00000000" w:rsidRPr="00000000" w14:paraId="00000234">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[06.001.0010.301.0106.2026.33.90.39.16.00]</w:t>
      </w:r>
    </w:p>
    <w:p w:rsidR="00000000" w:rsidDel="00000000" w:rsidP="00000000" w:rsidRDefault="00000000" w:rsidRPr="00000000" w14:paraId="00000235">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[06.001.0010.301.0106.2028.33.90.39.16.00]</w:t>
      </w:r>
    </w:p>
    <w:p w:rsidR="00000000" w:rsidDel="00000000" w:rsidP="00000000" w:rsidRDefault="00000000" w:rsidRPr="00000000" w14:paraId="00000236">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[06.001.0010.305.0106.2029.33.90.39.16.00]</w:t>
      </w:r>
    </w:p>
    <w:p w:rsidR="00000000" w:rsidDel="00000000" w:rsidP="00000000" w:rsidRDefault="00000000" w:rsidRPr="00000000" w14:paraId="00000237">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[06.001.0010.302.0106.2030.33.90.39.16.00]</w:t>
      </w:r>
    </w:p>
    <w:p w:rsidR="00000000" w:rsidDel="00000000" w:rsidP="00000000" w:rsidRDefault="00000000" w:rsidRPr="00000000" w14:paraId="00000238">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[06.001.0010.302.0106.2031.33.90.39.16.00]</w:t>
      </w:r>
    </w:p>
    <w:p w:rsidR="00000000" w:rsidDel="00000000" w:rsidP="00000000" w:rsidRDefault="00000000" w:rsidRPr="00000000" w14:paraId="00000239">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[06.001.0010.302.0106.2032.33.90.39.16.00]</w:t>
      </w:r>
    </w:p>
    <w:p w:rsidR="00000000" w:rsidDel="00000000" w:rsidP="00000000" w:rsidRDefault="00000000" w:rsidRPr="00000000" w14:paraId="0000023A">
      <w:pPr>
        <w:numPr>
          <w:ilvl w:val="1"/>
          <w:numId w:val="11"/>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[06.001.0010.302.0106.2036.33.90.39.16.00]</w:t>
      </w:r>
    </w:p>
    <w:p w:rsidR="00000000" w:rsidDel="00000000" w:rsidP="00000000" w:rsidRDefault="00000000" w:rsidRPr="00000000" w14:paraId="0000023B">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3C">
      <w:pPr>
        <w:spacing w:after="0" w:line="240" w:lineRule="auto"/>
        <w:jc w:val="center"/>
        <w:rPr>
          <w:rFonts w:ascii="Arial" w:cs="Arial" w:eastAsia="Arial" w:hAnsi="Arial"/>
          <w:b w:val="1"/>
          <w:bCs w:val="1"/>
        </w:rPr>
      </w:pPr>
      <w:r w:rsidDel="00000000" w:rsidR="00000000" w:rsidRPr="00000000">
        <w:rPr>
          <w:rtl w:val="0"/>
        </w:rPr>
      </w:r>
    </w:p>
    <w:tbl>
      <w:tblPr>
        <w:tblStyle w:val="Table6"/>
        <w:tblW w:w="8190.0" w:type="dxa"/>
        <w:jc w:val="center"/>
        <w:tblLayout w:type="fixed"/>
        <w:tblLook w:val="0600"/>
      </w:tblPr>
      <w:tblGrid>
        <w:gridCol w:w="4095"/>
        <w:gridCol w:w="4095"/>
        <w:tblGridChange w:id="0">
          <w:tblGrid>
            <w:gridCol w:w="4095"/>
            <w:gridCol w:w="4095"/>
          </w:tblGrid>
        </w:tblGridChange>
      </w:tblGrid>
      <w:tr>
        <w:trPr>
          <w:cantSplit w:val="0"/>
          <w:trHeight w:val="915" w:hRule="atLeast"/>
          <w:tblHeader w:val="0"/>
        </w:trPr>
        <w:tc>
          <w:tcPr>
            <w:gridSpan w:val="2"/>
            <w:tcBorders>
              <w:top w:color="000000" w:space="0" w:sz="0" w:val="nil"/>
              <w:left w:color="000000" w:space="0" w:sz="0" w:val="nil"/>
              <w:bottom w:color="000000" w:space="0" w:sz="0" w:val="nil"/>
              <w:right w:color="000000" w:space="0" w:sz="0" w:val="nil"/>
            </w:tcBorders>
            <w:tcMar>
              <w:top w:w="40.0" w:type="dxa"/>
              <w:left w:w="40.0" w:type="dxa"/>
              <w:bottom w:w="40.0" w:type="dxa"/>
              <w:right w:w="40.0" w:type="dxa"/>
            </w:tcMar>
            <w:vAlign w:val="bottom"/>
          </w:tcPr>
          <w:p w:rsidR="00000000" w:rsidDel="00000000" w:rsidP="00000000" w:rsidRDefault="00000000" w:rsidRPr="00000000" w14:paraId="0000023D">
            <w:pPr>
              <w:widowControl w:val="0"/>
              <w:spacing w:after="0" w:line="240" w:lineRule="auto"/>
              <w:jc w:val="center"/>
              <w:rPr>
                <w:rFonts w:ascii="Arial" w:cs="Arial" w:eastAsia="Arial" w:hAnsi="Arial"/>
                <w:b w:val="1"/>
                <w:bCs w:val="1"/>
                <w:color w:val="ff0000"/>
                <w:sz w:val="18"/>
                <w:szCs w:val="18"/>
              </w:rPr>
            </w:pPr>
            <w:r w:rsidDel="00000000" w:rsidR="00000000" w:rsidRPr="00000000">
              <w:rPr>
                <w:rtl w:val="0"/>
              </w:rPr>
            </w:r>
          </w:p>
          <w:p w:rsidR="00000000" w:rsidDel="00000000" w:rsidP="00000000" w:rsidRDefault="00000000" w:rsidRPr="00000000" w14:paraId="0000023E">
            <w:pPr>
              <w:widowControl w:val="0"/>
              <w:spacing w:after="0" w:line="240" w:lineRule="auto"/>
              <w:jc w:val="center"/>
              <w:rPr>
                <w:rFonts w:ascii="Arial" w:cs="Arial" w:eastAsia="Arial" w:hAnsi="Arial"/>
                <w:b w:val="1"/>
                <w:bCs w:val="1"/>
                <w:color w:val="ff0000"/>
                <w:sz w:val="18"/>
                <w:szCs w:val="18"/>
              </w:rPr>
            </w:pPr>
            <w:r w:rsidDel="00000000" w:rsidR="00000000" w:rsidRPr="00000000">
              <w:rPr>
                <w:rtl w:val="0"/>
              </w:rPr>
            </w:r>
          </w:p>
          <w:p w:rsidR="00000000" w:rsidDel="00000000" w:rsidP="00000000" w:rsidRDefault="00000000" w:rsidRPr="00000000" w14:paraId="0000023F">
            <w:pPr>
              <w:widowControl w:val="0"/>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Thiago Kaiser Camargo</w:t>
            </w:r>
          </w:p>
          <w:p w:rsidR="00000000" w:rsidDel="00000000" w:rsidP="00000000" w:rsidRDefault="00000000" w:rsidRPr="00000000" w14:paraId="00000240">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de Contrato</w:t>
            </w:r>
          </w:p>
          <w:p w:rsidR="00000000" w:rsidDel="00000000" w:rsidP="00000000" w:rsidRDefault="00000000" w:rsidRPr="00000000" w14:paraId="00000241">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24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p w:rsidR="00000000" w:rsidDel="00000000" w:rsidP="00000000" w:rsidRDefault="00000000" w:rsidRPr="00000000" w14:paraId="00000243">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4">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5">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6">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7">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8">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9">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A">
            <w:pPr>
              <w:widowControl w:val="0"/>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Mirela da Silva Bunning</w:t>
            </w:r>
          </w:p>
          <w:p w:rsidR="00000000" w:rsidDel="00000000" w:rsidP="00000000" w:rsidRDefault="00000000" w:rsidRPr="00000000" w14:paraId="0000024B">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Administrativo</w:t>
            </w:r>
          </w:p>
          <w:p w:rsidR="00000000" w:rsidDel="00000000" w:rsidP="00000000" w:rsidRDefault="00000000" w:rsidRPr="00000000" w14:paraId="0000024C">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24D">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p w:rsidR="00000000" w:rsidDel="00000000" w:rsidP="00000000" w:rsidRDefault="00000000" w:rsidRPr="00000000" w14:paraId="0000024E">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4F">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0">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1">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2">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3">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4">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5">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6">
            <w:pPr>
              <w:widowControl w:val="0"/>
              <w:spacing w:after="0" w:line="240" w:lineRule="auto"/>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257">
            <w:pPr>
              <w:widowControl w:val="0"/>
              <w:spacing w:after="0" w:line="240" w:lineRule="auto"/>
              <w:jc w:val="center"/>
              <w:rPr>
                <w:rFonts w:ascii="Arial" w:cs="Arial" w:eastAsia="Arial" w:hAnsi="Arial"/>
                <w:color w:val="ff0000"/>
                <w:sz w:val="18"/>
                <w:szCs w:val="18"/>
              </w:rPr>
            </w:pPr>
            <w:r w:rsidDel="00000000" w:rsidR="00000000" w:rsidRPr="00000000">
              <w:rPr>
                <w:rtl w:val="0"/>
              </w:rPr>
            </w:r>
          </w:p>
        </w:tc>
      </w:tr>
      <w:tr>
        <w:trPr>
          <w:cantSplit w:val="0"/>
          <w:trHeight w:val="990"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259">
            <w:pPr>
              <w:widowControl w:val="0"/>
              <w:spacing w:after="0" w:line="240" w:lineRule="auto"/>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Débora Cavilia Zampieri</w:t>
            </w:r>
          </w:p>
          <w:p w:rsidR="00000000" w:rsidDel="00000000" w:rsidP="00000000" w:rsidRDefault="00000000" w:rsidRPr="00000000" w14:paraId="0000025A">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Gestor de Contrato</w:t>
            </w:r>
          </w:p>
          <w:p w:rsidR="00000000" w:rsidDel="00000000" w:rsidP="00000000" w:rsidRDefault="00000000" w:rsidRPr="00000000" w14:paraId="0000025B">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25C">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25D">
            <w:pPr>
              <w:widowControl w:val="0"/>
              <w:spacing w:after="0" w:line="240" w:lineRule="auto"/>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Caroline Rodrigues de Freitas</w:t>
            </w:r>
          </w:p>
          <w:p w:rsidR="00000000" w:rsidDel="00000000" w:rsidP="00000000" w:rsidRDefault="00000000" w:rsidRPr="00000000" w14:paraId="0000025E">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Equipe de Apoio</w:t>
            </w:r>
          </w:p>
          <w:p w:rsidR="00000000" w:rsidDel="00000000" w:rsidP="00000000" w:rsidRDefault="00000000" w:rsidRPr="00000000" w14:paraId="0000025F">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Administração</w:t>
            </w:r>
          </w:p>
          <w:p w:rsidR="00000000" w:rsidDel="00000000" w:rsidP="00000000" w:rsidRDefault="00000000" w:rsidRPr="00000000" w14:paraId="00000260">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tc>
      </w:tr>
    </w:tbl>
    <w:p w:rsidR="00000000" w:rsidDel="00000000" w:rsidP="00000000" w:rsidRDefault="00000000" w:rsidRPr="00000000" w14:paraId="00000261">
      <w:pPr>
        <w:spacing w:after="120" w:before="120" w:line="240" w:lineRule="auto"/>
        <w:ind w:left="1418" w:firstLine="566.9999999999999"/>
        <w:jc w:val="center"/>
        <w:rPr>
          <w:rFonts w:ascii="Arial" w:cs="Arial" w:eastAsia="Arial" w:hAnsi="Arial"/>
          <w:b w:val="1"/>
          <w:bCs w:val="1"/>
        </w:rPr>
      </w:pPr>
      <w:r w:rsidDel="00000000" w:rsidR="00000000" w:rsidRPr="00000000">
        <w:br w:type="page"/>
      </w:r>
      <w:r w:rsidDel="00000000" w:rsidR="00000000" w:rsidRPr="00000000">
        <w:rPr>
          <w:rFonts w:ascii="Arial" w:cs="Arial" w:eastAsia="Arial" w:hAnsi="Arial"/>
          <w:b w:val="1"/>
          <w:bCs w:val="1"/>
          <w:rtl w:val="0"/>
        </w:rPr>
        <w:t xml:space="preserve">ANEXO I</w:t>
      </w:r>
    </w:p>
    <w:sdt>
      <w:sdtPr>
        <w:lock w:val="contentLocked"/>
        <w:id w:val="1427794312"/>
        <w:tag w:val="goog_rdk_3"/>
      </w:sdtPr>
      <w:sdtContent>
        <w:tbl>
          <w:tblPr>
            <w:tblStyle w:val="Table7"/>
            <w:tblW w:w="11745.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5"/>
            <w:gridCol w:w="1650"/>
            <w:gridCol w:w="1995"/>
            <w:gridCol w:w="7095"/>
            <w:tblGridChange w:id="0">
              <w:tblGrid>
                <w:gridCol w:w="1005"/>
                <w:gridCol w:w="1650"/>
                <w:gridCol w:w="1995"/>
                <w:gridCol w:w="7095"/>
              </w:tblGrid>
            </w:tblGridChange>
          </w:tblGrid>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COMPOSIÇÃO DO ITEM ÚNICO</w:t>
                </w:r>
              </w:p>
            </w:tc>
          </w:tr>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b w:val="1"/>
                    <w:bCs w:val="1"/>
                  </w:rPr>
                </w:pPr>
                <w:r w:rsidDel="00000000" w:rsidR="00000000" w:rsidRPr="00000000">
                  <w:rPr>
                    <w:rFonts w:ascii="Arial" w:cs="Arial" w:eastAsia="Arial" w:hAnsi="Arial"/>
                    <w:b w:val="1"/>
                    <w:bCs w:val="1"/>
                    <w:rtl w:val="0"/>
                  </w:rPr>
                  <w:t xml:space="preserve">Categoria Mão de Obra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88251</w:t>
                </w:r>
              </w:p>
            </w:tc>
            <w:tc>
              <w:tcPr>
                <w:shd w:fill="auto" w:val="clear"/>
                <w:tcMar>
                  <w:top w:w="100.0" w:type="dxa"/>
                  <w:left w:w="100.0" w:type="dxa"/>
                  <w:bottom w:w="100.0" w:type="dxa"/>
                  <w:right w:w="100.0" w:type="dxa"/>
                </w:tcMar>
                <w:vAlign w:val="top"/>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AUXILIAR DE SERRALHEIRO COM ENCARGOS COMPLEMENTARES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SERRALHEIRO COM ENCARGOS COMPLEMENTARES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88317</w:t>
                </w:r>
              </w:p>
            </w:tc>
            <w:tc>
              <w:tcPr>
                <w:shd w:fill="auto" w:val="clear"/>
                <w:tcMar>
                  <w:top w:w="100.0" w:type="dxa"/>
                  <w:left w:w="100.0" w:type="dxa"/>
                  <w:bottom w:w="100.0" w:type="dxa"/>
                  <w:right w:w="100.0" w:type="dxa"/>
                </w:tcMar>
                <w:vAlign w:val="top"/>
              </w:tcPr>
              <w:p w:rsidR="00000000" w:rsidDel="00000000" w:rsidP="00000000" w:rsidRDefault="00000000" w:rsidRPr="00000000" w14:paraId="0000027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SOLDADOR COM ENCARGOS COMPLEMENTARES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88242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AJUDANTE DE PEDREIRO COM ENCARGOS COMPLEMENTARES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88243</w:t>
                </w:r>
              </w:p>
            </w:tc>
            <w:tc>
              <w:tcPr>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AJUDANTE ESPECIALIZADO COM ENCARGOS COMPLEMENTARES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88309</w:t>
                </w:r>
              </w:p>
            </w:tc>
            <w:tc>
              <w:tcPr>
                <w:shd w:fill="auto" w:val="clear"/>
                <w:tcMar>
                  <w:top w:w="100.0" w:type="dxa"/>
                  <w:left w:w="100.0" w:type="dxa"/>
                  <w:bottom w:w="100.0" w:type="dxa"/>
                  <w:right w:w="100.0" w:type="dxa"/>
                </w:tcMar>
                <w:vAlign w:val="top"/>
              </w:tcPr>
              <w:p w:rsidR="00000000" w:rsidDel="00000000" w:rsidP="00000000" w:rsidRDefault="00000000" w:rsidRPr="00000000" w14:paraId="0000028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PEDREIRO COM ENCARGOS COMPLEMENTARES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88310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Mão de 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PINTOR COM ENCARGOS COMPLEMENTARES</w:t>
                </w:r>
              </w:p>
            </w:tc>
          </w:tr>
        </w:tbl>
      </w:sdtContent>
    </w:sdt>
    <w:p w:rsidR="00000000" w:rsidDel="00000000" w:rsidP="00000000" w:rsidRDefault="00000000" w:rsidRPr="00000000" w14:paraId="0000028A">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sdt>
      <w:sdtPr>
        <w:lock w:val="contentLocked"/>
        <w:id w:val="1551176343"/>
        <w:tag w:val="goog_rdk_4"/>
      </w:sdtPr>
      <w:sdtContent>
        <w:tbl>
          <w:tblPr>
            <w:tblStyle w:val="Table8"/>
            <w:tblW w:w="11745.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5"/>
            <w:gridCol w:w="1635"/>
            <w:gridCol w:w="1980"/>
            <w:gridCol w:w="7125"/>
            <w:tblGridChange w:id="0">
              <w:tblGrid>
                <w:gridCol w:w="1005"/>
                <w:gridCol w:w="1635"/>
                <w:gridCol w:w="1980"/>
                <w:gridCol w:w="7125"/>
              </w:tblGrid>
            </w:tblGridChange>
          </w:tblGrid>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Categoria Material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F">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546</w:t>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BARRA DE ACO CHATA, RETANGULAR (QUALQUER BITOLA)</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574</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(ABAS IGUAIS) EM ACO CARBONO, 38,1 MM X 3,17 MM (L X E), 3,48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(ABAS IGUAIS) EM ACO CARBONO, 50,8 MM X 9,53 MM (L X E), 6,99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586</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25,40 MM (1"), ESPESSURA DE 4,76 MM (3/16") E PESO LINEAR DE APROXIMADAMENTE 0,593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588</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31,75 MM (1 1/4"), ESPESSURA DE 4,76 MM (3/16") E PESO LINEAR DE APROXIMADAMENTE 0,755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38,10 MM (1 1/2"), ESPESSURA DE 4,76 MM (3/16") E PESO LINEAR DE APROXIMADAMENTE 0,915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50,80 MM (2"), ESPESSURA DE 3,17 MM (1/8") E PESO LINEAR DE APROXIMADAMENTE 0,842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589</w:t>
                </w:r>
              </w:p>
            </w:tc>
            <w:tc>
              <w:tcPr>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CANTONEIRA EM ALUMINIO, ABAS IGUAIS, LARGURA DE 50,80 MM (2"), ESPESSURA DE 6,35 MM (1/4") E PESO LINEAR DE APROXIMADAMENTE 1,630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12760</w:t>
                </w:r>
              </w:p>
            </w:tc>
            <w:tc>
              <w:tcPr>
                <w:shd w:fill="auto" w:val="clear"/>
                <w:tcMar>
                  <w:top w:w="100.0" w:type="dxa"/>
                  <w:left w:w="100.0" w:type="dxa"/>
                  <w:bottom w:w="100.0" w:type="dxa"/>
                  <w:right w:w="100.0" w:type="dxa"/>
                </w:tcMar>
                <w:vAlign w:val="top"/>
              </w:tcPr>
              <w:p w:rsidR="00000000" w:rsidDel="00000000" w:rsidP="00000000" w:rsidRDefault="00000000" w:rsidRPr="00000000" w14:paraId="000002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ACO INOX AISI 304 NUMERO 4 (E = 6 MM), ACABAMENTO NUMERO 1 (LAMINADO A QUENTE, FOSCO)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12759</w:t>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B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ACO INOX AISI 304 NUMERO 9 (E = 4 MM), ACABAMENTO NUMERO 1 (LAMINADO A QUENTE, FOSCO)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CARBONO GALVANIZADA, PERFURADA (GRADE FUROS) E = 1,5 MM, DIAMETRO DO FURO = 9,52 MM (FUROS ALTERNADOS HORIZ.)</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2C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40424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CARBONO LAMINADO A QUENTE, QUALIDADE ESTRUTURAL, BITOLA 3/16", E =4,75 MM (37,29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1327</w:t>
                </w:r>
              </w:p>
            </w:tc>
            <w:tc>
              <w:tcPr>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CHAPA DE ACO FINA A FRIO BITOLA MSG 24, E = 0,60 MM (4,80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1328</w:t>
                </w:r>
              </w:p>
            </w:tc>
            <w:tc>
              <w:tcPr>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CA">
                <w:pPr>
                  <w:spacing w:after="0" w:line="240" w:lineRule="auto"/>
                  <w:rPr/>
                </w:pPr>
                <w:r w:rsidDel="00000000" w:rsidR="00000000" w:rsidRPr="00000000">
                  <w:rPr>
                    <w:rtl w:val="0"/>
                  </w:rPr>
                  <w:t xml:space="preserve">CHAPA DE ACO FINA A FRIO BITOLA MSG 26, E = 0,45 MM (3,60 KG/M2)</w:t>
                </w:r>
                <w:r w:rsidDel="00000000" w:rsidR="00000000" w:rsidRPr="00000000">
                  <w:rPr>
                    <w:rtl w:val="0"/>
                  </w:rPr>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C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1321</w:t>
                </w:r>
              </w:p>
            </w:tc>
            <w:tc>
              <w:tcPr>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CE">
                <w:pPr>
                  <w:spacing w:after="0" w:line="240" w:lineRule="auto"/>
                  <w:rPr/>
                </w:pPr>
                <w:r w:rsidDel="00000000" w:rsidR="00000000" w:rsidRPr="00000000">
                  <w:rPr>
                    <w:rtl w:val="0"/>
                  </w:rPr>
                  <w:t xml:space="preserve">CHAPA DE ACO FINA A QUENTE BITOLA MSG 13, E = 2,25 MM (18,00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1318</w:t>
                </w:r>
              </w:p>
            </w:tc>
            <w:tc>
              <w:tcPr>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2">
                <w:pPr>
                  <w:spacing w:after="0" w:line="240" w:lineRule="auto"/>
                  <w:rPr/>
                </w:pPr>
                <w:r w:rsidDel="00000000" w:rsidR="00000000" w:rsidRPr="00000000">
                  <w:rPr>
                    <w:rtl w:val="0"/>
                  </w:rPr>
                  <w:t xml:space="preserve">CHAPA DE ACO FINA A QUENTE BITOLA MSG 14, E = 2,00 MM (16,0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1322</w:t>
                </w:r>
              </w:p>
            </w:tc>
            <w:tc>
              <w:tcPr>
                <w:shd w:fill="auto" w:val="clear"/>
                <w:tcMar>
                  <w:top w:w="100.0" w:type="dxa"/>
                  <w:left w:w="100.0" w:type="dxa"/>
                  <w:bottom w:w="100.0" w:type="dxa"/>
                  <w:right w:w="100.0" w:type="dxa"/>
                </w:tcMar>
                <w:vAlign w:val="top"/>
              </w:tcPr>
              <w:p w:rsidR="00000000" w:rsidDel="00000000" w:rsidP="00000000" w:rsidRDefault="00000000" w:rsidRPr="00000000" w14:paraId="000002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6">
                <w:pPr>
                  <w:spacing w:after="0" w:line="240" w:lineRule="auto"/>
                  <w:rPr/>
                </w:pPr>
                <w:r w:rsidDel="00000000" w:rsidR="00000000" w:rsidRPr="00000000">
                  <w:rPr>
                    <w:rtl w:val="0"/>
                  </w:rPr>
                  <w:t xml:space="preserve">CHAPA DE ACO FINA A QUENTE BITOLA MSG 16, E = 1,50 MM (12,00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1319</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A">
                <w:pPr>
                  <w:spacing w:after="0" w:line="240" w:lineRule="auto"/>
                  <w:rPr/>
                </w:pPr>
                <w:r w:rsidDel="00000000" w:rsidR="00000000" w:rsidRPr="00000000">
                  <w:rPr>
                    <w:rtl w:val="0"/>
                  </w:rPr>
                  <w:t xml:space="preserve">CHAPA DE ACO FINA A QUENTE BITOLA MSG 3/16", E = 4,75 MM (38,00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spacing w:after="0" w:line="240" w:lineRule="auto"/>
                  <w:rPr/>
                </w:pPr>
                <w:r w:rsidDel="00000000" w:rsidR="00000000" w:rsidRPr="00000000">
                  <w:rPr>
                    <w:rtl w:val="0"/>
                  </w:rPr>
                  <w:t xml:space="preserve">CHAPA DE ACO GALVANIZADA BITOLA GSG 14, E = 1,95 MM (15,60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11027</w:t>
                </w:r>
              </w:p>
            </w:tc>
            <w:tc>
              <w:tcPr>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2">
                <w:pPr>
                  <w:spacing w:after="0" w:line="240" w:lineRule="auto"/>
                  <w:rPr/>
                </w:pPr>
                <w:r w:rsidDel="00000000" w:rsidR="00000000" w:rsidRPr="00000000">
                  <w:rPr>
                    <w:rtl w:val="0"/>
                  </w:rPr>
                  <w:t xml:space="preserve">CHAPA DE ACO GALVANIZADA BITOLA GSG 16, E = 1,55 MM (12,40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11046</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6">
                <w:pPr>
                  <w:spacing w:after="0" w:line="240" w:lineRule="auto"/>
                  <w:rPr/>
                </w:pPr>
                <w:r w:rsidDel="00000000" w:rsidR="00000000" w:rsidRPr="00000000">
                  <w:rPr>
                    <w:rtl w:val="0"/>
                  </w:rPr>
                  <w:t xml:space="preserve">CHAPA DE ACO GALVANIZADA BITOLA GSG 18, E = 1,25 MM (10,00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11047</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A">
                <w:pPr>
                  <w:spacing w:after="0" w:line="240" w:lineRule="auto"/>
                  <w:rPr/>
                </w:pPr>
                <w:r w:rsidDel="00000000" w:rsidR="00000000" w:rsidRPr="00000000">
                  <w:rPr>
                    <w:rtl w:val="0"/>
                  </w:rPr>
                  <w:t xml:space="preserve">CHAPA DE ACO GALVANIZADA BITOLA GSG 19, E = 1,11 MM (8,88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E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EE">
                <w:pPr>
                  <w:spacing w:after="0" w:line="240" w:lineRule="auto"/>
                  <w:rPr/>
                </w:pPr>
                <w:r w:rsidDel="00000000" w:rsidR="00000000" w:rsidRPr="00000000">
                  <w:rPr>
                    <w:rtl w:val="0"/>
                  </w:rPr>
                  <w:t xml:space="preserve">CHAPA DE ACO GALVANIZADA BITOLA GSG 20, E = 0,95 MM (7,60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F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11049</w:t>
                </w:r>
              </w:p>
            </w:tc>
            <w:tc>
              <w:tcPr>
                <w:shd w:fill="auto" w:val="clear"/>
                <w:tcMar>
                  <w:top w:w="100.0" w:type="dxa"/>
                  <w:left w:w="100.0" w:type="dxa"/>
                  <w:bottom w:w="100.0" w:type="dxa"/>
                  <w:right w:w="100.0" w:type="dxa"/>
                </w:tcMar>
                <w:vAlign w:val="top"/>
              </w:tcPr>
              <w:p w:rsidR="00000000" w:rsidDel="00000000" w:rsidP="00000000" w:rsidRDefault="00000000" w:rsidRPr="00000000" w14:paraId="000002F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F2">
                <w:pPr>
                  <w:spacing w:after="0" w:line="240" w:lineRule="auto"/>
                  <w:rPr/>
                </w:pPr>
                <w:r w:rsidDel="00000000" w:rsidR="00000000" w:rsidRPr="00000000">
                  <w:rPr>
                    <w:rtl w:val="0"/>
                  </w:rPr>
                  <w:t xml:space="preserve">CHAPA DE ACO GALVANIZADA BITOLA GSG 22, E = 0,80 MM (6,40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F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2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F6">
                <w:pPr>
                  <w:spacing w:after="0" w:line="240" w:lineRule="auto"/>
                  <w:rPr/>
                </w:pPr>
                <w:r w:rsidDel="00000000" w:rsidR="00000000" w:rsidRPr="00000000">
                  <w:rPr>
                    <w:rtl w:val="0"/>
                  </w:rPr>
                  <w:t xml:space="preserve">CHAPA DE ACO GALVANIZADA BITOLA GSG 24, E = 0,64 (5,12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11051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A">
                <w:pPr>
                  <w:spacing w:after="0" w:line="240" w:lineRule="auto"/>
                  <w:rPr/>
                </w:pPr>
                <w:r w:rsidDel="00000000" w:rsidR="00000000" w:rsidRPr="00000000">
                  <w:rPr>
                    <w:rtl w:val="0"/>
                  </w:rPr>
                  <w:t xml:space="preserve">CHAPA DE ACO GALVANIZADA BITOLA GSG 26, E = 0,50 MM (4,00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2F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11061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FE">
                <w:pPr>
                  <w:spacing w:after="0" w:line="240" w:lineRule="auto"/>
                  <w:rPr/>
                </w:pPr>
                <w:r w:rsidDel="00000000" w:rsidR="00000000" w:rsidRPr="00000000">
                  <w:rPr>
                    <w:rtl w:val="0"/>
                  </w:rPr>
                  <w:t xml:space="preserve">CHAPA DE ACO GALVANIZADA BITOLA GSG 30, E = 0,35 MM (2,80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30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0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02">
                <w:pPr>
                  <w:spacing w:after="0" w:line="240" w:lineRule="auto"/>
                  <w:rPr/>
                </w:pPr>
                <w:r w:rsidDel="00000000" w:rsidR="00000000" w:rsidRPr="00000000">
                  <w:rPr>
                    <w:rtl w:val="0"/>
                  </w:rPr>
                  <w:t xml:space="preserve">CHAPA DE ACO GROSSA, ASTM A36, E = 1/2" (12,70 MM) 99,59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30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6">
                <w:pPr>
                  <w:spacing w:after="0" w:line="240" w:lineRule="auto"/>
                  <w:rPr/>
                </w:pPr>
                <w:r w:rsidDel="00000000" w:rsidR="00000000" w:rsidRPr="00000000">
                  <w:rPr>
                    <w:rtl w:val="0"/>
                  </w:rPr>
                  <w:t xml:space="preserve">CHAPA DE ACO GROSSA, ASTM A36, E = 1/4" (6,35 MM) 49,79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10957</w:t>
                </w:r>
              </w:p>
            </w:tc>
            <w:tc>
              <w:tcPr>
                <w:shd w:fill="auto" w:val="clear"/>
                <w:tcMar>
                  <w:top w:w="100.0" w:type="dxa"/>
                  <w:left w:w="100.0" w:type="dxa"/>
                  <w:bottom w:w="100.0" w:type="dxa"/>
                  <w:right w:w="100.0" w:type="dxa"/>
                </w:tcMar>
                <w:vAlign w:val="top"/>
              </w:tcPr>
              <w:p w:rsidR="00000000" w:rsidDel="00000000" w:rsidP="00000000" w:rsidRDefault="00000000" w:rsidRPr="00000000" w14:paraId="0000030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0A">
                <w:pPr>
                  <w:spacing w:after="0" w:line="240" w:lineRule="auto"/>
                  <w:rPr/>
                </w:pPr>
                <w:r w:rsidDel="00000000" w:rsidR="00000000" w:rsidRPr="00000000">
                  <w:rPr>
                    <w:rtl w:val="0"/>
                  </w:rPr>
                  <w:t xml:space="preserve">CHAPA DE ACO GROSSA, ASTM A36, E = 3/4" (19,05 MM) 149,39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0E">
                <w:pPr>
                  <w:spacing w:after="0" w:line="240" w:lineRule="auto"/>
                  <w:rPr/>
                </w:pPr>
                <w:r w:rsidDel="00000000" w:rsidR="00000000" w:rsidRPr="00000000">
                  <w:rPr>
                    <w:rtl w:val="0"/>
                  </w:rPr>
                  <w:t xml:space="preserve">CHAPA DE ACO GROSSA, ASTM A36, E = 3/8" (9,53 MM) 74,69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1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1334</w:t>
                </w:r>
              </w:p>
            </w:tc>
            <w:tc>
              <w:tcPr>
                <w:shd w:fill="auto" w:val="clear"/>
                <w:tcMar>
                  <w:top w:w="100.0" w:type="dxa"/>
                  <w:left w:w="100.0" w:type="dxa"/>
                  <w:bottom w:w="100.0" w:type="dxa"/>
                  <w:right w:w="100.0" w:type="dxa"/>
                </w:tcMar>
                <w:vAlign w:val="top"/>
              </w:tcPr>
              <w:p w:rsidR="00000000" w:rsidDel="00000000" w:rsidP="00000000" w:rsidRDefault="00000000" w:rsidRPr="00000000" w14:paraId="0000031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12">
                <w:pPr>
                  <w:spacing w:after="0" w:line="240" w:lineRule="auto"/>
                  <w:rPr/>
                </w:pPr>
                <w:r w:rsidDel="00000000" w:rsidR="00000000" w:rsidRPr="00000000">
                  <w:rPr>
                    <w:rtl w:val="0"/>
                  </w:rPr>
                  <w:t xml:space="preserve">CHAPA DE ACO GROSSA, ASTM A36, E = 5/8" (15,88 MM) 124,49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16">
                <w:pPr>
                  <w:spacing w:after="0" w:line="240" w:lineRule="auto"/>
                  <w:rPr/>
                </w:pPr>
                <w:r w:rsidDel="00000000" w:rsidR="00000000" w:rsidRPr="00000000">
                  <w:rPr>
                    <w:rtl w:val="0"/>
                  </w:rPr>
                  <w:t xml:space="preserve">CHAPA DE ACO GROSSA, ASTM A36, E = 7/8" (22,23 MM) 174,28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31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40425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1A">
                <w:pPr>
                  <w:spacing w:after="0" w:line="240" w:lineRule="auto"/>
                  <w:rPr/>
                </w:pPr>
                <w:r w:rsidDel="00000000" w:rsidR="00000000" w:rsidRPr="00000000">
                  <w:rPr>
                    <w:rtl w:val="0"/>
                  </w:rPr>
                  <w:t xml:space="preserve">CHAPA DE ACO GROSSA, SAE 1020, BITOLA 1/4", E = 6,35 MM (49,85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1E">
                <w:pPr>
                  <w:spacing w:after="0" w:line="240" w:lineRule="auto"/>
                  <w:rPr/>
                </w:pPr>
                <w:r w:rsidDel="00000000" w:rsidR="00000000" w:rsidRPr="00000000">
                  <w:rPr>
                    <w:rtl w:val="0"/>
                  </w:rPr>
                  <w:t xml:space="preserve">CHAPA DE ACO XADREZ PARA PISOS, E = 1/4" (6,30 MM) 54,53 KG/M2</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32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43701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22">
                <w:pPr>
                  <w:spacing w:after="0" w:line="240" w:lineRule="auto"/>
                  <w:rPr/>
                </w:pPr>
                <w:r w:rsidDel="00000000" w:rsidR="00000000" w:rsidRPr="00000000">
                  <w:rPr>
                    <w:rtl w:val="0"/>
                  </w:rPr>
                  <w:t xml:space="preserve">CHAPA/BOBINA LISA EM ALUMINIO, LIGA 1.200 - H14, QUALQUER ESPESSURA, QUALQUER LARGURA</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2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43657</w:t>
                </w:r>
              </w:p>
            </w:tc>
            <w:tc>
              <w:tcPr>
                <w:shd w:fill="auto" w:val="clear"/>
                <w:tcMar>
                  <w:top w:w="100.0" w:type="dxa"/>
                  <w:left w:w="100.0" w:type="dxa"/>
                  <w:bottom w:w="100.0" w:type="dxa"/>
                  <w:right w:w="100.0" w:type="dxa"/>
                </w:tcMar>
                <w:vAlign w:val="top"/>
              </w:tcPr>
              <w:p w:rsidR="00000000" w:rsidDel="00000000" w:rsidP="00000000" w:rsidRDefault="00000000" w:rsidRPr="00000000" w14:paraId="000003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spacing w:after="0" w:line="240" w:lineRule="auto"/>
                  <w:rPr/>
                </w:pPr>
                <w:r w:rsidDel="00000000" w:rsidR="00000000" w:rsidRPr="00000000">
                  <w:rPr>
                    <w:rtl w:val="0"/>
                  </w:rPr>
                  <w:t xml:space="preserve">CONTRAMARCO DE ALUMINIO (PERFIL 25) PARA ESQUADRIAS, TIPO CONVENCIONAL / CADEIRINHA, 60 MM (CM-060), INCLUSO CONEXOES, GRAPAS E TRAVAMENTOS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32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44495</w:t>
                </w:r>
              </w:p>
            </w:tc>
            <w:tc>
              <w:tcPr>
                <w:shd w:fill="auto" w:val="clear"/>
                <w:tcMar>
                  <w:top w:w="100.0" w:type="dxa"/>
                  <w:left w:w="100.0" w:type="dxa"/>
                  <w:bottom w:w="100.0" w:type="dxa"/>
                  <w:right w:w="100.0" w:type="dxa"/>
                </w:tcMar>
                <w:vAlign w:val="top"/>
              </w:tcPr>
              <w:p w:rsidR="00000000" w:rsidDel="00000000" w:rsidP="00000000" w:rsidRDefault="00000000" w:rsidRPr="00000000" w14:paraId="0000032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2A">
                <w:pPr>
                  <w:spacing w:after="0" w:line="240" w:lineRule="auto"/>
                  <w:rPr/>
                </w:pPr>
                <w:r w:rsidDel="00000000" w:rsidR="00000000" w:rsidRPr="00000000">
                  <w:rPr>
                    <w:rtl w:val="0"/>
                  </w:rPr>
                  <w:t xml:space="preserve">DISCO DE CORTE PARA METAL COM DUAS TELAS 12 X 1/8 X 3/4" (300 X 3,2 X 19,05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32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44533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2E">
                <w:pPr>
                  <w:spacing w:after="0" w:line="240" w:lineRule="auto"/>
                  <w:rPr/>
                </w:pPr>
                <w:r w:rsidDel="00000000" w:rsidR="00000000" w:rsidRPr="00000000">
                  <w:rPr>
                    <w:rtl w:val="0"/>
                  </w:rPr>
                  <w:t xml:space="preserve">DISCO DE DESBASTE PARA METAL FERROSO EM GERAL, COM TRES TELAS, 9 X 1/4 X 7/8" (228,6 X 6,4 X 22,2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3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32">
                <w:pPr>
                  <w:spacing w:after="0" w:line="240" w:lineRule="auto"/>
                  <w:rPr/>
                </w:pPr>
                <w:r w:rsidDel="00000000" w:rsidR="00000000" w:rsidRPr="00000000">
                  <w:rPr>
                    <w:rtl w:val="0"/>
                  </w:rPr>
                  <w:t xml:space="preserve">FECHADURA DE SOBREPOR PARA PORTAO, EM ACO INOX COM ACABAMENTO CROMADO, CAIXA DE 100 MM, INCLUINDO CHAVE TIPO CILINDRO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38155</w:t>
                </w:r>
              </w:p>
            </w:tc>
            <w:tc>
              <w:tcPr>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36">
                <w:pPr>
                  <w:spacing w:after="0" w:line="240" w:lineRule="auto"/>
                  <w:rPr/>
                </w:pPr>
                <w:r w:rsidDel="00000000" w:rsidR="00000000" w:rsidRPr="00000000">
                  <w:rPr>
                    <w:rtl w:val="0"/>
                  </w:rPr>
                  <w:t xml:space="preserve">FECHADURA DE SOBREPOR PARA PORTAO, EM ACO INOX COM ACABAMENTO CROMADO, CAIXA DE 100 MM, INCLUINDO CHAVE TIPO TETRA</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w:t>
                </w:r>
              </w:p>
            </w:tc>
            <w:tc>
              <w:tcPr>
                <w:shd w:fill="auto" w:val="clear"/>
                <w:tcMar>
                  <w:top w:w="100.0" w:type="dxa"/>
                  <w:left w:w="100.0" w:type="dxa"/>
                  <w:bottom w:w="100.0" w:type="dxa"/>
                  <w:right w:w="100.0" w:type="dxa"/>
                </w:tcMar>
                <w:vAlign w:val="top"/>
              </w:tcPr>
              <w:p w:rsidR="00000000" w:rsidDel="00000000" w:rsidP="00000000" w:rsidRDefault="00000000" w:rsidRPr="00000000" w14:paraId="0000033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11467</w:t>
                </w:r>
              </w:p>
            </w:tc>
            <w:tc>
              <w:tcPr>
                <w:shd w:fill="auto" w:val="clear"/>
                <w:tcMar>
                  <w:top w:w="100.0" w:type="dxa"/>
                  <w:left w:w="100.0" w:type="dxa"/>
                  <w:bottom w:w="100.0" w:type="dxa"/>
                  <w:right w:w="100.0" w:type="dxa"/>
                </w:tcMar>
                <w:vAlign w:val="top"/>
              </w:tcPr>
              <w:p w:rsidR="00000000" w:rsidDel="00000000" w:rsidP="00000000" w:rsidRDefault="00000000" w:rsidRPr="00000000" w14:paraId="0000033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3A">
                <w:pPr>
                  <w:spacing w:after="0" w:line="240" w:lineRule="auto"/>
                  <w:rPr/>
                </w:pPr>
                <w:r w:rsidDel="00000000" w:rsidR="00000000" w:rsidRPr="00000000">
                  <w:rPr>
                    <w:rtl w:val="0"/>
                  </w:rPr>
                  <w:t xml:space="preserve">FECHADURA DE SOBREPOR TIPO CAIXAO, EM FERRO COM ACABAMENTO RESINADO, SEM MACANETA, SEM CILINDRO, INCLUINDO CHAVE TIPO SIMPLES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w:t>
                </w:r>
              </w:p>
            </w:tc>
            <w:tc>
              <w:tcPr>
                <w:shd w:fill="auto" w:val="clear"/>
                <w:tcMar>
                  <w:top w:w="100.0" w:type="dxa"/>
                  <w:left w:w="100.0" w:type="dxa"/>
                  <w:bottom w:w="100.0" w:type="dxa"/>
                  <w:right w:w="100.0" w:type="dxa"/>
                </w:tcMar>
                <w:vAlign w:val="top"/>
              </w:tcPr>
              <w:p w:rsidR="00000000" w:rsidDel="00000000" w:rsidP="00000000" w:rsidRDefault="00000000" w:rsidRPr="00000000" w14:paraId="0000033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3119</w:t>
                </w:r>
              </w:p>
            </w:tc>
            <w:tc>
              <w:tcPr>
                <w:shd w:fill="auto" w:val="clear"/>
                <w:tcMar>
                  <w:top w:w="100.0" w:type="dxa"/>
                  <w:left w:w="100.0" w:type="dxa"/>
                  <w:bottom w:w="100.0" w:type="dxa"/>
                  <w:right w:w="100.0" w:type="dxa"/>
                </w:tcMar>
                <w:vAlign w:val="top"/>
              </w:tcPr>
              <w:p w:rsidR="00000000" w:rsidDel="00000000" w:rsidP="00000000" w:rsidRDefault="00000000" w:rsidRPr="00000000" w14:paraId="000003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3E">
                <w:pPr>
                  <w:spacing w:after="0" w:line="240" w:lineRule="auto"/>
                  <w:rPr/>
                </w:pPr>
                <w:r w:rsidDel="00000000" w:rsidR="00000000" w:rsidRPr="00000000">
                  <w:rPr>
                    <w:rtl w:val="0"/>
                  </w:rPr>
                  <w:t xml:space="preserve">FERROLHO COM FECHO / TRINCO REDONDO, EM ACO GALVANIZADO / ZINCADO, DE SOBREPOR, COM COMPRIMENTO DE 2" E ESPESSURA MINIMA DA CHAPA DE 0,90 MM, PARA PORTAS E JANELAS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44</w:t>
                </w:r>
              </w:p>
            </w:tc>
            <w:tc>
              <w:tcPr>
                <w:shd w:fill="auto" w:val="clear"/>
                <w:tcMar>
                  <w:top w:w="100.0" w:type="dxa"/>
                  <w:left w:w="100.0" w:type="dxa"/>
                  <w:bottom w:w="100.0" w:type="dxa"/>
                  <w:right w:w="100.0" w:type="dxa"/>
                </w:tcMar>
                <w:vAlign w:val="top"/>
              </w:tcPr>
              <w:p w:rsidR="00000000" w:rsidDel="00000000" w:rsidP="00000000" w:rsidRDefault="00000000" w:rsidRPr="00000000" w14:paraId="0000034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3122</w:t>
                </w:r>
              </w:p>
            </w:tc>
            <w:tc>
              <w:tcPr>
                <w:shd w:fill="auto" w:val="clear"/>
                <w:tcMar>
                  <w:top w:w="100.0" w:type="dxa"/>
                  <w:left w:w="100.0" w:type="dxa"/>
                  <w:bottom w:w="100.0" w:type="dxa"/>
                  <w:right w:w="100.0" w:type="dxa"/>
                </w:tcMar>
                <w:vAlign w:val="top"/>
              </w:tcPr>
              <w:p w:rsidR="00000000" w:rsidDel="00000000" w:rsidP="00000000" w:rsidRDefault="00000000" w:rsidRPr="00000000" w14:paraId="0000034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2">
                <w:pPr>
                  <w:spacing w:after="0" w:line="240" w:lineRule="auto"/>
                  <w:rPr/>
                </w:pPr>
                <w:r w:rsidDel="00000000" w:rsidR="00000000" w:rsidRPr="00000000">
                  <w:rPr>
                    <w:rtl w:val="0"/>
                  </w:rPr>
                  <w:t xml:space="preserve">FERROLHO COM FECHO / TRINCO REDONDO, EM ACO GALVANIZADO / ZINCADO, DE SOBREPOR, COM COMPRIMENTO DE 3" A 4" E ESPESSURA MINIMA DA CHAPA DE 0,90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4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3121</w:t>
                </w:r>
              </w:p>
            </w:tc>
            <w:tc>
              <w:tcPr>
                <w:shd w:fill="auto" w:val="clear"/>
                <w:tcMar>
                  <w:top w:w="100.0" w:type="dxa"/>
                  <w:left w:w="100.0" w:type="dxa"/>
                  <w:bottom w:w="100.0" w:type="dxa"/>
                  <w:right w:w="100.0" w:type="dxa"/>
                </w:tcMar>
                <w:vAlign w:val="top"/>
              </w:tcPr>
              <w:p w:rsidR="00000000" w:rsidDel="00000000" w:rsidP="00000000" w:rsidRDefault="00000000" w:rsidRPr="00000000" w14:paraId="000003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6">
                <w:pPr>
                  <w:spacing w:after="0" w:line="240" w:lineRule="auto"/>
                  <w:rPr/>
                </w:pPr>
                <w:r w:rsidDel="00000000" w:rsidR="00000000" w:rsidRPr="00000000">
                  <w:rPr>
                    <w:rtl w:val="0"/>
                  </w:rPr>
                  <w:t xml:space="preserve">FERROLHO COM FECHO / TRINCO REDONDO, EM ACO GALVANIZADO / ZINCADO, DE SOBREPOR, COM COMPRIMENTO DE 5" E ESPESSURA MINIMA DA CHAPA DE 0,90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46</w:t>
                </w:r>
              </w:p>
            </w:tc>
            <w:tc>
              <w:tcPr>
                <w:shd w:fill="auto" w:val="clear"/>
                <w:tcMar>
                  <w:top w:w="100.0" w:type="dxa"/>
                  <w:left w:w="100.0" w:type="dxa"/>
                  <w:bottom w:w="100.0" w:type="dxa"/>
                  <w:right w:w="100.0" w:type="dxa"/>
                </w:tcMar>
                <w:vAlign w:val="top"/>
              </w:tcPr>
              <w:p w:rsidR="00000000" w:rsidDel="00000000" w:rsidP="00000000" w:rsidRDefault="00000000" w:rsidRPr="00000000" w14:paraId="0000034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A">
                <w:pPr>
                  <w:spacing w:after="0" w:line="240" w:lineRule="auto"/>
                  <w:rPr/>
                </w:pPr>
                <w:r w:rsidDel="00000000" w:rsidR="00000000" w:rsidRPr="00000000">
                  <w:rPr>
                    <w:rtl w:val="0"/>
                  </w:rPr>
                  <w:t xml:space="preserve">FERROLHO COM FECHO / TRINCO REDONDO, EM ACO GALVANIZADO / ZINCADO, DE SOBREPOR, COM COMPRIMENTO DE 6" E ESPESSURA MINIMA DA CHAPA DE 1,50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47</w:t>
                </w:r>
              </w:p>
            </w:tc>
            <w:tc>
              <w:tcPr>
                <w:shd w:fill="auto" w:val="clear"/>
                <w:tcMar>
                  <w:top w:w="100.0" w:type="dxa"/>
                  <w:left w:w="100.0" w:type="dxa"/>
                  <w:bottom w:w="100.0" w:type="dxa"/>
                  <w:right w:w="100.0" w:type="dxa"/>
                </w:tcMar>
                <w:vAlign w:val="top"/>
              </w:tcPr>
              <w:p w:rsidR="00000000" w:rsidDel="00000000" w:rsidP="00000000" w:rsidRDefault="00000000" w:rsidRPr="00000000" w14:paraId="0000034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11456</w:t>
                </w:r>
              </w:p>
            </w:tc>
            <w:tc>
              <w:tcPr>
                <w:shd w:fill="auto" w:val="clear"/>
                <w:tcMar>
                  <w:top w:w="100.0" w:type="dxa"/>
                  <w:left w:w="100.0" w:type="dxa"/>
                  <w:bottom w:w="100.0" w:type="dxa"/>
                  <w:right w:w="100.0" w:type="dxa"/>
                </w:tcMar>
                <w:vAlign w:val="top"/>
              </w:tcPr>
              <w:p w:rsidR="00000000" w:rsidDel="00000000" w:rsidP="00000000" w:rsidRDefault="00000000" w:rsidRPr="00000000" w14:paraId="000003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4E">
                <w:pPr>
                  <w:spacing w:after="0" w:line="240" w:lineRule="auto"/>
                  <w:rPr/>
                </w:pPr>
                <w:r w:rsidDel="00000000" w:rsidR="00000000" w:rsidRPr="00000000">
                  <w:rPr>
                    <w:rtl w:val="0"/>
                  </w:rPr>
                  <w:t xml:space="preserve">FERROLHO COM FECHO /TRINCO REDONDO, EM ACO GALVANIZADO / ZINCADO, DE SOBREPOR, COM COMPRIMENTO DE 10" A 12" E ESPESSURA MINIMA DA CHAPA DE 1,50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48</w:t>
                </w:r>
              </w:p>
            </w:tc>
            <w:tc>
              <w:tcPr>
                <w:shd w:fill="auto" w:val="clear"/>
                <w:tcMar>
                  <w:top w:w="100.0" w:type="dxa"/>
                  <w:left w:w="100.0" w:type="dxa"/>
                  <w:bottom w:w="100.0" w:type="dxa"/>
                  <w:right w:w="100.0" w:type="dxa"/>
                </w:tcMar>
                <w:vAlign w:val="top"/>
              </w:tcPr>
              <w:p w:rsidR="00000000" w:rsidDel="00000000" w:rsidP="00000000" w:rsidRDefault="00000000" w:rsidRPr="00000000" w14:paraId="0000035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35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2">
                <w:pPr>
                  <w:spacing w:after="0" w:line="240" w:lineRule="auto"/>
                  <w:rPr/>
                </w:pPr>
                <w:r w:rsidDel="00000000" w:rsidR="00000000" w:rsidRPr="00000000">
                  <w:rPr>
                    <w:rtl w:val="0"/>
                  </w:rPr>
                  <w:t xml:space="preserve">FERROLHO COM FECHO CHATO E PORTA CADEADO, EM ACO GALVANIZADO / ZINCADO, DE SOBREPOR, COM COMPRIMENTO DE 3" A 4", CHAPA COM ESPESSURA MINIMA DE 0,90 MM E LARGURA MINIMA DE 3,20 CM (FECHO SIMPLES / LEVE) (INCLUI PARAFUSOS)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49</w:t>
                </w:r>
              </w:p>
            </w:tc>
            <w:tc>
              <w:tcPr>
                <w:shd w:fill="auto" w:val="clear"/>
                <w:tcMar>
                  <w:top w:w="100.0" w:type="dxa"/>
                  <w:left w:w="100.0" w:type="dxa"/>
                  <w:bottom w:w="100.0" w:type="dxa"/>
                  <w:right w:w="100.0" w:type="dxa"/>
                </w:tcMar>
                <w:vAlign w:val="top"/>
              </w:tcPr>
              <w:p w:rsidR="00000000" w:rsidDel="00000000" w:rsidP="00000000" w:rsidRDefault="00000000" w:rsidRPr="00000000" w14:paraId="0000035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43583</w:t>
                </w:r>
              </w:p>
            </w:tc>
            <w:tc>
              <w:tcPr>
                <w:shd w:fill="auto" w:val="clear"/>
                <w:tcMar>
                  <w:top w:w="100.0" w:type="dxa"/>
                  <w:left w:w="100.0" w:type="dxa"/>
                  <w:bottom w:w="100.0" w:type="dxa"/>
                  <w:right w:w="100.0" w:type="dxa"/>
                </w:tcMar>
                <w:vAlign w:val="top"/>
              </w:tcPr>
              <w:p w:rsidR="00000000" w:rsidDel="00000000" w:rsidP="00000000" w:rsidRDefault="00000000" w:rsidRPr="00000000" w14:paraId="000003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6">
                <w:pPr>
                  <w:spacing w:after="0" w:line="240" w:lineRule="auto"/>
                  <w:rPr/>
                </w:pPr>
                <w:r w:rsidDel="00000000" w:rsidR="00000000" w:rsidRPr="00000000">
                  <w:rPr>
                    <w:rtl w:val="0"/>
                  </w:rPr>
                  <w:t xml:space="preserve">FERROLHO COM FECHO CHATO E PORTA CADEADO, EM ACO GALVANIZADO / ZINCADO, DE SOBREPOR, COM COMPRIMENTO DE 3" A 4", CHAPA COM ESPESSURA MINIMA DE 1,70 MM E LARGURA MINIMA DE 5,00 CM (FECHO REFORCADO)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43586</w:t>
                </w:r>
              </w:p>
            </w:tc>
            <w:tc>
              <w:tcPr>
                <w:shd w:fill="auto" w:val="clear"/>
                <w:tcMar>
                  <w:top w:w="100.0" w:type="dxa"/>
                  <w:left w:w="100.0" w:type="dxa"/>
                  <w:bottom w:w="100.0" w:type="dxa"/>
                  <w:right w:w="100.0" w:type="dxa"/>
                </w:tcMar>
                <w:vAlign w:val="top"/>
              </w:tcPr>
              <w:p w:rsidR="00000000" w:rsidDel="00000000" w:rsidP="00000000" w:rsidRDefault="00000000" w:rsidRPr="00000000" w14:paraId="0000035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A">
                <w:pPr>
                  <w:spacing w:after="0" w:line="240" w:lineRule="auto"/>
                  <w:rPr/>
                </w:pPr>
                <w:r w:rsidDel="00000000" w:rsidR="00000000" w:rsidRPr="00000000">
                  <w:rPr>
                    <w:rtl w:val="0"/>
                  </w:rPr>
                  <w:t xml:space="preserve">FERROLHO COM FECHO CHATO E PORTA CADEADO, EM ACO GALVANIZADO / ZINCADO, DE SOBREPOR, COM COMPRIMENTO DE 5", CHAPA COM ESPESSURA MINIMA DE 0,90 MM E LARGURA MINIMA DE 3,20 CM (FECHO SIMPLES)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11461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5E">
                <w:pPr>
                  <w:spacing w:after="0" w:line="240" w:lineRule="auto"/>
                  <w:rPr/>
                </w:pPr>
                <w:r w:rsidDel="00000000" w:rsidR="00000000" w:rsidRPr="00000000">
                  <w:rPr>
                    <w:rtl w:val="0"/>
                  </w:rPr>
                  <w:t xml:space="preserve">FERROLHO COM FECHO CHATO E PORTA CADEADO, EM ACO GALVANIZADO / ZINCADO, DE SOBREPOR, COM COMPRIMENTO DE 5", CHAPA COM ESPESSURA MINIMA DE 1,70 MM E LARGURA MINIMA DE 5,00 CM (FECHO REFORCADO)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43587</w:t>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2">
                <w:pPr>
                  <w:spacing w:after="0" w:line="240" w:lineRule="auto"/>
                  <w:rPr/>
                </w:pPr>
                <w:r w:rsidDel="00000000" w:rsidR="00000000" w:rsidRPr="00000000">
                  <w:rPr>
                    <w:rtl w:val="0"/>
                  </w:rPr>
                  <w:t xml:space="preserve">FERROLHO COM FECHO CHATO E PORTA CADEADO, EM ACO GALVANIZADO / ZINCADO, DE SOBREPOR, COM COMPRIMENTO DE 6", CHAPA COM ESPESSURA MINIMA DE 0,90 MM E LARGURA MINIMA DE 3,80 CM (FECHO SIMPLES)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53</w:t>
                </w:r>
              </w:p>
            </w:tc>
            <w:tc>
              <w:tcPr>
                <w:shd w:fill="auto" w:val="clear"/>
                <w:tcMar>
                  <w:top w:w="100.0" w:type="dxa"/>
                  <w:left w:w="100.0" w:type="dxa"/>
                  <w:bottom w:w="100.0" w:type="dxa"/>
                  <w:right w:w="100.0" w:type="dxa"/>
                </w:tcMar>
                <w:vAlign w:val="top"/>
              </w:tcPr>
              <w:p w:rsidR="00000000" w:rsidDel="00000000" w:rsidP="00000000" w:rsidRDefault="00000000" w:rsidRPr="00000000" w14:paraId="0000036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6">
                <w:pPr>
                  <w:spacing w:after="0" w:line="240" w:lineRule="auto"/>
                  <w:rPr/>
                </w:pPr>
                <w:r w:rsidDel="00000000" w:rsidR="00000000" w:rsidRPr="00000000">
                  <w:rPr>
                    <w:rtl w:val="0"/>
                  </w:rPr>
                  <w:t xml:space="preserve">FERROLHO COM FECHO CHATO E PORTA CADEADO, EM ACO GALVANIZADO / ZINCADO, DE SOBREPOR, COM COMPRIMENTO DE 6", CHAPA COM ESPESSURA MINIMA DE 1,70 MM E LARGURA /MINIMA DE 5,00 CM (FECHO REFORCADO) (INCLUI PARAFUSOS)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54</w:t>
                </w:r>
              </w:p>
            </w:tc>
            <w:tc>
              <w:tcPr>
                <w:shd w:fill="auto" w:val="clear"/>
                <w:tcMar>
                  <w:top w:w="100.0" w:type="dxa"/>
                  <w:left w:w="100.0" w:type="dxa"/>
                  <w:bottom w:w="100.0" w:type="dxa"/>
                  <w:right w:w="100.0" w:type="dxa"/>
                </w:tcMar>
                <w:vAlign w:val="top"/>
              </w:tcPr>
              <w:p w:rsidR="00000000" w:rsidDel="00000000" w:rsidP="00000000" w:rsidRDefault="00000000" w:rsidRPr="00000000" w14:paraId="0000036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43082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A">
                <w:pPr>
                  <w:spacing w:after="0" w:line="240" w:lineRule="auto"/>
                  <w:rPr/>
                </w:pPr>
                <w:r w:rsidDel="00000000" w:rsidR="00000000" w:rsidRPr="00000000">
                  <w:rPr>
                    <w:rtl w:val="0"/>
                  </w:rPr>
                  <w:t xml:space="preserve">PERFIL "I" OU "W" EM ACO LAMINADO, QUAISQUER DIMENSOES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55</w:t>
                </w:r>
              </w:p>
            </w:tc>
            <w:tc>
              <w:tcPr>
                <w:shd w:fill="auto" w:val="clear"/>
                <w:tcMar>
                  <w:top w:w="100.0" w:type="dxa"/>
                  <w:left w:w="100.0" w:type="dxa"/>
                  <w:bottom w:w="100.0" w:type="dxa"/>
                  <w:right w:w="100.0" w:type="dxa"/>
                </w:tcMar>
                <w:vAlign w:val="top"/>
              </w:tcPr>
              <w:p w:rsidR="00000000" w:rsidDel="00000000" w:rsidP="00000000" w:rsidRDefault="00000000" w:rsidRPr="00000000" w14:paraId="0000036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43083</w:t>
                </w:r>
              </w:p>
            </w:tc>
            <w:tc>
              <w:tcPr>
                <w:shd w:fill="auto" w:val="clear"/>
                <w:tcMar>
                  <w:top w:w="100.0" w:type="dxa"/>
                  <w:left w:w="100.0" w:type="dxa"/>
                  <w:bottom w:w="100.0" w:type="dxa"/>
                  <w:right w:w="100.0" w:type="dxa"/>
                </w:tcMar>
                <w:vAlign w:val="top"/>
              </w:tcPr>
              <w:p w:rsidR="00000000" w:rsidDel="00000000" w:rsidP="00000000" w:rsidRDefault="00000000" w:rsidRPr="00000000" w14:paraId="0000036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E">
                <w:pPr>
                  <w:spacing w:after="0" w:line="240" w:lineRule="auto"/>
                  <w:rPr/>
                </w:pPr>
                <w:r w:rsidDel="00000000" w:rsidR="00000000" w:rsidRPr="00000000">
                  <w:rPr>
                    <w:rtl w:val="0"/>
                  </w:rPr>
                  <w:t xml:space="preserve">PERFIL "U" ENRIJECIDO, EM CHAPA DOBRADA DE ACO LAMINADO, E = 3,75 MM, H = 200 MM, L = 75 MM (9,94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w:t>
                </w:r>
              </w:p>
            </w:tc>
            <w:tc>
              <w:tcPr>
                <w:shd w:fill="auto" w:val="clear"/>
                <w:tcMar>
                  <w:top w:w="100.0" w:type="dxa"/>
                  <w:left w:w="100.0" w:type="dxa"/>
                  <w:bottom w:w="100.0" w:type="dxa"/>
                  <w:right w:w="100.0" w:type="dxa"/>
                </w:tcMar>
                <w:vAlign w:val="top"/>
              </w:tcPr>
              <w:p w:rsidR="00000000" w:rsidDel="00000000" w:rsidP="00000000" w:rsidRDefault="00000000" w:rsidRPr="00000000" w14:paraId="0000037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40535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72">
                <w:pPr>
                  <w:spacing w:after="0" w:line="240" w:lineRule="auto"/>
                  <w:rPr/>
                </w:pPr>
                <w:r w:rsidDel="00000000" w:rsidR="00000000" w:rsidRPr="00000000">
                  <w:rPr>
                    <w:rtl w:val="0"/>
                  </w:rPr>
                  <w:t xml:space="preserve">PERFIL "U" SIMPLES, EM CHAPA DOBRADA DE ACO LAMINADO, E = 2,65 MM, H = 75 MM, L = 40 MM (3,04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57</w:t>
                </w:r>
              </w:p>
            </w:tc>
            <w:tc>
              <w:tcPr>
                <w:shd w:fill="auto" w:val="clear"/>
                <w:tcMar>
                  <w:top w:w="100.0" w:type="dxa"/>
                  <w:left w:w="100.0" w:type="dxa"/>
                  <w:bottom w:w="100.0" w:type="dxa"/>
                  <w:right w:w="100.0" w:type="dxa"/>
                </w:tcMar>
                <w:vAlign w:val="top"/>
              </w:tcPr>
              <w:p w:rsidR="00000000" w:rsidDel="00000000" w:rsidP="00000000" w:rsidRDefault="00000000" w:rsidRPr="00000000" w14:paraId="0000037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40598</w:t>
                </w:r>
              </w:p>
            </w:tc>
            <w:tc>
              <w:tcPr>
                <w:shd w:fill="auto" w:val="clear"/>
                <w:tcMar>
                  <w:top w:w="100.0" w:type="dxa"/>
                  <w:left w:w="100.0" w:type="dxa"/>
                  <w:bottom w:w="100.0" w:type="dxa"/>
                  <w:right w:w="100.0" w:type="dxa"/>
                </w:tcMar>
                <w:vAlign w:val="top"/>
              </w:tcPr>
              <w:p w:rsidR="00000000" w:rsidDel="00000000" w:rsidP="00000000" w:rsidRDefault="00000000" w:rsidRPr="00000000" w14:paraId="0000037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76">
                <w:pPr>
                  <w:spacing w:after="0" w:line="240" w:lineRule="auto"/>
                  <w:rPr/>
                </w:pPr>
                <w:r w:rsidDel="00000000" w:rsidR="00000000" w:rsidRPr="00000000">
                  <w:rPr>
                    <w:rtl w:val="0"/>
                  </w:rPr>
                  <w:t xml:space="preserve">PERFIL "U" SIMPLES, EM CHAPA DOBRADA DE ACO LAMINADO, E = 3 MM, H = 125 MM, L = 50 MM (5,07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w:t>
                </w:r>
              </w:p>
            </w:tc>
            <w:tc>
              <w:tcPr>
                <w:shd w:fill="auto" w:val="clear"/>
                <w:tcMar>
                  <w:top w:w="100.0" w:type="dxa"/>
                  <w:left w:w="100.0" w:type="dxa"/>
                  <w:bottom w:w="100.0" w:type="dxa"/>
                  <w:right w:w="100.0" w:type="dxa"/>
                </w:tcMar>
                <w:vAlign w:val="top"/>
              </w:tcPr>
              <w:p w:rsidR="00000000" w:rsidDel="00000000" w:rsidP="00000000" w:rsidRDefault="00000000" w:rsidRPr="00000000" w14:paraId="0000037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43692</w:t>
                </w:r>
              </w:p>
            </w:tc>
            <w:tc>
              <w:tcPr>
                <w:shd w:fill="auto" w:val="clear"/>
                <w:tcMar>
                  <w:top w:w="100.0" w:type="dxa"/>
                  <w:left w:w="100.0" w:type="dxa"/>
                  <w:bottom w:w="100.0" w:type="dxa"/>
                  <w:right w:w="100.0" w:type="dxa"/>
                </w:tcMar>
                <w:vAlign w:val="top"/>
              </w:tcPr>
              <w:p w:rsidR="00000000" w:rsidDel="00000000" w:rsidP="00000000" w:rsidRDefault="00000000" w:rsidRPr="00000000" w14:paraId="0000037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7A">
                <w:pPr>
                  <w:spacing w:after="0" w:line="240" w:lineRule="auto"/>
                  <w:rPr/>
                </w:pPr>
                <w:r w:rsidDel="00000000" w:rsidR="00000000" w:rsidRPr="00000000">
                  <w:rPr>
                    <w:rtl w:val="0"/>
                  </w:rPr>
                  <w:t xml:space="preserve">PERFIL "U" SIMPLES, EM CHAPA DOBRADA DE ACO LAMINADO, E = 3 MM, H = 200 MM, L = 50 MM (6,83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59</w:t>
                </w:r>
              </w:p>
            </w:tc>
            <w:tc>
              <w:tcPr>
                <w:shd w:fill="auto" w:val="clear"/>
                <w:tcMar>
                  <w:top w:w="100.0" w:type="dxa"/>
                  <w:left w:w="100.0" w:type="dxa"/>
                  <w:bottom w:w="100.0" w:type="dxa"/>
                  <w:right w:w="100.0" w:type="dxa"/>
                </w:tcMar>
                <w:vAlign w:val="top"/>
              </w:tcPr>
              <w:p w:rsidR="00000000" w:rsidDel="00000000" w:rsidP="00000000" w:rsidRDefault="00000000" w:rsidRPr="00000000" w14:paraId="0000037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43665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7E">
                <w:pPr>
                  <w:spacing w:after="0" w:line="240" w:lineRule="auto"/>
                  <w:rPr/>
                </w:pPr>
                <w:r w:rsidDel="00000000" w:rsidR="00000000" w:rsidRPr="00000000">
                  <w:rPr>
                    <w:rtl w:val="0"/>
                  </w:rPr>
                  <w:t xml:space="preserve">PERFIL "U" SIMPLES, EM CHAPA DOBRADA DE ACO LAMINADO, E = 4,75 MM, H = 100 MM, L = 75 MM (8,74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10966</w:t>
                </w:r>
              </w:p>
            </w:tc>
            <w:tc>
              <w:tcPr>
                <w:shd w:fill="auto" w:val="clear"/>
                <w:tcMar>
                  <w:top w:w="100.0" w:type="dxa"/>
                  <w:left w:w="100.0" w:type="dxa"/>
                  <w:bottom w:w="100.0" w:type="dxa"/>
                  <w:right w:w="100.0" w:type="dxa"/>
                </w:tcMar>
                <w:vAlign w:val="top"/>
              </w:tcPr>
              <w:p w:rsidR="00000000" w:rsidDel="00000000" w:rsidP="00000000" w:rsidRDefault="00000000" w:rsidRPr="00000000" w14:paraId="0000038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82">
                <w:pPr>
                  <w:spacing w:after="0" w:line="240" w:lineRule="auto"/>
                  <w:rPr/>
                </w:pPr>
                <w:r w:rsidDel="00000000" w:rsidR="00000000" w:rsidRPr="00000000">
                  <w:rPr>
                    <w:rtl w:val="0"/>
                  </w:rPr>
                  <w:t xml:space="preserve">PERFIL "U" SIMPLES, EM CHAPA DOBRADA DE ACO LAMINADO, E = 8 MM, H = 150 MM, L = 75 MM (16,97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40664</w:t>
                </w:r>
              </w:p>
            </w:tc>
            <w:tc>
              <w:tcPr>
                <w:shd w:fill="auto" w:val="clear"/>
                <w:tcMar>
                  <w:top w:w="100.0" w:type="dxa"/>
                  <w:left w:w="100.0" w:type="dxa"/>
                  <w:bottom w:w="100.0" w:type="dxa"/>
                  <w:right w:w="100.0" w:type="dxa"/>
                </w:tcMar>
                <w:vAlign w:val="top"/>
              </w:tcPr>
              <w:p w:rsidR="00000000" w:rsidDel="00000000" w:rsidP="00000000" w:rsidRDefault="00000000" w:rsidRPr="00000000" w14:paraId="0000038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86">
                <w:pPr>
                  <w:spacing w:after="0" w:line="240" w:lineRule="auto"/>
                  <w:rPr/>
                </w:pPr>
                <w:r w:rsidDel="00000000" w:rsidR="00000000" w:rsidRPr="00000000">
                  <w:rPr>
                    <w:rtl w:val="0"/>
                  </w:rPr>
                  <w:t xml:space="preserve">PERFIL CARTOLA DE ACO GALVANIZADO, *20 X 30 X 10* MM, E = 0,8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62</w:t>
                </w:r>
              </w:p>
            </w:tc>
            <w:tc>
              <w:tcPr>
                <w:shd w:fill="auto" w:val="clear"/>
                <w:tcMar>
                  <w:top w:w="100.0" w:type="dxa"/>
                  <w:left w:w="100.0" w:type="dxa"/>
                  <w:bottom w:w="100.0" w:type="dxa"/>
                  <w:right w:w="100.0" w:type="dxa"/>
                </w:tcMar>
                <w:vAlign w:val="top"/>
              </w:tcPr>
              <w:p w:rsidR="00000000" w:rsidDel="00000000" w:rsidP="00000000" w:rsidRDefault="00000000" w:rsidRPr="00000000" w14:paraId="0000038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34360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spacing w:after="0" w:line="240" w:lineRule="auto"/>
                  <w:rPr/>
                </w:pPr>
                <w:r w:rsidDel="00000000" w:rsidR="00000000" w:rsidRPr="00000000">
                  <w:rPr>
                    <w:rtl w:val="0"/>
                  </w:rPr>
                  <w:t xml:space="preserve">PERFIL DE ALUMINIO ANODIZADO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63</w:t>
                </w:r>
              </w:p>
            </w:tc>
            <w:tc>
              <w:tcPr>
                <w:shd w:fill="auto" w:val="clear"/>
                <w:tcMar>
                  <w:top w:w="100.0" w:type="dxa"/>
                  <w:left w:w="100.0" w:type="dxa"/>
                  <w:bottom w:w="100.0" w:type="dxa"/>
                  <w:right w:w="100.0" w:type="dxa"/>
                </w:tcMar>
                <w:vAlign w:val="top"/>
              </w:tcPr>
              <w:p w:rsidR="00000000" w:rsidDel="00000000" w:rsidP="00000000" w:rsidRDefault="00000000" w:rsidRPr="00000000" w14:paraId="0000038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11552</w:t>
                </w:r>
              </w:p>
            </w:tc>
            <w:tc>
              <w:tcPr>
                <w:shd w:fill="auto" w:val="clear"/>
                <w:tcMar>
                  <w:top w:w="100.0" w:type="dxa"/>
                  <w:left w:w="100.0" w:type="dxa"/>
                  <w:bottom w:w="100.0" w:type="dxa"/>
                  <w:right w:w="100.0" w:type="dxa"/>
                </w:tcMar>
                <w:vAlign w:val="top"/>
              </w:tcPr>
              <w:p w:rsidR="00000000" w:rsidDel="00000000" w:rsidP="00000000" w:rsidRDefault="00000000" w:rsidRPr="00000000" w14:paraId="0000038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8E">
                <w:pPr>
                  <w:spacing w:after="0" w:line="240" w:lineRule="auto"/>
                  <w:rPr/>
                </w:pPr>
                <w:r w:rsidDel="00000000" w:rsidR="00000000" w:rsidRPr="00000000">
                  <w:rPr>
                    <w:rtl w:val="0"/>
                  </w:rPr>
                  <w:t xml:space="preserve">PERFIL EM ALUMINIO, FORMATO U, ABAS IGUAIS, LARGURA DE 12,70 MM (1/2 POL), ESPESSURA 1,58 MM (1/16 POL) E PESO LINEAR DE APROXIMADAMENTE 0,149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39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585</w:t>
                </w:r>
              </w:p>
            </w:tc>
            <w:tc>
              <w:tcPr>
                <w:shd w:fill="auto" w:val="clear"/>
                <w:tcMar>
                  <w:top w:w="100.0" w:type="dxa"/>
                  <w:left w:w="100.0" w:type="dxa"/>
                  <w:bottom w:w="100.0" w:type="dxa"/>
                  <w:right w:w="100.0" w:type="dxa"/>
                </w:tcMar>
                <w:vAlign w:val="top"/>
              </w:tcPr>
              <w:p w:rsidR="00000000" w:rsidDel="00000000" w:rsidP="00000000" w:rsidRDefault="00000000" w:rsidRPr="00000000" w14:paraId="0000039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92">
                <w:pPr>
                  <w:spacing w:after="0" w:line="240" w:lineRule="auto"/>
                  <w:rPr/>
                </w:pPr>
                <w:r w:rsidDel="00000000" w:rsidR="00000000" w:rsidRPr="00000000">
                  <w:rPr>
                    <w:rtl w:val="0"/>
                  </w:rPr>
                  <w:t xml:space="preserve">PERFIL EM ALUMINIO, FORMATO U, ABAS IGUAIS, LARGURA DE 25,4 MM (1"), ESPESSURA DE 2,38 MM (3/32") E PESO LINEAR DE APROXIMADAMENTE 0,460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39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37563</w:t>
                </w:r>
              </w:p>
            </w:tc>
            <w:tc>
              <w:tcPr>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96">
                <w:pPr>
                  <w:spacing w:after="0" w:line="240" w:lineRule="auto"/>
                  <w:rPr/>
                </w:pPr>
                <w:r w:rsidDel="00000000" w:rsidR="00000000" w:rsidRPr="00000000">
                  <w:rPr>
                    <w:rtl w:val="0"/>
                  </w:rPr>
                  <w:t xml:space="preserve">PORTAO BASCULANTE, MANUAL, EM ACO GALVANIZADO, CHAPA 26, TIPO LAMBRIL, COM REQUADRO, ACABAMENTO NATURAL</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39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4948</w:t>
                </w:r>
              </w:p>
            </w:tc>
            <w:tc>
              <w:tcPr>
                <w:shd w:fill="auto" w:val="clear"/>
                <w:tcMar>
                  <w:top w:w="100.0" w:type="dxa"/>
                  <w:left w:w="100.0" w:type="dxa"/>
                  <w:bottom w:w="100.0" w:type="dxa"/>
                  <w:right w:w="100.0" w:type="dxa"/>
                </w:tcMar>
                <w:vAlign w:val="top"/>
              </w:tcPr>
              <w:p w:rsidR="00000000" w:rsidDel="00000000" w:rsidP="00000000" w:rsidRDefault="00000000" w:rsidRPr="00000000" w14:paraId="0000039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9A">
                <w:pPr>
                  <w:spacing w:after="0" w:line="240" w:lineRule="auto"/>
                  <w:rPr/>
                </w:pPr>
                <w:r w:rsidDel="00000000" w:rsidR="00000000" w:rsidRPr="00000000">
                  <w:rPr>
                    <w:rtl w:val="0"/>
                  </w:rPr>
                  <w:t xml:space="preserve">PORTAO DE ABRIR / GIRO, EM GRADIL DE METALON REDONDO DE 3/4" VERTICAL, COM REQUADRO, ACABAMENTO NATURAL - COMPLETO</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67</w:t>
                </w:r>
              </w:p>
            </w:tc>
            <w:tc>
              <w:tcPr>
                <w:shd w:fill="auto" w:val="clear"/>
                <w:tcMar>
                  <w:top w:w="100.0" w:type="dxa"/>
                  <w:left w:w="100.0" w:type="dxa"/>
                  <w:bottom w:w="100.0" w:type="dxa"/>
                  <w:right w:w="100.0" w:type="dxa"/>
                </w:tcMar>
                <w:vAlign w:val="top"/>
              </w:tcPr>
              <w:p w:rsidR="00000000" w:rsidDel="00000000" w:rsidP="00000000" w:rsidRDefault="00000000" w:rsidRPr="00000000" w14:paraId="0000039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37561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9E">
                <w:pPr>
                  <w:spacing w:after="0" w:line="240" w:lineRule="auto"/>
                  <w:rPr/>
                </w:pPr>
                <w:r w:rsidDel="00000000" w:rsidR="00000000" w:rsidRPr="00000000">
                  <w:rPr>
                    <w:rtl w:val="0"/>
                  </w:rPr>
                  <w:t xml:space="preserve">PORTAO DE CORRER EM CHAPA TIPO PAINEL LAMBRIL QUADRADO, COM PORTA SOCIAL COMPLETA INCLUIDA, COM REQUADRO, ACABAMENTO NATURAL, COM TRILHOS E ROLDANAS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3A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3A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2">
                <w:pPr>
                  <w:spacing w:after="0" w:line="240" w:lineRule="auto"/>
                  <w:rPr/>
                </w:pPr>
                <w:r w:rsidDel="00000000" w:rsidR="00000000" w:rsidRPr="00000000">
                  <w:rPr>
                    <w:rtl w:val="0"/>
                  </w:rPr>
                  <w:t xml:space="preserve">REBITE DE REPUXO EM ALUMINIO VAZADO, DIAMETRO 3,2 X 8 MM DE COMPRIMENTO (1KG = 1025 UNIDADES)</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69</w:t>
                </w:r>
              </w:p>
            </w:tc>
            <w:tc>
              <w:tcPr>
                <w:shd w:fill="auto" w:val="clear"/>
                <w:tcMar>
                  <w:top w:w="100.0" w:type="dxa"/>
                  <w:left w:w="100.0" w:type="dxa"/>
                  <w:bottom w:w="100.0" w:type="dxa"/>
                  <w:right w:w="100.0" w:type="dxa"/>
                </w:tcMar>
                <w:vAlign w:val="top"/>
              </w:tcPr>
              <w:p w:rsidR="00000000" w:rsidDel="00000000" w:rsidP="00000000" w:rsidRDefault="00000000" w:rsidRPr="00000000" w14:paraId="000003A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11575</w:t>
                </w:r>
              </w:p>
            </w:tc>
            <w:tc>
              <w:tcPr>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6">
                <w:pPr>
                  <w:spacing w:after="0" w:line="240" w:lineRule="auto"/>
                  <w:rPr/>
                </w:pPr>
                <w:r w:rsidDel="00000000" w:rsidR="00000000" w:rsidRPr="00000000">
                  <w:rPr>
                    <w:rtl w:val="0"/>
                  </w:rPr>
                  <w:t xml:space="preserve">ROLDANA CONCAVA DUPLA, 4 RODAS, EM ZAMAC COM CHAPA DE LATAO, ROLAMENTOS EM ACO, PARA PORTAS E JANELAS DE CORRER</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20232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A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A">
                <w:pPr>
                  <w:spacing w:after="0" w:line="240" w:lineRule="auto"/>
                  <w:rPr/>
                </w:pPr>
                <w:r w:rsidDel="00000000" w:rsidR="00000000" w:rsidRPr="00000000">
                  <w:rPr>
                    <w:rtl w:val="0"/>
                  </w:rPr>
                  <w:t xml:space="preserve">SOLEIRA EM GRANITO, POLIDO, TIPO ANDORINHA/ QUARTZ/ CASTELO/ CORUMBA OU OUTROS EQUIVALENTES DA REGIAO, L= *15* CM, E= *2,0* CM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10856</w:t>
                </w:r>
              </w:p>
            </w:tc>
            <w:tc>
              <w:tcPr>
                <w:shd w:fill="auto" w:val="clear"/>
                <w:tcMar>
                  <w:top w:w="100.0" w:type="dxa"/>
                  <w:left w:w="100.0" w:type="dxa"/>
                  <w:bottom w:w="100.0" w:type="dxa"/>
                  <w:right w:w="100.0" w:type="dxa"/>
                </w:tcMar>
                <w:vAlign w:val="top"/>
              </w:tcPr>
              <w:p w:rsidR="00000000" w:rsidDel="00000000" w:rsidP="00000000" w:rsidRDefault="00000000" w:rsidRPr="00000000" w14:paraId="000003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AE">
                <w:pPr>
                  <w:spacing w:after="0" w:line="240" w:lineRule="auto"/>
                  <w:rPr/>
                </w:pPr>
                <w:r w:rsidDel="00000000" w:rsidR="00000000" w:rsidRPr="00000000">
                  <w:rPr>
                    <w:rtl w:val="0"/>
                  </w:rPr>
                  <w:t xml:space="preserve">SOLEIRA PRE-MOLDADA EM GRANILITE, MARMORITE OU GRANITINA, L = *15 CM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37712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spacing w:after="0" w:line="240" w:lineRule="auto"/>
                  <w:rPr/>
                </w:pPr>
                <w:r w:rsidDel="00000000" w:rsidR="00000000" w:rsidRPr="00000000">
                  <w:rPr>
                    <w:rtl w:val="0"/>
                  </w:rPr>
                  <w:t xml:space="preserve">TELA ARAME GALVANIZADO REVESTIDO COM POLIMERO, MALHA HEXAGONAL DUPLA TORCAO, 8 X 10 CM (ZN/AL REVESTIDO COM POLIMERO), FIO *2,4*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73</w:t>
                </w:r>
              </w:p>
            </w:tc>
            <w:tc>
              <w:tcPr>
                <w:shd w:fill="auto" w:val="clear"/>
                <w:tcMar>
                  <w:top w:w="100.0" w:type="dxa"/>
                  <w:left w:w="100.0" w:type="dxa"/>
                  <w:bottom w:w="100.0" w:type="dxa"/>
                  <w:right w:w="100.0" w:type="dxa"/>
                </w:tcMar>
                <w:vAlign w:val="top"/>
              </w:tcPr>
              <w:p w:rsidR="00000000" w:rsidDel="00000000" w:rsidP="00000000" w:rsidRDefault="00000000" w:rsidRPr="00000000" w14:paraId="000003B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B6">
                <w:pPr>
                  <w:spacing w:after="0" w:line="240" w:lineRule="auto"/>
                  <w:rPr/>
                </w:pPr>
                <w:r w:rsidDel="00000000" w:rsidR="00000000" w:rsidRPr="00000000">
                  <w:rPr>
                    <w:rtl w:val="0"/>
                  </w:rPr>
                  <w:t xml:space="preserve">TELA DE ARAME GALVANIZADA QUADRANGULAR / LOSANGULAR, FIO 2,77 MM (12 BWG), MALHA 10 X 10 CM, H = 2 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74</w:t>
                </w:r>
              </w:p>
            </w:tc>
            <w:tc>
              <w:tcPr>
                <w:shd w:fill="auto" w:val="clear"/>
                <w:tcMar>
                  <w:top w:w="100.0" w:type="dxa"/>
                  <w:left w:w="100.0" w:type="dxa"/>
                  <w:bottom w:w="100.0" w:type="dxa"/>
                  <w:right w:w="100.0" w:type="dxa"/>
                </w:tcMar>
                <w:vAlign w:val="top"/>
              </w:tcPr>
              <w:p w:rsidR="00000000" w:rsidDel="00000000" w:rsidP="00000000" w:rsidRDefault="00000000" w:rsidRPr="00000000" w14:paraId="000003B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7158</w:t>
                </w:r>
              </w:p>
            </w:tc>
            <w:tc>
              <w:tcPr>
                <w:shd w:fill="auto" w:val="clear"/>
                <w:tcMar>
                  <w:top w:w="100.0" w:type="dxa"/>
                  <w:left w:w="100.0" w:type="dxa"/>
                  <w:bottom w:w="100.0" w:type="dxa"/>
                  <w:right w:w="100.0" w:type="dxa"/>
                </w:tcMar>
                <w:vAlign w:val="top"/>
              </w:tcPr>
              <w:p w:rsidR="00000000" w:rsidDel="00000000" w:rsidP="00000000" w:rsidRDefault="00000000" w:rsidRPr="00000000" w14:paraId="000003B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BA">
                <w:pPr>
                  <w:spacing w:after="0" w:line="240" w:lineRule="auto"/>
                  <w:rPr/>
                </w:pPr>
                <w:r w:rsidDel="00000000" w:rsidR="00000000" w:rsidRPr="00000000">
                  <w:rPr>
                    <w:rtl w:val="0"/>
                  </w:rPr>
                  <w:t xml:space="preserve">TELA DE ARAME GALVANIZADA QUADRANGULAR / LOSANGULAR, FIO 2,77 MM (12 BWG), MALHA 5 X 5 CM, H = 2 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10927</w:t>
                </w:r>
              </w:p>
            </w:tc>
            <w:tc>
              <w:tcPr>
                <w:shd w:fill="auto" w:val="clear"/>
                <w:tcMar>
                  <w:top w:w="100.0" w:type="dxa"/>
                  <w:left w:w="100.0" w:type="dxa"/>
                  <w:bottom w:w="100.0" w:type="dxa"/>
                  <w:right w:w="100.0" w:type="dxa"/>
                </w:tcMar>
                <w:vAlign w:val="top"/>
              </w:tcPr>
              <w:p w:rsidR="00000000" w:rsidDel="00000000" w:rsidP="00000000" w:rsidRDefault="00000000" w:rsidRPr="00000000" w14:paraId="000003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BE">
                <w:pPr>
                  <w:spacing w:after="0" w:line="240" w:lineRule="auto"/>
                  <w:rPr/>
                </w:pPr>
                <w:r w:rsidDel="00000000" w:rsidR="00000000" w:rsidRPr="00000000">
                  <w:rPr>
                    <w:rtl w:val="0"/>
                  </w:rPr>
                  <w:t xml:space="preserve">TELA DE ARAME GALVANIZADA QUADRANGULAR / LOSANGULAR, FIO 2,77 MM (12 BWG), MALHA 8 X 8 CM, H = 2 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w:t>
                </w:r>
              </w:p>
            </w:tc>
            <w:tc>
              <w:tcPr>
                <w:shd w:fill="auto" w:val="clear"/>
                <w:tcMar>
                  <w:top w:w="100.0" w:type="dxa"/>
                  <w:left w:w="100.0" w:type="dxa"/>
                  <w:bottom w:w="100.0" w:type="dxa"/>
                  <w:right w:w="100.0" w:type="dxa"/>
                </w:tcMar>
                <w:vAlign w:val="top"/>
              </w:tcPr>
              <w:p w:rsidR="00000000" w:rsidDel="00000000" w:rsidP="00000000" w:rsidRDefault="00000000" w:rsidRPr="00000000" w14:paraId="000003C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7162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C2">
                <w:pPr>
                  <w:spacing w:after="0" w:line="240" w:lineRule="auto"/>
                  <w:rPr/>
                </w:pPr>
                <w:r w:rsidDel="00000000" w:rsidR="00000000" w:rsidRPr="00000000">
                  <w:rPr>
                    <w:rtl w:val="0"/>
                  </w:rPr>
                  <w:t xml:space="preserve">TELA DE ARAME GALVANIZADA QUADRANGULAR / LOSANGULAR, FIO 3,4 MM (10 BWG), MALHA 5 X 5 CM, H = 2 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w:t>
                </w:r>
              </w:p>
            </w:tc>
            <w:tc>
              <w:tcPr>
                <w:shd w:fill="auto" w:val="clear"/>
                <w:tcMar>
                  <w:top w:w="100.0" w:type="dxa"/>
                  <w:left w:w="100.0" w:type="dxa"/>
                  <w:bottom w:w="100.0" w:type="dxa"/>
                  <w:right w:w="100.0" w:type="dxa"/>
                </w:tcMar>
                <w:vAlign w:val="top"/>
              </w:tcPr>
              <w:p w:rsidR="00000000" w:rsidDel="00000000" w:rsidP="00000000" w:rsidRDefault="00000000" w:rsidRPr="00000000" w14:paraId="000003C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C6">
                <w:pPr>
                  <w:spacing w:after="0" w:line="240" w:lineRule="auto"/>
                  <w:rPr/>
                </w:pPr>
                <w:r w:rsidDel="00000000" w:rsidR="00000000" w:rsidRPr="00000000">
                  <w:rPr>
                    <w:rtl w:val="0"/>
                  </w:rPr>
                  <w:t xml:space="preserve">TELA DE ARAME GALVANIZADA QUADRANGULAR / LOSANGULAR, FIO 4,19 MM (8 BWG), MALHA 5 X 5 CM, H = 2 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14:paraId="000003C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C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CA">
                <w:pPr>
                  <w:spacing w:after="0" w:line="240" w:lineRule="auto"/>
                  <w:rPr/>
                </w:pPr>
                <w:r w:rsidDel="00000000" w:rsidR="00000000" w:rsidRPr="00000000">
                  <w:rPr>
                    <w:rtl w:val="0"/>
                  </w:rPr>
                  <w:t xml:space="preserve">TELA DE ARAME GALVANIZADA REVESTIDA EM PVC, QUADRANGULAR / LOSANGULAR, FIO 2,77 MM (12 BWG), BITOLA FINAL = *3,8* MM, MALHA 7,5 X 7,5 CM, H = 2 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79</w:t>
                </w:r>
              </w:p>
            </w:tc>
            <w:tc>
              <w:tcPr>
                <w:shd w:fill="auto" w:val="clear"/>
                <w:tcMar>
                  <w:top w:w="100.0" w:type="dxa"/>
                  <w:left w:w="100.0" w:type="dxa"/>
                  <w:bottom w:w="100.0" w:type="dxa"/>
                  <w:right w:w="100.0" w:type="dxa"/>
                </w:tcMar>
                <w:vAlign w:val="top"/>
              </w:tcPr>
              <w:p w:rsidR="00000000" w:rsidDel="00000000" w:rsidP="00000000" w:rsidRDefault="00000000" w:rsidRPr="00000000" w14:paraId="000003C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11580</w:t>
                </w:r>
              </w:p>
            </w:tc>
            <w:tc>
              <w:tcPr>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CE">
                <w:pPr>
                  <w:spacing w:after="0" w:line="240" w:lineRule="auto"/>
                  <w:rPr/>
                </w:pPr>
                <w:r w:rsidDel="00000000" w:rsidR="00000000" w:rsidRPr="00000000">
                  <w:rPr>
                    <w:rtl w:val="0"/>
                  </w:rPr>
                  <w:t xml:space="preserve">TRILHO QUADRADO FRISADO PARA RODIZIO (VERGALHAO MACICO), EM ALUMINIO, COM DIMENSOES DE *6 X 6* MM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20999</w:t>
                </w:r>
              </w:p>
            </w:tc>
            <w:tc>
              <w:tcPr>
                <w:shd w:fill="auto" w:val="clear"/>
                <w:tcMar>
                  <w:top w:w="100.0" w:type="dxa"/>
                  <w:left w:w="100.0" w:type="dxa"/>
                  <w:bottom w:w="100.0" w:type="dxa"/>
                  <w:right w:w="100.0" w:type="dxa"/>
                </w:tcMar>
                <w:vAlign w:val="top"/>
              </w:tcPr>
              <w:p w:rsidR="00000000" w:rsidDel="00000000" w:rsidP="00000000" w:rsidRDefault="00000000" w:rsidRPr="00000000" w14:paraId="000003D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D2">
                <w:pPr>
                  <w:spacing w:after="0" w:line="240" w:lineRule="auto"/>
                  <w:rPr/>
                </w:pPr>
                <w:r w:rsidDel="00000000" w:rsidR="00000000" w:rsidRPr="00000000">
                  <w:rPr>
                    <w:rtl w:val="0"/>
                  </w:rPr>
                  <w:t xml:space="preserve">TUBO ACO CARBONO COM COSTURA, NBR 5580, CLASSE L, DN = 15 MM, E = 2,25 MM, 1,06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81</w:t>
                </w:r>
              </w:p>
            </w:tc>
            <w:tc>
              <w:tcPr>
                <w:shd w:fill="auto" w:val="clear"/>
                <w:tcMar>
                  <w:top w:w="100.0" w:type="dxa"/>
                  <w:left w:w="100.0" w:type="dxa"/>
                  <w:bottom w:w="100.0" w:type="dxa"/>
                  <w:right w:w="100.0" w:type="dxa"/>
                </w:tcMar>
                <w:vAlign w:val="top"/>
              </w:tcPr>
              <w:p w:rsidR="00000000" w:rsidDel="00000000" w:rsidP="00000000" w:rsidRDefault="00000000" w:rsidRPr="00000000" w14:paraId="000003D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3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D6">
                <w:pPr>
                  <w:spacing w:after="0" w:line="240" w:lineRule="auto"/>
                  <w:rPr/>
                </w:pPr>
                <w:r w:rsidDel="00000000" w:rsidR="00000000" w:rsidRPr="00000000">
                  <w:rPr>
                    <w:rtl w:val="0"/>
                  </w:rPr>
                  <w:t xml:space="preserve">TUBO ACO CARBONO COM COSTURA, NBR 5580, CLASSE L, DN = 25 MM, E = 2,65 MM, 2,02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3D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21003</w:t>
                </w:r>
              </w:p>
            </w:tc>
            <w:tc>
              <w:tcPr>
                <w:shd w:fill="auto" w:val="clear"/>
                <w:tcMar>
                  <w:top w:w="100.0" w:type="dxa"/>
                  <w:left w:w="100.0" w:type="dxa"/>
                  <w:bottom w:w="100.0" w:type="dxa"/>
                  <w:right w:w="100.0" w:type="dxa"/>
                </w:tcMar>
                <w:vAlign w:val="top"/>
              </w:tcPr>
              <w:p w:rsidR="00000000" w:rsidDel="00000000" w:rsidP="00000000" w:rsidRDefault="00000000" w:rsidRPr="00000000" w14:paraId="000003D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DA">
                <w:pPr>
                  <w:spacing w:after="0" w:line="240" w:lineRule="auto"/>
                  <w:rPr/>
                </w:pPr>
                <w:r w:rsidDel="00000000" w:rsidR="00000000" w:rsidRPr="00000000">
                  <w:rPr>
                    <w:rtl w:val="0"/>
                  </w:rPr>
                  <w:t xml:space="preserve">TUBO ACO CARBONO COM COSTURA, NBR 5580, CLASSE L, DN = 40 MM, E = 3,0 MM, 3,34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83</w:t>
                </w:r>
              </w:p>
            </w:tc>
            <w:tc>
              <w:tcPr>
                <w:shd w:fill="auto" w:val="clear"/>
                <w:tcMar>
                  <w:top w:w="100.0" w:type="dxa"/>
                  <w:left w:w="100.0" w:type="dxa"/>
                  <w:bottom w:w="100.0" w:type="dxa"/>
                  <w:right w:w="100.0" w:type="dxa"/>
                </w:tcMar>
                <w:vAlign w:val="top"/>
              </w:tcPr>
              <w:p w:rsidR="00000000" w:rsidDel="00000000" w:rsidP="00000000" w:rsidRDefault="00000000" w:rsidRPr="00000000" w14:paraId="000003D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21006</w:t>
                </w:r>
              </w:p>
            </w:tc>
            <w:tc>
              <w:tcPr>
                <w:shd w:fill="auto" w:val="clear"/>
                <w:tcMar>
                  <w:top w:w="100.0" w:type="dxa"/>
                  <w:left w:w="100.0" w:type="dxa"/>
                  <w:bottom w:w="100.0" w:type="dxa"/>
                  <w:right w:w="100.0" w:type="dxa"/>
                </w:tcMar>
                <w:vAlign w:val="top"/>
              </w:tcPr>
              <w:p w:rsidR="00000000" w:rsidDel="00000000" w:rsidP="00000000" w:rsidRDefault="00000000" w:rsidRPr="00000000" w14:paraId="000003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DE">
                <w:pPr>
                  <w:spacing w:after="0" w:line="240" w:lineRule="auto"/>
                  <w:rPr/>
                </w:pPr>
                <w:r w:rsidDel="00000000" w:rsidR="00000000" w:rsidRPr="00000000">
                  <w:rPr>
                    <w:rtl w:val="0"/>
                  </w:rPr>
                  <w:t xml:space="preserve">TUBO ACO CARBONO COM COSTURA, NBR 5580, CLASSE L, DN = 80 MM, E = 3,35 MM, 7,07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E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21019</w:t>
                </w:r>
              </w:p>
            </w:tc>
            <w:tc>
              <w:tcPr>
                <w:shd w:fill="auto" w:val="clear"/>
                <w:tcMar>
                  <w:top w:w="100.0" w:type="dxa"/>
                  <w:left w:w="100.0" w:type="dxa"/>
                  <w:bottom w:w="100.0" w:type="dxa"/>
                  <w:right w:w="100.0" w:type="dxa"/>
                </w:tcMar>
                <w:vAlign w:val="top"/>
              </w:tcPr>
              <w:p w:rsidR="00000000" w:rsidDel="00000000" w:rsidP="00000000" w:rsidRDefault="00000000" w:rsidRPr="00000000" w14:paraId="000003E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E2">
                <w:pPr>
                  <w:spacing w:after="0" w:line="240" w:lineRule="auto"/>
                  <w:rPr/>
                </w:pPr>
                <w:r w:rsidDel="00000000" w:rsidR="00000000" w:rsidRPr="00000000">
                  <w:rPr>
                    <w:rtl w:val="0"/>
                  </w:rPr>
                  <w:t xml:space="preserve">TUBO ACO CARBONO COM COSTURA, NBR 5580, CLASSE M, DN = 25 MM, E = 3,35 MM, *2,50*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85</w:t>
                </w:r>
              </w:p>
            </w:tc>
            <w:tc>
              <w:tcPr>
                <w:shd w:fill="auto" w:val="clear"/>
                <w:tcMar>
                  <w:top w:w="100.0" w:type="dxa"/>
                  <w:left w:w="100.0" w:type="dxa"/>
                  <w:bottom w:w="100.0" w:type="dxa"/>
                  <w:right w:w="100.0" w:type="dxa"/>
                </w:tcMar>
                <w:vAlign w:val="top"/>
              </w:tcPr>
              <w:p w:rsidR="00000000" w:rsidDel="00000000" w:rsidP="00000000" w:rsidRDefault="00000000" w:rsidRPr="00000000" w14:paraId="000003E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3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E6">
                <w:pPr>
                  <w:spacing w:after="0" w:line="240" w:lineRule="auto"/>
                  <w:rPr/>
                </w:pPr>
                <w:r w:rsidDel="00000000" w:rsidR="00000000" w:rsidRPr="00000000">
                  <w:rPr>
                    <w:rtl w:val="0"/>
                  </w:rPr>
                  <w:t xml:space="preserve">TUBO ACO CARBONO COM COSTURA, NBR 5580, CLASSE M, DN = 40 MM, E = 3,35 MM, *3,71*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86</w:t>
                </w:r>
              </w:p>
            </w:tc>
            <w:tc>
              <w:tcPr>
                <w:shd w:fill="auto" w:val="clear"/>
                <w:tcMar>
                  <w:top w:w="100.0" w:type="dxa"/>
                  <w:left w:w="100.0" w:type="dxa"/>
                  <w:bottom w:w="100.0" w:type="dxa"/>
                  <w:right w:w="100.0" w:type="dxa"/>
                </w:tcMar>
                <w:vAlign w:val="top"/>
              </w:tcPr>
              <w:p w:rsidR="00000000" w:rsidDel="00000000" w:rsidP="00000000" w:rsidRDefault="00000000" w:rsidRPr="00000000" w14:paraId="000003E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3E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EA">
                <w:pPr>
                  <w:spacing w:after="0" w:line="240" w:lineRule="auto"/>
                  <w:rPr/>
                </w:pPr>
                <w:r w:rsidDel="00000000" w:rsidR="00000000" w:rsidRPr="00000000">
                  <w:rPr>
                    <w:rtl w:val="0"/>
                  </w:rPr>
                  <w:t xml:space="preserve">TUBO ACO CARBONO COM COSTURA, NBR 5580, CLASSE M, DN = 80 MM, E = 4,05 MM, *8,47*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87</w:t>
                </w:r>
              </w:p>
            </w:tc>
            <w:tc>
              <w:tcPr>
                <w:shd w:fill="auto" w:val="clear"/>
                <w:tcMar>
                  <w:top w:w="100.0" w:type="dxa"/>
                  <w:left w:w="100.0" w:type="dxa"/>
                  <w:bottom w:w="100.0" w:type="dxa"/>
                  <w:right w:w="100.0" w:type="dxa"/>
                </w:tcMar>
                <w:vAlign w:val="top"/>
              </w:tcPr>
              <w:p w:rsidR="00000000" w:rsidDel="00000000" w:rsidP="00000000" w:rsidRDefault="00000000" w:rsidRPr="00000000" w14:paraId="000003E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40624</w:t>
                </w:r>
              </w:p>
            </w:tc>
            <w:tc>
              <w:tcPr>
                <w:shd w:fill="auto" w:val="clear"/>
                <w:tcMar>
                  <w:top w:w="100.0" w:type="dxa"/>
                  <w:left w:w="100.0" w:type="dxa"/>
                  <w:bottom w:w="100.0" w:type="dxa"/>
                  <w:right w:w="100.0" w:type="dxa"/>
                </w:tcMar>
                <w:vAlign w:val="top"/>
              </w:tcPr>
              <w:p w:rsidR="00000000" w:rsidDel="00000000" w:rsidP="00000000" w:rsidRDefault="00000000" w:rsidRPr="00000000" w14:paraId="000003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EE">
                <w:pPr>
                  <w:spacing w:after="0" w:line="240" w:lineRule="auto"/>
                  <w:rPr/>
                </w:pPr>
                <w:r w:rsidDel="00000000" w:rsidR="00000000" w:rsidRPr="00000000">
                  <w:rPr>
                    <w:rtl w:val="0"/>
                  </w:rPr>
                  <w:t xml:space="preserve">TUBO ACO CARBONO SEM COSTURA 1 1/2", E= *3,68 MM, SCHEDULE 40, 4,05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3F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42575</w:t>
                </w:r>
              </w:p>
            </w:tc>
            <w:tc>
              <w:tcPr>
                <w:shd w:fill="auto" w:val="clear"/>
                <w:tcMar>
                  <w:top w:w="100.0" w:type="dxa"/>
                  <w:left w:w="100.0" w:type="dxa"/>
                  <w:bottom w:w="100.0" w:type="dxa"/>
                  <w:right w:w="100.0" w:type="dxa"/>
                </w:tcMar>
                <w:vAlign w:val="top"/>
              </w:tcPr>
              <w:p w:rsidR="00000000" w:rsidDel="00000000" w:rsidP="00000000" w:rsidRDefault="00000000" w:rsidRPr="00000000" w14:paraId="000003F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2">
                <w:pPr>
                  <w:spacing w:after="0" w:line="240" w:lineRule="auto"/>
                  <w:rPr/>
                </w:pPr>
                <w:r w:rsidDel="00000000" w:rsidR="00000000" w:rsidRPr="00000000">
                  <w:rPr>
                    <w:rtl w:val="0"/>
                  </w:rPr>
                  <w:t xml:space="preserve">TUBO ACO CARBONO SEM COSTURA 1 1/4", E= *3,56 MM, SCHEDULE 40, *3,38*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89</w:t>
                </w:r>
              </w:p>
            </w:tc>
            <w:tc>
              <w:tcPr>
                <w:shd w:fill="auto" w:val="clear"/>
                <w:tcMar>
                  <w:top w:w="100.0" w:type="dxa"/>
                  <w:left w:w="100.0" w:type="dxa"/>
                  <w:bottom w:w="100.0" w:type="dxa"/>
                  <w:right w:w="100.0" w:type="dxa"/>
                </w:tcMar>
                <w:vAlign w:val="top"/>
              </w:tcPr>
              <w:p w:rsidR="00000000" w:rsidDel="00000000" w:rsidP="00000000" w:rsidRDefault="00000000" w:rsidRPr="00000000" w14:paraId="000003F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42574</w:t>
                </w:r>
              </w:p>
            </w:tc>
            <w:tc>
              <w:tcPr>
                <w:shd w:fill="auto" w:val="clear"/>
                <w:tcMar>
                  <w:top w:w="100.0" w:type="dxa"/>
                  <w:left w:w="100.0" w:type="dxa"/>
                  <w:bottom w:w="100.0" w:type="dxa"/>
                  <w:right w:w="100.0" w:type="dxa"/>
                </w:tcMar>
                <w:vAlign w:val="top"/>
              </w:tcPr>
              <w:p w:rsidR="00000000" w:rsidDel="00000000" w:rsidP="00000000" w:rsidRDefault="00000000" w:rsidRPr="00000000" w14:paraId="000003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6">
                <w:pPr>
                  <w:spacing w:after="0" w:line="240" w:lineRule="auto"/>
                  <w:rPr/>
                </w:pPr>
                <w:r w:rsidDel="00000000" w:rsidR="00000000" w:rsidRPr="00000000">
                  <w:rPr>
                    <w:rtl w:val="0"/>
                  </w:rPr>
                  <w:t xml:space="preserve">TUBO ACO CARBONO SEM COSTURA 1", E= *3,38 MM, SCHEDULE 40, *2,50*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13127</w:t>
                </w:r>
              </w:p>
            </w:tc>
            <w:tc>
              <w:tcPr>
                <w:shd w:fill="auto" w:val="clear"/>
                <w:tcMar>
                  <w:top w:w="100.0" w:type="dxa"/>
                  <w:left w:w="100.0" w:type="dxa"/>
                  <w:bottom w:w="100.0" w:type="dxa"/>
                  <w:right w:w="100.0" w:type="dxa"/>
                </w:tcMar>
                <w:vAlign w:val="top"/>
              </w:tcPr>
              <w:p w:rsidR="00000000" w:rsidDel="00000000" w:rsidP="00000000" w:rsidRDefault="00000000" w:rsidRPr="00000000" w14:paraId="000003F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A">
                <w:pPr>
                  <w:spacing w:after="0" w:line="240" w:lineRule="auto"/>
                  <w:rPr/>
                </w:pPr>
                <w:r w:rsidDel="00000000" w:rsidR="00000000" w:rsidRPr="00000000">
                  <w:rPr>
                    <w:rtl w:val="0"/>
                  </w:rPr>
                  <w:t xml:space="preserve">TUBO ACO CARBONO SEM COSTURA 1/2", E= *2,77 MM, SCHEDULE 40, *1,27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91</w:t>
                </w:r>
              </w:p>
            </w:tc>
            <w:tc>
              <w:tcPr>
                <w:shd w:fill="auto" w:val="clear"/>
                <w:tcMar>
                  <w:top w:w="100.0" w:type="dxa"/>
                  <w:left w:w="100.0" w:type="dxa"/>
                  <w:bottom w:w="100.0" w:type="dxa"/>
                  <w:right w:w="100.0" w:type="dxa"/>
                </w:tcMar>
                <w:vAlign w:val="top"/>
              </w:tcPr>
              <w:p w:rsidR="00000000" w:rsidDel="00000000" w:rsidP="00000000" w:rsidRDefault="00000000" w:rsidRPr="00000000" w14:paraId="000003F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FE">
                <w:pPr>
                  <w:spacing w:after="0" w:line="240" w:lineRule="auto"/>
                  <w:rPr/>
                </w:pPr>
                <w:r w:rsidDel="00000000" w:rsidR="00000000" w:rsidRPr="00000000">
                  <w:rPr>
                    <w:rtl w:val="0"/>
                  </w:rPr>
                  <w:t xml:space="preserve">TUBO ACO CARBONO SEM COSTURA 1/2", E= *3,73 MM, SCHEDULE 80, *1,62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92</w:t>
                </w:r>
              </w:p>
            </w:tc>
            <w:tc>
              <w:tcPr>
                <w:shd w:fill="auto" w:val="clear"/>
                <w:tcMar>
                  <w:top w:w="100.0" w:type="dxa"/>
                  <w:left w:w="100.0" w:type="dxa"/>
                  <w:bottom w:w="100.0" w:type="dxa"/>
                  <w:right w:w="100.0" w:type="dxa"/>
                </w:tcMar>
                <w:vAlign w:val="top"/>
              </w:tcPr>
              <w:p w:rsidR="00000000" w:rsidDel="00000000" w:rsidP="00000000" w:rsidRDefault="00000000" w:rsidRPr="00000000" w14:paraId="0000040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20989</w:t>
                </w:r>
              </w:p>
            </w:tc>
            <w:tc>
              <w:tcPr>
                <w:shd w:fill="auto" w:val="clear"/>
                <w:tcMar>
                  <w:top w:w="100.0" w:type="dxa"/>
                  <w:left w:w="100.0" w:type="dxa"/>
                  <w:bottom w:w="100.0" w:type="dxa"/>
                  <w:right w:w="100.0" w:type="dxa"/>
                </w:tcMar>
                <w:vAlign w:val="top"/>
              </w:tcPr>
              <w:p w:rsidR="00000000" w:rsidDel="00000000" w:rsidP="00000000" w:rsidRDefault="00000000" w:rsidRPr="00000000" w14:paraId="0000040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02">
                <w:pPr>
                  <w:spacing w:after="0" w:line="240" w:lineRule="auto"/>
                  <w:rPr/>
                </w:pPr>
                <w:r w:rsidDel="00000000" w:rsidR="00000000" w:rsidRPr="00000000">
                  <w:rPr>
                    <w:rtl w:val="0"/>
                  </w:rPr>
                  <w:t xml:space="preserve">TUBO ACO CARBONO SEM COSTURA 14", E= *11,13 MM, SCHEDULE 40, *94,55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93</w:t>
                </w:r>
              </w:p>
            </w:tc>
            <w:tc>
              <w:tcPr>
                <w:shd w:fill="auto" w:val="clear"/>
                <w:tcMar>
                  <w:top w:w="100.0" w:type="dxa"/>
                  <w:left w:w="100.0" w:type="dxa"/>
                  <w:bottom w:w="100.0" w:type="dxa"/>
                  <w:right w:w="100.0" w:type="dxa"/>
                </w:tcMar>
                <w:vAlign w:val="top"/>
              </w:tcPr>
              <w:p w:rsidR="00000000" w:rsidDel="00000000" w:rsidP="00000000" w:rsidRDefault="00000000" w:rsidRPr="00000000" w14:paraId="0000040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21147</w:t>
                </w:r>
              </w:p>
            </w:tc>
            <w:tc>
              <w:tcPr>
                <w:shd w:fill="auto" w:val="clear"/>
                <w:tcMar>
                  <w:top w:w="100.0" w:type="dxa"/>
                  <w:left w:w="100.0" w:type="dxa"/>
                  <w:bottom w:w="100.0" w:type="dxa"/>
                  <w:right w:w="100.0" w:type="dxa"/>
                </w:tcMar>
                <w:vAlign w:val="top"/>
              </w:tcPr>
              <w:p w:rsidR="00000000" w:rsidDel="00000000" w:rsidP="00000000" w:rsidRDefault="00000000" w:rsidRPr="00000000" w14:paraId="000004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06">
                <w:pPr>
                  <w:spacing w:after="0" w:line="240" w:lineRule="auto"/>
                  <w:rPr/>
                </w:pPr>
                <w:r w:rsidDel="00000000" w:rsidR="00000000" w:rsidRPr="00000000">
                  <w:rPr>
                    <w:rtl w:val="0"/>
                  </w:rPr>
                  <w:t xml:space="preserve">TUBO ACO CARBONO SEM COSTURA 2 1/2", E = 5,16 MM, SCHEDULE 40 (8,62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94</w:t>
                </w:r>
              </w:p>
            </w:tc>
            <w:tc>
              <w:tcPr>
                <w:shd w:fill="auto" w:val="clear"/>
                <w:tcMar>
                  <w:top w:w="100.0" w:type="dxa"/>
                  <w:left w:w="100.0" w:type="dxa"/>
                  <w:bottom w:w="100.0" w:type="dxa"/>
                  <w:right w:w="100.0" w:type="dxa"/>
                </w:tcMar>
                <w:vAlign w:val="top"/>
              </w:tcPr>
              <w:p w:rsidR="00000000" w:rsidDel="00000000" w:rsidP="00000000" w:rsidRDefault="00000000" w:rsidRPr="00000000" w14:paraId="0000040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21148</w:t>
                </w:r>
              </w:p>
            </w:tc>
            <w:tc>
              <w:tcPr>
                <w:shd w:fill="auto" w:val="clear"/>
                <w:tcMar>
                  <w:top w:w="100.0" w:type="dxa"/>
                  <w:left w:w="100.0" w:type="dxa"/>
                  <w:bottom w:w="100.0" w:type="dxa"/>
                  <w:right w:w="100.0" w:type="dxa"/>
                </w:tcMar>
                <w:vAlign w:val="top"/>
              </w:tcPr>
              <w:p w:rsidR="00000000" w:rsidDel="00000000" w:rsidP="00000000" w:rsidRDefault="00000000" w:rsidRPr="00000000" w14:paraId="0000040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A">
                <w:pPr>
                  <w:spacing w:after="0" w:line="240" w:lineRule="auto"/>
                  <w:rPr/>
                </w:pPr>
                <w:r w:rsidDel="00000000" w:rsidR="00000000" w:rsidRPr="00000000">
                  <w:rPr>
                    <w:rtl w:val="0"/>
                  </w:rPr>
                  <w:t xml:space="preserve">TUBO ACO CARBONO SEM COSTURA 2", E= *3,91* MM, SCHEDULE 40, *5,43*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40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0E">
                <w:pPr>
                  <w:spacing w:after="0" w:line="240" w:lineRule="auto"/>
                  <w:rPr/>
                </w:pPr>
                <w:r w:rsidDel="00000000" w:rsidR="00000000" w:rsidRPr="00000000">
                  <w:rPr>
                    <w:rtl w:val="0"/>
                  </w:rPr>
                  <w:t xml:space="preserve">TUBO ACO CARBONO SEM COSTURA 20", E= *12,70 MM, SCHEDULE 30, *154,97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96</w:t>
                </w:r>
              </w:p>
            </w:tc>
            <w:tc>
              <w:tcPr>
                <w:shd w:fill="auto" w:val="clear"/>
                <w:tcMar>
                  <w:top w:w="100.0" w:type="dxa"/>
                  <w:left w:w="100.0" w:type="dxa"/>
                  <w:bottom w:w="100.0" w:type="dxa"/>
                  <w:right w:w="100.0" w:type="dxa"/>
                </w:tcMar>
                <w:vAlign w:val="top"/>
              </w:tcPr>
              <w:p w:rsidR="00000000" w:rsidDel="00000000" w:rsidP="00000000" w:rsidRDefault="00000000" w:rsidRPr="00000000" w14:paraId="0000041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13042</w:t>
                </w:r>
              </w:p>
            </w:tc>
            <w:tc>
              <w:tcPr>
                <w:shd w:fill="auto" w:val="clear"/>
                <w:tcMar>
                  <w:top w:w="100.0" w:type="dxa"/>
                  <w:left w:w="100.0" w:type="dxa"/>
                  <w:bottom w:w="100.0" w:type="dxa"/>
                  <w:right w:w="100.0" w:type="dxa"/>
                </w:tcMar>
                <w:vAlign w:val="top"/>
              </w:tcPr>
              <w:p w:rsidR="00000000" w:rsidDel="00000000" w:rsidP="00000000" w:rsidRDefault="00000000" w:rsidRPr="00000000" w14:paraId="0000041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2">
                <w:pPr>
                  <w:spacing w:after="0" w:line="240" w:lineRule="auto"/>
                  <w:rPr/>
                </w:pPr>
                <w:r w:rsidDel="00000000" w:rsidR="00000000" w:rsidRPr="00000000">
                  <w:rPr>
                    <w:rtl w:val="0"/>
                  </w:rPr>
                  <w:t xml:space="preserve">TUBO ACO CARBONO SEM COSTURA 20", E= *6,35 MM, SCHEDULE 10, *78,46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97</w:t>
                </w:r>
              </w:p>
            </w:tc>
            <w:tc>
              <w:tcPr>
                <w:shd w:fill="auto" w:val="clear"/>
                <w:tcMar>
                  <w:top w:w="100.0" w:type="dxa"/>
                  <w:left w:w="100.0" w:type="dxa"/>
                  <w:bottom w:w="100.0" w:type="dxa"/>
                  <w:right w:w="100.0" w:type="dxa"/>
                </w:tcMar>
                <w:vAlign w:val="top"/>
              </w:tcPr>
              <w:p w:rsidR="00000000" w:rsidDel="00000000" w:rsidP="00000000" w:rsidRDefault="00000000" w:rsidRPr="00000000" w14:paraId="0000041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42576</w:t>
                </w:r>
              </w:p>
            </w:tc>
            <w:tc>
              <w:tcPr>
                <w:shd w:fill="auto" w:val="clear"/>
                <w:tcMar>
                  <w:top w:w="100.0" w:type="dxa"/>
                  <w:left w:w="100.0" w:type="dxa"/>
                  <w:bottom w:w="100.0" w:type="dxa"/>
                  <w:right w:w="100.0" w:type="dxa"/>
                </w:tcMar>
                <w:vAlign w:val="top"/>
              </w:tcPr>
              <w:p w:rsidR="00000000" w:rsidDel="00000000" w:rsidP="00000000" w:rsidRDefault="00000000" w:rsidRPr="00000000" w14:paraId="000004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6">
                <w:pPr>
                  <w:spacing w:after="0" w:line="240" w:lineRule="auto"/>
                  <w:rPr/>
                </w:pPr>
                <w:r w:rsidDel="00000000" w:rsidR="00000000" w:rsidRPr="00000000">
                  <w:rPr>
                    <w:rtl w:val="0"/>
                  </w:rPr>
                  <w:t xml:space="preserve">TUBO ACO CARBONO SEM COSTURA 3", E= *5,49 MM, SCHEDULE 40, *11,28*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14:paraId="0000041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A">
                <w:pPr>
                  <w:spacing w:after="0" w:line="240" w:lineRule="auto"/>
                  <w:rPr/>
                </w:pPr>
                <w:r w:rsidDel="00000000" w:rsidR="00000000" w:rsidRPr="00000000">
                  <w:rPr>
                    <w:rtl w:val="0"/>
                  </w:rPr>
                  <w:t xml:space="preserve">TUBO ACO CARBONO SEM COSTURA 3/4", E= *2,87 MM, SCHEDULE 40, *1,69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99</w:t>
                </w:r>
              </w:p>
            </w:tc>
            <w:tc>
              <w:tcPr>
                <w:shd w:fill="auto" w:val="clear"/>
                <w:tcMar>
                  <w:top w:w="100.0" w:type="dxa"/>
                  <w:left w:w="100.0" w:type="dxa"/>
                  <w:bottom w:w="100.0" w:type="dxa"/>
                  <w:right w:w="100.0" w:type="dxa"/>
                </w:tcMar>
                <w:vAlign w:val="top"/>
              </w:tcPr>
              <w:p w:rsidR="00000000" w:rsidDel="00000000" w:rsidP="00000000" w:rsidRDefault="00000000" w:rsidRPr="00000000" w14:paraId="0000041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13141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E">
                <w:pPr>
                  <w:spacing w:after="0" w:line="240" w:lineRule="auto"/>
                  <w:rPr/>
                </w:pPr>
                <w:r w:rsidDel="00000000" w:rsidR="00000000" w:rsidRPr="00000000">
                  <w:rPr>
                    <w:rtl w:val="0"/>
                  </w:rPr>
                  <w:t xml:space="preserve">TUBO ACO CARBONO SEM COSTURA 3/4", E= *3,91 MM, SCHEDULE 80, *2,19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2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21151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22">
                <w:pPr>
                  <w:spacing w:after="0" w:line="240" w:lineRule="auto"/>
                  <w:rPr/>
                </w:pPr>
                <w:r w:rsidDel="00000000" w:rsidR="00000000" w:rsidRPr="00000000">
                  <w:rPr>
                    <w:rtl w:val="0"/>
                  </w:rPr>
                  <w:t xml:space="preserve">TUBO ACO CARBONO SEM COSTURA 4", E= *6,02 MM, SCHEDULE 40, *16,06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13142</w:t>
                </w:r>
              </w:p>
            </w:tc>
            <w:tc>
              <w:tcPr>
                <w:shd w:fill="auto" w:val="clear"/>
                <w:tcMar>
                  <w:top w:w="100.0" w:type="dxa"/>
                  <w:left w:w="100.0" w:type="dxa"/>
                  <w:bottom w:w="100.0" w:type="dxa"/>
                  <w:right w:w="100.0" w:type="dxa"/>
                </w:tcMar>
                <w:vAlign w:val="top"/>
              </w:tcPr>
              <w:p w:rsidR="00000000" w:rsidDel="00000000" w:rsidP="00000000" w:rsidRDefault="00000000" w:rsidRPr="00000000" w14:paraId="000004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26">
                <w:pPr>
                  <w:spacing w:after="0" w:line="240" w:lineRule="auto"/>
                  <w:rPr/>
                </w:pPr>
                <w:r w:rsidDel="00000000" w:rsidR="00000000" w:rsidRPr="00000000">
                  <w:rPr>
                    <w:rtl w:val="0"/>
                  </w:rPr>
                  <w:t xml:space="preserve">TUBO ACO CARBONO SEM COSTURA 4", E= *8,56 MM, SCHEDULE 80, *22,31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42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42577</w:t>
                </w:r>
              </w:p>
            </w:tc>
            <w:tc>
              <w:tcPr>
                <w:shd w:fill="auto" w:val="clear"/>
                <w:tcMar>
                  <w:top w:w="100.0" w:type="dxa"/>
                  <w:left w:w="100.0" w:type="dxa"/>
                  <w:bottom w:w="100.0" w:type="dxa"/>
                  <w:right w:w="100.0" w:type="dxa"/>
                </w:tcMar>
                <w:vAlign w:val="top"/>
              </w:tcPr>
              <w:p w:rsidR="00000000" w:rsidDel="00000000" w:rsidP="00000000" w:rsidRDefault="00000000" w:rsidRPr="00000000" w14:paraId="0000042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2A">
                <w:pPr>
                  <w:spacing w:after="0" w:line="240" w:lineRule="auto"/>
                  <w:rPr/>
                </w:pPr>
                <w:r w:rsidDel="00000000" w:rsidR="00000000" w:rsidRPr="00000000">
                  <w:rPr>
                    <w:rtl w:val="0"/>
                  </w:rPr>
                  <w:t xml:space="preserve">TUBO ACO CARBONO SEM COSTURA 5", E= *6,55 MM, SCHEDULE 40, *21,75*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103</w:t>
                </w:r>
              </w:p>
            </w:tc>
            <w:tc>
              <w:tcPr>
                <w:shd w:fill="auto" w:val="clear"/>
                <w:tcMar>
                  <w:top w:w="100.0" w:type="dxa"/>
                  <w:left w:w="100.0" w:type="dxa"/>
                  <w:bottom w:w="100.0" w:type="dxa"/>
                  <w:right w:w="100.0" w:type="dxa"/>
                </w:tcMar>
                <w:vAlign w:val="top"/>
              </w:tcPr>
              <w:p w:rsidR="00000000" w:rsidDel="00000000" w:rsidP="00000000" w:rsidRDefault="00000000" w:rsidRPr="00000000" w14:paraId="0000042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20994</w:t>
                </w:r>
              </w:p>
            </w:tc>
            <w:tc>
              <w:tcPr>
                <w:shd w:fill="auto" w:val="clear"/>
                <w:tcMar>
                  <w:top w:w="100.0" w:type="dxa"/>
                  <w:left w:w="100.0" w:type="dxa"/>
                  <w:bottom w:w="100.0" w:type="dxa"/>
                  <w:right w:w="100.0" w:type="dxa"/>
                </w:tcMar>
                <w:vAlign w:val="top"/>
              </w:tcPr>
              <w:p w:rsidR="00000000" w:rsidDel="00000000" w:rsidP="00000000" w:rsidRDefault="00000000" w:rsidRPr="00000000" w14:paraId="000004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2E">
                <w:pPr>
                  <w:spacing w:after="0" w:line="240" w:lineRule="auto"/>
                  <w:rPr/>
                </w:pPr>
                <w:r w:rsidDel="00000000" w:rsidR="00000000" w:rsidRPr="00000000">
                  <w:rPr>
                    <w:rtl w:val="0"/>
                  </w:rPr>
                  <w:t xml:space="preserve">TUBO ACO CARBONO SEM COSTURA 6", E= *10,97 MM, SCHEDULE 80, *42,56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43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7672</w:t>
                </w:r>
              </w:p>
            </w:tc>
            <w:tc>
              <w:tcPr>
                <w:shd w:fill="auto" w:val="clear"/>
                <w:tcMar>
                  <w:top w:w="100.0" w:type="dxa"/>
                  <w:left w:w="100.0" w:type="dxa"/>
                  <w:bottom w:w="100.0" w:type="dxa"/>
                  <w:right w:w="100.0" w:type="dxa"/>
                </w:tcMar>
                <w:vAlign w:val="top"/>
              </w:tcPr>
              <w:p w:rsidR="00000000" w:rsidDel="00000000" w:rsidP="00000000" w:rsidRDefault="00000000" w:rsidRPr="00000000" w14:paraId="0000043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2">
                <w:pPr>
                  <w:spacing w:after="0" w:line="240" w:lineRule="auto"/>
                  <w:rPr/>
                </w:pPr>
                <w:r w:rsidDel="00000000" w:rsidR="00000000" w:rsidRPr="00000000">
                  <w:rPr>
                    <w:rtl w:val="0"/>
                  </w:rPr>
                  <w:t xml:space="preserve">TUBO ACO CARBONO SEM COSTURA 6", E= 7,11 MM, SCHEDULE 40, *28,26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43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20995</w:t>
                </w:r>
              </w:p>
            </w:tc>
            <w:tc>
              <w:tcPr>
                <w:shd w:fill="auto" w:val="clear"/>
                <w:tcMar>
                  <w:top w:w="100.0" w:type="dxa"/>
                  <w:left w:w="100.0" w:type="dxa"/>
                  <w:bottom w:w="100.0" w:type="dxa"/>
                  <w:right w:w="100.0" w:type="dxa"/>
                </w:tcMar>
                <w:vAlign w:val="top"/>
              </w:tcPr>
              <w:p w:rsidR="00000000" w:rsidDel="00000000" w:rsidP="00000000" w:rsidRDefault="00000000" w:rsidRPr="00000000" w14:paraId="000004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6">
                <w:pPr>
                  <w:spacing w:after="0" w:line="240" w:lineRule="auto"/>
                  <w:rPr/>
                </w:pPr>
                <w:r w:rsidDel="00000000" w:rsidR="00000000" w:rsidRPr="00000000">
                  <w:rPr>
                    <w:rtl w:val="0"/>
                  </w:rPr>
                  <w:t xml:space="preserve">TUBO ACO CARBONO SEM COSTURA 8", E= *12,70 MM, SCHEDULE 80, *64,64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43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7690</w:t>
                </w:r>
              </w:p>
            </w:tc>
            <w:tc>
              <w:tcPr>
                <w:shd w:fill="auto" w:val="clear"/>
                <w:tcMar>
                  <w:top w:w="100.0" w:type="dxa"/>
                  <w:left w:w="100.0" w:type="dxa"/>
                  <w:bottom w:w="100.0" w:type="dxa"/>
                  <w:right w:w="100.0" w:type="dxa"/>
                </w:tcMar>
                <w:vAlign w:val="top"/>
              </w:tcPr>
              <w:p w:rsidR="00000000" w:rsidDel="00000000" w:rsidP="00000000" w:rsidRDefault="00000000" w:rsidRPr="00000000" w14:paraId="0000043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A">
                <w:pPr>
                  <w:spacing w:after="0" w:line="240" w:lineRule="auto"/>
                  <w:rPr/>
                </w:pPr>
                <w:r w:rsidDel="00000000" w:rsidR="00000000" w:rsidRPr="00000000">
                  <w:rPr>
                    <w:rtl w:val="0"/>
                  </w:rPr>
                  <w:t xml:space="preserve">TUBO ACO CARBONO SEM COSTURA 8", E= *6,35 MM, SCHEDULE 20, *33,27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43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20980</w:t>
                </w:r>
              </w:p>
            </w:tc>
            <w:tc>
              <w:tcPr>
                <w:shd w:fill="auto" w:val="clear"/>
                <w:tcMar>
                  <w:top w:w="100.0" w:type="dxa"/>
                  <w:left w:w="100.0" w:type="dxa"/>
                  <w:bottom w:w="100.0" w:type="dxa"/>
                  <w:right w:w="100.0" w:type="dxa"/>
                </w:tcMar>
                <w:vAlign w:val="top"/>
              </w:tcPr>
              <w:p w:rsidR="00000000" w:rsidDel="00000000" w:rsidP="00000000" w:rsidRDefault="00000000" w:rsidRPr="00000000" w14:paraId="000004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E">
                <w:pPr>
                  <w:spacing w:after="0" w:line="240" w:lineRule="auto"/>
                  <w:rPr/>
                </w:pPr>
                <w:r w:rsidDel="00000000" w:rsidR="00000000" w:rsidRPr="00000000">
                  <w:rPr>
                    <w:rtl w:val="0"/>
                  </w:rPr>
                  <w:t xml:space="preserve">TUBO ACO CARBONO SEM COSTURA 8", E= *7,04 MM, SCHEDULE 30, *36,75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44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7661</w:t>
                </w:r>
              </w:p>
            </w:tc>
            <w:tc>
              <w:tcPr>
                <w:shd w:fill="auto" w:val="clear"/>
                <w:tcMar>
                  <w:top w:w="100.0" w:type="dxa"/>
                  <w:left w:w="100.0" w:type="dxa"/>
                  <w:bottom w:w="100.0" w:type="dxa"/>
                  <w:right w:w="100.0" w:type="dxa"/>
                </w:tcMar>
                <w:vAlign w:val="top"/>
              </w:tcPr>
              <w:p w:rsidR="00000000" w:rsidDel="00000000" w:rsidP="00000000" w:rsidRDefault="00000000" w:rsidRPr="00000000" w14:paraId="0000044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42">
                <w:pPr>
                  <w:spacing w:after="0" w:line="240" w:lineRule="auto"/>
                  <w:rPr/>
                </w:pPr>
                <w:r w:rsidDel="00000000" w:rsidR="00000000" w:rsidRPr="00000000">
                  <w:rPr>
                    <w:rtl w:val="0"/>
                  </w:rPr>
                  <w:t xml:space="preserve">TUBO ACO CARBONO SEM COSTURA 8", E= *8,18 MM, SCHEDULE 40, *42,55 KG/M</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109</w:t>
                </w:r>
              </w:p>
            </w:tc>
            <w:tc>
              <w:tcPr>
                <w:shd w:fill="auto" w:val="clear"/>
                <w:tcMar>
                  <w:top w:w="100.0" w:type="dxa"/>
                  <w:left w:w="100.0" w:type="dxa"/>
                  <w:bottom w:w="100.0" w:type="dxa"/>
                  <w:right w:w="100.0" w:type="dxa"/>
                </w:tcMar>
                <w:vAlign w:val="top"/>
              </w:tcPr>
              <w:p w:rsidR="00000000" w:rsidDel="00000000" w:rsidP="00000000" w:rsidRDefault="00000000" w:rsidRPr="00000000" w14:paraId="0000044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21016</w:t>
                </w:r>
              </w:p>
            </w:tc>
            <w:tc>
              <w:tcPr>
                <w:shd w:fill="auto" w:val="clear"/>
                <w:tcMar>
                  <w:top w:w="100.0" w:type="dxa"/>
                  <w:left w:w="100.0" w:type="dxa"/>
                  <w:bottom w:w="100.0" w:type="dxa"/>
                  <w:right w:w="100.0" w:type="dxa"/>
                </w:tcMar>
                <w:vAlign w:val="top"/>
              </w:tcPr>
              <w:p w:rsidR="00000000" w:rsidDel="00000000" w:rsidP="00000000" w:rsidRDefault="00000000" w:rsidRPr="00000000" w14:paraId="0000044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46">
                <w:pPr>
                  <w:spacing w:after="0" w:line="240" w:lineRule="auto"/>
                  <w:rPr/>
                </w:pPr>
                <w:r w:rsidDel="00000000" w:rsidR="00000000" w:rsidRPr="00000000">
                  <w:rPr>
                    <w:rtl w:val="0"/>
                  </w:rPr>
                  <w:t xml:space="preserve">TUBO ACO GALVANIZADO COM COSTURA, CLASSE LEVE, DN 100 MM (4"), E = 3,75 MM, *10,55*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21008</w:t>
                </w:r>
              </w:p>
            </w:tc>
            <w:tc>
              <w:tcPr>
                <w:shd w:fill="auto" w:val="clear"/>
                <w:tcMar>
                  <w:top w:w="100.0" w:type="dxa"/>
                  <w:left w:w="100.0" w:type="dxa"/>
                  <w:bottom w:w="100.0" w:type="dxa"/>
                  <w:right w:w="100.0" w:type="dxa"/>
                </w:tcMar>
                <w:vAlign w:val="top"/>
              </w:tcPr>
              <w:p w:rsidR="00000000" w:rsidDel="00000000" w:rsidP="00000000" w:rsidRDefault="00000000" w:rsidRPr="00000000" w14:paraId="0000044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4A">
                <w:pPr>
                  <w:spacing w:after="0" w:line="240" w:lineRule="auto"/>
                  <w:rPr/>
                </w:pPr>
                <w:r w:rsidDel="00000000" w:rsidR="00000000" w:rsidRPr="00000000">
                  <w:rPr>
                    <w:rtl w:val="0"/>
                  </w:rPr>
                  <w:t xml:space="preserve">TUBO ACO GALVANIZADO COM COSTURA, CLASSE LEVE, DN 15 MM (1/2"), E = 2,25 MM, *1,2*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111</w:t>
                </w:r>
              </w:p>
            </w:tc>
            <w:tc>
              <w:tcPr>
                <w:shd w:fill="auto" w:val="clear"/>
                <w:tcMar>
                  <w:top w:w="100.0" w:type="dxa"/>
                  <w:left w:w="100.0" w:type="dxa"/>
                  <w:bottom w:w="100.0" w:type="dxa"/>
                  <w:right w:w="100.0" w:type="dxa"/>
                </w:tcMar>
                <w:vAlign w:val="top"/>
              </w:tcPr>
              <w:p w:rsidR="00000000" w:rsidDel="00000000" w:rsidP="00000000" w:rsidRDefault="00000000" w:rsidRPr="00000000" w14:paraId="0000044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21009</w:t>
                </w:r>
              </w:p>
            </w:tc>
            <w:tc>
              <w:tcPr>
                <w:shd w:fill="auto" w:val="clear"/>
                <w:tcMar>
                  <w:top w:w="100.0" w:type="dxa"/>
                  <w:left w:w="100.0" w:type="dxa"/>
                  <w:bottom w:w="100.0" w:type="dxa"/>
                  <w:right w:w="100.0" w:type="dxa"/>
                </w:tcMar>
                <w:vAlign w:val="top"/>
              </w:tcPr>
              <w:p w:rsidR="00000000" w:rsidDel="00000000" w:rsidP="00000000" w:rsidRDefault="00000000" w:rsidRPr="00000000" w14:paraId="000004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4E">
                <w:pPr>
                  <w:spacing w:after="0" w:line="240" w:lineRule="auto"/>
                  <w:rPr/>
                </w:pPr>
                <w:r w:rsidDel="00000000" w:rsidR="00000000" w:rsidRPr="00000000">
                  <w:rPr>
                    <w:rtl w:val="0"/>
                  </w:rPr>
                  <w:t xml:space="preserve">TUBO ACO GALVANIZADO COM COSTURA, CLASSE LEVE, DN 20 MM (3/4"), E = 2,25 MM, *1,3*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5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21010</w:t>
                </w:r>
              </w:p>
            </w:tc>
            <w:tc>
              <w:tcPr>
                <w:shd w:fill="auto" w:val="clear"/>
                <w:tcMar>
                  <w:top w:w="100.0" w:type="dxa"/>
                  <w:left w:w="100.0" w:type="dxa"/>
                  <w:bottom w:w="100.0" w:type="dxa"/>
                  <w:right w:w="100.0" w:type="dxa"/>
                </w:tcMar>
                <w:vAlign w:val="top"/>
              </w:tcPr>
              <w:p w:rsidR="00000000" w:rsidDel="00000000" w:rsidP="00000000" w:rsidRDefault="00000000" w:rsidRPr="00000000" w14:paraId="0000045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52">
                <w:pPr>
                  <w:spacing w:after="0" w:line="240" w:lineRule="auto"/>
                  <w:rPr/>
                </w:pPr>
                <w:r w:rsidDel="00000000" w:rsidR="00000000" w:rsidRPr="00000000">
                  <w:rPr>
                    <w:rtl w:val="0"/>
                  </w:rPr>
                  <w:t xml:space="preserve">TUBO ACO GALVANIZADO COM COSTURA, CLASSE LEVE, DN 25 MM (1"), E = 2,65 MM, *2,11*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45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21011</w:t>
                </w:r>
              </w:p>
            </w:tc>
            <w:tc>
              <w:tcPr>
                <w:shd w:fill="auto" w:val="clear"/>
                <w:tcMar>
                  <w:top w:w="100.0" w:type="dxa"/>
                  <w:left w:w="100.0" w:type="dxa"/>
                  <w:bottom w:w="100.0" w:type="dxa"/>
                  <w:right w:w="100.0" w:type="dxa"/>
                </w:tcMar>
                <w:vAlign w:val="top"/>
              </w:tcPr>
              <w:p w:rsidR="00000000" w:rsidDel="00000000" w:rsidP="00000000" w:rsidRDefault="00000000" w:rsidRPr="00000000" w14:paraId="000004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56">
                <w:pPr>
                  <w:spacing w:after="0" w:line="240" w:lineRule="auto"/>
                  <w:rPr/>
                </w:pPr>
                <w:r w:rsidDel="00000000" w:rsidR="00000000" w:rsidRPr="00000000">
                  <w:rPr>
                    <w:rtl w:val="0"/>
                  </w:rPr>
                  <w:t xml:space="preserve">TUBO ACO GALVANIZADO COM COSTURA, CLASSE LEVE, DN 32 MM (1 1/4"), E = 2,65 MM, *2,71*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114</w:t>
                </w:r>
              </w:p>
            </w:tc>
            <w:tc>
              <w:tcPr>
                <w:shd w:fill="auto" w:val="clear"/>
                <w:tcMar>
                  <w:top w:w="100.0" w:type="dxa"/>
                  <w:left w:w="100.0" w:type="dxa"/>
                  <w:bottom w:w="100.0" w:type="dxa"/>
                  <w:right w:w="100.0" w:type="dxa"/>
                </w:tcMar>
                <w:vAlign w:val="top"/>
              </w:tcPr>
              <w:p w:rsidR="00000000" w:rsidDel="00000000" w:rsidP="00000000" w:rsidRDefault="00000000" w:rsidRPr="00000000" w14:paraId="0000045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5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5A">
                <w:pPr>
                  <w:spacing w:after="0" w:line="240" w:lineRule="auto"/>
                  <w:rPr/>
                </w:pPr>
                <w:r w:rsidDel="00000000" w:rsidR="00000000" w:rsidRPr="00000000">
                  <w:rPr>
                    <w:rtl w:val="0"/>
                  </w:rPr>
                  <w:t xml:space="preserve">TUBO ACO GALVANIZADO COM COSTURA, CLASSE LEVE, DN 40 MM (1 1/2"), E = 3,00 MM, *3,48*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115</w:t>
                </w:r>
              </w:p>
            </w:tc>
            <w:tc>
              <w:tcPr>
                <w:shd w:fill="auto" w:val="clear"/>
                <w:tcMar>
                  <w:top w:w="100.0" w:type="dxa"/>
                  <w:left w:w="100.0" w:type="dxa"/>
                  <w:bottom w:w="100.0" w:type="dxa"/>
                  <w:right w:w="100.0" w:type="dxa"/>
                </w:tcMar>
                <w:vAlign w:val="top"/>
              </w:tcPr>
              <w:p w:rsidR="00000000" w:rsidDel="00000000" w:rsidP="00000000" w:rsidRDefault="00000000" w:rsidRPr="00000000" w14:paraId="0000045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21013</w:t>
                </w:r>
              </w:p>
            </w:tc>
            <w:tc>
              <w:tcPr>
                <w:shd w:fill="auto" w:val="clear"/>
                <w:tcMar>
                  <w:top w:w="100.0" w:type="dxa"/>
                  <w:left w:w="100.0" w:type="dxa"/>
                  <w:bottom w:w="100.0" w:type="dxa"/>
                  <w:right w:w="100.0" w:type="dxa"/>
                </w:tcMar>
                <w:vAlign w:val="top"/>
              </w:tcPr>
              <w:p w:rsidR="00000000" w:rsidDel="00000000" w:rsidP="00000000" w:rsidRDefault="00000000" w:rsidRPr="00000000" w14:paraId="000004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5E">
                <w:pPr>
                  <w:spacing w:after="0" w:line="240" w:lineRule="auto"/>
                  <w:rPr/>
                </w:pPr>
                <w:r w:rsidDel="00000000" w:rsidR="00000000" w:rsidRPr="00000000">
                  <w:rPr>
                    <w:rtl w:val="0"/>
                  </w:rPr>
                  <w:t xml:space="preserve">TUBO ACO GALVANIZADO COM COSTURA, CLASSE LEVE, DN 50 MM (2"), E = 3,00 MM, *4,40*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116</w:t>
                </w:r>
              </w:p>
            </w:tc>
            <w:tc>
              <w:tcPr>
                <w:shd w:fill="auto" w:val="clear"/>
                <w:tcMar>
                  <w:top w:w="100.0" w:type="dxa"/>
                  <w:left w:w="100.0" w:type="dxa"/>
                  <w:bottom w:w="100.0" w:type="dxa"/>
                  <w:right w:w="100.0" w:type="dxa"/>
                </w:tcMar>
                <w:vAlign w:val="top"/>
              </w:tcPr>
              <w:p w:rsidR="00000000" w:rsidDel="00000000" w:rsidP="00000000" w:rsidRDefault="00000000" w:rsidRPr="00000000" w14:paraId="0000046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21014</w:t>
                </w:r>
              </w:p>
            </w:tc>
            <w:tc>
              <w:tcPr>
                <w:shd w:fill="auto" w:val="clear"/>
                <w:tcMar>
                  <w:top w:w="100.0" w:type="dxa"/>
                  <w:left w:w="100.0" w:type="dxa"/>
                  <w:bottom w:w="100.0" w:type="dxa"/>
                  <w:right w:w="100.0" w:type="dxa"/>
                </w:tcMar>
                <w:vAlign w:val="top"/>
              </w:tcPr>
              <w:p w:rsidR="00000000" w:rsidDel="00000000" w:rsidP="00000000" w:rsidRDefault="00000000" w:rsidRPr="00000000" w14:paraId="0000046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62">
                <w:pPr>
                  <w:spacing w:after="0" w:line="240" w:lineRule="auto"/>
                  <w:rPr/>
                </w:pPr>
                <w:r w:rsidDel="00000000" w:rsidR="00000000" w:rsidRPr="00000000">
                  <w:rPr>
                    <w:rtl w:val="0"/>
                  </w:rPr>
                  <w:t xml:space="preserve">TUBO ACO GALVANIZADO COM COSTURA, CLASSE LEVE, DN 65 MM (2 1/2"), E = 3,35 MM, * 6,23*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117</w:t>
                </w:r>
              </w:p>
            </w:tc>
            <w:tc>
              <w:tcPr>
                <w:shd w:fill="auto" w:val="clear"/>
                <w:tcMar>
                  <w:top w:w="100.0" w:type="dxa"/>
                  <w:left w:w="100.0" w:type="dxa"/>
                  <w:bottom w:w="100.0" w:type="dxa"/>
                  <w:right w:w="100.0" w:type="dxa"/>
                </w:tcMar>
                <w:vAlign w:val="top"/>
              </w:tcPr>
              <w:p w:rsidR="00000000" w:rsidDel="00000000" w:rsidP="00000000" w:rsidRDefault="00000000" w:rsidRPr="00000000" w14:paraId="0000046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21015</w:t>
                </w:r>
              </w:p>
            </w:tc>
            <w:tc>
              <w:tcPr>
                <w:shd w:fill="auto" w:val="clear"/>
                <w:tcMar>
                  <w:top w:w="100.0" w:type="dxa"/>
                  <w:left w:w="100.0" w:type="dxa"/>
                  <w:bottom w:w="100.0" w:type="dxa"/>
                  <w:right w:w="100.0" w:type="dxa"/>
                </w:tcMar>
                <w:vAlign w:val="top"/>
              </w:tcPr>
              <w:p w:rsidR="00000000" w:rsidDel="00000000" w:rsidP="00000000" w:rsidRDefault="00000000" w:rsidRPr="00000000" w14:paraId="0000046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66">
                <w:pPr>
                  <w:spacing w:after="0" w:line="240" w:lineRule="auto"/>
                  <w:rPr/>
                </w:pPr>
                <w:r w:rsidDel="00000000" w:rsidR="00000000" w:rsidRPr="00000000">
                  <w:rPr>
                    <w:rtl w:val="0"/>
                  </w:rPr>
                  <w:t xml:space="preserve">TUBO ACO GALVANIZADO COM COSTURA, CLASSE LEVE, DN 80 MM (3"), E = 3,35 MM, *7,32*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118</w:t>
                </w:r>
              </w:p>
            </w:tc>
            <w:tc>
              <w:tcPr>
                <w:shd w:fill="auto" w:val="clear"/>
                <w:tcMar>
                  <w:top w:w="100.0" w:type="dxa"/>
                  <w:left w:w="100.0" w:type="dxa"/>
                  <w:bottom w:w="100.0" w:type="dxa"/>
                  <w:right w:w="100.0" w:type="dxa"/>
                </w:tcMar>
                <w:vAlign w:val="top"/>
              </w:tcPr>
              <w:p w:rsidR="00000000" w:rsidDel="00000000" w:rsidP="00000000" w:rsidRDefault="00000000" w:rsidRPr="00000000" w14:paraId="0000046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7697</w:t>
                </w:r>
              </w:p>
            </w:tc>
            <w:tc>
              <w:tcPr>
                <w:shd w:fill="auto" w:val="clear"/>
                <w:tcMar>
                  <w:top w:w="100.0" w:type="dxa"/>
                  <w:left w:w="100.0" w:type="dxa"/>
                  <w:bottom w:w="100.0" w:type="dxa"/>
                  <w:right w:w="100.0" w:type="dxa"/>
                </w:tcMar>
                <w:vAlign w:val="top"/>
              </w:tcPr>
              <w:p w:rsidR="00000000" w:rsidDel="00000000" w:rsidP="00000000" w:rsidRDefault="00000000" w:rsidRPr="00000000" w14:paraId="0000046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6A">
                <w:pPr>
                  <w:spacing w:after="0" w:line="240" w:lineRule="auto"/>
                  <w:rPr/>
                </w:pPr>
                <w:r w:rsidDel="00000000" w:rsidR="00000000" w:rsidRPr="00000000">
                  <w:rPr>
                    <w:rtl w:val="0"/>
                  </w:rPr>
                  <w:t xml:space="preserve">TUBO ACO GALVANIZADO COM COSTURA, CLASSE MEDIA, DN 1.1/2", E = *3,25* MM, PESO *3,61*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119</w:t>
                </w:r>
              </w:p>
            </w:tc>
            <w:tc>
              <w:tcPr>
                <w:shd w:fill="auto" w:val="clear"/>
                <w:tcMar>
                  <w:top w:w="100.0" w:type="dxa"/>
                  <w:left w:w="100.0" w:type="dxa"/>
                  <w:bottom w:w="100.0" w:type="dxa"/>
                  <w:right w:w="100.0" w:type="dxa"/>
                </w:tcMar>
                <w:vAlign w:val="top"/>
              </w:tcPr>
              <w:p w:rsidR="00000000" w:rsidDel="00000000" w:rsidP="00000000" w:rsidRDefault="00000000" w:rsidRPr="00000000" w14:paraId="0000046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7698</w:t>
                </w:r>
              </w:p>
            </w:tc>
            <w:tc>
              <w:tcPr>
                <w:shd w:fill="auto" w:val="clear"/>
                <w:tcMar>
                  <w:top w:w="100.0" w:type="dxa"/>
                  <w:left w:w="100.0" w:type="dxa"/>
                  <w:bottom w:w="100.0" w:type="dxa"/>
                  <w:right w:w="100.0" w:type="dxa"/>
                </w:tcMar>
                <w:vAlign w:val="top"/>
              </w:tcPr>
              <w:p w:rsidR="00000000" w:rsidDel="00000000" w:rsidP="00000000" w:rsidRDefault="00000000" w:rsidRPr="00000000" w14:paraId="0000046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6E">
                <w:pPr>
                  <w:spacing w:after="0" w:line="240" w:lineRule="auto"/>
                  <w:rPr/>
                </w:pPr>
                <w:r w:rsidDel="00000000" w:rsidR="00000000" w:rsidRPr="00000000">
                  <w:rPr>
                    <w:rtl w:val="0"/>
                  </w:rPr>
                  <w:t xml:space="preserve">TUBO ACO GALVANIZADO COM COSTURA, CLASSE MEDIA, DN 1.1/4", E = *3,25* MM, PESO *3,14*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47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40626</w:t>
                </w:r>
              </w:p>
            </w:tc>
            <w:tc>
              <w:tcPr>
                <w:shd w:fill="auto" w:val="clear"/>
                <w:tcMar>
                  <w:top w:w="100.0" w:type="dxa"/>
                  <w:left w:w="100.0" w:type="dxa"/>
                  <w:bottom w:w="100.0" w:type="dxa"/>
                  <w:right w:w="100.0" w:type="dxa"/>
                </w:tcMar>
                <w:vAlign w:val="top"/>
              </w:tcPr>
              <w:p w:rsidR="00000000" w:rsidDel="00000000" w:rsidP="00000000" w:rsidRDefault="00000000" w:rsidRPr="00000000" w14:paraId="0000047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2">
                <w:pPr>
                  <w:spacing w:after="0" w:line="240" w:lineRule="auto"/>
                  <w:rPr/>
                </w:pPr>
                <w:r w:rsidDel="00000000" w:rsidR="00000000" w:rsidRPr="00000000">
                  <w:rPr>
                    <w:rtl w:val="0"/>
                  </w:rPr>
                  <w:t xml:space="preserve">TUBO ACO GALVANIZADO COM COSTURA, CLASSE MEDIA, DN 1", E = 3,38 MM, PESO 2,50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6">
                <w:pPr>
                  <w:spacing w:after="0" w:line="240" w:lineRule="auto"/>
                  <w:rPr/>
                </w:pPr>
                <w:r w:rsidDel="00000000" w:rsidR="00000000" w:rsidRPr="00000000">
                  <w:rPr>
                    <w:rtl w:val="0"/>
                  </w:rPr>
                  <w:t xml:space="preserve">TUBO ACO GALVANIZADO COM COSTURA, CLASSE MEDIA, DN 1/2", E = *2,65* MM, PESO *1,22*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122</w:t>
                </w:r>
              </w:p>
            </w:tc>
            <w:tc>
              <w:tcPr>
                <w:shd w:fill="auto" w:val="clear"/>
                <w:tcMar>
                  <w:top w:w="100.0" w:type="dxa"/>
                  <w:left w:w="100.0" w:type="dxa"/>
                  <w:bottom w:w="100.0" w:type="dxa"/>
                  <w:right w:w="100.0" w:type="dxa"/>
                </w:tcMar>
                <w:vAlign w:val="top"/>
              </w:tcPr>
              <w:p w:rsidR="00000000" w:rsidDel="00000000" w:rsidP="00000000" w:rsidRDefault="00000000" w:rsidRPr="00000000" w14:paraId="0000047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7701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A">
                <w:pPr>
                  <w:spacing w:after="0" w:line="240" w:lineRule="auto"/>
                  <w:rPr/>
                </w:pPr>
                <w:r w:rsidDel="00000000" w:rsidR="00000000" w:rsidRPr="00000000">
                  <w:rPr>
                    <w:rtl w:val="0"/>
                  </w:rPr>
                  <w:t xml:space="preserve">TUBO ACO GALVANIZADO COM COSTURA, CLASSE MEDIA, DN 2.1/2", E = *3,65* MM, PESO *6,51*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7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7696</w:t>
                </w:r>
              </w:p>
            </w:tc>
            <w:tc>
              <w:tcPr>
                <w:shd w:fill="auto" w:val="clear"/>
                <w:tcMar>
                  <w:top w:w="100.0" w:type="dxa"/>
                  <w:left w:w="100.0" w:type="dxa"/>
                  <w:bottom w:w="100.0" w:type="dxa"/>
                  <w:right w:w="100.0" w:type="dxa"/>
                </w:tcMar>
                <w:vAlign w:val="top"/>
              </w:tcPr>
              <w:p w:rsidR="00000000" w:rsidDel="00000000" w:rsidP="00000000" w:rsidRDefault="00000000" w:rsidRPr="00000000" w14:paraId="0000047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7E">
                <w:pPr>
                  <w:spacing w:after="0" w:line="240" w:lineRule="auto"/>
                  <w:rPr/>
                </w:pPr>
                <w:r w:rsidDel="00000000" w:rsidR="00000000" w:rsidRPr="00000000">
                  <w:rPr>
                    <w:rtl w:val="0"/>
                  </w:rPr>
                  <w:t xml:space="preserve">TUBO ACO GALVANIZADO COM COSTURA, CLASSE MEDIA, DN 2", E = *3,65* MM, PESO *5,10*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124</w:t>
                </w:r>
              </w:p>
            </w:tc>
            <w:tc>
              <w:tcPr>
                <w:shd w:fill="auto" w:val="clear"/>
                <w:tcMar>
                  <w:top w:w="100.0" w:type="dxa"/>
                  <w:left w:w="100.0" w:type="dxa"/>
                  <w:bottom w:w="100.0" w:type="dxa"/>
                  <w:right w:w="100.0" w:type="dxa"/>
                </w:tcMar>
                <w:vAlign w:val="top"/>
              </w:tcPr>
              <w:p w:rsidR="00000000" w:rsidDel="00000000" w:rsidP="00000000" w:rsidRDefault="00000000" w:rsidRPr="00000000" w14:paraId="0000048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7694</w:t>
                </w:r>
              </w:p>
            </w:tc>
            <w:tc>
              <w:tcPr>
                <w:shd w:fill="auto" w:val="clear"/>
                <w:tcMar>
                  <w:top w:w="100.0" w:type="dxa"/>
                  <w:left w:w="100.0" w:type="dxa"/>
                  <w:bottom w:w="100.0" w:type="dxa"/>
                  <w:right w:w="100.0" w:type="dxa"/>
                </w:tcMar>
                <w:vAlign w:val="top"/>
              </w:tcPr>
              <w:p w:rsidR="00000000" w:rsidDel="00000000" w:rsidP="00000000" w:rsidRDefault="00000000" w:rsidRPr="00000000" w14:paraId="0000048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2">
                <w:pPr>
                  <w:spacing w:after="0" w:line="240" w:lineRule="auto"/>
                  <w:rPr/>
                </w:pPr>
                <w:r w:rsidDel="00000000" w:rsidR="00000000" w:rsidRPr="00000000">
                  <w:rPr>
                    <w:rtl w:val="0"/>
                  </w:rPr>
                  <w:t xml:space="preserve">TUBO ACO GALVANIZADO COM COSTURA, CLASSE MEDIA, DN 3", E = *4,05* MM, PESO *8,47*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6">
                <w:pPr>
                  <w:spacing w:after="0" w:line="240" w:lineRule="auto"/>
                  <w:rPr/>
                </w:pPr>
                <w:r w:rsidDel="00000000" w:rsidR="00000000" w:rsidRPr="00000000">
                  <w:rPr>
                    <w:rtl w:val="0"/>
                  </w:rPr>
                  <w:t xml:space="preserve">TUBO ACO GALVANIZADO COM COSTURA, CLASSE MEDIA, DN 3/4", E = *2,65* MM, PESO *1,58*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126</w:t>
                </w:r>
              </w:p>
            </w:tc>
            <w:tc>
              <w:tcPr>
                <w:shd w:fill="auto" w:val="clear"/>
                <w:tcMar>
                  <w:top w:w="100.0" w:type="dxa"/>
                  <w:left w:w="100.0" w:type="dxa"/>
                  <w:bottom w:w="100.0" w:type="dxa"/>
                  <w:right w:w="100.0" w:type="dxa"/>
                </w:tcMar>
                <w:vAlign w:val="top"/>
              </w:tcPr>
              <w:p w:rsidR="00000000" w:rsidDel="00000000" w:rsidP="00000000" w:rsidRDefault="00000000" w:rsidRPr="00000000" w14:paraId="0000048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7693</w:t>
                </w:r>
              </w:p>
            </w:tc>
            <w:tc>
              <w:tcPr>
                <w:shd w:fill="auto" w:val="clear"/>
                <w:tcMar>
                  <w:top w:w="100.0" w:type="dxa"/>
                  <w:left w:w="100.0" w:type="dxa"/>
                  <w:bottom w:w="100.0" w:type="dxa"/>
                  <w:right w:w="100.0" w:type="dxa"/>
                </w:tcMar>
                <w:vAlign w:val="top"/>
              </w:tcPr>
              <w:p w:rsidR="00000000" w:rsidDel="00000000" w:rsidP="00000000" w:rsidRDefault="00000000" w:rsidRPr="00000000" w14:paraId="0000048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A">
                <w:pPr>
                  <w:spacing w:after="0" w:line="240" w:lineRule="auto"/>
                  <w:rPr/>
                </w:pPr>
                <w:r w:rsidDel="00000000" w:rsidR="00000000" w:rsidRPr="00000000">
                  <w:rPr>
                    <w:rtl w:val="0"/>
                  </w:rPr>
                  <w:t xml:space="preserve">TUBO ACO GALVANIZADO COM COSTURA, CLASSE MEDIA, DN 4", E = 4,50* MM, PESO 12,10*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127</w:t>
                </w:r>
              </w:p>
            </w:tc>
            <w:tc>
              <w:tcPr>
                <w:shd w:fill="auto" w:val="clear"/>
                <w:tcMar>
                  <w:top w:w="100.0" w:type="dxa"/>
                  <w:left w:w="100.0" w:type="dxa"/>
                  <w:bottom w:w="100.0" w:type="dxa"/>
                  <w:right w:w="100.0" w:type="dxa"/>
                </w:tcMar>
                <w:vAlign w:val="top"/>
              </w:tcPr>
              <w:p w:rsidR="00000000" w:rsidDel="00000000" w:rsidP="00000000" w:rsidRDefault="00000000" w:rsidRPr="00000000" w14:paraId="0000048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7692</w:t>
                </w:r>
              </w:p>
            </w:tc>
            <w:tc>
              <w:tcPr>
                <w:shd w:fill="auto" w:val="clear"/>
                <w:tcMar>
                  <w:top w:w="100.0" w:type="dxa"/>
                  <w:left w:w="100.0" w:type="dxa"/>
                  <w:bottom w:w="100.0" w:type="dxa"/>
                  <w:right w:w="100.0" w:type="dxa"/>
                </w:tcMar>
                <w:vAlign w:val="top"/>
              </w:tcPr>
              <w:p w:rsidR="00000000" w:rsidDel="00000000" w:rsidP="00000000" w:rsidRDefault="00000000" w:rsidRPr="00000000" w14:paraId="0000048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8E">
                <w:pPr>
                  <w:spacing w:after="0" w:line="240" w:lineRule="auto"/>
                  <w:rPr/>
                </w:pPr>
                <w:r w:rsidDel="00000000" w:rsidR="00000000" w:rsidRPr="00000000">
                  <w:rPr>
                    <w:rtl w:val="0"/>
                  </w:rPr>
                  <w:t xml:space="preserve">TUBO ACO GALVANIZADO COM COSTURA, CLASSE MEDIA, DN 5", E = *5,40* MM, PESO *17,80*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128</w:t>
                </w:r>
              </w:p>
            </w:tc>
            <w:tc>
              <w:tcPr>
                <w:shd w:fill="auto" w:val="clear"/>
                <w:tcMar>
                  <w:top w:w="100.0" w:type="dxa"/>
                  <w:left w:w="100.0" w:type="dxa"/>
                  <w:bottom w:w="100.0" w:type="dxa"/>
                  <w:right w:w="100.0" w:type="dxa"/>
                </w:tcMar>
                <w:vAlign w:val="top"/>
              </w:tcPr>
              <w:p w:rsidR="00000000" w:rsidDel="00000000" w:rsidP="00000000" w:rsidRDefault="00000000" w:rsidRPr="00000000" w14:paraId="0000049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7695</w:t>
                </w:r>
              </w:p>
            </w:tc>
            <w:tc>
              <w:tcPr>
                <w:shd w:fill="auto" w:val="clear"/>
                <w:tcMar>
                  <w:top w:w="100.0" w:type="dxa"/>
                  <w:left w:w="100.0" w:type="dxa"/>
                  <w:bottom w:w="100.0" w:type="dxa"/>
                  <w:right w:w="100.0" w:type="dxa"/>
                </w:tcMar>
                <w:vAlign w:val="top"/>
              </w:tcPr>
              <w:p w:rsidR="00000000" w:rsidDel="00000000" w:rsidP="00000000" w:rsidRDefault="00000000" w:rsidRPr="00000000" w14:paraId="0000049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92">
                <w:pPr>
                  <w:spacing w:after="0" w:line="240" w:lineRule="auto"/>
                  <w:rPr/>
                </w:pPr>
                <w:r w:rsidDel="00000000" w:rsidR="00000000" w:rsidRPr="00000000">
                  <w:rPr>
                    <w:rtl w:val="0"/>
                  </w:rPr>
                  <w:t xml:space="preserve">TUBO ACO GALVANIZADO COM COSTURA, CLASSE MEDIA, DN 6", E = 4,85* MM, PESO 19,68* KG/M (NBR 5580)</w:t>
                </w:r>
              </w:p>
            </w:tc>
          </w:tr>
          <w:tr>
            <w:trPr>
              <w:cantSplit w:val="0"/>
              <w:trHeight w:val="60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129</w:t>
                </w:r>
              </w:p>
            </w:tc>
            <w:tc>
              <w:tcPr>
                <w:shd w:fill="auto" w:val="clear"/>
                <w:tcMar>
                  <w:top w:w="100.0" w:type="dxa"/>
                  <w:left w:w="100.0" w:type="dxa"/>
                  <w:bottom w:w="100.0" w:type="dxa"/>
                  <w:right w:w="100.0" w:type="dxa"/>
                </w:tcMar>
                <w:vAlign w:val="top"/>
              </w:tcPr>
              <w:p w:rsidR="00000000" w:rsidDel="00000000" w:rsidP="00000000" w:rsidRDefault="00000000" w:rsidRPr="00000000" w14:paraId="0000049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13356</w:t>
                </w:r>
              </w:p>
            </w:tc>
            <w:tc>
              <w:tcPr>
                <w:shd w:fill="auto" w:val="clear"/>
                <w:tcMar>
                  <w:top w:w="100.0" w:type="dxa"/>
                  <w:left w:w="100.0" w:type="dxa"/>
                  <w:bottom w:w="100.0" w:type="dxa"/>
                  <w:right w:w="100.0" w:type="dxa"/>
                </w:tcMar>
                <w:vAlign w:val="top"/>
              </w:tcPr>
              <w:p w:rsidR="00000000" w:rsidDel="00000000" w:rsidP="00000000" w:rsidRDefault="00000000" w:rsidRPr="00000000" w14:paraId="0000049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96">
                <w:pPr>
                  <w:spacing w:after="0" w:line="240" w:lineRule="auto"/>
                  <w:rPr/>
                </w:pPr>
                <w:r w:rsidDel="00000000" w:rsidR="00000000" w:rsidRPr="00000000">
                  <w:rPr>
                    <w:rtl w:val="0"/>
                  </w:rPr>
                  <w:t xml:space="preserve">TUBO ACO INDUSTRIAL DN 2" (50,8 MM) E=1,50MM, PESO= 1,8237 KG/M</w:t>
                </w:r>
              </w:p>
            </w:tc>
          </w:tr>
        </w:tbl>
      </w:sdtContent>
    </w:sdt>
    <w:p w:rsidR="00000000" w:rsidDel="00000000" w:rsidP="00000000" w:rsidRDefault="00000000" w:rsidRPr="00000000" w14:paraId="00000497">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sdt>
      <w:sdtPr>
        <w:lock w:val="contentLocked"/>
        <w:id w:val="343410270"/>
        <w:tag w:val="goog_rdk_5"/>
      </w:sdtPr>
      <w:sdtContent>
        <w:tbl>
          <w:tblPr>
            <w:tblStyle w:val="Table9"/>
            <w:tblW w:w="11745.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5"/>
            <w:gridCol w:w="1635"/>
            <w:gridCol w:w="1980"/>
            <w:gridCol w:w="7125"/>
            <w:tblGridChange w:id="0">
              <w:tblGrid>
                <w:gridCol w:w="1005"/>
                <w:gridCol w:w="1635"/>
                <w:gridCol w:w="1980"/>
                <w:gridCol w:w="7125"/>
              </w:tblGrid>
            </w:tblGridChange>
          </w:tblGrid>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498">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Categoria Serviços de Pintura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C">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9D">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49E">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49F">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A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100718</w:t>
                </w:r>
              </w:p>
            </w:tc>
            <w:tc>
              <w:tcPr>
                <w:shd w:fill="auto" w:val="clear"/>
                <w:tcMar>
                  <w:top w:w="100.0" w:type="dxa"/>
                  <w:left w:w="100.0" w:type="dxa"/>
                  <w:bottom w:w="100.0" w:type="dxa"/>
                  <w:right w:w="100.0" w:type="dxa"/>
                </w:tcMar>
                <w:vAlign w:val="top"/>
              </w:tcPr>
              <w:p w:rsidR="00000000" w:rsidDel="00000000" w:rsidP="00000000" w:rsidRDefault="00000000" w:rsidRPr="00000000" w14:paraId="000004A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A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COLOCAÇÃO DE FITA PROTETORA PARA PINTURA.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4A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100717</w:t>
                </w:r>
              </w:p>
            </w:tc>
            <w:tc>
              <w:tcPr>
                <w:shd w:fill="auto" w:val="clear"/>
                <w:tcMar>
                  <w:top w:w="100.0" w:type="dxa"/>
                  <w:left w:w="100.0" w:type="dxa"/>
                  <w:bottom w:w="100.0" w:type="dxa"/>
                  <w:right w:w="100.0" w:type="dxa"/>
                </w:tcMar>
                <w:vAlign w:val="top"/>
              </w:tcPr>
              <w:p w:rsidR="00000000" w:rsidDel="00000000" w:rsidP="00000000" w:rsidRDefault="00000000" w:rsidRPr="00000000" w14:paraId="000004A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A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LIXAMENTO MANUAL EM SUPERFÍCIES METÁLICAS EM OBRA.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4A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100754</w:t>
                </w:r>
              </w:p>
            </w:tc>
            <w:tc>
              <w:tcPr>
                <w:shd w:fill="auto" w:val="clear"/>
                <w:tcMar>
                  <w:top w:w="100.0" w:type="dxa"/>
                  <w:left w:w="100.0" w:type="dxa"/>
                  <w:bottom w:w="100.0" w:type="dxa"/>
                  <w:right w:w="100.0" w:type="dxa"/>
                </w:tcMar>
                <w:vAlign w:val="top"/>
              </w:tcPr>
              <w:p w:rsidR="00000000" w:rsidDel="00000000" w:rsidP="00000000" w:rsidRDefault="00000000" w:rsidRPr="00000000" w14:paraId="000004A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A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APLICADA A ROLO OU PINCEL SOBRE SUPERFÍCIES METÁLICAS (EXCETO PERFIL) EXECUTADO EM OBRA (02 DEMÃOS).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4A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100736</w:t>
                </w:r>
              </w:p>
            </w:tc>
            <w:tc>
              <w:tcPr>
                <w:shd w:fill="auto" w:val="clear"/>
                <w:tcMar>
                  <w:top w:w="100.0" w:type="dxa"/>
                  <w:left w:w="100.0" w:type="dxa"/>
                  <w:bottom w:w="100.0" w:type="dxa"/>
                  <w:right w:w="100.0" w:type="dxa"/>
                </w:tcMar>
                <w:vAlign w:val="top"/>
              </w:tcPr>
              <w:p w:rsidR="00000000" w:rsidDel="00000000" w:rsidP="00000000" w:rsidRDefault="00000000" w:rsidRPr="00000000" w14:paraId="000004A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A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APLICADA A ROLO OU PINCEL SOBRE SUPERFÍCIES METÁLICAS (EXCETO PERFIL) EXECUTADO EM OBRA (POR DEMÃO). AF_01/2020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100753</w:t>
                </w:r>
              </w:p>
            </w:tc>
            <w:tc>
              <w:tcPr>
                <w:shd w:fill="auto" w:val="clear"/>
                <w:tcMar>
                  <w:top w:w="100.0" w:type="dxa"/>
                  <w:left w:w="100.0" w:type="dxa"/>
                  <w:bottom w:w="100.0" w:type="dxa"/>
                  <w:right w:w="100.0" w:type="dxa"/>
                </w:tcMar>
                <w:vAlign w:val="top"/>
              </w:tcPr>
              <w:p w:rsidR="00000000" w:rsidDel="00000000" w:rsidP="00000000" w:rsidRDefault="00000000" w:rsidRPr="00000000" w14:paraId="000004B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B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PULVERIZADA SOBRE SUPERFÍCIES METÁLICAS (EXCETO PERFIL) EXECUTADO EM OBRA (02 DEMÃOS).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4B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B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ACABAMENTO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4B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100734</w:t>
                </w:r>
              </w:p>
            </w:tc>
            <w:tc>
              <w:tcPr>
                <w:shd w:fill="auto" w:val="clear"/>
                <w:tcMar>
                  <w:top w:w="100.0" w:type="dxa"/>
                  <w:left w:w="100.0" w:type="dxa"/>
                  <w:bottom w:w="100.0" w:type="dxa"/>
                  <w:right w:w="100.0" w:type="dxa"/>
                </w:tcMar>
                <w:vAlign w:val="top"/>
              </w:tcPr>
              <w:p w:rsidR="00000000" w:rsidDel="00000000" w:rsidP="00000000" w:rsidRDefault="00000000" w:rsidRPr="00000000" w14:paraId="000004B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B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FUNDO APLICADA A ROLO OU PINCEL SOBRE SUPERFÍCIES METÁLICAS (EXCETO PERFIL) EXECUTADO EM OBRA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4B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100733</w:t>
                </w:r>
              </w:p>
            </w:tc>
            <w:tc>
              <w:tcPr>
                <w:shd w:fill="auto" w:val="clear"/>
                <w:tcMar>
                  <w:top w:w="100.0" w:type="dxa"/>
                  <w:left w:w="100.0" w:type="dxa"/>
                  <w:bottom w:w="100.0" w:type="dxa"/>
                  <w:right w:w="100.0" w:type="dxa"/>
                </w:tcMar>
                <w:vAlign w:val="top"/>
              </w:tcPr>
              <w:p w:rsidR="00000000" w:rsidDel="00000000" w:rsidP="00000000" w:rsidRDefault="00000000" w:rsidRPr="00000000" w14:paraId="000004B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B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ACRÍLICA DE FUNDO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4C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100740</w:t>
                </w:r>
              </w:p>
            </w:tc>
            <w:tc>
              <w:tcPr>
                <w:shd w:fill="auto" w:val="clear"/>
                <w:tcMar>
                  <w:top w:w="100.0" w:type="dxa"/>
                  <w:left w:w="100.0" w:type="dxa"/>
                  <w:bottom w:w="100.0" w:type="dxa"/>
                  <w:right w:w="100.0" w:type="dxa"/>
                </w:tcMar>
                <w:vAlign w:val="top"/>
              </w:tcPr>
              <w:p w:rsidR="00000000" w:rsidDel="00000000" w:rsidP="00000000" w:rsidRDefault="00000000" w:rsidRPr="00000000" w14:paraId="000004C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C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4C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100758</w:t>
                </w:r>
              </w:p>
            </w:tc>
            <w:tc>
              <w:tcPr>
                <w:shd w:fill="auto" w:val="clear"/>
                <w:tcMar>
                  <w:top w:w="100.0" w:type="dxa"/>
                  <w:left w:w="100.0" w:type="dxa"/>
                  <w:bottom w:w="100.0" w:type="dxa"/>
                  <w:right w:w="100.0" w:type="dxa"/>
                </w:tcMar>
                <w:vAlign w:val="top"/>
              </w:tcPr>
              <w:p w:rsidR="00000000" w:rsidDel="00000000" w:rsidP="00000000" w:rsidRDefault="00000000" w:rsidRPr="00000000" w14:paraId="000004C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C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APLICADA A ROLO OU PINCEL SOBRE SUPERFÍCIES METÁLICAS (EXCETO PERFIL) EXECUTADO EM OBRA (02 DEMÃOS).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4C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100742</w:t>
                </w:r>
              </w:p>
            </w:tc>
            <w:tc>
              <w:tcPr>
                <w:shd w:fill="auto" w:val="clear"/>
                <w:tcMar>
                  <w:top w:w="100.0" w:type="dxa"/>
                  <w:left w:w="100.0" w:type="dxa"/>
                  <w:bottom w:w="100.0" w:type="dxa"/>
                  <w:right w:w="100.0" w:type="dxa"/>
                </w:tcMar>
                <w:vAlign w:val="top"/>
              </w:tcPr>
              <w:p w:rsidR="00000000" w:rsidDel="00000000" w:rsidP="00000000" w:rsidRDefault="00000000" w:rsidRPr="00000000" w14:paraId="000004C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C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APLICADA A ROLO OU PINCEL SOBRE SUPERFÍCIES METÁLICAS (EXCETO PERFIL) EXECUTADO EM OBRA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C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100739</w:t>
                </w:r>
              </w:p>
            </w:tc>
            <w:tc>
              <w:tcPr>
                <w:shd w:fill="auto" w:val="clear"/>
                <w:tcMar>
                  <w:top w:w="100.0" w:type="dxa"/>
                  <w:left w:w="100.0" w:type="dxa"/>
                  <w:bottom w:w="100.0" w:type="dxa"/>
                  <w:right w:w="100.0" w:type="dxa"/>
                </w:tcMar>
                <w:vAlign w:val="top"/>
              </w:tcPr>
              <w:p w:rsidR="00000000" w:rsidDel="00000000" w:rsidP="00000000" w:rsidRDefault="00000000" w:rsidRPr="00000000" w14:paraId="000004C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C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PULVERIZADA SOBRE PERFIL METÁLICO EXECUTADO EM FÁBRICA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4D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100757</w:t>
                </w:r>
              </w:p>
            </w:tc>
            <w:tc>
              <w:tcPr>
                <w:shd w:fill="auto" w:val="clear"/>
                <w:tcMar>
                  <w:top w:w="100.0" w:type="dxa"/>
                  <w:left w:w="100.0" w:type="dxa"/>
                  <w:bottom w:w="100.0" w:type="dxa"/>
                  <w:right w:w="100.0" w:type="dxa"/>
                </w:tcMar>
                <w:vAlign w:val="top"/>
              </w:tcPr>
              <w:p w:rsidR="00000000" w:rsidDel="00000000" w:rsidP="00000000" w:rsidRDefault="00000000" w:rsidRPr="00000000" w14:paraId="000004D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D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PULVERIZADA SOBRE SUPERFÍCIES METÁLICAS (EXCETO PERFIL) EXECUTADO EM OBRA (02 DEMÃOS).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4D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100741</w:t>
                </w:r>
              </w:p>
            </w:tc>
            <w:tc>
              <w:tcPr>
                <w:shd w:fill="auto" w:val="clear"/>
                <w:tcMar>
                  <w:top w:w="100.0" w:type="dxa"/>
                  <w:left w:w="100.0" w:type="dxa"/>
                  <w:bottom w:w="100.0" w:type="dxa"/>
                  <w:right w:w="100.0" w:type="dxa"/>
                </w:tcMar>
                <w:vAlign w:val="top"/>
              </w:tcPr>
              <w:p w:rsidR="00000000" w:rsidDel="00000000" w:rsidP="00000000" w:rsidRDefault="00000000" w:rsidRPr="00000000" w14:paraId="000004D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D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ACETINADO)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4D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100744</w:t>
                </w:r>
              </w:p>
            </w:tc>
            <w:tc>
              <w:tcPr>
                <w:shd w:fill="auto" w:val="clear"/>
                <w:tcMar>
                  <w:top w:w="100.0" w:type="dxa"/>
                  <w:left w:w="100.0" w:type="dxa"/>
                  <w:bottom w:w="100.0" w:type="dxa"/>
                  <w:right w:w="100.0" w:type="dxa"/>
                </w:tcMar>
                <w:vAlign w:val="top"/>
              </w:tcPr>
              <w:p w:rsidR="00000000" w:rsidDel="00000000" w:rsidP="00000000" w:rsidRDefault="00000000" w:rsidRPr="00000000" w14:paraId="000004D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D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4D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100760</w:t>
                </w:r>
              </w:p>
            </w:tc>
            <w:tc>
              <w:tcPr>
                <w:shd w:fill="auto" w:val="clear"/>
                <w:tcMar>
                  <w:top w:w="100.0" w:type="dxa"/>
                  <w:left w:w="100.0" w:type="dxa"/>
                  <w:bottom w:w="100.0" w:type="dxa"/>
                  <w:right w:w="100.0" w:type="dxa"/>
                </w:tcMar>
                <w:vAlign w:val="top"/>
              </w:tcPr>
              <w:p w:rsidR="00000000" w:rsidDel="00000000" w:rsidP="00000000" w:rsidRDefault="00000000" w:rsidRPr="00000000" w14:paraId="000004D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D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APLICADA A ROLO OU PINCEL SOBRE SUPERFÍCIES METÁLICAS (EXCETO PERFIL) EXECUTADO EM OBRA (02 DEMÃOS).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4E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100746</w:t>
                </w:r>
              </w:p>
            </w:tc>
            <w:tc>
              <w:tcPr>
                <w:shd w:fill="auto" w:val="clear"/>
                <w:tcMar>
                  <w:top w:w="100.0" w:type="dxa"/>
                  <w:left w:w="100.0" w:type="dxa"/>
                  <w:bottom w:w="100.0" w:type="dxa"/>
                  <w:right w:w="100.0" w:type="dxa"/>
                </w:tcMar>
                <w:vAlign w:val="top"/>
              </w:tcPr>
              <w:p w:rsidR="00000000" w:rsidDel="00000000" w:rsidP="00000000" w:rsidRDefault="00000000" w:rsidRPr="00000000" w14:paraId="000004E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E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APLICADA A ROLO OU PINCEL SOBRE SUPERFÍCIES METÁLICAS (EXCETO PERFIL) EXECUTADO EM OBRA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4E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100743</w:t>
                </w:r>
              </w:p>
            </w:tc>
            <w:tc>
              <w:tcPr>
                <w:shd w:fill="auto" w:val="clear"/>
                <w:tcMar>
                  <w:top w:w="100.0" w:type="dxa"/>
                  <w:left w:w="100.0" w:type="dxa"/>
                  <w:bottom w:w="100.0" w:type="dxa"/>
                  <w:right w:w="100.0" w:type="dxa"/>
                </w:tcMar>
                <w:vAlign w:val="top"/>
              </w:tcPr>
              <w:p w:rsidR="00000000" w:rsidDel="00000000" w:rsidP="00000000" w:rsidRDefault="00000000" w:rsidRPr="00000000" w14:paraId="000004E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E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PULVERIZADA SOBRE PERFIL METÁLICO EXECUTADO EM FÁBRICA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4E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100759</w:t>
                </w:r>
              </w:p>
            </w:tc>
            <w:tc>
              <w:tcPr>
                <w:shd w:fill="auto" w:val="clear"/>
                <w:tcMar>
                  <w:top w:w="100.0" w:type="dxa"/>
                  <w:left w:w="100.0" w:type="dxa"/>
                  <w:bottom w:w="100.0" w:type="dxa"/>
                  <w:right w:w="100.0" w:type="dxa"/>
                </w:tcMar>
                <w:vAlign w:val="top"/>
              </w:tcPr>
              <w:p w:rsidR="00000000" w:rsidDel="00000000" w:rsidP="00000000" w:rsidRDefault="00000000" w:rsidRPr="00000000" w14:paraId="000004E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E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PULVERIZADA SOBRE SUPERFÍCIES METÁLICAS (EXCETO PERFIL) EXECUTADO EM OBRA (02 DEMÃOS).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4E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E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E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BRILHANTE)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4F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100748</w:t>
                </w:r>
              </w:p>
            </w:tc>
            <w:tc>
              <w:tcPr>
                <w:shd w:fill="auto" w:val="clear"/>
                <w:tcMar>
                  <w:top w:w="100.0" w:type="dxa"/>
                  <w:left w:w="100.0" w:type="dxa"/>
                  <w:bottom w:w="100.0" w:type="dxa"/>
                  <w:right w:w="100.0" w:type="dxa"/>
                </w:tcMar>
                <w:vAlign w:val="top"/>
              </w:tcPr>
              <w:p w:rsidR="00000000" w:rsidDel="00000000" w:rsidP="00000000" w:rsidRDefault="00000000" w:rsidRPr="00000000" w14:paraId="000004F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F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4F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100762</w:t>
                </w:r>
              </w:p>
            </w:tc>
            <w:tc>
              <w:tcPr>
                <w:shd w:fill="auto" w:val="clear"/>
                <w:tcMar>
                  <w:top w:w="100.0" w:type="dxa"/>
                  <w:left w:w="100.0" w:type="dxa"/>
                  <w:bottom w:w="100.0" w:type="dxa"/>
                  <w:right w:w="100.0" w:type="dxa"/>
                </w:tcMar>
                <w:vAlign w:val="top"/>
              </w:tcPr>
              <w:p w:rsidR="00000000" w:rsidDel="00000000" w:rsidP="00000000" w:rsidRDefault="00000000" w:rsidRPr="00000000" w14:paraId="000004F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F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APLICADA A ROLO OU PINCEL SOBRE SUPERFÍCIES METÁLICAS (EXCETO PERFIL) EXECUTADO EM OBRA (02 DEMÃOS).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F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100750</w:t>
                </w:r>
              </w:p>
            </w:tc>
            <w:tc>
              <w:tcPr>
                <w:shd w:fill="auto" w:val="clear"/>
                <w:tcMar>
                  <w:top w:w="100.0" w:type="dxa"/>
                  <w:left w:w="100.0" w:type="dxa"/>
                  <w:bottom w:w="100.0" w:type="dxa"/>
                  <w:right w:w="100.0" w:type="dxa"/>
                </w:tcMar>
                <w:vAlign w:val="top"/>
              </w:tcPr>
              <w:p w:rsidR="00000000" w:rsidDel="00000000" w:rsidP="00000000" w:rsidRDefault="00000000" w:rsidRPr="00000000" w14:paraId="000004F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F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APLICADA A ROLO OU PINCEL SOBRE SUPERFÍCIES METÁLICAS (EXCETO PERFIL) EXECUTADO EM OBRA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4F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100747</w:t>
                </w:r>
              </w:p>
            </w:tc>
            <w:tc>
              <w:tcPr>
                <w:shd w:fill="auto" w:val="clear"/>
                <w:tcMar>
                  <w:top w:w="100.0" w:type="dxa"/>
                  <w:left w:w="100.0" w:type="dxa"/>
                  <w:bottom w:w="100.0" w:type="dxa"/>
                  <w:right w:w="100.0" w:type="dxa"/>
                </w:tcMar>
                <w:vAlign w:val="top"/>
              </w:tcPr>
              <w:p w:rsidR="00000000" w:rsidDel="00000000" w:rsidP="00000000" w:rsidRDefault="00000000" w:rsidRPr="00000000" w14:paraId="000004F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4F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PULVERIZADA SOBRE PERFIL METÁLICO EXECUTADO EM FÁBRICA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0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100761</w:t>
                </w:r>
              </w:p>
            </w:tc>
            <w:tc>
              <w:tcPr>
                <w:shd w:fill="auto" w:val="clear"/>
                <w:tcMar>
                  <w:top w:w="100.0" w:type="dxa"/>
                  <w:left w:w="100.0" w:type="dxa"/>
                  <w:bottom w:w="100.0" w:type="dxa"/>
                  <w:right w:w="100.0" w:type="dxa"/>
                </w:tcMar>
                <w:vAlign w:val="top"/>
              </w:tcPr>
              <w:p w:rsidR="00000000" w:rsidDel="00000000" w:rsidP="00000000" w:rsidRDefault="00000000" w:rsidRPr="00000000" w14:paraId="0000050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0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PULVERIZADA SOBRE SUPERFÍCIES METÁLICAS (EXCETO PERFIL) EXECUTADO EM OBRA (02 DEMÃOS).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50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100749</w:t>
                </w:r>
              </w:p>
            </w:tc>
            <w:tc>
              <w:tcPr>
                <w:shd w:fill="auto" w:val="clear"/>
                <w:tcMar>
                  <w:top w:w="100.0" w:type="dxa"/>
                  <w:left w:w="100.0" w:type="dxa"/>
                  <w:bottom w:w="100.0" w:type="dxa"/>
                  <w:right w:w="100.0" w:type="dxa"/>
                </w:tcMar>
                <w:vAlign w:val="top"/>
              </w:tcPr>
              <w:p w:rsidR="00000000" w:rsidDel="00000000" w:rsidP="00000000" w:rsidRDefault="00000000" w:rsidRPr="00000000" w14:paraId="0000050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0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ACABAMENTO (ESMALTE SINTÉTICO FOSCO)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50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100720</w:t>
                </w:r>
              </w:p>
            </w:tc>
            <w:tc>
              <w:tcPr>
                <w:shd w:fill="auto" w:val="clear"/>
                <w:tcMar>
                  <w:top w:w="100.0" w:type="dxa"/>
                  <w:left w:w="100.0" w:type="dxa"/>
                  <w:bottom w:w="100.0" w:type="dxa"/>
                  <w:right w:w="100.0" w:type="dxa"/>
                </w:tcMar>
                <w:vAlign w:val="top"/>
              </w:tcPr>
              <w:p w:rsidR="00000000" w:rsidDel="00000000" w:rsidP="00000000" w:rsidRDefault="00000000" w:rsidRPr="00000000" w14:paraId="0000050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0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50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100722</w:t>
                </w:r>
              </w:p>
            </w:tc>
            <w:tc>
              <w:tcPr>
                <w:shd w:fill="auto" w:val="clear"/>
                <w:tcMar>
                  <w:top w:w="100.0" w:type="dxa"/>
                  <w:left w:w="100.0" w:type="dxa"/>
                  <w:bottom w:w="100.0" w:type="dxa"/>
                  <w:right w:w="100.0" w:type="dxa"/>
                </w:tcMar>
                <w:vAlign w:val="top"/>
              </w:tcPr>
              <w:p w:rsidR="00000000" w:rsidDel="00000000" w:rsidP="00000000" w:rsidRDefault="00000000" w:rsidRPr="00000000" w14:paraId="0000050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0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APLICADA A ROLO OU PINCEL SOBRE SUPERFÍCIES METÁLICAS (EXCETO PERFIL) EXECUTADO EM OBRA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51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100719</w:t>
                </w:r>
              </w:p>
            </w:tc>
            <w:tc>
              <w:tcPr>
                <w:shd w:fill="auto" w:val="clear"/>
                <w:tcMar>
                  <w:top w:w="100.0" w:type="dxa"/>
                  <w:left w:w="100.0" w:type="dxa"/>
                  <w:bottom w:w="100.0" w:type="dxa"/>
                  <w:right w:w="100.0" w:type="dxa"/>
                </w:tcMar>
                <w:vAlign w:val="top"/>
              </w:tcPr>
              <w:p w:rsidR="00000000" w:rsidDel="00000000" w:rsidP="00000000" w:rsidRDefault="00000000" w:rsidRPr="00000000" w14:paraId="0000051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1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PULVERIZADA SOBRE PERFIL METÁLICO EXECUTADO EM FÁBRICA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51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100721</w:t>
                </w:r>
              </w:p>
            </w:tc>
            <w:tc>
              <w:tcPr>
                <w:shd w:fill="auto" w:val="clear"/>
                <w:tcMar>
                  <w:top w:w="100.0" w:type="dxa"/>
                  <w:left w:w="100.0" w:type="dxa"/>
                  <w:bottom w:w="100.0" w:type="dxa"/>
                  <w:right w:w="100.0" w:type="dxa"/>
                </w:tcMar>
                <w:vAlign w:val="top"/>
              </w:tcPr>
              <w:p w:rsidR="00000000" w:rsidDel="00000000" w:rsidP="00000000" w:rsidRDefault="00000000" w:rsidRPr="00000000" w14:paraId="0000051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1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(TIPO ZARCÃO)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51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100724</w:t>
                </w:r>
              </w:p>
            </w:tc>
            <w:tc>
              <w:tcPr>
                <w:shd w:fill="auto" w:val="clear"/>
                <w:tcMar>
                  <w:top w:w="100.0" w:type="dxa"/>
                  <w:left w:w="100.0" w:type="dxa"/>
                  <w:bottom w:w="100.0" w:type="dxa"/>
                  <w:right w:w="100.0" w:type="dxa"/>
                </w:tcMar>
                <w:vAlign w:val="top"/>
              </w:tcPr>
              <w:p w:rsidR="00000000" w:rsidDel="00000000" w:rsidP="00000000" w:rsidRDefault="00000000" w:rsidRPr="00000000" w14:paraId="0000051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1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51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100726</w:t>
                </w:r>
              </w:p>
            </w:tc>
            <w:tc>
              <w:tcPr>
                <w:shd w:fill="auto" w:val="clear"/>
                <w:tcMar>
                  <w:top w:w="100.0" w:type="dxa"/>
                  <w:left w:w="100.0" w:type="dxa"/>
                  <w:bottom w:w="100.0" w:type="dxa"/>
                  <w:right w:w="100.0" w:type="dxa"/>
                </w:tcMar>
                <w:vAlign w:val="top"/>
              </w:tcPr>
              <w:p w:rsidR="00000000" w:rsidDel="00000000" w:rsidP="00000000" w:rsidRDefault="00000000" w:rsidRPr="00000000" w14:paraId="0000051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1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APLICADA A ROLO OU PINCEL SOBRE SUPERFÍCIES METÁLICAS (EXCETO PERFIL) EXECUTADO EM OBRA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52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100723</w:t>
                </w:r>
              </w:p>
            </w:tc>
            <w:tc>
              <w:tcPr>
                <w:shd w:fill="auto" w:val="clear"/>
                <w:tcMar>
                  <w:top w:w="100.0" w:type="dxa"/>
                  <w:left w:w="100.0" w:type="dxa"/>
                  <w:bottom w:w="100.0" w:type="dxa"/>
                  <w:right w:w="100.0" w:type="dxa"/>
                </w:tcMar>
                <w:vAlign w:val="top"/>
              </w:tcPr>
              <w:p w:rsidR="00000000" w:rsidDel="00000000" w:rsidP="00000000" w:rsidRDefault="00000000" w:rsidRPr="00000000" w14:paraId="0000052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2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PULVERIZADA SOBRE PERFIL METÁLICO EXECUTADO EM FÁBRICA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52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100725</w:t>
                </w:r>
              </w:p>
            </w:tc>
            <w:tc>
              <w:tcPr>
                <w:shd w:fill="auto" w:val="clear"/>
                <w:tcMar>
                  <w:top w:w="100.0" w:type="dxa"/>
                  <w:left w:w="100.0" w:type="dxa"/>
                  <w:bottom w:w="100.0" w:type="dxa"/>
                  <w:right w:w="100.0" w:type="dxa"/>
                </w:tcMar>
                <w:vAlign w:val="top"/>
              </w:tcPr>
              <w:p w:rsidR="00000000" w:rsidDel="00000000" w:rsidP="00000000" w:rsidRDefault="00000000" w:rsidRPr="00000000" w14:paraId="0000052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2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ALQUÍDICA DE FUNDO E ACABAMENTO (ESMALTE SINTÉTICO GRAFITE) PULVERIZADA SOBRE SUPERFÍCIES METÁLICAS (EXCETO PERFIL) EXECUTADO EM OBRA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52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100752</w:t>
                </w:r>
              </w:p>
            </w:tc>
            <w:tc>
              <w:tcPr>
                <w:shd w:fill="auto" w:val="clear"/>
                <w:tcMar>
                  <w:top w:w="100.0" w:type="dxa"/>
                  <w:left w:w="100.0" w:type="dxa"/>
                  <w:bottom w:w="100.0" w:type="dxa"/>
                  <w:right w:w="100.0" w:type="dxa"/>
                </w:tcMar>
                <w:vAlign w:val="top"/>
              </w:tcPr>
              <w:p w:rsidR="00000000" w:rsidDel="00000000" w:rsidP="00000000" w:rsidRDefault="00000000" w:rsidRPr="00000000" w14:paraId="0000052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2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APLICADA A ROLO OU PINCEL SOBRE PERFIL METÁLICO EXECUTADO EM FÁBRICA (02 DEMÃOS).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52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100730</w:t>
                </w:r>
              </w:p>
            </w:tc>
            <w:tc>
              <w:tcPr>
                <w:shd w:fill="auto" w:val="clear"/>
                <w:tcMar>
                  <w:top w:w="100.0" w:type="dxa"/>
                  <w:left w:w="100.0" w:type="dxa"/>
                  <w:bottom w:w="100.0" w:type="dxa"/>
                  <w:right w:w="100.0" w:type="dxa"/>
                </w:tcMar>
                <w:vAlign w:val="top"/>
              </w:tcPr>
              <w:p w:rsidR="00000000" w:rsidDel="00000000" w:rsidP="00000000" w:rsidRDefault="00000000" w:rsidRPr="00000000" w14:paraId="0000052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2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53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100751</w:t>
                </w:r>
              </w:p>
            </w:tc>
            <w:tc>
              <w:tcPr>
                <w:shd w:fill="auto" w:val="clear"/>
                <w:tcMar>
                  <w:top w:w="100.0" w:type="dxa"/>
                  <w:left w:w="100.0" w:type="dxa"/>
                  <w:bottom w:w="100.0" w:type="dxa"/>
                  <w:right w:w="100.0" w:type="dxa"/>
                </w:tcMar>
                <w:vAlign w:val="top"/>
              </w:tcPr>
              <w:p w:rsidR="00000000" w:rsidDel="00000000" w:rsidP="00000000" w:rsidRDefault="00000000" w:rsidRPr="00000000" w14:paraId="0000053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3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PULVERIZADA SOBRE PERFIL METÁLICO EXECUTADO EM FÁBRICA (02 DEMÃOS).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53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100729</w:t>
                </w:r>
              </w:p>
            </w:tc>
            <w:tc>
              <w:tcPr>
                <w:shd w:fill="auto" w:val="clear"/>
                <w:tcMar>
                  <w:top w:w="100.0" w:type="dxa"/>
                  <w:left w:w="100.0" w:type="dxa"/>
                  <w:bottom w:w="100.0" w:type="dxa"/>
                  <w:right w:w="100.0" w:type="dxa"/>
                </w:tcMar>
                <w:vAlign w:val="top"/>
              </w:tcPr>
              <w:p w:rsidR="00000000" w:rsidDel="00000000" w:rsidP="00000000" w:rsidRDefault="00000000" w:rsidRPr="00000000" w14:paraId="0000053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3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ACABAMENTO PULVERIZADA SOBRE PERFIL METÁLICO EXECUTADO EM FÁBRICA (POR DEMÃO). AF_01/2020_PE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53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100728</w:t>
                </w:r>
              </w:p>
            </w:tc>
            <w:tc>
              <w:tcPr>
                <w:shd w:fill="auto" w:val="clear"/>
                <w:tcMar>
                  <w:top w:w="100.0" w:type="dxa"/>
                  <w:left w:w="100.0" w:type="dxa"/>
                  <w:bottom w:w="100.0" w:type="dxa"/>
                  <w:right w:w="100.0" w:type="dxa"/>
                </w:tcMar>
                <w:vAlign w:val="top"/>
              </w:tcPr>
              <w:p w:rsidR="00000000" w:rsidDel="00000000" w:rsidP="00000000" w:rsidRDefault="00000000" w:rsidRPr="00000000" w14:paraId="0000053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3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FUNDO APLICADA A ROLO OU PINCEL SOBRE PERFIL METÁLICO EXECUTADO EM FÁBRICA (POR DEMÃO). AF_01/2020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53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100727</w:t>
                </w:r>
              </w:p>
            </w:tc>
            <w:tc>
              <w:tcPr>
                <w:shd w:fill="auto" w:val="clear"/>
                <w:tcMar>
                  <w:top w:w="100.0" w:type="dxa"/>
                  <w:left w:w="100.0" w:type="dxa"/>
                  <w:bottom w:w="100.0" w:type="dxa"/>
                  <w:right w:w="100.0" w:type="dxa"/>
                </w:tcMar>
                <w:vAlign w:val="top"/>
              </w:tcPr>
              <w:p w:rsidR="00000000" w:rsidDel="00000000" w:rsidP="00000000" w:rsidRDefault="00000000" w:rsidRPr="00000000" w14:paraId="0000053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Pintura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3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PINTURA COM TINTA EPOXÍDICA DE FUNDO PULVERIZADA SOBRE PERFIL METÁLICO EXECUTADO EM FÁBRICA (POR DEMÃO). AF_01/2020_PE</w:t>
                </w:r>
              </w:p>
            </w:tc>
          </w:tr>
        </w:tbl>
      </w:sdtContent>
    </w:sdt>
    <w:p w:rsidR="00000000" w:rsidDel="00000000" w:rsidP="00000000" w:rsidRDefault="00000000" w:rsidRPr="00000000" w14:paraId="00000540">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sdt>
      <w:sdtPr>
        <w:lock w:val="contentLocked"/>
        <w:id w:val="-546108992"/>
        <w:tag w:val="goog_rdk_6"/>
      </w:sdtPr>
      <w:sdtContent>
        <w:tbl>
          <w:tblPr>
            <w:tblStyle w:val="Table10"/>
            <w:tblW w:w="11745.0" w:type="dxa"/>
            <w:jc w:val="left"/>
            <w:tblInd w:w="-174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5"/>
            <w:gridCol w:w="1635"/>
            <w:gridCol w:w="1980"/>
            <w:gridCol w:w="7125"/>
            <w:tblGridChange w:id="0">
              <w:tblGrid>
                <w:gridCol w:w="1005"/>
                <w:gridCol w:w="1635"/>
                <w:gridCol w:w="1980"/>
                <w:gridCol w:w="7125"/>
              </w:tblGrid>
            </w:tblGridChange>
          </w:tblGrid>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541">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Categoria Serviços de Solda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5">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46">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Código SINAPI</w:t>
                </w:r>
              </w:p>
            </w:tc>
            <w:tc>
              <w:tcPr>
                <w:shd w:fill="auto" w:val="clear"/>
                <w:tcMar>
                  <w:top w:w="100.0" w:type="dxa"/>
                  <w:left w:w="100.0" w:type="dxa"/>
                  <w:bottom w:w="100.0" w:type="dxa"/>
                  <w:right w:w="100.0" w:type="dxa"/>
                </w:tcMar>
                <w:vAlign w:val="top"/>
              </w:tcPr>
              <w:p w:rsidR="00000000" w:rsidDel="00000000" w:rsidP="00000000" w:rsidRDefault="00000000" w:rsidRPr="00000000" w14:paraId="00000547">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Categoria Subitem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548">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54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98751</w:t>
                </w:r>
              </w:p>
            </w:tc>
            <w:tc>
              <w:tcPr>
                <w:shd w:fill="auto" w:val="clear"/>
                <w:tcMar>
                  <w:top w:w="100.0" w:type="dxa"/>
                  <w:left w:w="100.0" w:type="dxa"/>
                  <w:bottom w:w="100.0" w:type="dxa"/>
                  <w:right w:w="100.0" w:type="dxa"/>
                </w:tcMar>
                <w:vAlign w:val="top"/>
              </w:tcPr>
              <w:p w:rsidR="00000000" w:rsidDel="00000000" w:rsidP="00000000" w:rsidRDefault="00000000" w:rsidRPr="00000000" w14:paraId="0000054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54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ESPESSURA=1/2''. AF_06/2018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54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98746</w:t>
                </w:r>
              </w:p>
            </w:tc>
            <w:tc>
              <w:tcPr>
                <w:shd w:fill="auto" w:val="clear"/>
                <w:tcMar>
                  <w:top w:w="100.0" w:type="dxa"/>
                  <w:left w:w="100.0" w:type="dxa"/>
                  <w:bottom w:w="100.0" w:type="dxa"/>
                  <w:right w:w="100.0" w:type="dxa"/>
                </w:tcMar>
                <w:vAlign w:val="top"/>
              </w:tcPr>
              <w:p w:rsidR="00000000" w:rsidDel="00000000" w:rsidP="00000000" w:rsidRDefault="00000000" w:rsidRPr="00000000" w14:paraId="0000054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55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ESPESSURA=1/4''. AF_06/2018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1">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552">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98753</w:t>
                </w:r>
              </w:p>
            </w:tc>
            <w:tc>
              <w:tcPr>
                <w:shd w:fill="auto" w:val="clear"/>
                <w:tcMar>
                  <w:top w:w="100.0" w:type="dxa"/>
                  <w:left w:w="100.0" w:type="dxa"/>
                  <w:bottom w:w="100.0" w:type="dxa"/>
                  <w:right w:w="100.0" w:type="dxa"/>
                </w:tcMar>
                <w:vAlign w:val="top"/>
              </w:tcPr>
              <w:p w:rsidR="00000000" w:rsidDel="00000000" w:rsidP="00000000" w:rsidRDefault="00000000" w:rsidRPr="00000000" w14:paraId="00000553">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554">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ESPESSURA=3/4''. AF_06/2018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5">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556">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98750</w:t>
                </w:r>
              </w:p>
            </w:tc>
            <w:tc>
              <w:tcPr>
                <w:shd w:fill="auto" w:val="clear"/>
                <w:tcMar>
                  <w:top w:w="100.0" w:type="dxa"/>
                  <w:left w:w="100.0" w:type="dxa"/>
                  <w:bottom w:w="100.0" w:type="dxa"/>
                  <w:right w:w="100.0" w:type="dxa"/>
                </w:tcMar>
                <w:vAlign w:val="top"/>
              </w:tcPr>
              <w:p w:rsidR="00000000" w:rsidDel="00000000" w:rsidP="00000000" w:rsidRDefault="00000000" w:rsidRPr="00000000" w14:paraId="00000557">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558">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ESPESSURA=3/8''. AF_06/2018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9">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55A">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98749</w:t>
                </w:r>
              </w:p>
            </w:tc>
            <w:tc>
              <w:tcPr>
                <w:shd w:fill="auto" w:val="clear"/>
                <w:tcMar>
                  <w:top w:w="100.0" w:type="dxa"/>
                  <w:left w:w="100.0" w:type="dxa"/>
                  <w:bottom w:w="100.0" w:type="dxa"/>
                  <w:right w:w="100.0" w:type="dxa"/>
                </w:tcMar>
                <w:vAlign w:val="top"/>
              </w:tcPr>
              <w:p w:rsidR="00000000" w:rsidDel="00000000" w:rsidP="00000000" w:rsidRDefault="00000000" w:rsidRPr="00000000" w14:paraId="0000055B">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55C">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ESPESSURA=5/16''. AF_06/2018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D">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55E">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98752</w:t>
                </w:r>
              </w:p>
            </w:tc>
            <w:tc>
              <w:tcPr>
                <w:shd w:fill="auto" w:val="clear"/>
                <w:tcMar>
                  <w:top w:w="100.0" w:type="dxa"/>
                  <w:left w:w="100.0" w:type="dxa"/>
                  <w:bottom w:w="100.0" w:type="dxa"/>
                  <w:right w:w="100.0" w:type="dxa"/>
                </w:tcMar>
                <w:vAlign w:val="top"/>
              </w:tcPr>
              <w:p w:rsidR="00000000" w:rsidDel="00000000" w:rsidP="00000000" w:rsidRDefault="00000000" w:rsidRPr="00000000" w14:paraId="0000055F">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Serviço Solda</w:t>
                </w:r>
              </w:p>
            </w:tc>
            <w:tc>
              <w:tcPr>
                <w:shd w:fill="auto" w:val="clear"/>
                <w:tcMar>
                  <w:top w:w="100.0" w:type="dxa"/>
                  <w:left w:w="100.0" w:type="dxa"/>
                  <w:bottom w:w="100.0" w:type="dxa"/>
                  <w:right w:w="100.0" w:type="dxa"/>
                </w:tcMar>
                <w:vAlign w:val="top"/>
              </w:tcPr>
              <w:p w:rsidR="00000000" w:rsidDel="00000000" w:rsidP="00000000" w:rsidRDefault="00000000" w:rsidRPr="00000000" w14:paraId="00000560">
                <w:pPr>
                  <w:widowControl w:val="0"/>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SOLDA DE TOPO EM CHAPA/PERFIL/TUBO DE AÇO CHANFRADO, ESPESSURA=5/8''. AF_06/2018</w:t>
                </w:r>
              </w:p>
            </w:tc>
          </w:tr>
        </w:tbl>
      </w:sdtContent>
    </w:sdt>
    <w:p w:rsidR="00000000" w:rsidDel="00000000" w:rsidP="00000000" w:rsidRDefault="00000000" w:rsidRPr="00000000" w14:paraId="00000561">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2">
      <w:pPr>
        <w:spacing w:after="120" w:before="120" w:line="240" w:lineRule="auto"/>
        <w:ind w:left="1418" w:firstLine="566.9999999999999"/>
        <w:jc w:val="center"/>
        <w:rPr>
          <w:rFonts w:ascii="Arial" w:cs="Arial" w:eastAsia="Arial" w:hAnsi="Arial"/>
          <w:b w:val="1"/>
          <w:bCs w:val="1"/>
        </w:rPr>
      </w:pPr>
      <w:r w:rsidDel="00000000" w:rsidR="00000000" w:rsidRPr="00000000">
        <w:rPr>
          <w:rFonts w:ascii="Arial" w:cs="Arial" w:eastAsia="Arial" w:hAnsi="Arial"/>
          <w:b w:val="1"/>
          <w:bCs w:val="1"/>
          <w:rtl w:val="0"/>
        </w:rPr>
        <w:tab/>
      </w:r>
    </w:p>
    <w:p w:rsidR="00000000" w:rsidDel="00000000" w:rsidP="00000000" w:rsidRDefault="00000000" w:rsidRPr="00000000" w14:paraId="00000563">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4">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5">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6">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7">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8">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9">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A">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B">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C">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D">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E">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6F">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0">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1">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2">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3">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4">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5">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6">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7">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8">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9">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A">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B">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C">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D">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E">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7F">
      <w:pPr>
        <w:spacing w:after="120" w:before="120" w:line="240" w:lineRule="auto"/>
        <w:ind w:left="1418" w:firstLine="566.9999999999999"/>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80">
      <w:pPr>
        <w:spacing w:after="120" w:before="120" w:line="240" w:lineRule="auto"/>
        <w:ind w:left="1418" w:firstLine="566.9999999999999"/>
        <w:jc w:val="center"/>
        <w:rPr>
          <w:rFonts w:ascii="Arial" w:cs="Arial" w:eastAsia="Arial" w:hAnsi="Arial"/>
        </w:rPr>
      </w:pPr>
      <w:r w:rsidDel="00000000" w:rsidR="00000000" w:rsidRPr="00000000">
        <w:rPr>
          <w:rFonts w:ascii="Arial" w:cs="Arial" w:eastAsia="Arial" w:hAnsi="Arial"/>
          <w:b w:val="1"/>
          <w:bCs w:val="1"/>
          <w:rtl w:val="0"/>
        </w:rPr>
        <w:t xml:space="preserve">ANEXO II</w:t>
      </w:r>
      <w:r w:rsidDel="00000000" w:rsidR="00000000" w:rsidRPr="00000000">
        <w:rPr>
          <w:rtl w:val="0"/>
        </w:rPr>
      </w:r>
    </w:p>
    <w:p w:rsidR="00000000" w:rsidDel="00000000" w:rsidP="00000000" w:rsidRDefault="00000000" w:rsidRPr="00000000" w14:paraId="00000581">
      <w:pPr>
        <w:pBdr>
          <w:top w:color="000000" w:space="1" w:sz="4" w:val="single"/>
          <w:left w:color="000000" w:space="4" w:sz="4" w:val="single"/>
          <w:bottom w:color="000000" w:space="1" w:sz="4" w:val="single"/>
          <w:right w:color="000000" w:space="4" w:sz="4" w:val="single"/>
        </w:pBdr>
        <w:spacing w:after="0" w:line="360" w:lineRule="auto"/>
        <w:ind w:right="-285"/>
        <w:jc w:val="center"/>
        <w:rPr>
          <w:rFonts w:ascii="Arial" w:cs="Arial" w:eastAsia="Arial" w:hAnsi="Arial"/>
        </w:rPr>
      </w:pPr>
      <w:r w:rsidDel="00000000" w:rsidR="00000000" w:rsidRPr="00000000">
        <w:rPr>
          <w:rtl w:val="0"/>
        </w:rPr>
      </w:r>
    </w:p>
    <w:p w:rsidR="00000000" w:rsidDel="00000000" w:rsidP="00000000" w:rsidRDefault="00000000" w:rsidRPr="00000000" w14:paraId="00000582">
      <w:pPr>
        <w:pBdr>
          <w:top w:color="000000" w:space="1" w:sz="4" w:val="single"/>
          <w:left w:color="000000" w:space="4" w:sz="4" w:val="single"/>
          <w:bottom w:color="000000" w:space="1" w:sz="4" w:val="single"/>
          <w:right w:color="000000" w:space="4" w:sz="4" w:val="single"/>
        </w:pBdr>
        <w:spacing w:after="0" w:line="360" w:lineRule="auto"/>
        <w:ind w:right="-285"/>
        <w:jc w:val="center"/>
        <w:rPr>
          <w:rFonts w:ascii="Arial" w:cs="Arial" w:eastAsia="Arial" w:hAnsi="Arial"/>
        </w:rPr>
      </w:pPr>
      <w:r w:rsidDel="00000000" w:rsidR="00000000" w:rsidRPr="00000000">
        <w:rPr>
          <w:rFonts w:ascii="Arial" w:cs="Arial" w:eastAsia="Arial" w:hAnsi="Arial"/>
          <w:b w:val="1"/>
          <w:bCs w:val="1"/>
          <w:rtl w:val="0"/>
        </w:rPr>
        <w:t xml:space="preserve">ATESTADO DE VISITA TÉCNICA</w:t>
      </w:r>
      <w:r w:rsidDel="00000000" w:rsidR="00000000" w:rsidRPr="00000000">
        <w:rPr>
          <w:rtl w:val="0"/>
        </w:rPr>
      </w:r>
    </w:p>
    <w:p w:rsidR="00000000" w:rsidDel="00000000" w:rsidP="00000000" w:rsidRDefault="00000000" w:rsidRPr="00000000" w14:paraId="00000583">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584">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Fonts w:ascii="Arial" w:cs="Arial" w:eastAsia="Arial" w:hAnsi="Arial"/>
          <w:rtl w:val="0"/>
        </w:rPr>
        <w:t xml:space="preserve">Visando dar atendimento às disposições contidas em edital de licitação sob o nº 057</w:t>
      </w:r>
      <w:r w:rsidDel="00000000" w:rsidR="00000000" w:rsidRPr="00000000">
        <w:rPr>
          <w:rFonts w:ascii="Arial" w:cs="Arial" w:eastAsia="Arial" w:hAnsi="Arial"/>
          <w:b w:val="1"/>
          <w:bCs w:val="1"/>
          <w:rtl w:val="0"/>
        </w:rPr>
        <w:t xml:space="preserve">/2024</w:t>
      </w:r>
      <w:r w:rsidDel="00000000" w:rsidR="00000000" w:rsidRPr="00000000">
        <w:rPr>
          <w:rFonts w:ascii="Arial" w:cs="Arial" w:eastAsia="Arial" w:hAnsi="Arial"/>
          <w:rtl w:val="0"/>
        </w:rPr>
        <w:t xml:space="preserve">, na modalidade </w:t>
      </w:r>
      <w:r w:rsidDel="00000000" w:rsidR="00000000" w:rsidRPr="00000000">
        <w:rPr>
          <w:rFonts w:ascii="Arial" w:cs="Arial" w:eastAsia="Arial" w:hAnsi="Arial"/>
          <w:b w:val="1"/>
          <w:bCs w:val="1"/>
          <w:rtl w:val="0"/>
        </w:rPr>
        <w:t xml:space="preserve">Pregão Eletrônico</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ATESTO </w:t>
      </w:r>
      <w:r w:rsidDel="00000000" w:rsidR="00000000" w:rsidRPr="00000000">
        <w:rPr>
          <w:rFonts w:ascii="Arial" w:cs="Arial" w:eastAsia="Arial" w:hAnsi="Arial"/>
          <w:rtl w:val="0"/>
        </w:rPr>
        <w:t xml:space="preserve">que nesta data, o Sr(ª) </w:t>
      </w:r>
      <w:r w:rsidDel="00000000" w:rsidR="00000000" w:rsidRPr="00000000">
        <w:rPr>
          <w:rFonts w:ascii="Arial" w:cs="Arial" w:eastAsia="Arial" w:hAnsi="Arial"/>
          <w:b w:val="1"/>
          <w:bCs w:val="1"/>
          <w:rtl w:val="0"/>
        </w:rPr>
        <w:t xml:space="preserve">(QUALIFICAR)</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RG</w:t>
      </w:r>
      <w:r w:rsidDel="00000000" w:rsidR="00000000" w:rsidRPr="00000000">
        <w:rPr>
          <w:rFonts w:ascii="Arial" w:cs="Arial" w:eastAsia="Arial" w:hAnsi="Arial"/>
          <w:rtl w:val="0"/>
        </w:rPr>
        <w:t xml:space="preserve"> sob o n.º </w:t>
      </w:r>
      <w:r w:rsidDel="00000000" w:rsidR="00000000" w:rsidRPr="00000000">
        <w:rPr>
          <w:rFonts w:ascii="Arial" w:cs="Arial" w:eastAsia="Arial" w:hAnsi="Arial"/>
          <w:b w:val="1"/>
          <w:bCs w:val="1"/>
          <w:rtl w:val="0"/>
        </w:rPr>
        <w:t xml:space="preserve">(Nº RG)</w:t>
      </w:r>
      <w:r w:rsidDel="00000000" w:rsidR="00000000" w:rsidRPr="00000000">
        <w:rPr>
          <w:rFonts w:ascii="Arial" w:cs="Arial" w:eastAsia="Arial" w:hAnsi="Arial"/>
          <w:rtl w:val="0"/>
        </w:rPr>
        <w:t xml:space="preserve">, tendo se apresentado na qualidade representante da empresa </w:t>
      </w:r>
      <w:r w:rsidDel="00000000" w:rsidR="00000000" w:rsidRPr="00000000">
        <w:rPr>
          <w:rFonts w:ascii="Arial" w:cs="Arial" w:eastAsia="Arial" w:hAnsi="Arial"/>
          <w:b w:val="1"/>
          <w:bCs w:val="1"/>
          <w:rtl w:val="0"/>
        </w:rPr>
        <w:t xml:space="preserve">(RAZÃO SOCIAL DA EMPRESA)</w:t>
      </w:r>
      <w:r w:rsidDel="00000000" w:rsidR="00000000" w:rsidRPr="00000000">
        <w:rPr>
          <w:rFonts w:ascii="Arial" w:cs="Arial" w:eastAsia="Arial" w:hAnsi="Arial"/>
          <w:rtl w:val="0"/>
        </w:rPr>
        <w:t xml:space="preserve">, inscrita no CNPJ sob o nº  (Nº DO CNPJ), obteve ciência de todos os documentos e meios disponíveis para a implementação dos serviços, informações, condições ambientais, bem como as dificuldades para o cumprimento das obrigações decorrentes do objeto da presente licitação. </w:t>
      </w:r>
    </w:p>
    <w:p w:rsidR="00000000" w:rsidDel="00000000" w:rsidP="00000000" w:rsidRDefault="00000000" w:rsidRPr="00000000" w14:paraId="00000585">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586">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587">
      <w:pPr>
        <w:pBdr>
          <w:top w:color="000000" w:space="1" w:sz="4" w:val="single"/>
          <w:left w:color="000000" w:space="4" w:sz="4" w:val="single"/>
          <w:bottom w:color="000000" w:space="1" w:sz="4" w:val="single"/>
          <w:right w:color="000000" w:space="4" w:sz="4" w:val="single"/>
        </w:pBdr>
        <w:spacing w:after="0" w:line="360" w:lineRule="auto"/>
        <w:ind w:right="-285" w:firstLine="1496"/>
        <w:jc w:val="both"/>
        <w:rPr>
          <w:rFonts w:ascii="Arial" w:cs="Arial" w:eastAsia="Arial" w:hAnsi="Arial"/>
        </w:rPr>
      </w:pPr>
      <w:r w:rsidDel="00000000" w:rsidR="00000000" w:rsidRPr="00000000">
        <w:rPr>
          <w:rFonts w:ascii="Arial" w:cs="Arial" w:eastAsia="Arial" w:hAnsi="Arial"/>
          <w:b w:val="1"/>
          <w:bCs w:val="1"/>
          <w:rtl w:val="0"/>
        </w:rPr>
        <w:t xml:space="preserve">(LOCAL E DATA)</w:t>
      </w:r>
      <w:r w:rsidDel="00000000" w:rsidR="00000000" w:rsidRPr="00000000">
        <w:rPr>
          <w:rtl w:val="0"/>
        </w:rPr>
      </w:r>
    </w:p>
    <w:p w:rsidR="00000000" w:rsidDel="00000000" w:rsidP="00000000" w:rsidRDefault="00000000" w:rsidRPr="00000000" w14:paraId="00000588">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589">
      <w:pPr>
        <w:pBdr>
          <w:top w:color="000000" w:space="1" w:sz="4" w:val="single"/>
          <w:left w:color="000000" w:space="4" w:sz="4" w:val="single"/>
          <w:bottom w:color="000000" w:space="1" w:sz="4" w:val="single"/>
          <w:right w:color="000000" w:space="4" w:sz="4" w:val="single"/>
        </w:pBdr>
        <w:spacing w:after="0" w:line="360" w:lineRule="auto"/>
        <w:ind w:right="-285"/>
        <w:jc w:val="both"/>
        <w:rPr>
          <w:rFonts w:ascii="Arial" w:cs="Arial" w:eastAsia="Arial" w:hAnsi="Arial"/>
        </w:rPr>
      </w:pPr>
      <w:r w:rsidDel="00000000" w:rsidR="00000000" w:rsidRPr="00000000">
        <w:rPr>
          <w:rtl w:val="0"/>
        </w:rPr>
      </w:r>
    </w:p>
    <w:p w:rsidR="00000000" w:rsidDel="00000000" w:rsidP="00000000" w:rsidRDefault="00000000" w:rsidRPr="00000000" w14:paraId="0000058A">
      <w:pPr>
        <w:pBdr>
          <w:top w:color="000000" w:space="1" w:sz="4" w:val="single"/>
          <w:left w:color="000000" w:space="4" w:sz="4" w:val="single"/>
          <w:bottom w:color="000000" w:space="1" w:sz="4" w:val="single"/>
          <w:right w:color="000000" w:space="4" w:sz="4" w:val="single"/>
        </w:pBdr>
        <w:spacing w:after="0" w:line="360" w:lineRule="auto"/>
        <w:ind w:right="-285"/>
        <w:jc w:val="center"/>
        <w:rPr>
          <w:rFonts w:ascii="Arial" w:cs="Arial" w:eastAsia="Arial" w:hAnsi="Arial"/>
        </w:rPr>
      </w:pPr>
      <w:r w:rsidDel="00000000" w:rsidR="00000000" w:rsidRPr="00000000">
        <w:rPr>
          <w:rFonts w:ascii="Arial" w:cs="Arial" w:eastAsia="Arial" w:hAnsi="Arial"/>
          <w:b w:val="1"/>
          <w:bCs w:val="1"/>
          <w:rtl w:val="0"/>
        </w:rPr>
        <w:t xml:space="preserve"> (Fiscal do Contrato) </w:t>
      </w:r>
      <w:r w:rsidDel="00000000" w:rsidR="00000000" w:rsidRPr="00000000">
        <w:rPr>
          <w:rtl w:val="0"/>
        </w:rPr>
      </w:r>
    </w:p>
    <w:p w:rsidR="00000000" w:rsidDel="00000000" w:rsidP="00000000" w:rsidRDefault="00000000" w:rsidRPr="00000000" w14:paraId="0000058B">
      <w:pPr>
        <w:tabs>
          <w:tab w:val="left" w:leader="none" w:pos="1134"/>
        </w:tabs>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58C">
      <w:pPr>
        <w:spacing w:after="120" w:before="120" w:line="240" w:lineRule="auto"/>
        <w:ind w:left="1418" w:firstLine="566.9999999999999"/>
        <w:jc w:val="cente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58D">
      <w:pPr>
        <w:tabs>
          <w:tab w:val="left" w:leader="none" w:pos="1134"/>
        </w:tabs>
        <w:spacing w:after="0" w:line="240" w:lineRule="auto"/>
        <w:jc w:val="center"/>
        <w:rPr>
          <w:rFonts w:ascii="Arial" w:cs="Arial" w:eastAsia="Arial" w:hAnsi="Arial"/>
          <w:sz w:val="27"/>
          <w:szCs w:val="27"/>
          <w:u w:val="single"/>
        </w:rPr>
      </w:pPr>
      <w:r w:rsidDel="00000000" w:rsidR="00000000" w:rsidRPr="00000000">
        <w:rPr>
          <w:rFonts w:ascii="Arial" w:cs="Arial" w:eastAsia="Arial" w:hAnsi="Arial"/>
          <w:b w:val="1"/>
          <w:bCs w:val="1"/>
          <w:sz w:val="27"/>
          <w:szCs w:val="27"/>
          <w:u w:val="single"/>
          <w:rtl w:val="0"/>
        </w:rPr>
        <w:t xml:space="preserve">ANEXO III</w:t>
      </w:r>
      <w:r w:rsidDel="00000000" w:rsidR="00000000" w:rsidRPr="00000000">
        <w:rPr>
          <w:rtl w:val="0"/>
        </w:rPr>
      </w:r>
    </w:p>
    <w:p w:rsidR="00000000" w:rsidDel="00000000" w:rsidP="00000000" w:rsidRDefault="00000000" w:rsidRPr="00000000" w14:paraId="0000058E">
      <w:pPr>
        <w:tabs>
          <w:tab w:val="left" w:leader="none" w:pos="1134"/>
        </w:tabs>
        <w:spacing w:after="0" w:line="240" w:lineRule="auto"/>
        <w:jc w:val="center"/>
        <w:rPr>
          <w:rFonts w:ascii="Arial" w:cs="Arial" w:eastAsia="Arial" w:hAnsi="Arial"/>
          <w:sz w:val="27"/>
          <w:szCs w:val="27"/>
          <w:u w:val="single"/>
        </w:rPr>
      </w:pPr>
      <w:r w:rsidDel="00000000" w:rsidR="00000000" w:rsidRPr="00000000">
        <w:rPr>
          <w:rtl w:val="0"/>
        </w:rPr>
      </w:r>
    </w:p>
    <w:p w:rsidR="00000000" w:rsidDel="00000000" w:rsidP="00000000" w:rsidRDefault="00000000" w:rsidRPr="00000000" w14:paraId="0000058F">
      <w:pPr>
        <w:tabs>
          <w:tab w:val="left" w:leader="none" w:pos="1134"/>
        </w:tabs>
        <w:spacing w:after="0" w:line="240" w:lineRule="auto"/>
        <w:jc w:val="center"/>
        <w:rPr>
          <w:rFonts w:ascii="Arial" w:cs="Arial" w:eastAsia="Arial" w:hAnsi="Arial"/>
          <w:sz w:val="27"/>
          <w:szCs w:val="27"/>
          <w:u w:val="single"/>
        </w:rPr>
      </w:pPr>
      <w:r w:rsidDel="00000000" w:rsidR="00000000" w:rsidRPr="00000000">
        <w:rPr>
          <w:rtl w:val="0"/>
        </w:rPr>
      </w:r>
    </w:p>
    <w:p w:rsidR="00000000" w:rsidDel="00000000" w:rsidP="00000000" w:rsidRDefault="00000000" w:rsidRPr="00000000" w14:paraId="00000590">
      <w:pPr>
        <w:tabs>
          <w:tab w:val="left" w:leader="none" w:pos="1080"/>
          <w:tab w:val="left" w:leader="none" w:pos="1260"/>
        </w:tabs>
        <w:spacing w:after="0" w:line="360" w:lineRule="auto"/>
        <w:ind w:left="1418" w:right="-285" w:firstLine="0"/>
        <w:jc w:val="center"/>
        <w:rPr>
          <w:rFonts w:ascii="Arial" w:cs="Arial" w:eastAsia="Arial" w:hAnsi="Arial"/>
        </w:rPr>
      </w:pPr>
      <w:r w:rsidDel="00000000" w:rsidR="00000000" w:rsidRPr="00000000">
        <w:rPr>
          <w:rFonts w:ascii="Arial" w:cs="Arial" w:eastAsia="Arial" w:hAnsi="Arial"/>
          <w:b w:val="1"/>
          <w:bCs w:val="1"/>
          <w:rtl w:val="0"/>
        </w:rPr>
        <w:t xml:space="preserve">MODELO DE DECLARAÇÃO DE RENÚNCIA À VISITA TÉCNICA</w:t>
      </w:r>
      <w:r w:rsidDel="00000000" w:rsidR="00000000" w:rsidRPr="00000000">
        <w:rPr>
          <w:rtl w:val="0"/>
        </w:rPr>
      </w:r>
    </w:p>
    <w:p w:rsidR="00000000" w:rsidDel="00000000" w:rsidP="00000000" w:rsidRDefault="00000000" w:rsidRPr="00000000" w14:paraId="00000591">
      <w:pPr>
        <w:tabs>
          <w:tab w:val="left" w:leader="none" w:pos="1080"/>
          <w:tab w:val="left" w:leader="none" w:pos="1260"/>
        </w:tabs>
        <w:spacing w:after="0" w:line="360" w:lineRule="auto"/>
        <w:ind w:left="1418" w:right="-28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2">
      <w:pPr>
        <w:tabs>
          <w:tab w:val="left" w:leader="none" w:pos="1080"/>
          <w:tab w:val="left" w:leader="none" w:pos="1260"/>
        </w:tabs>
        <w:spacing w:after="0" w:line="360" w:lineRule="auto"/>
        <w:ind w:right="-77"/>
        <w:jc w:val="both"/>
        <w:rPr>
          <w:rFonts w:ascii="Arial" w:cs="Arial" w:eastAsia="Arial" w:hAnsi="Arial"/>
        </w:rPr>
      </w:pPr>
      <w:r w:rsidDel="00000000" w:rsidR="00000000" w:rsidRPr="00000000">
        <w:rPr>
          <w:rFonts w:ascii="Arial" w:cs="Arial" w:eastAsia="Arial" w:hAnsi="Arial"/>
          <w:rtl w:val="0"/>
        </w:rPr>
        <w:t xml:space="preserve">Visando dar atendimento às disposições contidas em edital de licitação sob o nº </w:t>
      </w:r>
      <w:r w:rsidDel="00000000" w:rsidR="00000000" w:rsidRPr="00000000">
        <w:rPr>
          <w:rFonts w:ascii="Arial" w:cs="Arial" w:eastAsia="Arial" w:hAnsi="Arial"/>
          <w:b w:val="1"/>
          <w:bCs w:val="1"/>
          <w:rtl w:val="0"/>
        </w:rPr>
        <w:t xml:space="preserve">057/2024</w:t>
      </w:r>
      <w:r w:rsidDel="00000000" w:rsidR="00000000" w:rsidRPr="00000000">
        <w:rPr>
          <w:rFonts w:ascii="Arial" w:cs="Arial" w:eastAsia="Arial" w:hAnsi="Arial"/>
          <w:rtl w:val="0"/>
        </w:rPr>
        <w:t xml:space="preserve">, na modalidade </w:t>
      </w:r>
      <w:r w:rsidDel="00000000" w:rsidR="00000000" w:rsidRPr="00000000">
        <w:rPr>
          <w:rFonts w:ascii="Arial" w:cs="Arial" w:eastAsia="Arial" w:hAnsi="Arial"/>
          <w:b w:val="1"/>
          <w:bCs w:val="1"/>
          <w:rtl w:val="0"/>
        </w:rPr>
        <w:t xml:space="preserve">Pregão Eletrônico</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ATESTO </w:t>
      </w:r>
      <w:r w:rsidDel="00000000" w:rsidR="00000000" w:rsidRPr="00000000">
        <w:rPr>
          <w:rFonts w:ascii="Arial" w:cs="Arial" w:eastAsia="Arial" w:hAnsi="Arial"/>
          <w:rtl w:val="0"/>
        </w:rPr>
        <w:t xml:space="preserve">que o Sr(ª) </w:t>
      </w:r>
      <w:r w:rsidDel="00000000" w:rsidR="00000000" w:rsidRPr="00000000">
        <w:rPr>
          <w:rFonts w:ascii="Arial" w:cs="Arial" w:eastAsia="Arial" w:hAnsi="Arial"/>
          <w:b w:val="1"/>
          <w:bCs w:val="1"/>
          <w:rtl w:val="0"/>
        </w:rPr>
        <w:t xml:space="preserve">(QUALIFICAR)</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RG</w:t>
      </w:r>
      <w:r w:rsidDel="00000000" w:rsidR="00000000" w:rsidRPr="00000000">
        <w:rPr>
          <w:rFonts w:ascii="Arial" w:cs="Arial" w:eastAsia="Arial" w:hAnsi="Arial"/>
          <w:rtl w:val="0"/>
        </w:rPr>
        <w:t xml:space="preserve"> sob o n.º </w:t>
      </w:r>
      <w:r w:rsidDel="00000000" w:rsidR="00000000" w:rsidRPr="00000000">
        <w:rPr>
          <w:rFonts w:ascii="Arial" w:cs="Arial" w:eastAsia="Arial" w:hAnsi="Arial"/>
          <w:b w:val="1"/>
          <w:bCs w:val="1"/>
          <w:rtl w:val="0"/>
        </w:rPr>
        <w:t xml:space="preserve">(Nº DA INSCRIÇÃO)</w:t>
      </w:r>
      <w:r w:rsidDel="00000000" w:rsidR="00000000" w:rsidRPr="00000000">
        <w:rPr>
          <w:rFonts w:ascii="Arial" w:cs="Arial" w:eastAsia="Arial" w:hAnsi="Arial"/>
          <w:rtl w:val="0"/>
        </w:rPr>
        <w:t xml:space="preserve">, na qualidade de representante legal da empresa </w:t>
      </w:r>
      <w:r w:rsidDel="00000000" w:rsidR="00000000" w:rsidRPr="00000000">
        <w:rPr>
          <w:rFonts w:ascii="Arial" w:cs="Arial" w:eastAsia="Arial" w:hAnsi="Arial"/>
          <w:b w:val="1"/>
          <w:bCs w:val="1"/>
          <w:rtl w:val="0"/>
        </w:rPr>
        <w:t xml:space="preserve">(RAZÃO SOCIAL DA EMPRESA)</w:t>
      </w:r>
      <w:r w:rsidDel="00000000" w:rsidR="00000000" w:rsidRPr="00000000">
        <w:rPr>
          <w:rFonts w:ascii="Arial" w:cs="Arial" w:eastAsia="Arial" w:hAnsi="Arial"/>
          <w:rtl w:val="0"/>
        </w:rPr>
        <w:t xml:space="preserve">, inscrita no </w:t>
      </w:r>
      <w:r w:rsidDel="00000000" w:rsidR="00000000" w:rsidRPr="00000000">
        <w:rPr>
          <w:rFonts w:ascii="Arial" w:cs="Arial" w:eastAsia="Arial" w:hAnsi="Arial"/>
          <w:b w:val="1"/>
          <w:bCs w:val="1"/>
          <w:rtl w:val="0"/>
        </w:rPr>
        <w:t xml:space="preserve">CNPJ</w:t>
      </w:r>
      <w:r w:rsidDel="00000000" w:rsidR="00000000" w:rsidRPr="00000000">
        <w:rPr>
          <w:rFonts w:ascii="Arial" w:cs="Arial" w:eastAsia="Arial" w:hAnsi="Arial"/>
          <w:rtl w:val="0"/>
        </w:rPr>
        <w:t xml:space="preserve"> sob o nº  </w:t>
      </w:r>
      <w:r w:rsidDel="00000000" w:rsidR="00000000" w:rsidRPr="00000000">
        <w:rPr>
          <w:rFonts w:ascii="Arial" w:cs="Arial" w:eastAsia="Arial" w:hAnsi="Arial"/>
          <w:b w:val="1"/>
          <w:bCs w:val="1"/>
          <w:rtl w:val="0"/>
        </w:rPr>
        <w:t xml:space="preserve">(Nº DO CNPJ)</w:t>
      </w:r>
      <w:r w:rsidDel="00000000" w:rsidR="00000000" w:rsidRPr="00000000">
        <w:rPr>
          <w:rFonts w:ascii="Arial" w:cs="Arial" w:eastAsia="Arial" w:hAnsi="Arial"/>
          <w:rtl w:val="0"/>
        </w:rPr>
        <w:t xml:space="preserve">, declara, que renuncia à Visita Técnica aos locais para a prestação dos serviços constantes do objeto do Edital do </w:t>
      </w:r>
      <w:r w:rsidDel="00000000" w:rsidR="00000000" w:rsidRPr="00000000">
        <w:rPr>
          <w:rFonts w:ascii="Arial" w:cs="Arial" w:eastAsia="Arial" w:hAnsi="Arial"/>
          <w:b w:val="1"/>
          <w:bCs w:val="1"/>
          <w:rtl w:val="0"/>
        </w:rPr>
        <w:t xml:space="preserve">Pregão Eletrônico nº xxx/2024</w:t>
      </w:r>
      <w:r w:rsidDel="00000000" w:rsidR="00000000" w:rsidRPr="00000000">
        <w:rPr>
          <w:rFonts w:ascii="Arial" w:cs="Arial" w:eastAsia="Arial" w:hAnsi="Arial"/>
          <w:rtl w:val="0"/>
        </w:rPr>
        <w:t xml:space="preserve">, e que o quadro técnico da empresa tomou conhecimento das reais condições de execução dos serviços das peculiaridades inerentes a eles, bem como coletaram informações de todos os dados e elementos necessários à perfeita elaboração da proposta comercial, responsabilizando-se por manter as garantias que vincularem nossa proposta ao presente processo licitatório, em nome da empresa que represento. </w:t>
      </w:r>
    </w:p>
    <w:p w:rsidR="00000000" w:rsidDel="00000000" w:rsidP="00000000" w:rsidRDefault="00000000" w:rsidRPr="00000000" w14:paraId="00000593">
      <w:pPr>
        <w:tabs>
          <w:tab w:val="left" w:leader="none" w:pos="1080"/>
          <w:tab w:val="left" w:leader="none" w:pos="1260"/>
        </w:tabs>
        <w:spacing w:after="0" w:line="360" w:lineRule="auto"/>
        <w:ind w:right="-77"/>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4">
      <w:pPr>
        <w:tabs>
          <w:tab w:val="left" w:leader="none" w:pos="1080"/>
          <w:tab w:val="left" w:leader="none" w:pos="1260"/>
        </w:tabs>
        <w:spacing w:after="0" w:line="360" w:lineRule="auto"/>
        <w:ind w:right="-77"/>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5">
      <w:pPr>
        <w:tabs>
          <w:tab w:val="left" w:leader="none" w:pos="1140"/>
        </w:tabs>
        <w:spacing w:after="0" w:line="240" w:lineRule="auto"/>
        <w:ind w:right="-77"/>
        <w:jc w:val="center"/>
        <w:rPr>
          <w:rFonts w:ascii="Arial" w:cs="Arial" w:eastAsia="Arial" w:hAnsi="Arial"/>
        </w:rPr>
      </w:pPr>
      <w:r w:rsidDel="00000000" w:rsidR="00000000" w:rsidRPr="00000000">
        <w:rPr>
          <w:rFonts w:ascii="Arial" w:cs="Arial" w:eastAsia="Arial" w:hAnsi="Arial"/>
          <w:b w:val="1"/>
          <w:bCs w:val="1"/>
          <w:rtl w:val="0"/>
        </w:rPr>
        <w:t xml:space="preserve">(LOCAL E DATA)</w:t>
      </w:r>
      <w:r w:rsidDel="00000000" w:rsidR="00000000" w:rsidRPr="00000000">
        <w:rPr>
          <w:rtl w:val="0"/>
        </w:rPr>
      </w:r>
    </w:p>
    <w:p w:rsidR="00000000" w:rsidDel="00000000" w:rsidP="00000000" w:rsidRDefault="00000000" w:rsidRPr="00000000" w14:paraId="00000596">
      <w:pPr>
        <w:tabs>
          <w:tab w:val="left" w:leader="none" w:pos="1140"/>
        </w:tabs>
        <w:spacing w:after="0" w:line="240" w:lineRule="auto"/>
        <w:ind w:left="-540" w:right="-77"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597">
      <w:pPr>
        <w:tabs>
          <w:tab w:val="left" w:leader="none" w:pos="1140"/>
        </w:tabs>
        <w:spacing w:after="0" w:line="240" w:lineRule="auto"/>
        <w:ind w:left="-540" w:right="-77"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598">
      <w:pPr>
        <w:tabs>
          <w:tab w:val="left" w:leader="none" w:pos="1140"/>
        </w:tabs>
        <w:spacing w:after="0" w:line="240" w:lineRule="auto"/>
        <w:ind w:left="-540" w:right="-77"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599">
      <w:pPr>
        <w:tabs>
          <w:tab w:val="left" w:leader="none" w:pos="1140"/>
        </w:tabs>
        <w:spacing w:after="0" w:line="240" w:lineRule="auto"/>
        <w:ind w:right="-77"/>
        <w:jc w:val="center"/>
        <w:rPr>
          <w:rFonts w:ascii="Arial" w:cs="Arial" w:eastAsia="Arial" w:hAnsi="Arial"/>
        </w:rPr>
      </w:pPr>
      <w:r w:rsidDel="00000000" w:rsidR="00000000" w:rsidRPr="00000000">
        <w:rPr>
          <w:rFonts w:ascii="Arial" w:cs="Arial" w:eastAsia="Arial" w:hAnsi="Arial"/>
          <w:b w:val="1"/>
          <w:bCs w:val="1"/>
          <w:rtl w:val="0"/>
        </w:rPr>
        <w:t xml:space="preserve">ASSINATURA</w:t>
      </w:r>
      <w:r w:rsidDel="00000000" w:rsidR="00000000" w:rsidRPr="00000000">
        <w:rPr>
          <w:rtl w:val="0"/>
        </w:rPr>
      </w:r>
    </w:p>
    <w:p w:rsidR="00000000" w:rsidDel="00000000" w:rsidP="00000000" w:rsidRDefault="00000000" w:rsidRPr="00000000" w14:paraId="0000059A">
      <w:pPr>
        <w:tabs>
          <w:tab w:val="left" w:leader="none" w:pos="1140"/>
        </w:tabs>
        <w:spacing w:after="0" w:line="240" w:lineRule="auto"/>
        <w:ind w:right="-77"/>
        <w:jc w:val="center"/>
        <w:rPr>
          <w:rFonts w:ascii="Arial" w:cs="Arial" w:eastAsia="Arial" w:hAnsi="Arial"/>
        </w:rPr>
      </w:pPr>
      <w:r w:rsidDel="00000000" w:rsidR="00000000" w:rsidRPr="00000000">
        <w:rPr>
          <w:rFonts w:ascii="Arial" w:cs="Arial" w:eastAsia="Arial" w:hAnsi="Arial"/>
          <w:b w:val="1"/>
          <w:bCs w:val="1"/>
          <w:rtl w:val="0"/>
        </w:rPr>
        <w:t xml:space="preserve">NOME DO REPRESENTANTE LEGAL</w:t>
      </w:r>
      <w:r w:rsidDel="00000000" w:rsidR="00000000" w:rsidRPr="00000000">
        <w:rPr>
          <w:rtl w:val="0"/>
        </w:rPr>
      </w:r>
    </w:p>
    <w:p w:rsidR="00000000" w:rsidDel="00000000" w:rsidP="00000000" w:rsidRDefault="00000000" w:rsidRPr="00000000" w14:paraId="0000059B">
      <w:pPr>
        <w:pBdr>
          <w:left w:color="000000" w:space="0" w:sz="0" w:val="none"/>
          <w:right w:color="000000" w:space="0" w:sz="0" w:val="none"/>
        </w:pBdr>
        <w:tabs>
          <w:tab w:val="left" w:leader="none" w:pos="1134"/>
        </w:tabs>
        <w:spacing w:after="0" w:line="240" w:lineRule="auto"/>
        <w:jc w:val="center"/>
        <w:rPr>
          <w:rFonts w:ascii="Arial" w:cs="Arial" w:eastAsia="Arial" w:hAnsi="Arial"/>
          <w:b w:val="1"/>
          <w:bCs w:val="1"/>
          <w:sz w:val="27"/>
          <w:szCs w:val="27"/>
        </w:rPr>
      </w:pPr>
      <w:r w:rsidDel="00000000" w:rsidR="00000000" w:rsidRPr="00000000">
        <w:rPr>
          <w:rFonts w:ascii="Arial" w:cs="Arial" w:eastAsia="Arial" w:hAnsi="Arial"/>
          <w:b w:val="1"/>
          <w:bCs w:val="1"/>
          <w:rtl w:val="0"/>
        </w:rPr>
        <w:t xml:space="preserve">RG Nº</w:t>
      </w:r>
      <w:r w:rsidDel="00000000" w:rsidR="00000000" w:rsidRPr="00000000">
        <w:rPr>
          <w:rtl w:val="0"/>
        </w:rPr>
      </w:r>
    </w:p>
    <w:p w:rsidR="00000000" w:rsidDel="00000000" w:rsidP="00000000" w:rsidRDefault="00000000" w:rsidRPr="00000000" w14:paraId="0000059C">
      <w:pPr>
        <w:spacing w:after="120" w:before="120" w:line="240" w:lineRule="auto"/>
        <w:ind w:left="0" w:firstLine="0"/>
        <w:jc w:val="left"/>
        <w:rPr>
          <w:rFonts w:ascii="Arial" w:cs="Arial" w:eastAsia="Arial" w:hAnsi="Arial"/>
          <w:b w:val="1"/>
          <w:bCs w:val="1"/>
        </w:rPr>
      </w:pPr>
      <w:r w:rsidDel="00000000" w:rsidR="00000000" w:rsidRPr="00000000">
        <w:rPr>
          <w:rtl w:val="0"/>
        </w:rPr>
      </w:r>
    </w:p>
    <w:sectPr>
      <w:headerReference r:id="rId9" w:type="default"/>
      <w:footerReference r:id="rId10" w:type="default"/>
      <w:pgSz w:h="16838" w:w="11906" w:orient="portrait"/>
      <w:pgMar w:bottom="1417" w:top="1417" w:left="1842.5196850393697" w:right="1702.795275590551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A5">
    <w:pPr>
      <w:tabs>
        <w:tab w:val="center" w:leader="none" w:pos="4419"/>
        <w:tab w:val="right" w:leader="none" w:pos="8838"/>
      </w:tabs>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ab/>
      <w:t xml:space="preserve">TR Credenciamento Serralheria</w:t>
      <w:tab/>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9D">
    <w:pPr>
      <w:widowControl w:val="0"/>
      <w:spacing w:after="0"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-161923</wp:posOffset>
          </wp:positionH>
          <wp:positionV relativeFrom="paragraph">
            <wp:posOffset>285750</wp:posOffset>
          </wp:positionV>
          <wp:extent cx="1479972" cy="755731"/>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79972" cy="755731"/>
                  </a:xfrm>
                  <a:prstGeom prst="rect"/>
                  <a:ln/>
                </pic:spPr>
              </pic:pic>
            </a:graphicData>
          </a:graphic>
        </wp:anchor>
      </w:drawing>
    </w:r>
  </w:p>
  <w:sdt>
    <w:sdtPr>
      <w:lock w:val="contentLocked"/>
      <w:id w:val="628720811"/>
      <w:tag w:val="goog_rdk_7"/>
    </w:sdtPr>
    <w:sdtContent>
      <w:tbl>
        <w:tblPr>
          <w:tblStyle w:val="Table11"/>
          <w:tblW w:w="9465.0" w:type="dxa"/>
          <w:jc w:val="left"/>
          <w:tblInd w:w="-435.0" w:type="dxa"/>
          <w:tblLayout w:type="fixed"/>
          <w:tblLook w:val="0600"/>
        </w:tblPr>
        <w:tblGrid>
          <w:gridCol w:w="2775"/>
          <w:gridCol w:w="6690"/>
          <w:tblGridChange w:id="0">
            <w:tblGrid>
              <w:gridCol w:w="2775"/>
              <w:gridCol w:w="66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9E">
              <w:pPr>
                <w:widowControl w:val="0"/>
                <w:spacing w:after="0" w:line="240" w:lineRule="auto"/>
                <w:ind w:left="-708.6614173228347" w:firstLine="0"/>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9F">
              <w:pPr>
                <w:widowControl w:val="0"/>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PREFEITURA MUNICIPAL DE PINHAIS</w:t>
              </w:r>
            </w:p>
            <w:p w:rsidR="00000000" w:rsidDel="00000000" w:rsidP="00000000" w:rsidRDefault="00000000" w:rsidRPr="00000000" w14:paraId="000005A0">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ESTADO DO PARANÁ</w:t>
              </w:r>
            </w:p>
            <w:p w:rsidR="00000000" w:rsidDel="00000000" w:rsidP="00000000" w:rsidRDefault="00000000" w:rsidRPr="00000000" w14:paraId="000005A1">
              <w:pPr>
                <w:widowControl w:val="0"/>
                <w:spacing w:after="0" w:line="240" w:lineRule="auto"/>
                <w:ind w:left="-708.6614173228347" w:firstLine="0"/>
                <w:rPr>
                  <w:rFonts w:ascii="Arial" w:cs="Arial" w:eastAsia="Arial" w:hAnsi="Arial"/>
                  <w:sz w:val="30"/>
                  <w:szCs w:val="30"/>
                </w:rPr>
              </w:pPr>
              <w:r w:rsidDel="00000000" w:rsidR="00000000" w:rsidRPr="00000000">
                <w:rPr>
                  <w:rtl w:val="0"/>
                </w:rPr>
              </w:r>
            </w:p>
            <w:p w:rsidR="00000000" w:rsidDel="00000000" w:rsidP="00000000" w:rsidRDefault="00000000" w:rsidRPr="00000000" w14:paraId="000005A2">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SECRETARIA MUNICIPAL DE </w:t>
              </w:r>
              <w:r w:rsidDel="00000000" w:rsidR="00000000" w:rsidRPr="00000000">
                <w:rPr>
                  <w:rFonts w:ascii="Arial" w:cs="Arial" w:eastAsia="Arial" w:hAnsi="Arial"/>
                  <w:rtl w:val="0"/>
                </w:rPr>
                <w:t xml:space="preserve">EDUCAÇÃO</w:t>
              </w:r>
              <w:r w:rsidDel="00000000" w:rsidR="00000000" w:rsidRPr="00000000">
                <w:rPr>
                  <w:rtl w:val="0"/>
                </w:rPr>
              </w:r>
            </w:p>
          </w:tc>
        </w:tr>
      </w:tbl>
    </w:sdtContent>
  </w:sdt>
  <w:p w:rsidR="00000000" w:rsidDel="00000000" w:rsidP="00000000" w:rsidRDefault="00000000" w:rsidRPr="00000000" w14:paraId="000005A3">
    <w:pPr>
      <w:tabs>
        <w:tab w:val="center" w:leader="none" w:pos="4419"/>
        <w:tab w:val="right" w:leader="none" w:pos="8838"/>
      </w:tabs>
      <w:spacing w:after="0" w:line="240" w:lineRule="auto"/>
      <w:ind w:left="-708.661417322834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A4">
    <w:pPr>
      <w:tabs>
        <w:tab w:val="center" w:leader="none" w:pos="4252"/>
        <w:tab w:val="right" w:leader="none" w:pos="8504"/>
      </w:tabs>
      <w:spacing w:after="0" w:line="240" w:lineRule="auto"/>
      <w:jc w:val="center"/>
      <w:rPr>
        <w:rFonts w:ascii="Arial" w:cs="Arial" w:eastAsia="Arial" w:hAnsi="Arial"/>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color w:val="4a86e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decimal"/>
      <w:lvlText w:val="%1."/>
      <w:lvlJc w:val="left"/>
      <w:pPr>
        <w:ind w:left="566.9291338582675" w:hanging="992.1259842519682"/>
      </w:pPr>
      <w:rPr/>
    </w:lvl>
    <w:lvl w:ilvl="1">
      <w:start w:val="1"/>
      <w:numFmt w:val="decimal"/>
      <w:lvlText w:val="%1.%2."/>
      <w:lvlJc w:val="left"/>
      <w:pPr>
        <w:ind w:left="566.9291338582675" w:hanging="992.1259842519682"/>
      </w:pPr>
      <w:rPr>
        <w:b w:val="0"/>
        <w:bCs w:val="0"/>
      </w:rPr>
    </w:lvl>
    <w:lvl w:ilvl="2">
      <w:start w:val="1"/>
      <w:numFmt w:val="decimal"/>
      <w:lvlText w:val="%1.%2.%3."/>
      <w:lvlJc w:val="left"/>
      <w:pPr>
        <w:ind w:left="566.9291338582675" w:hanging="992.1259842519682"/>
      </w:pPr>
      <w:rPr>
        <w:b w:val="0"/>
        <w:bCs w:val="0"/>
      </w:rPr>
    </w:lvl>
    <w:lvl w:ilvl="3">
      <w:start w:val="1"/>
      <w:numFmt w:val="decimal"/>
      <w:lvlText w:val="%1.%2.%3.%4."/>
      <w:lvlJc w:val="left"/>
      <w:pPr>
        <w:ind w:left="566.9291338582675" w:hanging="992.1259842519682"/>
      </w:pPr>
      <w:rPr>
        <w:b w:val="0"/>
        <w:bCs w:val="0"/>
      </w:rPr>
    </w:lvl>
    <w:lvl w:ilvl="4">
      <w:start w:val="1"/>
      <w:numFmt w:val="decimal"/>
      <w:lvlText w:val="%1.%2.%3.%4.%5."/>
      <w:lvlJc w:val="left"/>
      <w:pPr>
        <w:ind w:left="708.6614173228347" w:hanging="1133.8582677165355"/>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decimalZero"/>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after="0" w:before="360" w:lineRule="auto"/>
      <w:ind w:left="566.9291338582675" w:hanging="992.1259842519685"/>
      <w:jc w:val="both"/>
    </w:pPr>
    <w:rPr>
      <w:rFonts w:ascii="Arial" w:cs="Arial" w:eastAsia="Arial" w:hAnsi="Arial"/>
      <w:b w:val="1"/>
      <w:bCs w:val="1"/>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D764D1"/>
    <w:pPr>
      <w:ind w:left="720"/>
      <w:contextualSpacing w:val="1"/>
    </w:pPr>
  </w:style>
  <w:style w:type="paragraph" w:styleId="Textodebalo">
    <w:name w:val="Balloon Text"/>
    <w:basedOn w:val="Normal"/>
    <w:link w:val="TextodebaloChar"/>
    <w:uiPriority w:val="99"/>
    <w:semiHidden w:val="1"/>
    <w:unhideWhenUsed w:val="1"/>
    <w:rsid w:val="00353F7E"/>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353F7E"/>
    <w:rPr>
      <w:rFonts w:ascii="Tahoma" w:cs="Tahoma" w:hAnsi="Tahoma"/>
      <w:sz w:val="16"/>
      <w:szCs w:val="16"/>
    </w:rPr>
  </w:style>
  <w:style w:type="table" w:styleId="TableNormal" w:customStyle="1">
    <w:name w:val="Table Normal"/>
    <w:rsid w:val="004B2D29"/>
    <w:pPr>
      <w:spacing w:after="0" w:line="240" w:lineRule="auto"/>
    </w:pPr>
    <w:rPr>
      <w:rFonts w:ascii="Ecofont_Spranq_eco_Sans" w:cs="Ecofont_Spranq_eco_Sans" w:eastAsia="Ecofont_Spranq_eco_Sans" w:hAnsi="Ecofont_Spranq_eco_Sans"/>
      <w:sz w:val="24"/>
      <w:szCs w:val="24"/>
      <w:lang w:eastAsia="pt-BR"/>
    </w:rPr>
    <w:tblPr>
      <w:tblCellMar>
        <w:top w:w="0.0" w:type="dxa"/>
        <w:left w:w="0.0" w:type="dxa"/>
        <w:bottom w:w="0.0" w:type="dxa"/>
        <w:right w:w="0.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leis.org/federais/br/brasil/lei/lei-ordinaria/2021/14133/lei-ordinaria-n-14133-2021-lei-de-licitacoes-e-contratos-administrativos" TargetMode="External"/><Relationship Id="rId8" Type="http://schemas.openxmlformats.org/officeDocument/2006/relationships/hyperlink" Target="http://www.planalto.gov.br/ccivil_03/_ato2019-2022/2021/lei/L14133.htm#art14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BEoPx6sTaOoOq58sgXRtYz5bGQ==">CgMxLjAaHwoBMBIaChgICVIUChJ0YWJsZS43c2pxbTV6OW5ueDkaHwoBMRIaChgICVIUChJ0YWJsZS55Ym96OXM5M2JiNXUaHwoBMhIaChgICVIUChJ0YWJsZS5xeG5wYXJsbjZpZDQaHwoBMxIaChgICVIUChJ0YWJsZS5vbzZpeGFsanAwaXkaHwoBNBIaChgICVIUChJ0YWJsZS43N2pnM2oxcnNqYTEaHgoBNRIZChcICVITChF0YWJsZS5jcHlhMzlmZXgzYhofCgE2EhoKGAgJUhQKEnRhYmxlLnFjdml1ZHY3YXdmahofCgE3EhoKGAgJUhQKEnRhYmxlLngwYWlzaHRyOTljMjIOaC41emgyNmV4YWZxeGoyDmgucDY5M3o1Y3Mwams1Mg5oLjRqaXdpZ2xxdzlzZTIOaC45eXdxb3U5anNud3AyDmguemRreTJxOG14OGNwMg5oLjE5cndzMnRmdDhtYTIOaC5zbTZ3N3hkN2k5OWYyDWguM2IyZjV5bXE1dHoyDmgua3hzZGVmamJmZ3hoMg5oLjU2aDR3bXIwbWR1dzIOaC50ajYzZTNpeXUwcmYyDmgucXRtaWw5ZDVnYmRvMg5oLjdjbnVtcGtqc2xheTIOaC50eHRvbmg1NjNzY2kyDmguaWJybHNjZGFxOXkxMg5oLnBmbzA3cXIzdDYzMjINaC5jMjV0NHF5dHludTIOaC5sMDByaGFhYzlzZ3AyDmguM2U2dnRtbXI4eDU0Mg5oLmgzbTF0cG9iMDkzNDIOaC44bXYxN3NtcHpqMnEyDmguZjR3bDR5bWdlMHZ3Mg5oLmVmNHo0a3A1d2xtZDIOaC5jNjMyMDJzNDNnazEyDmgubmtjMGxuamRheXl4Mg5oLjkzMnl4dnBwdnphdzIOaC4ydWFreDY2ejB1Mm8yCGguZ2pkZ3hzMg5oLmczMmxiM28wemVtaTIOaC5tdDB3ZG5hM3I2eG4yDmguNTh4Yzd0bjg4bTcwMg5oLnVpenZkZDdkODJrZTIOaC44cjFuZGM5dngwcGwyDmguOXUxYWlzcXJ5NGR0Mg5oLjJtb21iM2g0bWo1YzIOaC5vN2NybHB2Y3dkZjUyDmgua3pvbG5sc3ppdGx2Mg5oLjRjMWsxNXFhenhmMDIOaC54dGkwN2h5YWRodXMyDmgud2ZkcXo4MnJoNjU5OAByITFtYjF5VnphLW1McGtsenpvM0paclNsREVEMno5VDVR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2024-01-23T10:52:00Z</dcterms:created>
  <dc:creator>Anderson Strugata 70748.1</dc:creator>
</cp:coreProperties>
</file>