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7E0700F7"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5B37AC">
        <w:rPr>
          <w:b/>
          <w:bCs/>
          <w:sz w:val="28"/>
          <w:szCs w:val="28"/>
        </w:rPr>
        <w:t>18</w:t>
      </w:r>
      <w:r w:rsidR="00094FAC">
        <w:rPr>
          <w:b/>
          <w:bCs/>
          <w:sz w:val="28"/>
          <w:szCs w:val="28"/>
        </w:rPr>
        <w:t>3</w:t>
      </w:r>
      <w:r w:rsidR="005B37AC">
        <w:rPr>
          <w:b/>
          <w:bCs/>
          <w:sz w:val="28"/>
          <w:szCs w:val="28"/>
        </w:rPr>
        <w:t>/2024</w:t>
      </w:r>
    </w:p>
    <w:p w14:paraId="7D5314CA" w14:textId="04307D79"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5B37AC">
        <w:rPr>
          <w:b/>
          <w:bCs/>
          <w:sz w:val="28"/>
          <w:szCs w:val="28"/>
        </w:rPr>
        <w:t>11</w:t>
      </w:r>
      <w:r w:rsidR="00094FAC">
        <w:rPr>
          <w:b/>
          <w:bCs/>
          <w:sz w:val="28"/>
          <w:szCs w:val="28"/>
        </w:rPr>
        <w:t>3</w:t>
      </w:r>
      <w:r w:rsidR="005B37AC">
        <w:rPr>
          <w:b/>
          <w:bCs/>
          <w:sz w:val="28"/>
          <w:szCs w:val="28"/>
        </w:rPr>
        <w:t>/2024</w:t>
      </w:r>
    </w:p>
    <w:p w14:paraId="5BC2BFED" w14:textId="08E7652D" w:rsidR="002F7C47" w:rsidRPr="00B61782" w:rsidRDefault="00CC083B" w:rsidP="00CC083B">
      <w:pPr>
        <w:jc w:val="center"/>
        <w:rPr>
          <w:rFonts w:ascii="Arial" w:hAnsi="Arial" w:cs="Arial"/>
          <w:b/>
          <w:bCs/>
        </w:rPr>
      </w:pPr>
      <w:r w:rsidRPr="00B61782">
        <w:rPr>
          <w:rFonts w:ascii="Arial" w:hAnsi="Arial" w:cs="Arial"/>
          <w:b/>
          <w:bCs/>
        </w:rPr>
        <w:t>REGISTRO DE PREÇOS</w:t>
      </w:r>
    </w:p>
    <w:p w14:paraId="18911010" w14:textId="77777777" w:rsidR="00244403" w:rsidRPr="007B448B" w:rsidRDefault="00244403" w:rsidP="00BA132B">
      <w:pPr>
        <w:rPr>
          <w:rFonts w:ascii="Arial" w:hAnsi="Arial" w:cs="Arial"/>
          <w:b/>
          <w:bCs/>
        </w:rPr>
      </w:pPr>
    </w:p>
    <w:p w14:paraId="4E10416A" w14:textId="1B39EEF6" w:rsidR="00127AAA" w:rsidRPr="007B448B" w:rsidRDefault="00127AAA" w:rsidP="00BA132B">
      <w:pPr>
        <w:jc w:val="both"/>
        <w:rPr>
          <w:rFonts w:ascii="Arial" w:hAnsi="Arial" w:cs="Arial"/>
          <w:b/>
          <w:bCs/>
        </w:rPr>
      </w:pPr>
      <w:r w:rsidRPr="007B448B">
        <w:rPr>
          <w:rFonts w:ascii="Arial" w:hAnsi="Arial" w:cs="Arial"/>
          <w:b/>
          <w:bCs/>
        </w:rPr>
        <w:t>OBJETO</w:t>
      </w:r>
    </w:p>
    <w:p w14:paraId="60AA53E0" w14:textId="5F9F0CFB" w:rsidR="00127AAA" w:rsidRPr="00094FAC" w:rsidRDefault="005B37AC" w:rsidP="00BA132B">
      <w:pPr>
        <w:jc w:val="both"/>
        <w:rPr>
          <w:rFonts w:ascii="Arial" w:eastAsia="Times New Roman" w:hAnsi="Arial" w:cs="Arial"/>
        </w:rPr>
      </w:pPr>
      <w:r w:rsidRPr="005B37AC">
        <w:rPr>
          <w:rFonts w:ascii="Arial" w:eastAsia="Times New Roman" w:hAnsi="Arial" w:cs="Arial"/>
        </w:rPr>
        <w:t xml:space="preserve">Contratação </w:t>
      </w:r>
      <w:r w:rsidR="00094FAC" w:rsidRPr="00094FAC">
        <w:rPr>
          <w:rFonts w:ascii="Arial" w:eastAsia="Times New Roman" w:hAnsi="Arial" w:cs="Arial"/>
        </w:rPr>
        <w:t xml:space="preserve">de empresa especializada para </w:t>
      </w:r>
      <w:bookmarkStart w:id="0" w:name="_Hlk179290009"/>
      <w:r w:rsidR="00094FAC" w:rsidRPr="00094FAC">
        <w:rPr>
          <w:rFonts w:ascii="Arial" w:eastAsia="Times New Roman" w:hAnsi="Arial" w:cs="Arial"/>
        </w:rPr>
        <w:t>futuros fornecimentos de</w:t>
      </w:r>
      <w:bookmarkEnd w:id="0"/>
      <w:r w:rsidR="00094FAC" w:rsidRPr="00094FAC">
        <w:rPr>
          <w:rFonts w:ascii="Arial" w:eastAsia="Times New Roman" w:hAnsi="Arial" w:cs="Arial"/>
        </w:rPr>
        <w:t xml:space="preserve"> oxigênio medicinal</w:t>
      </w:r>
      <w:r w:rsidR="002E6207" w:rsidRPr="00094FAC">
        <w:rPr>
          <w:rFonts w:ascii="Arial" w:eastAsia="Times New Roman" w:hAnsi="Arial" w:cs="Arial"/>
        </w:rPr>
        <w:t>.</w:t>
      </w:r>
    </w:p>
    <w:p w14:paraId="045E741E" w14:textId="77777777" w:rsidR="00BA132B" w:rsidRPr="0019344D" w:rsidRDefault="00BA132B" w:rsidP="00BA132B">
      <w:pPr>
        <w:jc w:val="both"/>
        <w:rPr>
          <w:rFonts w:ascii="Arial" w:hAnsi="Arial" w:cs="Arial"/>
        </w:rPr>
      </w:pPr>
    </w:p>
    <w:p w14:paraId="73DE36BB" w14:textId="08945653" w:rsidR="00127AAA" w:rsidRPr="007B448B" w:rsidRDefault="00127AAA" w:rsidP="00BA132B">
      <w:pPr>
        <w:jc w:val="both"/>
        <w:rPr>
          <w:rFonts w:ascii="Arial" w:hAnsi="Arial" w:cs="Arial"/>
          <w:b/>
          <w:bCs/>
        </w:rPr>
      </w:pPr>
      <w:r w:rsidRPr="007B448B">
        <w:rPr>
          <w:rFonts w:ascii="Arial" w:hAnsi="Arial" w:cs="Arial"/>
          <w:b/>
          <w:bCs/>
        </w:rPr>
        <w:t>VALOR TOTAL DA CONTRATAÇÃO</w:t>
      </w:r>
    </w:p>
    <w:p w14:paraId="3324C787" w14:textId="4A41343D" w:rsidR="00BA132B" w:rsidRPr="00094FAC" w:rsidRDefault="005B37AC" w:rsidP="00BA132B">
      <w:pPr>
        <w:jc w:val="both"/>
        <w:rPr>
          <w:rFonts w:ascii="Arial" w:eastAsia="Calibri" w:hAnsi="Arial" w:cs="Arial"/>
          <w:bCs/>
        </w:rPr>
      </w:pPr>
      <w:r w:rsidRPr="005B37AC">
        <w:rPr>
          <w:rFonts w:ascii="Arial" w:eastAsia="Calibri" w:hAnsi="Arial" w:cs="Arial"/>
          <w:bCs/>
        </w:rPr>
        <w:t xml:space="preserve">R$ </w:t>
      </w:r>
      <w:bookmarkStart w:id="1" w:name="_Hlk178860297"/>
      <w:r w:rsidR="00094FAC" w:rsidRPr="00094FAC">
        <w:rPr>
          <w:rFonts w:ascii="Arial" w:eastAsia="Calibri" w:hAnsi="Arial" w:cs="Arial"/>
          <w:bCs/>
        </w:rPr>
        <w:t>195.250,00 (cento e noventa e cinco mil duzentos e cinquenta reais)</w:t>
      </w:r>
      <w:bookmarkEnd w:id="1"/>
      <w:r w:rsidR="00094FAC" w:rsidRPr="00094FAC">
        <w:rPr>
          <w:rFonts w:ascii="Arial" w:eastAsia="Calibri" w:hAnsi="Arial" w:cs="Arial"/>
          <w:bCs/>
        </w:rPr>
        <w:t>.</w:t>
      </w:r>
    </w:p>
    <w:p w14:paraId="6DCEE07E" w14:textId="77777777" w:rsidR="00506341" w:rsidRPr="007B448B" w:rsidRDefault="00506341" w:rsidP="00BA132B">
      <w:pPr>
        <w:jc w:val="both"/>
        <w:rPr>
          <w:rFonts w:ascii="Arial" w:hAnsi="Arial" w:cs="Arial"/>
        </w:rPr>
      </w:pPr>
    </w:p>
    <w:p w14:paraId="4D2900ED" w14:textId="7E6E8AFE" w:rsidR="00127AAA" w:rsidRPr="007B448B" w:rsidRDefault="00805832" w:rsidP="00BA132B">
      <w:pPr>
        <w:jc w:val="both"/>
        <w:rPr>
          <w:rFonts w:ascii="Arial" w:hAnsi="Arial" w:cs="Arial"/>
          <w:b/>
          <w:bCs/>
        </w:rPr>
      </w:pPr>
      <w:r w:rsidRPr="007B448B">
        <w:rPr>
          <w:rFonts w:ascii="Arial" w:hAnsi="Arial" w:cs="Arial"/>
          <w:b/>
          <w:bCs/>
        </w:rPr>
        <w:t>DATA</w:t>
      </w:r>
      <w:r w:rsidR="00C96959" w:rsidRPr="007B448B">
        <w:rPr>
          <w:rFonts w:ascii="Arial" w:hAnsi="Arial" w:cs="Arial"/>
          <w:b/>
          <w:bCs/>
        </w:rPr>
        <w:t xml:space="preserve"> DA SESSÃO PÚBLICA</w:t>
      </w:r>
    </w:p>
    <w:p w14:paraId="23F31D17" w14:textId="268691B0" w:rsidR="00BA132B" w:rsidRPr="007B448B" w:rsidRDefault="00BA132B" w:rsidP="00BA132B">
      <w:pPr>
        <w:spacing w:line="360" w:lineRule="auto"/>
        <w:jc w:val="both"/>
        <w:rPr>
          <w:rFonts w:ascii="Arial" w:hAnsi="Arial" w:cs="Arial"/>
          <w:b/>
          <w:highlight w:val="yellow"/>
        </w:rPr>
      </w:pPr>
      <w:r w:rsidRPr="007B448B">
        <w:rPr>
          <w:rFonts w:ascii="Arial" w:hAnsi="Arial" w:cs="Arial"/>
          <w:b/>
          <w:highlight w:val="yellow"/>
        </w:rPr>
        <w:t>RECEBIMENTO</w:t>
      </w:r>
      <w:r w:rsidRPr="007B448B">
        <w:rPr>
          <w:rFonts w:ascii="Arial" w:hAnsi="Arial" w:cs="Arial"/>
          <w:b/>
          <w:spacing w:val="-1"/>
          <w:highlight w:val="yellow"/>
        </w:rPr>
        <w:t xml:space="preserve"> </w:t>
      </w:r>
      <w:r w:rsidRPr="007B448B">
        <w:rPr>
          <w:rFonts w:ascii="Arial" w:hAnsi="Arial" w:cs="Arial"/>
          <w:b/>
          <w:highlight w:val="yellow"/>
        </w:rPr>
        <w:t>DAS</w:t>
      </w:r>
      <w:r w:rsidRPr="007B448B">
        <w:rPr>
          <w:rFonts w:ascii="Arial" w:hAnsi="Arial" w:cs="Arial"/>
          <w:b/>
          <w:spacing w:val="-2"/>
          <w:highlight w:val="yellow"/>
        </w:rPr>
        <w:t xml:space="preserve"> </w:t>
      </w:r>
      <w:r w:rsidRPr="007B448B">
        <w:rPr>
          <w:rFonts w:ascii="Arial" w:hAnsi="Arial" w:cs="Arial"/>
          <w:b/>
          <w:highlight w:val="yellow"/>
        </w:rPr>
        <w:t>PROPOSTAS:</w:t>
      </w:r>
      <w:r w:rsidRPr="007B448B">
        <w:rPr>
          <w:rFonts w:ascii="Arial" w:hAnsi="Arial" w:cs="Arial"/>
          <w:b/>
          <w:spacing w:val="-2"/>
          <w:highlight w:val="yellow"/>
        </w:rPr>
        <w:t xml:space="preserve"> </w:t>
      </w:r>
      <w:r w:rsidRPr="007B448B">
        <w:rPr>
          <w:rFonts w:ascii="Arial" w:hAnsi="Arial" w:cs="Arial"/>
          <w:highlight w:val="yellow"/>
        </w:rPr>
        <w:t>até</w:t>
      </w:r>
      <w:r w:rsidRPr="007B448B">
        <w:rPr>
          <w:rFonts w:ascii="Arial" w:hAnsi="Arial" w:cs="Arial"/>
          <w:spacing w:val="-2"/>
          <w:highlight w:val="yellow"/>
        </w:rPr>
        <w:t xml:space="preserve"> </w:t>
      </w:r>
      <w:r w:rsidRPr="007B448B">
        <w:rPr>
          <w:rFonts w:ascii="Arial" w:hAnsi="Arial" w:cs="Arial"/>
          <w:highlight w:val="yellow"/>
        </w:rPr>
        <w:t>as</w:t>
      </w:r>
      <w:r w:rsidRPr="007B448B">
        <w:rPr>
          <w:rFonts w:ascii="Arial" w:hAnsi="Arial" w:cs="Arial"/>
          <w:spacing w:val="-4"/>
          <w:highlight w:val="yellow"/>
        </w:rPr>
        <w:t xml:space="preserve"> </w:t>
      </w:r>
      <w:r w:rsidR="00010ACD">
        <w:rPr>
          <w:rFonts w:ascii="Arial" w:hAnsi="Arial" w:cs="Arial"/>
          <w:spacing w:val="-4"/>
          <w:highlight w:val="yellow"/>
        </w:rPr>
        <w:t>09</w:t>
      </w:r>
      <w:r w:rsidRPr="007B448B">
        <w:rPr>
          <w:rFonts w:ascii="Arial" w:hAnsi="Arial" w:cs="Arial"/>
          <w:highlight w:val="yellow"/>
        </w:rPr>
        <w:t>h00min</w:t>
      </w:r>
      <w:r w:rsidRPr="007B448B">
        <w:rPr>
          <w:rFonts w:ascii="Arial" w:hAnsi="Arial" w:cs="Arial"/>
          <w:spacing w:val="-5"/>
          <w:highlight w:val="yellow"/>
        </w:rPr>
        <w:t xml:space="preserve"> </w:t>
      </w:r>
      <w:r w:rsidRPr="007B448B">
        <w:rPr>
          <w:rFonts w:ascii="Arial" w:hAnsi="Arial" w:cs="Arial"/>
          <w:highlight w:val="yellow"/>
        </w:rPr>
        <w:t>do</w:t>
      </w:r>
      <w:r w:rsidRPr="007B448B">
        <w:rPr>
          <w:rFonts w:ascii="Arial" w:hAnsi="Arial" w:cs="Arial"/>
          <w:spacing w:val="-2"/>
          <w:highlight w:val="yellow"/>
        </w:rPr>
        <w:t xml:space="preserve"> </w:t>
      </w:r>
      <w:r w:rsidRPr="007B448B">
        <w:rPr>
          <w:rFonts w:ascii="Arial" w:hAnsi="Arial" w:cs="Arial"/>
          <w:highlight w:val="yellow"/>
        </w:rPr>
        <w:t>dia</w:t>
      </w:r>
      <w:r w:rsidRPr="007B448B">
        <w:rPr>
          <w:rFonts w:ascii="Arial" w:hAnsi="Arial" w:cs="Arial"/>
          <w:spacing w:val="-1"/>
          <w:highlight w:val="yellow"/>
        </w:rPr>
        <w:t xml:space="preserve"> </w:t>
      </w:r>
      <w:r w:rsidR="005E657F">
        <w:rPr>
          <w:rFonts w:ascii="Arial" w:hAnsi="Arial" w:cs="Arial"/>
          <w:b/>
          <w:bCs/>
          <w:spacing w:val="-1"/>
          <w:highlight w:val="yellow"/>
        </w:rPr>
        <w:t>2</w:t>
      </w:r>
      <w:r w:rsidR="00010ACD">
        <w:rPr>
          <w:rFonts w:ascii="Arial" w:hAnsi="Arial" w:cs="Arial"/>
          <w:b/>
          <w:bCs/>
          <w:spacing w:val="-1"/>
          <w:highlight w:val="yellow"/>
        </w:rPr>
        <w:t>9</w:t>
      </w:r>
      <w:r w:rsidR="004B3D2F" w:rsidRPr="007B448B">
        <w:rPr>
          <w:rFonts w:ascii="Arial" w:hAnsi="Arial" w:cs="Arial"/>
          <w:b/>
          <w:bCs/>
          <w:spacing w:val="-1"/>
          <w:highlight w:val="yellow"/>
        </w:rPr>
        <w:t xml:space="preserve"> de novembro</w:t>
      </w:r>
      <w:r w:rsidRPr="007B448B">
        <w:rPr>
          <w:rFonts w:ascii="Arial" w:hAnsi="Arial" w:cs="Arial"/>
          <w:b/>
          <w:spacing w:val="-5"/>
          <w:highlight w:val="yellow"/>
        </w:rPr>
        <w:t xml:space="preserve"> </w:t>
      </w:r>
      <w:r w:rsidRPr="007B448B">
        <w:rPr>
          <w:rFonts w:ascii="Arial" w:hAnsi="Arial" w:cs="Arial"/>
          <w:b/>
          <w:highlight w:val="yellow"/>
        </w:rPr>
        <w:t>de</w:t>
      </w:r>
      <w:r w:rsidRPr="007B448B">
        <w:rPr>
          <w:rFonts w:ascii="Arial" w:hAnsi="Arial" w:cs="Arial"/>
          <w:b/>
          <w:spacing w:val="-2"/>
          <w:highlight w:val="yellow"/>
        </w:rPr>
        <w:t xml:space="preserve"> </w:t>
      </w:r>
      <w:r w:rsidRPr="007B448B">
        <w:rPr>
          <w:rFonts w:ascii="Arial" w:hAnsi="Arial" w:cs="Arial"/>
          <w:b/>
          <w:highlight w:val="yellow"/>
        </w:rPr>
        <w:t>2024</w:t>
      </w:r>
      <w:r w:rsidR="004B3D2F" w:rsidRPr="007B448B">
        <w:rPr>
          <w:rFonts w:ascii="Arial" w:hAnsi="Arial" w:cs="Arial"/>
          <w:b/>
          <w:highlight w:val="yellow"/>
        </w:rPr>
        <w:t>.</w:t>
      </w:r>
    </w:p>
    <w:p w14:paraId="6B4D60D5" w14:textId="77777777" w:rsidR="00620B7F" w:rsidRPr="007B448B" w:rsidRDefault="00620B7F" w:rsidP="00BA132B">
      <w:pPr>
        <w:jc w:val="both"/>
        <w:rPr>
          <w:rFonts w:ascii="Arial" w:hAnsi="Arial" w:cs="Arial"/>
          <w:b/>
          <w:bCs/>
          <w:caps/>
        </w:rPr>
      </w:pPr>
    </w:p>
    <w:p w14:paraId="7A20D12A" w14:textId="58205443" w:rsidR="009B65D5" w:rsidRPr="007B448B" w:rsidRDefault="0083414A" w:rsidP="00BA132B">
      <w:pPr>
        <w:jc w:val="both"/>
        <w:rPr>
          <w:rFonts w:ascii="Arial" w:hAnsi="Arial" w:cs="Arial"/>
          <w:caps/>
        </w:rPr>
      </w:pPr>
      <w:r w:rsidRPr="007B448B">
        <w:rPr>
          <w:rFonts w:ascii="Arial" w:hAnsi="Arial" w:cs="Arial"/>
          <w:b/>
          <w:bCs/>
          <w:caps/>
        </w:rPr>
        <w:t>Critério de Julgamento:</w:t>
      </w:r>
    </w:p>
    <w:p w14:paraId="32F6E33E" w14:textId="752B2AF3" w:rsidR="0083414A" w:rsidRPr="007B448B" w:rsidRDefault="00911CC3" w:rsidP="00BA132B">
      <w:pPr>
        <w:jc w:val="both"/>
        <w:rPr>
          <w:rFonts w:ascii="Arial" w:hAnsi="Arial" w:cs="Arial"/>
        </w:rPr>
      </w:pPr>
      <w:r w:rsidRPr="007B448B">
        <w:rPr>
          <w:rFonts w:ascii="Arial" w:hAnsi="Arial" w:cs="Arial"/>
        </w:rPr>
        <w:t>M</w:t>
      </w:r>
      <w:r w:rsidR="0083414A" w:rsidRPr="007B448B">
        <w:rPr>
          <w:rFonts w:ascii="Arial" w:hAnsi="Arial" w:cs="Arial"/>
        </w:rPr>
        <w:t>enor</w:t>
      </w:r>
      <w:r w:rsidRPr="007B448B">
        <w:rPr>
          <w:rFonts w:ascii="Arial" w:hAnsi="Arial" w:cs="Arial"/>
        </w:rPr>
        <w:t xml:space="preserve"> preço</w:t>
      </w:r>
      <w:r w:rsidR="00CC083B" w:rsidRPr="007B448B">
        <w:rPr>
          <w:rFonts w:ascii="Arial" w:hAnsi="Arial" w:cs="Arial"/>
        </w:rPr>
        <w:t xml:space="preserve"> </w:t>
      </w:r>
      <w:r w:rsidR="00CC083B" w:rsidRPr="00094FAC">
        <w:rPr>
          <w:rFonts w:ascii="Arial" w:hAnsi="Arial" w:cs="Arial"/>
          <w:b/>
        </w:rPr>
        <w:t xml:space="preserve">por </w:t>
      </w:r>
      <w:r w:rsidR="00094FAC" w:rsidRPr="00094FAC">
        <w:rPr>
          <w:rFonts w:ascii="Arial" w:hAnsi="Arial" w:cs="Arial"/>
          <w:b/>
        </w:rPr>
        <w:t>lote</w:t>
      </w:r>
      <w:r w:rsidR="002E6207" w:rsidRPr="007B448B">
        <w:rPr>
          <w:rFonts w:ascii="Arial" w:hAnsi="Arial" w:cs="Arial"/>
        </w:rPr>
        <w:t>.</w:t>
      </w:r>
    </w:p>
    <w:p w14:paraId="48A2A884" w14:textId="77777777" w:rsidR="009B65D5" w:rsidRPr="007B448B" w:rsidRDefault="009B65D5" w:rsidP="00BA132B">
      <w:pPr>
        <w:jc w:val="both"/>
        <w:rPr>
          <w:rFonts w:ascii="Arial" w:hAnsi="Arial" w:cs="Arial"/>
        </w:rPr>
      </w:pPr>
    </w:p>
    <w:p w14:paraId="6181E838" w14:textId="77777777" w:rsidR="009B65D5" w:rsidRPr="007B448B" w:rsidRDefault="0083414A" w:rsidP="00BA132B">
      <w:pPr>
        <w:jc w:val="both"/>
        <w:rPr>
          <w:rFonts w:ascii="Arial" w:hAnsi="Arial" w:cs="Arial"/>
          <w:caps/>
        </w:rPr>
      </w:pPr>
      <w:r w:rsidRPr="007B448B">
        <w:rPr>
          <w:rFonts w:ascii="Arial" w:hAnsi="Arial" w:cs="Arial"/>
          <w:b/>
          <w:bCs/>
          <w:caps/>
        </w:rPr>
        <w:t>Modo de disputa:</w:t>
      </w:r>
    </w:p>
    <w:p w14:paraId="44787F57" w14:textId="60F9B12A" w:rsidR="0083414A" w:rsidRPr="007B448B" w:rsidRDefault="00911CC3" w:rsidP="00BA132B">
      <w:pPr>
        <w:jc w:val="both"/>
        <w:rPr>
          <w:rFonts w:ascii="Arial" w:hAnsi="Arial" w:cs="Arial"/>
        </w:rPr>
      </w:pPr>
      <w:r w:rsidRPr="007B448B">
        <w:rPr>
          <w:rFonts w:ascii="Arial" w:hAnsi="Arial" w:cs="Arial"/>
        </w:rPr>
        <w:t>Aberto</w:t>
      </w:r>
    </w:p>
    <w:p w14:paraId="4AF48309" w14:textId="77777777" w:rsidR="006927AE" w:rsidRPr="00B16B6E" w:rsidRDefault="006927AE" w:rsidP="00BA132B">
      <w:pPr>
        <w:jc w:val="both"/>
        <w:rPr>
          <w:rFonts w:ascii="Arial" w:hAnsi="Arial" w:cs="Arial"/>
          <w:b/>
          <w:bCs/>
        </w:rPr>
      </w:pPr>
    </w:p>
    <w:p w14:paraId="5B605767" w14:textId="77777777" w:rsidR="00094FAC" w:rsidRPr="00D523C5" w:rsidRDefault="00094FAC" w:rsidP="00094FAC">
      <w:pPr>
        <w:rPr>
          <w:rFonts w:ascii="Arial" w:hAnsi="Arial" w:cs="Arial"/>
          <w:b/>
          <w:bCs/>
        </w:rPr>
      </w:pPr>
      <w:r w:rsidRPr="00D523C5">
        <w:rPr>
          <w:rFonts w:ascii="Arial" w:hAnsi="Arial" w:cs="Arial"/>
          <w:b/>
          <w:bCs/>
        </w:rPr>
        <w:t>AMPLA CONCORRÊNCIA</w:t>
      </w:r>
    </w:p>
    <w:p w14:paraId="1A05F4AB" w14:textId="77777777" w:rsidR="00094FAC" w:rsidRPr="00D523C5" w:rsidRDefault="00094FAC" w:rsidP="00094FAC">
      <w:pPr>
        <w:pStyle w:val="Corpodetexto"/>
        <w:spacing w:before="0" w:beforeAutospacing="0" w:after="0" w:afterAutospacing="0"/>
        <w:rPr>
          <w:rFonts w:ascii="Arial" w:hAnsi="Arial" w:cs="Arial"/>
        </w:rPr>
      </w:pPr>
      <w:r w:rsidRPr="00D523C5">
        <w:rPr>
          <w:rFonts w:ascii="Arial" w:hAnsi="Arial" w:cs="Arial"/>
        </w:rPr>
        <w:t xml:space="preserve">Contratação de Ampla Concorrência (Acima de R$ 80.000,00). </w:t>
      </w:r>
    </w:p>
    <w:p w14:paraId="376C5B9A" w14:textId="77777777" w:rsidR="0098484C" w:rsidRDefault="0098484C" w:rsidP="00BA132B">
      <w:pPr>
        <w:spacing w:before="1" w:line="252" w:lineRule="exact"/>
        <w:jc w:val="both"/>
        <w:rPr>
          <w:rFonts w:ascii="Arial" w:hAnsi="Arial" w:cs="Arial"/>
          <w:b/>
        </w:rPr>
      </w:pPr>
    </w:p>
    <w:p w14:paraId="34B11C4E" w14:textId="77777777" w:rsidR="0098484C" w:rsidRDefault="0098484C" w:rsidP="00BA132B">
      <w:pPr>
        <w:spacing w:before="1" w:line="252" w:lineRule="exact"/>
        <w:jc w:val="both"/>
        <w:rPr>
          <w:rFonts w:ascii="Arial" w:hAnsi="Arial" w:cs="Arial"/>
          <w:b/>
        </w:rPr>
      </w:pPr>
    </w:p>
    <w:p w14:paraId="3CF488AB" w14:textId="5302FD02" w:rsidR="00BA132B" w:rsidRPr="00B16B6E" w:rsidRDefault="00BA132B" w:rsidP="00BA132B">
      <w:pPr>
        <w:spacing w:before="1" w:line="252" w:lineRule="exact"/>
        <w:jc w:val="both"/>
        <w:rPr>
          <w:rFonts w:ascii="Arial" w:hAnsi="Arial" w:cs="Arial"/>
        </w:rPr>
      </w:pPr>
      <w:r w:rsidRPr="00B16B6E">
        <w:rPr>
          <w:rFonts w:ascii="Arial" w:hAnsi="Arial" w:cs="Arial"/>
          <w:b/>
        </w:rPr>
        <w:t>ENDEREÇO</w:t>
      </w:r>
      <w:r w:rsidRPr="00B16B6E">
        <w:rPr>
          <w:rFonts w:ascii="Arial" w:hAnsi="Arial" w:cs="Arial"/>
          <w:b/>
          <w:spacing w:val="16"/>
        </w:rPr>
        <w:t xml:space="preserve"> </w:t>
      </w:r>
      <w:r w:rsidRPr="00B16B6E">
        <w:rPr>
          <w:rFonts w:ascii="Arial" w:hAnsi="Arial" w:cs="Arial"/>
          <w:b/>
        </w:rPr>
        <w:t>PARA</w:t>
      </w:r>
      <w:r w:rsidRPr="00B16B6E">
        <w:rPr>
          <w:rFonts w:ascii="Arial" w:hAnsi="Arial" w:cs="Arial"/>
          <w:b/>
          <w:spacing w:val="15"/>
        </w:rPr>
        <w:t xml:space="preserve"> </w:t>
      </w:r>
      <w:r w:rsidRPr="00B16B6E">
        <w:rPr>
          <w:rFonts w:ascii="Arial" w:hAnsi="Arial" w:cs="Arial"/>
          <w:b/>
        </w:rPr>
        <w:t>ENVIO</w:t>
      </w:r>
      <w:r w:rsidRPr="00B16B6E">
        <w:rPr>
          <w:rFonts w:ascii="Arial" w:hAnsi="Arial" w:cs="Arial"/>
          <w:b/>
          <w:spacing w:val="17"/>
        </w:rPr>
        <w:t xml:space="preserve"> </w:t>
      </w:r>
      <w:r w:rsidRPr="00B16B6E">
        <w:rPr>
          <w:rFonts w:ascii="Arial" w:hAnsi="Arial" w:cs="Arial"/>
          <w:b/>
        </w:rPr>
        <w:t>DA</w:t>
      </w:r>
      <w:r w:rsidRPr="00B16B6E">
        <w:rPr>
          <w:rFonts w:ascii="Arial" w:hAnsi="Arial" w:cs="Arial"/>
          <w:b/>
          <w:spacing w:val="15"/>
        </w:rPr>
        <w:t xml:space="preserve"> </w:t>
      </w:r>
      <w:r w:rsidRPr="00B16B6E">
        <w:rPr>
          <w:rFonts w:ascii="Arial" w:hAnsi="Arial" w:cs="Arial"/>
          <w:b/>
        </w:rPr>
        <w:t>DOCUMENTAÇÃO</w:t>
      </w:r>
      <w:r w:rsidRPr="00B16B6E">
        <w:rPr>
          <w:rFonts w:ascii="Arial" w:hAnsi="Arial" w:cs="Arial"/>
          <w:b/>
          <w:spacing w:val="16"/>
        </w:rPr>
        <w:t xml:space="preserve"> </w:t>
      </w:r>
      <w:r w:rsidRPr="00B16B6E">
        <w:rPr>
          <w:rFonts w:ascii="Arial" w:hAnsi="Arial" w:cs="Arial"/>
          <w:b/>
        </w:rPr>
        <w:t>(PROPOSTA</w:t>
      </w:r>
      <w:r w:rsidRPr="00B16B6E">
        <w:rPr>
          <w:rFonts w:ascii="Arial" w:hAnsi="Arial" w:cs="Arial"/>
          <w:b/>
          <w:spacing w:val="13"/>
        </w:rPr>
        <w:t xml:space="preserve"> </w:t>
      </w:r>
      <w:r w:rsidRPr="00B16B6E">
        <w:rPr>
          <w:rFonts w:ascii="Arial" w:hAnsi="Arial" w:cs="Arial"/>
          <w:b/>
        </w:rPr>
        <w:t>E</w:t>
      </w:r>
      <w:r w:rsidRPr="00B16B6E">
        <w:rPr>
          <w:rFonts w:ascii="Arial" w:hAnsi="Arial" w:cs="Arial"/>
          <w:b/>
          <w:spacing w:val="13"/>
        </w:rPr>
        <w:t xml:space="preserve"> </w:t>
      </w:r>
      <w:r w:rsidRPr="00B16B6E">
        <w:rPr>
          <w:rFonts w:ascii="Arial" w:hAnsi="Arial" w:cs="Arial"/>
          <w:b/>
        </w:rPr>
        <w:t>HABILITACAO)</w:t>
      </w:r>
      <w:r w:rsidRPr="00B16B6E">
        <w:rPr>
          <w:rFonts w:ascii="Arial" w:hAnsi="Arial" w:cs="Arial"/>
        </w:rPr>
        <w:t>:</w:t>
      </w:r>
      <w:r w:rsidRPr="00B16B6E">
        <w:rPr>
          <w:rFonts w:ascii="Arial" w:hAnsi="Arial" w:cs="Arial"/>
          <w:spacing w:val="15"/>
        </w:rPr>
        <w:t xml:space="preserve"> </w:t>
      </w:r>
      <w:r w:rsidRPr="00B16B6E">
        <w:rPr>
          <w:rFonts w:ascii="Arial" w:hAnsi="Arial" w:cs="Arial"/>
        </w:rPr>
        <w:t>Exclusivamente</w:t>
      </w:r>
      <w:r w:rsidRPr="00B16B6E">
        <w:rPr>
          <w:rFonts w:ascii="Arial" w:hAnsi="Arial" w:cs="Arial"/>
          <w:spacing w:val="15"/>
        </w:rPr>
        <w:t xml:space="preserve"> </w:t>
      </w:r>
      <w:r w:rsidRPr="00B16B6E">
        <w:rPr>
          <w:rFonts w:ascii="Arial" w:hAnsi="Arial" w:cs="Arial"/>
          <w:spacing w:val="-4"/>
        </w:rPr>
        <w:t xml:space="preserve">pelo </w:t>
      </w:r>
      <w:r w:rsidRPr="00B16B6E">
        <w:rPr>
          <w:rFonts w:ascii="Arial" w:hAnsi="Arial" w:cs="Arial"/>
        </w:rPr>
        <w:t>Sistema</w:t>
      </w:r>
      <w:r w:rsidRPr="00B16B6E">
        <w:rPr>
          <w:rFonts w:ascii="Arial" w:hAnsi="Arial" w:cs="Arial"/>
          <w:spacing w:val="-4"/>
        </w:rPr>
        <w:t xml:space="preserve"> </w:t>
      </w:r>
      <w:r w:rsidRPr="00B16B6E">
        <w:rPr>
          <w:rFonts w:ascii="Arial" w:hAnsi="Arial" w:cs="Arial"/>
        </w:rPr>
        <w:t>de</w:t>
      </w:r>
      <w:r w:rsidRPr="00B16B6E">
        <w:rPr>
          <w:rFonts w:ascii="Arial" w:hAnsi="Arial" w:cs="Arial"/>
          <w:spacing w:val="-3"/>
        </w:rPr>
        <w:t xml:space="preserve"> </w:t>
      </w:r>
      <w:r w:rsidRPr="00B16B6E">
        <w:rPr>
          <w:rFonts w:ascii="Arial" w:hAnsi="Arial" w:cs="Arial"/>
        </w:rPr>
        <w:t>Compras</w:t>
      </w:r>
      <w:r w:rsidRPr="00B16B6E">
        <w:rPr>
          <w:rFonts w:ascii="Arial" w:hAnsi="Arial" w:cs="Arial"/>
          <w:spacing w:val="-3"/>
        </w:rPr>
        <w:t xml:space="preserve"> </w:t>
      </w:r>
      <w:r w:rsidRPr="00B16B6E">
        <w:rPr>
          <w:rFonts w:ascii="Arial" w:hAnsi="Arial" w:cs="Arial"/>
        </w:rPr>
        <w:t>BLL</w:t>
      </w:r>
      <w:r w:rsidRPr="00B16B6E">
        <w:rPr>
          <w:rFonts w:ascii="Arial" w:hAnsi="Arial" w:cs="Arial"/>
          <w:spacing w:val="-6"/>
        </w:rPr>
        <w:t xml:space="preserve"> </w:t>
      </w:r>
      <w:r w:rsidRPr="00B16B6E">
        <w:rPr>
          <w:rFonts w:ascii="Arial" w:hAnsi="Arial" w:cs="Arial"/>
          <w:spacing w:val="-2"/>
        </w:rPr>
        <w:t>(www.bll.org.br).</w:t>
      </w:r>
    </w:p>
    <w:p w14:paraId="0C2BDEAB" w14:textId="77777777" w:rsidR="00BA132B" w:rsidRPr="00B16B6E" w:rsidRDefault="00BA132B" w:rsidP="00BA132B">
      <w:pPr>
        <w:pStyle w:val="Corpodetexto"/>
        <w:spacing w:before="1"/>
        <w:rPr>
          <w:rFonts w:ascii="Arial" w:hAnsi="Arial" w:cs="Arial"/>
        </w:rPr>
      </w:pPr>
    </w:p>
    <w:p w14:paraId="0A09F1BC" w14:textId="2D924DD3" w:rsidR="00BA132B" w:rsidRPr="00451E96" w:rsidRDefault="00BA132B" w:rsidP="00BA132B">
      <w:pPr>
        <w:pStyle w:val="Corpodetexto"/>
        <w:ind w:left="952" w:right="1003"/>
        <w:jc w:val="center"/>
        <w:rPr>
          <w:rFonts w:ascii="Arial" w:hAnsi="Arial" w:cs="Arial"/>
          <w:spacing w:val="-2"/>
          <w:sz w:val="20"/>
          <w:szCs w:val="20"/>
        </w:rPr>
      </w:pPr>
      <w:r w:rsidRPr="00451E96">
        <w:rPr>
          <w:rFonts w:ascii="Arial" w:hAnsi="Arial" w:cs="Arial"/>
          <w:sz w:val="20"/>
          <w:szCs w:val="20"/>
        </w:rPr>
        <w:t>Para</w:t>
      </w:r>
      <w:r w:rsidRPr="00451E96">
        <w:rPr>
          <w:rFonts w:ascii="Arial" w:hAnsi="Arial" w:cs="Arial"/>
          <w:spacing w:val="-7"/>
          <w:sz w:val="20"/>
          <w:szCs w:val="20"/>
        </w:rPr>
        <w:t xml:space="preserve"> </w:t>
      </w:r>
      <w:r w:rsidRPr="00451E96">
        <w:rPr>
          <w:rFonts w:ascii="Arial" w:hAnsi="Arial" w:cs="Arial"/>
          <w:sz w:val="20"/>
          <w:szCs w:val="20"/>
        </w:rPr>
        <w:t>todas</w:t>
      </w:r>
      <w:r w:rsidRPr="00451E96">
        <w:rPr>
          <w:rFonts w:ascii="Arial" w:hAnsi="Arial" w:cs="Arial"/>
          <w:spacing w:val="-3"/>
          <w:sz w:val="20"/>
          <w:szCs w:val="20"/>
        </w:rPr>
        <w:t xml:space="preserve"> </w:t>
      </w:r>
      <w:r w:rsidRPr="00451E96">
        <w:rPr>
          <w:rFonts w:ascii="Arial" w:hAnsi="Arial" w:cs="Arial"/>
          <w:sz w:val="20"/>
          <w:szCs w:val="20"/>
        </w:rPr>
        <w:t>as</w:t>
      </w:r>
      <w:r w:rsidRPr="00451E96">
        <w:rPr>
          <w:rFonts w:ascii="Arial" w:hAnsi="Arial" w:cs="Arial"/>
          <w:spacing w:val="-3"/>
          <w:sz w:val="20"/>
          <w:szCs w:val="20"/>
        </w:rPr>
        <w:t xml:space="preserve"> </w:t>
      </w:r>
      <w:r w:rsidRPr="00451E96">
        <w:rPr>
          <w:rFonts w:ascii="Arial" w:hAnsi="Arial" w:cs="Arial"/>
          <w:sz w:val="20"/>
          <w:szCs w:val="20"/>
        </w:rPr>
        <w:t>referências</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tempo</w:t>
      </w:r>
      <w:r w:rsidRPr="00451E96">
        <w:rPr>
          <w:rFonts w:ascii="Arial" w:hAnsi="Arial" w:cs="Arial"/>
          <w:spacing w:val="-5"/>
          <w:sz w:val="20"/>
          <w:szCs w:val="20"/>
        </w:rPr>
        <w:t xml:space="preserve"> </w:t>
      </w:r>
      <w:r w:rsidRPr="00451E96">
        <w:rPr>
          <w:rFonts w:ascii="Arial" w:hAnsi="Arial" w:cs="Arial"/>
          <w:sz w:val="20"/>
          <w:szCs w:val="20"/>
        </w:rPr>
        <w:t>será observado</w:t>
      </w:r>
      <w:r w:rsidRPr="00451E96">
        <w:rPr>
          <w:rFonts w:ascii="Arial" w:hAnsi="Arial" w:cs="Arial"/>
          <w:spacing w:val="-3"/>
          <w:sz w:val="20"/>
          <w:szCs w:val="20"/>
        </w:rPr>
        <w:t xml:space="preserve"> </w:t>
      </w:r>
      <w:r w:rsidRPr="00451E96">
        <w:rPr>
          <w:rFonts w:ascii="Arial" w:hAnsi="Arial" w:cs="Arial"/>
          <w:sz w:val="20"/>
          <w:szCs w:val="20"/>
        </w:rPr>
        <w:t>o</w:t>
      </w:r>
      <w:r w:rsidRPr="00451E96">
        <w:rPr>
          <w:rFonts w:ascii="Arial" w:hAnsi="Arial" w:cs="Arial"/>
          <w:spacing w:val="-5"/>
          <w:sz w:val="20"/>
          <w:szCs w:val="20"/>
        </w:rPr>
        <w:t xml:space="preserve"> </w:t>
      </w:r>
      <w:r w:rsidRPr="00451E96">
        <w:rPr>
          <w:rFonts w:ascii="Arial" w:hAnsi="Arial" w:cs="Arial"/>
          <w:sz w:val="20"/>
          <w:szCs w:val="20"/>
        </w:rPr>
        <w:t>horário</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Brasília</w:t>
      </w:r>
      <w:r w:rsidRPr="00451E96">
        <w:rPr>
          <w:rFonts w:ascii="Arial" w:hAnsi="Arial" w:cs="Arial"/>
          <w:spacing w:val="-2"/>
          <w:sz w:val="20"/>
          <w:szCs w:val="20"/>
        </w:rPr>
        <w:t xml:space="preserve"> (DF).</w:t>
      </w:r>
    </w:p>
    <w:p w14:paraId="6E8DBF2C" w14:textId="77777777" w:rsidR="00CC083B" w:rsidRPr="00451E96"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4965B797" w14:textId="77777777" w:rsidR="00FA24D7" w:rsidRDefault="00FA24D7" w:rsidP="00127AAA">
      <w:pPr>
        <w:rPr>
          <w:rFonts w:ascii="Arial" w:hAnsi="Arial" w:cs="Arial"/>
          <w:b/>
          <w:bCs/>
          <w:sz w:val="28"/>
          <w:szCs w:val="28"/>
        </w:rPr>
      </w:pPr>
    </w:p>
    <w:p w14:paraId="002F3C09" w14:textId="77777777" w:rsidR="00FA24D7" w:rsidRDefault="00FA24D7"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18DEE0F6" w:rsidR="00CF1EA6" w:rsidRPr="009C1032" w:rsidRDefault="003F579D" w:rsidP="001F3B66">
          <w:pPr>
            <w:pStyle w:val="Sumrio1"/>
            <w:rPr>
              <w:rFonts w:eastAsiaTheme="minorEastAsia"/>
              <w:noProof/>
              <w:sz w:val="22"/>
              <w:szCs w:val="22"/>
            </w:rPr>
          </w:pPr>
          <w:r w:rsidRPr="009C1032">
            <w:rPr>
              <w:sz w:val="22"/>
              <w:szCs w:val="22"/>
            </w:rPr>
            <w:fldChar w:fldCharType="begin"/>
          </w:r>
          <w:r w:rsidRPr="009C1032">
            <w:rPr>
              <w:sz w:val="22"/>
              <w:szCs w:val="22"/>
            </w:rPr>
            <w:instrText xml:space="preserve"> TOC \o "1-3" \h \z \u </w:instrText>
          </w:r>
          <w:r w:rsidRPr="009C1032">
            <w:rPr>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noProof/>
                <w:sz w:val="22"/>
                <w:szCs w:val="22"/>
              </w:rPr>
              <w:tab/>
            </w:r>
            <w:r w:rsidR="00CF1EA6" w:rsidRPr="009C1032">
              <w:rPr>
                <w:rStyle w:val="Hyperlink"/>
                <w:rFonts w:cs="Arial"/>
                <w:noProof/>
                <w:color w:val="auto"/>
                <w:lang w:eastAsia="en-US"/>
              </w:rPr>
              <w:t>DO OBJETO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_Toc122606103 \h </w:instrText>
            </w:r>
            <w:r w:rsidR="00CF1EA6" w:rsidRPr="009C1032">
              <w:rPr>
                <w:noProof/>
                <w:webHidden/>
              </w:rPr>
            </w:r>
            <w:r w:rsidR="00CF1EA6" w:rsidRPr="009C1032">
              <w:rPr>
                <w:noProof/>
                <w:webHidden/>
              </w:rPr>
              <w:fldChar w:fldCharType="separate"/>
            </w:r>
            <w:r w:rsidR="00F728AA">
              <w:rPr>
                <w:noProof/>
                <w:webHidden/>
              </w:rPr>
              <w:t>3</w:t>
            </w:r>
            <w:r w:rsidR="00CF1EA6" w:rsidRPr="009C1032">
              <w:rPr>
                <w:noProof/>
                <w:webHidden/>
              </w:rPr>
              <w:fldChar w:fldCharType="end"/>
            </w:r>
          </w:hyperlink>
        </w:p>
        <w:p w14:paraId="639BE5AC" w14:textId="5DE79737" w:rsidR="00CF1EA6" w:rsidRPr="009C1032" w:rsidRDefault="00F728AA" w:rsidP="001F3B66">
          <w:pPr>
            <w:pStyle w:val="Sumrio1"/>
            <w:rPr>
              <w:rFonts w:eastAsiaTheme="minorEastAsia"/>
              <w:noProof/>
              <w:sz w:val="22"/>
              <w:szCs w:val="22"/>
            </w:rPr>
          </w:pPr>
          <w:hyperlink w:anchor="_Toc122606104" w:history="1">
            <w:r w:rsidR="00CF1EA6" w:rsidRPr="009C1032">
              <w:rPr>
                <w:rStyle w:val="Hyperlink"/>
                <w:rFonts w:cs="Arial"/>
                <w:noProof/>
                <w:color w:val="auto"/>
              </w:rPr>
              <w:t>2.</w:t>
            </w:r>
            <w:r w:rsidR="00CF1EA6" w:rsidRPr="009C1032">
              <w:rPr>
                <w:rFonts w:eastAsiaTheme="minorEastAsia"/>
                <w:noProof/>
                <w:sz w:val="22"/>
                <w:szCs w:val="22"/>
              </w:rPr>
              <w:tab/>
            </w:r>
            <w:r w:rsidR="00CF1EA6" w:rsidRPr="009C1032">
              <w:rPr>
                <w:rStyle w:val="Hyperlink"/>
                <w:rFonts w:cs="Arial"/>
                <w:noProof/>
                <w:color w:val="auto"/>
              </w:rPr>
              <w:t>DA PARTICIPAÇÃO NA LICITAÇÃO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_Toc122606104 \h </w:instrText>
            </w:r>
            <w:r w:rsidR="00CF1EA6" w:rsidRPr="009C1032">
              <w:rPr>
                <w:noProof/>
                <w:webHidden/>
              </w:rPr>
            </w:r>
            <w:r w:rsidR="00CF1EA6" w:rsidRPr="009C1032">
              <w:rPr>
                <w:noProof/>
                <w:webHidden/>
              </w:rPr>
              <w:fldChar w:fldCharType="separate"/>
            </w:r>
            <w:r>
              <w:rPr>
                <w:noProof/>
                <w:webHidden/>
              </w:rPr>
              <w:t>4</w:t>
            </w:r>
            <w:r w:rsidR="00CF1EA6" w:rsidRPr="009C1032">
              <w:rPr>
                <w:noProof/>
                <w:webHidden/>
              </w:rPr>
              <w:fldChar w:fldCharType="end"/>
            </w:r>
          </w:hyperlink>
        </w:p>
        <w:p w14:paraId="6EC6F570" w14:textId="73A11C2A" w:rsidR="00CF1EA6" w:rsidRPr="009C1032" w:rsidRDefault="00F728AA" w:rsidP="001F3B66">
          <w:pPr>
            <w:pStyle w:val="Sumrio1"/>
            <w:rPr>
              <w:rFonts w:eastAsiaTheme="minorEastAsia"/>
              <w:noProof/>
              <w:sz w:val="22"/>
              <w:szCs w:val="22"/>
            </w:rPr>
          </w:pPr>
          <w:hyperlink w:anchor="_Toc122606105" w:history="1">
            <w:r w:rsidR="00CF1EA6" w:rsidRPr="009C1032">
              <w:rPr>
                <w:rStyle w:val="Hyperlink"/>
                <w:rFonts w:cs="Arial"/>
                <w:noProof/>
                <w:color w:val="auto"/>
              </w:rPr>
              <w:t>3.</w:t>
            </w:r>
            <w:r w:rsidR="00CF1EA6" w:rsidRPr="009C1032">
              <w:rPr>
                <w:rFonts w:eastAsiaTheme="minorEastAsia"/>
                <w:noProof/>
                <w:sz w:val="22"/>
                <w:szCs w:val="22"/>
              </w:rPr>
              <w:tab/>
            </w:r>
            <w:r w:rsidR="00CF1EA6" w:rsidRPr="009C1032">
              <w:rPr>
                <w:rStyle w:val="Hyperlink"/>
                <w:rFonts w:cs="Arial"/>
                <w:noProof/>
                <w:color w:val="auto"/>
              </w:rPr>
              <w:t>DA APRESENTAÇÃO DA PROPOSTA E DOS DOCUMENTOS DE HABILITAÇÃO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_Toc122606105 \h </w:instrText>
            </w:r>
            <w:r w:rsidR="00CF1EA6" w:rsidRPr="009C1032">
              <w:rPr>
                <w:noProof/>
                <w:webHidden/>
              </w:rPr>
            </w:r>
            <w:r w:rsidR="00CF1EA6" w:rsidRPr="009C1032">
              <w:rPr>
                <w:noProof/>
                <w:webHidden/>
              </w:rPr>
              <w:fldChar w:fldCharType="separate"/>
            </w:r>
            <w:r>
              <w:rPr>
                <w:noProof/>
                <w:webHidden/>
              </w:rPr>
              <w:t>6</w:t>
            </w:r>
            <w:r w:rsidR="00CF1EA6" w:rsidRPr="009C1032">
              <w:rPr>
                <w:noProof/>
                <w:webHidden/>
              </w:rPr>
              <w:fldChar w:fldCharType="end"/>
            </w:r>
          </w:hyperlink>
        </w:p>
        <w:p w14:paraId="61C2B07D" w14:textId="68F5AF15" w:rsidR="00CF1EA6" w:rsidRPr="009C1032" w:rsidRDefault="00F728AA" w:rsidP="001F3B66">
          <w:pPr>
            <w:pStyle w:val="Sumrio1"/>
            <w:rPr>
              <w:rFonts w:eastAsiaTheme="minorEastAsia"/>
              <w:noProof/>
              <w:sz w:val="22"/>
              <w:szCs w:val="22"/>
            </w:rPr>
          </w:pPr>
          <w:hyperlink w:anchor="_Toc122606106" w:history="1">
            <w:r w:rsidR="00CF1EA6" w:rsidRPr="009C1032">
              <w:rPr>
                <w:rStyle w:val="Hyperlink"/>
                <w:rFonts w:cs="Arial"/>
                <w:noProof/>
                <w:color w:val="auto"/>
              </w:rPr>
              <w:t>4.</w:t>
            </w:r>
            <w:r w:rsidR="00CF1EA6" w:rsidRPr="009C1032">
              <w:rPr>
                <w:rFonts w:eastAsiaTheme="minorEastAsia"/>
                <w:noProof/>
                <w:sz w:val="22"/>
                <w:szCs w:val="22"/>
              </w:rPr>
              <w:tab/>
            </w:r>
            <w:r w:rsidR="00CF1EA6" w:rsidRPr="009C1032">
              <w:rPr>
                <w:rStyle w:val="Hyperlink"/>
                <w:rFonts w:cs="Arial"/>
                <w:noProof/>
                <w:color w:val="auto"/>
              </w:rPr>
              <w:t>DO PREENCHIMENTO DA PROPOSTA</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_Toc122606106 \h </w:instrText>
            </w:r>
            <w:r w:rsidR="00CF1EA6" w:rsidRPr="009C1032">
              <w:rPr>
                <w:noProof/>
                <w:webHidden/>
              </w:rPr>
            </w:r>
            <w:r w:rsidR="00CF1EA6" w:rsidRPr="009C1032">
              <w:rPr>
                <w:noProof/>
                <w:webHidden/>
              </w:rPr>
              <w:fldChar w:fldCharType="separate"/>
            </w:r>
            <w:r>
              <w:rPr>
                <w:noProof/>
                <w:webHidden/>
              </w:rPr>
              <w:t>8</w:t>
            </w:r>
            <w:r w:rsidR="00CF1EA6" w:rsidRPr="009C1032">
              <w:rPr>
                <w:noProof/>
                <w:webHidden/>
              </w:rPr>
              <w:fldChar w:fldCharType="end"/>
            </w:r>
          </w:hyperlink>
        </w:p>
        <w:p w14:paraId="04F98D58" w14:textId="31317A18" w:rsidR="00CF1EA6" w:rsidRPr="009C1032" w:rsidRDefault="00F728AA" w:rsidP="001F3B66">
          <w:pPr>
            <w:pStyle w:val="Sumrio1"/>
            <w:rPr>
              <w:rFonts w:eastAsiaTheme="minorEastAsia"/>
              <w:noProof/>
              <w:sz w:val="22"/>
              <w:szCs w:val="22"/>
            </w:rPr>
          </w:pPr>
          <w:hyperlink w:anchor="_Toc122606107" w:history="1">
            <w:r w:rsidR="00CF1EA6" w:rsidRPr="009C1032">
              <w:rPr>
                <w:rStyle w:val="Hyperlink"/>
                <w:rFonts w:cs="Arial"/>
                <w:noProof/>
                <w:color w:val="auto"/>
              </w:rPr>
              <w:t>5.</w:t>
            </w:r>
            <w:r w:rsidR="00CF1EA6" w:rsidRPr="009C1032">
              <w:rPr>
                <w:rFonts w:eastAsiaTheme="minorEastAsia"/>
                <w:noProof/>
                <w:sz w:val="22"/>
                <w:szCs w:val="22"/>
              </w:rPr>
              <w:tab/>
            </w:r>
            <w:r w:rsidR="00CF1EA6" w:rsidRPr="009C1032">
              <w:rPr>
                <w:rStyle w:val="Hyperlink"/>
                <w:rFonts w:cs="Arial"/>
                <w:noProof/>
                <w:color w:val="auto"/>
              </w:rPr>
              <w:t>DA ABERTURA DA SESSÃO, CLASSIFICAÇÃO DAS PROPOSTAS E FORMULAÇÃO DE LANCES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_Toc122606107 \h </w:instrText>
            </w:r>
            <w:r w:rsidR="00CF1EA6" w:rsidRPr="009C1032">
              <w:rPr>
                <w:noProof/>
                <w:webHidden/>
              </w:rPr>
            </w:r>
            <w:r w:rsidR="00CF1EA6" w:rsidRPr="009C1032">
              <w:rPr>
                <w:noProof/>
                <w:webHidden/>
              </w:rPr>
              <w:fldChar w:fldCharType="separate"/>
            </w:r>
            <w:r>
              <w:rPr>
                <w:noProof/>
                <w:webHidden/>
              </w:rPr>
              <w:t>9</w:t>
            </w:r>
            <w:r w:rsidR="00CF1EA6" w:rsidRPr="009C1032">
              <w:rPr>
                <w:noProof/>
                <w:webHidden/>
              </w:rPr>
              <w:fldChar w:fldCharType="end"/>
            </w:r>
          </w:hyperlink>
        </w:p>
        <w:p w14:paraId="74B02BF4" w14:textId="0EF807DB" w:rsidR="00CF1EA6" w:rsidRPr="009C1032" w:rsidRDefault="00F728AA" w:rsidP="001F3B66">
          <w:pPr>
            <w:pStyle w:val="Sumrio1"/>
            <w:rPr>
              <w:rFonts w:eastAsiaTheme="minorEastAsia"/>
              <w:noProof/>
              <w:sz w:val="22"/>
              <w:szCs w:val="22"/>
            </w:rPr>
          </w:pPr>
          <w:hyperlink w:anchor="_Toc122606108" w:history="1">
            <w:r w:rsidR="00CF1EA6" w:rsidRPr="009C1032">
              <w:rPr>
                <w:rStyle w:val="Hyperlink"/>
                <w:rFonts w:cs="Arial"/>
                <w:noProof/>
                <w:color w:val="auto"/>
              </w:rPr>
              <w:t>6.</w:t>
            </w:r>
            <w:r w:rsidR="00CF1EA6" w:rsidRPr="009C1032">
              <w:rPr>
                <w:rFonts w:eastAsiaTheme="minorEastAsia"/>
                <w:noProof/>
                <w:sz w:val="22"/>
                <w:szCs w:val="22"/>
              </w:rPr>
              <w:tab/>
            </w:r>
            <w:r w:rsidR="00CF1EA6" w:rsidRPr="009C1032">
              <w:rPr>
                <w:rStyle w:val="Hyperlink"/>
                <w:rFonts w:cs="Arial"/>
                <w:noProof/>
                <w:color w:val="auto"/>
              </w:rPr>
              <w:t>DA FASE DE JULGAMENTO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_Toc122606108 \h </w:instrText>
            </w:r>
            <w:r w:rsidR="00CF1EA6" w:rsidRPr="009C1032">
              <w:rPr>
                <w:noProof/>
                <w:webHidden/>
              </w:rPr>
            </w:r>
            <w:r w:rsidR="00CF1EA6" w:rsidRPr="009C1032">
              <w:rPr>
                <w:noProof/>
                <w:webHidden/>
              </w:rPr>
              <w:fldChar w:fldCharType="separate"/>
            </w:r>
            <w:r>
              <w:rPr>
                <w:noProof/>
                <w:webHidden/>
              </w:rPr>
              <w:t>13</w:t>
            </w:r>
            <w:r w:rsidR="00CF1EA6" w:rsidRPr="009C1032">
              <w:rPr>
                <w:noProof/>
                <w:webHidden/>
              </w:rPr>
              <w:fldChar w:fldCharType="end"/>
            </w:r>
          </w:hyperlink>
        </w:p>
        <w:p w14:paraId="25931851" w14:textId="54774CD8" w:rsidR="00CF1EA6" w:rsidRPr="009C1032" w:rsidRDefault="00F728AA" w:rsidP="001F3B66">
          <w:pPr>
            <w:pStyle w:val="Sumrio1"/>
            <w:rPr>
              <w:rFonts w:eastAsiaTheme="minorEastAsia"/>
              <w:noProof/>
              <w:sz w:val="22"/>
              <w:szCs w:val="22"/>
            </w:rPr>
          </w:pPr>
          <w:hyperlink w:anchor="_Toc122606109" w:history="1">
            <w:r w:rsidR="00CF1EA6" w:rsidRPr="009C1032">
              <w:rPr>
                <w:rStyle w:val="Hyperlink"/>
                <w:rFonts w:cs="Arial"/>
                <w:noProof/>
                <w:color w:val="auto"/>
              </w:rPr>
              <w:t>7.</w:t>
            </w:r>
            <w:r w:rsidR="00CF1EA6" w:rsidRPr="009C1032">
              <w:rPr>
                <w:rFonts w:eastAsiaTheme="minorEastAsia"/>
                <w:noProof/>
                <w:sz w:val="22"/>
                <w:szCs w:val="22"/>
              </w:rPr>
              <w:tab/>
            </w:r>
            <w:r w:rsidR="00CF1EA6" w:rsidRPr="009C1032">
              <w:rPr>
                <w:rStyle w:val="Hyperlink"/>
                <w:rFonts w:cs="Arial"/>
                <w:noProof/>
                <w:color w:val="auto"/>
              </w:rPr>
              <w:t>DA FASE DE HABILITAÇÃO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_Toc122606109 \h </w:instrText>
            </w:r>
            <w:r w:rsidR="00CF1EA6" w:rsidRPr="009C1032">
              <w:rPr>
                <w:noProof/>
                <w:webHidden/>
              </w:rPr>
            </w:r>
            <w:r w:rsidR="00CF1EA6" w:rsidRPr="009C1032">
              <w:rPr>
                <w:noProof/>
                <w:webHidden/>
              </w:rPr>
              <w:fldChar w:fldCharType="separate"/>
            </w:r>
            <w:r>
              <w:rPr>
                <w:noProof/>
                <w:webHidden/>
              </w:rPr>
              <w:t>16</w:t>
            </w:r>
            <w:r w:rsidR="00CF1EA6" w:rsidRPr="009C1032">
              <w:rPr>
                <w:noProof/>
                <w:webHidden/>
              </w:rPr>
              <w:fldChar w:fldCharType="end"/>
            </w:r>
          </w:hyperlink>
        </w:p>
        <w:p w14:paraId="1718ABD4" w14:textId="4B37B9E1" w:rsidR="00CF1EA6" w:rsidRPr="009C1032" w:rsidRDefault="00F728AA" w:rsidP="001F3B66">
          <w:pPr>
            <w:pStyle w:val="Sumrio1"/>
            <w:rPr>
              <w:rFonts w:eastAsiaTheme="minorEastAsia"/>
              <w:noProof/>
              <w:sz w:val="22"/>
              <w:szCs w:val="22"/>
            </w:rPr>
          </w:pPr>
          <w:hyperlink w:anchor="_Toc122606110" w:history="1">
            <w:r w:rsidR="00CF1EA6" w:rsidRPr="009C1032">
              <w:rPr>
                <w:rStyle w:val="Hyperlink"/>
                <w:rFonts w:cs="Arial"/>
                <w:noProof/>
                <w:color w:val="auto"/>
              </w:rPr>
              <w:t>8.</w:t>
            </w:r>
            <w:r w:rsidR="00CF1EA6" w:rsidRPr="009C1032">
              <w:rPr>
                <w:rFonts w:eastAsiaTheme="minorEastAsia"/>
                <w:noProof/>
                <w:sz w:val="22"/>
                <w:szCs w:val="22"/>
              </w:rPr>
              <w:tab/>
            </w:r>
            <w:r w:rsidR="00CF1EA6" w:rsidRPr="009C1032">
              <w:rPr>
                <w:rStyle w:val="Hyperlink"/>
                <w:rFonts w:cs="Arial"/>
                <w:noProof/>
                <w:color w:val="auto"/>
              </w:rPr>
              <w:t>DOS RECURSOS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_Toc122606110 \h </w:instrText>
            </w:r>
            <w:r w:rsidR="00CF1EA6" w:rsidRPr="009C1032">
              <w:rPr>
                <w:noProof/>
                <w:webHidden/>
              </w:rPr>
            </w:r>
            <w:r w:rsidR="00CF1EA6" w:rsidRPr="009C1032">
              <w:rPr>
                <w:noProof/>
                <w:webHidden/>
              </w:rPr>
              <w:fldChar w:fldCharType="separate"/>
            </w:r>
            <w:r>
              <w:rPr>
                <w:noProof/>
                <w:webHidden/>
              </w:rPr>
              <w:t>21</w:t>
            </w:r>
            <w:r w:rsidR="00CF1EA6" w:rsidRPr="009C1032">
              <w:rPr>
                <w:noProof/>
                <w:webHidden/>
              </w:rPr>
              <w:fldChar w:fldCharType="end"/>
            </w:r>
          </w:hyperlink>
        </w:p>
        <w:p w14:paraId="288493AC" w14:textId="1BC6C603" w:rsidR="00CF1EA6" w:rsidRPr="009C1032" w:rsidRDefault="00F728AA" w:rsidP="001F3B66">
          <w:pPr>
            <w:pStyle w:val="Sumrio1"/>
            <w:rPr>
              <w:rFonts w:eastAsiaTheme="minorEastAsia"/>
              <w:noProof/>
              <w:sz w:val="22"/>
              <w:szCs w:val="22"/>
            </w:rPr>
          </w:pPr>
          <w:hyperlink w:anchor="_Toc122606111" w:history="1">
            <w:r w:rsidR="00CF1EA6" w:rsidRPr="009C1032">
              <w:rPr>
                <w:rStyle w:val="Hyperlink"/>
                <w:rFonts w:cs="Arial"/>
                <w:noProof/>
                <w:color w:val="auto"/>
              </w:rPr>
              <w:t>9.</w:t>
            </w:r>
            <w:r w:rsidR="00CF1EA6" w:rsidRPr="009C1032">
              <w:rPr>
                <w:rFonts w:eastAsiaTheme="minorEastAsia"/>
                <w:noProof/>
                <w:sz w:val="22"/>
                <w:szCs w:val="22"/>
              </w:rPr>
              <w:tab/>
            </w:r>
            <w:r w:rsidR="00CF1EA6" w:rsidRPr="009C1032">
              <w:rPr>
                <w:rStyle w:val="Hyperlink"/>
                <w:rFonts w:cs="Arial"/>
                <w:noProof/>
                <w:color w:val="auto"/>
              </w:rPr>
              <w:t>DAS INFRAÇÕES ADMINISTRATIVAS E SANÇÕES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_Toc122606111 \h </w:instrText>
            </w:r>
            <w:r w:rsidR="00CF1EA6" w:rsidRPr="009C1032">
              <w:rPr>
                <w:noProof/>
                <w:webHidden/>
              </w:rPr>
            </w:r>
            <w:r w:rsidR="00CF1EA6" w:rsidRPr="009C1032">
              <w:rPr>
                <w:noProof/>
                <w:webHidden/>
              </w:rPr>
              <w:fldChar w:fldCharType="separate"/>
            </w:r>
            <w:r>
              <w:rPr>
                <w:noProof/>
                <w:webHidden/>
              </w:rPr>
              <w:t>22</w:t>
            </w:r>
            <w:r w:rsidR="00CF1EA6" w:rsidRPr="009C1032">
              <w:rPr>
                <w:noProof/>
                <w:webHidden/>
              </w:rPr>
              <w:fldChar w:fldCharType="end"/>
            </w:r>
          </w:hyperlink>
        </w:p>
        <w:p w14:paraId="0121F50C" w14:textId="2E1735F7" w:rsidR="00CF1EA6" w:rsidRPr="009C1032" w:rsidRDefault="00F728AA" w:rsidP="001F3B66">
          <w:pPr>
            <w:pStyle w:val="Sumrio1"/>
            <w:rPr>
              <w:rFonts w:eastAsiaTheme="minorEastAsia"/>
              <w:noProof/>
              <w:sz w:val="22"/>
              <w:szCs w:val="22"/>
            </w:rPr>
          </w:pPr>
          <w:hyperlink w:anchor="_Toc122606112" w:history="1">
            <w:r w:rsidR="00CF1EA6" w:rsidRPr="009C1032">
              <w:rPr>
                <w:rStyle w:val="Hyperlink"/>
                <w:rFonts w:cs="Arial"/>
                <w:noProof/>
                <w:color w:val="auto"/>
              </w:rPr>
              <w:t>10.</w:t>
            </w:r>
            <w:r w:rsidR="00CF1EA6" w:rsidRPr="009C1032">
              <w:rPr>
                <w:rFonts w:eastAsiaTheme="minorEastAsia"/>
                <w:noProof/>
                <w:sz w:val="22"/>
                <w:szCs w:val="22"/>
              </w:rPr>
              <w:tab/>
            </w:r>
            <w:r w:rsidR="00CF1EA6" w:rsidRPr="009C1032">
              <w:rPr>
                <w:rStyle w:val="Hyperlink"/>
                <w:rFonts w:cs="Arial"/>
                <w:noProof/>
                <w:color w:val="auto"/>
              </w:rPr>
              <w:t>DA IMPUGNAÇÃO AO EDITAL E DO PEDIDO DE ESCLARECIMENTO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_Toc122606112 \h </w:instrText>
            </w:r>
            <w:r w:rsidR="00CF1EA6" w:rsidRPr="009C1032">
              <w:rPr>
                <w:noProof/>
                <w:webHidden/>
              </w:rPr>
            </w:r>
            <w:r w:rsidR="00CF1EA6" w:rsidRPr="009C1032">
              <w:rPr>
                <w:noProof/>
                <w:webHidden/>
              </w:rPr>
              <w:fldChar w:fldCharType="separate"/>
            </w:r>
            <w:r>
              <w:rPr>
                <w:noProof/>
                <w:webHidden/>
              </w:rPr>
              <w:t>24</w:t>
            </w:r>
            <w:r w:rsidR="00CF1EA6" w:rsidRPr="009C1032">
              <w:rPr>
                <w:noProof/>
                <w:webHidden/>
              </w:rPr>
              <w:fldChar w:fldCharType="end"/>
            </w:r>
          </w:hyperlink>
        </w:p>
        <w:p w14:paraId="0EC26C62" w14:textId="40D4D3CC" w:rsidR="00CF1EA6" w:rsidRPr="009C1032" w:rsidRDefault="00F728AA" w:rsidP="001F3B66">
          <w:pPr>
            <w:pStyle w:val="Sumrio1"/>
            <w:rPr>
              <w:rFonts w:eastAsiaTheme="minorEastAsia"/>
              <w:noProof/>
              <w:sz w:val="22"/>
              <w:szCs w:val="22"/>
            </w:rPr>
          </w:pPr>
          <w:hyperlink w:anchor="_Toc122606113" w:history="1">
            <w:r w:rsidR="00CF1EA6" w:rsidRPr="009C1032">
              <w:rPr>
                <w:rStyle w:val="Hyperlink"/>
                <w:rFonts w:cs="Arial"/>
                <w:noProof/>
                <w:color w:val="auto"/>
              </w:rPr>
              <w:t>11.</w:t>
            </w:r>
            <w:r w:rsidR="00CF1EA6" w:rsidRPr="009C1032">
              <w:rPr>
                <w:rFonts w:eastAsiaTheme="minorEastAsia"/>
                <w:noProof/>
                <w:sz w:val="22"/>
                <w:szCs w:val="22"/>
              </w:rPr>
              <w:tab/>
            </w:r>
            <w:r w:rsidR="00CF1EA6" w:rsidRPr="009C1032">
              <w:rPr>
                <w:rStyle w:val="Hyperlink"/>
                <w:rFonts w:cs="Arial"/>
                <w:noProof/>
                <w:color w:val="auto"/>
              </w:rPr>
              <w:t>DAS DISPOSIÇÕES GERAIS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_Toc122606113 \h </w:instrText>
            </w:r>
            <w:r w:rsidR="00CF1EA6" w:rsidRPr="009C1032">
              <w:rPr>
                <w:noProof/>
                <w:webHidden/>
              </w:rPr>
            </w:r>
            <w:r w:rsidR="00CF1EA6" w:rsidRPr="009C1032">
              <w:rPr>
                <w:noProof/>
                <w:webHidden/>
              </w:rPr>
              <w:fldChar w:fldCharType="separate"/>
            </w:r>
            <w:r>
              <w:rPr>
                <w:noProof/>
                <w:webHidden/>
              </w:rPr>
              <w:t>25</w:t>
            </w:r>
            <w:r w:rsidR="00CF1EA6" w:rsidRPr="009C1032">
              <w:rPr>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CBDC875" w14:textId="77777777" w:rsidR="008877B1" w:rsidRPr="00FD46C0" w:rsidRDefault="008877B1" w:rsidP="00FD46C0">
      <w:pPr>
        <w:spacing w:line="360" w:lineRule="auto"/>
        <w:ind w:firstLine="567"/>
        <w:rPr>
          <w:rFonts w:ascii="Arial" w:hAnsi="Arial" w:cs="Arial"/>
          <w:b/>
          <w:bCs/>
        </w:rPr>
      </w:pPr>
    </w:p>
    <w:p w14:paraId="42222C9F" w14:textId="77777777" w:rsidR="008877B1" w:rsidRPr="00FD46C0" w:rsidRDefault="008877B1" w:rsidP="00FD46C0">
      <w:pPr>
        <w:spacing w:line="360" w:lineRule="auto"/>
        <w:ind w:firstLine="567"/>
        <w:rPr>
          <w:rFonts w:ascii="Arial" w:hAnsi="Arial" w:cs="Arial"/>
          <w:b/>
          <w:bCs/>
        </w:rPr>
      </w:pPr>
    </w:p>
    <w:p w14:paraId="79841B6D" w14:textId="4E39E834"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lastRenderedPageBreak/>
        <w:t>P</w:t>
      </w:r>
      <w:r w:rsidR="00B45F9E" w:rsidRPr="00FD46C0">
        <w:rPr>
          <w:rFonts w:ascii="Arial" w:hAnsi="Arial" w:cs="Arial"/>
          <w:b/>
        </w:rPr>
        <w:t xml:space="preserve">REGÃO ELETRÔNICO Nº </w:t>
      </w:r>
      <w:r w:rsidR="005B37AC">
        <w:rPr>
          <w:rFonts w:ascii="Arial" w:hAnsi="Arial" w:cs="Arial"/>
          <w:b/>
        </w:rPr>
        <w:t>11</w:t>
      </w:r>
      <w:r w:rsidR="00094FAC">
        <w:rPr>
          <w:rFonts w:ascii="Arial" w:hAnsi="Arial" w:cs="Arial"/>
          <w:b/>
        </w:rPr>
        <w:t>3</w:t>
      </w:r>
      <w:r w:rsidR="005B37AC">
        <w:rPr>
          <w:rFonts w:ascii="Arial" w:hAnsi="Arial" w:cs="Arial"/>
          <w:b/>
        </w:rPr>
        <w:t>/2024</w:t>
      </w:r>
    </w:p>
    <w:p w14:paraId="1CC7C9FE" w14:textId="448081F6" w:rsidR="003C7A23"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5B37AC">
        <w:rPr>
          <w:rFonts w:ascii="Arial" w:hAnsi="Arial" w:cs="Arial"/>
          <w:bCs/>
        </w:rPr>
        <w:t>18</w:t>
      </w:r>
      <w:r w:rsidR="00094FAC">
        <w:rPr>
          <w:rFonts w:ascii="Arial" w:hAnsi="Arial" w:cs="Arial"/>
          <w:bCs/>
        </w:rPr>
        <w:t>3</w:t>
      </w:r>
      <w:r w:rsidR="005B37AC">
        <w:rPr>
          <w:rFonts w:ascii="Arial" w:hAnsi="Arial" w:cs="Arial"/>
          <w:bCs/>
        </w:rPr>
        <w:t>/2024</w:t>
      </w:r>
      <w:r w:rsidRPr="00FD46C0">
        <w:rPr>
          <w:rFonts w:ascii="Arial" w:hAnsi="Arial" w:cs="Arial"/>
          <w:bCs/>
        </w:rPr>
        <w:t>)</w:t>
      </w:r>
    </w:p>
    <w:p w14:paraId="2E9D90E7" w14:textId="6DCCB8B2" w:rsidR="002E6207" w:rsidRPr="00FD46C0" w:rsidRDefault="002E6207" w:rsidP="00FD46C0">
      <w:pPr>
        <w:spacing w:line="360" w:lineRule="auto"/>
        <w:ind w:firstLine="567"/>
        <w:jc w:val="center"/>
        <w:rPr>
          <w:rFonts w:ascii="Arial" w:hAnsi="Arial" w:cs="Arial"/>
          <w:bCs/>
        </w:rPr>
      </w:pPr>
      <w:r w:rsidRPr="009C1032">
        <w:rPr>
          <w:rFonts w:ascii="Arial" w:hAnsi="Arial" w:cs="Arial"/>
          <w:b/>
          <w:bCs/>
        </w:rPr>
        <w:t>REGISTRO DE PREÇOS</w:t>
      </w:r>
    </w:p>
    <w:p w14:paraId="064AEFC5" w14:textId="77777777" w:rsidR="00BA132B" w:rsidRPr="00506341" w:rsidRDefault="00BA132B" w:rsidP="00BA132B">
      <w:pPr>
        <w:pStyle w:val="Corpodetexto"/>
        <w:ind w:right="188"/>
        <w:jc w:val="both"/>
        <w:rPr>
          <w:rFonts w:ascii="Arial" w:hAnsi="Arial" w:cs="Arial"/>
          <w:sz w:val="22"/>
          <w:szCs w:val="22"/>
        </w:rPr>
      </w:pPr>
      <w:r w:rsidRPr="00506341">
        <w:rPr>
          <w:rFonts w:ascii="Arial" w:hAnsi="Arial" w:cs="Arial"/>
          <w:sz w:val="22"/>
          <w:szCs w:val="22"/>
        </w:rPr>
        <w:t>Torna-se público</w:t>
      </w:r>
      <w:r w:rsidRPr="00506341">
        <w:rPr>
          <w:rFonts w:ascii="Arial" w:hAnsi="Arial" w:cs="Arial"/>
          <w:spacing w:val="-2"/>
          <w:sz w:val="22"/>
          <w:szCs w:val="22"/>
        </w:rPr>
        <w:t xml:space="preserve"> </w:t>
      </w:r>
      <w:r w:rsidRPr="00506341">
        <w:rPr>
          <w:rFonts w:ascii="Arial" w:hAnsi="Arial" w:cs="Arial"/>
          <w:sz w:val="22"/>
          <w:szCs w:val="22"/>
        </w:rPr>
        <w:t>que o</w:t>
      </w:r>
      <w:r w:rsidRPr="00506341">
        <w:rPr>
          <w:rFonts w:ascii="Arial" w:hAnsi="Arial" w:cs="Arial"/>
          <w:spacing w:val="-1"/>
          <w:sz w:val="22"/>
          <w:szCs w:val="22"/>
        </w:rPr>
        <w:t xml:space="preserve"> </w:t>
      </w:r>
      <w:r w:rsidRPr="00506341">
        <w:rPr>
          <w:rFonts w:ascii="Arial" w:hAnsi="Arial" w:cs="Arial"/>
          <w:b/>
          <w:sz w:val="22"/>
          <w:szCs w:val="22"/>
        </w:rPr>
        <w:t>MUNICÍPIO DE</w:t>
      </w:r>
      <w:r w:rsidRPr="00506341">
        <w:rPr>
          <w:rFonts w:ascii="Arial" w:hAnsi="Arial" w:cs="Arial"/>
          <w:b/>
          <w:spacing w:val="-3"/>
          <w:sz w:val="22"/>
          <w:szCs w:val="22"/>
        </w:rPr>
        <w:t xml:space="preserve"> </w:t>
      </w:r>
      <w:r w:rsidRPr="00506341">
        <w:rPr>
          <w:rFonts w:ascii="Arial" w:hAnsi="Arial" w:cs="Arial"/>
          <w:b/>
          <w:sz w:val="22"/>
          <w:szCs w:val="22"/>
        </w:rPr>
        <w:t>SÃO PEDRO DO IGUAÇU</w:t>
      </w:r>
      <w:r w:rsidRPr="00506341">
        <w:rPr>
          <w:rFonts w:ascii="Arial" w:hAnsi="Arial" w:cs="Arial"/>
          <w:sz w:val="22"/>
          <w:szCs w:val="22"/>
        </w:rPr>
        <w:t>, Estado do Paraná,</w:t>
      </w:r>
      <w:r w:rsidRPr="00506341">
        <w:rPr>
          <w:rFonts w:ascii="Arial" w:hAnsi="Arial" w:cs="Arial"/>
          <w:spacing w:val="-2"/>
          <w:sz w:val="22"/>
          <w:szCs w:val="22"/>
        </w:rPr>
        <w:t xml:space="preserve"> </w:t>
      </w:r>
      <w:r w:rsidRPr="00506341">
        <w:rPr>
          <w:rFonts w:ascii="Arial" w:hAnsi="Arial" w:cs="Arial"/>
          <w:sz w:val="22"/>
          <w:szCs w:val="22"/>
        </w:rPr>
        <w:t xml:space="preserve">inscrito no CNPJ/MF sob o nº 95.583.597/0001-50, por meio do </w:t>
      </w:r>
      <w:proofErr w:type="gramStart"/>
      <w:r w:rsidRPr="00506341">
        <w:rPr>
          <w:rFonts w:ascii="Arial" w:hAnsi="Arial" w:cs="Arial"/>
          <w:sz w:val="22"/>
          <w:szCs w:val="22"/>
        </w:rPr>
        <w:t>Sr.</w:t>
      </w:r>
      <w:proofErr w:type="gramEnd"/>
      <w:r w:rsidRPr="00506341">
        <w:rPr>
          <w:rFonts w:ascii="Arial" w:hAnsi="Arial" w:cs="Arial"/>
          <w:sz w:val="22"/>
          <w:szCs w:val="22"/>
        </w:rPr>
        <w:t xml:space="preserve"> Prefeito, </w:t>
      </w:r>
      <w:r w:rsidRPr="00506341">
        <w:rPr>
          <w:rFonts w:ascii="Arial" w:hAnsi="Arial" w:cs="Arial"/>
          <w:b/>
          <w:sz w:val="22"/>
          <w:szCs w:val="22"/>
        </w:rPr>
        <w:t>JOSE AROLDO MALVESTIO</w:t>
      </w:r>
      <w:r w:rsidRPr="00506341">
        <w:rPr>
          <w:rFonts w:ascii="Arial" w:hAnsi="Arial" w:cs="Arial"/>
          <w:sz w:val="22"/>
          <w:szCs w:val="22"/>
        </w:rPr>
        <w:t xml:space="preserve">, realizará licitação, na modalidade </w:t>
      </w:r>
      <w:r w:rsidRPr="00506341">
        <w:rPr>
          <w:rFonts w:ascii="Arial" w:hAnsi="Arial" w:cs="Arial"/>
          <w:b/>
          <w:sz w:val="22"/>
          <w:szCs w:val="22"/>
        </w:rPr>
        <w:t>PREGÃO</w:t>
      </w:r>
      <w:r w:rsidRPr="00506341">
        <w:rPr>
          <w:rFonts w:ascii="Arial" w:hAnsi="Arial" w:cs="Arial"/>
          <w:sz w:val="22"/>
          <w:szCs w:val="22"/>
        </w:rPr>
        <w:t xml:space="preserve">, na forma </w:t>
      </w:r>
      <w:r w:rsidRPr="00506341">
        <w:rPr>
          <w:rFonts w:ascii="Arial" w:hAnsi="Arial" w:cs="Arial"/>
          <w:b/>
          <w:sz w:val="22"/>
          <w:szCs w:val="22"/>
        </w:rPr>
        <w:t>ELETRÔNICA</w:t>
      </w:r>
      <w:r w:rsidRPr="00506341">
        <w:rPr>
          <w:rFonts w:ascii="Arial" w:hAnsi="Arial" w:cs="Arial"/>
          <w:sz w:val="22"/>
          <w:szCs w:val="22"/>
        </w:rPr>
        <w:t xml:space="preserve">, do tipo </w:t>
      </w:r>
      <w:r w:rsidRPr="00506341">
        <w:rPr>
          <w:rFonts w:ascii="Arial" w:hAnsi="Arial" w:cs="Arial"/>
          <w:b/>
          <w:sz w:val="22"/>
          <w:szCs w:val="22"/>
        </w:rPr>
        <w:t>MENOR PREÇO</w:t>
      </w:r>
      <w:r w:rsidRPr="00506341">
        <w:rPr>
          <w:rFonts w:ascii="Arial" w:hAnsi="Arial" w:cs="Arial"/>
          <w:b/>
          <w:bCs/>
          <w:sz w:val="22"/>
          <w:szCs w:val="22"/>
        </w:rPr>
        <w:t xml:space="preserve"> POR ITEM</w:t>
      </w:r>
      <w:r w:rsidRPr="00506341">
        <w:rPr>
          <w:rFonts w:ascii="Arial" w:hAnsi="Arial" w:cs="Arial"/>
          <w:sz w:val="22"/>
          <w:szCs w:val="22"/>
        </w:rPr>
        <w:t>, nos termos da Lei nº 14.133, de</w:t>
      </w:r>
      <w:r w:rsidRPr="00506341">
        <w:rPr>
          <w:rFonts w:ascii="Arial" w:hAnsi="Arial" w:cs="Arial"/>
          <w:spacing w:val="-1"/>
          <w:sz w:val="22"/>
          <w:szCs w:val="22"/>
        </w:rPr>
        <w:t xml:space="preserve"> </w:t>
      </w:r>
      <w:r w:rsidRPr="00506341">
        <w:rPr>
          <w:rFonts w:ascii="Arial" w:hAnsi="Arial" w:cs="Arial"/>
          <w:sz w:val="22"/>
          <w:szCs w:val="22"/>
        </w:rPr>
        <w:t>1º de</w:t>
      </w:r>
      <w:r w:rsidRPr="00506341">
        <w:rPr>
          <w:rFonts w:ascii="Arial" w:hAnsi="Arial" w:cs="Arial"/>
          <w:spacing w:val="-3"/>
          <w:sz w:val="22"/>
          <w:szCs w:val="22"/>
        </w:rPr>
        <w:t xml:space="preserve"> </w:t>
      </w:r>
      <w:r w:rsidRPr="00506341">
        <w:rPr>
          <w:rFonts w:ascii="Arial" w:hAnsi="Arial" w:cs="Arial"/>
          <w:sz w:val="22"/>
          <w:szCs w:val="22"/>
        </w:rPr>
        <w:t>abril de</w:t>
      </w:r>
      <w:r w:rsidRPr="00506341">
        <w:rPr>
          <w:rFonts w:ascii="Arial" w:hAnsi="Arial" w:cs="Arial"/>
          <w:spacing w:val="-1"/>
          <w:sz w:val="22"/>
          <w:szCs w:val="22"/>
        </w:rPr>
        <w:t xml:space="preserve"> </w:t>
      </w:r>
      <w:r w:rsidRPr="00506341">
        <w:rPr>
          <w:rFonts w:ascii="Arial" w:hAnsi="Arial" w:cs="Arial"/>
          <w:sz w:val="22"/>
          <w:szCs w:val="22"/>
        </w:rPr>
        <w:t>2021, Decreto</w:t>
      </w:r>
      <w:r w:rsidRPr="00506341">
        <w:rPr>
          <w:rFonts w:ascii="Arial" w:hAnsi="Arial" w:cs="Arial"/>
          <w:spacing w:val="-4"/>
          <w:sz w:val="22"/>
          <w:szCs w:val="22"/>
        </w:rPr>
        <w:t xml:space="preserve"> </w:t>
      </w:r>
      <w:r w:rsidRPr="00506341">
        <w:rPr>
          <w:rFonts w:ascii="Arial" w:hAnsi="Arial" w:cs="Arial"/>
          <w:sz w:val="22"/>
          <w:szCs w:val="22"/>
        </w:rPr>
        <w:t>Municipal nº 023/2023,</w:t>
      </w:r>
      <w:r w:rsidRPr="00506341">
        <w:rPr>
          <w:rFonts w:ascii="Arial" w:hAnsi="Arial" w:cs="Arial"/>
          <w:spacing w:val="-1"/>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30/03/2023 e</w:t>
      </w:r>
      <w:r w:rsidRPr="00506341">
        <w:rPr>
          <w:rFonts w:ascii="Arial" w:hAnsi="Arial" w:cs="Arial"/>
          <w:spacing w:val="-1"/>
          <w:sz w:val="22"/>
          <w:szCs w:val="22"/>
        </w:rPr>
        <w:t xml:space="preserve"> </w:t>
      </w:r>
      <w:r w:rsidRPr="00506341">
        <w:rPr>
          <w:rFonts w:ascii="Arial" w:hAnsi="Arial" w:cs="Arial"/>
          <w:sz w:val="22"/>
          <w:szCs w:val="22"/>
        </w:rPr>
        <w:t>demais</w:t>
      </w:r>
      <w:r w:rsidRPr="00506341">
        <w:rPr>
          <w:rFonts w:ascii="Arial" w:hAnsi="Arial" w:cs="Arial"/>
          <w:spacing w:val="-3"/>
          <w:sz w:val="22"/>
          <w:szCs w:val="22"/>
        </w:rPr>
        <w:t xml:space="preserve"> </w:t>
      </w:r>
      <w:r w:rsidRPr="00506341">
        <w:rPr>
          <w:rFonts w:ascii="Arial" w:hAnsi="Arial" w:cs="Arial"/>
          <w:sz w:val="22"/>
          <w:szCs w:val="22"/>
        </w:rPr>
        <w:t>legislação</w:t>
      </w:r>
      <w:r w:rsidRPr="00506341">
        <w:rPr>
          <w:rFonts w:ascii="Arial" w:hAnsi="Arial" w:cs="Arial"/>
          <w:spacing w:val="-3"/>
          <w:sz w:val="22"/>
          <w:szCs w:val="22"/>
        </w:rPr>
        <w:t xml:space="preserve"> </w:t>
      </w:r>
      <w:r w:rsidRPr="00506341">
        <w:rPr>
          <w:rFonts w:ascii="Arial" w:hAnsi="Arial" w:cs="Arial"/>
          <w:sz w:val="22"/>
          <w:szCs w:val="22"/>
        </w:rPr>
        <w:t>aplicável,</w:t>
      </w:r>
      <w:r w:rsidRPr="00506341">
        <w:rPr>
          <w:rFonts w:ascii="Arial" w:hAnsi="Arial" w:cs="Arial"/>
          <w:spacing w:val="-1"/>
          <w:sz w:val="22"/>
          <w:szCs w:val="22"/>
        </w:rPr>
        <w:t xml:space="preserve"> </w:t>
      </w:r>
      <w:r w:rsidRPr="00506341">
        <w:rPr>
          <w:rFonts w:ascii="Arial" w:hAnsi="Arial" w:cs="Arial"/>
          <w:sz w:val="22"/>
          <w:szCs w:val="22"/>
        </w:rPr>
        <w:t>e,</w:t>
      </w:r>
      <w:r w:rsidRPr="00506341">
        <w:rPr>
          <w:rFonts w:ascii="Arial" w:hAnsi="Arial" w:cs="Arial"/>
          <w:spacing w:val="-1"/>
          <w:sz w:val="22"/>
          <w:szCs w:val="22"/>
        </w:rPr>
        <w:t xml:space="preserve"> </w:t>
      </w:r>
      <w:r w:rsidRPr="00506341">
        <w:rPr>
          <w:rFonts w:ascii="Arial" w:hAnsi="Arial" w:cs="Arial"/>
          <w:sz w:val="22"/>
          <w:szCs w:val="22"/>
        </w:rPr>
        <w:t>ainda,</w:t>
      </w:r>
      <w:r w:rsidRPr="00506341">
        <w:rPr>
          <w:rFonts w:ascii="Arial" w:hAnsi="Arial" w:cs="Arial"/>
          <w:spacing w:val="-3"/>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429688BE"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RECEBIMENTO DAS PROPOSTAS: </w:t>
            </w:r>
            <w:r w:rsidRPr="00871DC9">
              <w:rPr>
                <w:rFonts w:ascii="Arial" w:eastAsia="MS Mincho" w:hAnsi="Arial" w:cs="Arial"/>
                <w:bCs/>
                <w:kern w:val="2"/>
                <w:sz w:val="20"/>
                <w:szCs w:val="20"/>
                <w:highlight w:val="yellow"/>
              </w:rPr>
              <w:t xml:space="preserve">Até </w:t>
            </w:r>
            <w:r w:rsidR="00022680" w:rsidRPr="00871DC9">
              <w:rPr>
                <w:rFonts w:ascii="Arial" w:eastAsia="MS Mincho" w:hAnsi="Arial" w:cs="Arial"/>
                <w:bCs/>
                <w:kern w:val="2"/>
                <w:sz w:val="20"/>
                <w:szCs w:val="20"/>
                <w:highlight w:val="yellow"/>
              </w:rPr>
              <w:t>as</w:t>
            </w:r>
            <w:r w:rsidRPr="00871DC9">
              <w:rPr>
                <w:rFonts w:ascii="Arial" w:eastAsia="MS Mincho" w:hAnsi="Arial" w:cs="Arial"/>
                <w:bCs/>
                <w:kern w:val="2"/>
                <w:sz w:val="20"/>
                <w:szCs w:val="20"/>
                <w:highlight w:val="yellow"/>
              </w:rPr>
              <w:t xml:space="preserve"> </w:t>
            </w:r>
            <w:r w:rsidR="00010AC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h00min</w:t>
            </w:r>
            <w:r w:rsidRPr="00871DC9">
              <w:rPr>
                <w:rFonts w:ascii="Arial" w:eastAsia="MS Mincho" w:hAnsi="Arial" w:cs="Arial"/>
                <w:bCs/>
                <w:kern w:val="2"/>
                <w:sz w:val="20"/>
                <w:szCs w:val="20"/>
                <w:highlight w:val="yellow"/>
              </w:rPr>
              <w:t xml:space="preserve"> horas do dia </w:t>
            </w:r>
            <w:r w:rsidR="00010ACD">
              <w:rPr>
                <w:rFonts w:ascii="Arial" w:eastAsia="MS Mincho" w:hAnsi="Arial" w:cs="Arial"/>
                <w:bCs/>
                <w:kern w:val="2"/>
                <w:sz w:val="20"/>
                <w:szCs w:val="20"/>
                <w:highlight w:val="yellow"/>
              </w:rPr>
              <w:t>29</w:t>
            </w:r>
            <w:r w:rsidR="004B3D2F">
              <w:rPr>
                <w:rFonts w:ascii="Arial" w:eastAsia="MS Mincho" w:hAnsi="Arial" w:cs="Arial"/>
                <w:bCs/>
                <w:kern w:val="2"/>
                <w:sz w:val="20"/>
                <w:szCs w:val="20"/>
                <w:highlight w:val="yellow"/>
              </w:rPr>
              <w:t xml:space="preserve"> de novembro</w:t>
            </w:r>
            <w:r w:rsidR="004013CE"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4DB4563A" w14:textId="77777777" w:rsidR="004A29A7" w:rsidRPr="00871DC9" w:rsidRDefault="004A29A7" w:rsidP="004A29A7">
            <w:pPr>
              <w:pStyle w:val="NormalWeb"/>
              <w:spacing w:beforeAutospacing="0" w:afterAutospacing="0"/>
              <w:rPr>
                <w:rFonts w:ascii="Arial" w:hAnsi="Arial" w:cs="Arial"/>
                <w:sz w:val="20"/>
                <w:szCs w:val="20"/>
                <w:highlight w:val="yellow"/>
              </w:rPr>
            </w:pPr>
          </w:p>
          <w:p w14:paraId="1A5CD786" w14:textId="58481BED"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ABERTURA DAS PROPOSTAS: </w:t>
            </w:r>
            <w:r w:rsidRPr="00871DC9">
              <w:rPr>
                <w:rFonts w:ascii="Arial" w:eastAsia="MS Mincho" w:hAnsi="Arial" w:cs="Arial"/>
                <w:bCs/>
                <w:kern w:val="2"/>
                <w:sz w:val="20"/>
                <w:szCs w:val="20"/>
                <w:highlight w:val="yellow"/>
              </w:rPr>
              <w:t xml:space="preserve">das </w:t>
            </w:r>
            <w:r w:rsidR="00010AC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h0</w:t>
            </w:r>
            <w:r w:rsidR="004013CE" w:rsidRPr="00871DC9">
              <w:rPr>
                <w:rFonts w:ascii="Arial" w:eastAsia="MS Mincho" w:hAnsi="Arial" w:cs="Arial"/>
                <w:bCs/>
                <w:kern w:val="2"/>
                <w:sz w:val="20"/>
                <w:szCs w:val="20"/>
                <w:highlight w:val="yellow"/>
              </w:rPr>
              <w:t>1</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w:t>
            </w:r>
            <w:r w:rsidR="00022680" w:rsidRPr="00871DC9">
              <w:rPr>
                <w:rFonts w:ascii="Arial" w:eastAsia="MS Mincho" w:hAnsi="Arial" w:cs="Arial"/>
                <w:bCs/>
                <w:kern w:val="2"/>
                <w:sz w:val="20"/>
                <w:szCs w:val="20"/>
                <w:highlight w:val="yellow"/>
              </w:rPr>
              <w:t>às</w:t>
            </w:r>
            <w:r w:rsidRPr="00871DC9">
              <w:rPr>
                <w:rFonts w:ascii="Arial" w:eastAsia="MS Mincho" w:hAnsi="Arial" w:cs="Arial"/>
                <w:bCs/>
                <w:kern w:val="2"/>
                <w:sz w:val="20"/>
                <w:szCs w:val="20"/>
                <w:highlight w:val="yellow"/>
              </w:rPr>
              <w:t xml:space="preserve"> </w:t>
            </w:r>
            <w:r w:rsidR="00010AC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horas do dia </w:t>
            </w:r>
            <w:r w:rsidR="00010ACD">
              <w:rPr>
                <w:rFonts w:ascii="Arial" w:eastAsia="MS Mincho" w:hAnsi="Arial" w:cs="Arial"/>
                <w:bCs/>
                <w:kern w:val="2"/>
                <w:sz w:val="20"/>
                <w:szCs w:val="20"/>
                <w:highlight w:val="yellow"/>
              </w:rPr>
              <w:t>29</w:t>
            </w:r>
            <w:r w:rsidR="004B3D2F">
              <w:rPr>
                <w:rFonts w:ascii="Arial" w:eastAsia="MS Mincho" w:hAnsi="Arial" w:cs="Arial"/>
                <w:bCs/>
                <w:kern w:val="2"/>
                <w:sz w:val="20"/>
                <w:szCs w:val="20"/>
                <w:highlight w:val="yellow"/>
              </w:rPr>
              <w:t xml:space="preserve"> de novembro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76C4EB18" w14:textId="77777777" w:rsidR="004A29A7" w:rsidRPr="00871DC9" w:rsidRDefault="004A29A7" w:rsidP="004A29A7">
            <w:pPr>
              <w:pStyle w:val="NormalWeb"/>
              <w:spacing w:beforeAutospacing="0" w:afterAutospacing="0"/>
              <w:rPr>
                <w:rFonts w:ascii="Arial" w:hAnsi="Arial" w:cs="Arial"/>
                <w:sz w:val="20"/>
                <w:szCs w:val="20"/>
                <w:highlight w:val="yellow"/>
              </w:rPr>
            </w:pPr>
            <w:r w:rsidRPr="00871DC9">
              <w:rPr>
                <w:rFonts w:ascii="Arial" w:eastAsia="MS Mincho" w:hAnsi="Arial" w:cs="Arial"/>
                <w:b/>
                <w:bCs/>
                <w:kern w:val="2"/>
                <w:sz w:val="20"/>
                <w:szCs w:val="20"/>
                <w:highlight w:val="yellow"/>
              </w:rPr>
              <w:t xml:space="preserve"> </w:t>
            </w:r>
          </w:p>
          <w:p w14:paraId="7B7BF97E" w14:textId="4EE6C5B6" w:rsidR="004A29A7" w:rsidRPr="009C1032" w:rsidRDefault="004A29A7" w:rsidP="004A29A7">
            <w:pPr>
              <w:pStyle w:val="NormalWeb"/>
              <w:spacing w:beforeAutospacing="0" w:afterAutospacing="0"/>
              <w:rPr>
                <w:rFonts w:ascii="Arial" w:hAnsi="Arial" w:cs="Arial"/>
                <w:bCs/>
                <w:kern w:val="2"/>
                <w:sz w:val="20"/>
                <w:szCs w:val="20"/>
              </w:rPr>
            </w:pPr>
            <w:r w:rsidRPr="00871DC9">
              <w:rPr>
                <w:rFonts w:ascii="Arial" w:eastAsia="MS Mincho" w:hAnsi="Arial" w:cs="Arial"/>
                <w:b/>
                <w:bCs/>
                <w:kern w:val="2"/>
                <w:sz w:val="20"/>
                <w:szCs w:val="20"/>
                <w:highlight w:val="yellow"/>
              </w:rPr>
              <w:t xml:space="preserve">INÍCIO DA SESSÃO DE DISPUTA DE PREÇOS: </w:t>
            </w:r>
            <w:r w:rsidRPr="00871DC9">
              <w:rPr>
                <w:rFonts w:ascii="Arial" w:eastAsia="MS Mincho" w:hAnsi="Arial" w:cs="Arial"/>
                <w:bCs/>
                <w:kern w:val="2"/>
                <w:sz w:val="20"/>
                <w:szCs w:val="20"/>
                <w:highlight w:val="yellow"/>
              </w:rPr>
              <w:t xml:space="preserve">as </w:t>
            </w:r>
            <w:r w:rsidR="00010ACD">
              <w:rPr>
                <w:rFonts w:ascii="Arial" w:eastAsia="MS Mincho" w:hAnsi="Arial" w:cs="Arial"/>
                <w:bCs/>
                <w:kern w:val="2"/>
                <w:sz w:val="20"/>
                <w:szCs w:val="20"/>
                <w:highlight w:val="yellow"/>
              </w:rPr>
              <w:t>09</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do dia </w:t>
            </w:r>
            <w:r w:rsidR="00010ACD">
              <w:rPr>
                <w:rFonts w:ascii="Arial" w:eastAsia="MS Mincho" w:hAnsi="Arial" w:cs="Arial"/>
                <w:bCs/>
                <w:kern w:val="2"/>
                <w:sz w:val="20"/>
                <w:szCs w:val="20"/>
                <w:highlight w:val="yellow"/>
              </w:rPr>
              <w:t>29</w:t>
            </w:r>
            <w:r w:rsidR="004B3D2F">
              <w:rPr>
                <w:rFonts w:ascii="Arial" w:eastAsia="MS Mincho" w:hAnsi="Arial" w:cs="Arial"/>
                <w:bCs/>
                <w:kern w:val="2"/>
                <w:sz w:val="20"/>
                <w:szCs w:val="20"/>
                <w:highlight w:val="yellow"/>
              </w:rPr>
              <w:t xml:space="preserve"> de novembro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2">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w:t>
            </w:r>
            <w:proofErr w:type="gramStart"/>
            <w:r w:rsidRPr="009C1032">
              <w:rPr>
                <w:rFonts w:ascii="Arial" w:eastAsia="MS Mincho" w:hAnsi="Arial" w:cs="Arial"/>
                <w:kern w:val="2"/>
                <w:sz w:val="20"/>
                <w:szCs w:val="20"/>
              </w:rPr>
              <w:t>Centro</w:t>
            </w:r>
            <w:proofErr w:type="gramEnd"/>
            <w:r w:rsidRPr="009C1032">
              <w:rPr>
                <w:rFonts w:ascii="Arial" w:eastAsia="MS Mincho" w:hAnsi="Arial" w:cs="Arial"/>
                <w:kern w:val="2"/>
                <w:sz w:val="20"/>
                <w:szCs w:val="20"/>
              </w:rPr>
              <w:t xml:space="preserve">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 xml:space="preserve">Edson </w:t>
            </w:r>
            <w:proofErr w:type="spellStart"/>
            <w:r w:rsidR="00A66940" w:rsidRPr="009C1032">
              <w:rPr>
                <w:rFonts w:ascii="Arial" w:eastAsia="MS Mincho" w:hAnsi="Arial" w:cs="Arial"/>
                <w:kern w:val="2"/>
                <w:sz w:val="20"/>
                <w:szCs w:val="20"/>
              </w:rPr>
              <w:t>Facin</w:t>
            </w:r>
            <w:proofErr w:type="spellEnd"/>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2" w:name="_Toc122606103"/>
      <w:r w:rsidRPr="009C1032">
        <w:rPr>
          <w:lang w:eastAsia="en-US"/>
        </w:rPr>
        <w:t>1. DO OBJETO</w:t>
      </w:r>
    </w:p>
    <w:p w14:paraId="1BE5229B" w14:textId="6045DE67" w:rsidR="00094FAC" w:rsidRPr="00094FAC" w:rsidRDefault="00B14813" w:rsidP="00094FAC">
      <w:pPr>
        <w:pStyle w:val="Nivel2"/>
        <w:numPr>
          <w:ilvl w:val="1"/>
          <w:numId w:val="1"/>
        </w:numPr>
        <w:spacing w:beforeLines="120" w:before="288" w:afterLines="120" w:after="288" w:line="312" w:lineRule="auto"/>
        <w:ind w:left="0" w:firstLine="567"/>
        <w:rPr>
          <w:color w:val="auto"/>
        </w:rPr>
      </w:pPr>
      <w:r w:rsidRPr="00094FAC">
        <w:rPr>
          <w:color w:val="auto"/>
        </w:rPr>
        <w:t xml:space="preserve">O objeto </w:t>
      </w:r>
      <w:proofErr w:type="gramStart"/>
      <w:r w:rsidRPr="00094FAC">
        <w:rPr>
          <w:color w:val="auto"/>
        </w:rPr>
        <w:t>da presente</w:t>
      </w:r>
      <w:proofErr w:type="gramEnd"/>
      <w:r w:rsidRPr="00094FAC">
        <w:rPr>
          <w:color w:val="auto"/>
        </w:rPr>
        <w:t xml:space="preserve"> licitação </w:t>
      </w:r>
      <w:r w:rsidR="001F3B66" w:rsidRPr="00094FAC">
        <w:rPr>
          <w:color w:val="auto"/>
        </w:rPr>
        <w:t>é</w:t>
      </w:r>
      <w:r w:rsidR="00FA24D7" w:rsidRPr="00094FAC">
        <w:rPr>
          <w:color w:val="auto"/>
        </w:rPr>
        <w:t xml:space="preserve">: </w:t>
      </w:r>
      <w:r w:rsidR="00094FAC" w:rsidRPr="00094FAC">
        <w:rPr>
          <w:b/>
          <w:color w:val="auto"/>
        </w:rPr>
        <w:t>Contratação de empresa especializada para futuros fornecimentos de oxigênio medicinal</w:t>
      </w:r>
      <w:r w:rsidRPr="00094FAC">
        <w:rPr>
          <w:color w:val="auto"/>
        </w:rPr>
        <w:t>, conforme condições, quantidades e exigências estabelecidas neste Edital e seus anexos.</w:t>
      </w:r>
    </w:p>
    <w:p w14:paraId="575434A8" w14:textId="1BBDEB07" w:rsidR="00B14813" w:rsidRPr="00094FAC" w:rsidRDefault="00094FAC" w:rsidP="00094FAC">
      <w:pPr>
        <w:pStyle w:val="Nivel2"/>
        <w:numPr>
          <w:ilvl w:val="1"/>
          <w:numId w:val="1"/>
        </w:numPr>
        <w:spacing w:beforeLines="120" w:before="288" w:afterLines="120" w:after="288" w:line="312" w:lineRule="auto"/>
        <w:ind w:left="0" w:firstLine="567"/>
        <w:rPr>
          <w:color w:val="auto"/>
        </w:rPr>
      </w:pPr>
      <w:r w:rsidRPr="00206208">
        <w:rPr>
          <w:color w:val="auto"/>
        </w:rPr>
        <w:t xml:space="preserve">A licitação será </w:t>
      </w:r>
      <w:r>
        <w:rPr>
          <w:color w:val="auto"/>
        </w:rPr>
        <w:t>POR LOTE</w:t>
      </w:r>
      <w:r w:rsidRPr="00206208">
        <w:rPr>
          <w:color w:val="auto"/>
        </w:rPr>
        <w:t>, conforme tabela constante do Termo de Referência</w:t>
      </w:r>
      <w:r w:rsidR="00B14813" w:rsidRPr="00094FAC">
        <w:rPr>
          <w:color w:val="auto"/>
        </w:rPr>
        <w:t>.</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 w:name="_Toc122606104"/>
      <w:r w:rsidRPr="009C1032">
        <w:lastRenderedPageBreak/>
        <w:t>DA PARTICIPAÇÃO NA LICITAÇÃO</w:t>
      </w:r>
      <w:bookmarkEnd w:id="3"/>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3" w:history="1">
        <w:r w:rsidRPr="009C1032">
          <w:rPr>
            <w:rStyle w:val="Hyperlink"/>
            <w:color w:val="auto"/>
          </w:rPr>
          <w:t>www.bll.org.br</w:t>
        </w:r>
      </w:hyperlink>
      <w:r w:rsidRPr="009C1032">
        <w:rPr>
          <w:color w:val="auto"/>
        </w:rPr>
        <w:t xml:space="preserve">), por meio de Certificado Digital conferido pela Infraestrutura de Chaves </w:t>
      </w:r>
      <w:proofErr w:type="gramStart"/>
      <w:r w:rsidRPr="009C1032">
        <w:rPr>
          <w:color w:val="auto"/>
        </w:rPr>
        <w:t>Públicas Brasileira</w:t>
      </w:r>
      <w:proofErr w:type="gramEnd"/>
      <w:r w:rsidRPr="009C1032">
        <w:rPr>
          <w:color w:val="auto"/>
        </w:rPr>
        <w:t xml:space="preserve">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w:t>
      </w:r>
      <w:proofErr w:type="gramStart"/>
      <w:r w:rsidRPr="009C1032">
        <w:rPr>
          <w:color w:val="auto"/>
        </w:rPr>
        <w:t>a</w:t>
      </w:r>
      <w:proofErr w:type="gramEnd"/>
      <w:r w:rsidRPr="009C1032">
        <w:rPr>
          <w:color w:val="auto"/>
        </w:rPr>
        <w:t xml:space="preserve"> plataforma BLL no endereço sitio eletrônico </w:t>
      </w:r>
      <w:hyperlink r:id="rId14">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responsabiliza-se exclusiva e formalmente pelas transações efetuadas em seu nome, assume como firmes e verdadeiras suas propostas e seus lances, inclusive os atos </w:t>
      </w:r>
      <w:proofErr w:type="gramStart"/>
      <w:r w:rsidRPr="009C1032">
        <w:rPr>
          <w:color w:val="auto"/>
        </w:rPr>
        <w:t>praticados diretamente ou por seu representante, excluída</w:t>
      </w:r>
      <w:proofErr w:type="gramEnd"/>
      <w:r w:rsidRPr="009C1032">
        <w:rPr>
          <w:color w:val="auto"/>
        </w:rPr>
        <w:t xml:space="preserve">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cadastrado conferir</w:t>
      </w:r>
      <w:proofErr w:type="gramEnd"/>
      <w:r w:rsidRPr="009C1032">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4E4AEEA4" w14:textId="42D27464" w:rsidR="00B16B6E" w:rsidRPr="009C1032" w:rsidRDefault="00094FAC" w:rsidP="00B16B6E">
      <w:pPr>
        <w:pStyle w:val="Nivel2"/>
        <w:numPr>
          <w:ilvl w:val="1"/>
          <w:numId w:val="1"/>
        </w:numPr>
        <w:spacing w:beforeLines="120" w:before="288" w:afterLines="120" w:after="288" w:line="312" w:lineRule="auto"/>
        <w:ind w:left="0" w:firstLine="567"/>
        <w:rPr>
          <w:rFonts w:eastAsia="Times New Roman"/>
          <w:b/>
          <w:bCs/>
          <w:color w:val="auto"/>
          <w:u w:val="single"/>
        </w:rPr>
      </w:pPr>
      <w:r w:rsidRPr="00D523C5">
        <w:rPr>
          <w:b/>
          <w:bCs/>
          <w:color w:val="auto"/>
          <w:u w:val="single"/>
        </w:rPr>
        <w:t>Para a contratação em questão a licitação será de ampla concorrência, tendo em vista o bem ser acima da previsão legal de exigência</w:t>
      </w:r>
      <w:hyperlink r:id="rId15" w:history="1">
        <w:r w:rsidRPr="00D523C5">
          <w:rPr>
            <w:rStyle w:val="Hyperlink"/>
            <w:b/>
            <w:bCs/>
            <w:color w:val="auto"/>
          </w:rPr>
          <w:t xml:space="preserve"> da Lei Complementar nº 123, de 14 de dezembro de 2006</w:t>
        </w:r>
      </w:hyperlink>
      <w:r w:rsidR="00B16B6E"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4"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9C1032">
        <w:rPr>
          <w:rFonts w:eastAsia="Times New Roman"/>
          <w:color w:val="auto"/>
        </w:rPr>
        <w:t>Não poderão disputar esta licitação:</w:t>
      </w:r>
      <w:bookmarkEnd w:id="5"/>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proofErr w:type="gramStart"/>
      <w:r w:rsidRPr="009C1032">
        <w:rPr>
          <w:rFonts w:ascii="Arial" w:hAnsi="Arial" w:cs="Arial"/>
          <w:sz w:val="20"/>
          <w:szCs w:val="20"/>
        </w:rPr>
        <w:t>aquele</w:t>
      </w:r>
      <w:proofErr w:type="gramEnd"/>
      <w:r w:rsidRPr="009C1032">
        <w:rPr>
          <w:rFonts w:ascii="Arial" w:hAnsi="Arial" w:cs="Arial"/>
          <w:sz w:val="20"/>
          <w:szCs w:val="20"/>
        </w:rPr>
        <w:t xml:space="preserv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7" w:name="_Ref114659912"/>
      <w:proofErr w:type="gramStart"/>
      <w:r w:rsidRPr="009C1032">
        <w:rPr>
          <w:color w:val="auto"/>
        </w:rPr>
        <w:t>autor</w:t>
      </w:r>
      <w:proofErr w:type="gramEnd"/>
      <w:r w:rsidRPr="009C1032">
        <w:rPr>
          <w:color w:val="auto"/>
        </w:rPr>
        <w:t xml:space="preserve"> do anteprojeto, do projeto básico ou do projeto executivo, pessoa física ou jurídica, quando a licitação versar sobre serviços ou fornecimento de bens a ele relacionados;</w:t>
      </w:r>
      <w:bookmarkEnd w:id="6"/>
      <w:bookmarkEnd w:id="7"/>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proofErr w:type="gramStart"/>
      <w:r w:rsidRPr="009C1032">
        <w:rPr>
          <w:color w:val="auto"/>
        </w:rPr>
        <w:t>empresa</w:t>
      </w:r>
      <w:proofErr w:type="gramEnd"/>
      <w:r w:rsidRPr="009C1032">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9C1032">
        <w:rPr>
          <w:color w:val="auto"/>
        </w:rPr>
        <w:t xml:space="preserve"> </w:t>
      </w:r>
      <w:bookmarkEnd w:id="9"/>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883003"/>
      <w:proofErr w:type="gramStart"/>
      <w:r w:rsidRPr="009C1032">
        <w:rPr>
          <w:color w:val="auto"/>
        </w:rPr>
        <w:lastRenderedPageBreak/>
        <w:t>pessoa</w:t>
      </w:r>
      <w:proofErr w:type="gramEnd"/>
      <w:r w:rsidRPr="009C1032">
        <w:rPr>
          <w:color w:val="auto"/>
        </w:rPr>
        <w:t xml:space="preserve"> física ou jurídica que se encontre, ao tempo da licitação, impossibilitada de participar da licitação em decorrência de sanção que lhe foi imposta;</w:t>
      </w:r>
      <w:bookmarkEnd w:id="10"/>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aquele</w:t>
      </w:r>
      <w:proofErr w:type="gramEnd"/>
      <w:r w:rsidRPr="009C1032">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1" w:name="_Ref113883579"/>
      <w:proofErr w:type="gramStart"/>
      <w:r w:rsidRPr="009C1032">
        <w:rPr>
          <w:color w:val="auto"/>
        </w:rPr>
        <w:t>empresas</w:t>
      </w:r>
      <w:proofErr w:type="gramEnd"/>
      <w:r w:rsidRPr="009C1032">
        <w:rPr>
          <w:color w:val="auto"/>
        </w:rPr>
        <w:t xml:space="preserve"> controladoras, controladas ou coligadas, nos termos da Lei nº 6.404, de 15 de dezembro de 1976, concorrendo entre si;</w:t>
      </w:r>
      <w:bookmarkEnd w:id="11"/>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pessoa</w:t>
      </w:r>
      <w:proofErr w:type="gramEnd"/>
      <w:r w:rsidRPr="009C1032">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2" w:name="_Ref113962336"/>
      <w:proofErr w:type="gramStart"/>
      <w:r w:rsidRPr="009C1032">
        <w:rPr>
          <w:color w:val="auto"/>
        </w:rPr>
        <w:t>agente</w:t>
      </w:r>
      <w:proofErr w:type="gramEnd"/>
      <w:r w:rsidRPr="009C1032">
        <w:rPr>
          <w:color w:val="auto"/>
        </w:rPr>
        <w:t xml:space="preserve"> público do órgão ou entidade licitante;</w:t>
      </w:r>
      <w:bookmarkEnd w:id="12"/>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C1032">
          <w:rPr>
            <w:rStyle w:val="Hyperlink"/>
            <w:color w:val="auto"/>
          </w:rPr>
          <w:t>§ 1º do art. 9º da Lei n.º 14.133, de 2021</w:t>
        </w:r>
      </w:hyperlink>
      <w:r w:rsidRPr="009C1032">
        <w:rPr>
          <w:color w:val="auto"/>
        </w:rPr>
        <w:t>.</w:t>
      </w:r>
    </w:p>
    <w:p w14:paraId="710AC719" w14:textId="3EB62A6F"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F728AA">
        <w:rPr>
          <w:color w:val="auto"/>
        </w:rPr>
        <w:t>2.6.4</w:t>
      </w:r>
      <w:r w:rsidRPr="009C1032">
        <w:rPr>
          <w:color w:val="auto"/>
        </w:rPr>
        <w:fldChar w:fldCharType="end"/>
      </w:r>
      <w:r w:rsidRPr="009C1032">
        <w:rPr>
          <w:color w:val="auto"/>
        </w:rPr>
        <w:t xml:space="preserve"> será também </w:t>
      </w:r>
      <w:proofErr w:type="gramStart"/>
      <w:r w:rsidRPr="009C1032">
        <w:rPr>
          <w:color w:val="auto"/>
        </w:rPr>
        <w:t>aplicado</w:t>
      </w:r>
      <w:proofErr w:type="gramEnd"/>
      <w:r w:rsidRPr="009C1032">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7CBA5A3C"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2"/>
      <w:bookmarkEnd w:id="13"/>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F728AA">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F728AA">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w:t>
      </w:r>
      <w:proofErr w:type="gramStart"/>
      <w:r w:rsidRPr="009C1032">
        <w:rPr>
          <w:color w:val="auto"/>
        </w:rPr>
        <w:t>sob supervisão</w:t>
      </w:r>
      <w:proofErr w:type="gramEnd"/>
      <w:r w:rsidRPr="009C1032">
        <w:rPr>
          <w:color w:val="auto"/>
        </w:rPr>
        <w:t xml:space="preserve">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3"/>
      <w:bookmarkEnd w:id="14"/>
      <w:r w:rsidRPr="009C1032">
        <w:rPr>
          <w:color w:val="auto"/>
        </w:rPr>
        <w:t>Equiparam-se aos autores do projeto as empresas integrantes do mesmo grupo econômico.</w:t>
      </w:r>
    </w:p>
    <w:p w14:paraId="3DD7D97D" w14:textId="33697B80"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5" w:name="art14§4"/>
      <w:bookmarkEnd w:id="15"/>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F728AA">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F728AA">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6" w:name="art14§5"/>
      <w:bookmarkEnd w:id="16"/>
      <w:r w:rsidRPr="009C1032">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9C1032">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9C1032">
          <w:rPr>
            <w:rStyle w:val="Hyperlink"/>
            <w:color w:val="auto"/>
          </w:rPr>
          <w:t>Lei nº 14.133/2021</w:t>
        </w:r>
      </w:hyperlink>
      <w:r w:rsidRPr="009C1032">
        <w:rPr>
          <w:color w:val="auto"/>
        </w:rPr>
        <w:t>.</w:t>
      </w:r>
    </w:p>
    <w:p w14:paraId="76A6A78E" w14:textId="38F4FD22"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F728AA">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7" w:name="_Toc122606105"/>
      <w:r w:rsidRPr="009C1032">
        <w:t>DA APRESENTAÇÃO DA PROPOSTA E DOS DOCUMENTOS DE HABILITAÇÃO</w:t>
      </w:r>
      <w:bookmarkEnd w:id="17"/>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proofErr w:type="gramStart"/>
      <w:r w:rsidRPr="009C1032">
        <w:rPr>
          <w:color w:val="auto"/>
        </w:rPr>
        <w:t>Na presente</w:t>
      </w:r>
      <w:proofErr w:type="gramEnd"/>
      <w:r w:rsidRPr="009C1032">
        <w:rPr>
          <w:color w:val="auto"/>
        </w:rPr>
        <w:t xml:space="preserv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8"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 xml:space="preserve">Proposta de preços, conforme modelo constante do Anexo da proposta do presente Edital, vedado o preenchimento desta com dados aleatórios, </w:t>
      </w:r>
      <w:proofErr w:type="gramStart"/>
      <w:r w:rsidRPr="009C1032">
        <w:rPr>
          <w:color w:val="auto"/>
        </w:rPr>
        <w:t>sob pena</w:t>
      </w:r>
      <w:proofErr w:type="gramEnd"/>
      <w:r w:rsidRPr="009C1032">
        <w:rPr>
          <w:color w:val="auto"/>
        </w:rPr>
        <w:t xml:space="preserve">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104EA31C" w:rsidR="00B14813" w:rsidRPr="009C1032" w:rsidRDefault="00B14813" w:rsidP="00B14813">
      <w:pPr>
        <w:pStyle w:val="Nivel3"/>
        <w:numPr>
          <w:ilvl w:val="2"/>
          <w:numId w:val="1"/>
        </w:numPr>
        <w:ind w:left="425" w:firstLine="0"/>
        <w:rPr>
          <w:b/>
          <w:color w:val="auto"/>
        </w:rPr>
      </w:pPr>
      <w:r w:rsidRPr="009C1032">
        <w:rPr>
          <w:color w:val="auto"/>
        </w:rPr>
        <w:t xml:space="preserve">O preço proposto deverá ser expresso em moeda corrente nacional (Real), </w:t>
      </w:r>
      <w:r w:rsidRPr="009C1032">
        <w:rPr>
          <w:b/>
          <w:color w:val="auto"/>
        </w:rPr>
        <w:t xml:space="preserve">com até </w:t>
      </w:r>
      <w:r w:rsidR="00C4310F" w:rsidRPr="00E54F52">
        <w:rPr>
          <w:b/>
          <w:color w:val="auto"/>
          <w:highlight w:val="yellow"/>
        </w:rPr>
        <w:t>0</w:t>
      </w:r>
      <w:r w:rsidR="00506341">
        <w:rPr>
          <w:b/>
          <w:color w:val="auto"/>
          <w:highlight w:val="yellow"/>
        </w:rPr>
        <w:t>2</w:t>
      </w:r>
      <w:r w:rsidR="00C4310F" w:rsidRPr="00E54F52">
        <w:rPr>
          <w:b/>
          <w:color w:val="auto"/>
          <w:highlight w:val="yellow"/>
        </w:rPr>
        <w:t xml:space="preserve"> (</w:t>
      </w:r>
      <w:r w:rsidR="00506341">
        <w:rPr>
          <w:b/>
          <w:color w:val="auto"/>
          <w:highlight w:val="yellow"/>
        </w:rPr>
        <w:t>duas</w:t>
      </w:r>
      <w:r w:rsidR="00C4310F" w:rsidRPr="00E54F52">
        <w:rPr>
          <w:b/>
          <w:color w:val="auto"/>
          <w:highlight w:val="yellow"/>
        </w:rPr>
        <w:t>)</w:t>
      </w:r>
      <w:r w:rsidRPr="009C1032">
        <w:rPr>
          <w:b/>
          <w:color w:val="auto"/>
        </w:rPr>
        <w:t xml:space="preserve"> casas decimais (0,00)</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proofErr w:type="gramStart"/>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roofErr w:type="gramEnd"/>
      <w:r w:rsidRPr="009C1032">
        <w:rPr>
          <w:color w:val="auto"/>
        </w:rPr>
        <w:t>.</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68A30AC8"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3889589"/>
      <w:r w:rsidRPr="009C1032">
        <w:rPr>
          <w:color w:val="auto"/>
        </w:rPr>
        <w:t xml:space="preserve">Caso a fase de habilitação anteceda as fases de apresentação de propostas e lances, os licitantes encaminharão, na forma e no </w:t>
      </w:r>
      <w:proofErr w:type="gramStart"/>
      <w:r w:rsidRPr="009C1032">
        <w:rPr>
          <w:color w:val="auto"/>
        </w:rPr>
        <w:t>prazo estabelecidos no item anterior</w:t>
      </w:r>
      <w:proofErr w:type="gramEnd"/>
      <w:r w:rsidRPr="009C1032">
        <w:rPr>
          <w:color w:val="auto"/>
        </w:rPr>
        <w:t xml:space="preserve">,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F728AA">
        <w:rPr>
          <w:color w:val="auto"/>
        </w:rPr>
        <w:t>7.7.1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F728AA">
        <w:rPr>
          <w:color w:val="auto"/>
        </w:rPr>
        <w:t>7.16.1</w:t>
      </w:r>
      <w:r w:rsidRPr="009C1032">
        <w:rPr>
          <w:color w:val="auto"/>
        </w:rPr>
        <w:fldChar w:fldCharType="end"/>
      </w:r>
      <w:r w:rsidRPr="009C1032">
        <w:rPr>
          <w:color w:val="auto"/>
        </w:rPr>
        <w:t xml:space="preserve"> deste Edital.</w:t>
      </w:r>
      <w:bookmarkEnd w:id="19"/>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3968921"/>
      <w:r w:rsidRPr="009C1032">
        <w:rPr>
          <w:rFonts w:eastAsia="Times New Roman"/>
          <w:color w:val="auto"/>
        </w:rPr>
        <w:t>No cadastramento da proposta inicial, o licitante declarará, em campo próprio do sistema, que:</w:t>
      </w:r>
      <w:bookmarkEnd w:id="20"/>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lastRenderedPageBreak/>
        <w:t>está</w:t>
      </w:r>
      <w:proofErr w:type="gramEnd"/>
      <w:r w:rsidRPr="009C1032">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emprega menor de 18 anos em trabalho noturno, perigoso ou insalubre e não emprega menor de 16 anos, salvo menor, a partir de 14 anos, na condição de aprendiz, nos termos do </w:t>
      </w:r>
      <w:hyperlink r:id="rId18"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não</w:t>
      </w:r>
      <w:proofErr w:type="gramEnd"/>
      <w:r w:rsidRPr="009C1032">
        <w:rPr>
          <w:color w:val="auto"/>
        </w:rPr>
        <w:t xml:space="preserve"> possui, em sua cadeia produtiva, empregados executando trabalho degradante ou forçado, observando o disposto nos </w:t>
      </w:r>
      <w:hyperlink r:id="rId19"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cumpre</w:t>
      </w:r>
      <w:proofErr w:type="gramEnd"/>
      <w:r w:rsidRPr="009C1032">
        <w:rPr>
          <w:color w:val="auto"/>
        </w:rPr>
        <w:t xml:space="preserv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20"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1"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2" w:anchor="art42" w:history="1">
        <w:proofErr w:type="spellStart"/>
        <w:r w:rsidRPr="009C1032">
          <w:rPr>
            <w:rStyle w:val="Hyperlink"/>
            <w:color w:val="auto"/>
          </w:rPr>
          <w:t>arts</w:t>
        </w:r>
        <w:proofErr w:type="spellEnd"/>
        <w:r w:rsidRPr="009C1032">
          <w:rPr>
            <w:rStyle w:val="Hyperlink"/>
            <w:color w:val="auto"/>
          </w:rPr>
          <w:t>. 42 a 49</w:t>
        </w:r>
      </w:hyperlink>
      <w:r w:rsidRPr="009C1032">
        <w:rPr>
          <w:color w:val="auto"/>
        </w:rPr>
        <w:t xml:space="preserve">, observado o disposto nos </w:t>
      </w:r>
      <w:hyperlink r:id="rId23" w:anchor="art4§1" w:history="1">
        <w:r w:rsidRPr="009C1032">
          <w:rPr>
            <w:rStyle w:val="Hyperlink"/>
            <w:color w:val="auto"/>
          </w:rPr>
          <w:t xml:space="preserve">§§ 1º ao 3º do art. 4º, da Lei n.º 14.133, de </w:t>
        </w:r>
        <w:proofErr w:type="gramStart"/>
        <w:r w:rsidRPr="009C1032">
          <w:rPr>
            <w:rStyle w:val="Hyperlink"/>
            <w:color w:val="auto"/>
          </w:rPr>
          <w:t>2021.</w:t>
        </w:r>
        <w:bookmarkEnd w:id="21"/>
        <w:proofErr w:type="gramEnd"/>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w:t>
      </w:r>
      <w:proofErr w:type="gramEnd"/>
      <w:r w:rsidRPr="009C1032">
        <w:rPr>
          <w:color w:val="auto"/>
        </w:rPr>
        <w:t xml:space="preserve">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nos</w:t>
      </w:r>
      <w:proofErr w:type="gramEnd"/>
      <w:r w:rsidRPr="009C1032">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10E6B141"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F728AA">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F728AA">
        <w:rPr>
          <w:color w:val="auto"/>
        </w:rPr>
        <w:t>3.8</w:t>
      </w:r>
      <w:r w:rsidRPr="009C1032">
        <w:rPr>
          <w:color w:val="auto"/>
        </w:rPr>
        <w:fldChar w:fldCharType="end"/>
      </w:r>
      <w:r w:rsidRPr="009C1032">
        <w:rPr>
          <w:color w:val="auto"/>
        </w:rPr>
        <w:t xml:space="preserve"> sujeitará o licitante às sanções previstas na </w:t>
      </w:r>
      <w:hyperlink r:id="rId25"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2" w:name="_Ref116992247"/>
      <w:r w:rsidRPr="009C1032">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os</w:t>
      </w:r>
      <w:proofErr w:type="gramEnd"/>
      <w:r w:rsidRPr="009C1032">
        <w:rPr>
          <w:color w:val="auto"/>
        </w:rPr>
        <w:t xml:space="preserve">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9C1032">
        <w:rPr>
          <w:color w:val="auto"/>
        </w:rPr>
        <w:t>valor</w:t>
      </w:r>
      <w:proofErr w:type="gramEnd"/>
      <w:r w:rsidRPr="009C1032">
        <w:rPr>
          <w:color w:val="auto"/>
        </w:rPr>
        <w:t xml:space="preserve">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w:t>
      </w:r>
      <w:proofErr w:type="gramStart"/>
      <w:r w:rsidRPr="009C1032">
        <w:rPr>
          <w:color w:val="auto"/>
        </w:rPr>
        <w:t>percentual</w:t>
      </w:r>
      <w:proofErr w:type="gramEnd"/>
      <w:r w:rsidRPr="009C1032">
        <w:rPr>
          <w:color w:val="auto"/>
        </w:rPr>
        <w:t xml:space="preserve"> de desconto inferior a lance já registrado pelo fornecedor no sistema, quando adotado o critério de julgamento por maior desconto.</w:t>
      </w:r>
    </w:p>
    <w:p w14:paraId="77642844" w14:textId="6E29CEB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F728AA">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7E826EC4" w:rsidR="00B14813" w:rsidRPr="00506341" w:rsidRDefault="00B14813" w:rsidP="00B14813">
      <w:pPr>
        <w:pStyle w:val="Nivel2"/>
        <w:numPr>
          <w:ilvl w:val="1"/>
          <w:numId w:val="1"/>
        </w:numPr>
        <w:spacing w:beforeLines="120" w:before="288" w:afterLines="120" w:after="288" w:line="312" w:lineRule="auto"/>
        <w:ind w:left="0" w:firstLine="567"/>
      </w:pPr>
      <w:r w:rsidRPr="00506341">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proofErr w:type="gramStart"/>
      <w:r w:rsidRPr="00506341">
        <w:tab/>
      </w:r>
      <w:proofErr w:type="gramEnd"/>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3" w:name="_Toc122606106"/>
      <w:r w:rsidRPr="009C1032">
        <w:t>DO PREENCHIMENTO DA PROPOSTA</w:t>
      </w:r>
      <w:bookmarkEnd w:id="23"/>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5D7FED0D" w:rsidR="00B14813" w:rsidRPr="00094FAC" w:rsidRDefault="00094FAC" w:rsidP="00094FAC">
      <w:pPr>
        <w:pStyle w:val="Nivel3"/>
        <w:numPr>
          <w:ilvl w:val="2"/>
          <w:numId w:val="1"/>
        </w:numPr>
        <w:spacing w:beforeLines="120" w:before="288" w:afterLines="120" w:after="288" w:line="312" w:lineRule="auto"/>
        <w:ind w:left="0" w:firstLine="709"/>
        <w:rPr>
          <w:color w:val="auto"/>
        </w:rPr>
      </w:pPr>
      <w:r w:rsidRPr="00206208">
        <w:rPr>
          <w:color w:val="auto"/>
        </w:rPr>
        <w:t>A proposta deverá ser preenchida</w:t>
      </w:r>
      <w:r>
        <w:rPr>
          <w:color w:val="auto"/>
        </w:rPr>
        <w:t>:</w:t>
      </w:r>
      <w:r w:rsidRPr="00206208">
        <w:rPr>
          <w:b/>
          <w:bCs/>
          <w:color w:val="auto"/>
          <w:u w:val="single"/>
        </w:rPr>
        <w:t xml:space="preserve"> preço por item</w:t>
      </w:r>
      <w:r>
        <w:rPr>
          <w:b/>
          <w:bCs/>
          <w:color w:val="auto"/>
          <w:u w:val="single"/>
        </w:rPr>
        <w:t>, cujo julgamento será pelo valor global do lote</w:t>
      </w:r>
      <w:r w:rsidRPr="00206208">
        <w:rPr>
          <w:color w:val="auto"/>
        </w:rPr>
        <w:t>;</w:t>
      </w:r>
    </w:p>
    <w:p w14:paraId="2119D9A2"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(quando aplicável)</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Os preços ofertados, tanto na proposta inicial, quanto na etapa de lances, serão de exclusiva responsabilidade do licitante, não lhe assistindo o direito de pleitear qualquer alteração, </w:t>
      </w:r>
      <w:proofErr w:type="gramStart"/>
      <w:r w:rsidRPr="009C1032">
        <w:rPr>
          <w:color w:val="auto"/>
        </w:rPr>
        <w:t>sob alegação</w:t>
      </w:r>
      <w:proofErr w:type="gramEnd"/>
      <w:r w:rsidRPr="009C1032">
        <w:rPr>
          <w:color w:val="auto"/>
        </w:rPr>
        <w:t xml:space="preserve">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C1032">
        <w:rPr>
          <w:color w:val="auto"/>
        </w:rPr>
        <w:t>adequadas à perfeita execução contratual, promovendo, quando requerido, sua substituição</w:t>
      </w:r>
      <w:proofErr w:type="gramEnd"/>
      <w:r w:rsidRPr="009C1032">
        <w:rPr>
          <w:color w:val="auto"/>
        </w:rPr>
        <w:t>.</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6" w:history="1">
        <w:r w:rsidRPr="009C1032">
          <w:rPr>
            <w:rStyle w:val="Hyperlink"/>
            <w:color w:val="auto"/>
          </w:rPr>
          <w:t>art. 71, inciso IX, da Constituição</w:t>
        </w:r>
      </w:hyperlink>
      <w:r w:rsidRPr="009C1032">
        <w:rPr>
          <w:color w:val="auto"/>
        </w:rPr>
        <w:t xml:space="preserve">; ou condenação dos agentes públicos responsáveis e da empresa contratada ao pagamento dos prejuízos ao erário, caso verificada a ocorrência de superfaturamento por </w:t>
      </w:r>
      <w:proofErr w:type="spellStart"/>
      <w:r w:rsidRPr="009C1032">
        <w:rPr>
          <w:color w:val="auto"/>
        </w:rPr>
        <w:t>sobrepreço</w:t>
      </w:r>
      <w:proofErr w:type="spellEnd"/>
      <w:r w:rsidRPr="009C1032">
        <w:rPr>
          <w:color w:val="auto"/>
        </w:rPr>
        <w:t xml:space="preserve">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4" w:name="_Toc122606107"/>
      <w:bookmarkStart w:id="25" w:name="_Hlk114646655"/>
      <w:r w:rsidRPr="009C1032">
        <w:t xml:space="preserve">DA ABERTURA DA SESSÃO, CLASSIFICAÇÃO DAS PROPOSTAS E FORMULAÇÃO DE </w:t>
      </w:r>
      <w:proofErr w:type="gramStart"/>
      <w:r w:rsidRPr="009C1032">
        <w:t>LANCES</w:t>
      </w:r>
      <w:bookmarkEnd w:id="24"/>
      <w:proofErr w:type="gramEnd"/>
    </w:p>
    <w:p w14:paraId="1A6F5779" w14:textId="4EF0C9AB" w:rsidR="00B14813" w:rsidRPr="009C1032" w:rsidRDefault="00B14813" w:rsidP="00B14813">
      <w:pPr>
        <w:pStyle w:val="Nivel2"/>
        <w:numPr>
          <w:ilvl w:val="1"/>
          <w:numId w:val="1"/>
        </w:numPr>
        <w:ind w:left="0" w:firstLine="561"/>
        <w:rPr>
          <w:color w:val="auto"/>
        </w:rPr>
      </w:pPr>
      <w:r w:rsidRPr="009C1032">
        <w:rPr>
          <w:b/>
          <w:color w:val="auto"/>
          <w:highlight w:val="yellow"/>
          <w:u w:val="single"/>
        </w:rPr>
        <w:t xml:space="preserve">No dia </w:t>
      </w:r>
      <w:r w:rsidR="00F728AA">
        <w:rPr>
          <w:b/>
          <w:color w:val="auto"/>
          <w:highlight w:val="yellow"/>
          <w:u w:val="single"/>
        </w:rPr>
        <w:t>29</w:t>
      </w:r>
      <w:r w:rsidR="004B3D2F">
        <w:rPr>
          <w:b/>
          <w:color w:val="auto"/>
          <w:highlight w:val="yellow"/>
          <w:u w:val="single"/>
        </w:rPr>
        <w:t xml:space="preserve"> de novembro</w:t>
      </w:r>
      <w:r w:rsidR="00022680">
        <w:rPr>
          <w:b/>
          <w:color w:val="auto"/>
          <w:highlight w:val="yellow"/>
          <w:u w:val="single"/>
        </w:rPr>
        <w:t xml:space="preserve"> de 2024</w:t>
      </w:r>
      <w:r w:rsidRPr="009C1032">
        <w:rPr>
          <w:b/>
          <w:color w:val="auto"/>
          <w:highlight w:val="yellow"/>
          <w:u w:val="single"/>
        </w:rPr>
        <w:t xml:space="preserve"> a partir das </w:t>
      </w:r>
      <w:r w:rsidR="00F728AA">
        <w:rPr>
          <w:b/>
          <w:color w:val="auto"/>
          <w:highlight w:val="yellow"/>
          <w:u w:val="single"/>
        </w:rPr>
        <w:t>09</w:t>
      </w:r>
      <w:r w:rsidRPr="009C1032">
        <w:rPr>
          <w:b/>
          <w:color w:val="auto"/>
          <w:highlight w:val="yellow"/>
          <w:u w:val="single"/>
        </w:rPr>
        <w:t>h00min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2D1EB69F"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Pr="009C1032">
        <w:rPr>
          <w:b/>
          <w:bCs/>
          <w:color w:val="auto"/>
          <w:u w:val="single"/>
        </w:rPr>
        <w:t xml:space="preserve">MENOR PREÇO POR </w:t>
      </w:r>
      <w:r w:rsidR="00B5510B">
        <w:rPr>
          <w:b/>
          <w:bCs/>
          <w:color w:val="auto"/>
          <w:u w:val="single"/>
        </w:rPr>
        <w:t>LOTE</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2AE6D678" w:rsidR="00B14813" w:rsidRPr="00E54F52" w:rsidRDefault="00B14813" w:rsidP="00B14813">
      <w:pPr>
        <w:pStyle w:val="Nivel2"/>
        <w:numPr>
          <w:ilvl w:val="1"/>
          <w:numId w:val="1"/>
        </w:numPr>
        <w:spacing w:beforeLines="120" w:before="288" w:afterLines="120" w:after="288" w:line="312" w:lineRule="auto"/>
        <w:ind w:left="0" w:firstLine="567"/>
        <w:rPr>
          <w:color w:val="auto"/>
          <w:highlight w:val="yellow"/>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 xml:space="preserve">de </w:t>
      </w:r>
      <w:r w:rsidRPr="00E54F52">
        <w:rPr>
          <w:b/>
          <w:i/>
          <w:iCs/>
          <w:color w:val="auto"/>
          <w:highlight w:val="yellow"/>
        </w:rPr>
        <w:t>R$ 0,01</w:t>
      </w:r>
      <w:r w:rsidR="00E54F52" w:rsidRPr="00E54F52">
        <w:rPr>
          <w:b/>
          <w:i/>
          <w:iCs/>
          <w:color w:val="auto"/>
          <w:highlight w:val="yellow"/>
        </w:rPr>
        <w:t xml:space="preserve"> </w:t>
      </w:r>
      <w:r w:rsidRPr="00E54F52">
        <w:rPr>
          <w:b/>
          <w:i/>
          <w:iCs/>
          <w:color w:val="auto"/>
          <w:highlight w:val="yellow"/>
        </w:rPr>
        <w:t>(</w:t>
      </w:r>
      <w:r w:rsidR="00E54F52" w:rsidRPr="00E54F52">
        <w:rPr>
          <w:b/>
          <w:i/>
          <w:iCs/>
          <w:color w:val="auto"/>
          <w:highlight w:val="yellow"/>
        </w:rPr>
        <w:t>um</w:t>
      </w:r>
      <w:r w:rsidRPr="00E54F52">
        <w:rPr>
          <w:b/>
          <w:i/>
          <w:iCs/>
          <w:color w:val="auto"/>
          <w:highlight w:val="yellow"/>
        </w:rPr>
        <w:t xml:space="preserve"> centavo).</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w:t>
      </w:r>
      <w:proofErr w:type="gramStart"/>
      <w:r w:rsidRPr="009C1032">
        <w:rPr>
          <w:color w:val="auto"/>
        </w:rPr>
        <w:t>poderá,</w:t>
      </w:r>
      <w:proofErr w:type="gramEnd"/>
      <w:r w:rsidRPr="009C1032">
        <w:rPr>
          <w:color w:val="auto"/>
        </w:rPr>
        <w:t xml:space="preserve"> uma única vez, excluir seu último lance ofertado, no intervalo de quinze segundos após o registro no sistema, na hipótese de lance inconsistente ou inexequível.</w:t>
      </w:r>
      <w:r>
        <w:rPr>
          <w:color w:val="auto"/>
        </w:rPr>
        <w:t xml:space="preserve"> Em tempo superior ao informado, </w:t>
      </w:r>
      <w:proofErr w:type="gramStart"/>
      <w:r>
        <w:rPr>
          <w:color w:val="auto"/>
        </w:rPr>
        <w:t>a</w:t>
      </w:r>
      <w:proofErr w:type="gramEnd"/>
      <w:r>
        <w:rPr>
          <w:color w:val="auto"/>
        </w:rPr>
        <w:t xml:space="preserve">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2562E4C8"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w:t>
      </w:r>
      <w:proofErr w:type="gramStart"/>
      <w:r w:rsidRPr="009C1032">
        <w:rPr>
          <w:color w:val="auto"/>
        </w:rPr>
        <w:t>3</w:t>
      </w:r>
      <w:proofErr w:type="gramEnd"/>
      <w:r w:rsidRPr="009C1032">
        <w:rPr>
          <w:color w:val="auto"/>
        </w:rPr>
        <w:t xml:space="preserve">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F728AA">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lastRenderedPageBreak/>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Quando a desconexão do sistema eletrônico para o pregoeiro persistir por tempo superior a dez minutos, a sessão pública será suspensa e reiniciada somente </w:t>
      </w:r>
      <w:proofErr w:type="gramStart"/>
      <w:r w:rsidRPr="009C1032">
        <w:rPr>
          <w:color w:val="auto"/>
        </w:rPr>
        <w:t>após</w:t>
      </w:r>
      <w:proofErr w:type="gramEnd"/>
      <w:r w:rsidRPr="009C1032">
        <w:rPr>
          <w:color w:val="auto"/>
        </w:rPr>
        <w:t xml:space="preserve">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7"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disputa</w:t>
      </w:r>
      <w:proofErr w:type="gramEnd"/>
      <w:r w:rsidRPr="009C1032">
        <w:t xml:space="preserve">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avaliação</w:t>
      </w:r>
      <w:proofErr w:type="gramEnd"/>
      <w:r w:rsidRPr="009C1032">
        <w:t xml:space="preserve">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desenvolvimento</w:t>
      </w:r>
      <w:proofErr w:type="gramEnd"/>
      <w:r w:rsidRPr="009C1032">
        <w:t xml:space="preserve">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lastRenderedPageBreak/>
        <w:t>desenvolvimento</w:t>
      </w:r>
      <w:proofErr w:type="gramEnd"/>
      <w:r w:rsidRPr="009C1032">
        <w:t xml:space="preserve">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
      <w:bookmarkEnd w:id="31"/>
      <w:proofErr w:type="gramStart"/>
      <w:r w:rsidRPr="009C1032">
        <w:t>empresas</w:t>
      </w:r>
      <w:proofErr w:type="gramEnd"/>
      <w:r w:rsidRPr="009C1032">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i"/>
      <w:bookmarkEnd w:id="32"/>
      <w:proofErr w:type="gramStart"/>
      <w:r w:rsidRPr="009C1032">
        <w:t>empresas</w:t>
      </w:r>
      <w:proofErr w:type="gramEnd"/>
      <w:r w:rsidRPr="009C1032">
        <w:t xml:space="preserve">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3" w:name="art60§1iii"/>
      <w:bookmarkEnd w:id="33"/>
      <w:proofErr w:type="gramStart"/>
      <w:r w:rsidRPr="009C1032">
        <w:t>empresas</w:t>
      </w:r>
      <w:proofErr w:type="gramEnd"/>
      <w:r w:rsidRPr="009C1032">
        <w:t xml:space="preserve">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4" w:name="art60§1iv"/>
      <w:bookmarkEnd w:id="34"/>
      <w:proofErr w:type="gramStart"/>
      <w:r w:rsidRPr="009C1032">
        <w:t>empresas</w:t>
      </w:r>
      <w:proofErr w:type="gramEnd"/>
      <w:r w:rsidRPr="009C1032">
        <w:t xml:space="preserve"> que comprovem a prática de mitigação, nos termos da </w:t>
      </w:r>
      <w:hyperlink r:id="rId28"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negociação poderá ser feita com os demais licitantes, segundo a ordem de classificação inicialmente estabelecida, quando </w:t>
      </w:r>
      <w:proofErr w:type="gramStart"/>
      <w:r w:rsidRPr="009C1032">
        <w:rPr>
          <w:color w:val="auto"/>
        </w:rPr>
        <w:t>o primeiro colocado, mesmo</w:t>
      </w:r>
      <w:proofErr w:type="gramEnd"/>
      <w:r w:rsidRPr="009C1032">
        <w:rPr>
          <w:color w:val="auto"/>
        </w:rPr>
        <w:t xml:space="preserve">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 xml:space="preserve">O pregoeiro solicitará ao licitante mais bem classificado que, no prazo de </w:t>
      </w:r>
      <w:proofErr w:type="gramStart"/>
      <w:r w:rsidRPr="009C1032">
        <w:rPr>
          <w:color w:val="auto"/>
        </w:rPr>
        <w:t>2</w:t>
      </w:r>
      <w:proofErr w:type="gramEnd"/>
      <w:r w:rsidRPr="009C1032">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Após a negociação do preço, o Pregoeiro iniciará a fase de aceitação e julgamento da proposta.</w:t>
      </w:r>
      <w:bookmarkEnd w:id="25"/>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6" w:name="_Toc122606108"/>
      <w:r w:rsidRPr="009C1032">
        <w:t>DA FASE DE JULGAMENTO</w:t>
      </w:r>
      <w:bookmarkEnd w:id="36"/>
    </w:p>
    <w:p w14:paraId="1A08D840" w14:textId="4A04B3A6"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C1032">
          <w:rPr>
            <w:rStyle w:val="Hyperlink"/>
            <w:color w:val="auto"/>
          </w:rPr>
          <w:t>art. 14 da Lei nº 14.133/2021</w:t>
        </w:r>
      </w:hyperlink>
      <w:r w:rsidRPr="009C1032">
        <w:rPr>
          <w:color w:val="auto"/>
        </w:rPr>
        <w:t xml:space="preserve">, </w:t>
      </w:r>
      <w:r w:rsidRPr="009C1032">
        <w:rPr>
          <w:color w:val="auto"/>
        </w:rPr>
        <w:lastRenderedPageBreak/>
        <w:t xml:space="preserve">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F728AA">
        <w:rPr>
          <w:color w:val="auto"/>
        </w:rPr>
        <w:t>2.6</w:t>
      </w:r>
      <w:r w:rsidRPr="009C1032">
        <w:rPr>
          <w:color w:val="auto"/>
        </w:rPr>
        <w:fldChar w:fldCharType="end"/>
      </w:r>
      <w:r w:rsidRPr="009C1032">
        <w:rPr>
          <w:color w:val="auto"/>
        </w:rPr>
        <w:t xml:space="preserve"> do edital, </w:t>
      </w:r>
      <w:bookmarkEnd w:id="37"/>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SICAF;</w:t>
      </w:r>
      <w:proofErr w:type="gramStart"/>
      <w:r w:rsidRPr="009C1032">
        <w:rPr>
          <w:rFonts w:ascii="Arial" w:hAnsi="Arial" w:cs="Arial"/>
          <w:b/>
          <w:bCs/>
          <w:sz w:val="20"/>
          <w:szCs w:val="20"/>
          <w:u w:val="single"/>
          <w:lang w:eastAsia="ar-SA"/>
        </w:rPr>
        <w:t xml:space="preserve">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5B1BC95E"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r w:rsidR="0098484C" w:rsidRPr="009C1032">
        <w:rPr>
          <w:rFonts w:ascii="Arial" w:hAnsi="Arial" w:cs="Arial"/>
          <w:sz w:val="20"/>
          <w:szCs w:val="20"/>
        </w:rPr>
        <w:t>Cíveis</w:t>
      </w:r>
      <w:r w:rsidRPr="009C1032">
        <w:rPr>
          <w:rFonts w:ascii="Arial" w:hAnsi="Arial" w:cs="Arial"/>
          <w:sz w:val="20"/>
          <w:szCs w:val="20"/>
        </w:rPr>
        <w:t xml:space="preserve"> por Atos de </w:t>
      </w:r>
      <w:r w:rsidR="0098484C" w:rsidRPr="009C1032">
        <w:rPr>
          <w:rFonts w:ascii="Arial" w:hAnsi="Arial" w:cs="Arial"/>
          <w:sz w:val="20"/>
          <w:szCs w:val="20"/>
        </w:rPr>
        <w:t>Improbidade</w:t>
      </w:r>
      <w:r w:rsidRPr="009C1032">
        <w:rPr>
          <w:rFonts w:ascii="Arial" w:hAnsi="Arial" w:cs="Arial"/>
          <w:sz w:val="20"/>
          <w:szCs w:val="20"/>
        </w:rPr>
        <w:t xml:space="preserve"> Administrativa, mantido pelo Conselho Nacional de Justiça – CNJ, no endereço eletrônico </w:t>
      </w:r>
      <w:hyperlink r:id="rId31"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C1032">
          <w:rPr>
            <w:rStyle w:val="Hyperlink"/>
            <w:color w:val="auto"/>
          </w:rPr>
          <w:t xml:space="preserve">IN nº 3/2018, art. 29, </w:t>
        </w:r>
        <w:r w:rsidRPr="009C1032">
          <w:rPr>
            <w:rStyle w:val="Hyperlink"/>
            <w:i/>
            <w:iCs/>
            <w:color w:val="auto"/>
          </w:rPr>
          <w:t>caput</w:t>
        </w:r>
      </w:hyperlink>
      <w:proofErr w:type="gramStart"/>
      <w:r w:rsidRPr="009C1032">
        <w:rPr>
          <w:color w:val="auto"/>
        </w:rPr>
        <w:t>)</w:t>
      </w:r>
      <w:proofErr w:type="gramEnd"/>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5"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6"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5C65C34B"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provisoriamente classificado em primeiro lugar tenha se utilizado de algum tratamento favorecido às ME/</w:t>
      </w:r>
      <w:proofErr w:type="spellStart"/>
      <w:r w:rsidRPr="009C1032">
        <w:rPr>
          <w:color w:val="auto"/>
        </w:rPr>
        <w:t>EPPs</w:t>
      </w:r>
      <w:proofErr w:type="spellEnd"/>
      <w:r w:rsidRPr="009C1032">
        <w:rPr>
          <w:color w:val="auto"/>
        </w:rPr>
        <w:t xml:space="preserve">,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F728AA">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F728AA">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lastRenderedPageBreak/>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contiver</w:t>
      </w:r>
      <w:proofErr w:type="gramEnd"/>
      <w:r w:rsidRPr="009C1032">
        <w:rPr>
          <w:color w:val="auto"/>
        </w:rPr>
        <w:t xml:space="preserve">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não</w:t>
      </w:r>
      <w:proofErr w:type="gramEnd"/>
      <w:r w:rsidRPr="009C1032">
        <w:rPr>
          <w:color w:val="auto"/>
        </w:rPr>
        <w:t xml:space="preserve">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9C1032">
        <w:rPr>
          <w:color w:val="auto"/>
        </w:rPr>
        <w:t>apresentar</w:t>
      </w:r>
      <w:proofErr w:type="gramEnd"/>
      <w:r w:rsidRPr="009C1032">
        <w:rPr>
          <w:color w:val="auto"/>
        </w:rPr>
        <w:t xml:space="preserve">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que</w:t>
      </w:r>
      <w:proofErr w:type="gramEnd"/>
      <w:r w:rsidRPr="009C1032">
        <w:t xml:space="preserv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proofErr w:type="gramStart"/>
      <w:r w:rsidRPr="009C1032">
        <w:t>inexistirem</w:t>
      </w:r>
      <w:proofErr w:type="gramEnd"/>
      <w:r w:rsidRPr="009C1032">
        <w:t xml:space="preserve">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C1032">
        <w:rPr>
          <w:color w:val="auto"/>
        </w:rPr>
        <w:t>sob pena</w:t>
      </w:r>
      <w:proofErr w:type="gramEnd"/>
      <w:r w:rsidRPr="009C1032">
        <w:rPr>
          <w:color w:val="auto"/>
        </w:rPr>
        <w:t xml:space="preserve">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 xml:space="preserve">Caso o Termo de Referência exija a apresentação de amostra, o licitante classificado em primeiro lugar deverá apresentá-la, conforme disciplinado no Termo de Referência, </w:t>
      </w:r>
      <w:proofErr w:type="gramStart"/>
      <w:r w:rsidRPr="009C1032">
        <w:rPr>
          <w:color w:val="auto"/>
        </w:rPr>
        <w:t>sob pena</w:t>
      </w:r>
      <w:proofErr w:type="gramEnd"/>
      <w:r w:rsidRPr="009C1032">
        <w:rPr>
          <w:color w:val="auto"/>
        </w:rPr>
        <w:t xml:space="preserve">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w:t>
      </w:r>
      <w:proofErr w:type="gramStart"/>
      <w:r w:rsidRPr="009C1032">
        <w:rPr>
          <w:color w:val="auto"/>
        </w:rPr>
        <w:t>for(</w:t>
      </w:r>
      <w:proofErr w:type="gramEnd"/>
      <w:r w:rsidRPr="009C1032">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8" w:name="_Toc122606109"/>
      <w:r w:rsidRPr="009C1032">
        <w:t>DA FASE DE HABILITAÇÃO</w:t>
      </w:r>
      <w:bookmarkEnd w:id="38"/>
    </w:p>
    <w:p w14:paraId="17FAF4D5" w14:textId="55C9111D" w:rsidR="00B14813" w:rsidRPr="00C8671F"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9C1032">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9C1032">
          <w:rPr>
            <w:rStyle w:val="Hyperlink"/>
            <w:color w:val="auto"/>
          </w:rPr>
          <w:t>arts</w:t>
        </w:r>
        <w:proofErr w:type="spellEnd"/>
        <w:r w:rsidRPr="009C1032">
          <w:rPr>
            <w:rStyle w:val="Hyperlink"/>
            <w:color w:val="auto"/>
          </w:rPr>
          <w:t xml:space="preserve">. </w:t>
        </w:r>
        <w:proofErr w:type="gramStart"/>
        <w:r w:rsidRPr="009C1032">
          <w:rPr>
            <w:rStyle w:val="Hyperlink"/>
            <w:color w:val="auto"/>
          </w:rPr>
          <w:t>62 a 70 da Lei nº</w:t>
        </w:r>
        <w:proofErr w:type="gramEnd"/>
        <w:r w:rsidRPr="009C1032">
          <w:rPr>
            <w:rStyle w:val="Hyperlink"/>
            <w:color w:val="auto"/>
          </w:rPr>
          <w:t xml:space="preserve"> 14.133, de 2021</w:t>
        </w:r>
      </w:hyperlink>
      <w:r w:rsidR="00BE2248">
        <w:rPr>
          <w:rStyle w:val="Hyperlink"/>
          <w:color w:val="auto"/>
        </w:rPr>
        <w:t xml:space="preserve">, </w:t>
      </w:r>
      <w:r w:rsidR="00BE2248" w:rsidRPr="00BE2248">
        <w:rPr>
          <w:rStyle w:val="Hyperlink"/>
          <w:color w:val="auto"/>
        </w:rPr>
        <w:t>a documentação relacionada nos itens a seguir</w:t>
      </w:r>
      <w:r w:rsidR="00D97646">
        <w:rPr>
          <w:rStyle w:val="Hyperlink"/>
          <w:color w:val="auto"/>
        </w:rPr>
        <w:t xml:space="preserve"> (</w:t>
      </w:r>
      <w:r w:rsidR="00D97646" w:rsidRPr="00D97646">
        <w:rPr>
          <w:rStyle w:val="Hyperlink"/>
          <w:b/>
          <w:bCs/>
          <w:color w:val="auto"/>
        </w:rPr>
        <w:t>podem ser apresentados previamente ou serão solicitados apenas do licitante vencedor</w:t>
      </w:r>
      <w:r w:rsidR="00D97646">
        <w:rPr>
          <w:rStyle w:val="Hyperlink"/>
          <w:color w:val="auto"/>
        </w:rPr>
        <w:t>):</w:t>
      </w:r>
    </w:p>
    <w:p w14:paraId="60D12451" w14:textId="77777777" w:rsidR="00C8671F" w:rsidRPr="00C8671F" w:rsidRDefault="00C8671F" w:rsidP="00C8671F">
      <w:pPr>
        <w:pStyle w:val="Nivel2"/>
        <w:numPr>
          <w:ilvl w:val="1"/>
          <w:numId w:val="1"/>
        </w:numPr>
        <w:spacing w:beforeLines="120" w:before="288" w:afterLines="120" w:after="288" w:line="312" w:lineRule="auto"/>
        <w:ind w:left="0" w:firstLine="567"/>
        <w:rPr>
          <w:b/>
          <w:color w:val="auto"/>
        </w:rPr>
      </w:pPr>
      <w:r w:rsidRPr="00C8671F">
        <w:rPr>
          <w:b/>
          <w:color w:val="auto"/>
        </w:rPr>
        <w:t>Habilitação Jurídica:</w:t>
      </w:r>
    </w:p>
    <w:p w14:paraId="526B2498" w14:textId="5A3752C7"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empresário individual: inscrição no Registro Público de Empresas Mercantis, a cargo da Junta Comercial da respectiva sede;</w:t>
      </w:r>
    </w:p>
    <w:p w14:paraId="7367CE02" w14:textId="3A63EC4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 xml:space="preserve">Inscrição no Registro Público de Empresas Mercantis onde </w:t>
      </w:r>
      <w:proofErr w:type="gramStart"/>
      <w:r w:rsidRPr="00C8671F">
        <w:rPr>
          <w:color w:val="auto"/>
        </w:rPr>
        <w:t>opera,</w:t>
      </w:r>
      <w:proofErr w:type="gramEnd"/>
      <w:r w:rsidRPr="00C8671F">
        <w:rPr>
          <w:color w:val="auto"/>
        </w:rPr>
        <w:t xml:space="preserve"> com averbação no Registro onde tem sede a matriz, no caso de ser o participante sucursal, filial ou agência;</w:t>
      </w:r>
    </w:p>
    <w:p w14:paraId="564BB05C" w14:textId="36AD846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lastRenderedPageBreak/>
        <w:t>No caso de empresa ou sociedade estrangeira em funcionamento no País: decreto de autorização;</w:t>
      </w:r>
    </w:p>
    <w:p w14:paraId="5CC601B7" w14:textId="397B311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Os documentos acima deverão estar acompanhados de todas as alterações ou da consolidação respectiva.</w:t>
      </w:r>
    </w:p>
    <w:p w14:paraId="333CB24E" w14:textId="77777777" w:rsidR="00C8671F" w:rsidRPr="00C8671F" w:rsidRDefault="00C8671F" w:rsidP="00157EDE">
      <w:pPr>
        <w:pStyle w:val="Nivel2"/>
        <w:numPr>
          <w:ilvl w:val="1"/>
          <w:numId w:val="34"/>
        </w:numPr>
        <w:spacing w:beforeLines="120" w:before="288" w:afterLines="120" w:after="288" w:line="312" w:lineRule="auto"/>
        <w:ind w:left="0" w:firstLine="567"/>
        <w:rPr>
          <w:b/>
          <w:color w:val="auto"/>
        </w:rPr>
      </w:pPr>
      <w:r w:rsidRPr="00C8671F">
        <w:rPr>
          <w:b/>
          <w:color w:val="auto"/>
        </w:rPr>
        <w:t xml:space="preserve"> Regularidade fiscal e trabalhista:</w:t>
      </w:r>
    </w:p>
    <w:p w14:paraId="34E60AC1"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Prova de Registro Ativo no Cadastro Nacional da Pessoa Jurídica (CNPJ/MF);</w:t>
      </w:r>
    </w:p>
    <w:p w14:paraId="7C7A5506"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Conjunta Negativa de Débitos Relativos a Tributos Federais e a Dívida Ativa da União;</w:t>
      </w:r>
    </w:p>
    <w:p w14:paraId="11C8240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Estaduais;</w:t>
      </w:r>
    </w:p>
    <w:p w14:paraId="65BFF024"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Municipais da Sede da proponente;</w:t>
      </w:r>
    </w:p>
    <w:p w14:paraId="5F17C7F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Trabalhistas – CNDT (</w:t>
      </w:r>
      <w:hyperlink r:id="rId39">
        <w:r w:rsidRPr="00160DE0">
          <w:rPr>
            <w:color w:val="auto"/>
          </w:rPr>
          <w:t>www.tst.jus.br</w:t>
        </w:r>
      </w:hyperlink>
      <w:r w:rsidRPr="00160DE0">
        <w:rPr>
          <w:color w:val="auto"/>
        </w:rPr>
        <w:t>).</w:t>
      </w:r>
    </w:p>
    <w:p w14:paraId="338EF9C1" w14:textId="2E603B42" w:rsidR="00C8671F" w:rsidRP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160DE0">
        <w:rPr>
          <w:color w:val="auto"/>
        </w:rPr>
        <w:t>sob pena</w:t>
      </w:r>
      <w:proofErr w:type="gramEnd"/>
      <w:r w:rsidRPr="00160DE0">
        <w:rPr>
          <w:color w:val="auto"/>
        </w:rPr>
        <w:t xml:space="preserve"> de inabilitação.</w:t>
      </w:r>
    </w:p>
    <w:p w14:paraId="0F103290" w14:textId="77777777"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 xml:space="preserve"> Qualificação Econômico-Financeira:</w:t>
      </w:r>
    </w:p>
    <w:p w14:paraId="10CCB0CE" w14:textId="77777777" w:rsidR="00B5510B" w:rsidRDefault="00C8671F" w:rsidP="00B5510B">
      <w:pPr>
        <w:pStyle w:val="Nivel2"/>
        <w:numPr>
          <w:ilvl w:val="2"/>
          <w:numId w:val="34"/>
        </w:numPr>
        <w:spacing w:beforeLines="120" w:before="288" w:afterLines="120" w:after="288" w:line="312" w:lineRule="auto"/>
        <w:ind w:left="567" w:hanging="1"/>
        <w:rPr>
          <w:color w:val="auto"/>
        </w:rPr>
      </w:pPr>
      <w:r w:rsidRPr="00C8671F">
        <w:rPr>
          <w:color w:val="auto"/>
        </w:rPr>
        <w:t xml:space="preserve">Certidão negativa de falência expedida pelo distribuidor da sede da pessoa jurídica. </w:t>
      </w:r>
      <w:proofErr w:type="gramStart"/>
      <w:r w:rsidRPr="00C8671F">
        <w:rPr>
          <w:color w:val="auto"/>
        </w:rPr>
        <w:t>(Caso não conste na Certidão o prazo de validade da mesma, será considerado o prazo de 90 (noventa) dias contados da data da sua emissão.</w:t>
      </w:r>
      <w:proofErr w:type="gramEnd"/>
    </w:p>
    <w:p w14:paraId="1415F769" w14:textId="77777777" w:rsidR="00B5510B" w:rsidRPr="00B5510B" w:rsidRDefault="00B5510B" w:rsidP="00B5510B">
      <w:pPr>
        <w:pStyle w:val="Nivel2"/>
        <w:numPr>
          <w:ilvl w:val="1"/>
          <w:numId w:val="34"/>
        </w:numPr>
        <w:spacing w:beforeLines="120" w:before="288" w:afterLines="120" w:after="288" w:line="312" w:lineRule="auto"/>
        <w:ind w:hanging="151"/>
        <w:rPr>
          <w:color w:val="auto"/>
        </w:rPr>
      </w:pPr>
      <w:r w:rsidRPr="00B5510B">
        <w:rPr>
          <w:b/>
        </w:rPr>
        <w:t>Qualificação Técnica</w:t>
      </w:r>
    </w:p>
    <w:p w14:paraId="176063B6" w14:textId="77777777" w:rsidR="00B5510B" w:rsidRPr="00B5510B" w:rsidRDefault="00B5510B" w:rsidP="00B5510B">
      <w:pPr>
        <w:pStyle w:val="Nivel2"/>
        <w:numPr>
          <w:ilvl w:val="2"/>
          <w:numId w:val="34"/>
        </w:numPr>
        <w:spacing w:beforeLines="120" w:before="288" w:afterLines="120" w:after="288" w:line="312" w:lineRule="auto"/>
        <w:rPr>
          <w:color w:val="auto"/>
        </w:rPr>
      </w:pPr>
      <w:r w:rsidRPr="00BF79E1">
        <w:t>Licença Sanitária Estadual ou Municipal da empresa/distribuidora/indústria participante sendo o ramo de atividade compatível com o objeto deste edital;</w:t>
      </w:r>
    </w:p>
    <w:p w14:paraId="7EC6A65C" w14:textId="67DDEB59" w:rsidR="00B5510B" w:rsidRPr="00B5510B" w:rsidRDefault="00B5510B" w:rsidP="00B5510B">
      <w:pPr>
        <w:pStyle w:val="Nivel2"/>
        <w:numPr>
          <w:ilvl w:val="2"/>
          <w:numId w:val="34"/>
        </w:numPr>
        <w:spacing w:beforeLines="120" w:before="288" w:afterLines="120" w:after="288" w:line="312" w:lineRule="auto"/>
        <w:rPr>
          <w:color w:val="auto"/>
        </w:rPr>
      </w:pPr>
      <w:r w:rsidRPr="00BF79E1">
        <w:t xml:space="preserve">As Fabricantes ou </w:t>
      </w:r>
      <w:proofErr w:type="spellStart"/>
      <w:r w:rsidRPr="00BF79E1">
        <w:t>Envasadoras</w:t>
      </w:r>
      <w:proofErr w:type="spellEnd"/>
      <w:r w:rsidRPr="00BF79E1">
        <w:t xml:space="preserve"> deverão apresentar a Autorização de Funcionamento da Empresa (AFE), expedida pela ANVISA, em caso de distribuidoras as mesmas deverão apresentar a Autorização de Funcionamento da Empresa (AFE) da Fabricante ou </w:t>
      </w:r>
      <w:proofErr w:type="spellStart"/>
      <w:r w:rsidRPr="00BF79E1">
        <w:t>Envasadora</w:t>
      </w:r>
      <w:proofErr w:type="spellEnd"/>
      <w:r>
        <w:t>.</w:t>
      </w:r>
    </w:p>
    <w:p w14:paraId="2656A6B3" w14:textId="47157274"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Declaraçõe</w:t>
      </w:r>
      <w:r w:rsidR="00E51184">
        <w:rPr>
          <w:b/>
          <w:color w:val="auto"/>
        </w:rPr>
        <w:t>s unificadas (conforme anexo IV</w:t>
      </w:r>
      <w:r w:rsidRPr="00160DE0">
        <w:rPr>
          <w:b/>
          <w:color w:val="auto"/>
        </w:rPr>
        <w:t xml:space="preserve"> do Edital):</w:t>
      </w:r>
    </w:p>
    <w:p w14:paraId="4F294303"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C8671F">
        <w:rPr>
          <w:color w:val="auto"/>
        </w:rPr>
        <w:t>Declaração do proponente de que não pesa contra si, declaração de inidoneidade que tenha sido expedida por órgão da Administração Pública de qualquer esfera de Governo;</w:t>
      </w:r>
    </w:p>
    <w:p w14:paraId="6B41E2AE"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lastRenderedPageBreak/>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160DE0">
        <w:rPr>
          <w:color w:val="auto"/>
        </w:rPr>
        <w:t>infralegais</w:t>
      </w:r>
      <w:proofErr w:type="spellEnd"/>
      <w:r w:rsidRPr="00160DE0">
        <w:rPr>
          <w:color w:val="auto"/>
        </w:rPr>
        <w:t>,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não emprega menor de 18 anos em trabalho noturno, perigoso ou insalubre e não emprega menor de 16 anos, salvo menor, a partir de 14 anos, na condição de aprendiz, nos termos do artigo</w:t>
      </w:r>
      <w:r w:rsidR="00160DE0">
        <w:rPr>
          <w:color w:val="auto"/>
        </w:rPr>
        <w:t xml:space="preserve"> 7°, XXXIII, da Constituição;</w:t>
      </w:r>
    </w:p>
    <w:p w14:paraId="4EB3C7D0" w14:textId="6B3BC875"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 xml:space="preserve">Declaração de que não </w:t>
      </w:r>
      <w:proofErr w:type="gramStart"/>
      <w:r w:rsidRPr="00160DE0">
        <w:rPr>
          <w:color w:val="auto"/>
        </w:rPr>
        <w:t>possui empregados executando trabalho degradante ou forçado, observando o disposto nos incisos III e IV do art. 1º e no inciso III do art. 5º da Constituição Federal</w:t>
      </w:r>
      <w:proofErr w:type="gramEnd"/>
      <w:r w:rsidRPr="00160DE0">
        <w:rPr>
          <w:color w:val="auto"/>
        </w:rPr>
        <w:t>;</w:t>
      </w:r>
    </w:p>
    <w:p w14:paraId="0F4B48FB" w14:textId="620567ED" w:rsidR="00C8671F" w:rsidRP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enquadramento em regime de tributação de microempresa ou Empresa de Pequeno Porte (na hipótese do licitante ser um ME ou EPP).</w:t>
      </w:r>
    </w:p>
    <w:p w14:paraId="779E24A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 licitante deverá apresentar, juntamente com os documentos de habilitação, declaração contendo informações para assinatura da Ata de Registro de Preços/ Contrato.</w:t>
      </w:r>
    </w:p>
    <w:p w14:paraId="51071785"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181308">
        <w:rPr>
          <w:color w:val="auto"/>
        </w:rPr>
        <w:t>5</w:t>
      </w:r>
      <w:proofErr w:type="gramEnd"/>
      <w:r w:rsidRPr="00181308">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 xml:space="preserve">A </w:t>
      </w:r>
      <w:proofErr w:type="gramStart"/>
      <w:r w:rsidRPr="00181308">
        <w:rPr>
          <w:color w:val="auto"/>
        </w:rPr>
        <w:t>não-regularização</w:t>
      </w:r>
      <w:proofErr w:type="gramEnd"/>
      <w:r w:rsidRPr="00181308">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181308" w:rsidRDefault="00C8671F" w:rsidP="00157EDE">
      <w:pPr>
        <w:pStyle w:val="Nivel2"/>
        <w:numPr>
          <w:ilvl w:val="1"/>
          <w:numId w:val="34"/>
        </w:numPr>
        <w:spacing w:beforeLines="120" w:before="288" w:afterLines="120" w:after="288" w:line="312" w:lineRule="auto"/>
        <w:ind w:left="0" w:firstLine="567"/>
        <w:rPr>
          <w:color w:val="auto"/>
        </w:rPr>
      </w:pPr>
      <w:r w:rsidRPr="00181308">
        <w:rPr>
          <w:color w:val="auto"/>
        </w:rPr>
        <w:t>Será considerada habilitada a licitante cuja documentação atenda plenamente aos requisitos previstos em edital.</w:t>
      </w:r>
    </w:p>
    <w:p w14:paraId="118F3FB6" w14:textId="77777777" w:rsidR="00B14813" w:rsidRPr="00181308" w:rsidRDefault="00B14813" w:rsidP="00157EDE">
      <w:pPr>
        <w:pStyle w:val="Nivel3"/>
        <w:numPr>
          <w:ilvl w:val="2"/>
          <w:numId w:val="34"/>
        </w:numPr>
        <w:spacing w:beforeLines="120" w:before="288" w:afterLines="120" w:after="288" w:line="312" w:lineRule="auto"/>
        <w:ind w:left="0" w:firstLine="709"/>
        <w:rPr>
          <w:b/>
          <w:i/>
          <w:iCs/>
          <w:color w:val="auto"/>
          <w:u w:val="single"/>
        </w:rPr>
      </w:pPr>
      <w:bookmarkStart w:id="39" w:name="_Ref114663777"/>
      <w:r w:rsidRPr="00181308">
        <w:rPr>
          <w:b/>
          <w:i/>
          <w:color w:val="auto"/>
          <w:u w:val="single"/>
        </w:rPr>
        <w:t>A documentação exigida para fins de habilitação jurídica, fiscal, social e trabalhista e econômico-</w:t>
      </w:r>
      <w:proofErr w:type="spellStart"/>
      <w:r w:rsidRPr="00181308">
        <w:rPr>
          <w:b/>
          <w:i/>
          <w:color w:val="auto"/>
          <w:u w:val="single"/>
        </w:rPr>
        <w:t>ﬁnanceira</w:t>
      </w:r>
      <w:proofErr w:type="spellEnd"/>
      <w:r w:rsidRPr="00181308">
        <w:rPr>
          <w:b/>
          <w:i/>
          <w:color w:val="auto"/>
          <w:u w:val="single"/>
        </w:rPr>
        <w:t>, poderá ser substituída pelo registro cadastral no SICAF.</w:t>
      </w:r>
      <w:bookmarkEnd w:id="39"/>
    </w:p>
    <w:p w14:paraId="3F8BE2AA"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w:t>
      </w:r>
      <w:proofErr w:type="spellStart"/>
      <w:r w:rsidRPr="009C1032">
        <w:rPr>
          <w:color w:val="auto"/>
        </w:rPr>
        <w:t>ﬁns</w:t>
      </w:r>
      <w:proofErr w:type="spellEnd"/>
      <w:r w:rsidRPr="009C1032">
        <w:rPr>
          <w:color w:val="auto"/>
        </w:rPr>
        <w:t xml:space="preserve"> de assinatura do contrato ou da ata de registro de preços, os documentos exigidos para a habilitação </w:t>
      </w:r>
      <w:proofErr w:type="gramStart"/>
      <w:r w:rsidRPr="009C1032">
        <w:rPr>
          <w:color w:val="auto"/>
        </w:rPr>
        <w:t>serão</w:t>
      </w:r>
      <w:proofErr w:type="gramEnd"/>
      <w:r w:rsidRPr="009C1032">
        <w:rPr>
          <w:color w:val="auto"/>
        </w:rPr>
        <w:t xml:space="preserve"> traduzidos por tradutor juramentado no País e apostilados nos termos do disposto no </w:t>
      </w:r>
      <w:hyperlink r:id="rId40" w:history="1">
        <w:r w:rsidRPr="009C1032">
          <w:rPr>
            <w:rStyle w:val="Hyperlink"/>
            <w:color w:val="auto"/>
          </w:rPr>
          <w:t>Decreto nº 8.660, de 29 de janeiro de 2016</w:t>
        </w:r>
      </w:hyperlink>
      <w:r w:rsidRPr="009C1032">
        <w:rPr>
          <w:color w:val="auto"/>
        </w:rPr>
        <w:t xml:space="preserve">, ou de outro que venha a substituí-lo, ou </w:t>
      </w:r>
      <w:proofErr w:type="spellStart"/>
      <w:r w:rsidRPr="009C1032">
        <w:rPr>
          <w:color w:val="auto"/>
        </w:rPr>
        <w:t>consularizados</w:t>
      </w:r>
      <w:proofErr w:type="spellEnd"/>
      <w:r w:rsidRPr="009C1032">
        <w:rPr>
          <w:color w:val="auto"/>
        </w:rPr>
        <w:t xml:space="preserve"> pelos respectivos consulados ou embaixadas.</w:t>
      </w:r>
    </w:p>
    <w:p w14:paraId="6E30795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Os documentos exigidos para fins de habilitação poderão ser apresentados em original ou por cópia autenticada digitalmente.</w:t>
      </w:r>
    </w:p>
    <w:p w14:paraId="54ACAB2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 xml:space="preserve">Será verificado se o licitante apresentou no sistema, </w:t>
      </w:r>
      <w:proofErr w:type="gramStart"/>
      <w:r w:rsidRPr="009C1032">
        <w:rPr>
          <w:color w:val="auto"/>
        </w:rPr>
        <w:t>sob pena</w:t>
      </w:r>
      <w:proofErr w:type="gramEnd"/>
      <w:r w:rsidRPr="009C1032">
        <w:rPr>
          <w:color w:val="auto"/>
        </w:rPr>
        <w:t xml:space="preserve">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 xml:space="preserve">O licitante deverá apresentar, </w:t>
      </w:r>
      <w:proofErr w:type="gramStart"/>
      <w:r w:rsidRPr="009C1032">
        <w:rPr>
          <w:color w:val="auto"/>
        </w:rPr>
        <w:t>sob pena</w:t>
      </w:r>
      <w:proofErr w:type="gramEnd"/>
      <w:r w:rsidRPr="009C1032">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entrega das propostas.</w:t>
      </w:r>
    </w:p>
    <w:p w14:paraId="2E05A35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 xml:space="preserve">Somente haverá a necessidade de comprovação do preenchimento de requisitos mediante apresentação dos documentos originais </w:t>
      </w:r>
      <w:proofErr w:type="gramStart"/>
      <w:r w:rsidRPr="009C1032">
        <w:rPr>
          <w:color w:val="auto"/>
        </w:rPr>
        <w:t>não-digitais</w:t>
      </w:r>
      <w:proofErr w:type="gramEnd"/>
      <w:r w:rsidRPr="009C1032">
        <w:rPr>
          <w:color w:val="auto"/>
        </w:rPr>
        <w:t xml:space="preserve"> quando houver dúvida em relação à integridade do documento digital ou quando a lei expressamente o exigir. (</w:t>
      </w:r>
      <w:hyperlink r:id="rId42"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É de responsabilidade </w:t>
      </w:r>
      <w:proofErr w:type="gramStart"/>
      <w:r w:rsidRPr="009C1032">
        <w:rPr>
          <w:color w:val="auto"/>
        </w:rPr>
        <w:t>do licitante conferir</w:t>
      </w:r>
      <w:proofErr w:type="gramEnd"/>
      <w:r w:rsidRPr="009C1032">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não observância do disposto no item anterior poderá ensejar desclassificação no momento da habilitação. (</w:t>
      </w:r>
      <w:hyperlink r:id="rId44"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157EDE">
      <w:pPr>
        <w:pStyle w:val="Nivel2"/>
        <w:numPr>
          <w:ilvl w:val="1"/>
          <w:numId w:val="34"/>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bookmarkStart w:id="40" w:name="_Ref114663151"/>
      <w:r w:rsidRPr="009C1032">
        <w:rPr>
          <w:color w:val="auto"/>
        </w:rPr>
        <w:lastRenderedPageBreak/>
        <w:t xml:space="preserve">Os documentos exigidos para habilitação que não estejam contemplados no SICAF serão enviados por meio do sistema, em formato digital, no prazo de </w:t>
      </w:r>
      <w:proofErr w:type="gramStart"/>
      <w:r w:rsidRPr="009C1032">
        <w:rPr>
          <w:b/>
          <w:bCs/>
          <w:color w:val="auto"/>
          <w:u w:val="single"/>
        </w:rPr>
        <w:t>02 (duas) Horas</w:t>
      </w:r>
      <w:r w:rsidRPr="009C1032">
        <w:rPr>
          <w:color w:val="auto"/>
        </w:rPr>
        <w:t>, prorrogável</w:t>
      </w:r>
      <w:proofErr w:type="gramEnd"/>
      <w:r w:rsidRPr="009C1032">
        <w:rPr>
          <w:color w:val="auto"/>
        </w:rPr>
        <w:t xml:space="preserve"> por igual período, contado da solicitação do pregoeiro, mediante pedido fundamentado.</w:t>
      </w:r>
      <w:bookmarkEnd w:id="40"/>
    </w:p>
    <w:p w14:paraId="09441B31"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9C1032">
          <w:rPr>
            <w:rStyle w:val="Hyperlink"/>
            <w:color w:val="auto"/>
          </w:rPr>
          <w:t xml:space="preserve">§ 1º do art. 36 e no § 1º do art. 39 da </w:t>
        </w:r>
        <w:r w:rsidRPr="009C1032">
          <w:rPr>
            <w:rStyle w:val="Hyperlink"/>
            <w:i/>
            <w:iCs/>
            <w:color w:val="auto"/>
          </w:rPr>
          <w:t xml:space="preserve">Instrução Normativa SEGES nº 73, de 30 de setembro de </w:t>
        </w:r>
        <w:proofErr w:type="gramStart"/>
        <w:r w:rsidRPr="009C1032">
          <w:rPr>
            <w:rStyle w:val="Hyperlink"/>
            <w:i/>
            <w:iCs/>
            <w:color w:val="auto"/>
          </w:rPr>
          <w:t>2022</w:t>
        </w:r>
        <w:r w:rsidRPr="009C1032">
          <w:rPr>
            <w:rStyle w:val="Hyperlink"/>
            <w:color w:val="auto"/>
          </w:rPr>
          <w:t>.</w:t>
        </w:r>
        <w:proofErr w:type="gramEnd"/>
      </w:hyperlink>
    </w:p>
    <w:p w14:paraId="14D3CE97"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verificação no SICAF ou a exigência dos documentos nele não contidos somente será feita em relação ao licitante vencedor.</w:t>
      </w:r>
    </w:p>
    <w:p w14:paraId="1CA93BA4" w14:textId="77777777" w:rsidR="00B14813" w:rsidRPr="009C1032" w:rsidRDefault="00B14813" w:rsidP="00157EDE">
      <w:pPr>
        <w:pStyle w:val="Nivel3"/>
        <w:numPr>
          <w:ilvl w:val="2"/>
          <w:numId w:val="34"/>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157EDE">
      <w:pPr>
        <w:pStyle w:val="Nivel3"/>
        <w:numPr>
          <w:ilvl w:val="2"/>
          <w:numId w:val="34"/>
        </w:numPr>
        <w:spacing w:beforeLines="120" w:before="288" w:afterLines="120" w:after="288" w:line="312" w:lineRule="auto"/>
        <w:ind w:left="0" w:firstLine="709"/>
        <w:rPr>
          <w:i/>
          <w:color w:val="auto"/>
        </w:rPr>
      </w:pPr>
      <w:r w:rsidRPr="009C1032">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6" w:anchor="art64" w:history="1">
        <w:r w:rsidRPr="009C1032">
          <w:rPr>
            <w:rStyle w:val="Hyperlink"/>
            <w:color w:val="auto"/>
          </w:rPr>
          <w:t>Lei 14.133/21, art. 64</w:t>
        </w:r>
      </w:hyperlink>
      <w:r w:rsidRPr="009C1032">
        <w:rPr>
          <w:color w:val="auto"/>
        </w:rPr>
        <w:t xml:space="preserve">, e </w:t>
      </w:r>
      <w:hyperlink r:id="rId47" w:history="1">
        <w:r w:rsidRPr="009C1032">
          <w:rPr>
            <w:rStyle w:val="Hyperlink"/>
            <w:color w:val="auto"/>
          </w:rPr>
          <w:t>IN 73/2022, art. 39, §4º</w:t>
        </w:r>
      </w:hyperlink>
      <w:r w:rsidRPr="009C1032">
        <w:rPr>
          <w:color w:val="auto"/>
        </w:rPr>
        <w:t>):</w:t>
      </w:r>
    </w:p>
    <w:p w14:paraId="6878D619"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proofErr w:type="gramStart"/>
      <w:r w:rsidRPr="009C1032">
        <w:rPr>
          <w:color w:val="auto"/>
        </w:rPr>
        <w:t>complementação</w:t>
      </w:r>
      <w:proofErr w:type="gramEnd"/>
      <w:r w:rsidRPr="009C1032">
        <w:rPr>
          <w:color w:val="auto"/>
        </w:rPr>
        <w:t xml:space="preserve"> de informações acerca dos documentos já apresentados pelos licitantes e desde que necessária para apurar fatos existentes à época da abertura do certame; e</w:t>
      </w:r>
    </w:p>
    <w:p w14:paraId="7EBA6767"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proofErr w:type="gramStart"/>
      <w:r w:rsidRPr="009C1032">
        <w:rPr>
          <w:color w:val="auto"/>
        </w:rPr>
        <w:t>atualização</w:t>
      </w:r>
      <w:proofErr w:type="gramEnd"/>
      <w:r w:rsidRPr="009C1032">
        <w:rPr>
          <w:color w:val="auto"/>
        </w:rPr>
        <w:t xml:space="preserve"> de documentos cuja validade tenha expirado após a data de recebimento das propostas;</w:t>
      </w:r>
    </w:p>
    <w:p w14:paraId="501DD0F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bookmarkStart w:id="41" w:name="_Ref114670319"/>
      <w:r w:rsidRPr="009C1032">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C1032">
        <w:rPr>
          <w:color w:val="auto"/>
        </w:rPr>
        <w:t>eﬁ</w:t>
      </w:r>
      <w:proofErr w:type="gramStart"/>
      <w:r w:rsidRPr="009C1032">
        <w:rPr>
          <w:color w:val="auto"/>
        </w:rPr>
        <w:t>cácia</w:t>
      </w:r>
      <w:proofErr w:type="spellEnd"/>
      <w:proofErr w:type="gramEnd"/>
      <w:r w:rsidRPr="009C1032">
        <w:rPr>
          <w:color w:val="auto"/>
        </w:rPr>
        <w:t xml:space="preserve"> para fins de habilitação e classificação.</w:t>
      </w:r>
      <w:bookmarkEnd w:id="41"/>
    </w:p>
    <w:p w14:paraId="22E60845" w14:textId="33BAE9C3" w:rsidR="00B14813" w:rsidRPr="009C1032" w:rsidRDefault="00B14813" w:rsidP="00157EDE">
      <w:pPr>
        <w:pStyle w:val="Nivel2"/>
        <w:numPr>
          <w:ilvl w:val="1"/>
          <w:numId w:val="34"/>
        </w:numPr>
        <w:spacing w:beforeLines="120" w:before="288" w:afterLines="120" w:after="288" w:line="312" w:lineRule="auto"/>
        <w:ind w:left="0" w:firstLine="567"/>
        <w:rPr>
          <w:i/>
          <w:iCs/>
          <w:color w:val="auto"/>
        </w:rPr>
      </w:pPr>
      <w:bookmarkStart w:id="42"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F728AA">
        <w:rPr>
          <w:color w:val="auto"/>
        </w:rPr>
        <w:t>7.16.1</w:t>
      </w:r>
      <w:r w:rsidRPr="009C1032">
        <w:rPr>
          <w:color w:val="auto"/>
        </w:rPr>
        <w:fldChar w:fldCharType="end"/>
      </w:r>
      <w:r w:rsidRPr="009C1032">
        <w:rPr>
          <w:color w:val="auto"/>
        </w:rPr>
        <w:t>.</w:t>
      </w:r>
      <w:bookmarkEnd w:id="42"/>
    </w:p>
    <w:p w14:paraId="6DD7FA8F"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bookmarkStart w:id="43" w:name="_Ref114665515"/>
      <w:r w:rsidRPr="009C1032">
        <w:rPr>
          <w:color w:val="auto"/>
        </w:rPr>
        <w:t xml:space="preserve">Somente serão disponibilizados para acesso público os documentos de habilitação do licitante cuja proposta atenda ao edital de licitação, </w:t>
      </w:r>
      <w:proofErr w:type="gramStart"/>
      <w:r w:rsidRPr="009C1032">
        <w:rPr>
          <w:color w:val="auto"/>
        </w:rPr>
        <w:t>após</w:t>
      </w:r>
      <w:proofErr w:type="gramEnd"/>
      <w:r w:rsidRPr="009C1032">
        <w:rPr>
          <w:color w:val="auto"/>
        </w:rPr>
        <w:t xml:space="preserve"> concluídos os procedimentos de que trata o subitem anterior</w:t>
      </w:r>
      <w:bookmarkEnd w:id="43"/>
      <w:r w:rsidRPr="009C1032">
        <w:rPr>
          <w:color w:val="auto"/>
        </w:rPr>
        <w:t>.</w:t>
      </w:r>
    </w:p>
    <w:p w14:paraId="11B42255"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44" w:name="_Toc122606110"/>
      <w:r w:rsidRPr="009C1032">
        <w:t>DOS RECURSOS</w:t>
      </w:r>
      <w:bookmarkEnd w:id="44"/>
    </w:p>
    <w:p w14:paraId="1981AF97"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prazo recursal é de </w:t>
      </w:r>
      <w:proofErr w:type="gramStart"/>
      <w:r w:rsidRPr="009C1032">
        <w:rPr>
          <w:color w:val="auto"/>
        </w:rPr>
        <w:t>3</w:t>
      </w:r>
      <w:proofErr w:type="gramEnd"/>
      <w:r w:rsidRPr="009C1032">
        <w:rPr>
          <w:color w:val="auto"/>
        </w:rPr>
        <w:t xml:space="preserve"> (três) dias úteis, contados da data de intimação ou de lavratura da ata.</w:t>
      </w:r>
    </w:p>
    <w:p w14:paraId="0F7A2AD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Quando o recurso apresentado impugnar o julgamento das propostas ou o ato de habilitação ou inabilitação do licitante:</w:t>
      </w:r>
    </w:p>
    <w:p w14:paraId="5CCB4224"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proofErr w:type="gramStart"/>
      <w:r w:rsidRPr="009C1032">
        <w:rPr>
          <w:color w:val="auto"/>
        </w:rPr>
        <w:t>a</w:t>
      </w:r>
      <w:proofErr w:type="gramEnd"/>
      <w:r w:rsidRPr="009C1032">
        <w:rPr>
          <w:color w:val="auto"/>
        </w:rPr>
        <w:t xml:space="preserve"> intenção de recorrer deverá ser manifestada imediatamente, sob pena de preclusão;</w:t>
      </w:r>
    </w:p>
    <w:p w14:paraId="7CB54175"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proofErr w:type="gramStart"/>
      <w:r w:rsidRPr="009C1032">
        <w:rPr>
          <w:color w:val="auto"/>
        </w:rPr>
        <w:t>o</w:t>
      </w:r>
      <w:proofErr w:type="gramEnd"/>
      <w:r w:rsidRPr="009C1032">
        <w:rPr>
          <w:color w:val="auto"/>
        </w:rPr>
        <w:t xml:space="preserve"> prazo para apresentação das razões recursais será iniciado na data de intimação ou de lavratura da ata de habilitação ou inabilitação;</w:t>
      </w:r>
    </w:p>
    <w:p w14:paraId="509D124D"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proofErr w:type="gramStart"/>
      <w:r w:rsidRPr="009C1032">
        <w:rPr>
          <w:color w:val="auto"/>
        </w:rPr>
        <w:t>na</w:t>
      </w:r>
      <w:proofErr w:type="gramEnd"/>
      <w:r w:rsidRPr="009C1032">
        <w:rPr>
          <w:color w:val="auto"/>
        </w:rPr>
        <w:t xml:space="preserve"> hipótese de adoção da inversão de fases prevista no </w:t>
      </w:r>
      <w:hyperlink r:id="rId50"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recurso será dirigido à autoridade que tiver editado o ato ou proferido a decisão recorrida, a qual poderá reconsiderar sua decisão no prazo de </w:t>
      </w:r>
      <w:proofErr w:type="gramStart"/>
      <w:r w:rsidRPr="009C1032">
        <w:rPr>
          <w:color w:val="auto"/>
        </w:rPr>
        <w:t>3</w:t>
      </w:r>
      <w:proofErr w:type="gramEnd"/>
      <w:r w:rsidRPr="009C1032">
        <w:rPr>
          <w:color w:val="auto"/>
        </w:rPr>
        <w:t xml:space="preserve">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prazo para apresentação de contrarrazões ao recurso pelos demais licitantes será de </w:t>
      </w:r>
      <w:proofErr w:type="gramStart"/>
      <w:r w:rsidRPr="009C1032">
        <w:rPr>
          <w:color w:val="auto"/>
        </w:rPr>
        <w:t>3</w:t>
      </w:r>
      <w:proofErr w:type="gramEnd"/>
      <w:r w:rsidRPr="009C1032">
        <w:rPr>
          <w:color w:val="auto"/>
        </w:rPr>
        <w:t xml:space="preserve">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Os autos do processo permanecerão com vista franqueada aos interessados no sítio eletrônico:  </w:t>
      </w:r>
      <w:hyperlink r:id="rId51" w:history="1">
        <w:r w:rsidRPr="009C1032">
          <w:rPr>
            <w:rStyle w:val="Hyperlink"/>
            <w:color w:val="auto"/>
          </w:rPr>
          <w:t>https://saopedrodoiguacu.pr.gov.br/licitacao</w:t>
        </w:r>
      </w:hyperlink>
      <w:r w:rsidRPr="009C1032">
        <w:rPr>
          <w:color w:val="auto"/>
        </w:rPr>
        <w:t xml:space="preserve"> </w:t>
      </w:r>
    </w:p>
    <w:p w14:paraId="07E71F83"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45" w:name="_Toc122606111"/>
      <w:r w:rsidRPr="009C1032">
        <w:lastRenderedPageBreak/>
        <w:t>DAS INFRAÇÕES ADMINISTRATIVAS E SANÇÕES</w:t>
      </w:r>
      <w:bookmarkEnd w:id="45"/>
    </w:p>
    <w:p w14:paraId="48B0A720"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6" w:name="_Ref114668085"/>
      <w:bookmarkStart w:id="47" w:name="_Hlk114652595"/>
      <w:proofErr w:type="gramStart"/>
      <w:r w:rsidRPr="009C1032">
        <w:rPr>
          <w:color w:val="auto"/>
        </w:rPr>
        <w:t>deixar</w:t>
      </w:r>
      <w:proofErr w:type="gramEnd"/>
      <w:r w:rsidRPr="009C1032">
        <w:rPr>
          <w:color w:val="auto"/>
        </w:rPr>
        <w:t xml:space="preserve"> de entregar a documentação exigida para o certame ou não entregar qualquer documento que tenha sido solicitado pelo/a pregoeiro/a durante o certame;</w:t>
      </w:r>
      <w:bookmarkEnd w:id="46"/>
    </w:p>
    <w:p w14:paraId="27B8A33F"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8" w:name="_Ref114668108"/>
      <w:r w:rsidRPr="009C1032">
        <w:rPr>
          <w:color w:val="auto"/>
        </w:rPr>
        <w:t>Salvo em decorrência de fato superveniente devidamente justificado, não mantiver a proposta em especial quando:</w:t>
      </w:r>
      <w:bookmarkEnd w:id="48"/>
    </w:p>
    <w:p w14:paraId="715B74AF"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não</w:t>
      </w:r>
      <w:proofErr w:type="gramEnd"/>
      <w:r w:rsidRPr="009C1032">
        <w:t xml:space="preserve"> enviar a proposta adequada ao último lance ofertado ou após a negociação; </w:t>
      </w:r>
    </w:p>
    <w:p w14:paraId="5C9864BE"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recusar</w:t>
      </w:r>
      <w:proofErr w:type="gramEnd"/>
      <w:r w:rsidRPr="009C1032">
        <w:t xml:space="preserve">-se a enviar o detalhamento da proposta quando exigível; </w:t>
      </w:r>
    </w:p>
    <w:p w14:paraId="5D5DC0F0"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pedir</w:t>
      </w:r>
      <w:proofErr w:type="gramEnd"/>
      <w:r w:rsidRPr="009C1032">
        <w:t xml:space="preserve"> para ser desclassificado quando encerrada a etapa competitiva; ou </w:t>
      </w:r>
    </w:p>
    <w:p w14:paraId="70BF90F3"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deixar</w:t>
      </w:r>
      <w:proofErr w:type="gramEnd"/>
      <w:r w:rsidRPr="009C1032">
        <w:t xml:space="preserve"> de apresentar amostra;</w:t>
      </w:r>
    </w:p>
    <w:p w14:paraId="0028AB59"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apresentar</w:t>
      </w:r>
      <w:proofErr w:type="gramEnd"/>
      <w:r w:rsidRPr="009C1032">
        <w:t xml:space="preserve"> proposta ou amostra em desacordo com as especificações do edital; </w:t>
      </w:r>
    </w:p>
    <w:p w14:paraId="33422C8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9" w:name="_Ref114668139"/>
      <w:proofErr w:type="gramStart"/>
      <w:r w:rsidRPr="009C1032">
        <w:rPr>
          <w:color w:val="auto"/>
        </w:rPr>
        <w:t>não</w:t>
      </w:r>
      <w:proofErr w:type="gramEnd"/>
      <w:r w:rsidRPr="009C1032">
        <w:rPr>
          <w:color w:val="auto"/>
        </w:rPr>
        <w:t xml:space="preserve"> celebrar o contrato ou não entregar a documentação exigida para a contratação, quando convocado dentro do prazo de validade de sua proposta;</w:t>
      </w:r>
      <w:bookmarkEnd w:id="49"/>
    </w:p>
    <w:p w14:paraId="0CB41869"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recusar</w:t>
      </w:r>
      <w:proofErr w:type="gramEnd"/>
      <w:r w:rsidRPr="009C1032">
        <w:t>-se, sem justificativa, a assinar o contrato ou a ata de registro de preço, ou a aceitar ou retirar o instrumento equivalente no prazo estabelecido pela Administração;</w:t>
      </w:r>
    </w:p>
    <w:p w14:paraId="74192751"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0" w:name="_Ref114668249"/>
      <w:proofErr w:type="gramStart"/>
      <w:r w:rsidRPr="009C1032">
        <w:rPr>
          <w:color w:val="auto"/>
        </w:rPr>
        <w:t>apresentar</w:t>
      </w:r>
      <w:proofErr w:type="gramEnd"/>
      <w:r w:rsidRPr="009C1032">
        <w:rPr>
          <w:color w:val="auto"/>
        </w:rPr>
        <w:t xml:space="preserve"> declaração ou documentação falsa exigida para o certame ou prestar declaração falsa durante a licitação</w:t>
      </w:r>
      <w:bookmarkEnd w:id="50"/>
    </w:p>
    <w:p w14:paraId="040650F4"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1" w:name="_Ref114668245"/>
      <w:proofErr w:type="gramStart"/>
      <w:r w:rsidRPr="009C1032">
        <w:rPr>
          <w:color w:val="auto"/>
        </w:rPr>
        <w:t>fraudar</w:t>
      </w:r>
      <w:proofErr w:type="gramEnd"/>
      <w:r w:rsidRPr="009C1032">
        <w:rPr>
          <w:color w:val="auto"/>
        </w:rPr>
        <w:t xml:space="preserve"> a licitação</w:t>
      </w:r>
      <w:bookmarkEnd w:id="51"/>
    </w:p>
    <w:p w14:paraId="015C644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2" w:name="_Ref114668247"/>
      <w:proofErr w:type="gramStart"/>
      <w:r w:rsidRPr="009C1032">
        <w:rPr>
          <w:color w:val="auto"/>
        </w:rPr>
        <w:t>comportar</w:t>
      </w:r>
      <w:proofErr w:type="gramEnd"/>
      <w:r w:rsidRPr="009C1032">
        <w:rPr>
          <w:color w:val="auto"/>
        </w:rPr>
        <w:t>-se de modo inidôneo ou cometer fraude de qualquer natureza, em especial quando:</w:t>
      </w:r>
      <w:bookmarkEnd w:id="52"/>
    </w:p>
    <w:p w14:paraId="5080B8A3"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agir</w:t>
      </w:r>
      <w:proofErr w:type="gramEnd"/>
      <w:r w:rsidRPr="009C1032">
        <w:t xml:space="preserve"> em conluio ou em desconformidade com a lei; </w:t>
      </w:r>
    </w:p>
    <w:p w14:paraId="753816CF"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induzir</w:t>
      </w:r>
      <w:proofErr w:type="gramEnd"/>
      <w:r w:rsidRPr="009C1032">
        <w:t xml:space="preserve"> deliberadamente a erro no julgamento; </w:t>
      </w:r>
    </w:p>
    <w:p w14:paraId="03D00774" w14:textId="77777777" w:rsidR="00B14813" w:rsidRPr="009C1032" w:rsidRDefault="00B14813" w:rsidP="00157EDE">
      <w:pPr>
        <w:pStyle w:val="Nivel4"/>
        <w:numPr>
          <w:ilvl w:val="3"/>
          <w:numId w:val="34"/>
        </w:numPr>
        <w:spacing w:beforeLines="120" w:before="288" w:afterLines="120" w:after="288" w:line="312" w:lineRule="auto"/>
        <w:ind w:left="0" w:firstLine="851"/>
      </w:pPr>
      <w:proofErr w:type="gramStart"/>
      <w:r w:rsidRPr="009C1032">
        <w:t>apresentar</w:t>
      </w:r>
      <w:proofErr w:type="gramEnd"/>
      <w:r w:rsidRPr="009C1032">
        <w:t xml:space="preserve"> amostra falsificada ou deteriorada; </w:t>
      </w:r>
    </w:p>
    <w:p w14:paraId="5EBA912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3" w:name="_Ref114668251"/>
      <w:proofErr w:type="gramStart"/>
      <w:r w:rsidRPr="009C1032">
        <w:rPr>
          <w:color w:val="auto"/>
        </w:rPr>
        <w:t>praticar</w:t>
      </w:r>
      <w:proofErr w:type="gramEnd"/>
      <w:r w:rsidRPr="009C1032">
        <w:rPr>
          <w:color w:val="auto"/>
        </w:rPr>
        <w:t xml:space="preserve"> atos ilícitos com vistas a frustrar os objetivos da licitação</w:t>
      </w:r>
      <w:bookmarkEnd w:id="53"/>
    </w:p>
    <w:p w14:paraId="366079B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4" w:name="_Ref114668252"/>
      <w:proofErr w:type="gramStart"/>
      <w:r w:rsidRPr="009C1032">
        <w:rPr>
          <w:color w:val="auto"/>
        </w:rPr>
        <w:t>praticar</w:t>
      </w:r>
      <w:proofErr w:type="gramEnd"/>
      <w:r w:rsidRPr="009C1032">
        <w:rPr>
          <w:color w:val="auto"/>
        </w:rPr>
        <w:t xml:space="preserve"> ato lesivo previsto no </w:t>
      </w:r>
      <w:hyperlink r:id="rId52" w:anchor="art5" w:history="1">
        <w:r w:rsidRPr="009C1032">
          <w:rPr>
            <w:rStyle w:val="Hyperlink"/>
            <w:color w:val="auto"/>
          </w:rPr>
          <w:t>art. 5º da Lei n.º 12.846, de 2013</w:t>
        </w:r>
      </w:hyperlink>
      <w:r w:rsidRPr="009C1032">
        <w:rPr>
          <w:color w:val="auto"/>
        </w:rPr>
        <w:t>.</w:t>
      </w:r>
      <w:bookmarkEnd w:id="54"/>
    </w:p>
    <w:bookmarkEnd w:id="47"/>
    <w:p w14:paraId="2E2A1974"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Com fulcro na </w:t>
      </w:r>
      <w:hyperlink r:id="rId53"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advertência</w:t>
      </w:r>
      <w:proofErr w:type="gramEnd"/>
      <w:r w:rsidRPr="009C1032">
        <w:rPr>
          <w:color w:val="auto"/>
        </w:rPr>
        <w:t xml:space="preserve">; </w:t>
      </w:r>
    </w:p>
    <w:p w14:paraId="6AA3B3AD"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multa</w:t>
      </w:r>
      <w:proofErr w:type="gramEnd"/>
      <w:r w:rsidRPr="009C1032">
        <w:rPr>
          <w:color w:val="auto"/>
        </w:rPr>
        <w:t>;</w:t>
      </w:r>
    </w:p>
    <w:p w14:paraId="2530D88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impedimento</w:t>
      </w:r>
      <w:proofErr w:type="gramEnd"/>
      <w:r w:rsidRPr="009C1032">
        <w:rPr>
          <w:color w:val="auto"/>
        </w:rPr>
        <w:t xml:space="preserve"> de licitar e contratar e</w:t>
      </w:r>
    </w:p>
    <w:p w14:paraId="5DF077D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declaração</w:t>
      </w:r>
      <w:proofErr w:type="gramEnd"/>
      <w:r w:rsidRPr="009C1032">
        <w:rPr>
          <w:color w:val="auto"/>
        </w:rPr>
        <w:t xml:space="preserve">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Na aplicação das sanções serão considerados:</w:t>
      </w:r>
    </w:p>
    <w:p w14:paraId="571C2D70"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natureza e a gravidade da infração cometida.</w:t>
      </w:r>
    </w:p>
    <w:p w14:paraId="6F0807F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peculiaridades do caso concreto</w:t>
      </w:r>
    </w:p>
    <w:p w14:paraId="22266640"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as</w:t>
      </w:r>
      <w:proofErr w:type="gramEnd"/>
      <w:r w:rsidRPr="009C1032">
        <w:rPr>
          <w:color w:val="auto"/>
        </w:rPr>
        <w:t xml:space="preserve"> circunstâncias agravantes ou atenuantes</w:t>
      </w:r>
    </w:p>
    <w:p w14:paraId="362D5EB9"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os</w:t>
      </w:r>
      <w:proofErr w:type="gramEnd"/>
      <w:r w:rsidRPr="009C1032">
        <w:rPr>
          <w:color w:val="auto"/>
        </w:rPr>
        <w:t xml:space="preserve"> danos que dela provierem para a Administração Pública</w:t>
      </w:r>
    </w:p>
    <w:p w14:paraId="05979EE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proofErr w:type="gramStart"/>
      <w:r w:rsidRPr="009C1032">
        <w:rPr>
          <w:color w:val="auto"/>
        </w:rPr>
        <w:t>a</w:t>
      </w:r>
      <w:proofErr w:type="gramEnd"/>
      <w:r w:rsidRPr="009C1032">
        <w:rPr>
          <w:color w:val="auto"/>
        </w:rPr>
        <w:t xml:space="preserve"> implantação ou o aperfeiçoamento de programa de integridade, conforme normas e orientações dos órgãos de controle.</w:t>
      </w:r>
    </w:p>
    <w:p w14:paraId="24B7A02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56685A4C"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5"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F728AA">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F728AA">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F728AA">
        <w:rPr>
          <w:color w:val="auto"/>
        </w:rPr>
        <w:t>9.2.3</w:t>
      </w:r>
      <w:r w:rsidRPr="009C1032">
        <w:rPr>
          <w:color w:val="auto"/>
        </w:rPr>
        <w:fldChar w:fldCharType="end"/>
      </w:r>
      <w:r w:rsidRPr="009C1032">
        <w:rPr>
          <w:color w:val="auto"/>
        </w:rPr>
        <w:t>, a multa será de 0,5% a 15% do valor do contrato licitado.</w:t>
      </w:r>
    </w:p>
    <w:bookmarkEnd w:id="55"/>
    <w:p w14:paraId="108FE212" w14:textId="67633A99"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F728AA">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F728AA">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F728AA">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F728AA">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F728AA">
        <w:rPr>
          <w:color w:val="auto"/>
        </w:rPr>
        <w:t>9.2.8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109C4FD4" w:rsidR="00B14813" w:rsidRPr="009C1032" w:rsidRDefault="00B14813" w:rsidP="00157EDE">
      <w:pPr>
        <w:pStyle w:val="Nivel2"/>
        <w:numPr>
          <w:ilvl w:val="1"/>
          <w:numId w:val="34"/>
        </w:numPr>
        <w:spacing w:beforeLines="120" w:before="288" w:afterLines="120" w:after="288" w:line="312" w:lineRule="auto"/>
        <w:ind w:left="0" w:firstLine="567"/>
        <w:rPr>
          <w:color w:val="auto"/>
        </w:rPr>
      </w:pPr>
      <w:proofErr w:type="gramStart"/>
      <w:r w:rsidRPr="009C1032">
        <w:rPr>
          <w:color w:val="auto"/>
        </w:rPr>
        <w:t>A sanção de impedimento de licitar e contratar será</w:t>
      </w:r>
      <w:proofErr w:type="gramEnd"/>
      <w:r w:rsidRPr="009C1032">
        <w:rPr>
          <w:color w:val="auto"/>
        </w:rPr>
        <w:t xml:space="preserve">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F728AA">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F728AA">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F728AA">
        <w:rPr>
          <w:color w:val="auto"/>
        </w:rPr>
        <w:t>9.2.3</w:t>
      </w:r>
      <w:r w:rsidRPr="009C1032">
        <w:rPr>
          <w:color w:val="auto"/>
        </w:rPr>
        <w:fldChar w:fldCharType="end"/>
      </w:r>
      <w:r w:rsidRPr="009C103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6F3FB29E"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F728AA">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F728AA">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F728AA">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F728AA">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F728AA">
        <w:rPr>
          <w:color w:val="auto"/>
        </w:rPr>
        <w:t>9.2.8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F728AA">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F728AA">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F728AA">
        <w:rPr>
          <w:color w:val="auto"/>
        </w:rPr>
        <w:t>9.2.3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4" w:anchor="art156§5" w:history="1">
        <w:r w:rsidRPr="009C1032">
          <w:rPr>
            <w:rStyle w:val="Hyperlink"/>
            <w:color w:val="auto"/>
          </w:rPr>
          <w:t>art. 156, §5º, da Lei n.º 14.133/2021</w:t>
        </w:r>
      </w:hyperlink>
      <w:r w:rsidRPr="009C1032">
        <w:rPr>
          <w:color w:val="auto"/>
        </w:rPr>
        <w:t>.</w:t>
      </w:r>
    </w:p>
    <w:p w14:paraId="7765676B" w14:textId="17213A3B"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F728AA">
        <w:rPr>
          <w:color w:val="auto"/>
        </w:rPr>
        <w:t>9.2.3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proofErr w:type="gramStart"/>
      <w:r w:rsidRPr="009C1032">
        <w:rPr>
          <w:color w:val="auto"/>
        </w:rPr>
        <w:t>A apuração de responsabilidade relacionadas às sanções de impedimento de licitar</w:t>
      </w:r>
      <w:proofErr w:type="gramEnd"/>
      <w:r w:rsidRPr="009C1032">
        <w:rPr>
          <w:color w:val="auto"/>
        </w:rPr>
        <w:t xml:space="preserve">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56" w:name="_Toc122606112"/>
      <w:r w:rsidRPr="009C1032">
        <w:t>DA IMPUGNAÇÃO AO EDITAL E DO PEDIDO DE ESCLARECIMENTO</w:t>
      </w:r>
      <w:bookmarkEnd w:id="56"/>
    </w:p>
    <w:p w14:paraId="1FBB660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6" w:history="1">
        <w:r w:rsidRPr="009C1032">
          <w:rPr>
            <w:rStyle w:val="Hyperlink"/>
            <w:color w:val="auto"/>
          </w:rPr>
          <w:t>Lei nº 14.133, de 2021</w:t>
        </w:r>
      </w:hyperlink>
      <w:r w:rsidRPr="009C1032">
        <w:rPr>
          <w:color w:val="auto"/>
        </w:rPr>
        <w:t xml:space="preserve">, devendo protocolar o pedido até </w:t>
      </w:r>
      <w:proofErr w:type="gramStart"/>
      <w:r w:rsidRPr="009C1032">
        <w:rPr>
          <w:b/>
          <w:bCs/>
          <w:color w:val="auto"/>
        </w:rPr>
        <w:t>3</w:t>
      </w:r>
      <w:proofErr w:type="gramEnd"/>
      <w:r w:rsidRPr="009C1032">
        <w:rPr>
          <w:b/>
          <w:bCs/>
          <w:color w:val="auto"/>
        </w:rPr>
        <w:t xml:space="preserve"> (três) dias úteis</w:t>
      </w:r>
      <w:r w:rsidRPr="009C1032">
        <w:rPr>
          <w:color w:val="auto"/>
        </w:rPr>
        <w:t xml:space="preserve"> antes da data da abertura do certame.</w:t>
      </w:r>
    </w:p>
    <w:p w14:paraId="7346721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resposta à impugnação ou ao pedido de esclarecimento será divulgado em sítio eletrônico oficial no prazo de até </w:t>
      </w:r>
      <w:proofErr w:type="gramStart"/>
      <w:r w:rsidRPr="009C1032">
        <w:rPr>
          <w:color w:val="auto"/>
        </w:rPr>
        <w:t>3</w:t>
      </w:r>
      <w:proofErr w:type="gramEnd"/>
      <w:r w:rsidRPr="009C1032">
        <w:rPr>
          <w:color w:val="auto"/>
        </w:rPr>
        <w:t xml:space="preserve"> (três) dias úteis, limitado ao último dia útil anterior à data da abertura do certame.</w:t>
      </w:r>
    </w:p>
    <w:p w14:paraId="70948C4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7"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4B70FA8C" w14:textId="17586FD9" w:rsidR="00B4509F" w:rsidRPr="00B4509F" w:rsidRDefault="00B4509F" w:rsidP="00B4509F">
      <w:pPr>
        <w:pStyle w:val="Nivel01"/>
        <w:numPr>
          <w:ilvl w:val="0"/>
          <w:numId w:val="34"/>
        </w:numPr>
        <w:spacing w:beforeLines="24" w:before="57" w:afterLines="24" w:after="57" w:line="312" w:lineRule="auto"/>
        <w:ind w:left="0" w:firstLine="567"/>
      </w:pPr>
      <w:bookmarkStart w:id="57" w:name="_Hlk181169247"/>
      <w:bookmarkStart w:id="58" w:name="_Toc122606113"/>
      <w:r w:rsidRPr="00B4509F">
        <w:t xml:space="preserve">DA AJDUDICAÇÃO, HOMOLOGAÇÃO E TERMO </w:t>
      </w:r>
      <w:proofErr w:type="gramStart"/>
      <w:r w:rsidRPr="00B4509F">
        <w:t>CONTRATUAL</w:t>
      </w:r>
      <w:proofErr w:type="gramEnd"/>
    </w:p>
    <w:p w14:paraId="2A11D5B4" w14:textId="40C07FB8"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pacing w:val="-2"/>
          <w:sz w:val="20"/>
          <w:szCs w:val="20"/>
        </w:rPr>
      </w:pPr>
      <w:r w:rsidRPr="00B4509F">
        <w:rPr>
          <w:rFonts w:ascii="Arial" w:hAnsi="Arial" w:cs="Arial"/>
          <w:sz w:val="20"/>
          <w:szCs w:val="20"/>
        </w:rPr>
        <w:t>11.1 O</w:t>
      </w:r>
      <w:r w:rsidRPr="00B4509F">
        <w:rPr>
          <w:rFonts w:ascii="Arial" w:hAnsi="Arial" w:cs="Arial"/>
          <w:spacing w:val="-6"/>
          <w:sz w:val="20"/>
          <w:szCs w:val="20"/>
        </w:rPr>
        <w:t xml:space="preserve"> </w:t>
      </w:r>
      <w:r w:rsidRPr="00B4509F">
        <w:rPr>
          <w:rFonts w:ascii="Arial" w:hAnsi="Arial" w:cs="Arial"/>
          <w:sz w:val="20"/>
          <w:szCs w:val="20"/>
        </w:rPr>
        <w:t>objeto</w:t>
      </w:r>
      <w:r w:rsidRPr="00B4509F">
        <w:rPr>
          <w:rFonts w:ascii="Arial" w:hAnsi="Arial" w:cs="Arial"/>
          <w:spacing w:val="-6"/>
          <w:sz w:val="20"/>
          <w:szCs w:val="20"/>
        </w:rPr>
        <w:t xml:space="preserve"> </w:t>
      </w:r>
      <w:r w:rsidRPr="00B4509F">
        <w:rPr>
          <w:rFonts w:ascii="Arial" w:hAnsi="Arial" w:cs="Arial"/>
          <w:sz w:val="20"/>
          <w:szCs w:val="20"/>
        </w:rPr>
        <w:t>da</w:t>
      </w:r>
      <w:r w:rsidRPr="00B4509F">
        <w:rPr>
          <w:rFonts w:ascii="Arial" w:hAnsi="Arial" w:cs="Arial"/>
          <w:spacing w:val="-5"/>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será</w:t>
      </w:r>
      <w:r w:rsidRPr="00B4509F">
        <w:rPr>
          <w:rFonts w:ascii="Arial" w:hAnsi="Arial" w:cs="Arial"/>
          <w:spacing w:val="-5"/>
          <w:sz w:val="20"/>
          <w:szCs w:val="20"/>
        </w:rPr>
        <w:t xml:space="preserve"> </w:t>
      </w:r>
      <w:r w:rsidRPr="00B4509F">
        <w:rPr>
          <w:rFonts w:ascii="Arial" w:hAnsi="Arial" w:cs="Arial"/>
          <w:sz w:val="20"/>
          <w:szCs w:val="20"/>
        </w:rPr>
        <w:t>adjudicado</w:t>
      </w:r>
      <w:r w:rsidRPr="00B4509F">
        <w:rPr>
          <w:rFonts w:ascii="Arial" w:hAnsi="Arial" w:cs="Arial"/>
          <w:spacing w:val="-6"/>
          <w:sz w:val="20"/>
          <w:szCs w:val="20"/>
        </w:rPr>
        <w:t xml:space="preserve"> </w:t>
      </w:r>
      <w:r w:rsidRPr="00B4509F">
        <w:rPr>
          <w:rFonts w:ascii="Arial" w:hAnsi="Arial" w:cs="Arial"/>
          <w:sz w:val="20"/>
          <w:szCs w:val="20"/>
        </w:rPr>
        <w:t>ao</w:t>
      </w:r>
      <w:r w:rsidRPr="00B4509F">
        <w:rPr>
          <w:rFonts w:ascii="Arial" w:hAnsi="Arial" w:cs="Arial"/>
          <w:spacing w:val="-3"/>
          <w:sz w:val="20"/>
          <w:szCs w:val="20"/>
        </w:rPr>
        <w:t xml:space="preserve"> </w:t>
      </w:r>
      <w:r w:rsidRPr="00B4509F">
        <w:rPr>
          <w:rFonts w:ascii="Arial" w:hAnsi="Arial" w:cs="Arial"/>
          <w:sz w:val="20"/>
          <w:szCs w:val="20"/>
        </w:rPr>
        <w:t>licitante</w:t>
      </w:r>
      <w:r w:rsidRPr="00B4509F">
        <w:rPr>
          <w:rFonts w:ascii="Arial" w:hAnsi="Arial" w:cs="Arial"/>
          <w:spacing w:val="-4"/>
          <w:sz w:val="20"/>
          <w:szCs w:val="20"/>
        </w:rPr>
        <w:t xml:space="preserve"> </w:t>
      </w:r>
      <w:r w:rsidRPr="00B4509F">
        <w:rPr>
          <w:rFonts w:ascii="Arial" w:hAnsi="Arial" w:cs="Arial"/>
          <w:sz w:val="20"/>
          <w:szCs w:val="20"/>
        </w:rPr>
        <w:t>declarado</w:t>
      </w:r>
      <w:r w:rsidRPr="00B4509F">
        <w:rPr>
          <w:rFonts w:ascii="Arial" w:hAnsi="Arial" w:cs="Arial"/>
          <w:spacing w:val="-3"/>
          <w:sz w:val="20"/>
          <w:szCs w:val="20"/>
        </w:rPr>
        <w:t xml:space="preserve"> </w:t>
      </w:r>
      <w:r w:rsidRPr="00B4509F">
        <w:rPr>
          <w:rFonts w:ascii="Arial" w:hAnsi="Arial" w:cs="Arial"/>
          <w:sz w:val="20"/>
          <w:szCs w:val="20"/>
        </w:rPr>
        <w:t>vencedor,</w:t>
      </w:r>
      <w:r w:rsidRPr="00B4509F">
        <w:rPr>
          <w:rFonts w:ascii="Arial" w:hAnsi="Arial" w:cs="Arial"/>
          <w:spacing w:val="-3"/>
          <w:sz w:val="20"/>
          <w:szCs w:val="20"/>
        </w:rPr>
        <w:t xml:space="preserve"> </w:t>
      </w:r>
      <w:r w:rsidRPr="00B4509F">
        <w:rPr>
          <w:rFonts w:ascii="Arial" w:hAnsi="Arial" w:cs="Arial"/>
          <w:sz w:val="20"/>
          <w:szCs w:val="20"/>
        </w:rPr>
        <w:t>por</w:t>
      </w:r>
      <w:r w:rsidRPr="00B4509F">
        <w:rPr>
          <w:rFonts w:ascii="Arial" w:hAnsi="Arial" w:cs="Arial"/>
          <w:spacing w:val="-3"/>
          <w:sz w:val="20"/>
          <w:szCs w:val="20"/>
        </w:rPr>
        <w:t xml:space="preserve"> </w:t>
      </w:r>
      <w:r w:rsidRPr="00B4509F">
        <w:rPr>
          <w:rFonts w:ascii="Arial" w:hAnsi="Arial" w:cs="Arial"/>
          <w:sz w:val="20"/>
          <w:szCs w:val="20"/>
        </w:rPr>
        <w:t>ato da</w:t>
      </w:r>
      <w:r w:rsidRPr="00B4509F">
        <w:rPr>
          <w:rFonts w:ascii="Arial" w:hAnsi="Arial" w:cs="Arial"/>
          <w:spacing w:val="-3"/>
          <w:sz w:val="20"/>
          <w:szCs w:val="20"/>
        </w:rPr>
        <w:t xml:space="preserve"> </w:t>
      </w:r>
      <w:r w:rsidRPr="00B4509F">
        <w:rPr>
          <w:rFonts w:ascii="Arial" w:hAnsi="Arial" w:cs="Arial"/>
          <w:sz w:val="20"/>
          <w:szCs w:val="20"/>
        </w:rPr>
        <w:t>autoridade</w:t>
      </w:r>
      <w:r w:rsidRPr="00B4509F">
        <w:rPr>
          <w:rFonts w:ascii="Arial" w:hAnsi="Arial" w:cs="Arial"/>
          <w:spacing w:val="-2"/>
          <w:sz w:val="20"/>
          <w:szCs w:val="20"/>
        </w:rPr>
        <w:t xml:space="preserve"> superior.</w:t>
      </w:r>
    </w:p>
    <w:p w14:paraId="30E165EF" w14:textId="77777777" w:rsidR="00B4509F" w:rsidRPr="00B4509F" w:rsidRDefault="00B4509F" w:rsidP="00B4509F">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7F387914" w14:textId="77777777" w:rsidR="00B4509F" w:rsidRDefault="00B4509F" w:rsidP="002F48D8">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 a fase recursal, constatada a regularidade dos atos praticados, a autoridade superior homologará o procedimento licitatório.</w:t>
      </w:r>
    </w:p>
    <w:p w14:paraId="158FC35B" w14:textId="77777777" w:rsidR="00EA0E57" w:rsidRPr="00B4509F" w:rsidRDefault="00EA0E57" w:rsidP="002F48D8">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B5640B6" w14:textId="26FD5026" w:rsidR="00B4509F" w:rsidRPr="002F48D8" w:rsidRDefault="00B4509F" w:rsidP="002F48D8">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w:t>
      </w:r>
      <w:r w:rsidRPr="00B4509F">
        <w:rPr>
          <w:rFonts w:ascii="Arial" w:hAnsi="Arial" w:cs="Arial"/>
          <w:spacing w:val="-6"/>
          <w:sz w:val="20"/>
          <w:szCs w:val="20"/>
        </w:rPr>
        <w:t xml:space="preserve"> </w:t>
      </w:r>
      <w:r w:rsidRPr="00B4509F">
        <w:rPr>
          <w:rFonts w:ascii="Arial" w:hAnsi="Arial" w:cs="Arial"/>
          <w:sz w:val="20"/>
          <w:szCs w:val="20"/>
        </w:rPr>
        <w:t>homologação</w:t>
      </w:r>
      <w:r w:rsidRPr="00B4509F">
        <w:rPr>
          <w:rFonts w:ascii="Arial" w:hAnsi="Arial" w:cs="Arial"/>
          <w:spacing w:val="-4"/>
          <w:sz w:val="20"/>
          <w:szCs w:val="20"/>
        </w:rPr>
        <w:t xml:space="preserve"> </w:t>
      </w:r>
      <w:r w:rsidRPr="00B4509F">
        <w:rPr>
          <w:rFonts w:ascii="Arial" w:hAnsi="Arial" w:cs="Arial"/>
          <w:sz w:val="20"/>
          <w:szCs w:val="20"/>
        </w:rPr>
        <w:t>do</w:t>
      </w:r>
      <w:r w:rsidRPr="00B4509F">
        <w:rPr>
          <w:rFonts w:ascii="Arial" w:hAnsi="Arial" w:cs="Arial"/>
          <w:spacing w:val="-4"/>
          <w:sz w:val="20"/>
          <w:szCs w:val="20"/>
        </w:rPr>
        <w:t xml:space="preserve"> </w:t>
      </w:r>
      <w:r w:rsidRPr="00B4509F">
        <w:rPr>
          <w:rFonts w:ascii="Arial" w:hAnsi="Arial" w:cs="Arial"/>
          <w:sz w:val="20"/>
          <w:szCs w:val="20"/>
        </w:rPr>
        <w:t>resultado</w:t>
      </w:r>
      <w:r w:rsidRPr="00B4509F">
        <w:rPr>
          <w:rFonts w:ascii="Arial" w:hAnsi="Arial" w:cs="Arial"/>
          <w:spacing w:val="-2"/>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não</w:t>
      </w:r>
      <w:r w:rsidRPr="00B4509F">
        <w:rPr>
          <w:rFonts w:ascii="Arial" w:hAnsi="Arial" w:cs="Arial"/>
          <w:spacing w:val="-5"/>
          <w:sz w:val="20"/>
          <w:szCs w:val="20"/>
        </w:rPr>
        <w:t xml:space="preserve"> </w:t>
      </w:r>
      <w:r w:rsidRPr="00B4509F">
        <w:rPr>
          <w:rFonts w:ascii="Arial" w:hAnsi="Arial" w:cs="Arial"/>
          <w:sz w:val="20"/>
          <w:szCs w:val="20"/>
        </w:rPr>
        <w:t>implicará</w:t>
      </w:r>
      <w:r w:rsidRPr="00B4509F">
        <w:rPr>
          <w:rFonts w:ascii="Arial" w:hAnsi="Arial" w:cs="Arial"/>
          <w:spacing w:val="-3"/>
          <w:sz w:val="20"/>
          <w:szCs w:val="20"/>
        </w:rPr>
        <w:t xml:space="preserve"> </w:t>
      </w:r>
      <w:r w:rsidRPr="00B4509F">
        <w:rPr>
          <w:rFonts w:ascii="Arial" w:hAnsi="Arial" w:cs="Arial"/>
          <w:sz w:val="20"/>
          <w:szCs w:val="20"/>
        </w:rPr>
        <w:t>direito</w:t>
      </w:r>
      <w:r w:rsidRPr="00B4509F">
        <w:rPr>
          <w:rFonts w:ascii="Arial" w:hAnsi="Arial" w:cs="Arial"/>
          <w:spacing w:val="-5"/>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pacing w:val="-2"/>
          <w:sz w:val="20"/>
          <w:szCs w:val="20"/>
        </w:rPr>
        <w:t>contratação.</w:t>
      </w:r>
    </w:p>
    <w:p w14:paraId="22C2007A" w14:textId="77777777" w:rsidR="002F48D8" w:rsidRPr="002F48D8" w:rsidRDefault="002F48D8" w:rsidP="002F48D8">
      <w:pPr>
        <w:pStyle w:val="PargrafodaLista"/>
        <w:rPr>
          <w:rFonts w:ascii="Arial" w:hAnsi="Arial" w:cs="Arial"/>
          <w:sz w:val="20"/>
          <w:szCs w:val="20"/>
        </w:rPr>
      </w:pPr>
    </w:p>
    <w:p w14:paraId="3E99DA23" w14:textId="43A8E2B2" w:rsidR="00B4509F" w:rsidRPr="00EA0E57" w:rsidRDefault="00B4509F" w:rsidP="002F48D8">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4509F">
        <w:rPr>
          <w:rFonts w:ascii="Arial" w:hAnsi="Arial" w:cs="Arial"/>
          <w:sz w:val="20"/>
          <w:szCs w:val="20"/>
        </w:rPr>
        <w:t>Após</w:t>
      </w:r>
      <w:r w:rsidRPr="00B4509F">
        <w:rPr>
          <w:rFonts w:ascii="Arial" w:hAnsi="Arial" w:cs="Arial"/>
          <w:spacing w:val="-7"/>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homologação</w:t>
      </w:r>
      <w:r w:rsidRPr="00B4509F">
        <w:rPr>
          <w:rFonts w:ascii="Arial" w:hAnsi="Arial" w:cs="Arial"/>
          <w:spacing w:val="-5"/>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sendo</w:t>
      </w:r>
      <w:r w:rsidRPr="00B4509F">
        <w:rPr>
          <w:rFonts w:ascii="Arial" w:hAnsi="Arial" w:cs="Arial"/>
          <w:spacing w:val="-3"/>
          <w:sz w:val="20"/>
          <w:szCs w:val="20"/>
        </w:rPr>
        <w:t xml:space="preserve"> </w:t>
      </w:r>
      <w:r w:rsidRPr="00B4509F">
        <w:rPr>
          <w:rFonts w:ascii="Arial" w:hAnsi="Arial" w:cs="Arial"/>
          <w:sz w:val="20"/>
          <w:szCs w:val="20"/>
        </w:rPr>
        <w:t>realizada</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4"/>
          <w:sz w:val="20"/>
          <w:szCs w:val="20"/>
        </w:rPr>
        <w:t xml:space="preserve"> </w:t>
      </w:r>
      <w:r w:rsidRPr="00B4509F">
        <w:rPr>
          <w:rFonts w:ascii="Arial" w:hAnsi="Arial" w:cs="Arial"/>
          <w:sz w:val="20"/>
          <w:szCs w:val="20"/>
        </w:rPr>
        <w:t>contratação,</w:t>
      </w:r>
      <w:r w:rsidRPr="00B4509F">
        <w:rPr>
          <w:rFonts w:ascii="Arial" w:hAnsi="Arial" w:cs="Arial"/>
          <w:spacing w:val="-6"/>
          <w:sz w:val="20"/>
          <w:szCs w:val="20"/>
        </w:rPr>
        <w:t xml:space="preserve"> </w:t>
      </w:r>
      <w:r w:rsidRPr="00B4509F">
        <w:rPr>
          <w:rFonts w:ascii="Arial" w:hAnsi="Arial" w:cs="Arial"/>
          <w:sz w:val="20"/>
          <w:szCs w:val="20"/>
        </w:rPr>
        <w:t>será</w:t>
      </w:r>
      <w:r w:rsidRPr="00B4509F">
        <w:rPr>
          <w:rFonts w:ascii="Arial" w:hAnsi="Arial" w:cs="Arial"/>
          <w:spacing w:val="-3"/>
          <w:sz w:val="20"/>
          <w:szCs w:val="20"/>
        </w:rPr>
        <w:t xml:space="preserve"> </w:t>
      </w:r>
      <w:proofErr w:type="gramStart"/>
      <w:r w:rsidRPr="00B4509F">
        <w:rPr>
          <w:rFonts w:ascii="Arial" w:hAnsi="Arial" w:cs="Arial"/>
          <w:sz w:val="20"/>
          <w:szCs w:val="20"/>
        </w:rPr>
        <w:t>firmado</w:t>
      </w:r>
      <w:proofErr w:type="gramEnd"/>
      <w:r w:rsidRPr="00B4509F">
        <w:rPr>
          <w:rFonts w:ascii="Arial" w:hAnsi="Arial" w:cs="Arial"/>
          <w:spacing w:val="-3"/>
          <w:sz w:val="20"/>
          <w:szCs w:val="20"/>
        </w:rPr>
        <w:t xml:space="preserve"> </w:t>
      </w:r>
      <w:r w:rsidRPr="00B4509F">
        <w:rPr>
          <w:rFonts w:ascii="Arial" w:hAnsi="Arial" w:cs="Arial"/>
          <w:sz w:val="20"/>
          <w:szCs w:val="20"/>
        </w:rPr>
        <w:t>Termo</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Contrato/ Ata de Registro de Preços, conforme o caso</w:t>
      </w:r>
      <w:r w:rsidR="002F48D8">
        <w:rPr>
          <w:rFonts w:ascii="Arial" w:hAnsi="Arial" w:cs="Arial"/>
          <w:spacing w:val="-2"/>
          <w:sz w:val="20"/>
          <w:szCs w:val="20"/>
        </w:rPr>
        <w:t>:</w:t>
      </w:r>
    </w:p>
    <w:p w14:paraId="6AC38D23" w14:textId="77777777" w:rsidR="00EA0E57" w:rsidRPr="00B4509F" w:rsidRDefault="00EA0E57" w:rsidP="00EA0E57">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F5249CE" w14:textId="5B4D559B" w:rsidR="00B4509F" w:rsidRPr="00B4509F" w:rsidRDefault="00B4509F" w:rsidP="002F48D8">
      <w:pPr>
        <w:pStyle w:val="PargrafodaLista"/>
        <w:widowControl w:val="0"/>
        <w:numPr>
          <w:ilvl w:val="2"/>
          <w:numId w:val="34"/>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5"/>
          <w:sz w:val="20"/>
          <w:szCs w:val="20"/>
        </w:rPr>
        <w:t xml:space="preserve"> </w:t>
      </w:r>
      <w:r w:rsidRPr="00B4509F">
        <w:rPr>
          <w:rFonts w:ascii="Arial" w:hAnsi="Arial" w:cs="Arial"/>
          <w:sz w:val="20"/>
          <w:szCs w:val="20"/>
        </w:rPr>
        <w:t>adjudicatário</w:t>
      </w:r>
      <w:r w:rsidRPr="00B4509F">
        <w:rPr>
          <w:rFonts w:ascii="Arial" w:hAnsi="Arial" w:cs="Arial"/>
          <w:spacing w:val="-4"/>
          <w:sz w:val="20"/>
          <w:szCs w:val="20"/>
        </w:rPr>
        <w:t xml:space="preserve"> </w:t>
      </w:r>
      <w:r w:rsidRPr="00B4509F">
        <w:rPr>
          <w:rFonts w:ascii="Arial" w:hAnsi="Arial" w:cs="Arial"/>
          <w:sz w:val="20"/>
          <w:szCs w:val="20"/>
        </w:rPr>
        <w:t>terá</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05</w:t>
      </w:r>
      <w:r w:rsidRPr="00B4509F">
        <w:rPr>
          <w:rFonts w:ascii="Arial" w:hAnsi="Arial" w:cs="Arial"/>
          <w:spacing w:val="-4"/>
          <w:sz w:val="20"/>
          <w:szCs w:val="20"/>
        </w:rPr>
        <w:t xml:space="preserve"> </w:t>
      </w:r>
      <w:r w:rsidRPr="00B4509F">
        <w:rPr>
          <w:rFonts w:ascii="Arial" w:hAnsi="Arial" w:cs="Arial"/>
          <w:sz w:val="20"/>
          <w:szCs w:val="20"/>
        </w:rPr>
        <w:t>(cinco)</w:t>
      </w:r>
      <w:r w:rsidRPr="00B4509F">
        <w:rPr>
          <w:rFonts w:ascii="Arial" w:hAnsi="Arial" w:cs="Arial"/>
          <w:spacing w:val="-3"/>
          <w:sz w:val="20"/>
          <w:szCs w:val="20"/>
        </w:rPr>
        <w:t xml:space="preserve"> </w:t>
      </w:r>
      <w:r w:rsidRPr="00B4509F">
        <w:rPr>
          <w:rFonts w:ascii="Arial" w:hAnsi="Arial" w:cs="Arial"/>
          <w:sz w:val="20"/>
          <w:szCs w:val="20"/>
        </w:rPr>
        <w:t>dias</w:t>
      </w:r>
      <w:r w:rsidRPr="00B4509F">
        <w:rPr>
          <w:rFonts w:ascii="Arial" w:hAnsi="Arial" w:cs="Arial"/>
          <w:spacing w:val="-3"/>
          <w:sz w:val="20"/>
          <w:szCs w:val="20"/>
        </w:rPr>
        <w:t xml:space="preserve"> </w:t>
      </w:r>
      <w:r w:rsidRPr="00B4509F">
        <w:rPr>
          <w:rFonts w:ascii="Arial" w:hAnsi="Arial" w:cs="Arial"/>
          <w:sz w:val="20"/>
          <w:szCs w:val="20"/>
        </w:rPr>
        <w:t>úteis,</w:t>
      </w:r>
      <w:r w:rsidRPr="00B4509F">
        <w:rPr>
          <w:rFonts w:ascii="Arial" w:hAnsi="Arial" w:cs="Arial"/>
          <w:spacing w:val="-3"/>
          <w:sz w:val="20"/>
          <w:szCs w:val="20"/>
        </w:rPr>
        <w:t xml:space="preserve"> </w:t>
      </w:r>
      <w:r w:rsidRPr="00B4509F">
        <w:rPr>
          <w:rFonts w:ascii="Arial" w:hAnsi="Arial" w:cs="Arial"/>
          <w:sz w:val="20"/>
          <w:szCs w:val="20"/>
        </w:rPr>
        <w:t>contados</w:t>
      </w:r>
      <w:r w:rsidRPr="00B4509F">
        <w:rPr>
          <w:rFonts w:ascii="Arial" w:hAnsi="Arial" w:cs="Arial"/>
          <w:spacing w:val="-3"/>
          <w:sz w:val="20"/>
          <w:szCs w:val="20"/>
        </w:rPr>
        <w:t xml:space="preserve"> </w:t>
      </w:r>
      <w:r w:rsidRPr="00B4509F">
        <w:rPr>
          <w:rFonts w:ascii="Arial" w:hAnsi="Arial" w:cs="Arial"/>
          <w:sz w:val="20"/>
          <w:szCs w:val="20"/>
        </w:rPr>
        <w:t>a</w:t>
      </w:r>
      <w:r w:rsidRPr="00B4509F">
        <w:rPr>
          <w:rFonts w:ascii="Arial" w:hAnsi="Arial" w:cs="Arial"/>
          <w:spacing w:val="-3"/>
          <w:sz w:val="20"/>
          <w:szCs w:val="20"/>
        </w:rPr>
        <w:t xml:space="preserve"> </w:t>
      </w:r>
      <w:r w:rsidRPr="00B4509F">
        <w:rPr>
          <w:rFonts w:ascii="Arial" w:hAnsi="Arial" w:cs="Arial"/>
          <w:sz w:val="20"/>
          <w:szCs w:val="20"/>
        </w:rPr>
        <w:t>partir</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data</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sua</w:t>
      </w:r>
      <w:r w:rsidRPr="00B4509F">
        <w:rPr>
          <w:rFonts w:ascii="Arial" w:hAnsi="Arial" w:cs="Arial"/>
          <w:spacing w:val="-3"/>
          <w:sz w:val="20"/>
          <w:szCs w:val="20"/>
        </w:rPr>
        <w:t xml:space="preserve"> </w:t>
      </w:r>
      <w:r w:rsidRPr="00B4509F">
        <w:rPr>
          <w:rFonts w:ascii="Arial" w:hAnsi="Arial" w:cs="Arial"/>
          <w:sz w:val="20"/>
          <w:szCs w:val="20"/>
        </w:rPr>
        <w:t>convocação,</w:t>
      </w:r>
      <w:r w:rsidRPr="00B4509F">
        <w:rPr>
          <w:rFonts w:ascii="Arial" w:hAnsi="Arial" w:cs="Arial"/>
          <w:spacing w:val="-3"/>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assinar</w:t>
      </w:r>
      <w:r w:rsidRPr="00B4509F">
        <w:rPr>
          <w:rFonts w:ascii="Arial" w:hAnsi="Arial" w:cs="Arial"/>
          <w:spacing w:val="-5"/>
          <w:sz w:val="20"/>
          <w:szCs w:val="20"/>
        </w:rPr>
        <w:t xml:space="preserve"> </w:t>
      </w:r>
      <w:r w:rsidRPr="00B4509F">
        <w:rPr>
          <w:rFonts w:ascii="Arial" w:hAnsi="Arial" w:cs="Arial"/>
          <w:sz w:val="20"/>
          <w:szCs w:val="20"/>
        </w:rPr>
        <w:t>o Termo de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xml:space="preserve">, </w:t>
      </w:r>
      <w:proofErr w:type="gramStart"/>
      <w:r w:rsidRPr="00B4509F">
        <w:rPr>
          <w:rFonts w:ascii="Arial" w:hAnsi="Arial" w:cs="Arial"/>
          <w:sz w:val="20"/>
          <w:szCs w:val="20"/>
        </w:rPr>
        <w:t>sob pena</w:t>
      </w:r>
      <w:proofErr w:type="gramEnd"/>
      <w:r w:rsidRPr="00B4509F">
        <w:rPr>
          <w:rFonts w:ascii="Arial" w:hAnsi="Arial" w:cs="Arial"/>
          <w:sz w:val="20"/>
          <w:szCs w:val="20"/>
        </w:rPr>
        <w:t xml:space="preserve"> de decair do direito à contratação.</w:t>
      </w:r>
    </w:p>
    <w:p w14:paraId="02E63C8E" w14:textId="4404D2EC" w:rsidR="00B4509F" w:rsidRPr="00B4509F" w:rsidRDefault="00B4509F" w:rsidP="002F48D8">
      <w:pPr>
        <w:pStyle w:val="PargrafodaLista"/>
        <w:widowControl w:val="0"/>
        <w:numPr>
          <w:ilvl w:val="2"/>
          <w:numId w:val="34"/>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4509F">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4509F">
        <w:rPr>
          <w:rFonts w:ascii="Arial" w:hAnsi="Arial" w:cs="Arial"/>
          <w:spacing w:val="-6"/>
          <w:sz w:val="20"/>
          <w:szCs w:val="20"/>
        </w:rPr>
        <w:t xml:space="preserve"> </w:t>
      </w:r>
      <w:r w:rsidRPr="00B4509F">
        <w:rPr>
          <w:rFonts w:ascii="Arial" w:hAnsi="Arial" w:cs="Arial"/>
          <w:sz w:val="20"/>
          <w:szCs w:val="20"/>
        </w:rPr>
        <w:t>com</w:t>
      </w:r>
      <w:r w:rsidRPr="00B4509F">
        <w:rPr>
          <w:rFonts w:ascii="Arial" w:hAnsi="Arial" w:cs="Arial"/>
          <w:spacing w:val="-4"/>
          <w:sz w:val="20"/>
          <w:szCs w:val="20"/>
        </w:rPr>
        <w:t xml:space="preserve"> </w:t>
      </w:r>
      <w:r w:rsidRPr="00B4509F">
        <w:rPr>
          <w:rFonts w:ascii="Arial" w:hAnsi="Arial" w:cs="Arial"/>
          <w:sz w:val="20"/>
          <w:szCs w:val="20"/>
        </w:rPr>
        <w:t>aviso</w:t>
      </w:r>
      <w:r w:rsidRPr="00B4509F">
        <w:rPr>
          <w:rFonts w:ascii="Arial" w:hAnsi="Arial" w:cs="Arial"/>
          <w:spacing w:val="-7"/>
          <w:sz w:val="20"/>
          <w:szCs w:val="20"/>
        </w:rPr>
        <w:t xml:space="preserve"> </w:t>
      </w:r>
      <w:r w:rsidRPr="00B4509F">
        <w:rPr>
          <w:rFonts w:ascii="Arial" w:hAnsi="Arial" w:cs="Arial"/>
          <w:sz w:val="20"/>
          <w:szCs w:val="20"/>
        </w:rPr>
        <w:t>de</w:t>
      </w:r>
      <w:r w:rsidRPr="00B4509F">
        <w:rPr>
          <w:rFonts w:ascii="Arial" w:hAnsi="Arial" w:cs="Arial"/>
          <w:spacing w:val="-7"/>
          <w:sz w:val="20"/>
          <w:szCs w:val="20"/>
        </w:rPr>
        <w:t xml:space="preserve"> </w:t>
      </w:r>
      <w:r w:rsidRPr="00B4509F">
        <w:rPr>
          <w:rFonts w:ascii="Arial" w:hAnsi="Arial" w:cs="Arial"/>
          <w:sz w:val="20"/>
          <w:szCs w:val="20"/>
        </w:rPr>
        <w:t>recebimento</w:t>
      </w:r>
      <w:r w:rsidRPr="00B4509F">
        <w:rPr>
          <w:rFonts w:ascii="Arial" w:hAnsi="Arial" w:cs="Arial"/>
          <w:spacing w:val="-7"/>
          <w:sz w:val="20"/>
          <w:szCs w:val="20"/>
        </w:rPr>
        <w:t xml:space="preserve"> </w:t>
      </w:r>
      <w:r w:rsidRPr="00B4509F">
        <w:rPr>
          <w:rFonts w:ascii="Arial" w:hAnsi="Arial" w:cs="Arial"/>
          <w:sz w:val="20"/>
          <w:szCs w:val="20"/>
        </w:rPr>
        <w:t>(AR)</w:t>
      </w:r>
      <w:r w:rsidRPr="00B4509F">
        <w:rPr>
          <w:rFonts w:ascii="Arial" w:hAnsi="Arial" w:cs="Arial"/>
          <w:spacing w:val="-1"/>
          <w:sz w:val="20"/>
          <w:szCs w:val="20"/>
        </w:rPr>
        <w:t xml:space="preserve"> </w:t>
      </w:r>
      <w:r w:rsidRPr="00B4509F">
        <w:rPr>
          <w:rFonts w:ascii="Arial" w:hAnsi="Arial" w:cs="Arial"/>
          <w:sz w:val="20"/>
          <w:szCs w:val="20"/>
        </w:rPr>
        <w:t>ou</w:t>
      </w:r>
      <w:r w:rsidRPr="00B4509F">
        <w:rPr>
          <w:rFonts w:ascii="Arial" w:hAnsi="Arial" w:cs="Arial"/>
          <w:spacing w:val="-7"/>
          <w:sz w:val="20"/>
          <w:szCs w:val="20"/>
        </w:rPr>
        <w:t xml:space="preserve"> </w:t>
      </w:r>
      <w:r w:rsidRPr="00B4509F">
        <w:rPr>
          <w:rFonts w:ascii="Arial" w:hAnsi="Arial" w:cs="Arial"/>
          <w:sz w:val="20"/>
          <w:szCs w:val="20"/>
        </w:rPr>
        <w:t>meio</w:t>
      </w:r>
      <w:r w:rsidRPr="00B4509F">
        <w:rPr>
          <w:rFonts w:ascii="Arial" w:hAnsi="Arial" w:cs="Arial"/>
          <w:spacing w:val="-5"/>
          <w:sz w:val="20"/>
          <w:szCs w:val="20"/>
        </w:rPr>
        <w:t xml:space="preserve"> </w:t>
      </w:r>
      <w:r w:rsidRPr="00B4509F">
        <w:rPr>
          <w:rFonts w:ascii="Arial" w:hAnsi="Arial" w:cs="Arial"/>
          <w:sz w:val="20"/>
          <w:szCs w:val="20"/>
        </w:rPr>
        <w:t>eletrônico,</w:t>
      </w:r>
      <w:r w:rsidRPr="00B4509F">
        <w:rPr>
          <w:rFonts w:ascii="Arial" w:hAnsi="Arial" w:cs="Arial"/>
          <w:spacing w:val="-7"/>
          <w:sz w:val="20"/>
          <w:szCs w:val="20"/>
        </w:rPr>
        <w:t xml:space="preserve"> </w:t>
      </w:r>
      <w:r w:rsidRPr="00B4509F">
        <w:rPr>
          <w:rFonts w:ascii="Arial" w:hAnsi="Arial" w:cs="Arial"/>
          <w:sz w:val="20"/>
          <w:szCs w:val="20"/>
        </w:rPr>
        <w:t>para</w:t>
      </w:r>
      <w:r w:rsidRPr="00B4509F">
        <w:rPr>
          <w:rFonts w:ascii="Arial" w:hAnsi="Arial" w:cs="Arial"/>
          <w:spacing w:val="-4"/>
          <w:sz w:val="20"/>
          <w:szCs w:val="20"/>
        </w:rPr>
        <w:t xml:space="preserve"> </w:t>
      </w:r>
      <w:r w:rsidRPr="00B4509F">
        <w:rPr>
          <w:rFonts w:ascii="Arial" w:hAnsi="Arial" w:cs="Arial"/>
          <w:sz w:val="20"/>
          <w:szCs w:val="20"/>
        </w:rPr>
        <w:t>que</w:t>
      </w:r>
      <w:r w:rsidRPr="00B4509F">
        <w:rPr>
          <w:rFonts w:ascii="Arial" w:hAnsi="Arial" w:cs="Arial"/>
          <w:spacing w:val="-7"/>
          <w:sz w:val="20"/>
          <w:szCs w:val="20"/>
        </w:rPr>
        <w:t xml:space="preserve"> </w:t>
      </w:r>
      <w:r w:rsidRPr="00B4509F">
        <w:rPr>
          <w:rFonts w:ascii="Arial" w:hAnsi="Arial" w:cs="Arial"/>
          <w:sz w:val="20"/>
          <w:szCs w:val="20"/>
        </w:rPr>
        <w:t>seja</w:t>
      </w:r>
      <w:r w:rsidRPr="00B4509F">
        <w:rPr>
          <w:rFonts w:ascii="Arial" w:hAnsi="Arial" w:cs="Arial"/>
          <w:spacing w:val="-4"/>
          <w:sz w:val="20"/>
          <w:szCs w:val="20"/>
        </w:rPr>
        <w:t xml:space="preserve"> </w:t>
      </w:r>
      <w:r w:rsidRPr="00B4509F">
        <w:rPr>
          <w:rFonts w:ascii="Arial" w:hAnsi="Arial" w:cs="Arial"/>
          <w:sz w:val="20"/>
          <w:szCs w:val="20"/>
        </w:rPr>
        <w:t>assinado</w:t>
      </w:r>
      <w:r w:rsidRPr="00B4509F">
        <w:rPr>
          <w:rFonts w:ascii="Arial" w:hAnsi="Arial" w:cs="Arial"/>
          <w:spacing w:val="-7"/>
          <w:sz w:val="20"/>
          <w:szCs w:val="20"/>
        </w:rPr>
        <w:t xml:space="preserve"> </w:t>
      </w:r>
      <w:r w:rsidRPr="00B4509F">
        <w:rPr>
          <w:rFonts w:ascii="Arial" w:hAnsi="Arial" w:cs="Arial"/>
          <w:sz w:val="20"/>
          <w:szCs w:val="20"/>
        </w:rPr>
        <w:t>no</w:t>
      </w:r>
      <w:r w:rsidRPr="00B4509F">
        <w:rPr>
          <w:rFonts w:ascii="Arial" w:hAnsi="Arial" w:cs="Arial"/>
          <w:spacing w:val="-5"/>
          <w:sz w:val="20"/>
          <w:szCs w:val="20"/>
        </w:rPr>
        <w:t xml:space="preserve"> </w:t>
      </w:r>
      <w:r w:rsidRPr="00B4509F">
        <w:rPr>
          <w:rFonts w:ascii="Arial" w:hAnsi="Arial" w:cs="Arial"/>
          <w:sz w:val="20"/>
          <w:szCs w:val="20"/>
        </w:rPr>
        <w:t>prazo</w:t>
      </w:r>
      <w:r w:rsidRPr="00B4509F">
        <w:rPr>
          <w:rFonts w:ascii="Arial" w:hAnsi="Arial" w:cs="Arial"/>
          <w:spacing w:val="-4"/>
          <w:sz w:val="20"/>
          <w:szCs w:val="20"/>
        </w:rPr>
        <w:t xml:space="preserve"> </w:t>
      </w:r>
      <w:r w:rsidRPr="00B4509F">
        <w:rPr>
          <w:rFonts w:ascii="Arial" w:hAnsi="Arial" w:cs="Arial"/>
          <w:sz w:val="20"/>
          <w:szCs w:val="20"/>
        </w:rPr>
        <w:t>de</w:t>
      </w:r>
      <w:r w:rsidRPr="00B4509F">
        <w:rPr>
          <w:rFonts w:ascii="Arial" w:hAnsi="Arial" w:cs="Arial"/>
          <w:spacing w:val="-4"/>
          <w:sz w:val="20"/>
          <w:szCs w:val="20"/>
        </w:rPr>
        <w:t xml:space="preserve"> </w:t>
      </w:r>
      <w:r w:rsidRPr="00B4509F">
        <w:rPr>
          <w:rFonts w:ascii="Arial" w:hAnsi="Arial" w:cs="Arial"/>
          <w:sz w:val="20"/>
          <w:szCs w:val="20"/>
        </w:rPr>
        <w:t>05</w:t>
      </w:r>
      <w:r w:rsidRPr="00B4509F">
        <w:rPr>
          <w:rFonts w:ascii="Arial" w:hAnsi="Arial" w:cs="Arial"/>
          <w:spacing w:val="-7"/>
          <w:sz w:val="20"/>
          <w:szCs w:val="20"/>
        </w:rPr>
        <w:t xml:space="preserve"> </w:t>
      </w:r>
      <w:r w:rsidRPr="00B4509F">
        <w:rPr>
          <w:rFonts w:ascii="Arial" w:hAnsi="Arial" w:cs="Arial"/>
          <w:sz w:val="20"/>
          <w:szCs w:val="20"/>
        </w:rPr>
        <w:t>(cinco)</w:t>
      </w:r>
      <w:r w:rsidRPr="00B4509F">
        <w:rPr>
          <w:rFonts w:ascii="Arial" w:hAnsi="Arial" w:cs="Arial"/>
          <w:spacing w:val="-4"/>
          <w:sz w:val="20"/>
          <w:szCs w:val="20"/>
        </w:rPr>
        <w:t xml:space="preserve"> </w:t>
      </w:r>
      <w:r w:rsidRPr="00B4509F">
        <w:rPr>
          <w:rFonts w:ascii="Arial" w:hAnsi="Arial" w:cs="Arial"/>
          <w:sz w:val="20"/>
          <w:szCs w:val="20"/>
        </w:rPr>
        <w:t>dias, a contar da data de seu recebimento.</w:t>
      </w:r>
    </w:p>
    <w:p w14:paraId="55ADC975" w14:textId="77777777" w:rsidR="00B4509F" w:rsidRDefault="00B4509F" w:rsidP="002F48D8">
      <w:pPr>
        <w:pStyle w:val="PargrafodaLista"/>
        <w:widowControl w:val="0"/>
        <w:numPr>
          <w:ilvl w:val="2"/>
          <w:numId w:val="34"/>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4509F">
        <w:rPr>
          <w:rFonts w:ascii="Arial" w:hAnsi="Arial" w:cs="Arial"/>
          <w:sz w:val="20"/>
          <w:szCs w:val="20"/>
        </w:rPr>
        <w:t>O prazo previsto no subitem anterior poderá ser prorrogado, por igual período, por solicitação justificada do adjudicatário e aceita pela Administração.</w:t>
      </w:r>
    </w:p>
    <w:p w14:paraId="07167E5A" w14:textId="77777777" w:rsidR="00B4509F" w:rsidRPr="00B4509F" w:rsidRDefault="00B4509F" w:rsidP="002F48D8">
      <w:pPr>
        <w:pStyle w:val="PargrafodaLista"/>
        <w:widowControl w:val="0"/>
        <w:numPr>
          <w:ilvl w:val="2"/>
          <w:numId w:val="34"/>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4509F">
        <w:rPr>
          <w:rFonts w:ascii="Arial" w:hAnsi="Arial" w:cs="Arial"/>
          <w:sz w:val="20"/>
          <w:szCs w:val="20"/>
        </w:rPr>
        <w:t>O</w:t>
      </w:r>
      <w:r w:rsidRPr="00B4509F">
        <w:rPr>
          <w:rFonts w:ascii="Arial" w:hAnsi="Arial" w:cs="Arial"/>
          <w:spacing w:val="-4"/>
          <w:sz w:val="20"/>
          <w:szCs w:val="20"/>
        </w:rPr>
        <w:t xml:space="preserve"> </w:t>
      </w:r>
      <w:r w:rsidRPr="00B4509F">
        <w:rPr>
          <w:rFonts w:ascii="Arial" w:hAnsi="Arial" w:cs="Arial"/>
          <w:sz w:val="20"/>
          <w:szCs w:val="20"/>
        </w:rPr>
        <w:t>contrato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4"/>
          <w:sz w:val="20"/>
          <w:szCs w:val="20"/>
        </w:rPr>
        <w:t xml:space="preserve"> </w:t>
      </w:r>
      <w:r w:rsidRPr="00B4509F">
        <w:rPr>
          <w:rFonts w:ascii="Arial" w:hAnsi="Arial" w:cs="Arial"/>
          <w:sz w:val="20"/>
          <w:szCs w:val="20"/>
        </w:rPr>
        <w:t>ser</w:t>
      </w:r>
      <w:r w:rsidRPr="00B4509F">
        <w:rPr>
          <w:rFonts w:ascii="Arial" w:hAnsi="Arial" w:cs="Arial"/>
          <w:spacing w:val="-2"/>
          <w:sz w:val="20"/>
          <w:szCs w:val="20"/>
        </w:rPr>
        <w:t xml:space="preserve"> </w:t>
      </w:r>
      <w:r w:rsidRPr="00B4509F">
        <w:rPr>
          <w:rFonts w:ascii="Arial" w:hAnsi="Arial" w:cs="Arial"/>
          <w:sz w:val="20"/>
          <w:szCs w:val="20"/>
        </w:rPr>
        <w:t>assinado</w:t>
      </w:r>
      <w:r w:rsidRPr="00B4509F">
        <w:rPr>
          <w:rFonts w:ascii="Arial" w:hAnsi="Arial" w:cs="Arial"/>
          <w:spacing w:val="-3"/>
          <w:sz w:val="20"/>
          <w:szCs w:val="20"/>
        </w:rPr>
        <w:t xml:space="preserve"> </w:t>
      </w:r>
      <w:r w:rsidRPr="00B4509F">
        <w:rPr>
          <w:rFonts w:ascii="Arial" w:hAnsi="Arial" w:cs="Arial"/>
          <w:sz w:val="20"/>
          <w:szCs w:val="20"/>
        </w:rPr>
        <w:t>digitalmente,</w:t>
      </w:r>
      <w:r w:rsidRPr="00B4509F">
        <w:rPr>
          <w:rFonts w:ascii="Arial" w:hAnsi="Arial" w:cs="Arial"/>
          <w:spacing w:val="-3"/>
          <w:sz w:val="20"/>
          <w:szCs w:val="20"/>
        </w:rPr>
        <w:t xml:space="preserve"> </w:t>
      </w:r>
      <w:r w:rsidRPr="00B4509F">
        <w:rPr>
          <w:rFonts w:ascii="Arial" w:hAnsi="Arial" w:cs="Arial"/>
          <w:sz w:val="20"/>
          <w:szCs w:val="20"/>
        </w:rPr>
        <w:t>nos</w:t>
      </w:r>
      <w:r w:rsidRPr="00B4509F">
        <w:rPr>
          <w:rFonts w:ascii="Arial" w:hAnsi="Arial" w:cs="Arial"/>
          <w:spacing w:val="-2"/>
          <w:sz w:val="20"/>
          <w:szCs w:val="20"/>
        </w:rPr>
        <w:t xml:space="preserve"> </w:t>
      </w:r>
      <w:r w:rsidRPr="00B4509F">
        <w:rPr>
          <w:rFonts w:ascii="Arial" w:hAnsi="Arial" w:cs="Arial"/>
          <w:sz w:val="20"/>
          <w:szCs w:val="20"/>
        </w:rPr>
        <w:t>termos</w:t>
      </w:r>
      <w:r w:rsidRPr="00B4509F">
        <w:rPr>
          <w:rFonts w:ascii="Arial" w:hAnsi="Arial" w:cs="Arial"/>
          <w:spacing w:val="-3"/>
          <w:sz w:val="20"/>
          <w:szCs w:val="20"/>
        </w:rPr>
        <w:t xml:space="preserve"> </w:t>
      </w:r>
      <w:r w:rsidRPr="00B4509F">
        <w:rPr>
          <w:rFonts w:ascii="Arial" w:hAnsi="Arial" w:cs="Arial"/>
          <w:sz w:val="20"/>
          <w:szCs w:val="20"/>
        </w:rPr>
        <w:t>da</w:t>
      </w:r>
      <w:r w:rsidRPr="00B4509F">
        <w:rPr>
          <w:rFonts w:ascii="Arial" w:hAnsi="Arial" w:cs="Arial"/>
          <w:spacing w:val="-3"/>
          <w:sz w:val="20"/>
          <w:szCs w:val="20"/>
        </w:rPr>
        <w:t xml:space="preserve"> </w:t>
      </w:r>
      <w:r w:rsidRPr="00B4509F">
        <w:rPr>
          <w:rFonts w:ascii="Arial" w:hAnsi="Arial" w:cs="Arial"/>
          <w:sz w:val="20"/>
          <w:szCs w:val="20"/>
        </w:rPr>
        <w:t>Lei</w:t>
      </w:r>
      <w:r w:rsidRPr="00B4509F">
        <w:rPr>
          <w:rFonts w:ascii="Arial" w:hAnsi="Arial" w:cs="Arial"/>
          <w:spacing w:val="-2"/>
          <w:sz w:val="20"/>
          <w:szCs w:val="20"/>
        </w:rPr>
        <w:t xml:space="preserve"> </w:t>
      </w:r>
      <w:r w:rsidRPr="00B4509F">
        <w:rPr>
          <w:rFonts w:ascii="Arial" w:hAnsi="Arial" w:cs="Arial"/>
          <w:sz w:val="20"/>
          <w:szCs w:val="20"/>
        </w:rPr>
        <w:t>Federal</w:t>
      </w:r>
      <w:r w:rsidRPr="00B4509F">
        <w:rPr>
          <w:rFonts w:ascii="Arial" w:hAnsi="Arial" w:cs="Arial"/>
          <w:spacing w:val="-2"/>
          <w:sz w:val="20"/>
          <w:szCs w:val="20"/>
        </w:rPr>
        <w:t xml:space="preserve"> </w:t>
      </w:r>
      <w:r w:rsidRPr="00B4509F">
        <w:rPr>
          <w:rFonts w:ascii="Arial" w:hAnsi="Arial" w:cs="Arial"/>
          <w:sz w:val="20"/>
          <w:szCs w:val="20"/>
        </w:rPr>
        <w:t>nº</w:t>
      </w:r>
      <w:r w:rsidRPr="00B4509F">
        <w:rPr>
          <w:rFonts w:ascii="Arial" w:hAnsi="Arial" w:cs="Arial"/>
          <w:spacing w:val="-4"/>
          <w:sz w:val="20"/>
          <w:szCs w:val="20"/>
        </w:rPr>
        <w:t xml:space="preserve"> </w:t>
      </w:r>
      <w:r w:rsidRPr="00B4509F">
        <w:rPr>
          <w:rFonts w:ascii="Arial" w:hAnsi="Arial" w:cs="Arial"/>
          <w:sz w:val="20"/>
          <w:szCs w:val="20"/>
        </w:rPr>
        <w:t>14.063,</w:t>
      </w:r>
      <w:r w:rsidRPr="00B4509F">
        <w:rPr>
          <w:rFonts w:ascii="Arial" w:hAnsi="Arial" w:cs="Arial"/>
          <w:spacing w:val="-3"/>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23</w:t>
      </w:r>
      <w:r w:rsidRPr="00B4509F">
        <w:rPr>
          <w:rFonts w:ascii="Arial" w:hAnsi="Arial" w:cs="Arial"/>
          <w:spacing w:val="-2"/>
          <w:sz w:val="20"/>
          <w:szCs w:val="20"/>
        </w:rPr>
        <w:t xml:space="preserve"> </w:t>
      </w:r>
      <w:r w:rsidRPr="00B4509F">
        <w:rPr>
          <w:rFonts w:ascii="Arial" w:hAnsi="Arial" w:cs="Arial"/>
          <w:sz w:val="20"/>
          <w:szCs w:val="20"/>
        </w:rPr>
        <w:t>de</w:t>
      </w:r>
      <w:r w:rsidRPr="00B4509F">
        <w:rPr>
          <w:rFonts w:ascii="Arial" w:hAnsi="Arial" w:cs="Arial"/>
          <w:spacing w:val="-3"/>
          <w:sz w:val="20"/>
          <w:szCs w:val="20"/>
        </w:rPr>
        <w:t xml:space="preserve"> </w:t>
      </w:r>
      <w:r w:rsidRPr="00B4509F">
        <w:rPr>
          <w:rFonts w:ascii="Arial" w:hAnsi="Arial" w:cs="Arial"/>
          <w:sz w:val="20"/>
          <w:szCs w:val="20"/>
        </w:rPr>
        <w:t>setembro</w:t>
      </w:r>
      <w:r w:rsidRPr="00B4509F">
        <w:rPr>
          <w:rFonts w:ascii="Arial" w:hAnsi="Arial" w:cs="Arial"/>
          <w:spacing w:val="-6"/>
          <w:sz w:val="20"/>
          <w:szCs w:val="20"/>
        </w:rPr>
        <w:t xml:space="preserve"> </w:t>
      </w:r>
      <w:r w:rsidRPr="00B4509F">
        <w:rPr>
          <w:rFonts w:ascii="Arial" w:hAnsi="Arial" w:cs="Arial"/>
          <w:sz w:val="20"/>
          <w:szCs w:val="20"/>
        </w:rPr>
        <w:t>de</w:t>
      </w:r>
      <w:r w:rsidRPr="00B4509F">
        <w:rPr>
          <w:rFonts w:ascii="Arial" w:hAnsi="Arial" w:cs="Arial"/>
          <w:spacing w:val="-2"/>
          <w:sz w:val="20"/>
          <w:szCs w:val="20"/>
        </w:rPr>
        <w:t xml:space="preserve"> 2020.</w:t>
      </w:r>
    </w:p>
    <w:p w14:paraId="04F9FBF2" w14:textId="77777777" w:rsidR="00B4509F" w:rsidRPr="00B4509F" w:rsidRDefault="00B4509F" w:rsidP="002F48D8">
      <w:pPr>
        <w:pStyle w:val="PargrafodaLista"/>
        <w:widowControl w:val="0"/>
        <w:numPr>
          <w:ilvl w:val="2"/>
          <w:numId w:val="34"/>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proofErr w:type="gramStart"/>
      <w:r w:rsidRPr="00B4509F">
        <w:rPr>
          <w:rFonts w:ascii="Arial" w:hAnsi="Arial" w:cs="Arial"/>
          <w:sz w:val="20"/>
          <w:szCs w:val="20"/>
        </w:rPr>
        <w:t>A</w:t>
      </w:r>
      <w:r w:rsidRPr="00B4509F">
        <w:rPr>
          <w:rFonts w:ascii="Arial" w:hAnsi="Arial" w:cs="Arial"/>
          <w:spacing w:val="-14"/>
          <w:sz w:val="20"/>
          <w:szCs w:val="20"/>
        </w:rPr>
        <w:t xml:space="preserve"> </w:t>
      </w:r>
      <w:r w:rsidRPr="00B4509F">
        <w:rPr>
          <w:rFonts w:ascii="Arial" w:hAnsi="Arial" w:cs="Arial"/>
          <w:sz w:val="20"/>
          <w:szCs w:val="20"/>
        </w:rPr>
        <w:t>não</w:t>
      </w:r>
      <w:proofErr w:type="gramEnd"/>
      <w:r w:rsidRPr="00B4509F">
        <w:rPr>
          <w:rFonts w:ascii="Arial" w:hAnsi="Arial" w:cs="Arial"/>
          <w:spacing w:val="-13"/>
          <w:sz w:val="20"/>
          <w:szCs w:val="20"/>
        </w:rPr>
        <w:t xml:space="preserve"> </w:t>
      </w:r>
      <w:r w:rsidRPr="00B4509F">
        <w:rPr>
          <w:rFonts w:ascii="Arial" w:hAnsi="Arial" w:cs="Arial"/>
          <w:sz w:val="20"/>
          <w:szCs w:val="20"/>
        </w:rPr>
        <w:t>retirada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termo</w:t>
      </w:r>
      <w:r w:rsidRPr="00B4509F">
        <w:rPr>
          <w:rFonts w:ascii="Arial" w:hAnsi="Arial" w:cs="Arial"/>
          <w:spacing w:val="-13"/>
          <w:sz w:val="20"/>
          <w:szCs w:val="20"/>
        </w:rPr>
        <w:t xml:space="preserve"> </w:t>
      </w:r>
      <w:r w:rsidRPr="00B4509F">
        <w:rPr>
          <w:rFonts w:ascii="Arial" w:hAnsi="Arial" w:cs="Arial"/>
          <w:sz w:val="20"/>
          <w:szCs w:val="20"/>
        </w:rPr>
        <w:t>ou</w:t>
      </w:r>
      <w:r w:rsidRPr="00B4509F">
        <w:rPr>
          <w:rFonts w:ascii="Arial" w:hAnsi="Arial" w:cs="Arial"/>
          <w:spacing w:val="-13"/>
          <w:sz w:val="20"/>
          <w:szCs w:val="20"/>
        </w:rPr>
        <w:t xml:space="preserve"> </w:t>
      </w:r>
      <w:r w:rsidRPr="00B4509F">
        <w:rPr>
          <w:rFonts w:ascii="Arial" w:hAnsi="Arial" w:cs="Arial"/>
          <w:sz w:val="20"/>
          <w:szCs w:val="20"/>
        </w:rPr>
        <w:t>sua</w:t>
      </w:r>
      <w:r w:rsidRPr="00B4509F">
        <w:rPr>
          <w:rFonts w:ascii="Arial" w:hAnsi="Arial" w:cs="Arial"/>
          <w:spacing w:val="-13"/>
          <w:sz w:val="20"/>
          <w:szCs w:val="20"/>
        </w:rPr>
        <w:t xml:space="preserve"> </w:t>
      </w:r>
      <w:r w:rsidRPr="00B4509F">
        <w:rPr>
          <w:rFonts w:ascii="Arial" w:hAnsi="Arial" w:cs="Arial"/>
          <w:sz w:val="20"/>
          <w:szCs w:val="20"/>
        </w:rPr>
        <w:t>assinatura</w:t>
      </w:r>
      <w:r w:rsidRPr="00B4509F">
        <w:rPr>
          <w:rFonts w:ascii="Arial" w:hAnsi="Arial" w:cs="Arial"/>
          <w:spacing w:val="-13"/>
          <w:sz w:val="20"/>
          <w:szCs w:val="20"/>
        </w:rPr>
        <w:t xml:space="preserve"> </w:t>
      </w:r>
      <w:r w:rsidRPr="00B4509F">
        <w:rPr>
          <w:rFonts w:ascii="Arial" w:hAnsi="Arial" w:cs="Arial"/>
          <w:sz w:val="20"/>
          <w:szCs w:val="20"/>
        </w:rPr>
        <w:t>no</w:t>
      </w:r>
      <w:r w:rsidRPr="00B4509F">
        <w:rPr>
          <w:rFonts w:ascii="Arial" w:hAnsi="Arial" w:cs="Arial"/>
          <w:spacing w:val="-13"/>
          <w:sz w:val="20"/>
          <w:szCs w:val="20"/>
        </w:rPr>
        <w:t xml:space="preserve"> </w:t>
      </w:r>
      <w:r w:rsidRPr="00B4509F">
        <w:rPr>
          <w:rFonts w:ascii="Arial" w:hAnsi="Arial" w:cs="Arial"/>
          <w:sz w:val="20"/>
          <w:szCs w:val="20"/>
        </w:rPr>
        <w:t>prazo</w:t>
      </w:r>
      <w:r w:rsidRPr="00B4509F">
        <w:rPr>
          <w:rFonts w:ascii="Arial" w:hAnsi="Arial" w:cs="Arial"/>
          <w:spacing w:val="-13"/>
          <w:sz w:val="20"/>
          <w:szCs w:val="20"/>
        </w:rPr>
        <w:t xml:space="preserve"> </w:t>
      </w:r>
      <w:r w:rsidRPr="00B4509F">
        <w:rPr>
          <w:rFonts w:ascii="Arial" w:hAnsi="Arial" w:cs="Arial"/>
          <w:sz w:val="20"/>
          <w:szCs w:val="20"/>
        </w:rPr>
        <w:t>proposto</w:t>
      </w:r>
      <w:r w:rsidRPr="00B4509F">
        <w:rPr>
          <w:rFonts w:ascii="Arial" w:hAnsi="Arial" w:cs="Arial"/>
          <w:spacing w:val="-13"/>
          <w:sz w:val="20"/>
          <w:szCs w:val="20"/>
        </w:rPr>
        <w:t xml:space="preserve"> </w:t>
      </w:r>
      <w:r w:rsidRPr="00B4509F">
        <w:rPr>
          <w:rFonts w:ascii="Arial" w:hAnsi="Arial" w:cs="Arial"/>
          <w:sz w:val="20"/>
          <w:szCs w:val="20"/>
        </w:rPr>
        <w:t>consigna</w:t>
      </w:r>
      <w:r w:rsidRPr="00B4509F">
        <w:rPr>
          <w:rFonts w:ascii="Arial" w:hAnsi="Arial" w:cs="Arial"/>
          <w:spacing w:val="-13"/>
          <w:sz w:val="20"/>
          <w:szCs w:val="20"/>
        </w:rPr>
        <w:t xml:space="preserve"> </w:t>
      </w:r>
      <w:r w:rsidRPr="00B4509F">
        <w:rPr>
          <w:rFonts w:ascii="Arial" w:hAnsi="Arial" w:cs="Arial"/>
          <w:sz w:val="20"/>
          <w:szCs w:val="20"/>
        </w:rPr>
        <w:t>desistência</w:t>
      </w:r>
      <w:r w:rsidRPr="00B4509F">
        <w:rPr>
          <w:rFonts w:ascii="Arial" w:hAnsi="Arial" w:cs="Arial"/>
          <w:spacing w:val="-13"/>
          <w:sz w:val="20"/>
          <w:szCs w:val="20"/>
        </w:rPr>
        <w:t xml:space="preserve"> </w:t>
      </w:r>
      <w:r w:rsidRPr="00B4509F">
        <w:rPr>
          <w:rFonts w:ascii="Arial" w:hAnsi="Arial" w:cs="Arial"/>
          <w:sz w:val="20"/>
          <w:szCs w:val="20"/>
        </w:rPr>
        <w:t>do</w:t>
      </w:r>
      <w:r w:rsidRPr="00B4509F">
        <w:rPr>
          <w:rFonts w:ascii="Arial" w:hAnsi="Arial" w:cs="Arial"/>
          <w:spacing w:val="-13"/>
          <w:sz w:val="20"/>
          <w:szCs w:val="20"/>
        </w:rPr>
        <w:t xml:space="preserve"> </w:t>
      </w:r>
      <w:r w:rsidRPr="00B4509F">
        <w:rPr>
          <w:rFonts w:ascii="Arial" w:hAnsi="Arial" w:cs="Arial"/>
          <w:sz w:val="20"/>
          <w:szCs w:val="20"/>
        </w:rPr>
        <w:t>direito</w:t>
      </w:r>
      <w:r w:rsidRPr="00B4509F">
        <w:rPr>
          <w:rFonts w:ascii="Arial" w:hAnsi="Arial" w:cs="Arial"/>
          <w:spacing w:val="-13"/>
          <w:sz w:val="20"/>
          <w:szCs w:val="20"/>
        </w:rPr>
        <w:t xml:space="preserve"> </w:t>
      </w:r>
      <w:r w:rsidRPr="00B4509F">
        <w:rPr>
          <w:rFonts w:ascii="Arial" w:hAnsi="Arial" w:cs="Arial"/>
          <w:sz w:val="20"/>
          <w:szCs w:val="20"/>
        </w:rPr>
        <w:t>respectivo</w:t>
      </w:r>
      <w:r w:rsidRPr="00B4509F">
        <w:rPr>
          <w:rFonts w:ascii="Arial" w:hAnsi="Arial" w:cs="Arial"/>
          <w:spacing w:val="-13"/>
          <w:sz w:val="20"/>
          <w:szCs w:val="20"/>
        </w:rPr>
        <w:t xml:space="preserve"> </w:t>
      </w:r>
      <w:r w:rsidRPr="00B4509F">
        <w:rPr>
          <w:rFonts w:ascii="Arial" w:hAnsi="Arial" w:cs="Arial"/>
          <w:sz w:val="20"/>
          <w:szCs w:val="20"/>
        </w:rPr>
        <w:t>sujeitando à vencedora às penalidades cabíveis, bem como, ensejando a convocação da segunda colocada para o exercício do mesmo direito.</w:t>
      </w:r>
    </w:p>
    <w:p w14:paraId="05431DB4" w14:textId="7421AFCC" w:rsidR="00B4509F" w:rsidRDefault="00B4509F" w:rsidP="002F48D8">
      <w:pPr>
        <w:pStyle w:val="PargrafodaLista"/>
        <w:widowControl w:val="0"/>
        <w:numPr>
          <w:ilvl w:val="2"/>
          <w:numId w:val="34"/>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4509F">
        <w:rPr>
          <w:rFonts w:ascii="Arial" w:hAnsi="Arial" w:cs="Arial"/>
          <w:sz w:val="20"/>
          <w:szCs w:val="20"/>
        </w:rPr>
        <w:t>Quando o convocado não assinar o contrato ou instrumento equivalente, no prazo e condições estabelecidos neste</w:t>
      </w:r>
      <w:r w:rsidRPr="00B4509F">
        <w:rPr>
          <w:rFonts w:ascii="Arial" w:hAnsi="Arial" w:cs="Arial"/>
          <w:spacing w:val="-6"/>
          <w:sz w:val="20"/>
          <w:szCs w:val="20"/>
        </w:rPr>
        <w:t xml:space="preserve"> </w:t>
      </w:r>
      <w:r w:rsidRPr="00B4509F">
        <w:rPr>
          <w:rFonts w:ascii="Arial" w:hAnsi="Arial" w:cs="Arial"/>
          <w:sz w:val="20"/>
          <w:szCs w:val="20"/>
        </w:rPr>
        <w:t>Edital,</w:t>
      </w:r>
      <w:r w:rsidRPr="00B4509F">
        <w:rPr>
          <w:rFonts w:ascii="Arial" w:hAnsi="Arial" w:cs="Arial"/>
          <w:spacing w:val="-6"/>
          <w:sz w:val="20"/>
          <w:szCs w:val="20"/>
        </w:rPr>
        <w:t xml:space="preserve"> </w:t>
      </w:r>
      <w:r w:rsidRPr="00B4509F">
        <w:rPr>
          <w:rFonts w:ascii="Arial" w:hAnsi="Arial" w:cs="Arial"/>
          <w:sz w:val="20"/>
          <w:szCs w:val="20"/>
        </w:rPr>
        <w:t>o</w:t>
      </w:r>
      <w:r w:rsidRPr="00B4509F">
        <w:rPr>
          <w:rFonts w:ascii="Arial" w:hAnsi="Arial" w:cs="Arial"/>
          <w:spacing w:val="-6"/>
          <w:sz w:val="20"/>
          <w:szCs w:val="20"/>
        </w:rPr>
        <w:t xml:space="preserve"> </w:t>
      </w:r>
      <w:r w:rsidRPr="00B4509F">
        <w:rPr>
          <w:rFonts w:ascii="Arial" w:hAnsi="Arial" w:cs="Arial"/>
          <w:sz w:val="20"/>
          <w:szCs w:val="20"/>
        </w:rPr>
        <w:t>Município</w:t>
      </w:r>
      <w:r w:rsidRPr="00B4509F">
        <w:rPr>
          <w:rFonts w:ascii="Arial" w:hAnsi="Arial" w:cs="Arial"/>
          <w:spacing w:val="-6"/>
          <w:sz w:val="20"/>
          <w:szCs w:val="20"/>
        </w:rPr>
        <w:t xml:space="preserve"> </w:t>
      </w:r>
      <w:r w:rsidRPr="00B4509F">
        <w:rPr>
          <w:rFonts w:ascii="Arial" w:hAnsi="Arial" w:cs="Arial"/>
          <w:sz w:val="20"/>
          <w:szCs w:val="20"/>
        </w:rPr>
        <w:t>poderá</w:t>
      </w:r>
      <w:r w:rsidRPr="00B4509F">
        <w:rPr>
          <w:rFonts w:ascii="Arial" w:hAnsi="Arial" w:cs="Arial"/>
          <w:spacing w:val="-8"/>
          <w:sz w:val="20"/>
          <w:szCs w:val="20"/>
        </w:rPr>
        <w:t xml:space="preserve"> </w:t>
      </w:r>
      <w:r w:rsidRPr="00B4509F">
        <w:rPr>
          <w:rFonts w:ascii="Arial" w:hAnsi="Arial" w:cs="Arial"/>
          <w:sz w:val="20"/>
          <w:szCs w:val="20"/>
        </w:rPr>
        <w:t>convocar</w:t>
      </w:r>
      <w:r w:rsidRPr="00B4509F">
        <w:rPr>
          <w:rFonts w:ascii="Arial" w:hAnsi="Arial" w:cs="Arial"/>
          <w:spacing w:val="-5"/>
          <w:sz w:val="20"/>
          <w:szCs w:val="20"/>
        </w:rPr>
        <w:t xml:space="preserve"> </w:t>
      </w:r>
      <w:r w:rsidRPr="00B4509F">
        <w:rPr>
          <w:rFonts w:ascii="Arial" w:hAnsi="Arial" w:cs="Arial"/>
          <w:sz w:val="20"/>
          <w:szCs w:val="20"/>
        </w:rPr>
        <w:t>os</w:t>
      </w:r>
      <w:r w:rsidRPr="00B4509F">
        <w:rPr>
          <w:rFonts w:ascii="Arial" w:hAnsi="Arial" w:cs="Arial"/>
          <w:spacing w:val="-5"/>
          <w:sz w:val="20"/>
          <w:szCs w:val="20"/>
        </w:rPr>
        <w:t xml:space="preserve"> </w:t>
      </w:r>
      <w:r w:rsidRPr="00B4509F">
        <w:rPr>
          <w:rFonts w:ascii="Arial" w:hAnsi="Arial" w:cs="Arial"/>
          <w:sz w:val="20"/>
          <w:szCs w:val="20"/>
        </w:rPr>
        <w:t>licitantes</w:t>
      </w:r>
      <w:r w:rsidRPr="00B4509F">
        <w:rPr>
          <w:rFonts w:ascii="Arial" w:hAnsi="Arial" w:cs="Arial"/>
          <w:spacing w:val="-8"/>
          <w:sz w:val="20"/>
          <w:szCs w:val="20"/>
        </w:rPr>
        <w:t xml:space="preserve"> </w:t>
      </w:r>
      <w:r w:rsidRPr="00B4509F">
        <w:rPr>
          <w:rFonts w:ascii="Arial" w:hAnsi="Arial" w:cs="Arial"/>
          <w:sz w:val="20"/>
          <w:szCs w:val="20"/>
        </w:rPr>
        <w:t>remanescentes,</w:t>
      </w:r>
      <w:r w:rsidRPr="00B4509F">
        <w:rPr>
          <w:rFonts w:ascii="Arial" w:hAnsi="Arial" w:cs="Arial"/>
          <w:spacing w:val="-6"/>
          <w:sz w:val="20"/>
          <w:szCs w:val="20"/>
        </w:rPr>
        <w:t xml:space="preserve"> </w:t>
      </w:r>
      <w:r w:rsidRPr="00B4509F">
        <w:rPr>
          <w:rFonts w:ascii="Arial" w:hAnsi="Arial" w:cs="Arial"/>
          <w:sz w:val="20"/>
          <w:szCs w:val="20"/>
        </w:rPr>
        <w:t>na</w:t>
      </w:r>
      <w:r w:rsidRPr="00B4509F">
        <w:rPr>
          <w:rFonts w:ascii="Arial" w:hAnsi="Arial" w:cs="Arial"/>
          <w:spacing w:val="-6"/>
          <w:sz w:val="20"/>
          <w:szCs w:val="20"/>
        </w:rPr>
        <w:t xml:space="preserve"> </w:t>
      </w:r>
      <w:r w:rsidRPr="00B4509F">
        <w:rPr>
          <w:rFonts w:ascii="Arial" w:hAnsi="Arial" w:cs="Arial"/>
          <w:sz w:val="20"/>
          <w:szCs w:val="20"/>
        </w:rPr>
        <w:t>ordem</w:t>
      </w:r>
      <w:r w:rsidRPr="00B4509F">
        <w:rPr>
          <w:rFonts w:ascii="Arial" w:hAnsi="Arial" w:cs="Arial"/>
          <w:spacing w:val="-5"/>
          <w:sz w:val="20"/>
          <w:szCs w:val="20"/>
        </w:rPr>
        <w:t xml:space="preserve"> </w:t>
      </w:r>
      <w:r w:rsidRPr="00B4509F">
        <w:rPr>
          <w:rFonts w:ascii="Arial" w:hAnsi="Arial" w:cs="Arial"/>
          <w:sz w:val="20"/>
          <w:szCs w:val="20"/>
        </w:rPr>
        <w:t>de</w:t>
      </w:r>
      <w:r w:rsidRPr="00B4509F">
        <w:rPr>
          <w:rFonts w:ascii="Arial" w:hAnsi="Arial" w:cs="Arial"/>
          <w:spacing w:val="-6"/>
          <w:sz w:val="20"/>
          <w:szCs w:val="20"/>
        </w:rPr>
        <w:t xml:space="preserve"> </w:t>
      </w:r>
      <w:r w:rsidRPr="00B4509F">
        <w:rPr>
          <w:rFonts w:ascii="Arial" w:hAnsi="Arial" w:cs="Arial"/>
          <w:sz w:val="20"/>
          <w:szCs w:val="20"/>
        </w:rPr>
        <w:t>classificação,</w:t>
      </w:r>
      <w:r w:rsidRPr="00B4509F">
        <w:rPr>
          <w:rFonts w:ascii="Arial" w:hAnsi="Arial" w:cs="Arial"/>
          <w:spacing w:val="-6"/>
          <w:sz w:val="20"/>
          <w:szCs w:val="20"/>
        </w:rPr>
        <w:t xml:space="preserve"> </w:t>
      </w:r>
      <w:r w:rsidRPr="00B4509F">
        <w:rPr>
          <w:rFonts w:ascii="Arial" w:hAnsi="Arial" w:cs="Arial"/>
          <w:sz w:val="20"/>
          <w:szCs w:val="20"/>
        </w:rPr>
        <w:t>para</w:t>
      </w:r>
      <w:r w:rsidRPr="00B4509F">
        <w:rPr>
          <w:rFonts w:ascii="Arial" w:hAnsi="Arial" w:cs="Arial"/>
          <w:spacing w:val="-6"/>
          <w:sz w:val="20"/>
          <w:szCs w:val="20"/>
        </w:rPr>
        <w:t xml:space="preserve"> </w:t>
      </w:r>
      <w:r w:rsidRPr="00B4509F">
        <w:rPr>
          <w:rFonts w:ascii="Arial" w:hAnsi="Arial" w:cs="Arial"/>
          <w:sz w:val="20"/>
          <w:szCs w:val="20"/>
        </w:rPr>
        <w:t>fazê-lo</w:t>
      </w:r>
      <w:r w:rsidRPr="00B4509F">
        <w:rPr>
          <w:rFonts w:ascii="Arial" w:hAnsi="Arial" w:cs="Arial"/>
          <w:spacing w:val="-9"/>
          <w:sz w:val="20"/>
          <w:szCs w:val="20"/>
        </w:rPr>
        <w:t xml:space="preserve"> </w:t>
      </w:r>
      <w:r w:rsidRPr="00B4509F">
        <w:rPr>
          <w:rFonts w:ascii="Arial" w:hAnsi="Arial" w:cs="Arial"/>
          <w:sz w:val="20"/>
          <w:szCs w:val="20"/>
        </w:rPr>
        <w:t>em</w:t>
      </w:r>
      <w:r w:rsidRPr="00B4509F">
        <w:rPr>
          <w:rFonts w:ascii="Arial" w:hAnsi="Arial" w:cs="Arial"/>
          <w:spacing w:val="-5"/>
          <w:sz w:val="20"/>
          <w:szCs w:val="20"/>
        </w:rPr>
        <w:t xml:space="preserve"> </w:t>
      </w:r>
      <w:r w:rsidRPr="00B4509F">
        <w:rPr>
          <w:rFonts w:ascii="Arial" w:hAnsi="Arial" w:cs="Arial"/>
          <w:sz w:val="20"/>
          <w:szCs w:val="20"/>
        </w:rPr>
        <w:t>igual prazo</w:t>
      </w:r>
      <w:r w:rsidRPr="00B4509F">
        <w:rPr>
          <w:rFonts w:ascii="Arial" w:hAnsi="Arial" w:cs="Arial"/>
          <w:spacing w:val="-11"/>
          <w:sz w:val="20"/>
          <w:szCs w:val="20"/>
        </w:rPr>
        <w:t xml:space="preserve"> </w:t>
      </w:r>
      <w:r w:rsidRPr="00B4509F">
        <w:rPr>
          <w:rFonts w:ascii="Arial" w:hAnsi="Arial" w:cs="Arial"/>
          <w:sz w:val="20"/>
          <w:szCs w:val="20"/>
        </w:rPr>
        <w:t>e</w:t>
      </w:r>
      <w:r w:rsidRPr="00B4509F">
        <w:rPr>
          <w:rFonts w:ascii="Arial" w:hAnsi="Arial" w:cs="Arial"/>
          <w:spacing w:val="-11"/>
          <w:sz w:val="20"/>
          <w:szCs w:val="20"/>
        </w:rPr>
        <w:t xml:space="preserve"> </w:t>
      </w:r>
      <w:r w:rsidRPr="00B4509F">
        <w:rPr>
          <w:rFonts w:ascii="Arial" w:hAnsi="Arial" w:cs="Arial"/>
          <w:sz w:val="20"/>
          <w:szCs w:val="20"/>
        </w:rPr>
        <w:t>nas</w:t>
      </w:r>
      <w:r w:rsidRPr="00B4509F">
        <w:rPr>
          <w:rFonts w:ascii="Arial" w:hAnsi="Arial" w:cs="Arial"/>
          <w:spacing w:val="-12"/>
          <w:sz w:val="20"/>
          <w:szCs w:val="20"/>
        </w:rPr>
        <w:t xml:space="preserve"> </w:t>
      </w:r>
      <w:r w:rsidRPr="00B4509F">
        <w:rPr>
          <w:rFonts w:ascii="Arial" w:hAnsi="Arial" w:cs="Arial"/>
          <w:sz w:val="20"/>
          <w:szCs w:val="20"/>
        </w:rPr>
        <w:t>mesmas</w:t>
      </w:r>
      <w:r w:rsidRPr="00B4509F">
        <w:rPr>
          <w:rFonts w:ascii="Arial" w:hAnsi="Arial" w:cs="Arial"/>
          <w:spacing w:val="-8"/>
          <w:sz w:val="20"/>
          <w:szCs w:val="20"/>
        </w:rPr>
        <w:t xml:space="preserve"> </w:t>
      </w:r>
      <w:r w:rsidRPr="00B4509F">
        <w:rPr>
          <w:rFonts w:ascii="Arial" w:hAnsi="Arial" w:cs="Arial"/>
          <w:sz w:val="20"/>
          <w:szCs w:val="20"/>
        </w:rPr>
        <w:t>condições</w:t>
      </w:r>
      <w:r w:rsidRPr="00B4509F">
        <w:rPr>
          <w:rFonts w:ascii="Arial" w:hAnsi="Arial" w:cs="Arial"/>
          <w:spacing w:val="-8"/>
          <w:sz w:val="20"/>
          <w:szCs w:val="20"/>
        </w:rPr>
        <w:t xml:space="preserve"> </w:t>
      </w:r>
      <w:r w:rsidRPr="00B4509F">
        <w:rPr>
          <w:rFonts w:ascii="Arial" w:hAnsi="Arial" w:cs="Arial"/>
          <w:sz w:val="20"/>
          <w:szCs w:val="20"/>
        </w:rPr>
        <w:t>propostas</w:t>
      </w:r>
      <w:r w:rsidRPr="00B4509F">
        <w:rPr>
          <w:rFonts w:ascii="Arial" w:hAnsi="Arial" w:cs="Arial"/>
          <w:spacing w:val="-8"/>
          <w:sz w:val="20"/>
          <w:szCs w:val="20"/>
        </w:rPr>
        <w:t xml:space="preserve"> </w:t>
      </w:r>
      <w:r w:rsidRPr="00B4509F">
        <w:rPr>
          <w:rFonts w:ascii="Arial" w:hAnsi="Arial" w:cs="Arial"/>
          <w:sz w:val="20"/>
          <w:szCs w:val="20"/>
        </w:rPr>
        <w:t>pelo</w:t>
      </w:r>
      <w:r w:rsidRPr="00B4509F">
        <w:rPr>
          <w:rFonts w:ascii="Arial" w:hAnsi="Arial" w:cs="Arial"/>
          <w:spacing w:val="-11"/>
          <w:sz w:val="20"/>
          <w:szCs w:val="20"/>
        </w:rPr>
        <w:t xml:space="preserve"> </w:t>
      </w:r>
      <w:r w:rsidRPr="00B4509F">
        <w:rPr>
          <w:rFonts w:ascii="Arial" w:hAnsi="Arial" w:cs="Arial"/>
          <w:sz w:val="20"/>
          <w:szCs w:val="20"/>
        </w:rPr>
        <w:t>primeiro</w:t>
      </w:r>
      <w:r w:rsidRPr="00B4509F">
        <w:rPr>
          <w:rFonts w:ascii="Arial" w:hAnsi="Arial" w:cs="Arial"/>
          <w:spacing w:val="-11"/>
          <w:sz w:val="20"/>
          <w:szCs w:val="20"/>
        </w:rPr>
        <w:t xml:space="preserve"> </w:t>
      </w:r>
      <w:r w:rsidRPr="00B4509F">
        <w:rPr>
          <w:rFonts w:ascii="Arial" w:hAnsi="Arial" w:cs="Arial"/>
          <w:sz w:val="20"/>
          <w:szCs w:val="20"/>
        </w:rPr>
        <w:t>classificado,</w:t>
      </w:r>
      <w:r w:rsidRPr="00B4509F">
        <w:rPr>
          <w:rFonts w:ascii="Arial" w:hAnsi="Arial" w:cs="Arial"/>
          <w:spacing w:val="-11"/>
          <w:sz w:val="20"/>
          <w:szCs w:val="20"/>
        </w:rPr>
        <w:t xml:space="preserve"> </w:t>
      </w:r>
      <w:r w:rsidRPr="00B4509F">
        <w:rPr>
          <w:rFonts w:ascii="Arial" w:hAnsi="Arial" w:cs="Arial"/>
          <w:sz w:val="20"/>
          <w:szCs w:val="20"/>
        </w:rPr>
        <w:t>inclusive</w:t>
      </w:r>
      <w:r w:rsidRPr="00B4509F">
        <w:rPr>
          <w:rFonts w:ascii="Arial" w:hAnsi="Arial" w:cs="Arial"/>
          <w:spacing w:val="-11"/>
          <w:sz w:val="20"/>
          <w:szCs w:val="20"/>
        </w:rPr>
        <w:t xml:space="preserve"> </w:t>
      </w:r>
      <w:r w:rsidRPr="00B4509F">
        <w:rPr>
          <w:rFonts w:ascii="Arial" w:hAnsi="Arial" w:cs="Arial"/>
          <w:sz w:val="20"/>
          <w:szCs w:val="20"/>
        </w:rPr>
        <w:t>quanto</w:t>
      </w:r>
      <w:r w:rsidRPr="00B4509F">
        <w:rPr>
          <w:rFonts w:ascii="Arial" w:hAnsi="Arial" w:cs="Arial"/>
          <w:spacing w:val="-9"/>
          <w:sz w:val="20"/>
          <w:szCs w:val="20"/>
        </w:rPr>
        <w:t xml:space="preserve"> </w:t>
      </w:r>
      <w:r w:rsidRPr="00B4509F">
        <w:rPr>
          <w:rFonts w:ascii="Arial" w:hAnsi="Arial" w:cs="Arial"/>
          <w:sz w:val="20"/>
          <w:szCs w:val="20"/>
        </w:rPr>
        <w:t>aos</w:t>
      </w:r>
      <w:r w:rsidRPr="00B4509F">
        <w:rPr>
          <w:rFonts w:ascii="Arial" w:hAnsi="Arial" w:cs="Arial"/>
          <w:spacing w:val="-10"/>
          <w:sz w:val="20"/>
          <w:szCs w:val="20"/>
        </w:rPr>
        <w:t xml:space="preserve"> </w:t>
      </w:r>
      <w:r w:rsidRPr="00B4509F">
        <w:rPr>
          <w:rFonts w:ascii="Arial" w:hAnsi="Arial" w:cs="Arial"/>
          <w:sz w:val="20"/>
          <w:szCs w:val="20"/>
        </w:rPr>
        <w:t>valores,</w:t>
      </w:r>
      <w:r w:rsidRPr="00B4509F">
        <w:rPr>
          <w:rFonts w:ascii="Arial" w:hAnsi="Arial" w:cs="Arial"/>
          <w:spacing w:val="-8"/>
          <w:sz w:val="20"/>
          <w:szCs w:val="20"/>
        </w:rPr>
        <w:t xml:space="preserve"> </w:t>
      </w:r>
      <w:r w:rsidRPr="00B4509F">
        <w:rPr>
          <w:rFonts w:ascii="Arial" w:hAnsi="Arial" w:cs="Arial"/>
          <w:sz w:val="20"/>
          <w:szCs w:val="20"/>
        </w:rPr>
        <w:t>ou</w:t>
      </w:r>
      <w:r w:rsidRPr="00B4509F">
        <w:rPr>
          <w:rFonts w:ascii="Arial" w:hAnsi="Arial" w:cs="Arial"/>
          <w:spacing w:val="-9"/>
          <w:sz w:val="20"/>
          <w:szCs w:val="20"/>
        </w:rPr>
        <w:t xml:space="preserve"> </w:t>
      </w:r>
      <w:r w:rsidRPr="00B4509F">
        <w:rPr>
          <w:rFonts w:ascii="Arial" w:hAnsi="Arial" w:cs="Arial"/>
          <w:sz w:val="20"/>
          <w:szCs w:val="20"/>
        </w:rPr>
        <w:t>revogar</w:t>
      </w:r>
      <w:r w:rsidRPr="00B4509F">
        <w:rPr>
          <w:rFonts w:ascii="Arial" w:hAnsi="Arial" w:cs="Arial"/>
          <w:spacing w:val="-10"/>
          <w:sz w:val="20"/>
          <w:szCs w:val="20"/>
        </w:rPr>
        <w:t xml:space="preserve"> </w:t>
      </w:r>
      <w:r w:rsidRPr="00B4509F">
        <w:rPr>
          <w:rFonts w:ascii="Arial" w:hAnsi="Arial" w:cs="Arial"/>
          <w:sz w:val="20"/>
          <w:szCs w:val="20"/>
        </w:rPr>
        <w:t>a</w:t>
      </w:r>
      <w:r w:rsidRPr="00B4509F">
        <w:rPr>
          <w:rFonts w:ascii="Arial" w:hAnsi="Arial" w:cs="Arial"/>
          <w:spacing w:val="-11"/>
          <w:sz w:val="20"/>
          <w:szCs w:val="20"/>
        </w:rPr>
        <w:t xml:space="preserve"> </w:t>
      </w:r>
      <w:r w:rsidRPr="00B4509F">
        <w:rPr>
          <w:rFonts w:ascii="Arial" w:hAnsi="Arial" w:cs="Arial"/>
          <w:sz w:val="20"/>
          <w:szCs w:val="20"/>
        </w:rPr>
        <w:t>licitação, nos termos do Art. 90, § 5º da Lei 14.133/21.</w:t>
      </w:r>
    </w:p>
    <w:p w14:paraId="14237340" w14:textId="77777777" w:rsidR="00EA0E57" w:rsidRPr="00B4509F" w:rsidRDefault="00EA0E57" w:rsidP="00EA0E57">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0BAACA0F" w14:textId="0CE013E5" w:rsidR="002F48D8" w:rsidRPr="00B4509F" w:rsidRDefault="002F48D8" w:rsidP="002F48D8">
      <w:pPr>
        <w:pStyle w:val="PargrafodaLista"/>
        <w:widowControl w:val="0"/>
        <w:numPr>
          <w:ilvl w:val="1"/>
          <w:numId w:val="34"/>
        </w:numPr>
        <w:tabs>
          <w:tab w:val="left" w:pos="648"/>
        </w:tabs>
        <w:autoSpaceDE w:val="0"/>
        <w:autoSpaceDN w:val="0"/>
        <w:spacing w:beforeLines="24" w:before="57" w:afterLines="24" w:after="57" w:line="312" w:lineRule="auto"/>
        <w:ind w:left="140" w:right="196" w:firstLine="0"/>
        <w:contextualSpacing w:val="0"/>
        <w:jc w:val="both"/>
        <w:rPr>
          <w:rFonts w:ascii="Arial" w:hAnsi="Arial" w:cs="Arial"/>
          <w:sz w:val="20"/>
          <w:szCs w:val="20"/>
        </w:rPr>
      </w:pPr>
      <w:r w:rsidRPr="00B4509F">
        <w:rPr>
          <w:rFonts w:ascii="Arial" w:hAnsi="Arial" w:cs="Arial"/>
          <w:sz w:val="20"/>
          <w:szCs w:val="20"/>
        </w:rPr>
        <w:t>O proponente vencedor que deixar de assinar o Contrato</w:t>
      </w:r>
      <w:r w:rsidR="001615BD">
        <w:rPr>
          <w:rFonts w:ascii="Arial" w:hAnsi="Arial" w:cs="Arial"/>
          <w:sz w:val="20"/>
          <w:szCs w:val="20"/>
        </w:rPr>
        <w:t>/</w:t>
      </w:r>
      <w:r w:rsidR="001615BD" w:rsidRPr="001615BD">
        <w:rPr>
          <w:rFonts w:ascii="Arial" w:hAnsi="Arial" w:cs="Arial"/>
          <w:sz w:val="20"/>
          <w:szCs w:val="20"/>
        </w:rPr>
        <w:t xml:space="preserve"> </w:t>
      </w:r>
      <w:r w:rsidR="001615BD" w:rsidRPr="00B4509F">
        <w:rPr>
          <w:rFonts w:ascii="Arial" w:hAnsi="Arial" w:cs="Arial"/>
          <w:sz w:val="20"/>
          <w:szCs w:val="20"/>
        </w:rPr>
        <w:t>instrumento equivalente</w:t>
      </w:r>
      <w:r w:rsidRPr="00B4509F">
        <w:rPr>
          <w:rFonts w:ascii="Arial" w:hAnsi="Arial" w:cs="Arial"/>
          <w:sz w:val="20"/>
          <w:szCs w:val="20"/>
        </w:rPr>
        <w:t>, quando exigido, no prazo de até cinco (5) dias após a convocação</w:t>
      </w:r>
      <w:proofErr w:type="gramStart"/>
      <w:r w:rsidRPr="00B4509F">
        <w:rPr>
          <w:rFonts w:ascii="Arial" w:hAnsi="Arial" w:cs="Arial"/>
          <w:sz w:val="20"/>
          <w:szCs w:val="20"/>
        </w:rPr>
        <w:t>,</w:t>
      </w:r>
      <w:r w:rsidRPr="00B4509F">
        <w:rPr>
          <w:rFonts w:ascii="Arial" w:hAnsi="Arial" w:cs="Arial"/>
          <w:spacing w:val="-12"/>
          <w:sz w:val="20"/>
          <w:szCs w:val="20"/>
        </w:rPr>
        <w:t xml:space="preserve"> </w:t>
      </w:r>
      <w:r w:rsidRPr="00B4509F">
        <w:rPr>
          <w:rFonts w:ascii="Arial" w:hAnsi="Arial" w:cs="Arial"/>
          <w:sz w:val="20"/>
          <w:szCs w:val="20"/>
        </w:rPr>
        <w:t>facultará</w:t>
      </w:r>
      <w:proofErr w:type="gramEnd"/>
      <w:r w:rsidRPr="00B4509F">
        <w:rPr>
          <w:rFonts w:ascii="Arial" w:hAnsi="Arial" w:cs="Arial"/>
          <w:spacing w:val="-9"/>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Município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9"/>
          <w:sz w:val="20"/>
          <w:szCs w:val="20"/>
        </w:rPr>
        <w:t xml:space="preserve"> </w:t>
      </w:r>
      <w:r w:rsidRPr="00B4509F">
        <w:rPr>
          <w:rFonts w:ascii="Arial" w:hAnsi="Arial" w:cs="Arial"/>
          <w:sz w:val="20"/>
          <w:szCs w:val="20"/>
        </w:rPr>
        <w:t>convocar</w:t>
      </w:r>
      <w:r w:rsidRPr="00B4509F">
        <w:rPr>
          <w:rFonts w:ascii="Arial" w:hAnsi="Arial" w:cs="Arial"/>
          <w:spacing w:val="-8"/>
          <w:sz w:val="20"/>
          <w:szCs w:val="20"/>
        </w:rPr>
        <w:t xml:space="preserve"> </w:t>
      </w:r>
      <w:r w:rsidRPr="00B4509F">
        <w:rPr>
          <w:rFonts w:ascii="Arial" w:hAnsi="Arial" w:cs="Arial"/>
          <w:sz w:val="20"/>
          <w:szCs w:val="20"/>
        </w:rPr>
        <w:t>o</w:t>
      </w:r>
      <w:r w:rsidRPr="00B4509F">
        <w:rPr>
          <w:rFonts w:ascii="Arial" w:hAnsi="Arial" w:cs="Arial"/>
          <w:spacing w:val="-10"/>
          <w:sz w:val="20"/>
          <w:szCs w:val="20"/>
        </w:rPr>
        <w:t xml:space="preserve"> </w:t>
      </w:r>
      <w:r w:rsidRPr="00B4509F">
        <w:rPr>
          <w:rFonts w:ascii="Arial" w:hAnsi="Arial" w:cs="Arial"/>
          <w:sz w:val="20"/>
          <w:szCs w:val="20"/>
        </w:rPr>
        <w:t>proponente</w:t>
      </w:r>
      <w:r w:rsidRPr="00B4509F">
        <w:rPr>
          <w:rFonts w:ascii="Arial" w:hAnsi="Arial" w:cs="Arial"/>
          <w:spacing w:val="-9"/>
          <w:sz w:val="20"/>
          <w:szCs w:val="20"/>
        </w:rPr>
        <w:t xml:space="preserve"> </w:t>
      </w:r>
      <w:r w:rsidRPr="00B4509F">
        <w:rPr>
          <w:rFonts w:ascii="Arial" w:hAnsi="Arial" w:cs="Arial"/>
          <w:sz w:val="20"/>
          <w:szCs w:val="20"/>
        </w:rPr>
        <w:t>classificado</w:t>
      </w:r>
      <w:r w:rsidRPr="00B4509F">
        <w:rPr>
          <w:rFonts w:ascii="Arial" w:hAnsi="Arial" w:cs="Arial"/>
          <w:spacing w:val="-10"/>
          <w:sz w:val="20"/>
          <w:szCs w:val="20"/>
        </w:rPr>
        <w:t xml:space="preserve"> </w:t>
      </w:r>
      <w:r w:rsidRPr="00B4509F">
        <w:rPr>
          <w:rFonts w:ascii="Arial" w:hAnsi="Arial" w:cs="Arial"/>
          <w:sz w:val="20"/>
          <w:szCs w:val="20"/>
        </w:rPr>
        <w:t>em</w:t>
      </w:r>
      <w:r w:rsidRPr="00B4509F">
        <w:rPr>
          <w:rFonts w:ascii="Arial" w:hAnsi="Arial" w:cs="Arial"/>
          <w:spacing w:val="-11"/>
          <w:sz w:val="20"/>
          <w:szCs w:val="20"/>
        </w:rPr>
        <w:t xml:space="preserve"> </w:t>
      </w:r>
      <w:r w:rsidRPr="00B4509F">
        <w:rPr>
          <w:rFonts w:ascii="Arial" w:hAnsi="Arial" w:cs="Arial"/>
          <w:sz w:val="20"/>
          <w:szCs w:val="20"/>
        </w:rPr>
        <w:t>segundo</w:t>
      </w:r>
      <w:r w:rsidRPr="00B4509F">
        <w:rPr>
          <w:rFonts w:ascii="Arial" w:hAnsi="Arial" w:cs="Arial"/>
          <w:spacing w:val="-10"/>
          <w:sz w:val="20"/>
          <w:szCs w:val="20"/>
        </w:rPr>
        <w:t xml:space="preserve"> </w:t>
      </w:r>
      <w:r w:rsidRPr="00B4509F">
        <w:rPr>
          <w:rFonts w:ascii="Arial" w:hAnsi="Arial" w:cs="Arial"/>
          <w:sz w:val="20"/>
          <w:szCs w:val="20"/>
        </w:rPr>
        <w:lastRenderedPageBreak/>
        <w:t>lugar</w:t>
      </w:r>
      <w:r w:rsidRPr="00B4509F">
        <w:rPr>
          <w:rFonts w:ascii="Arial" w:hAnsi="Arial" w:cs="Arial"/>
          <w:spacing w:val="-9"/>
          <w:sz w:val="20"/>
          <w:szCs w:val="20"/>
        </w:rPr>
        <w:t xml:space="preserve"> </w:t>
      </w:r>
      <w:r w:rsidRPr="00B4509F">
        <w:rPr>
          <w:rFonts w:ascii="Arial" w:hAnsi="Arial" w:cs="Arial"/>
          <w:sz w:val="20"/>
          <w:szCs w:val="20"/>
        </w:rPr>
        <w:t>para</w:t>
      </w:r>
      <w:r w:rsidRPr="00B4509F">
        <w:rPr>
          <w:rFonts w:ascii="Arial" w:hAnsi="Arial" w:cs="Arial"/>
          <w:spacing w:val="-9"/>
          <w:sz w:val="20"/>
          <w:szCs w:val="20"/>
        </w:rPr>
        <w:t xml:space="preserve"> </w:t>
      </w:r>
      <w:r w:rsidRPr="00B4509F">
        <w:rPr>
          <w:rFonts w:ascii="Arial" w:hAnsi="Arial" w:cs="Arial"/>
          <w:sz w:val="20"/>
          <w:szCs w:val="20"/>
        </w:rPr>
        <w:t>aceitação</w:t>
      </w:r>
      <w:r w:rsidRPr="00B4509F">
        <w:rPr>
          <w:rFonts w:ascii="Arial" w:hAnsi="Arial" w:cs="Arial"/>
          <w:spacing w:val="-9"/>
          <w:sz w:val="20"/>
          <w:szCs w:val="20"/>
        </w:rPr>
        <w:t xml:space="preserve"> </w:t>
      </w:r>
      <w:r w:rsidRPr="00B4509F">
        <w:rPr>
          <w:rFonts w:ascii="Arial" w:hAnsi="Arial" w:cs="Arial"/>
          <w:sz w:val="20"/>
          <w:szCs w:val="20"/>
        </w:rPr>
        <w:t>e</w:t>
      </w:r>
      <w:r w:rsidRPr="00B4509F">
        <w:rPr>
          <w:rFonts w:ascii="Arial" w:hAnsi="Arial" w:cs="Arial"/>
          <w:spacing w:val="-9"/>
          <w:sz w:val="20"/>
          <w:szCs w:val="20"/>
        </w:rPr>
        <w:t xml:space="preserve"> </w:t>
      </w:r>
      <w:r w:rsidRPr="00B4509F">
        <w:rPr>
          <w:rFonts w:ascii="Arial" w:hAnsi="Arial" w:cs="Arial"/>
          <w:sz w:val="20"/>
          <w:szCs w:val="20"/>
        </w:rPr>
        <w:t>assinatura do contrato.</w:t>
      </w:r>
    </w:p>
    <w:p w14:paraId="2B998A13" w14:textId="2B626255" w:rsidR="00B4509F" w:rsidRDefault="00B4509F" w:rsidP="00B4509F">
      <w:pPr>
        <w:pStyle w:val="PargrafodaLista"/>
        <w:widowControl w:val="0"/>
        <w:numPr>
          <w:ilvl w:val="1"/>
          <w:numId w:val="34"/>
        </w:numPr>
        <w:tabs>
          <w:tab w:val="left" w:pos="653"/>
        </w:tabs>
        <w:autoSpaceDE w:val="0"/>
        <w:autoSpaceDN w:val="0"/>
        <w:spacing w:beforeLines="24" w:before="57" w:afterLines="24" w:after="57" w:line="312" w:lineRule="auto"/>
        <w:ind w:left="140" w:right="199" w:firstLine="0"/>
        <w:contextualSpacing w:val="0"/>
        <w:jc w:val="both"/>
        <w:rPr>
          <w:rFonts w:ascii="Arial" w:hAnsi="Arial" w:cs="Arial"/>
          <w:sz w:val="20"/>
          <w:szCs w:val="20"/>
        </w:rPr>
      </w:pPr>
      <w:r w:rsidRPr="00B4509F">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B4509F">
        <w:rPr>
          <w:rFonts w:ascii="Arial" w:hAnsi="Arial" w:cs="Arial"/>
          <w:sz w:val="20"/>
          <w:szCs w:val="20"/>
        </w:rPr>
        <w:t>.</w:t>
      </w:r>
    </w:p>
    <w:p w14:paraId="23B05F69" w14:textId="0F7B8C84" w:rsidR="00B4509F" w:rsidRPr="00B4509F" w:rsidRDefault="00B4509F" w:rsidP="00B4509F">
      <w:pPr>
        <w:rPr>
          <w:rFonts w:ascii="Arial" w:hAnsi="Arial" w:cs="Arial"/>
          <w:sz w:val="20"/>
          <w:szCs w:val="20"/>
        </w:rPr>
      </w:pPr>
    </w:p>
    <w:p w14:paraId="6DC422A0" w14:textId="5ACB7C6B" w:rsidR="00B14813" w:rsidRPr="009C1032" w:rsidRDefault="00B14813" w:rsidP="00157EDE">
      <w:pPr>
        <w:pStyle w:val="Nivel01"/>
        <w:numPr>
          <w:ilvl w:val="0"/>
          <w:numId w:val="34"/>
        </w:numPr>
        <w:spacing w:beforeLines="120" w:before="288" w:afterLines="120" w:after="288" w:line="312" w:lineRule="auto"/>
        <w:ind w:left="0" w:firstLine="567"/>
      </w:pPr>
      <w:r w:rsidRPr="009C1032">
        <w:t>DAS DISPOSIÇÕES GERAIS</w:t>
      </w:r>
      <w:bookmarkEnd w:id="58"/>
    </w:p>
    <w:p w14:paraId="1871593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Todas as referências de tempo no Edital, no aviso e durante a sessão pública observarão o horário de Brasília - DF.</w:t>
      </w:r>
    </w:p>
    <w:p w14:paraId="21E1DE6C" w14:textId="77777777" w:rsidR="00B14813" w:rsidRPr="00B4509F"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 xml:space="preserve">O desatendimento de exigências formais não essenciais não importará o afastamento do licitante, desde que seja possível o aproveitamento do ato, </w:t>
      </w:r>
      <w:proofErr w:type="gramStart"/>
      <w:r w:rsidRPr="009C1032">
        <w:rPr>
          <w:color w:val="auto"/>
        </w:rPr>
        <w:t>observados</w:t>
      </w:r>
      <w:proofErr w:type="gramEnd"/>
      <w:r w:rsidRPr="009C1032">
        <w:rPr>
          <w:color w:val="auto"/>
        </w:rPr>
        <w:t xml:space="preserve"> os princípios da isonomia e do interesse público.</w:t>
      </w:r>
    </w:p>
    <w:p w14:paraId="07887001" w14:textId="77777777" w:rsidR="00B14813" w:rsidRPr="00B4509F"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3C52DCE7" w14:textId="399DBA75" w:rsidR="00B4509F" w:rsidRPr="009C1032" w:rsidRDefault="00E943F7" w:rsidP="00B4509F">
      <w:pPr>
        <w:pStyle w:val="Nivel2"/>
        <w:spacing w:beforeLines="120" w:before="288" w:afterLines="120" w:after="288" w:line="312" w:lineRule="auto"/>
        <w:ind w:firstLine="426"/>
        <w:rPr>
          <w:rFonts w:eastAsia="Times New Roman"/>
          <w:color w:val="auto"/>
        </w:rPr>
      </w:pPr>
      <w:r>
        <w:rPr>
          <w:color w:val="auto"/>
        </w:rPr>
        <w:t>12</w:t>
      </w:r>
      <w:r w:rsidR="00B4509F">
        <w:rPr>
          <w:color w:val="auto"/>
        </w:rPr>
        <w:t>.10.1 O item anterior se aplica aos descritivos/unidades de medida e o que for relativo aos itens de contratação, principalmente nos cas</w:t>
      </w:r>
      <w:r w:rsidR="00EA0E57">
        <w:rPr>
          <w:color w:val="auto"/>
        </w:rPr>
        <w:t>os de</w:t>
      </w:r>
      <w:r w:rsidR="00B4509F">
        <w:rPr>
          <w:color w:val="auto"/>
        </w:rPr>
        <w:t xml:space="preserve"> distinção entre Sistema </w:t>
      </w:r>
      <w:r w:rsidR="00EA0E57">
        <w:rPr>
          <w:color w:val="auto"/>
        </w:rPr>
        <w:t>x</w:t>
      </w:r>
      <w:r w:rsidR="00B4509F">
        <w:rPr>
          <w:color w:val="auto"/>
        </w:rPr>
        <w:t xml:space="preserve"> Edital, </w:t>
      </w:r>
      <w:r w:rsidR="00B4509F" w:rsidRPr="00E943F7">
        <w:rPr>
          <w:b/>
          <w:bCs/>
          <w:color w:val="auto"/>
        </w:rPr>
        <w:t>prevalecendo sempre o Edital</w:t>
      </w:r>
      <w:r w:rsidR="00B4509F">
        <w:rPr>
          <w:color w:val="auto"/>
        </w:rPr>
        <w:t>.</w:t>
      </w:r>
    </w:p>
    <w:p w14:paraId="183D9CCD" w14:textId="77777777" w:rsidR="00B14813" w:rsidRPr="009C1032" w:rsidRDefault="00B14813" w:rsidP="00157EDE">
      <w:pPr>
        <w:pStyle w:val="Nivel2"/>
        <w:numPr>
          <w:ilvl w:val="1"/>
          <w:numId w:val="34"/>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8" w:history="1">
        <w:r w:rsidRPr="009C1032">
          <w:rPr>
            <w:color w:val="auto"/>
          </w:rPr>
          <w:t xml:space="preserve"> </w:t>
        </w:r>
        <w:r w:rsidRPr="009C1032">
          <w:rPr>
            <w:rStyle w:val="Hyperlink"/>
            <w:color w:val="auto"/>
          </w:rPr>
          <w:t>https://saopedrodoiguacu.pr.gov.br/licitacao/</w:t>
        </w:r>
      </w:hyperlink>
      <w:proofErr w:type="gramStart"/>
      <w:r w:rsidRPr="009C1032">
        <w:rPr>
          <w:color w:val="auto"/>
        </w:rPr>
        <w:t xml:space="preserve"> .</w:t>
      </w:r>
      <w:proofErr w:type="gramEnd"/>
    </w:p>
    <w:p w14:paraId="0EB51990" w14:textId="77777777" w:rsidR="00B14813" w:rsidRPr="009C1032" w:rsidRDefault="00B14813" w:rsidP="00157EDE">
      <w:pPr>
        <w:pStyle w:val="Nivel2"/>
        <w:numPr>
          <w:ilvl w:val="1"/>
          <w:numId w:val="34"/>
        </w:numPr>
        <w:spacing w:before="0" w:after="0" w:line="240" w:lineRule="auto"/>
        <w:ind w:left="0" w:firstLine="567"/>
        <w:rPr>
          <w:rFonts w:eastAsia="Times New Roman"/>
          <w:color w:val="auto"/>
        </w:rPr>
      </w:pPr>
      <w:r w:rsidRPr="009C1032">
        <w:rPr>
          <w:color w:val="auto"/>
        </w:rPr>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157EDE">
      <w:pPr>
        <w:pStyle w:val="Nivel3"/>
        <w:numPr>
          <w:ilvl w:val="2"/>
          <w:numId w:val="34"/>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157EDE">
      <w:pPr>
        <w:pStyle w:val="Nivel3"/>
        <w:numPr>
          <w:ilvl w:val="2"/>
          <w:numId w:val="34"/>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157EDE">
      <w:pPr>
        <w:pStyle w:val="Nivel3"/>
        <w:numPr>
          <w:ilvl w:val="2"/>
          <w:numId w:val="34"/>
        </w:numPr>
        <w:spacing w:before="0" w:after="0" w:line="240" w:lineRule="auto"/>
        <w:ind w:left="0" w:firstLine="709"/>
        <w:rPr>
          <w:rFonts w:eastAsia="Times New Roman"/>
          <w:color w:val="auto"/>
        </w:rPr>
      </w:pPr>
      <w:r w:rsidRPr="009C1032">
        <w:rPr>
          <w:color w:val="auto"/>
        </w:rPr>
        <w:lastRenderedPageBreak/>
        <w:t>ANEXO III – Modelo de Proposta Comercial</w:t>
      </w:r>
    </w:p>
    <w:p w14:paraId="3E7D6867" w14:textId="70E7FD2C" w:rsidR="00B14813" w:rsidRPr="00FE4460" w:rsidRDefault="00B14813" w:rsidP="00157EDE">
      <w:pPr>
        <w:pStyle w:val="Nivel3"/>
        <w:numPr>
          <w:ilvl w:val="2"/>
          <w:numId w:val="34"/>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65DDB11" w:rsidR="00FE4460" w:rsidRPr="009C1032" w:rsidRDefault="00FE4460" w:rsidP="001A1AE7">
      <w:pPr>
        <w:pStyle w:val="Nivel3"/>
        <w:spacing w:before="0" w:after="0" w:line="240" w:lineRule="auto"/>
        <w:ind w:left="709"/>
        <w:rPr>
          <w:rFonts w:eastAsia="Times New Roman"/>
          <w:color w:val="auto"/>
        </w:rPr>
      </w:pP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9" w:name="_Hlk82473550"/>
      <w:bookmarkEnd w:id="2"/>
    </w:p>
    <w:p w14:paraId="1E809248" w14:textId="4B2CD54D"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B5510B">
        <w:rPr>
          <w:rFonts w:ascii="Arial" w:eastAsia="MS Mincho" w:hAnsi="Arial" w:cs="Arial"/>
          <w:sz w:val="20"/>
          <w:szCs w:val="20"/>
        </w:rPr>
        <w:t>11 de novembro de 2024.</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9"/>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 xml:space="preserve">José Aroldo </w:t>
      </w:r>
      <w:proofErr w:type="spellStart"/>
      <w:r w:rsidRPr="009C1032">
        <w:rPr>
          <w:rFonts w:ascii="Arial" w:eastAsia="MS Mincho" w:hAnsi="Arial" w:cs="Arial"/>
          <w:bCs/>
          <w:sz w:val="20"/>
          <w:szCs w:val="20"/>
        </w:rPr>
        <w:t>Malvestio</w:t>
      </w:r>
      <w:proofErr w:type="spellEnd"/>
    </w:p>
    <w:p w14:paraId="025E3ADD" w14:textId="59605924" w:rsidR="007A455D"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712F387C" w14:textId="77777777" w:rsidR="00EA0E57" w:rsidRDefault="00EA0E57" w:rsidP="00BE0478">
      <w:pPr>
        <w:jc w:val="center"/>
        <w:rPr>
          <w:rFonts w:ascii="Arial" w:eastAsia="MS Mincho" w:hAnsi="Arial" w:cs="Arial"/>
          <w:b/>
          <w:sz w:val="20"/>
          <w:szCs w:val="20"/>
        </w:rPr>
      </w:pPr>
    </w:p>
    <w:p w14:paraId="2502057D" w14:textId="77777777" w:rsidR="00EA0E57" w:rsidRDefault="00EA0E57" w:rsidP="00BE0478">
      <w:pPr>
        <w:jc w:val="center"/>
        <w:rPr>
          <w:rFonts w:ascii="Arial" w:eastAsia="MS Mincho" w:hAnsi="Arial" w:cs="Arial"/>
          <w:b/>
          <w:sz w:val="20"/>
          <w:szCs w:val="20"/>
        </w:rPr>
      </w:pPr>
      <w:bookmarkStart w:id="60" w:name="_GoBack"/>
      <w:bookmarkEnd w:id="60"/>
    </w:p>
    <w:p w14:paraId="6A3FB616" w14:textId="77777777" w:rsidR="00EA0E57" w:rsidRDefault="00EA0E57" w:rsidP="00BE0478">
      <w:pPr>
        <w:jc w:val="center"/>
        <w:rPr>
          <w:rFonts w:ascii="Arial" w:eastAsia="MS Mincho" w:hAnsi="Arial" w:cs="Arial"/>
          <w:b/>
          <w:sz w:val="20"/>
          <w:szCs w:val="20"/>
        </w:rPr>
      </w:pPr>
    </w:p>
    <w:p w14:paraId="479A91F1" w14:textId="77777777" w:rsidR="00B5510B" w:rsidRDefault="00B5510B" w:rsidP="00BE0478">
      <w:pPr>
        <w:jc w:val="center"/>
        <w:rPr>
          <w:rFonts w:ascii="Arial" w:eastAsia="MS Mincho" w:hAnsi="Arial" w:cs="Arial"/>
          <w:b/>
          <w:sz w:val="20"/>
          <w:szCs w:val="20"/>
        </w:rPr>
      </w:pPr>
    </w:p>
    <w:p w14:paraId="0FDDB7E0" w14:textId="77777777" w:rsidR="00B5510B" w:rsidRDefault="00B5510B" w:rsidP="00BE0478">
      <w:pPr>
        <w:jc w:val="center"/>
        <w:rPr>
          <w:rFonts w:ascii="Arial" w:eastAsia="MS Mincho" w:hAnsi="Arial" w:cs="Arial"/>
          <w:b/>
          <w:sz w:val="20"/>
          <w:szCs w:val="20"/>
        </w:rPr>
      </w:pPr>
    </w:p>
    <w:p w14:paraId="47E3C060" w14:textId="77777777" w:rsidR="00B5510B" w:rsidRDefault="00B5510B" w:rsidP="00BE0478">
      <w:pPr>
        <w:jc w:val="center"/>
        <w:rPr>
          <w:rFonts w:ascii="Arial" w:eastAsia="MS Mincho" w:hAnsi="Arial" w:cs="Arial"/>
          <w:b/>
          <w:sz w:val="20"/>
          <w:szCs w:val="20"/>
        </w:rPr>
      </w:pPr>
    </w:p>
    <w:p w14:paraId="0757FEF7" w14:textId="77777777" w:rsidR="00B5510B" w:rsidRDefault="00B5510B" w:rsidP="00BE0478">
      <w:pPr>
        <w:jc w:val="center"/>
        <w:rPr>
          <w:rFonts w:ascii="Arial" w:eastAsia="MS Mincho" w:hAnsi="Arial" w:cs="Arial"/>
          <w:b/>
          <w:sz w:val="20"/>
          <w:szCs w:val="20"/>
        </w:rPr>
      </w:pPr>
    </w:p>
    <w:p w14:paraId="55DD0646" w14:textId="77777777" w:rsidR="00B5510B" w:rsidRDefault="00B5510B" w:rsidP="00BE0478">
      <w:pPr>
        <w:jc w:val="center"/>
        <w:rPr>
          <w:rFonts w:ascii="Arial" w:eastAsia="MS Mincho" w:hAnsi="Arial" w:cs="Arial"/>
          <w:b/>
          <w:sz w:val="20"/>
          <w:szCs w:val="20"/>
        </w:rPr>
      </w:pPr>
    </w:p>
    <w:p w14:paraId="1B467C48" w14:textId="77777777" w:rsidR="00B5510B" w:rsidRDefault="00B5510B" w:rsidP="00BE0478">
      <w:pPr>
        <w:jc w:val="center"/>
        <w:rPr>
          <w:rFonts w:ascii="Arial" w:eastAsia="MS Mincho" w:hAnsi="Arial" w:cs="Arial"/>
          <w:b/>
          <w:sz w:val="20"/>
          <w:szCs w:val="20"/>
        </w:rPr>
      </w:pPr>
    </w:p>
    <w:p w14:paraId="7A1A8941" w14:textId="77777777" w:rsidR="00B5510B" w:rsidRDefault="00B5510B" w:rsidP="00BE0478">
      <w:pPr>
        <w:jc w:val="center"/>
        <w:rPr>
          <w:rFonts w:ascii="Arial" w:eastAsia="MS Mincho" w:hAnsi="Arial" w:cs="Arial"/>
          <w:b/>
          <w:sz w:val="20"/>
          <w:szCs w:val="20"/>
        </w:rPr>
      </w:pPr>
    </w:p>
    <w:p w14:paraId="67107E2B" w14:textId="77777777" w:rsidR="00B5510B" w:rsidRDefault="00B5510B" w:rsidP="00BE0478">
      <w:pPr>
        <w:jc w:val="center"/>
        <w:rPr>
          <w:rFonts w:ascii="Arial" w:eastAsia="MS Mincho" w:hAnsi="Arial" w:cs="Arial"/>
          <w:b/>
          <w:sz w:val="20"/>
          <w:szCs w:val="20"/>
        </w:rPr>
      </w:pPr>
    </w:p>
    <w:p w14:paraId="7EC525B0" w14:textId="77777777" w:rsidR="00B5510B" w:rsidRDefault="00B5510B" w:rsidP="00BE0478">
      <w:pPr>
        <w:jc w:val="center"/>
        <w:rPr>
          <w:rFonts w:ascii="Arial" w:eastAsia="MS Mincho" w:hAnsi="Arial" w:cs="Arial"/>
          <w:b/>
          <w:sz w:val="20"/>
          <w:szCs w:val="20"/>
        </w:rPr>
      </w:pPr>
    </w:p>
    <w:p w14:paraId="6C43CA9E" w14:textId="77777777" w:rsidR="00B5510B" w:rsidRDefault="00B5510B" w:rsidP="00BE0478">
      <w:pPr>
        <w:jc w:val="center"/>
        <w:rPr>
          <w:rFonts w:ascii="Arial" w:eastAsia="MS Mincho" w:hAnsi="Arial" w:cs="Arial"/>
          <w:b/>
          <w:sz w:val="20"/>
          <w:szCs w:val="20"/>
        </w:rPr>
      </w:pPr>
    </w:p>
    <w:p w14:paraId="7FC10EFF" w14:textId="77777777" w:rsidR="00B5510B" w:rsidRDefault="00B5510B" w:rsidP="00BE0478">
      <w:pPr>
        <w:jc w:val="center"/>
        <w:rPr>
          <w:rFonts w:ascii="Arial" w:eastAsia="MS Mincho" w:hAnsi="Arial" w:cs="Arial"/>
          <w:b/>
          <w:sz w:val="20"/>
          <w:szCs w:val="20"/>
        </w:rPr>
      </w:pPr>
    </w:p>
    <w:p w14:paraId="2C6959BA" w14:textId="77777777" w:rsidR="00B5510B" w:rsidRDefault="00B5510B" w:rsidP="00BE0478">
      <w:pPr>
        <w:jc w:val="center"/>
        <w:rPr>
          <w:rFonts w:ascii="Arial" w:eastAsia="MS Mincho" w:hAnsi="Arial" w:cs="Arial"/>
          <w:b/>
          <w:sz w:val="20"/>
          <w:szCs w:val="20"/>
        </w:rPr>
      </w:pPr>
    </w:p>
    <w:p w14:paraId="60A40F9B" w14:textId="77777777" w:rsidR="00B5510B" w:rsidRDefault="00B5510B" w:rsidP="00BE0478">
      <w:pPr>
        <w:jc w:val="center"/>
        <w:rPr>
          <w:rFonts w:ascii="Arial" w:eastAsia="MS Mincho" w:hAnsi="Arial" w:cs="Arial"/>
          <w:b/>
          <w:sz w:val="20"/>
          <w:szCs w:val="20"/>
        </w:rPr>
      </w:pPr>
    </w:p>
    <w:p w14:paraId="10F7A1C0" w14:textId="77777777" w:rsidR="00B5510B" w:rsidRDefault="00B5510B" w:rsidP="00BE0478">
      <w:pPr>
        <w:jc w:val="center"/>
        <w:rPr>
          <w:rFonts w:ascii="Arial" w:eastAsia="MS Mincho" w:hAnsi="Arial" w:cs="Arial"/>
          <w:b/>
          <w:sz w:val="20"/>
          <w:szCs w:val="20"/>
        </w:rPr>
      </w:pPr>
    </w:p>
    <w:p w14:paraId="07050092" w14:textId="77777777" w:rsidR="00B5510B" w:rsidRDefault="00B5510B" w:rsidP="00BE0478">
      <w:pPr>
        <w:jc w:val="center"/>
        <w:rPr>
          <w:rFonts w:ascii="Arial" w:eastAsia="MS Mincho" w:hAnsi="Arial" w:cs="Arial"/>
          <w:b/>
          <w:sz w:val="20"/>
          <w:szCs w:val="20"/>
        </w:rPr>
      </w:pPr>
    </w:p>
    <w:p w14:paraId="65F38EE5" w14:textId="77777777" w:rsidR="00B5510B" w:rsidRDefault="00B5510B" w:rsidP="00BE0478">
      <w:pPr>
        <w:jc w:val="center"/>
        <w:rPr>
          <w:rFonts w:ascii="Arial" w:eastAsia="MS Mincho" w:hAnsi="Arial" w:cs="Arial"/>
          <w:b/>
          <w:sz w:val="20"/>
          <w:szCs w:val="20"/>
        </w:rPr>
      </w:pPr>
    </w:p>
    <w:p w14:paraId="4BBDC753" w14:textId="77777777" w:rsidR="00B5510B" w:rsidRDefault="00B5510B" w:rsidP="00BE0478">
      <w:pPr>
        <w:jc w:val="center"/>
        <w:rPr>
          <w:rFonts w:ascii="Arial" w:eastAsia="MS Mincho" w:hAnsi="Arial" w:cs="Arial"/>
          <w:b/>
          <w:sz w:val="20"/>
          <w:szCs w:val="20"/>
        </w:rPr>
      </w:pPr>
    </w:p>
    <w:p w14:paraId="4A9496B7" w14:textId="77777777" w:rsidR="00B5510B" w:rsidRDefault="00B5510B" w:rsidP="00BE0478">
      <w:pPr>
        <w:jc w:val="center"/>
        <w:rPr>
          <w:rFonts w:ascii="Arial" w:eastAsia="MS Mincho" w:hAnsi="Arial" w:cs="Arial"/>
          <w:b/>
          <w:sz w:val="20"/>
          <w:szCs w:val="20"/>
        </w:rPr>
      </w:pPr>
    </w:p>
    <w:p w14:paraId="4166C2F9" w14:textId="77777777" w:rsidR="00B5510B" w:rsidRDefault="00B5510B" w:rsidP="00BE0478">
      <w:pPr>
        <w:jc w:val="center"/>
        <w:rPr>
          <w:rFonts w:ascii="Arial" w:eastAsia="MS Mincho" w:hAnsi="Arial" w:cs="Arial"/>
          <w:b/>
          <w:sz w:val="20"/>
          <w:szCs w:val="20"/>
        </w:rPr>
      </w:pPr>
    </w:p>
    <w:p w14:paraId="1E5291CB" w14:textId="77777777" w:rsidR="00B5510B" w:rsidRDefault="00B5510B" w:rsidP="00BE0478">
      <w:pPr>
        <w:jc w:val="center"/>
        <w:rPr>
          <w:rFonts w:ascii="Arial" w:eastAsia="MS Mincho" w:hAnsi="Arial" w:cs="Arial"/>
          <w:b/>
          <w:sz w:val="20"/>
          <w:szCs w:val="20"/>
        </w:rPr>
      </w:pPr>
    </w:p>
    <w:p w14:paraId="60AFC939" w14:textId="77777777" w:rsidR="00B5510B" w:rsidRDefault="00B5510B" w:rsidP="00BE0478">
      <w:pPr>
        <w:jc w:val="center"/>
        <w:rPr>
          <w:rFonts w:ascii="Arial" w:eastAsia="MS Mincho" w:hAnsi="Arial" w:cs="Arial"/>
          <w:b/>
          <w:sz w:val="20"/>
          <w:szCs w:val="20"/>
        </w:rPr>
      </w:pPr>
    </w:p>
    <w:p w14:paraId="52C77D8D" w14:textId="77777777" w:rsidR="00B5510B" w:rsidRDefault="00B5510B" w:rsidP="00BE0478">
      <w:pPr>
        <w:jc w:val="center"/>
        <w:rPr>
          <w:rFonts w:ascii="Arial" w:eastAsia="MS Mincho" w:hAnsi="Arial" w:cs="Arial"/>
          <w:b/>
          <w:sz w:val="20"/>
          <w:szCs w:val="20"/>
        </w:rPr>
      </w:pPr>
    </w:p>
    <w:p w14:paraId="4A286F00" w14:textId="77777777" w:rsidR="00B5510B" w:rsidRDefault="00B5510B" w:rsidP="00BE0478">
      <w:pPr>
        <w:jc w:val="center"/>
        <w:rPr>
          <w:rFonts w:ascii="Arial" w:eastAsia="MS Mincho" w:hAnsi="Arial" w:cs="Arial"/>
          <w:b/>
          <w:sz w:val="20"/>
          <w:szCs w:val="20"/>
        </w:rPr>
      </w:pPr>
    </w:p>
    <w:p w14:paraId="0C37389B" w14:textId="77777777" w:rsidR="00B5510B" w:rsidRDefault="00B5510B" w:rsidP="00BE0478">
      <w:pPr>
        <w:jc w:val="center"/>
        <w:rPr>
          <w:rFonts w:ascii="Arial" w:eastAsia="MS Mincho" w:hAnsi="Arial" w:cs="Arial"/>
          <w:b/>
          <w:sz w:val="20"/>
          <w:szCs w:val="20"/>
        </w:rPr>
      </w:pPr>
    </w:p>
    <w:p w14:paraId="3D835179" w14:textId="77777777" w:rsidR="00B5510B" w:rsidRDefault="00B5510B" w:rsidP="00BE0478">
      <w:pPr>
        <w:jc w:val="center"/>
        <w:rPr>
          <w:rFonts w:ascii="Arial" w:eastAsia="MS Mincho" w:hAnsi="Arial" w:cs="Arial"/>
          <w:b/>
          <w:sz w:val="20"/>
          <w:szCs w:val="20"/>
        </w:rPr>
      </w:pPr>
    </w:p>
    <w:p w14:paraId="71D96D84" w14:textId="77777777" w:rsidR="00B5510B" w:rsidRDefault="00B5510B" w:rsidP="00BE0478">
      <w:pPr>
        <w:jc w:val="center"/>
        <w:rPr>
          <w:rFonts w:ascii="Arial" w:eastAsia="MS Mincho" w:hAnsi="Arial" w:cs="Arial"/>
          <w:b/>
          <w:sz w:val="20"/>
          <w:szCs w:val="20"/>
        </w:rPr>
      </w:pPr>
    </w:p>
    <w:p w14:paraId="3D4B43A2" w14:textId="77777777" w:rsidR="00B5510B" w:rsidRDefault="00B5510B" w:rsidP="00BE0478">
      <w:pPr>
        <w:jc w:val="center"/>
        <w:rPr>
          <w:rFonts w:ascii="Arial" w:eastAsia="MS Mincho" w:hAnsi="Arial" w:cs="Arial"/>
          <w:b/>
          <w:sz w:val="20"/>
          <w:szCs w:val="20"/>
        </w:rPr>
      </w:pPr>
    </w:p>
    <w:p w14:paraId="0B6E803C" w14:textId="77777777" w:rsidR="00B5510B" w:rsidRDefault="00B5510B" w:rsidP="00BE0478">
      <w:pPr>
        <w:jc w:val="center"/>
        <w:rPr>
          <w:rFonts w:ascii="Arial" w:eastAsia="MS Mincho" w:hAnsi="Arial" w:cs="Arial"/>
          <w:b/>
          <w:sz w:val="20"/>
          <w:szCs w:val="20"/>
        </w:rPr>
      </w:pPr>
    </w:p>
    <w:p w14:paraId="293A443B" w14:textId="77777777" w:rsidR="00B5510B" w:rsidRDefault="00B5510B" w:rsidP="00BE0478">
      <w:pPr>
        <w:jc w:val="center"/>
        <w:rPr>
          <w:rFonts w:ascii="Arial" w:eastAsia="MS Mincho" w:hAnsi="Arial" w:cs="Arial"/>
          <w:b/>
          <w:sz w:val="20"/>
          <w:szCs w:val="20"/>
        </w:rPr>
      </w:pPr>
    </w:p>
    <w:p w14:paraId="3B585B62" w14:textId="77777777" w:rsidR="00B5510B" w:rsidRDefault="00B5510B" w:rsidP="00BE0478">
      <w:pPr>
        <w:jc w:val="center"/>
        <w:rPr>
          <w:rFonts w:ascii="Arial" w:eastAsia="MS Mincho" w:hAnsi="Arial" w:cs="Arial"/>
          <w:b/>
          <w:sz w:val="20"/>
          <w:szCs w:val="20"/>
        </w:rPr>
      </w:pPr>
    </w:p>
    <w:p w14:paraId="47B6912C" w14:textId="77777777" w:rsidR="00B5510B" w:rsidRDefault="00B5510B" w:rsidP="00BE0478">
      <w:pPr>
        <w:jc w:val="center"/>
        <w:rPr>
          <w:rFonts w:ascii="Arial" w:eastAsia="MS Mincho" w:hAnsi="Arial" w:cs="Arial"/>
          <w:b/>
          <w:sz w:val="20"/>
          <w:szCs w:val="20"/>
        </w:rPr>
      </w:pPr>
    </w:p>
    <w:p w14:paraId="41EC2544" w14:textId="77777777" w:rsidR="00B5510B" w:rsidRDefault="00B5510B" w:rsidP="00BE0478">
      <w:pPr>
        <w:jc w:val="center"/>
        <w:rPr>
          <w:rFonts w:ascii="Arial" w:eastAsia="MS Mincho" w:hAnsi="Arial" w:cs="Arial"/>
          <w:b/>
          <w:sz w:val="20"/>
          <w:szCs w:val="20"/>
        </w:rPr>
      </w:pPr>
    </w:p>
    <w:p w14:paraId="1B5E8B34" w14:textId="77777777" w:rsidR="00B5510B" w:rsidRDefault="00B5510B" w:rsidP="00BE0478">
      <w:pPr>
        <w:jc w:val="center"/>
        <w:rPr>
          <w:rFonts w:ascii="Arial" w:eastAsia="MS Mincho" w:hAnsi="Arial" w:cs="Arial"/>
          <w:b/>
          <w:sz w:val="20"/>
          <w:szCs w:val="20"/>
        </w:rPr>
      </w:pPr>
    </w:p>
    <w:p w14:paraId="150F1A24" w14:textId="77777777" w:rsidR="00B5510B" w:rsidRDefault="00B5510B" w:rsidP="00BE0478">
      <w:pPr>
        <w:jc w:val="center"/>
        <w:rPr>
          <w:rFonts w:ascii="Arial" w:eastAsia="MS Mincho" w:hAnsi="Arial" w:cs="Arial"/>
          <w:b/>
          <w:sz w:val="20"/>
          <w:szCs w:val="20"/>
        </w:rPr>
      </w:pPr>
    </w:p>
    <w:p w14:paraId="7F6A9F28" w14:textId="77777777" w:rsidR="00B5510B" w:rsidRDefault="00B5510B" w:rsidP="00BE0478">
      <w:pPr>
        <w:jc w:val="center"/>
        <w:rPr>
          <w:rFonts w:ascii="Arial" w:eastAsia="MS Mincho" w:hAnsi="Arial" w:cs="Arial"/>
          <w:b/>
          <w:sz w:val="20"/>
          <w:szCs w:val="20"/>
        </w:rPr>
      </w:pPr>
    </w:p>
    <w:p w14:paraId="3868B7B2" w14:textId="77777777" w:rsidR="00B5510B" w:rsidRDefault="00B5510B" w:rsidP="00BE0478">
      <w:pPr>
        <w:jc w:val="center"/>
        <w:rPr>
          <w:rFonts w:ascii="Arial" w:eastAsia="MS Mincho" w:hAnsi="Arial" w:cs="Arial"/>
          <w:b/>
          <w:sz w:val="20"/>
          <w:szCs w:val="20"/>
        </w:rPr>
      </w:pPr>
    </w:p>
    <w:p w14:paraId="19F6B9FC" w14:textId="77777777" w:rsidR="00EA0E57" w:rsidRDefault="00EA0E57" w:rsidP="00BE0478">
      <w:pPr>
        <w:jc w:val="center"/>
        <w:rPr>
          <w:rFonts w:ascii="Arial" w:eastAsia="MS Mincho" w:hAnsi="Arial" w:cs="Arial"/>
          <w:b/>
          <w:sz w:val="20"/>
          <w:szCs w:val="20"/>
        </w:rPr>
      </w:pPr>
    </w:p>
    <w:p w14:paraId="19545FF8" w14:textId="77777777" w:rsidR="00A107AE" w:rsidRPr="00506341" w:rsidRDefault="00A107AE" w:rsidP="00A107AE">
      <w:pPr>
        <w:pStyle w:val="Ttulo1"/>
        <w:spacing w:line="244" w:lineRule="exact"/>
        <w:ind w:left="951" w:right="1003"/>
        <w:jc w:val="center"/>
        <w:rPr>
          <w:rFonts w:ascii="Arial" w:hAnsi="Arial" w:cs="Arial"/>
          <w:color w:val="auto"/>
          <w:sz w:val="20"/>
          <w:szCs w:val="20"/>
        </w:rPr>
      </w:pPr>
      <w:r w:rsidRPr="00506341">
        <w:rPr>
          <w:rFonts w:ascii="Arial" w:hAnsi="Arial" w:cs="Arial"/>
          <w:noProof/>
          <w:color w:val="auto"/>
          <w:sz w:val="20"/>
          <w:szCs w:val="20"/>
        </w:rPr>
        <w:lastRenderedPageBreak/>
        <mc:AlternateContent>
          <mc:Choice Requires="wpg">
            <w:drawing>
              <wp:anchor distT="0" distB="0" distL="0" distR="0" simplePos="0" relativeHeight="251658240" behindDoc="1" locked="0" layoutInCell="1" allowOverlap="1" wp14:anchorId="728C25E8" wp14:editId="3C51903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58F2DC75" id="Group 121" o:spid="_x0000_s1026" style="position:absolute;margin-left:40.55pt;margin-top:-.85pt;width:525.85pt;height:16.35pt;z-index:-25165824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06341">
        <w:rPr>
          <w:rFonts w:ascii="Arial" w:hAnsi="Arial" w:cs="Arial"/>
          <w:color w:val="auto"/>
          <w:sz w:val="20"/>
          <w:szCs w:val="20"/>
        </w:rPr>
        <w:t>ANEXO</w:t>
      </w:r>
      <w:r w:rsidRPr="00506341">
        <w:rPr>
          <w:rFonts w:ascii="Arial" w:hAnsi="Arial" w:cs="Arial"/>
          <w:color w:val="auto"/>
          <w:spacing w:val="-2"/>
          <w:sz w:val="20"/>
          <w:szCs w:val="20"/>
        </w:rPr>
        <w:t xml:space="preserve"> </w:t>
      </w:r>
      <w:r w:rsidRPr="00506341">
        <w:rPr>
          <w:rFonts w:ascii="Arial" w:hAnsi="Arial" w:cs="Arial"/>
          <w:color w:val="auto"/>
          <w:sz w:val="20"/>
          <w:szCs w:val="20"/>
        </w:rPr>
        <w:t>I</w:t>
      </w:r>
      <w:r w:rsidRPr="00506341">
        <w:rPr>
          <w:rFonts w:ascii="Arial" w:hAnsi="Arial" w:cs="Arial"/>
          <w:color w:val="auto"/>
          <w:spacing w:val="-2"/>
          <w:sz w:val="20"/>
          <w:szCs w:val="20"/>
        </w:rPr>
        <w:t xml:space="preserve"> </w:t>
      </w:r>
      <w:r w:rsidRPr="00506341">
        <w:rPr>
          <w:rFonts w:ascii="Arial" w:hAnsi="Arial" w:cs="Arial"/>
          <w:color w:val="auto"/>
          <w:sz w:val="20"/>
          <w:szCs w:val="20"/>
        </w:rPr>
        <w:t>–</w:t>
      </w:r>
      <w:r w:rsidRPr="00506341">
        <w:rPr>
          <w:rFonts w:ascii="Arial" w:hAnsi="Arial" w:cs="Arial"/>
          <w:color w:val="auto"/>
          <w:spacing w:val="-2"/>
          <w:sz w:val="20"/>
          <w:szCs w:val="20"/>
        </w:rPr>
        <w:t xml:space="preserve"> </w:t>
      </w:r>
      <w:r w:rsidRPr="00506341">
        <w:rPr>
          <w:rFonts w:ascii="Arial" w:hAnsi="Arial" w:cs="Arial"/>
          <w:color w:val="auto"/>
          <w:sz w:val="20"/>
          <w:szCs w:val="20"/>
        </w:rPr>
        <w:t>TERMO</w:t>
      </w:r>
      <w:r w:rsidRPr="00506341">
        <w:rPr>
          <w:rFonts w:ascii="Arial" w:hAnsi="Arial" w:cs="Arial"/>
          <w:color w:val="auto"/>
          <w:spacing w:val="-2"/>
          <w:sz w:val="20"/>
          <w:szCs w:val="20"/>
        </w:rPr>
        <w:t xml:space="preserve"> </w:t>
      </w:r>
      <w:r w:rsidRPr="00506341">
        <w:rPr>
          <w:rFonts w:ascii="Arial" w:hAnsi="Arial" w:cs="Arial"/>
          <w:color w:val="auto"/>
          <w:sz w:val="20"/>
          <w:szCs w:val="20"/>
        </w:rPr>
        <w:t>DE</w:t>
      </w:r>
      <w:r w:rsidRPr="00506341">
        <w:rPr>
          <w:rFonts w:ascii="Arial" w:hAnsi="Arial" w:cs="Arial"/>
          <w:color w:val="auto"/>
          <w:spacing w:val="-6"/>
          <w:sz w:val="20"/>
          <w:szCs w:val="20"/>
        </w:rPr>
        <w:t xml:space="preserve"> </w:t>
      </w:r>
      <w:r w:rsidRPr="00506341">
        <w:rPr>
          <w:rFonts w:ascii="Arial" w:hAnsi="Arial" w:cs="Arial"/>
          <w:color w:val="auto"/>
          <w:spacing w:val="-2"/>
          <w:sz w:val="20"/>
          <w:szCs w:val="20"/>
        </w:rPr>
        <w:t>REFERÊNCIA</w:t>
      </w:r>
    </w:p>
    <w:p w14:paraId="166BABF9" w14:textId="77777777" w:rsidR="001D018E" w:rsidRPr="00506341" w:rsidRDefault="001D018E" w:rsidP="001D018E">
      <w:pPr>
        <w:jc w:val="both"/>
        <w:rPr>
          <w:rFonts w:ascii="Arial" w:eastAsia="Times New Roman" w:hAnsi="Arial" w:cs="Arial"/>
          <w:b/>
          <w:bCs/>
          <w:sz w:val="20"/>
          <w:szCs w:val="20"/>
        </w:rPr>
      </w:pPr>
    </w:p>
    <w:p w14:paraId="6D9E8942" w14:textId="77777777" w:rsidR="00C4733A" w:rsidRPr="00267C76" w:rsidRDefault="00C4733A" w:rsidP="00C4733A">
      <w:pPr>
        <w:jc w:val="both"/>
        <w:rPr>
          <w:rFonts w:ascii="Arial" w:eastAsia="Times New Roman" w:hAnsi="Arial" w:cs="Arial"/>
          <w:b/>
          <w:bCs/>
          <w:sz w:val="20"/>
          <w:szCs w:val="20"/>
        </w:rPr>
      </w:pPr>
    </w:p>
    <w:p w14:paraId="1EE3F126" w14:textId="77777777" w:rsidR="00B5510B" w:rsidRPr="00B5510B" w:rsidRDefault="00B5510B" w:rsidP="00B5510B">
      <w:pPr>
        <w:numPr>
          <w:ilvl w:val="0"/>
          <w:numId w:val="49"/>
        </w:numPr>
        <w:ind w:right="-15"/>
        <w:jc w:val="both"/>
        <w:rPr>
          <w:rFonts w:ascii="Arial" w:eastAsia="Times New Roman" w:hAnsi="Arial" w:cs="Arial"/>
          <w:b/>
          <w:sz w:val="20"/>
          <w:szCs w:val="20"/>
        </w:rPr>
      </w:pPr>
      <w:r w:rsidRPr="00B5510B">
        <w:rPr>
          <w:rFonts w:ascii="Arial" w:eastAsia="Times New Roman" w:hAnsi="Arial" w:cs="Arial"/>
          <w:b/>
          <w:sz w:val="20"/>
          <w:szCs w:val="20"/>
        </w:rPr>
        <w:t>APRESENTAÇÃO</w:t>
      </w:r>
    </w:p>
    <w:p w14:paraId="29A711FA" w14:textId="6F0DA358" w:rsidR="00B5510B" w:rsidRPr="00B5510B" w:rsidRDefault="00B5510B" w:rsidP="00B5510B">
      <w:pPr>
        <w:jc w:val="both"/>
        <w:rPr>
          <w:rFonts w:ascii="Arial" w:eastAsia="Times New Roman" w:hAnsi="Arial" w:cs="Arial"/>
          <w:b/>
          <w:color w:val="000000" w:themeColor="text1"/>
          <w:sz w:val="20"/>
          <w:szCs w:val="20"/>
        </w:rPr>
      </w:pPr>
      <w:bookmarkStart w:id="61" w:name="_heading=h.gjdgxs" w:colFirst="0" w:colLast="0"/>
      <w:bookmarkEnd w:id="61"/>
      <w:r w:rsidRPr="00B5510B">
        <w:rPr>
          <w:rFonts w:ascii="Arial" w:eastAsia="Times New Roman" w:hAnsi="Arial" w:cs="Arial"/>
          <w:sz w:val="20"/>
          <w:szCs w:val="20"/>
        </w:rPr>
        <w:t xml:space="preserve">1.1. </w:t>
      </w:r>
      <w:r w:rsidRPr="00B5510B">
        <w:rPr>
          <w:rFonts w:ascii="Arial" w:eastAsia="Times New Roman" w:hAnsi="Arial" w:cs="Arial"/>
          <w:color w:val="000000" w:themeColor="text1"/>
          <w:sz w:val="20"/>
          <w:szCs w:val="20"/>
        </w:rPr>
        <w:t xml:space="preserve">Esse termo de referência tem por objetivo a realização de </w:t>
      </w:r>
      <w:r w:rsidRPr="00B5510B">
        <w:rPr>
          <w:rFonts w:ascii="Arial" w:eastAsia="Times New Roman" w:hAnsi="Arial" w:cs="Arial"/>
          <w:b/>
          <w:color w:val="000000" w:themeColor="text1"/>
          <w:sz w:val="20"/>
          <w:szCs w:val="20"/>
        </w:rPr>
        <w:t xml:space="preserve">Pregão Eletrônico </w:t>
      </w:r>
      <w:r w:rsidRPr="00B5510B">
        <w:rPr>
          <w:rFonts w:ascii="Arial" w:eastAsia="Times New Roman" w:hAnsi="Arial" w:cs="Arial"/>
          <w:color w:val="000000" w:themeColor="text1"/>
          <w:sz w:val="20"/>
          <w:szCs w:val="20"/>
        </w:rPr>
        <w:t>para</w:t>
      </w:r>
      <w:r w:rsidRPr="00B5510B">
        <w:rPr>
          <w:rFonts w:ascii="Arial" w:eastAsia="Times New Roman" w:hAnsi="Arial" w:cs="Arial"/>
          <w:b/>
          <w:color w:val="000000" w:themeColor="text1"/>
          <w:sz w:val="20"/>
          <w:szCs w:val="20"/>
        </w:rPr>
        <w:t xml:space="preserve"> Registro de Preços</w:t>
      </w:r>
      <w:r w:rsidRPr="00B5510B">
        <w:rPr>
          <w:rFonts w:ascii="Arial" w:eastAsia="Times New Roman" w:hAnsi="Arial" w:cs="Arial"/>
          <w:color w:val="000000" w:themeColor="text1"/>
          <w:sz w:val="20"/>
          <w:szCs w:val="20"/>
        </w:rPr>
        <w:t>, de acordo com a</w:t>
      </w:r>
      <w:r w:rsidRPr="00B5510B">
        <w:rPr>
          <w:rFonts w:ascii="Arial" w:eastAsia="Times New Roman" w:hAnsi="Arial" w:cs="Arial"/>
          <w:b/>
          <w:color w:val="000000" w:themeColor="text1"/>
          <w:sz w:val="20"/>
          <w:szCs w:val="20"/>
        </w:rPr>
        <w:t xml:space="preserve"> Lei nº 14.133/2021 e </w:t>
      </w:r>
      <w:r w:rsidRPr="00B5510B">
        <w:rPr>
          <w:rFonts w:ascii="Arial" w:eastAsia="Times New Roman" w:hAnsi="Arial" w:cs="Arial"/>
          <w:b/>
          <w:bCs/>
          <w:color w:val="000000" w:themeColor="text1"/>
          <w:sz w:val="20"/>
          <w:szCs w:val="20"/>
        </w:rPr>
        <w:t>Decreto Mun. 023/2024</w:t>
      </w:r>
      <w:r w:rsidRPr="00B5510B">
        <w:rPr>
          <w:rFonts w:ascii="Arial" w:eastAsia="Times New Roman" w:hAnsi="Arial" w:cs="Arial"/>
          <w:color w:val="000000" w:themeColor="text1"/>
          <w:sz w:val="20"/>
          <w:szCs w:val="20"/>
        </w:rPr>
        <w:t>, visando à contratação de empresa especializada para futuros fornecimentos de oxigênio medicinal.</w:t>
      </w:r>
    </w:p>
    <w:p w14:paraId="09696F20" w14:textId="77777777" w:rsidR="00B5510B" w:rsidRPr="00B5510B" w:rsidRDefault="00B5510B" w:rsidP="00B5510B">
      <w:pPr>
        <w:ind w:left="360" w:right="-15"/>
        <w:jc w:val="both"/>
        <w:rPr>
          <w:rFonts w:ascii="Arial" w:eastAsia="Times New Roman" w:hAnsi="Arial" w:cs="Arial"/>
          <w:b/>
          <w:sz w:val="20"/>
          <w:szCs w:val="20"/>
        </w:rPr>
      </w:pPr>
    </w:p>
    <w:p w14:paraId="2CD8E728" w14:textId="77777777" w:rsidR="00B5510B" w:rsidRPr="00B5510B" w:rsidRDefault="00B5510B" w:rsidP="00B5510B">
      <w:pPr>
        <w:numPr>
          <w:ilvl w:val="0"/>
          <w:numId w:val="49"/>
        </w:numPr>
        <w:ind w:right="-15"/>
        <w:jc w:val="both"/>
        <w:rPr>
          <w:rFonts w:ascii="Arial" w:eastAsia="Times New Roman" w:hAnsi="Arial" w:cs="Arial"/>
          <w:b/>
          <w:sz w:val="20"/>
          <w:szCs w:val="20"/>
        </w:rPr>
      </w:pPr>
      <w:r w:rsidRPr="00B5510B">
        <w:rPr>
          <w:rFonts w:ascii="Arial" w:eastAsia="Times New Roman" w:hAnsi="Arial" w:cs="Arial"/>
          <w:b/>
          <w:sz w:val="20"/>
          <w:szCs w:val="20"/>
        </w:rPr>
        <w:t>OBJETO</w:t>
      </w:r>
    </w:p>
    <w:p w14:paraId="1828BCC8" w14:textId="77777777" w:rsidR="00B5510B" w:rsidRPr="00B5510B" w:rsidRDefault="00B5510B" w:rsidP="00B5510B">
      <w:pPr>
        <w:jc w:val="both"/>
        <w:rPr>
          <w:rFonts w:ascii="Arial" w:eastAsia="Times New Roman" w:hAnsi="Arial" w:cs="Arial"/>
          <w:sz w:val="20"/>
          <w:szCs w:val="20"/>
        </w:rPr>
      </w:pPr>
      <w:r w:rsidRPr="00B5510B">
        <w:rPr>
          <w:rFonts w:ascii="Arial" w:eastAsia="Times New Roman" w:hAnsi="Arial" w:cs="Arial"/>
          <w:sz w:val="20"/>
          <w:szCs w:val="20"/>
        </w:rPr>
        <w:t xml:space="preserve">2.1. O objeto </w:t>
      </w:r>
      <w:proofErr w:type="gramStart"/>
      <w:r w:rsidRPr="00B5510B">
        <w:rPr>
          <w:rFonts w:ascii="Arial" w:eastAsia="Times New Roman" w:hAnsi="Arial" w:cs="Arial"/>
          <w:sz w:val="20"/>
          <w:szCs w:val="20"/>
        </w:rPr>
        <w:t>da presente</w:t>
      </w:r>
      <w:proofErr w:type="gramEnd"/>
      <w:r w:rsidRPr="00B5510B">
        <w:rPr>
          <w:rFonts w:ascii="Arial" w:eastAsia="Times New Roman" w:hAnsi="Arial" w:cs="Arial"/>
          <w:sz w:val="20"/>
          <w:szCs w:val="20"/>
        </w:rPr>
        <w:t xml:space="preserve"> Licitação é o futuro </w:t>
      </w:r>
      <w:r w:rsidRPr="00B5510B">
        <w:rPr>
          <w:rFonts w:ascii="Arial" w:eastAsia="Times New Roman" w:hAnsi="Arial" w:cs="Arial"/>
          <w:color w:val="000000" w:themeColor="text1"/>
          <w:sz w:val="20"/>
          <w:szCs w:val="20"/>
        </w:rPr>
        <w:t>fornecimento de oxigênio medicinal</w:t>
      </w:r>
      <w:r w:rsidRPr="00B5510B">
        <w:rPr>
          <w:rFonts w:ascii="Arial" w:eastAsia="Times New Roman" w:hAnsi="Arial" w:cs="Arial"/>
          <w:sz w:val="20"/>
          <w:szCs w:val="20"/>
        </w:rPr>
        <w:t>.</w:t>
      </w:r>
    </w:p>
    <w:p w14:paraId="6DDEF090" w14:textId="77777777" w:rsidR="00B5510B" w:rsidRPr="00B5510B" w:rsidRDefault="00B5510B" w:rsidP="00B5510B">
      <w:pPr>
        <w:jc w:val="both"/>
        <w:rPr>
          <w:rFonts w:ascii="Arial" w:eastAsia="Times New Roman" w:hAnsi="Arial" w:cs="Arial"/>
          <w:sz w:val="20"/>
          <w:szCs w:val="20"/>
        </w:rPr>
      </w:pPr>
      <w:r w:rsidRPr="00B5510B">
        <w:rPr>
          <w:rFonts w:ascii="Arial" w:eastAsia="Times New Roman" w:hAnsi="Arial" w:cs="Arial"/>
          <w:sz w:val="20"/>
          <w:szCs w:val="20"/>
        </w:rPr>
        <w:t>2.2. Os quantitativos estimados para a contratação foram definidos com base em análises das demandas dos anos anteriores.</w:t>
      </w:r>
    </w:p>
    <w:p w14:paraId="1CBFAF16" w14:textId="77777777" w:rsidR="00B5510B" w:rsidRPr="00B5510B" w:rsidRDefault="00B5510B" w:rsidP="00B5510B">
      <w:pPr>
        <w:jc w:val="both"/>
        <w:rPr>
          <w:rFonts w:ascii="Arial" w:eastAsia="Times New Roman" w:hAnsi="Arial" w:cs="Arial"/>
          <w:sz w:val="20"/>
          <w:szCs w:val="20"/>
        </w:rPr>
      </w:pPr>
      <w:r w:rsidRPr="00B5510B">
        <w:rPr>
          <w:rFonts w:ascii="Arial" w:eastAsia="Times New Roman" w:hAnsi="Arial" w:cs="Arial"/>
          <w:sz w:val="20"/>
          <w:szCs w:val="20"/>
        </w:rPr>
        <w:t xml:space="preserve">2.3. O descritivo segue conforme quadro abaixo: </w:t>
      </w:r>
    </w:p>
    <w:p w14:paraId="00ACB2B1" w14:textId="77777777" w:rsidR="00B5510B" w:rsidRPr="00B5510B" w:rsidRDefault="00B5510B" w:rsidP="00B5510B">
      <w:pPr>
        <w:jc w:val="both"/>
        <w:rPr>
          <w:rFonts w:ascii="Arial" w:eastAsia="Times New Roman" w:hAnsi="Arial" w:cs="Arial"/>
          <w:sz w:val="20"/>
          <w:szCs w:val="20"/>
        </w:rPr>
      </w:pPr>
    </w:p>
    <w:p w14:paraId="7C4FDFA7" w14:textId="77777777" w:rsidR="00B5510B" w:rsidRPr="00B5510B" w:rsidRDefault="00B5510B" w:rsidP="00B5510B">
      <w:pPr>
        <w:pBdr>
          <w:top w:val="nil"/>
          <w:left w:val="nil"/>
          <w:bottom w:val="nil"/>
          <w:right w:val="nil"/>
          <w:between w:val="nil"/>
        </w:pBdr>
        <w:spacing w:line="360" w:lineRule="auto"/>
        <w:ind w:hanging="2"/>
        <w:jc w:val="center"/>
        <w:rPr>
          <w:rFonts w:ascii="Arial" w:eastAsia="Times New Roman" w:hAnsi="Arial" w:cs="Arial"/>
          <w:b/>
          <w:color w:val="000000"/>
          <w:sz w:val="20"/>
          <w:szCs w:val="20"/>
          <w:u w:val="single"/>
        </w:rPr>
      </w:pPr>
      <w:r w:rsidRPr="00B5510B">
        <w:rPr>
          <w:rFonts w:ascii="Arial" w:eastAsia="Times New Roman" w:hAnsi="Arial" w:cs="Arial"/>
          <w:b/>
          <w:color w:val="000000"/>
          <w:sz w:val="20"/>
          <w:szCs w:val="20"/>
          <w:u w:val="single"/>
        </w:rPr>
        <w:t>LOTE ÚNICO</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992"/>
        <w:gridCol w:w="4536"/>
        <w:gridCol w:w="1276"/>
        <w:gridCol w:w="1134"/>
        <w:gridCol w:w="1276"/>
      </w:tblGrid>
      <w:tr w:rsidR="00B5510B" w:rsidRPr="00B5510B" w14:paraId="2BD4A176" w14:textId="77777777" w:rsidTr="00B5510B">
        <w:trPr>
          <w:jc w:val="center"/>
        </w:trPr>
        <w:tc>
          <w:tcPr>
            <w:tcW w:w="704" w:type="dxa"/>
          </w:tcPr>
          <w:p w14:paraId="1F440215"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B5510B">
              <w:rPr>
                <w:rFonts w:ascii="Arial" w:eastAsia="Arial" w:hAnsi="Arial" w:cs="Arial"/>
                <w:b/>
                <w:bCs/>
                <w:color w:val="000000" w:themeColor="text1"/>
                <w:position w:val="-1"/>
                <w:sz w:val="20"/>
                <w:szCs w:val="20"/>
              </w:rPr>
              <w:t>Item</w:t>
            </w:r>
          </w:p>
        </w:tc>
        <w:tc>
          <w:tcPr>
            <w:tcW w:w="992" w:type="dxa"/>
          </w:tcPr>
          <w:p w14:paraId="0F109AC0"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B5510B">
              <w:rPr>
                <w:rFonts w:ascii="Arial" w:eastAsia="Arial" w:hAnsi="Arial" w:cs="Arial"/>
                <w:b/>
                <w:bCs/>
                <w:color w:val="000000" w:themeColor="text1"/>
                <w:position w:val="-1"/>
                <w:sz w:val="20"/>
                <w:szCs w:val="20"/>
              </w:rPr>
              <w:t>Unidade de Medida</w:t>
            </w:r>
          </w:p>
        </w:tc>
        <w:tc>
          <w:tcPr>
            <w:tcW w:w="4536" w:type="dxa"/>
          </w:tcPr>
          <w:p w14:paraId="0B0D774B"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B5510B">
              <w:rPr>
                <w:rFonts w:ascii="Arial" w:eastAsia="Arial" w:hAnsi="Arial" w:cs="Arial"/>
                <w:b/>
                <w:bCs/>
                <w:color w:val="000000" w:themeColor="text1"/>
                <w:position w:val="-1"/>
                <w:sz w:val="20"/>
                <w:szCs w:val="20"/>
              </w:rPr>
              <w:t>Descrição</w:t>
            </w:r>
          </w:p>
        </w:tc>
        <w:tc>
          <w:tcPr>
            <w:tcW w:w="1276" w:type="dxa"/>
          </w:tcPr>
          <w:p w14:paraId="1EA62CEC"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vertAlign w:val="superscript"/>
              </w:rPr>
            </w:pPr>
            <w:r w:rsidRPr="00B5510B">
              <w:rPr>
                <w:rFonts w:ascii="Arial" w:eastAsia="Arial" w:hAnsi="Arial" w:cs="Arial"/>
                <w:b/>
                <w:bCs/>
                <w:color w:val="000000" w:themeColor="text1"/>
                <w:position w:val="-1"/>
                <w:sz w:val="20"/>
                <w:szCs w:val="20"/>
              </w:rPr>
              <w:t>Quantidade em M</w:t>
            </w:r>
            <w:r w:rsidRPr="00B5510B">
              <w:rPr>
                <w:rFonts w:ascii="Arial" w:eastAsia="Arial" w:hAnsi="Arial" w:cs="Arial"/>
                <w:b/>
                <w:bCs/>
                <w:color w:val="000000" w:themeColor="text1"/>
                <w:position w:val="-1"/>
                <w:sz w:val="20"/>
                <w:szCs w:val="20"/>
                <w:vertAlign w:val="superscript"/>
              </w:rPr>
              <w:t>3</w:t>
            </w:r>
          </w:p>
        </w:tc>
        <w:tc>
          <w:tcPr>
            <w:tcW w:w="1134" w:type="dxa"/>
          </w:tcPr>
          <w:p w14:paraId="681627CF" w14:textId="77777777" w:rsidR="00B5510B" w:rsidRPr="00B5510B" w:rsidRDefault="00B5510B" w:rsidP="00B5510B">
            <w:pPr>
              <w:suppressAutoHyphens/>
              <w:spacing w:line="1" w:lineRule="atLeast"/>
              <w:ind w:leftChars="-1" w:left="-2"/>
              <w:jc w:val="center"/>
              <w:textDirection w:val="btLr"/>
              <w:textAlignment w:val="top"/>
              <w:outlineLvl w:val="0"/>
              <w:rPr>
                <w:rFonts w:ascii="Arial" w:eastAsia="Arial" w:hAnsi="Arial" w:cs="Arial"/>
                <w:b/>
                <w:bCs/>
                <w:color w:val="000000" w:themeColor="text1"/>
                <w:position w:val="-1"/>
                <w:sz w:val="20"/>
                <w:szCs w:val="20"/>
              </w:rPr>
            </w:pPr>
            <w:r w:rsidRPr="00B5510B">
              <w:rPr>
                <w:rFonts w:ascii="Arial" w:eastAsia="Arial" w:hAnsi="Arial" w:cs="Arial"/>
                <w:b/>
                <w:bCs/>
                <w:color w:val="000000" w:themeColor="text1"/>
                <w:position w:val="-1"/>
                <w:sz w:val="20"/>
                <w:szCs w:val="20"/>
              </w:rPr>
              <w:t>Valor Unitário M</w:t>
            </w:r>
            <w:r w:rsidRPr="00B5510B">
              <w:rPr>
                <w:rFonts w:ascii="Arial" w:eastAsia="Arial" w:hAnsi="Arial" w:cs="Arial"/>
                <w:b/>
                <w:bCs/>
                <w:color w:val="000000" w:themeColor="text1"/>
                <w:position w:val="-1"/>
                <w:sz w:val="20"/>
                <w:szCs w:val="20"/>
                <w:vertAlign w:val="superscript"/>
              </w:rPr>
              <w:t xml:space="preserve">3 </w:t>
            </w:r>
            <w:r w:rsidRPr="00B5510B">
              <w:rPr>
                <w:rFonts w:ascii="Arial" w:eastAsia="Arial" w:hAnsi="Arial" w:cs="Arial"/>
                <w:b/>
                <w:bCs/>
                <w:color w:val="000000" w:themeColor="text1"/>
                <w:position w:val="-1"/>
                <w:sz w:val="20"/>
                <w:szCs w:val="20"/>
              </w:rPr>
              <w:t>(R$)</w:t>
            </w:r>
          </w:p>
        </w:tc>
        <w:tc>
          <w:tcPr>
            <w:tcW w:w="1276" w:type="dxa"/>
          </w:tcPr>
          <w:p w14:paraId="35021461"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b/>
                <w:bCs/>
                <w:color w:val="000000" w:themeColor="text1"/>
                <w:position w:val="-1"/>
                <w:sz w:val="20"/>
                <w:szCs w:val="20"/>
              </w:rPr>
            </w:pPr>
            <w:r w:rsidRPr="00B5510B">
              <w:rPr>
                <w:rFonts w:ascii="Arial" w:eastAsia="Arial" w:hAnsi="Arial" w:cs="Arial"/>
                <w:b/>
                <w:bCs/>
                <w:color w:val="000000" w:themeColor="text1"/>
                <w:position w:val="-1"/>
                <w:sz w:val="20"/>
                <w:szCs w:val="20"/>
              </w:rPr>
              <w:t>Valor Total (R$)</w:t>
            </w:r>
          </w:p>
        </w:tc>
      </w:tr>
      <w:tr w:rsidR="00B5510B" w:rsidRPr="00B5510B" w14:paraId="59182D50" w14:textId="77777777" w:rsidTr="00B5510B">
        <w:trPr>
          <w:jc w:val="center"/>
        </w:trPr>
        <w:tc>
          <w:tcPr>
            <w:tcW w:w="704" w:type="dxa"/>
          </w:tcPr>
          <w:p w14:paraId="1742E5A4"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01</w:t>
            </w:r>
          </w:p>
        </w:tc>
        <w:tc>
          <w:tcPr>
            <w:tcW w:w="992" w:type="dxa"/>
          </w:tcPr>
          <w:p w14:paraId="7C7079C6"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M³</w:t>
            </w:r>
          </w:p>
        </w:tc>
        <w:tc>
          <w:tcPr>
            <w:tcW w:w="4536" w:type="dxa"/>
          </w:tcPr>
          <w:p w14:paraId="01FC9FCA" w14:textId="77777777" w:rsidR="00B5510B" w:rsidRPr="00B5510B" w:rsidRDefault="00B5510B" w:rsidP="00B5510B">
            <w:pPr>
              <w:suppressAutoHyphens/>
              <w:spacing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Recarga de Oxigênio Medicinal Cap. 7L/1m</w:t>
            </w:r>
            <w:proofErr w:type="gramStart"/>
            <w:r w:rsidRPr="00B5510B">
              <w:rPr>
                <w:rFonts w:ascii="Arial" w:eastAsia="Arial" w:hAnsi="Arial" w:cs="Arial"/>
                <w:color w:val="000000" w:themeColor="text1"/>
                <w:position w:val="-1"/>
                <w:sz w:val="20"/>
                <w:szCs w:val="20"/>
              </w:rPr>
              <w:t>³</w:t>
            </w:r>
            <w:proofErr w:type="gramEnd"/>
            <w:r w:rsidRPr="00B5510B">
              <w:rPr>
                <w:rFonts w:ascii="Arial" w:eastAsia="Arial" w:hAnsi="Arial" w:cs="Arial"/>
                <w:color w:val="000000" w:themeColor="text1"/>
                <w:position w:val="-1"/>
                <w:sz w:val="20"/>
                <w:szCs w:val="20"/>
              </w:rPr>
              <w:t>;</w:t>
            </w:r>
          </w:p>
        </w:tc>
        <w:tc>
          <w:tcPr>
            <w:tcW w:w="1276" w:type="dxa"/>
          </w:tcPr>
          <w:p w14:paraId="538AA96D"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400</w:t>
            </w:r>
          </w:p>
        </w:tc>
        <w:tc>
          <w:tcPr>
            <w:tcW w:w="1134" w:type="dxa"/>
          </w:tcPr>
          <w:p w14:paraId="0992986A"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95,00</w:t>
            </w:r>
          </w:p>
        </w:tc>
        <w:tc>
          <w:tcPr>
            <w:tcW w:w="1276" w:type="dxa"/>
          </w:tcPr>
          <w:p w14:paraId="57EDCE82"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38.000,00</w:t>
            </w:r>
          </w:p>
        </w:tc>
      </w:tr>
      <w:tr w:rsidR="00B5510B" w:rsidRPr="00B5510B" w14:paraId="2B8C387F" w14:textId="77777777" w:rsidTr="00B5510B">
        <w:trPr>
          <w:jc w:val="center"/>
        </w:trPr>
        <w:tc>
          <w:tcPr>
            <w:tcW w:w="704" w:type="dxa"/>
          </w:tcPr>
          <w:p w14:paraId="0F8F38F9"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02</w:t>
            </w:r>
          </w:p>
        </w:tc>
        <w:tc>
          <w:tcPr>
            <w:tcW w:w="992" w:type="dxa"/>
          </w:tcPr>
          <w:p w14:paraId="048952F2"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M³</w:t>
            </w:r>
          </w:p>
        </w:tc>
        <w:tc>
          <w:tcPr>
            <w:tcW w:w="4536" w:type="dxa"/>
          </w:tcPr>
          <w:p w14:paraId="233FC104" w14:textId="77777777" w:rsidR="00B5510B" w:rsidRPr="00B5510B" w:rsidRDefault="00B5510B" w:rsidP="00B5510B">
            <w:pPr>
              <w:suppressAutoHyphens/>
              <w:spacing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Recarga de Oxigênio Medicinal Cap. 20L/3m</w:t>
            </w:r>
            <w:proofErr w:type="gramStart"/>
            <w:r w:rsidRPr="00B5510B">
              <w:rPr>
                <w:rFonts w:ascii="Arial" w:eastAsia="Arial" w:hAnsi="Arial" w:cs="Arial"/>
                <w:color w:val="000000" w:themeColor="text1"/>
                <w:position w:val="-1"/>
                <w:sz w:val="20"/>
                <w:szCs w:val="20"/>
              </w:rPr>
              <w:t>³</w:t>
            </w:r>
            <w:proofErr w:type="gramEnd"/>
            <w:r w:rsidRPr="00B5510B">
              <w:rPr>
                <w:rFonts w:ascii="Arial" w:eastAsia="Arial" w:hAnsi="Arial" w:cs="Arial"/>
                <w:color w:val="000000" w:themeColor="text1"/>
                <w:position w:val="-1"/>
                <w:sz w:val="20"/>
                <w:szCs w:val="20"/>
              </w:rPr>
              <w:t>;</w:t>
            </w:r>
          </w:p>
        </w:tc>
        <w:tc>
          <w:tcPr>
            <w:tcW w:w="1276" w:type="dxa"/>
          </w:tcPr>
          <w:p w14:paraId="5FDC8BA5"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400</w:t>
            </w:r>
          </w:p>
        </w:tc>
        <w:tc>
          <w:tcPr>
            <w:tcW w:w="1134" w:type="dxa"/>
          </w:tcPr>
          <w:p w14:paraId="2AE626F0"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55,00</w:t>
            </w:r>
          </w:p>
        </w:tc>
        <w:tc>
          <w:tcPr>
            <w:tcW w:w="1276" w:type="dxa"/>
          </w:tcPr>
          <w:p w14:paraId="5A70918A"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22.000,00</w:t>
            </w:r>
          </w:p>
        </w:tc>
      </w:tr>
      <w:tr w:rsidR="00B5510B" w:rsidRPr="00B5510B" w14:paraId="562A1C37" w14:textId="77777777" w:rsidTr="00B5510B">
        <w:trPr>
          <w:trHeight w:val="309"/>
          <w:jc w:val="center"/>
        </w:trPr>
        <w:tc>
          <w:tcPr>
            <w:tcW w:w="704" w:type="dxa"/>
          </w:tcPr>
          <w:p w14:paraId="3D60200D"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03</w:t>
            </w:r>
          </w:p>
        </w:tc>
        <w:tc>
          <w:tcPr>
            <w:tcW w:w="992" w:type="dxa"/>
          </w:tcPr>
          <w:p w14:paraId="2BBA6A3E"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M³</w:t>
            </w:r>
          </w:p>
        </w:tc>
        <w:tc>
          <w:tcPr>
            <w:tcW w:w="4536" w:type="dxa"/>
          </w:tcPr>
          <w:p w14:paraId="298A85FF" w14:textId="77777777" w:rsidR="00B5510B" w:rsidRPr="00B5510B" w:rsidRDefault="00B5510B" w:rsidP="00B5510B">
            <w:pPr>
              <w:suppressAutoHyphens/>
              <w:spacing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 xml:space="preserve">Recarga de Oxigênio Medicinal Cap. </w:t>
            </w:r>
            <w:proofErr w:type="gramStart"/>
            <w:r w:rsidRPr="00B5510B">
              <w:rPr>
                <w:rFonts w:ascii="Arial" w:eastAsia="Arial" w:hAnsi="Arial" w:cs="Arial"/>
                <w:color w:val="000000" w:themeColor="text1"/>
                <w:position w:val="-1"/>
                <w:sz w:val="20"/>
                <w:szCs w:val="20"/>
              </w:rPr>
              <w:t>40 L</w:t>
            </w:r>
            <w:proofErr w:type="gramEnd"/>
            <w:r w:rsidRPr="00B5510B">
              <w:rPr>
                <w:rFonts w:ascii="Arial" w:eastAsia="Arial" w:hAnsi="Arial" w:cs="Arial"/>
                <w:color w:val="000000" w:themeColor="text1"/>
                <w:position w:val="-1"/>
                <w:sz w:val="20"/>
                <w:szCs w:val="20"/>
              </w:rPr>
              <w:t>/6m³;</w:t>
            </w:r>
          </w:p>
        </w:tc>
        <w:tc>
          <w:tcPr>
            <w:tcW w:w="1276" w:type="dxa"/>
          </w:tcPr>
          <w:p w14:paraId="42434753"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4000</w:t>
            </w:r>
          </w:p>
        </w:tc>
        <w:tc>
          <w:tcPr>
            <w:tcW w:w="1134" w:type="dxa"/>
          </w:tcPr>
          <w:p w14:paraId="2A142421"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29,00</w:t>
            </w:r>
          </w:p>
        </w:tc>
        <w:tc>
          <w:tcPr>
            <w:tcW w:w="1276" w:type="dxa"/>
          </w:tcPr>
          <w:p w14:paraId="61BACBD2"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116.000,00</w:t>
            </w:r>
          </w:p>
        </w:tc>
      </w:tr>
      <w:tr w:rsidR="00B5510B" w:rsidRPr="00B5510B" w14:paraId="138326A0" w14:textId="77777777" w:rsidTr="00B5510B">
        <w:trPr>
          <w:trHeight w:val="309"/>
          <w:jc w:val="center"/>
        </w:trPr>
        <w:tc>
          <w:tcPr>
            <w:tcW w:w="704" w:type="dxa"/>
          </w:tcPr>
          <w:p w14:paraId="28895D86"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04</w:t>
            </w:r>
          </w:p>
        </w:tc>
        <w:tc>
          <w:tcPr>
            <w:tcW w:w="992" w:type="dxa"/>
          </w:tcPr>
          <w:p w14:paraId="38D5949A"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Unidade</w:t>
            </w:r>
          </w:p>
        </w:tc>
        <w:tc>
          <w:tcPr>
            <w:tcW w:w="4536" w:type="dxa"/>
          </w:tcPr>
          <w:p w14:paraId="74B2B740" w14:textId="77777777" w:rsidR="00B5510B" w:rsidRPr="00B5510B" w:rsidRDefault="00B5510B" w:rsidP="00B5510B">
            <w:pPr>
              <w:suppressAutoHyphens/>
              <w:spacing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 xml:space="preserve">Regulador Medicinal para Cilindro Oxigênio, com </w:t>
            </w:r>
            <w:proofErr w:type="spellStart"/>
            <w:r w:rsidRPr="00B5510B">
              <w:rPr>
                <w:rFonts w:ascii="Arial" w:eastAsia="Arial" w:hAnsi="Arial" w:cs="Arial"/>
                <w:color w:val="000000" w:themeColor="text1"/>
                <w:position w:val="-1"/>
                <w:sz w:val="20"/>
                <w:szCs w:val="20"/>
              </w:rPr>
              <w:t>fluxômetro</w:t>
            </w:r>
            <w:proofErr w:type="spellEnd"/>
            <w:r w:rsidRPr="00B5510B">
              <w:rPr>
                <w:rFonts w:ascii="Arial" w:eastAsia="Arial" w:hAnsi="Arial" w:cs="Arial"/>
                <w:color w:val="000000" w:themeColor="text1"/>
                <w:position w:val="-1"/>
                <w:sz w:val="20"/>
                <w:szCs w:val="20"/>
              </w:rPr>
              <w:t>;</w:t>
            </w:r>
          </w:p>
        </w:tc>
        <w:tc>
          <w:tcPr>
            <w:tcW w:w="1276" w:type="dxa"/>
          </w:tcPr>
          <w:p w14:paraId="072D1441"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10</w:t>
            </w:r>
          </w:p>
        </w:tc>
        <w:tc>
          <w:tcPr>
            <w:tcW w:w="1134" w:type="dxa"/>
          </w:tcPr>
          <w:p w14:paraId="676EBAC8"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550,00</w:t>
            </w:r>
          </w:p>
        </w:tc>
        <w:tc>
          <w:tcPr>
            <w:tcW w:w="1276" w:type="dxa"/>
          </w:tcPr>
          <w:p w14:paraId="1E007B33"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5.500,00</w:t>
            </w:r>
          </w:p>
        </w:tc>
      </w:tr>
      <w:tr w:rsidR="00B5510B" w:rsidRPr="00B5510B" w14:paraId="48301D0A" w14:textId="77777777" w:rsidTr="00B5510B">
        <w:trPr>
          <w:trHeight w:val="309"/>
          <w:jc w:val="center"/>
        </w:trPr>
        <w:tc>
          <w:tcPr>
            <w:tcW w:w="704" w:type="dxa"/>
          </w:tcPr>
          <w:p w14:paraId="296D8C76"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05</w:t>
            </w:r>
          </w:p>
        </w:tc>
        <w:tc>
          <w:tcPr>
            <w:tcW w:w="992" w:type="dxa"/>
          </w:tcPr>
          <w:p w14:paraId="6AB25784"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Unidade</w:t>
            </w:r>
          </w:p>
        </w:tc>
        <w:tc>
          <w:tcPr>
            <w:tcW w:w="4536" w:type="dxa"/>
          </w:tcPr>
          <w:p w14:paraId="56D45C30" w14:textId="77777777" w:rsidR="00B5510B" w:rsidRPr="00B5510B" w:rsidRDefault="00B5510B" w:rsidP="00B5510B">
            <w:pPr>
              <w:suppressAutoHyphens/>
              <w:spacing w:line="1" w:lineRule="atLeast"/>
              <w:ind w:leftChars="-1" w:hangingChars="1" w:hanging="2"/>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Cilindro de aço para oxigênio, Cap. 40L/6M A 8M.</w:t>
            </w:r>
          </w:p>
        </w:tc>
        <w:tc>
          <w:tcPr>
            <w:tcW w:w="1276" w:type="dxa"/>
          </w:tcPr>
          <w:p w14:paraId="2BE1733B"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05</w:t>
            </w:r>
          </w:p>
        </w:tc>
        <w:tc>
          <w:tcPr>
            <w:tcW w:w="1134" w:type="dxa"/>
          </w:tcPr>
          <w:p w14:paraId="030E7774"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2.750,00</w:t>
            </w:r>
          </w:p>
        </w:tc>
        <w:tc>
          <w:tcPr>
            <w:tcW w:w="1276" w:type="dxa"/>
          </w:tcPr>
          <w:p w14:paraId="5D094886"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color w:val="000000" w:themeColor="text1"/>
                <w:position w:val="-1"/>
                <w:sz w:val="20"/>
                <w:szCs w:val="20"/>
              </w:rPr>
              <w:t>13.750,00</w:t>
            </w:r>
          </w:p>
        </w:tc>
      </w:tr>
      <w:tr w:rsidR="00B5510B" w:rsidRPr="00B5510B" w14:paraId="79B4D258" w14:textId="77777777" w:rsidTr="00B5510B">
        <w:trPr>
          <w:trHeight w:val="309"/>
          <w:jc w:val="center"/>
        </w:trPr>
        <w:tc>
          <w:tcPr>
            <w:tcW w:w="7508" w:type="dxa"/>
            <w:gridSpan w:val="4"/>
          </w:tcPr>
          <w:p w14:paraId="78D6E9BD"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b/>
                <w:color w:val="000000" w:themeColor="text1"/>
                <w:position w:val="-1"/>
                <w:sz w:val="20"/>
                <w:szCs w:val="20"/>
              </w:rPr>
              <w:t>Valor Total</w:t>
            </w:r>
          </w:p>
        </w:tc>
        <w:tc>
          <w:tcPr>
            <w:tcW w:w="2410" w:type="dxa"/>
            <w:gridSpan w:val="2"/>
          </w:tcPr>
          <w:p w14:paraId="67D1E115" w14:textId="77777777" w:rsidR="00B5510B" w:rsidRPr="00B5510B" w:rsidRDefault="00B5510B" w:rsidP="00B5510B">
            <w:pPr>
              <w:suppressAutoHyphens/>
              <w:spacing w:line="1" w:lineRule="atLeast"/>
              <w:ind w:leftChars="-1" w:hangingChars="1" w:hanging="2"/>
              <w:jc w:val="center"/>
              <w:textDirection w:val="btLr"/>
              <w:textAlignment w:val="top"/>
              <w:outlineLvl w:val="0"/>
              <w:rPr>
                <w:rFonts w:ascii="Arial" w:eastAsia="Arial" w:hAnsi="Arial" w:cs="Arial"/>
                <w:color w:val="000000" w:themeColor="text1"/>
                <w:position w:val="-1"/>
                <w:sz w:val="20"/>
                <w:szCs w:val="20"/>
              </w:rPr>
            </w:pPr>
            <w:r w:rsidRPr="00B5510B">
              <w:rPr>
                <w:rFonts w:ascii="Arial" w:eastAsia="Arial" w:hAnsi="Arial" w:cs="Arial"/>
                <w:b/>
                <w:color w:val="000000" w:themeColor="text1"/>
                <w:position w:val="-1"/>
                <w:sz w:val="20"/>
                <w:szCs w:val="20"/>
              </w:rPr>
              <w:t>R$ 195.250,00</w:t>
            </w:r>
          </w:p>
        </w:tc>
      </w:tr>
    </w:tbl>
    <w:p w14:paraId="28F67381" w14:textId="77777777" w:rsidR="00B5510B" w:rsidRPr="00B5510B" w:rsidRDefault="00B5510B" w:rsidP="00B5510B">
      <w:pPr>
        <w:jc w:val="both"/>
        <w:rPr>
          <w:rFonts w:ascii="Arial" w:eastAsia="Times New Roman" w:hAnsi="Arial" w:cs="Arial"/>
          <w:sz w:val="20"/>
          <w:szCs w:val="20"/>
        </w:rPr>
      </w:pPr>
    </w:p>
    <w:p w14:paraId="11B9E752" w14:textId="79406226" w:rsidR="00B5510B" w:rsidRPr="00B5510B" w:rsidRDefault="00B5510B" w:rsidP="00B5510B">
      <w:pPr>
        <w:jc w:val="both"/>
        <w:rPr>
          <w:rFonts w:ascii="Arial" w:eastAsia="Times New Roman" w:hAnsi="Arial" w:cs="Arial"/>
          <w:sz w:val="20"/>
          <w:szCs w:val="20"/>
        </w:rPr>
      </w:pPr>
      <w:bookmarkStart w:id="62" w:name="bookmark=id.gjdgxs" w:colFirst="0" w:colLast="0"/>
      <w:bookmarkStart w:id="63" w:name="_heading=h.1fob9te" w:colFirst="0" w:colLast="0"/>
      <w:bookmarkEnd w:id="62"/>
      <w:bookmarkEnd w:id="63"/>
      <w:r w:rsidRPr="00B5510B">
        <w:rPr>
          <w:rFonts w:ascii="Arial" w:eastAsia="Times New Roman" w:hAnsi="Arial" w:cs="Arial"/>
          <w:sz w:val="20"/>
          <w:szCs w:val="20"/>
        </w:rPr>
        <w:t>2.4. O valor global estimado para a presente licitação será de</w:t>
      </w:r>
      <w:r w:rsidRPr="00B5510B">
        <w:rPr>
          <w:rFonts w:ascii="Arial" w:eastAsia="Times New Roman" w:hAnsi="Arial" w:cs="Arial"/>
          <w:b/>
          <w:sz w:val="20"/>
          <w:szCs w:val="20"/>
        </w:rPr>
        <w:t xml:space="preserve"> R$ 195.250,00 (cento e noventa e cinco mil duzentos e cinquenta reais).</w:t>
      </w:r>
    </w:p>
    <w:p w14:paraId="23EBE4E5" w14:textId="77777777" w:rsidR="00B5510B" w:rsidRPr="00B5510B" w:rsidRDefault="00B5510B" w:rsidP="00B5510B">
      <w:pPr>
        <w:pBdr>
          <w:top w:val="nil"/>
          <w:left w:val="nil"/>
          <w:bottom w:val="nil"/>
          <w:right w:val="nil"/>
          <w:between w:val="nil"/>
        </w:pBdr>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2.5. </w:t>
      </w:r>
      <w:r w:rsidRPr="00B5510B">
        <w:rPr>
          <w:rFonts w:ascii="Arial" w:hAnsi="Arial" w:cs="Arial"/>
          <w:color w:val="000000"/>
          <w:sz w:val="20"/>
          <w:szCs w:val="20"/>
        </w:rPr>
        <w:t xml:space="preserve">Para a contratação pretendida foram realizadas pesquisas de preço em empresas da região, os valores do mapa de preços foram obtidos através da ferramenta de pesquisa fornecida pela empresa </w:t>
      </w:r>
      <w:proofErr w:type="spellStart"/>
      <w:r w:rsidRPr="00B5510B">
        <w:rPr>
          <w:rFonts w:ascii="Arial" w:hAnsi="Arial" w:cs="Arial"/>
          <w:color w:val="000000"/>
          <w:sz w:val="20"/>
          <w:szCs w:val="20"/>
        </w:rPr>
        <w:t>Consultec</w:t>
      </w:r>
      <w:proofErr w:type="spellEnd"/>
      <w:r w:rsidRPr="00B5510B">
        <w:rPr>
          <w:rFonts w:ascii="Arial" w:hAnsi="Arial" w:cs="Arial"/>
          <w:color w:val="000000"/>
          <w:sz w:val="20"/>
          <w:szCs w:val="20"/>
        </w:rPr>
        <w:t>, resultando no Mapa de Apuração de Preços e Relatório Unificado das Pesquisas de Preços em anexo, utilizando-se como definição de valor máximo a média aritmética conforme Art. 26 do Decreto Municipal Nº 023/2023 (pesquisas e orçamentos em anexo ao processo).</w:t>
      </w:r>
    </w:p>
    <w:p w14:paraId="2BB8F032" w14:textId="77777777" w:rsidR="00B5510B" w:rsidRPr="00B5510B" w:rsidRDefault="00B5510B" w:rsidP="00B5510B">
      <w:pPr>
        <w:pBdr>
          <w:top w:val="nil"/>
          <w:left w:val="nil"/>
          <w:bottom w:val="nil"/>
          <w:right w:val="nil"/>
          <w:between w:val="nil"/>
        </w:pBdr>
        <w:jc w:val="both"/>
        <w:rPr>
          <w:rFonts w:ascii="Arial" w:eastAsia="Times New Roman" w:hAnsi="Arial" w:cs="Arial"/>
          <w:color w:val="000000"/>
          <w:sz w:val="20"/>
          <w:szCs w:val="20"/>
        </w:rPr>
      </w:pPr>
    </w:p>
    <w:p w14:paraId="70E3812F" w14:textId="77777777" w:rsidR="00B5510B" w:rsidRPr="00B5510B" w:rsidRDefault="00B5510B" w:rsidP="00B5510B">
      <w:pPr>
        <w:numPr>
          <w:ilvl w:val="0"/>
          <w:numId w:val="49"/>
        </w:numPr>
        <w:pBdr>
          <w:top w:val="nil"/>
          <w:left w:val="nil"/>
          <w:bottom w:val="nil"/>
          <w:right w:val="nil"/>
          <w:between w:val="nil"/>
        </w:pBdr>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PRAZO DO CONTRATO</w:t>
      </w:r>
    </w:p>
    <w:p w14:paraId="62DFCBCD"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A Ata de Registro de Preços será formalizada após a homologação e adjudicação, com validade de </w:t>
      </w:r>
      <w:r w:rsidRPr="00B5510B">
        <w:rPr>
          <w:rFonts w:ascii="Arial" w:eastAsia="Times New Roman" w:hAnsi="Arial" w:cs="Arial"/>
          <w:b/>
          <w:color w:val="000000"/>
          <w:sz w:val="20"/>
          <w:szCs w:val="20"/>
        </w:rPr>
        <w:t>12 (doze) meses</w:t>
      </w:r>
      <w:r w:rsidRPr="00B5510B">
        <w:rPr>
          <w:rFonts w:ascii="Arial" w:eastAsia="Times New Roman" w:hAnsi="Arial" w:cs="Arial"/>
          <w:color w:val="000000"/>
          <w:sz w:val="20"/>
          <w:szCs w:val="20"/>
        </w:rPr>
        <w:t>.</w:t>
      </w:r>
    </w:p>
    <w:p w14:paraId="3E9A6EAF"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O prazo de vigência poderá ser prorrogado quando seu objeto não for concluído no período firmado no contrato, nos termos do art. 111 da Lei nº 14.133/2021.</w:t>
      </w:r>
    </w:p>
    <w:p w14:paraId="4595090A" w14:textId="77777777" w:rsidR="00B5510B" w:rsidRPr="00B5510B" w:rsidRDefault="00B5510B" w:rsidP="00B5510B">
      <w:pPr>
        <w:numPr>
          <w:ilvl w:val="1"/>
          <w:numId w:val="49"/>
        </w:numPr>
        <w:pBdr>
          <w:top w:val="nil"/>
          <w:left w:val="nil"/>
          <w:bottom w:val="nil"/>
          <w:right w:val="nil"/>
          <w:between w:val="nil"/>
        </w:pBdr>
        <w:jc w:val="both"/>
        <w:rPr>
          <w:rFonts w:ascii="Arial" w:eastAsia="Times New Roman" w:hAnsi="Arial" w:cs="Arial"/>
          <w:color w:val="000000"/>
          <w:sz w:val="20"/>
          <w:szCs w:val="20"/>
        </w:rPr>
      </w:pPr>
      <w:r w:rsidRPr="00B5510B">
        <w:rPr>
          <w:rFonts w:ascii="Arial" w:eastAsia="Times New Roman" w:hAnsi="Arial" w:cs="Arial"/>
          <w:color w:val="000000"/>
          <w:sz w:val="20"/>
          <w:szCs w:val="20"/>
        </w:rPr>
        <w:t>Quando a não conclusão decorrer de culpa do contratado:</w:t>
      </w:r>
    </w:p>
    <w:p w14:paraId="018899D5" w14:textId="77777777" w:rsidR="00B5510B" w:rsidRPr="00B5510B" w:rsidRDefault="00B5510B" w:rsidP="00B5510B">
      <w:pPr>
        <w:numPr>
          <w:ilvl w:val="0"/>
          <w:numId w:val="51"/>
        </w:numPr>
        <w:pBdr>
          <w:top w:val="nil"/>
          <w:left w:val="nil"/>
          <w:bottom w:val="nil"/>
          <w:right w:val="nil"/>
          <w:between w:val="nil"/>
        </w:pBdr>
        <w:jc w:val="both"/>
        <w:rPr>
          <w:rFonts w:ascii="Arial" w:eastAsia="Times New Roman" w:hAnsi="Arial" w:cs="Arial"/>
          <w:color w:val="000000"/>
          <w:sz w:val="20"/>
          <w:szCs w:val="20"/>
        </w:rPr>
      </w:pPr>
      <w:r w:rsidRPr="00B5510B">
        <w:rPr>
          <w:rFonts w:ascii="Arial" w:eastAsia="Times New Roman" w:hAnsi="Arial" w:cs="Arial"/>
          <w:color w:val="000000"/>
          <w:sz w:val="20"/>
          <w:szCs w:val="20"/>
        </w:rPr>
        <w:t>O contrato será constituído em mora, aplicáveis a ele as respectivas sanções administrativas;</w:t>
      </w:r>
    </w:p>
    <w:p w14:paraId="708221A5" w14:textId="77777777" w:rsidR="00B5510B" w:rsidRPr="00B5510B" w:rsidRDefault="00B5510B" w:rsidP="00B5510B">
      <w:pPr>
        <w:numPr>
          <w:ilvl w:val="0"/>
          <w:numId w:val="51"/>
        </w:numPr>
        <w:pBdr>
          <w:top w:val="nil"/>
          <w:left w:val="nil"/>
          <w:bottom w:val="nil"/>
          <w:right w:val="nil"/>
          <w:between w:val="nil"/>
        </w:pBdr>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A Administração poderá optar pela extinção do contrato e, nesse caso, adotará as medidas admitidas em lei para a continuidade da execução contratual. </w:t>
      </w:r>
    </w:p>
    <w:p w14:paraId="4B51A9A8" w14:textId="77777777" w:rsidR="00B5510B" w:rsidRPr="00B5510B" w:rsidRDefault="00B5510B" w:rsidP="00B5510B">
      <w:pPr>
        <w:pBdr>
          <w:top w:val="nil"/>
          <w:left w:val="nil"/>
          <w:bottom w:val="nil"/>
          <w:right w:val="nil"/>
          <w:between w:val="nil"/>
        </w:pBdr>
        <w:ind w:left="792"/>
        <w:jc w:val="both"/>
        <w:rPr>
          <w:rFonts w:ascii="Arial" w:eastAsia="Times New Roman" w:hAnsi="Arial" w:cs="Arial"/>
          <w:color w:val="000000"/>
          <w:sz w:val="20"/>
          <w:szCs w:val="20"/>
        </w:rPr>
      </w:pPr>
    </w:p>
    <w:p w14:paraId="16E67B02" w14:textId="77777777" w:rsidR="00B5510B" w:rsidRPr="00B5510B" w:rsidRDefault="00B5510B" w:rsidP="00B5510B">
      <w:pPr>
        <w:numPr>
          <w:ilvl w:val="0"/>
          <w:numId w:val="49"/>
        </w:numPr>
        <w:pBdr>
          <w:top w:val="nil"/>
          <w:left w:val="nil"/>
          <w:bottom w:val="nil"/>
          <w:right w:val="nil"/>
          <w:between w:val="nil"/>
        </w:pBdr>
        <w:spacing w:line="276" w:lineRule="auto"/>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 xml:space="preserve">FUNDAMENTAÇÃO DA CONTRATAÇÃO </w:t>
      </w:r>
    </w:p>
    <w:p w14:paraId="2309C190"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48536FE1"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Arial" w:hAnsi="Arial" w:cs="Arial"/>
          <w:color w:val="000000"/>
          <w:sz w:val="20"/>
          <w:szCs w:val="20"/>
        </w:rPr>
        <w:t xml:space="preserve">A contratação se dará na modalidade de </w:t>
      </w:r>
      <w:r w:rsidRPr="00B5510B">
        <w:rPr>
          <w:rFonts w:ascii="Arial" w:eastAsia="Arial" w:hAnsi="Arial" w:cs="Arial"/>
          <w:b/>
          <w:bCs/>
          <w:color w:val="000000"/>
          <w:sz w:val="20"/>
          <w:szCs w:val="20"/>
        </w:rPr>
        <w:t xml:space="preserve">PREGÃO ELETRÔNICO, </w:t>
      </w:r>
      <w:r w:rsidRPr="00B5510B">
        <w:rPr>
          <w:rFonts w:ascii="Arial" w:eastAsia="Arial" w:hAnsi="Arial" w:cs="Arial"/>
          <w:bCs/>
          <w:color w:val="000000"/>
          <w:sz w:val="20"/>
          <w:szCs w:val="20"/>
        </w:rPr>
        <w:t>do tipo</w:t>
      </w:r>
      <w:r w:rsidRPr="00B5510B">
        <w:rPr>
          <w:rFonts w:ascii="Arial" w:eastAsia="Arial" w:hAnsi="Arial" w:cs="Arial"/>
          <w:b/>
          <w:bCs/>
          <w:color w:val="000000"/>
          <w:sz w:val="20"/>
          <w:szCs w:val="20"/>
        </w:rPr>
        <w:t xml:space="preserve"> MENOR PREÇO POR LOTE. </w:t>
      </w:r>
      <w:r w:rsidRPr="00B5510B">
        <w:rPr>
          <w:rFonts w:ascii="Arial" w:eastAsia="Arial" w:hAnsi="Arial" w:cs="Arial"/>
          <w:b/>
          <w:bCs/>
          <w:color w:val="000000" w:themeColor="text1"/>
          <w:sz w:val="20"/>
          <w:szCs w:val="20"/>
        </w:rPr>
        <w:t>(vide item 3.5 do ETP)</w:t>
      </w:r>
    </w:p>
    <w:p w14:paraId="43F7D7EA" w14:textId="77777777" w:rsidR="00B5510B" w:rsidRPr="00B5510B" w:rsidRDefault="00B5510B" w:rsidP="00B5510B">
      <w:pPr>
        <w:ind w:right="-15"/>
        <w:jc w:val="both"/>
        <w:rPr>
          <w:rFonts w:ascii="Arial" w:eastAsia="Times New Roman" w:hAnsi="Arial" w:cs="Arial"/>
          <w:sz w:val="20"/>
          <w:szCs w:val="20"/>
        </w:rPr>
      </w:pPr>
    </w:p>
    <w:p w14:paraId="1623094C" w14:textId="77777777" w:rsidR="00B5510B" w:rsidRPr="00B5510B" w:rsidRDefault="00B5510B" w:rsidP="00B5510B">
      <w:pPr>
        <w:numPr>
          <w:ilvl w:val="0"/>
          <w:numId w:val="49"/>
        </w:numPr>
        <w:ind w:right="-15"/>
        <w:jc w:val="both"/>
        <w:rPr>
          <w:rFonts w:ascii="Arial" w:eastAsia="Times New Roman" w:hAnsi="Arial" w:cs="Arial"/>
          <w:b/>
          <w:sz w:val="20"/>
          <w:szCs w:val="20"/>
        </w:rPr>
      </w:pPr>
      <w:r w:rsidRPr="00B5510B">
        <w:rPr>
          <w:rFonts w:ascii="Arial" w:eastAsia="Times New Roman" w:hAnsi="Arial" w:cs="Arial"/>
          <w:b/>
          <w:sz w:val="20"/>
          <w:szCs w:val="20"/>
        </w:rPr>
        <w:t>DAS JUSTIFICATIVAS</w:t>
      </w:r>
    </w:p>
    <w:p w14:paraId="5928618E" w14:textId="77777777" w:rsidR="00B5510B" w:rsidRPr="00B5510B" w:rsidRDefault="00B5510B" w:rsidP="00B5510B">
      <w:pPr>
        <w:jc w:val="both"/>
        <w:rPr>
          <w:rFonts w:ascii="Arial" w:eastAsia="Times New Roman" w:hAnsi="Arial" w:cs="Arial"/>
          <w:color w:val="000000"/>
          <w:sz w:val="20"/>
          <w:szCs w:val="20"/>
          <w:lang w:val="pt-PT"/>
        </w:rPr>
      </w:pPr>
      <w:r w:rsidRPr="00B5510B">
        <w:rPr>
          <w:rFonts w:ascii="Arial" w:eastAsia="Times New Roman" w:hAnsi="Arial" w:cs="Arial"/>
          <w:color w:val="000000"/>
          <w:sz w:val="20"/>
          <w:szCs w:val="20"/>
        </w:rPr>
        <w:t xml:space="preserve">5.1. </w:t>
      </w:r>
      <w:r w:rsidRPr="00B5510B">
        <w:rPr>
          <w:rFonts w:ascii="Arial" w:eastAsia="Times New Roman" w:hAnsi="Arial" w:cs="Arial"/>
          <w:color w:val="000000"/>
          <w:sz w:val="20"/>
          <w:szCs w:val="20"/>
          <w:lang w:val="pt-PT"/>
        </w:rPr>
        <w:t xml:space="preserve">Sob a ótica do interesse público, verificou-se a existência de demanda para contratação de empresa/pessoa jurídica especializada para </w:t>
      </w:r>
      <w:r w:rsidRPr="00B5510B">
        <w:rPr>
          <w:rFonts w:ascii="Arial" w:eastAsia="Times New Roman" w:hAnsi="Arial" w:cs="Arial"/>
          <w:color w:val="000000"/>
          <w:sz w:val="20"/>
          <w:szCs w:val="20"/>
        </w:rPr>
        <w:t>futuros fornecimentos de oxigênio medicinal</w:t>
      </w:r>
      <w:r w:rsidRPr="00B5510B">
        <w:rPr>
          <w:rFonts w:ascii="Arial" w:eastAsia="Times New Roman" w:hAnsi="Arial" w:cs="Arial"/>
          <w:color w:val="000000"/>
          <w:sz w:val="20"/>
          <w:szCs w:val="20"/>
          <w:lang w:val="pt-PT"/>
        </w:rPr>
        <w:t>.</w:t>
      </w:r>
    </w:p>
    <w:p w14:paraId="7D336038" w14:textId="77777777" w:rsidR="00B5510B" w:rsidRPr="00B5510B" w:rsidRDefault="00B5510B" w:rsidP="00B5510B">
      <w:pPr>
        <w:jc w:val="both"/>
        <w:rPr>
          <w:rFonts w:ascii="Arial" w:eastAsia="Times New Roman" w:hAnsi="Arial" w:cs="Arial"/>
          <w:color w:val="000000"/>
          <w:sz w:val="20"/>
          <w:szCs w:val="20"/>
          <w:lang w:val="pt-PT"/>
        </w:rPr>
      </w:pPr>
      <w:r w:rsidRPr="00B5510B">
        <w:rPr>
          <w:rFonts w:ascii="Arial" w:eastAsia="Times New Roman" w:hAnsi="Arial" w:cs="Arial"/>
          <w:color w:val="000000"/>
          <w:sz w:val="20"/>
          <w:szCs w:val="20"/>
          <w:lang w:val="pt-PT"/>
        </w:rPr>
        <w:lastRenderedPageBreak/>
        <w:t xml:space="preserve">5.2. Tal licitação </w:t>
      </w:r>
      <w:r w:rsidRPr="00B5510B">
        <w:rPr>
          <w:rFonts w:ascii="Arial" w:eastAsia="Arial" w:hAnsi="Arial" w:cs="Arial"/>
          <w:sz w:val="20"/>
          <w:szCs w:val="20"/>
          <w:lang w:val="pt-PT"/>
        </w:rPr>
        <w:t>objetiva o fornecimento de oxigênio medicinal para atender os pacientes das Unidades de Saúde vinculadas a Secretaria Municipal, sem o qual não poderão ter o atendimento adequado, seguro e eficaz, comprometendo sua saúde.</w:t>
      </w:r>
    </w:p>
    <w:p w14:paraId="36FF4A2B" w14:textId="77777777" w:rsidR="00B5510B" w:rsidRPr="00B5510B" w:rsidRDefault="00B5510B" w:rsidP="00B5510B">
      <w:pPr>
        <w:jc w:val="both"/>
        <w:rPr>
          <w:rFonts w:ascii="Arial" w:eastAsia="Times New Roman" w:hAnsi="Arial" w:cs="Arial"/>
          <w:color w:val="000000"/>
          <w:sz w:val="20"/>
          <w:szCs w:val="20"/>
          <w:lang w:val="pt-PT"/>
        </w:rPr>
      </w:pPr>
      <w:r w:rsidRPr="00B5510B">
        <w:rPr>
          <w:rFonts w:ascii="Arial" w:eastAsia="Times New Roman" w:hAnsi="Arial" w:cs="Arial"/>
          <w:color w:val="000000"/>
          <w:sz w:val="20"/>
          <w:szCs w:val="20"/>
          <w:lang w:val="pt-PT"/>
        </w:rPr>
        <w:t>5.3. Não é possível prever de forma clara e objetiva a demanda de oxigênio medicinal por parte dos pacientes, pois em algumas épocas ocorre uma alta demanda e em outras há uma diminuição da mesma.</w:t>
      </w:r>
    </w:p>
    <w:p w14:paraId="7ACD16FA" w14:textId="77777777" w:rsidR="00B5510B" w:rsidRPr="00B5510B" w:rsidRDefault="00B5510B" w:rsidP="00B5510B">
      <w:pPr>
        <w:jc w:val="both"/>
        <w:rPr>
          <w:rFonts w:ascii="Arial" w:eastAsia="Times New Roman" w:hAnsi="Arial" w:cs="Arial"/>
          <w:color w:val="000000"/>
          <w:sz w:val="20"/>
          <w:szCs w:val="20"/>
          <w:lang w:val="pt-PT"/>
        </w:rPr>
      </w:pPr>
      <w:r w:rsidRPr="00B5510B">
        <w:rPr>
          <w:rFonts w:ascii="Arial" w:eastAsia="Times New Roman" w:hAnsi="Arial" w:cs="Arial"/>
          <w:color w:val="000000"/>
          <w:sz w:val="20"/>
          <w:szCs w:val="20"/>
          <w:lang w:val="pt-PT"/>
        </w:rPr>
        <w:t xml:space="preserve">5.4. Ressalta-se que são elaborados processos de solicitação de oxigênio para a 20° Regional de Saúde de Toledo-PR para fornecimento de oxigênio aos pacientes em uso contínuo, porém a tramitação demora um tempo considerável, havendo a necessidade de atendimento de tal solicitação por parte da Secretaria Municipal de Saúde enquanto a solicitação não é deferida. </w:t>
      </w:r>
    </w:p>
    <w:p w14:paraId="28F78057" w14:textId="77777777" w:rsidR="00B5510B" w:rsidRPr="00B5510B" w:rsidRDefault="00B5510B" w:rsidP="00B5510B">
      <w:pPr>
        <w:jc w:val="both"/>
        <w:rPr>
          <w:rFonts w:ascii="Arial" w:eastAsia="Times New Roman" w:hAnsi="Arial" w:cs="Arial"/>
          <w:sz w:val="20"/>
          <w:szCs w:val="20"/>
        </w:rPr>
      </w:pPr>
      <w:r w:rsidRPr="00B5510B">
        <w:rPr>
          <w:rFonts w:ascii="Arial" w:eastAsia="Times New Roman" w:hAnsi="Arial" w:cs="Arial"/>
          <w:sz w:val="20"/>
          <w:szCs w:val="20"/>
        </w:rPr>
        <w:t>5.5. A licitação em lote justifica-se pela necessidade de preservar a integridade qualitativa do objeto, vez que vários prestadores de serviços poderão implicar descontinuidade da padronização dos serviços, bem assim em dificuldades gerenciais</w:t>
      </w:r>
      <w:r w:rsidRPr="00B5510B">
        <w:rPr>
          <w:rFonts w:ascii="Arial" w:eastAsia="Times New Roman" w:hAnsi="Arial" w:cs="Arial"/>
          <w:b/>
          <w:bCs/>
          <w:sz w:val="20"/>
          <w:szCs w:val="20"/>
        </w:rPr>
        <w:t xml:space="preserve"> </w:t>
      </w:r>
      <w:r w:rsidRPr="00B5510B">
        <w:rPr>
          <w:rFonts w:ascii="Arial" w:eastAsia="Times New Roman" w:hAnsi="Arial" w:cs="Arial"/>
          <w:sz w:val="20"/>
          <w:szCs w:val="20"/>
        </w:rPr>
        <w:t>e até mesmo aumento dos custos, pois a contratação tem a finalidade de formar um todo unitário.</w:t>
      </w:r>
    </w:p>
    <w:p w14:paraId="3A034579" w14:textId="77777777" w:rsidR="00B5510B" w:rsidRPr="00B5510B" w:rsidRDefault="00B5510B" w:rsidP="00B5510B">
      <w:pPr>
        <w:jc w:val="both"/>
        <w:rPr>
          <w:rFonts w:ascii="Arial" w:eastAsia="Times New Roman" w:hAnsi="Arial" w:cs="Arial"/>
          <w:sz w:val="20"/>
          <w:szCs w:val="20"/>
        </w:rPr>
      </w:pPr>
      <w:r w:rsidRPr="00B5510B">
        <w:rPr>
          <w:rFonts w:ascii="Arial" w:eastAsia="Times New Roman" w:hAnsi="Arial" w:cs="Arial"/>
          <w:sz w:val="20"/>
          <w:szCs w:val="20"/>
        </w:rPr>
        <w:t>5.6. O agrupamento dos itens faz-se necessário haja vista a economia de escala, a eficiência na fiscalização de contrato e os transtornos que poderiam surgir com a existência de inúmeras empresas para a execução dos serviços. Assim, com destaque para os princípios da eficiência e economicidade, é imprescindível a licitação por grupo.</w:t>
      </w:r>
    </w:p>
    <w:p w14:paraId="2A8D11D1" w14:textId="77777777" w:rsidR="00B5510B" w:rsidRPr="00B5510B" w:rsidRDefault="00B5510B" w:rsidP="00B5510B">
      <w:pPr>
        <w:jc w:val="both"/>
        <w:rPr>
          <w:rFonts w:ascii="Arial" w:eastAsia="Times New Roman" w:hAnsi="Arial" w:cs="Arial"/>
          <w:sz w:val="20"/>
          <w:szCs w:val="20"/>
          <w:lang w:val="pt-PT"/>
        </w:rPr>
      </w:pPr>
      <w:r w:rsidRPr="00B5510B">
        <w:rPr>
          <w:rFonts w:ascii="Arial" w:eastAsia="Times New Roman" w:hAnsi="Arial" w:cs="Arial"/>
          <w:sz w:val="20"/>
          <w:szCs w:val="20"/>
          <w:lang w:val="pt-PT"/>
        </w:rPr>
        <w:t xml:space="preserve">5.7. </w:t>
      </w:r>
      <w:r w:rsidRPr="00B5510B">
        <w:rPr>
          <w:rFonts w:ascii="Arial" w:eastAsia="Times New Roman" w:hAnsi="Arial" w:cs="Arial"/>
          <w:sz w:val="20"/>
          <w:szCs w:val="20"/>
        </w:rPr>
        <w:t>Cabe ressaltar que durante a fase de orçamento houve dificuldade de cotação do objeto da licitação por item, uma vez que por questões de custos não era vantajoso o fornecimento do objeto por item, podendo resultar em um processo licitatório</w:t>
      </w:r>
      <w:r w:rsidRPr="00B5510B">
        <w:rPr>
          <w:rFonts w:ascii="Arial" w:eastAsia="Times New Roman" w:hAnsi="Arial" w:cs="Arial"/>
          <w:b/>
          <w:bCs/>
          <w:sz w:val="20"/>
          <w:szCs w:val="20"/>
        </w:rPr>
        <w:t xml:space="preserve"> “DESERTO”</w:t>
      </w:r>
      <w:r w:rsidRPr="00B5510B">
        <w:rPr>
          <w:rFonts w:ascii="Arial" w:eastAsia="Times New Roman" w:hAnsi="Arial" w:cs="Arial"/>
          <w:sz w:val="20"/>
          <w:szCs w:val="20"/>
          <w:lang w:val="pt-PT"/>
        </w:rPr>
        <w:t xml:space="preserve">. </w:t>
      </w:r>
      <w:r w:rsidRPr="00B5510B">
        <w:rPr>
          <w:rFonts w:ascii="Arial" w:eastAsia="Times New Roman" w:hAnsi="Arial" w:cs="Arial"/>
          <w:sz w:val="20"/>
          <w:szCs w:val="20"/>
        </w:rPr>
        <w:t xml:space="preserve">Dessa forma, optou-se pelo </w:t>
      </w:r>
      <w:r w:rsidRPr="00B5510B">
        <w:rPr>
          <w:rFonts w:ascii="Arial" w:eastAsia="Times New Roman" w:hAnsi="Arial" w:cs="Arial"/>
          <w:b/>
          <w:bCs/>
          <w:sz w:val="20"/>
          <w:szCs w:val="20"/>
          <w:lang w:val="pt-PT"/>
        </w:rPr>
        <w:t xml:space="preserve">PREGÃO ELETRÔNICO, </w:t>
      </w:r>
      <w:r w:rsidRPr="00B5510B">
        <w:rPr>
          <w:rFonts w:ascii="Arial" w:eastAsia="Times New Roman" w:hAnsi="Arial" w:cs="Arial"/>
          <w:bCs/>
          <w:sz w:val="20"/>
          <w:szCs w:val="20"/>
          <w:lang w:val="pt-PT"/>
        </w:rPr>
        <w:t>do tipo</w:t>
      </w:r>
      <w:r w:rsidRPr="00B5510B">
        <w:rPr>
          <w:rFonts w:ascii="Arial" w:eastAsia="Times New Roman" w:hAnsi="Arial" w:cs="Arial"/>
          <w:b/>
          <w:bCs/>
          <w:sz w:val="20"/>
          <w:szCs w:val="20"/>
          <w:lang w:val="pt-PT"/>
        </w:rPr>
        <w:t xml:space="preserve"> MENOR PREÇO POR LOTE</w:t>
      </w:r>
      <w:r w:rsidRPr="00B5510B">
        <w:rPr>
          <w:rFonts w:ascii="Arial" w:eastAsia="Times New Roman" w:hAnsi="Arial" w:cs="Arial"/>
          <w:sz w:val="20"/>
          <w:szCs w:val="20"/>
        </w:rPr>
        <w:t>.</w:t>
      </w:r>
    </w:p>
    <w:p w14:paraId="00F1571F"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5.8.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com previsão de entregas parceladas ou contratação de serviços remunerados por unidade de medida ou em regime de tarefa.</w:t>
      </w:r>
    </w:p>
    <w:p w14:paraId="45A7EBB8"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5.9.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560AD92C"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5.10. A opção pelo Sistema de Registro de Preço tem como um de seus objetivos principais o princípio da Economicidade, que em termos práticos significa ganhos reais na economia de recursos financeiros, uma vez que a aquisição/contratação poderá ser gradativa, de acordo com a necessidade da Administração, sendo a forma que mais se adequa às necessidades desta Secretaria, em razão da sua </w:t>
      </w:r>
      <w:proofErr w:type="spellStart"/>
      <w:r w:rsidRPr="00B5510B">
        <w:rPr>
          <w:rFonts w:ascii="Arial" w:eastAsia="Times New Roman" w:hAnsi="Arial" w:cs="Arial"/>
          <w:color w:val="000000"/>
          <w:sz w:val="20"/>
          <w:szCs w:val="20"/>
        </w:rPr>
        <w:t>vantajosidade</w:t>
      </w:r>
      <w:proofErr w:type="spellEnd"/>
      <w:r w:rsidRPr="00B5510B">
        <w:rPr>
          <w:rFonts w:ascii="Arial" w:eastAsia="Times New Roman" w:hAnsi="Arial" w:cs="Arial"/>
          <w:color w:val="000000"/>
          <w:sz w:val="20"/>
          <w:szCs w:val="20"/>
        </w:rPr>
        <w:t>.</w:t>
      </w:r>
    </w:p>
    <w:p w14:paraId="793A3E6E" w14:textId="77777777" w:rsidR="00B5510B" w:rsidRPr="00B5510B" w:rsidRDefault="00B5510B" w:rsidP="00B5510B">
      <w:pPr>
        <w:jc w:val="both"/>
        <w:rPr>
          <w:rFonts w:ascii="Arial" w:eastAsia="Times New Roman" w:hAnsi="Arial" w:cs="Arial"/>
          <w:color w:val="000000"/>
          <w:sz w:val="20"/>
          <w:szCs w:val="20"/>
        </w:rPr>
      </w:pPr>
    </w:p>
    <w:p w14:paraId="4A79ECCF" w14:textId="77777777" w:rsidR="00B5510B" w:rsidRPr="00B5510B" w:rsidRDefault="00B5510B" w:rsidP="00B5510B">
      <w:pPr>
        <w:numPr>
          <w:ilvl w:val="0"/>
          <w:numId w:val="49"/>
        </w:numPr>
        <w:pBdr>
          <w:top w:val="nil"/>
          <w:left w:val="nil"/>
          <w:bottom w:val="nil"/>
          <w:right w:val="nil"/>
          <w:between w:val="nil"/>
        </w:pBdr>
        <w:spacing w:line="276" w:lineRule="auto"/>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 xml:space="preserve">DOTAÇÃO ORÇAMENTÁRIA </w:t>
      </w:r>
    </w:p>
    <w:p w14:paraId="427E9BF0" w14:textId="77777777" w:rsidR="00B5510B" w:rsidRPr="00B5510B" w:rsidRDefault="00B5510B" w:rsidP="00B5510B">
      <w:pPr>
        <w:pBdr>
          <w:top w:val="nil"/>
          <w:left w:val="nil"/>
          <w:bottom w:val="nil"/>
          <w:right w:val="nil"/>
          <w:between w:val="nil"/>
        </w:pBdr>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6.1.  O valor da contratação </w:t>
      </w:r>
      <w:proofErr w:type="gramStart"/>
      <w:r w:rsidRPr="00B5510B">
        <w:rPr>
          <w:rFonts w:ascii="Arial" w:eastAsia="Times New Roman" w:hAnsi="Arial" w:cs="Arial"/>
          <w:color w:val="000000"/>
          <w:sz w:val="20"/>
          <w:szCs w:val="20"/>
        </w:rPr>
        <w:t>totaliza,</w:t>
      </w:r>
      <w:proofErr w:type="gramEnd"/>
      <w:r w:rsidRPr="00B5510B">
        <w:rPr>
          <w:rFonts w:ascii="Arial" w:eastAsia="Times New Roman" w:hAnsi="Arial" w:cs="Arial"/>
          <w:b/>
          <w:color w:val="000000"/>
          <w:sz w:val="20"/>
          <w:szCs w:val="20"/>
        </w:rPr>
        <w:t xml:space="preserve"> R$ 195.250,00 (cento e noventa e cinco mil, duzentos e cinquenta reais)</w:t>
      </w:r>
      <w:r w:rsidRPr="00B5510B">
        <w:rPr>
          <w:rFonts w:ascii="Arial" w:eastAsia="Times New Roman" w:hAnsi="Arial" w:cs="Arial"/>
          <w:color w:val="000000"/>
          <w:sz w:val="20"/>
          <w:szCs w:val="20"/>
        </w:rPr>
        <w:t xml:space="preserve">, alocado no </w:t>
      </w:r>
      <w:r w:rsidRPr="00B5510B">
        <w:rPr>
          <w:rFonts w:ascii="Arial" w:eastAsia="Times New Roman" w:hAnsi="Arial" w:cs="Arial"/>
          <w:b/>
          <w:color w:val="000000"/>
          <w:sz w:val="20"/>
          <w:szCs w:val="20"/>
        </w:rPr>
        <w:t>Código 005</w:t>
      </w:r>
      <w:r w:rsidRPr="00B5510B">
        <w:rPr>
          <w:rFonts w:ascii="Arial" w:eastAsia="Times New Roman" w:hAnsi="Arial" w:cs="Arial"/>
          <w:color w:val="000000"/>
          <w:sz w:val="20"/>
          <w:szCs w:val="20"/>
        </w:rPr>
        <w:t>, cuja dotação será indicada através de parecer contábil.</w:t>
      </w:r>
    </w:p>
    <w:p w14:paraId="0E311EC2" w14:textId="77777777" w:rsidR="00B5510B" w:rsidRPr="00B5510B" w:rsidRDefault="00B5510B" w:rsidP="00B5510B">
      <w:pPr>
        <w:pBdr>
          <w:top w:val="nil"/>
          <w:left w:val="nil"/>
          <w:bottom w:val="nil"/>
          <w:right w:val="nil"/>
          <w:between w:val="nil"/>
        </w:pBdr>
        <w:jc w:val="both"/>
        <w:rPr>
          <w:rFonts w:ascii="Arial" w:eastAsia="Times New Roman" w:hAnsi="Arial" w:cs="Arial"/>
          <w:b/>
          <w:color w:val="000000"/>
          <w:sz w:val="20"/>
          <w:szCs w:val="20"/>
        </w:rPr>
      </w:pPr>
    </w:p>
    <w:p w14:paraId="0D75A06B" w14:textId="77777777" w:rsidR="00B5510B" w:rsidRPr="00B5510B" w:rsidRDefault="00B5510B" w:rsidP="00B5510B">
      <w:pPr>
        <w:numPr>
          <w:ilvl w:val="0"/>
          <w:numId w:val="49"/>
        </w:numPr>
        <w:pBdr>
          <w:top w:val="nil"/>
          <w:left w:val="nil"/>
          <w:bottom w:val="nil"/>
          <w:right w:val="nil"/>
          <w:between w:val="nil"/>
        </w:pBdr>
        <w:spacing w:line="276" w:lineRule="auto"/>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ALINHAMENTO ENTRE A CONTRATAÇÃO E O PLANEJAMENTO</w:t>
      </w:r>
    </w:p>
    <w:p w14:paraId="7497D53A" w14:textId="77777777" w:rsidR="00B5510B" w:rsidRPr="00B5510B" w:rsidRDefault="00B5510B" w:rsidP="00B5510B">
      <w:pPr>
        <w:numPr>
          <w:ilvl w:val="1"/>
          <w:numId w:val="49"/>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 xml:space="preserve"> </w:t>
      </w:r>
      <w:r w:rsidRPr="00B5510B">
        <w:rPr>
          <w:rFonts w:ascii="Arial" w:eastAsia="Times New Roman" w:hAnsi="Arial" w:cs="Arial"/>
          <w:sz w:val="20"/>
          <w:szCs w:val="20"/>
        </w:rPr>
        <w:t>O Plano</w:t>
      </w:r>
      <w:r w:rsidRPr="00B5510B">
        <w:rPr>
          <w:rFonts w:ascii="Arial" w:eastAsia="Times New Roman" w:hAnsi="Arial" w:cs="Arial"/>
          <w:color w:val="000000"/>
          <w:sz w:val="20"/>
          <w:szCs w:val="20"/>
        </w:rPr>
        <w:t xml:space="preserve"> de contratações anual ainda não se encontra devidamente regulamentado e elaborado no âmbito desta Administração Pública.</w:t>
      </w:r>
    </w:p>
    <w:p w14:paraId="7FDC0049" w14:textId="77777777" w:rsidR="00B5510B" w:rsidRPr="00B5510B" w:rsidRDefault="00B5510B" w:rsidP="00B5510B">
      <w:pPr>
        <w:pBdr>
          <w:top w:val="nil"/>
          <w:left w:val="nil"/>
          <w:bottom w:val="nil"/>
          <w:right w:val="nil"/>
          <w:between w:val="nil"/>
        </w:pBdr>
        <w:ind w:left="432"/>
        <w:jc w:val="both"/>
        <w:rPr>
          <w:rFonts w:ascii="Arial" w:eastAsia="Times New Roman" w:hAnsi="Arial" w:cs="Arial"/>
          <w:color w:val="FF0000"/>
          <w:sz w:val="20"/>
          <w:szCs w:val="20"/>
        </w:rPr>
      </w:pPr>
    </w:p>
    <w:p w14:paraId="3603F837" w14:textId="77777777" w:rsidR="00B5510B" w:rsidRPr="00B5510B" w:rsidRDefault="00B5510B" w:rsidP="00B5510B">
      <w:pPr>
        <w:numPr>
          <w:ilvl w:val="0"/>
          <w:numId w:val="49"/>
        </w:numPr>
        <w:jc w:val="both"/>
        <w:rPr>
          <w:rFonts w:ascii="Arial" w:eastAsia="Times New Roman" w:hAnsi="Arial" w:cs="Arial"/>
          <w:b/>
          <w:sz w:val="20"/>
          <w:szCs w:val="20"/>
        </w:rPr>
      </w:pPr>
      <w:r w:rsidRPr="00B5510B">
        <w:rPr>
          <w:rFonts w:ascii="Arial" w:eastAsia="Times New Roman" w:hAnsi="Arial" w:cs="Arial"/>
          <w:b/>
          <w:sz w:val="20"/>
          <w:szCs w:val="20"/>
        </w:rPr>
        <w:t>ENTREGA E CRITÉRIOS DE ACEITAÇÃO DO OBJETO</w:t>
      </w:r>
    </w:p>
    <w:p w14:paraId="51562E05"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 A empresa deverá executar o objeto tal qual descrito no objeto da licitação, nas condições </w:t>
      </w:r>
      <w:r w:rsidRPr="00B5510B">
        <w:rPr>
          <w:rFonts w:ascii="Arial" w:eastAsia="Times New Roman" w:hAnsi="Arial" w:cs="Arial"/>
          <w:sz w:val="20"/>
          <w:szCs w:val="20"/>
        </w:rPr>
        <w:t>determinadas</w:t>
      </w:r>
      <w:r w:rsidRPr="00B5510B">
        <w:rPr>
          <w:rFonts w:ascii="Arial" w:eastAsia="Times New Roman" w:hAnsi="Arial" w:cs="Arial"/>
          <w:color w:val="000000"/>
          <w:sz w:val="20"/>
          <w:szCs w:val="20"/>
        </w:rPr>
        <w:t>.</w:t>
      </w:r>
    </w:p>
    <w:p w14:paraId="72306010"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sz w:val="20"/>
          <w:szCs w:val="20"/>
        </w:rPr>
      </w:pPr>
      <w:r w:rsidRPr="00B5510B">
        <w:rPr>
          <w:rFonts w:ascii="Arial" w:eastAsia="Times New Roman" w:hAnsi="Arial" w:cs="Arial"/>
          <w:bCs/>
          <w:sz w:val="20"/>
          <w:szCs w:val="20"/>
        </w:rPr>
        <w:t xml:space="preserve">As entregas deverão ser realizadas na Secretaria Municipal de Saúde, situada na Rua Fortaleza n° 885 – Centro, São Pedro do Iguaçu, no horário de </w:t>
      </w:r>
      <w:proofErr w:type="gramStart"/>
      <w:r w:rsidRPr="00B5510B">
        <w:rPr>
          <w:rFonts w:ascii="Arial" w:eastAsia="Times New Roman" w:hAnsi="Arial" w:cs="Arial"/>
          <w:bCs/>
          <w:sz w:val="20"/>
          <w:szCs w:val="20"/>
        </w:rPr>
        <w:t>08:00</w:t>
      </w:r>
      <w:proofErr w:type="gramEnd"/>
      <w:r w:rsidRPr="00B5510B">
        <w:rPr>
          <w:rFonts w:ascii="Arial" w:eastAsia="Times New Roman" w:hAnsi="Arial" w:cs="Arial"/>
          <w:bCs/>
          <w:sz w:val="20"/>
          <w:szCs w:val="20"/>
        </w:rPr>
        <w:t xml:space="preserve"> às 12:00 e das 13:30 às 17:30.</w:t>
      </w:r>
    </w:p>
    <w:p w14:paraId="44E23561"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sz w:val="20"/>
          <w:szCs w:val="20"/>
        </w:rPr>
      </w:pPr>
      <w:r w:rsidRPr="00B5510B">
        <w:rPr>
          <w:rFonts w:ascii="Arial" w:hAnsi="Arial" w:cs="Arial"/>
          <w:color w:val="000000"/>
          <w:sz w:val="20"/>
          <w:szCs w:val="20"/>
        </w:rPr>
        <w:t xml:space="preserve">As entregas deverão ocorrer em no </w:t>
      </w:r>
      <w:r w:rsidRPr="00B5510B">
        <w:rPr>
          <w:rFonts w:ascii="Arial" w:hAnsi="Arial" w:cs="Arial"/>
          <w:b/>
          <w:bCs/>
          <w:color w:val="000000"/>
          <w:sz w:val="20"/>
          <w:szCs w:val="20"/>
        </w:rPr>
        <w:t>máximo</w:t>
      </w:r>
      <w:r w:rsidRPr="00B5510B">
        <w:rPr>
          <w:rFonts w:ascii="Arial" w:hAnsi="Arial" w:cs="Arial"/>
          <w:color w:val="000000"/>
          <w:sz w:val="20"/>
          <w:szCs w:val="20"/>
        </w:rPr>
        <w:t xml:space="preserve"> </w:t>
      </w:r>
      <w:r w:rsidRPr="00B5510B">
        <w:rPr>
          <w:rFonts w:ascii="Arial" w:hAnsi="Arial" w:cs="Arial"/>
          <w:b/>
          <w:bCs/>
          <w:color w:val="000000"/>
          <w:sz w:val="20"/>
          <w:szCs w:val="20"/>
        </w:rPr>
        <w:t>03</w:t>
      </w:r>
      <w:r w:rsidRPr="00B5510B">
        <w:rPr>
          <w:rFonts w:ascii="Arial" w:hAnsi="Arial" w:cs="Arial"/>
          <w:color w:val="000000"/>
          <w:sz w:val="20"/>
          <w:szCs w:val="20"/>
        </w:rPr>
        <w:t xml:space="preserve"> </w:t>
      </w:r>
      <w:r w:rsidRPr="00B5510B">
        <w:rPr>
          <w:rFonts w:ascii="Arial" w:hAnsi="Arial" w:cs="Arial"/>
          <w:b/>
          <w:bCs/>
          <w:color w:val="000000"/>
          <w:sz w:val="20"/>
          <w:szCs w:val="20"/>
        </w:rPr>
        <w:t>(três) dias</w:t>
      </w:r>
      <w:r w:rsidRPr="00B5510B">
        <w:rPr>
          <w:rFonts w:ascii="Arial" w:hAnsi="Arial" w:cs="Arial"/>
          <w:color w:val="000000"/>
          <w:sz w:val="20"/>
          <w:szCs w:val="20"/>
        </w:rPr>
        <w:t xml:space="preserve"> após a emissão da Autorização de Fornecimento pelo Departamento de Licitação e Compras, após a ratificação do processo. </w:t>
      </w:r>
    </w:p>
    <w:p w14:paraId="3526B5E9"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Cs/>
          <w:color w:val="000000" w:themeColor="text1"/>
          <w:sz w:val="20"/>
          <w:szCs w:val="20"/>
        </w:rPr>
      </w:pPr>
      <w:r w:rsidRPr="00B5510B">
        <w:rPr>
          <w:rFonts w:ascii="Arial" w:eastAsia="Times New Roman" w:hAnsi="Arial" w:cs="Arial"/>
          <w:bCs/>
          <w:color w:val="000000" w:themeColor="text1"/>
          <w:sz w:val="20"/>
          <w:szCs w:val="20"/>
        </w:rPr>
        <w:t xml:space="preserve">Em caso de desconformidade de qualquer espécie, o mesmo será devolvido e a empresa terá o prazo impreterível de </w:t>
      </w:r>
      <w:r w:rsidRPr="00B5510B">
        <w:rPr>
          <w:rFonts w:ascii="Arial" w:eastAsia="Times New Roman" w:hAnsi="Arial" w:cs="Arial"/>
          <w:b/>
          <w:color w:val="000000" w:themeColor="text1"/>
          <w:sz w:val="20"/>
          <w:szCs w:val="20"/>
        </w:rPr>
        <w:t>02 (dois)</w:t>
      </w:r>
      <w:r w:rsidRPr="00B5510B">
        <w:rPr>
          <w:rFonts w:ascii="Arial" w:eastAsia="Times New Roman" w:hAnsi="Arial" w:cs="Arial"/>
          <w:bCs/>
          <w:color w:val="000000" w:themeColor="text1"/>
          <w:sz w:val="20"/>
          <w:szCs w:val="20"/>
        </w:rPr>
        <w:t xml:space="preserve"> </w:t>
      </w:r>
      <w:r w:rsidRPr="00B5510B">
        <w:rPr>
          <w:rFonts w:ascii="Arial" w:eastAsia="Times New Roman" w:hAnsi="Arial" w:cs="Arial"/>
          <w:b/>
          <w:color w:val="000000" w:themeColor="text1"/>
          <w:sz w:val="20"/>
          <w:szCs w:val="20"/>
        </w:rPr>
        <w:t>dias</w:t>
      </w:r>
      <w:r w:rsidRPr="00B5510B">
        <w:rPr>
          <w:rFonts w:ascii="Arial" w:eastAsia="Times New Roman" w:hAnsi="Arial" w:cs="Arial"/>
          <w:bCs/>
          <w:color w:val="000000" w:themeColor="text1"/>
          <w:sz w:val="20"/>
          <w:szCs w:val="20"/>
        </w:rPr>
        <w:t xml:space="preserve"> para substituição por um produto em condições aceitáveis por parte da administração.</w:t>
      </w:r>
    </w:p>
    <w:p w14:paraId="291D8629"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Para a perfeita execução do objeto deste contrato, aplica-se, no que couber, Código de Defesa do Consumidor – Lei Nº 8.078/1990.</w:t>
      </w:r>
    </w:p>
    <w:p w14:paraId="6CB0968D"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Caberá ao Fiscal do Contrato, a Servidora Municipal, </w:t>
      </w:r>
      <w:r w:rsidRPr="00B5510B">
        <w:rPr>
          <w:rFonts w:ascii="Arial" w:eastAsia="Times New Roman" w:hAnsi="Arial" w:cs="Arial"/>
          <w:b/>
          <w:color w:val="000000"/>
          <w:sz w:val="20"/>
          <w:szCs w:val="20"/>
        </w:rPr>
        <w:t xml:space="preserve">Sra. Marlene </w:t>
      </w:r>
      <w:proofErr w:type="spellStart"/>
      <w:r w:rsidRPr="00B5510B">
        <w:rPr>
          <w:rFonts w:ascii="Arial" w:eastAsia="Times New Roman" w:hAnsi="Arial" w:cs="Arial"/>
          <w:b/>
          <w:color w:val="000000"/>
          <w:sz w:val="20"/>
          <w:szCs w:val="20"/>
        </w:rPr>
        <w:t>Zaleski</w:t>
      </w:r>
      <w:proofErr w:type="spellEnd"/>
      <w:r w:rsidRPr="00B5510B">
        <w:rPr>
          <w:rFonts w:ascii="Arial" w:eastAsia="Times New Roman" w:hAnsi="Arial" w:cs="Arial"/>
          <w:b/>
          <w:color w:val="000000"/>
          <w:sz w:val="20"/>
          <w:szCs w:val="20"/>
        </w:rPr>
        <w:t xml:space="preserve"> dos Santos</w:t>
      </w:r>
      <w:r w:rsidRPr="00B5510B">
        <w:rPr>
          <w:rFonts w:ascii="Arial" w:eastAsia="Times New Roman" w:hAnsi="Arial" w:cs="Arial"/>
          <w:color w:val="000000"/>
          <w:sz w:val="20"/>
          <w:szCs w:val="20"/>
        </w:rPr>
        <w:t xml:space="preserve">, o acompanhamento da execução do objeto </w:t>
      </w:r>
      <w:proofErr w:type="gramStart"/>
      <w:r w:rsidRPr="00B5510B">
        <w:rPr>
          <w:rFonts w:ascii="Arial" w:eastAsia="Times New Roman" w:hAnsi="Arial" w:cs="Arial"/>
          <w:color w:val="000000"/>
          <w:sz w:val="20"/>
          <w:szCs w:val="20"/>
        </w:rPr>
        <w:t>da presente</w:t>
      </w:r>
      <w:proofErr w:type="gramEnd"/>
      <w:r w:rsidRPr="00B5510B">
        <w:rPr>
          <w:rFonts w:ascii="Arial" w:eastAsia="Times New Roman" w:hAnsi="Arial" w:cs="Arial"/>
          <w:color w:val="000000"/>
          <w:sz w:val="20"/>
          <w:szCs w:val="20"/>
        </w:rPr>
        <w:t xml:space="preserve"> contratação, informando ao gestor do contrato todas as ocorrências, em especial as que possam prejudicar o bom andamento da execução contratual.</w:t>
      </w:r>
    </w:p>
    <w:p w14:paraId="4D8CA040"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26EC8900"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lastRenderedPageBreak/>
        <w:t>A contratada deverá entregar os itens tal qual disposto no objeto, os quais serão verificados pela Administração Municipal, após a conferência a nota fiscal será encaminhada para o pagamento.</w:t>
      </w:r>
    </w:p>
    <w:p w14:paraId="5B507EFE" w14:textId="77777777" w:rsidR="00B5510B" w:rsidRPr="00B5510B" w:rsidRDefault="00B5510B" w:rsidP="00B5510B">
      <w:pPr>
        <w:pBdr>
          <w:top w:val="nil"/>
          <w:left w:val="nil"/>
          <w:bottom w:val="nil"/>
          <w:right w:val="nil"/>
          <w:between w:val="nil"/>
        </w:pBdr>
        <w:jc w:val="both"/>
        <w:rPr>
          <w:rFonts w:ascii="Arial" w:eastAsia="Times New Roman" w:hAnsi="Arial" w:cs="Arial"/>
          <w:color w:val="000000"/>
          <w:sz w:val="20"/>
          <w:szCs w:val="20"/>
        </w:rPr>
      </w:pPr>
    </w:p>
    <w:p w14:paraId="3A24C6BE" w14:textId="77777777" w:rsidR="00B5510B" w:rsidRPr="00B5510B" w:rsidRDefault="00B5510B" w:rsidP="00B5510B">
      <w:pPr>
        <w:numPr>
          <w:ilvl w:val="0"/>
          <w:numId w:val="49"/>
        </w:numPr>
        <w:ind w:right="-17"/>
        <w:jc w:val="both"/>
        <w:rPr>
          <w:rFonts w:ascii="Arial" w:eastAsia="Times New Roman" w:hAnsi="Arial" w:cs="Arial"/>
          <w:b/>
          <w:sz w:val="20"/>
          <w:szCs w:val="20"/>
        </w:rPr>
      </w:pPr>
      <w:r w:rsidRPr="00B5510B">
        <w:rPr>
          <w:rFonts w:ascii="Arial" w:eastAsia="Times New Roman" w:hAnsi="Arial" w:cs="Arial"/>
          <w:b/>
          <w:sz w:val="20"/>
          <w:szCs w:val="20"/>
        </w:rPr>
        <w:t>OBRIGAÇÕES DA CONTRATANTE</w:t>
      </w:r>
    </w:p>
    <w:p w14:paraId="2FE93327" w14:textId="77777777" w:rsidR="00B5510B" w:rsidRPr="00B5510B" w:rsidRDefault="00B5510B" w:rsidP="00B5510B">
      <w:pPr>
        <w:numPr>
          <w:ilvl w:val="1"/>
          <w:numId w:val="49"/>
        </w:numPr>
        <w:tabs>
          <w:tab w:val="left" w:pos="709"/>
        </w:tabs>
        <w:ind w:left="0" w:firstLine="0"/>
        <w:jc w:val="both"/>
        <w:rPr>
          <w:rFonts w:ascii="Arial" w:eastAsia="Times New Roman" w:hAnsi="Arial" w:cs="Arial"/>
          <w:sz w:val="20"/>
          <w:szCs w:val="20"/>
        </w:rPr>
      </w:pPr>
      <w:r w:rsidRPr="00B5510B">
        <w:rPr>
          <w:rFonts w:ascii="Arial" w:eastAsia="Times New Roman" w:hAnsi="Arial" w:cs="Arial"/>
          <w:sz w:val="20"/>
          <w:szCs w:val="20"/>
        </w:rPr>
        <w:t>Receber os serviços no prazo e condições estabelecidas;</w:t>
      </w:r>
    </w:p>
    <w:p w14:paraId="205C27A0" w14:textId="77777777" w:rsidR="00B5510B" w:rsidRPr="00B5510B" w:rsidRDefault="00B5510B" w:rsidP="00B5510B">
      <w:pPr>
        <w:numPr>
          <w:ilvl w:val="1"/>
          <w:numId w:val="49"/>
        </w:numPr>
        <w:tabs>
          <w:tab w:val="left" w:pos="709"/>
        </w:tabs>
        <w:ind w:left="0" w:firstLine="0"/>
        <w:jc w:val="both"/>
        <w:rPr>
          <w:rFonts w:ascii="Arial" w:eastAsia="Times New Roman" w:hAnsi="Arial" w:cs="Arial"/>
          <w:sz w:val="20"/>
          <w:szCs w:val="20"/>
        </w:rPr>
      </w:pPr>
      <w:r w:rsidRPr="00B5510B">
        <w:rPr>
          <w:rFonts w:ascii="Arial" w:eastAsia="Times New Roman" w:hAnsi="Arial" w:cs="Arial"/>
          <w:sz w:val="20"/>
          <w:szCs w:val="20"/>
        </w:rPr>
        <w:t>Exigir o cumprimento de todas as obrigações assumidas pela Contratada, de acordo com as cláusulas contratuais e os termos de sua proposta;</w:t>
      </w:r>
    </w:p>
    <w:p w14:paraId="0A68F168" w14:textId="77777777" w:rsidR="00B5510B" w:rsidRPr="00B5510B" w:rsidRDefault="00B5510B" w:rsidP="00B5510B">
      <w:pPr>
        <w:numPr>
          <w:ilvl w:val="1"/>
          <w:numId w:val="49"/>
        </w:numPr>
        <w:ind w:left="0" w:firstLine="0"/>
        <w:jc w:val="both"/>
        <w:rPr>
          <w:rFonts w:ascii="Arial" w:eastAsia="Times New Roman" w:hAnsi="Arial" w:cs="Arial"/>
          <w:sz w:val="20"/>
          <w:szCs w:val="20"/>
        </w:rPr>
      </w:pPr>
      <w:r w:rsidRPr="00B5510B">
        <w:rPr>
          <w:rFonts w:ascii="Arial" w:eastAsia="Times New Roman" w:hAnsi="Arial" w:cs="Arial"/>
          <w:sz w:val="20"/>
          <w:szCs w:val="20"/>
        </w:rPr>
        <w:t>Pagar à Contratada o valor resultante da execução contratual, no prazo e condições estabelecidas no Edital e seus anexos;</w:t>
      </w:r>
    </w:p>
    <w:p w14:paraId="7701D2CF" w14:textId="77777777" w:rsidR="00B5510B" w:rsidRPr="00B5510B" w:rsidRDefault="00B5510B" w:rsidP="00B5510B">
      <w:pPr>
        <w:numPr>
          <w:ilvl w:val="1"/>
          <w:numId w:val="49"/>
        </w:numPr>
        <w:jc w:val="both"/>
        <w:rPr>
          <w:rFonts w:ascii="Arial" w:eastAsia="Times New Roman" w:hAnsi="Arial" w:cs="Arial"/>
          <w:sz w:val="20"/>
          <w:szCs w:val="20"/>
        </w:rPr>
      </w:pPr>
      <w:r w:rsidRPr="00B5510B">
        <w:rPr>
          <w:rFonts w:ascii="Arial" w:eastAsia="Times New Roman" w:hAnsi="Arial" w:cs="Arial"/>
          <w:sz w:val="20"/>
          <w:szCs w:val="20"/>
        </w:rPr>
        <w:t>Efetuar as retenções tributárias devidas sobre o valor da Nota Fiscal/</w:t>
      </w:r>
      <w:proofErr w:type="gramStart"/>
      <w:r w:rsidRPr="00B5510B">
        <w:rPr>
          <w:rFonts w:ascii="Arial" w:eastAsia="Times New Roman" w:hAnsi="Arial" w:cs="Arial"/>
          <w:sz w:val="20"/>
          <w:szCs w:val="20"/>
        </w:rPr>
        <w:t>Fatura fornecida pela contratada</w:t>
      </w:r>
      <w:proofErr w:type="gramEnd"/>
      <w:r w:rsidRPr="00B5510B">
        <w:rPr>
          <w:rFonts w:ascii="Arial" w:eastAsia="Times New Roman" w:hAnsi="Arial" w:cs="Arial"/>
          <w:sz w:val="20"/>
          <w:szCs w:val="20"/>
        </w:rPr>
        <w:t>.</w:t>
      </w:r>
    </w:p>
    <w:p w14:paraId="1C01399A" w14:textId="77777777" w:rsidR="00B5510B" w:rsidRPr="00B5510B" w:rsidRDefault="00B5510B" w:rsidP="00B5510B">
      <w:pPr>
        <w:numPr>
          <w:ilvl w:val="1"/>
          <w:numId w:val="49"/>
        </w:numPr>
        <w:ind w:left="0" w:firstLine="0"/>
        <w:jc w:val="both"/>
        <w:rPr>
          <w:rFonts w:ascii="Arial" w:eastAsia="Times New Roman" w:hAnsi="Arial" w:cs="Arial"/>
          <w:sz w:val="20"/>
          <w:szCs w:val="20"/>
        </w:rPr>
      </w:pPr>
      <w:r w:rsidRPr="00B5510B">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60B79B8" w14:textId="77777777" w:rsidR="00B5510B" w:rsidRPr="00B5510B" w:rsidRDefault="00B5510B" w:rsidP="00B5510B">
      <w:pPr>
        <w:jc w:val="both"/>
        <w:rPr>
          <w:rFonts w:ascii="Arial" w:eastAsia="Times New Roman" w:hAnsi="Arial" w:cs="Arial"/>
          <w:sz w:val="20"/>
          <w:szCs w:val="20"/>
        </w:rPr>
      </w:pPr>
    </w:p>
    <w:p w14:paraId="31499190" w14:textId="77777777" w:rsidR="00B5510B" w:rsidRPr="00B5510B" w:rsidRDefault="00B5510B" w:rsidP="00B5510B">
      <w:pPr>
        <w:numPr>
          <w:ilvl w:val="0"/>
          <w:numId w:val="49"/>
        </w:numPr>
        <w:ind w:right="-17"/>
        <w:jc w:val="both"/>
        <w:rPr>
          <w:rFonts w:ascii="Arial" w:eastAsia="Times New Roman" w:hAnsi="Arial" w:cs="Arial"/>
          <w:b/>
          <w:sz w:val="20"/>
          <w:szCs w:val="20"/>
        </w:rPr>
      </w:pPr>
      <w:r w:rsidRPr="00B5510B">
        <w:rPr>
          <w:rFonts w:ascii="Arial" w:eastAsia="Times New Roman" w:hAnsi="Arial" w:cs="Arial"/>
          <w:b/>
          <w:sz w:val="20"/>
          <w:szCs w:val="20"/>
        </w:rPr>
        <w:t>OBRIGAÇÕES DA CONTRATADA</w:t>
      </w:r>
    </w:p>
    <w:p w14:paraId="6E6215C1" w14:textId="77777777" w:rsidR="00B5510B" w:rsidRPr="00B5510B" w:rsidRDefault="00B5510B" w:rsidP="00B5510B">
      <w:pPr>
        <w:jc w:val="both"/>
        <w:rPr>
          <w:rFonts w:ascii="Arial" w:eastAsia="Times New Roman" w:hAnsi="Arial" w:cs="Arial"/>
          <w:sz w:val="20"/>
          <w:szCs w:val="20"/>
        </w:rPr>
      </w:pPr>
      <w:r w:rsidRPr="00B5510B">
        <w:rPr>
          <w:rFonts w:ascii="Arial" w:eastAsia="Times New Roman" w:hAnsi="Arial" w:cs="Arial"/>
          <w:sz w:val="20"/>
          <w:szCs w:val="20"/>
        </w:rPr>
        <w:t>10.1. Constituem obrigações da Contratada:</w:t>
      </w:r>
    </w:p>
    <w:p w14:paraId="43E98227" w14:textId="77777777" w:rsidR="00B5510B" w:rsidRPr="00B5510B" w:rsidRDefault="00B5510B" w:rsidP="00B5510B">
      <w:pPr>
        <w:numPr>
          <w:ilvl w:val="0"/>
          <w:numId w:val="52"/>
        </w:numPr>
        <w:jc w:val="both"/>
        <w:rPr>
          <w:rFonts w:ascii="Arial" w:eastAsia="Times New Roman" w:hAnsi="Arial" w:cs="Arial"/>
          <w:b/>
          <w:sz w:val="20"/>
          <w:szCs w:val="20"/>
        </w:rPr>
      </w:pPr>
      <w:r w:rsidRPr="00B5510B">
        <w:rPr>
          <w:rFonts w:ascii="Arial" w:eastAsia="Times New Roman" w:hAnsi="Arial" w:cs="Arial"/>
          <w:sz w:val="20"/>
          <w:szCs w:val="20"/>
        </w:rPr>
        <w:t>Executar o objeto na forma especificada em edital;</w:t>
      </w:r>
    </w:p>
    <w:p w14:paraId="7032E184" w14:textId="77777777" w:rsidR="00B5510B" w:rsidRPr="00B5510B" w:rsidRDefault="00B5510B" w:rsidP="00B5510B">
      <w:pPr>
        <w:numPr>
          <w:ilvl w:val="0"/>
          <w:numId w:val="52"/>
        </w:numPr>
        <w:jc w:val="both"/>
        <w:rPr>
          <w:rFonts w:ascii="Arial" w:eastAsia="Times New Roman" w:hAnsi="Arial" w:cs="Arial"/>
          <w:sz w:val="20"/>
          <w:szCs w:val="20"/>
        </w:rPr>
      </w:pPr>
      <w:r w:rsidRPr="00B5510B">
        <w:rPr>
          <w:rFonts w:ascii="Arial" w:eastAsia="Times New Roman" w:hAnsi="Arial" w:cs="Arial"/>
          <w:sz w:val="20"/>
          <w:szCs w:val="20"/>
        </w:rPr>
        <w:t>Atender aos encargos trabalhistas, previdenciários, fiscais, comerciais e de responsabilidade civil decorrentes da execução do presente contrato;</w:t>
      </w:r>
    </w:p>
    <w:p w14:paraId="6B026C80" w14:textId="77777777" w:rsidR="00B5510B" w:rsidRPr="00B5510B" w:rsidRDefault="00B5510B" w:rsidP="00B5510B">
      <w:pPr>
        <w:numPr>
          <w:ilvl w:val="0"/>
          <w:numId w:val="52"/>
        </w:numPr>
        <w:jc w:val="both"/>
        <w:rPr>
          <w:rFonts w:ascii="Arial" w:eastAsia="Times New Roman" w:hAnsi="Arial" w:cs="Arial"/>
          <w:sz w:val="20"/>
          <w:szCs w:val="20"/>
        </w:rPr>
      </w:pPr>
      <w:r w:rsidRPr="00B5510B">
        <w:rPr>
          <w:rFonts w:ascii="Arial" w:eastAsia="Times New Roman" w:hAnsi="Arial" w:cs="Arial"/>
          <w:sz w:val="20"/>
          <w:szCs w:val="20"/>
        </w:rPr>
        <w:t>Manter durante toda a execução do contrato, em compatibilidade com as obrigações por ela assumidas, todas as condições exigidas na Lei Licitatória;</w:t>
      </w:r>
    </w:p>
    <w:p w14:paraId="57096BE6" w14:textId="77777777" w:rsidR="00B5510B" w:rsidRPr="00B5510B" w:rsidRDefault="00B5510B" w:rsidP="00B5510B">
      <w:pPr>
        <w:numPr>
          <w:ilvl w:val="0"/>
          <w:numId w:val="52"/>
        </w:numPr>
        <w:jc w:val="both"/>
        <w:rPr>
          <w:rFonts w:ascii="Arial" w:eastAsia="Times New Roman" w:hAnsi="Arial" w:cs="Arial"/>
          <w:sz w:val="20"/>
          <w:szCs w:val="20"/>
        </w:rPr>
      </w:pPr>
      <w:r w:rsidRPr="00B5510B">
        <w:rPr>
          <w:rFonts w:ascii="Arial" w:eastAsia="Times New Roman" w:hAnsi="Arial" w:cs="Arial"/>
          <w:sz w:val="20"/>
          <w:szCs w:val="20"/>
        </w:rPr>
        <w:t>Substituir, reparar ou corrigir, às suas expensas, o objeto com avarias ou defeitos;</w:t>
      </w:r>
    </w:p>
    <w:p w14:paraId="1F7D4B12" w14:textId="77777777" w:rsidR="00B5510B" w:rsidRPr="00B5510B" w:rsidRDefault="00B5510B" w:rsidP="00B5510B">
      <w:pPr>
        <w:numPr>
          <w:ilvl w:val="0"/>
          <w:numId w:val="52"/>
        </w:numPr>
        <w:jc w:val="both"/>
        <w:rPr>
          <w:rFonts w:ascii="Arial" w:eastAsia="Times New Roman" w:hAnsi="Arial" w:cs="Arial"/>
          <w:sz w:val="20"/>
          <w:szCs w:val="20"/>
        </w:rPr>
      </w:pPr>
      <w:r w:rsidRPr="00B5510B">
        <w:rPr>
          <w:rFonts w:ascii="Arial" w:eastAsia="Times New Roman" w:hAnsi="Arial" w:cs="Arial"/>
          <w:sz w:val="20"/>
          <w:szCs w:val="20"/>
        </w:rPr>
        <w:t>Comunicar à contratante, caso ocorra atraso na entrega, os motivos que impossibilitem o cumprimento do prazo previsto, com a devida comprovação.</w:t>
      </w:r>
    </w:p>
    <w:p w14:paraId="24B5B653" w14:textId="77777777" w:rsidR="00B5510B" w:rsidRPr="00B5510B" w:rsidRDefault="00B5510B" w:rsidP="00B5510B">
      <w:pPr>
        <w:ind w:left="720"/>
        <w:jc w:val="both"/>
        <w:rPr>
          <w:rFonts w:ascii="Arial" w:eastAsia="Times New Roman" w:hAnsi="Arial" w:cs="Arial"/>
          <w:sz w:val="20"/>
          <w:szCs w:val="20"/>
        </w:rPr>
      </w:pPr>
    </w:p>
    <w:p w14:paraId="6A205E40" w14:textId="77777777" w:rsidR="00B5510B" w:rsidRPr="00B5510B" w:rsidRDefault="00B5510B" w:rsidP="00B5510B">
      <w:pPr>
        <w:numPr>
          <w:ilvl w:val="0"/>
          <w:numId w:val="49"/>
        </w:numPr>
        <w:jc w:val="both"/>
        <w:rPr>
          <w:rFonts w:ascii="Arial" w:eastAsia="Times New Roman" w:hAnsi="Arial" w:cs="Arial"/>
          <w:b/>
          <w:sz w:val="20"/>
          <w:szCs w:val="20"/>
        </w:rPr>
      </w:pPr>
      <w:r w:rsidRPr="00B5510B">
        <w:rPr>
          <w:rFonts w:ascii="Arial" w:eastAsia="Times New Roman" w:hAnsi="Arial" w:cs="Arial"/>
          <w:b/>
          <w:sz w:val="20"/>
          <w:szCs w:val="20"/>
        </w:rPr>
        <w:t>DA SUBCONTRATAÇÃO</w:t>
      </w:r>
    </w:p>
    <w:p w14:paraId="76CC9DC1" w14:textId="77777777" w:rsidR="00B5510B" w:rsidRPr="00B5510B" w:rsidRDefault="00B5510B" w:rsidP="00B5510B">
      <w:pPr>
        <w:numPr>
          <w:ilvl w:val="1"/>
          <w:numId w:val="49"/>
        </w:numPr>
        <w:tabs>
          <w:tab w:val="left" w:pos="567"/>
          <w:tab w:val="left" w:pos="851"/>
        </w:tabs>
        <w:jc w:val="both"/>
        <w:rPr>
          <w:rFonts w:ascii="Arial" w:eastAsia="Times New Roman" w:hAnsi="Arial" w:cs="Arial"/>
          <w:sz w:val="20"/>
          <w:szCs w:val="20"/>
        </w:rPr>
      </w:pPr>
      <w:r w:rsidRPr="00B5510B">
        <w:rPr>
          <w:rFonts w:ascii="Arial" w:eastAsia="Times New Roman" w:hAnsi="Arial" w:cs="Arial"/>
          <w:sz w:val="20"/>
          <w:szCs w:val="20"/>
        </w:rPr>
        <w:t xml:space="preserve"> Não é admitida a subcontratação do objeto contratual. </w:t>
      </w:r>
    </w:p>
    <w:p w14:paraId="22CCF385" w14:textId="77777777" w:rsidR="00B5510B" w:rsidRPr="00B5510B" w:rsidRDefault="00B5510B" w:rsidP="00B5510B">
      <w:pPr>
        <w:tabs>
          <w:tab w:val="left" w:pos="567"/>
          <w:tab w:val="left" w:pos="851"/>
        </w:tabs>
        <w:jc w:val="both"/>
        <w:rPr>
          <w:rFonts w:ascii="Arial" w:eastAsia="Times New Roman" w:hAnsi="Arial" w:cs="Arial"/>
          <w:sz w:val="20"/>
          <w:szCs w:val="20"/>
        </w:rPr>
      </w:pPr>
    </w:p>
    <w:p w14:paraId="2BA6F947" w14:textId="77777777" w:rsidR="00B5510B" w:rsidRPr="00B5510B" w:rsidRDefault="00B5510B" w:rsidP="00B5510B">
      <w:pPr>
        <w:numPr>
          <w:ilvl w:val="0"/>
          <w:numId w:val="49"/>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GARANTIA CONTRATUAL</w:t>
      </w:r>
    </w:p>
    <w:p w14:paraId="3FB5E8F7" w14:textId="77777777" w:rsidR="00B5510B" w:rsidRPr="00B5510B" w:rsidRDefault="00B5510B" w:rsidP="00B5510B">
      <w:pPr>
        <w:numPr>
          <w:ilvl w:val="1"/>
          <w:numId w:val="49"/>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 xml:space="preserve">Não haverá exigência da garantia da contratação dos artigos 96 e seguintes da Lei nº 14.133, de 2021. </w:t>
      </w:r>
    </w:p>
    <w:p w14:paraId="40B73335" w14:textId="77777777" w:rsidR="00B5510B" w:rsidRPr="00B5510B" w:rsidRDefault="00B5510B" w:rsidP="00B5510B">
      <w:pPr>
        <w:tabs>
          <w:tab w:val="left" w:pos="567"/>
          <w:tab w:val="left" w:pos="851"/>
        </w:tabs>
        <w:jc w:val="both"/>
        <w:rPr>
          <w:rFonts w:ascii="Arial" w:eastAsia="Times New Roman" w:hAnsi="Arial" w:cs="Arial"/>
          <w:b/>
          <w:sz w:val="20"/>
          <w:szCs w:val="20"/>
        </w:rPr>
      </w:pPr>
    </w:p>
    <w:p w14:paraId="4F344C2C" w14:textId="77777777" w:rsidR="00B5510B" w:rsidRPr="00B5510B" w:rsidRDefault="00B5510B" w:rsidP="00B5510B">
      <w:pPr>
        <w:numPr>
          <w:ilvl w:val="0"/>
          <w:numId w:val="49"/>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DO CONTROLE E FISCALIZAÇÃO DA EXECUÇÃO</w:t>
      </w:r>
    </w:p>
    <w:p w14:paraId="245B1E9C"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A ata deverá ser </w:t>
      </w:r>
      <w:r w:rsidRPr="00B5510B">
        <w:rPr>
          <w:rFonts w:ascii="Arial" w:eastAsia="Times New Roman" w:hAnsi="Arial" w:cs="Arial"/>
          <w:sz w:val="20"/>
          <w:szCs w:val="20"/>
        </w:rPr>
        <w:t>executada</w:t>
      </w:r>
      <w:r w:rsidRPr="00B5510B">
        <w:rPr>
          <w:rFonts w:ascii="Arial" w:eastAsia="Times New Roman" w:hAnsi="Arial" w:cs="Arial"/>
          <w:color w:val="000000"/>
          <w:sz w:val="20"/>
          <w:szCs w:val="20"/>
        </w:rPr>
        <w:t xml:space="preserve"> fielmente pelas partes, de acordo com as cláusulas avençadas e as normas da Lei 14.133/2021, e cada parte responderá pelas consequências de sua inexecução total ou parcial.</w:t>
      </w:r>
    </w:p>
    <w:p w14:paraId="56B20C5B"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Em caso de impedimento, ordem de paralisação ou suspensão do contrato, o cronograma de execução será prorrogado automaticamente pelo tempo correspondente, anotadas tais </w:t>
      </w:r>
      <w:r w:rsidRPr="00B5510B">
        <w:rPr>
          <w:rFonts w:ascii="Arial" w:eastAsia="Times New Roman" w:hAnsi="Arial" w:cs="Arial"/>
          <w:sz w:val="20"/>
          <w:szCs w:val="20"/>
        </w:rPr>
        <w:t>circunstâncias</w:t>
      </w:r>
      <w:r w:rsidRPr="00B5510B">
        <w:rPr>
          <w:rFonts w:ascii="Arial" w:eastAsia="Times New Roman" w:hAnsi="Arial" w:cs="Arial"/>
          <w:color w:val="000000"/>
          <w:sz w:val="20"/>
          <w:szCs w:val="20"/>
        </w:rPr>
        <w:t xml:space="preserve"> mediante simples apostila. </w:t>
      </w:r>
    </w:p>
    <w:p w14:paraId="0790D60E"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A Execução do contrato deverá ser acompanhada e fiscalizada por </w:t>
      </w:r>
      <w:proofErr w:type="gramStart"/>
      <w:r w:rsidRPr="00B5510B">
        <w:rPr>
          <w:rFonts w:ascii="Arial" w:eastAsia="Times New Roman" w:hAnsi="Arial" w:cs="Arial"/>
          <w:color w:val="000000"/>
          <w:sz w:val="20"/>
          <w:szCs w:val="20"/>
        </w:rPr>
        <w:t>1</w:t>
      </w:r>
      <w:proofErr w:type="gramEnd"/>
      <w:r w:rsidRPr="00B5510B">
        <w:rPr>
          <w:rFonts w:ascii="Arial" w:eastAsia="Times New Roman" w:hAnsi="Arial" w:cs="Arial"/>
          <w:color w:val="000000"/>
          <w:sz w:val="20"/>
          <w:szCs w:val="20"/>
        </w:rPr>
        <w:t xml:space="preserve"> (um) ou mais fiscais do contrato, representantes da Administração especialmente designados conforme requisitos no art. 7º da Lei 14.133/2021, ou pelos respectivos substitutos. </w:t>
      </w:r>
    </w:p>
    <w:p w14:paraId="5A708624"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29D6EF9E"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35B34063"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O fiscal do contrato será auxiliado pelos órgãos de assessoramento jurídico e de controle interno da administração, que deverão </w:t>
      </w:r>
      <w:proofErr w:type="gramStart"/>
      <w:r w:rsidRPr="00B5510B">
        <w:rPr>
          <w:rFonts w:ascii="Arial" w:eastAsia="Times New Roman" w:hAnsi="Arial" w:cs="Arial"/>
          <w:color w:val="000000"/>
          <w:sz w:val="20"/>
          <w:szCs w:val="20"/>
        </w:rPr>
        <w:t>dirimir dúvidas</w:t>
      </w:r>
      <w:proofErr w:type="gramEnd"/>
      <w:r w:rsidRPr="00B5510B">
        <w:rPr>
          <w:rFonts w:ascii="Arial" w:eastAsia="Times New Roman" w:hAnsi="Arial" w:cs="Arial"/>
          <w:color w:val="000000"/>
          <w:sz w:val="20"/>
          <w:szCs w:val="20"/>
        </w:rPr>
        <w:t xml:space="preserve"> e subsidiá-lo com informações relevantes para prevenir riscos na execução contratual.</w:t>
      </w:r>
    </w:p>
    <w:p w14:paraId="38B9F473"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0E3BB7D" w14:textId="77777777" w:rsidR="00B5510B" w:rsidRPr="00B5510B" w:rsidRDefault="00B5510B" w:rsidP="00B5510B">
      <w:pPr>
        <w:numPr>
          <w:ilvl w:val="1"/>
          <w:numId w:val="49"/>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O contratado será responsável pelos danos causados diretamente à Administração ou a terceiros em razão da execução do contrato, e não </w:t>
      </w:r>
      <w:r w:rsidRPr="00B5510B">
        <w:rPr>
          <w:rFonts w:ascii="Arial" w:eastAsia="Times New Roman" w:hAnsi="Arial" w:cs="Arial"/>
          <w:sz w:val="20"/>
          <w:szCs w:val="20"/>
        </w:rPr>
        <w:t>excluirá</w:t>
      </w:r>
      <w:r w:rsidRPr="00B5510B">
        <w:rPr>
          <w:rFonts w:ascii="Arial" w:eastAsia="Times New Roman" w:hAnsi="Arial" w:cs="Arial"/>
          <w:color w:val="000000"/>
          <w:sz w:val="20"/>
          <w:szCs w:val="20"/>
        </w:rPr>
        <w:t xml:space="preserve"> nem reduzirá essa responsabilidade </w:t>
      </w:r>
      <w:proofErr w:type="gramStart"/>
      <w:r w:rsidRPr="00B5510B">
        <w:rPr>
          <w:rFonts w:ascii="Arial" w:eastAsia="Times New Roman" w:hAnsi="Arial" w:cs="Arial"/>
          <w:color w:val="000000"/>
          <w:sz w:val="20"/>
          <w:szCs w:val="20"/>
        </w:rPr>
        <w:t>a</w:t>
      </w:r>
      <w:proofErr w:type="gramEnd"/>
      <w:r w:rsidRPr="00B5510B">
        <w:rPr>
          <w:rFonts w:ascii="Arial" w:eastAsia="Times New Roman" w:hAnsi="Arial" w:cs="Arial"/>
          <w:color w:val="000000"/>
          <w:sz w:val="20"/>
          <w:szCs w:val="20"/>
        </w:rPr>
        <w:t xml:space="preserve"> fiscalização ou o acompanhamento pelo contratante. </w:t>
      </w:r>
    </w:p>
    <w:p w14:paraId="4B9C90D6" w14:textId="77777777" w:rsidR="00B5510B" w:rsidRPr="00B5510B" w:rsidRDefault="00B5510B" w:rsidP="00B5510B">
      <w:pPr>
        <w:jc w:val="both"/>
        <w:rPr>
          <w:rFonts w:ascii="Arial" w:eastAsia="Times New Roman" w:hAnsi="Arial" w:cs="Arial"/>
          <w:sz w:val="20"/>
          <w:szCs w:val="20"/>
        </w:rPr>
      </w:pPr>
    </w:p>
    <w:p w14:paraId="506D4732" w14:textId="77777777" w:rsidR="00B5510B" w:rsidRPr="00B5510B" w:rsidRDefault="00B5510B" w:rsidP="00B5510B">
      <w:pPr>
        <w:numPr>
          <w:ilvl w:val="0"/>
          <w:numId w:val="49"/>
        </w:numPr>
        <w:jc w:val="both"/>
        <w:rPr>
          <w:rFonts w:ascii="Arial" w:eastAsia="Times New Roman" w:hAnsi="Arial" w:cs="Arial"/>
          <w:b/>
          <w:sz w:val="20"/>
          <w:szCs w:val="20"/>
        </w:rPr>
      </w:pPr>
      <w:r w:rsidRPr="00B5510B">
        <w:rPr>
          <w:rFonts w:ascii="Arial" w:eastAsia="Times New Roman" w:hAnsi="Arial" w:cs="Arial"/>
          <w:b/>
          <w:sz w:val="20"/>
          <w:szCs w:val="20"/>
        </w:rPr>
        <w:t>DA FORMA DE PAGAMENTO E REAJUSTE</w:t>
      </w:r>
    </w:p>
    <w:p w14:paraId="0B5120C2" w14:textId="77777777" w:rsidR="00B5510B" w:rsidRPr="00B5510B" w:rsidRDefault="00B5510B" w:rsidP="00B5510B">
      <w:pPr>
        <w:jc w:val="both"/>
        <w:rPr>
          <w:rFonts w:ascii="Arial" w:eastAsia="Times New Roman" w:hAnsi="Arial" w:cs="Arial"/>
          <w:b/>
          <w:color w:val="000000"/>
          <w:sz w:val="20"/>
          <w:szCs w:val="20"/>
        </w:rPr>
      </w:pPr>
      <w:r w:rsidRPr="00B5510B">
        <w:rPr>
          <w:rFonts w:ascii="Arial" w:eastAsia="Times New Roman" w:hAnsi="Arial" w:cs="Arial"/>
          <w:sz w:val="20"/>
          <w:szCs w:val="20"/>
        </w:rPr>
        <w:t xml:space="preserve">14.1. As notas fiscais deverão ser emitidas em nome do </w:t>
      </w:r>
      <w:r w:rsidRPr="00B5510B">
        <w:rPr>
          <w:rFonts w:ascii="Arial" w:eastAsia="Times New Roman" w:hAnsi="Arial" w:cs="Arial"/>
          <w:b/>
          <w:sz w:val="20"/>
          <w:szCs w:val="20"/>
          <w:u w:val="single"/>
        </w:rPr>
        <w:t xml:space="preserve">Fundo Municipal de Saúde </w:t>
      </w:r>
      <w:r w:rsidRPr="00B5510B">
        <w:rPr>
          <w:rFonts w:ascii="Arial" w:eastAsia="Times New Roman" w:hAnsi="Arial" w:cs="Arial"/>
          <w:b/>
          <w:sz w:val="20"/>
          <w:szCs w:val="20"/>
        </w:rPr>
        <w:t>CNPJ/MF sob N.º 09.258.961/0001-75</w:t>
      </w:r>
      <w:r w:rsidRPr="00B5510B">
        <w:rPr>
          <w:rFonts w:ascii="Arial" w:eastAsia="Times New Roman" w:hAnsi="Arial" w:cs="Arial"/>
          <w:sz w:val="20"/>
          <w:szCs w:val="20"/>
        </w:rPr>
        <w:t>, com endereço à Rua Fortaleza, Nº 885, São Pedro do Iguaçu – PR – CEP 85.929-000.</w:t>
      </w:r>
    </w:p>
    <w:p w14:paraId="426272EA" w14:textId="77777777" w:rsidR="00B5510B" w:rsidRPr="00B5510B" w:rsidRDefault="00B5510B" w:rsidP="00B5510B">
      <w:pPr>
        <w:widowControl w:val="0"/>
        <w:jc w:val="both"/>
        <w:rPr>
          <w:rFonts w:ascii="Arial" w:eastAsia="Times New Roman" w:hAnsi="Arial" w:cs="Arial"/>
          <w:sz w:val="20"/>
          <w:szCs w:val="20"/>
          <w:u w:val="single"/>
        </w:rPr>
      </w:pPr>
      <w:r w:rsidRPr="00B5510B">
        <w:rPr>
          <w:rFonts w:ascii="Arial" w:eastAsia="Times New Roman" w:hAnsi="Arial" w:cs="Arial"/>
          <w:sz w:val="20"/>
          <w:szCs w:val="20"/>
        </w:rPr>
        <w:lastRenderedPageBreak/>
        <w:t xml:space="preserve">14.2. </w:t>
      </w:r>
      <w:r w:rsidRPr="00B5510B">
        <w:rPr>
          <w:rFonts w:ascii="Arial" w:eastAsia="Times New Roman" w:hAnsi="Arial" w:cs="Arial"/>
          <w:sz w:val="20"/>
          <w:szCs w:val="20"/>
          <w:u w:val="single"/>
        </w:rPr>
        <w:t xml:space="preserve">A Nota Fiscal deverá constar à discriminação dos itens, </w:t>
      </w:r>
      <w:proofErr w:type="gramStart"/>
      <w:r w:rsidRPr="00B5510B">
        <w:rPr>
          <w:rFonts w:ascii="Arial" w:eastAsia="Times New Roman" w:hAnsi="Arial" w:cs="Arial"/>
          <w:sz w:val="20"/>
          <w:szCs w:val="20"/>
          <w:u w:val="single"/>
        </w:rPr>
        <w:t>o nº da Solicitação de Fornecimento e outros dados que julgar convenientes não apresentem rasura</w:t>
      </w:r>
      <w:proofErr w:type="gramEnd"/>
      <w:r w:rsidRPr="00B5510B">
        <w:rPr>
          <w:rFonts w:ascii="Arial" w:eastAsia="Times New Roman" w:hAnsi="Arial" w:cs="Arial"/>
          <w:sz w:val="20"/>
          <w:szCs w:val="20"/>
          <w:u w:val="single"/>
        </w:rPr>
        <w:t xml:space="preserve"> e/ou entrelinhas.</w:t>
      </w:r>
    </w:p>
    <w:p w14:paraId="55DF5CF0" w14:textId="77777777" w:rsidR="00B5510B" w:rsidRPr="00B5510B" w:rsidRDefault="00B5510B" w:rsidP="00B5510B">
      <w:pPr>
        <w:widowControl w:val="0"/>
        <w:jc w:val="both"/>
        <w:rPr>
          <w:rFonts w:ascii="Arial" w:eastAsia="Times New Roman" w:hAnsi="Arial" w:cs="Arial"/>
          <w:sz w:val="20"/>
          <w:szCs w:val="20"/>
        </w:rPr>
      </w:pPr>
      <w:r w:rsidRPr="00B5510B">
        <w:rPr>
          <w:rFonts w:ascii="Arial" w:eastAsia="Times New Roman" w:hAnsi="Arial" w:cs="Arial"/>
          <w:sz w:val="20"/>
          <w:szCs w:val="20"/>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74FD4C89" w14:textId="77777777" w:rsidR="00B5510B" w:rsidRPr="00B5510B" w:rsidRDefault="00B5510B" w:rsidP="00B5510B">
      <w:pPr>
        <w:widowControl w:val="0"/>
        <w:jc w:val="both"/>
        <w:rPr>
          <w:rFonts w:ascii="Arial" w:eastAsia="Times New Roman" w:hAnsi="Arial" w:cs="Arial"/>
          <w:sz w:val="20"/>
          <w:szCs w:val="20"/>
        </w:rPr>
      </w:pPr>
      <w:r w:rsidRPr="00B5510B">
        <w:rPr>
          <w:rFonts w:ascii="Arial" w:eastAsia="Times New Roman" w:hAnsi="Arial" w:cs="Arial"/>
          <w:sz w:val="20"/>
          <w:szCs w:val="20"/>
        </w:rPr>
        <w:t>14.4. Não será efetuado qualquer pagamento à contratada enquanto houver pendência de liquidação da obrigação financeira em virtude de penalidade ou inadimplência contratual.</w:t>
      </w:r>
    </w:p>
    <w:p w14:paraId="346E0C72" w14:textId="77777777" w:rsidR="00B5510B" w:rsidRPr="00B5510B" w:rsidRDefault="00B5510B" w:rsidP="00B5510B">
      <w:pPr>
        <w:tabs>
          <w:tab w:val="left" w:pos="1872"/>
        </w:tabs>
        <w:jc w:val="both"/>
        <w:rPr>
          <w:rFonts w:ascii="Arial" w:eastAsia="Times New Roman" w:hAnsi="Arial" w:cs="Arial"/>
          <w:sz w:val="20"/>
          <w:szCs w:val="20"/>
        </w:rPr>
      </w:pPr>
      <w:r w:rsidRPr="00B5510B">
        <w:rPr>
          <w:rFonts w:ascii="Arial" w:eastAsia="Times New Roman" w:hAnsi="Arial" w:cs="Arial"/>
          <w:sz w:val="20"/>
          <w:szCs w:val="20"/>
        </w:rPr>
        <w:t xml:space="preserve">14.5. Caso a empresa possua conta corrente em outra instituição financeira que não seja o Banco do Brasil, as despesas bancárias originárias da transferência de pagamento serão </w:t>
      </w:r>
      <w:proofErr w:type="gramStart"/>
      <w:r w:rsidRPr="00B5510B">
        <w:rPr>
          <w:rFonts w:ascii="Arial" w:eastAsia="Times New Roman" w:hAnsi="Arial" w:cs="Arial"/>
          <w:sz w:val="20"/>
          <w:szCs w:val="20"/>
        </w:rPr>
        <w:t>por conta da contratada e descontadas no ato do pagamento</w:t>
      </w:r>
      <w:proofErr w:type="gramEnd"/>
      <w:r w:rsidRPr="00B5510B">
        <w:rPr>
          <w:rFonts w:ascii="Arial" w:eastAsia="Times New Roman" w:hAnsi="Arial" w:cs="Arial"/>
          <w:sz w:val="20"/>
          <w:szCs w:val="20"/>
        </w:rPr>
        <w:t>.</w:t>
      </w:r>
    </w:p>
    <w:p w14:paraId="7CE041CF"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sz w:val="20"/>
          <w:szCs w:val="20"/>
        </w:rPr>
        <w:t>14.6</w:t>
      </w:r>
      <w:r w:rsidRPr="00B5510B">
        <w:rPr>
          <w:rFonts w:ascii="Arial" w:hAnsi="Arial" w:cs="Arial"/>
          <w:bCs/>
          <w:sz w:val="20"/>
          <w:szCs w:val="20"/>
        </w:rPr>
        <w:t xml:space="preserve">. </w:t>
      </w:r>
      <w:r w:rsidRPr="00B5510B">
        <w:rPr>
          <w:rFonts w:ascii="Arial" w:hAnsi="Arial" w:cs="Arial"/>
          <w:sz w:val="20"/>
          <w:szCs w:val="20"/>
        </w:rPr>
        <w:t xml:space="preserve">A forma de pagamento será nos dias 10 e/ou 20 do mês posterior à apresentação da nota fiscal, sendo que se </w:t>
      </w:r>
      <w:proofErr w:type="gramStart"/>
      <w:r w:rsidRPr="00B5510B">
        <w:rPr>
          <w:rFonts w:ascii="Arial" w:hAnsi="Arial" w:cs="Arial"/>
          <w:sz w:val="20"/>
          <w:szCs w:val="20"/>
        </w:rPr>
        <w:t>estes dias</w:t>
      </w:r>
      <w:proofErr w:type="gramEnd"/>
      <w:r w:rsidRPr="00B5510B">
        <w:rPr>
          <w:rFonts w:ascii="Arial" w:hAnsi="Arial" w:cs="Arial"/>
          <w:sz w:val="20"/>
          <w:szCs w:val="20"/>
        </w:rPr>
        <w:t xml:space="preserve"> coincidirem com finais de semana, feriados ou recessos o pagamento será feito no próximo dia útil subsequente</w:t>
      </w:r>
    </w:p>
    <w:p w14:paraId="42499E95" w14:textId="77777777" w:rsidR="00B5510B" w:rsidRPr="00B5510B" w:rsidRDefault="00B5510B" w:rsidP="00B5510B">
      <w:pPr>
        <w:pStyle w:val="PargrafodaLista"/>
        <w:tabs>
          <w:tab w:val="left" w:pos="567"/>
        </w:tabs>
        <w:ind w:left="0"/>
        <w:jc w:val="both"/>
        <w:rPr>
          <w:rFonts w:ascii="Arial" w:hAnsi="Arial" w:cs="Arial"/>
          <w:b/>
          <w:sz w:val="20"/>
          <w:szCs w:val="20"/>
        </w:rPr>
      </w:pPr>
      <w:r w:rsidRPr="00B5510B">
        <w:rPr>
          <w:rFonts w:ascii="Arial" w:hAnsi="Arial" w:cs="Arial"/>
          <w:bCs/>
          <w:sz w:val="20"/>
          <w:szCs w:val="20"/>
        </w:rPr>
        <w:t>14.7.</w:t>
      </w:r>
      <w:r w:rsidRPr="00B5510B">
        <w:rPr>
          <w:rFonts w:ascii="Arial" w:hAnsi="Arial" w:cs="Arial"/>
          <w:b/>
          <w:sz w:val="20"/>
          <w:szCs w:val="20"/>
        </w:rPr>
        <w:t xml:space="preserve"> </w:t>
      </w:r>
      <w:r w:rsidRPr="00B5510B">
        <w:rPr>
          <w:rFonts w:ascii="Arial" w:hAnsi="Arial" w:cs="Arial"/>
          <w:bCs/>
          <w:sz w:val="20"/>
          <w:szCs w:val="20"/>
        </w:rPr>
        <w:t>De acordo com a Previsão na Lei 14.133/2021, a partir da data da proposta, poderá ser solicitado à revisão de preços, a qual objetiva a manutenção do equilíbrio econômico-financeiro</w:t>
      </w:r>
      <w:proofErr w:type="gramStart"/>
      <w:r w:rsidRPr="00B5510B">
        <w:rPr>
          <w:rFonts w:ascii="Arial" w:hAnsi="Arial" w:cs="Arial"/>
          <w:bCs/>
          <w:sz w:val="20"/>
          <w:szCs w:val="20"/>
        </w:rPr>
        <w:t xml:space="preserve">   </w:t>
      </w:r>
      <w:proofErr w:type="gramEnd"/>
      <w:r w:rsidRPr="00B5510B">
        <w:rPr>
          <w:rFonts w:ascii="Arial" w:hAnsi="Arial" w:cs="Arial"/>
          <w:bCs/>
          <w:sz w:val="20"/>
          <w:szCs w:val="20"/>
        </w:rPr>
        <w:t>na   hipótese   de   sobrevirem   fatos   imprevisíveis   ou previsíveis, porém de consequências incalculáveis, mediante solicitação por escrito, fundamentada e protocolada da solicitante;</w:t>
      </w:r>
    </w:p>
    <w:p w14:paraId="1D5581B0" w14:textId="77777777" w:rsidR="00B5510B" w:rsidRPr="00B5510B" w:rsidRDefault="00B5510B" w:rsidP="00B5510B">
      <w:pPr>
        <w:jc w:val="both"/>
        <w:rPr>
          <w:rFonts w:ascii="Arial" w:eastAsia="Times New Roman" w:hAnsi="Arial" w:cs="Arial"/>
          <w:bCs/>
          <w:sz w:val="20"/>
          <w:szCs w:val="20"/>
        </w:rPr>
      </w:pPr>
      <w:r w:rsidRPr="00B5510B">
        <w:rPr>
          <w:rFonts w:ascii="Arial" w:eastAsia="Times New Roman" w:hAnsi="Arial" w:cs="Arial"/>
          <w:bCs/>
          <w:sz w:val="20"/>
          <w:szCs w:val="20"/>
        </w:rPr>
        <w:t>14.8.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45D0251" w14:textId="77777777" w:rsidR="00B5510B" w:rsidRPr="00B5510B" w:rsidRDefault="00B5510B" w:rsidP="00B5510B">
      <w:pPr>
        <w:jc w:val="both"/>
        <w:rPr>
          <w:rFonts w:ascii="Arial" w:eastAsia="Times New Roman" w:hAnsi="Arial" w:cs="Arial"/>
          <w:bCs/>
          <w:sz w:val="20"/>
          <w:szCs w:val="20"/>
        </w:rPr>
      </w:pPr>
      <w:r w:rsidRPr="00B5510B">
        <w:rPr>
          <w:rFonts w:ascii="Arial" w:eastAsia="Times New Roman" w:hAnsi="Arial" w:cs="Arial"/>
          <w:bCs/>
          <w:sz w:val="20"/>
          <w:szCs w:val="20"/>
        </w:rPr>
        <w:t>a) Elevação do encargo do particular com documentos hábeis, como NF, planilha de custos detalhando variação de mercado;</w:t>
      </w:r>
    </w:p>
    <w:p w14:paraId="2F2EE546" w14:textId="77777777" w:rsidR="00B5510B" w:rsidRPr="00B5510B" w:rsidRDefault="00B5510B" w:rsidP="00B5510B">
      <w:pPr>
        <w:jc w:val="both"/>
        <w:rPr>
          <w:rFonts w:ascii="Arial" w:eastAsia="Times New Roman" w:hAnsi="Arial" w:cs="Arial"/>
          <w:bCs/>
          <w:sz w:val="20"/>
          <w:szCs w:val="20"/>
        </w:rPr>
      </w:pPr>
      <w:r w:rsidRPr="00B5510B">
        <w:rPr>
          <w:rFonts w:ascii="Arial" w:eastAsia="Times New Roman" w:hAnsi="Arial" w:cs="Arial"/>
          <w:bCs/>
          <w:sz w:val="20"/>
          <w:szCs w:val="20"/>
        </w:rPr>
        <w:t>b)</w:t>
      </w:r>
      <w:proofErr w:type="gramStart"/>
      <w:r w:rsidRPr="00B5510B">
        <w:rPr>
          <w:rFonts w:ascii="Arial" w:eastAsia="Times New Roman" w:hAnsi="Arial" w:cs="Arial"/>
          <w:bCs/>
          <w:sz w:val="20"/>
          <w:szCs w:val="20"/>
        </w:rPr>
        <w:t xml:space="preserve">  </w:t>
      </w:r>
      <w:proofErr w:type="gramEnd"/>
      <w:r w:rsidRPr="00B5510B">
        <w:rPr>
          <w:rFonts w:ascii="Arial" w:eastAsia="Times New Roman" w:hAnsi="Arial" w:cs="Arial"/>
          <w:bCs/>
          <w:sz w:val="20"/>
          <w:szCs w:val="20"/>
        </w:rPr>
        <w:t>Ocorrência de evento posterior à ata de registro de preços;</w:t>
      </w:r>
    </w:p>
    <w:p w14:paraId="351E6E0B" w14:textId="77777777" w:rsidR="00B5510B" w:rsidRPr="00B5510B" w:rsidRDefault="00B5510B" w:rsidP="00B5510B">
      <w:pPr>
        <w:jc w:val="both"/>
        <w:rPr>
          <w:rFonts w:ascii="Arial" w:eastAsia="Times New Roman" w:hAnsi="Arial" w:cs="Arial"/>
          <w:bCs/>
          <w:sz w:val="20"/>
          <w:szCs w:val="20"/>
        </w:rPr>
      </w:pPr>
      <w:r w:rsidRPr="00B5510B">
        <w:rPr>
          <w:rFonts w:ascii="Arial" w:eastAsia="Times New Roman" w:hAnsi="Arial" w:cs="Arial"/>
          <w:bCs/>
          <w:sz w:val="20"/>
          <w:szCs w:val="20"/>
        </w:rPr>
        <w:t>c) Vínculo de causalidade entre evento e majoração dos encargos;</w:t>
      </w:r>
    </w:p>
    <w:p w14:paraId="6B707E00" w14:textId="77777777" w:rsidR="00B5510B" w:rsidRPr="00B5510B" w:rsidRDefault="00B5510B" w:rsidP="00B5510B">
      <w:pPr>
        <w:jc w:val="both"/>
        <w:rPr>
          <w:rFonts w:ascii="Arial" w:eastAsia="Times New Roman" w:hAnsi="Arial" w:cs="Arial"/>
          <w:bCs/>
          <w:sz w:val="20"/>
          <w:szCs w:val="20"/>
        </w:rPr>
      </w:pPr>
      <w:r w:rsidRPr="00B5510B">
        <w:rPr>
          <w:rFonts w:ascii="Arial" w:eastAsia="Times New Roman" w:hAnsi="Arial" w:cs="Arial"/>
          <w:bCs/>
          <w:sz w:val="20"/>
          <w:szCs w:val="20"/>
        </w:rPr>
        <w:t>d) Imprevisibilidade na ocorrência do evento.</w:t>
      </w:r>
    </w:p>
    <w:p w14:paraId="559EB651" w14:textId="77777777" w:rsidR="00B5510B" w:rsidRPr="00B5510B" w:rsidRDefault="00B5510B" w:rsidP="00B5510B">
      <w:pPr>
        <w:jc w:val="both"/>
        <w:rPr>
          <w:rFonts w:ascii="Arial" w:eastAsia="Times New Roman" w:hAnsi="Arial" w:cs="Arial"/>
          <w:bCs/>
          <w:sz w:val="20"/>
          <w:szCs w:val="20"/>
        </w:rPr>
      </w:pPr>
      <w:r w:rsidRPr="00B5510B">
        <w:rPr>
          <w:rFonts w:ascii="Arial" w:eastAsia="Times New Roman" w:hAnsi="Arial" w:cs="Arial"/>
          <w:bCs/>
          <w:sz w:val="20"/>
          <w:szCs w:val="20"/>
        </w:rPr>
        <w:t>14.9. Os preços permanecerão fixos e irreajustáveis.</w:t>
      </w:r>
    </w:p>
    <w:p w14:paraId="44C5260E" w14:textId="77777777" w:rsidR="00B5510B" w:rsidRPr="00B5510B" w:rsidRDefault="00B5510B" w:rsidP="00B5510B">
      <w:pPr>
        <w:jc w:val="both"/>
        <w:rPr>
          <w:rFonts w:ascii="Arial" w:eastAsia="Times New Roman" w:hAnsi="Arial" w:cs="Arial"/>
          <w:color w:val="000000"/>
          <w:sz w:val="20"/>
          <w:szCs w:val="20"/>
        </w:rPr>
      </w:pPr>
    </w:p>
    <w:p w14:paraId="5A51BEC0" w14:textId="77777777" w:rsidR="00B5510B" w:rsidRPr="00B5510B" w:rsidRDefault="00B5510B" w:rsidP="00B5510B">
      <w:pPr>
        <w:numPr>
          <w:ilvl w:val="0"/>
          <w:numId w:val="49"/>
        </w:numPr>
        <w:pBdr>
          <w:top w:val="nil"/>
          <w:left w:val="nil"/>
          <w:bottom w:val="nil"/>
          <w:right w:val="nil"/>
          <w:between w:val="nil"/>
        </w:pBdr>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ALTERAÇÕES DO CONTRATO</w:t>
      </w:r>
    </w:p>
    <w:p w14:paraId="0D0FB986" w14:textId="77777777" w:rsidR="00B5510B" w:rsidRPr="00B5510B" w:rsidRDefault="00B5510B" w:rsidP="00B5510B">
      <w:pPr>
        <w:numPr>
          <w:ilvl w:val="1"/>
          <w:numId w:val="49"/>
        </w:numPr>
        <w:pBdr>
          <w:top w:val="nil"/>
          <w:left w:val="nil"/>
          <w:bottom w:val="nil"/>
          <w:right w:val="nil"/>
          <w:between w:val="nil"/>
        </w:pBdr>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Em casos de contratos, os temos de alterações contratuais serão:</w:t>
      </w:r>
    </w:p>
    <w:p w14:paraId="2F4D0121" w14:textId="77777777" w:rsidR="00B5510B" w:rsidRPr="00B5510B" w:rsidRDefault="00B5510B" w:rsidP="00B5510B">
      <w:pPr>
        <w:numPr>
          <w:ilvl w:val="1"/>
          <w:numId w:val="49"/>
        </w:numPr>
        <w:pBdr>
          <w:top w:val="nil"/>
          <w:left w:val="nil"/>
          <w:bottom w:val="nil"/>
          <w:right w:val="nil"/>
          <w:between w:val="nil"/>
        </w:pBdr>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Eventuais alterações contratuais reger-se-ão pela disciplina do Art. 124 da Lei nº 14.133/2021.</w:t>
      </w:r>
    </w:p>
    <w:p w14:paraId="3831125A"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4D99C57C" w14:textId="77777777" w:rsidR="00B5510B" w:rsidRPr="00B5510B" w:rsidRDefault="00B5510B" w:rsidP="00B5510B">
      <w:pPr>
        <w:pBdr>
          <w:top w:val="nil"/>
          <w:left w:val="nil"/>
          <w:bottom w:val="nil"/>
          <w:right w:val="nil"/>
          <w:between w:val="nil"/>
        </w:pBdr>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 xml:space="preserve"> </w:t>
      </w:r>
    </w:p>
    <w:p w14:paraId="1056AAEA" w14:textId="77777777" w:rsidR="00B5510B" w:rsidRPr="00B5510B" w:rsidRDefault="00B5510B" w:rsidP="00B5510B">
      <w:pPr>
        <w:numPr>
          <w:ilvl w:val="0"/>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b/>
          <w:color w:val="000000"/>
          <w:sz w:val="20"/>
          <w:szCs w:val="20"/>
        </w:rPr>
        <w:t>EXTINÇÃO DO CONTRATO</w:t>
      </w:r>
    </w:p>
    <w:p w14:paraId="67E78D13"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Em casos de contratos, os termos de extinções contratuais serão:</w:t>
      </w:r>
    </w:p>
    <w:p w14:paraId="391C0957"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039F169E"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 xml:space="preserve">A extinção do contrato poderá ser: </w:t>
      </w:r>
    </w:p>
    <w:p w14:paraId="09334DDE" w14:textId="77777777" w:rsidR="00B5510B" w:rsidRPr="00B5510B" w:rsidRDefault="00B5510B" w:rsidP="00B5510B">
      <w:pPr>
        <w:numPr>
          <w:ilvl w:val="0"/>
          <w:numId w:val="50"/>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Determinada por ato unilateral e escrito da Administração, exceto no caso de descumprimento decorrente de sua própria conduta;</w:t>
      </w:r>
    </w:p>
    <w:p w14:paraId="103F0668" w14:textId="77777777" w:rsidR="00B5510B" w:rsidRPr="00B5510B" w:rsidRDefault="00B5510B" w:rsidP="00B5510B">
      <w:pPr>
        <w:numPr>
          <w:ilvl w:val="0"/>
          <w:numId w:val="50"/>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5CE58591" w14:textId="77777777" w:rsidR="00B5510B" w:rsidRPr="00B5510B" w:rsidRDefault="00B5510B" w:rsidP="00B5510B">
      <w:pPr>
        <w:numPr>
          <w:ilvl w:val="0"/>
          <w:numId w:val="50"/>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Determinado por decisão arbitral, em decorrência de cláusula compromissória ou compromisso arbitral, ou por decisão judicial.</w:t>
      </w:r>
    </w:p>
    <w:p w14:paraId="6C41F7F2"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39D1EAD0"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4529F69E"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 xml:space="preserve">O Termo de rescisão será </w:t>
      </w:r>
      <w:r w:rsidRPr="00B5510B">
        <w:rPr>
          <w:rFonts w:ascii="Arial" w:eastAsia="Times New Roman" w:hAnsi="Arial" w:cs="Arial"/>
          <w:sz w:val="20"/>
          <w:szCs w:val="20"/>
        </w:rPr>
        <w:t>precedido</w:t>
      </w:r>
      <w:r w:rsidRPr="00B5510B">
        <w:rPr>
          <w:rFonts w:ascii="Arial" w:eastAsia="Times New Roman" w:hAnsi="Arial" w:cs="Arial"/>
          <w:color w:val="000000"/>
          <w:sz w:val="20"/>
          <w:szCs w:val="20"/>
        </w:rPr>
        <w:t xml:space="preserve"> de relatório indicativo dos seguintes aspectos, conforme o caso:</w:t>
      </w:r>
    </w:p>
    <w:p w14:paraId="75E6E90E"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Balanço dos eventos contratuais já cumpridos ou parcialmente cumpridos;</w:t>
      </w:r>
    </w:p>
    <w:p w14:paraId="3687C03D"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Relação dos pagamentos já efetuados e ainda devidos;</w:t>
      </w:r>
    </w:p>
    <w:p w14:paraId="10E6AB45" w14:textId="77777777" w:rsidR="00B5510B" w:rsidRPr="00B5510B" w:rsidRDefault="00B5510B" w:rsidP="00B5510B">
      <w:pPr>
        <w:numPr>
          <w:ilvl w:val="1"/>
          <w:numId w:val="49"/>
        </w:numPr>
        <w:pBdr>
          <w:top w:val="nil"/>
          <w:left w:val="nil"/>
          <w:bottom w:val="nil"/>
          <w:right w:val="nil"/>
          <w:between w:val="nil"/>
        </w:pBdr>
        <w:ind w:left="0" w:firstLine="0"/>
        <w:jc w:val="both"/>
        <w:rPr>
          <w:rFonts w:ascii="Arial" w:eastAsia="Times New Roman" w:hAnsi="Arial" w:cs="Arial"/>
          <w:b/>
          <w:color w:val="000000"/>
          <w:sz w:val="20"/>
          <w:szCs w:val="20"/>
        </w:rPr>
      </w:pPr>
      <w:r w:rsidRPr="00B5510B">
        <w:rPr>
          <w:rFonts w:ascii="Arial" w:eastAsia="Times New Roman" w:hAnsi="Arial" w:cs="Arial"/>
          <w:color w:val="000000"/>
          <w:sz w:val="20"/>
          <w:szCs w:val="20"/>
        </w:rPr>
        <w:t>Indenizações e multas.</w:t>
      </w:r>
    </w:p>
    <w:p w14:paraId="7C453800" w14:textId="77777777" w:rsidR="00B5510B" w:rsidRPr="00B5510B" w:rsidRDefault="00B5510B" w:rsidP="00B5510B">
      <w:pPr>
        <w:widowControl w:val="0"/>
        <w:jc w:val="both"/>
        <w:rPr>
          <w:rFonts w:ascii="Arial" w:eastAsia="Times New Roman" w:hAnsi="Arial" w:cs="Arial"/>
          <w:sz w:val="20"/>
          <w:szCs w:val="20"/>
        </w:rPr>
      </w:pPr>
    </w:p>
    <w:p w14:paraId="06825236" w14:textId="77777777" w:rsidR="00B5510B" w:rsidRPr="00B5510B" w:rsidRDefault="00B5510B" w:rsidP="00B5510B">
      <w:pPr>
        <w:numPr>
          <w:ilvl w:val="0"/>
          <w:numId w:val="49"/>
        </w:numPr>
        <w:ind w:left="0" w:right="-17" w:firstLine="0"/>
        <w:jc w:val="both"/>
        <w:rPr>
          <w:rFonts w:ascii="Arial" w:eastAsia="Times New Roman" w:hAnsi="Arial" w:cs="Arial"/>
          <w:b/>
          <w:sz w:val="20"/>
          <w:szCs w:val="20"/>
        </w:rPr>
      </w:pPr>
      <w:r w:rsidRPr="00B5510B">
        <w:rPr>
          <w:rFonts w:ascii="Arial" w:eastAsia="Times New Roman" w:hAnsi="Arial" w:cs="Arial"/>
          <w:b/>
          <w:sz w:val="20"/>
          <w:szCs w:val="20"/>
        </w:rPr>
        <w:t>DAS SANÇÕES ADMINISTRATIVAS</w:t>
      </w:r>
    </w:p>
    <w:p w14:paraId="50989EFC"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sz w:val="20"/>
          <w:szCs w:val="20"/>
        </w:rPr>
        <w:lastRenderedPageBreak/>
        <w:t xml:space="preserve">17.1. </w:t>
      </w:r>
      <w:r w:rsidRPr="00B5510B">
        <w:rPr>
          <w:rFonts w:ascii="Arial" w:eastAsia="Times New Roman" w:hAnsi="Arial" w:cs="Arial"/>
          <w:color w:val="000000"/>
          <w:sz w:val="20"/>
          <w:szCs w:val="20"/>
        </w:rPr>
        <w:t>Comete infração administrativa o fornecedor que cometer quaisquer das infrações previstas no art. 155 da Lei nº 14.133, de 2021, quais sejam:</w:t>
      </w:r>
    </w:p>
    <w:p w14:paraId="0A17FA53" w14:textId="77777777" w:rsidR="00B5510B" w:rsidRPr="00B5510B" w:rsidRDefault="00B5510B" w:rsidP="00B5510B">
      <w:pPr>
        <w:shd w:val="clear" w:color="auto" w:fill="FFFFFF"/>
        <w:jc w:val="both"/>
        <w:rPr>
          <w:rFonts w:ascii="Arial" w:eastAsia="Times New Roman" w:hAnsi="Arial" w:cs="Arial"/>
          <w:color w:val="000000"/>
          <w:sz w:val="20"/>
          <w:szCs w:val="20"/>
        </w:rPr>
      </w:pPr>
      <w:r w:rsidRPr="00B5510B">
        <w:rPr>
          <w:rFonts w:ascii="Arial" w:eastAsia="Times New Roman" w:hAnsi="Arial" w:cs="Arial"/>
          <w:sz w:val="20"/>
          <w:szCs w:val="20"/>
        </w:rPr>
        <w:t>17.1.1.</w:t>
      </w:r>
      <w:r w:rsidRPr="00B5510B">
        <w:rPr>
          <w:rFonts w:ascii="Arial" w:eastAsia="Times New Roman" w:hAnsi="Arial" w:cs="Arial"/>
          <w:color w:val="000000"/>
          <w:sz w:val="20"/>
          <w:szCs w:val="20"/>
        </w:rPr>
        <w:t xml:space="preserve"> Dar causa à inexecução parcial do contrato;</w:t>
      </w:r>
    </w:p>
    <w:p w14:paraId="54EAEE49"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 Dar causa à inexecução parcial do contrato que cause grave dano à Administração, ao funcionamento dos serviços públicos ou ao interesse coletivo;</w:t>
      </w:r>
    </w:p>
    <w:p w14:paraId="53C43FD5"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sz w:val="20"/>
          <w:szCs w:val="20"/>
        </w:rPr>
        <w:t xml:space="preserve">17.3. </w:t>
      </w:r>
      <w:r w:rsidRPr="00B5510B">
        <w:rPr>
          <w:rFonts w:ascii="Arial" w:eastAsia="Times New Roman" w:hAnsi="Arial" w:cs="Arial"/>
          <w:color w:val="000000"/>
          <w:sz w:val="20"/>
          <w:szCs w:val="20"/>
        </w:rPr>
        <w:t>Dar causa à inexecução total do contrato;</w:t>
      </w:r>
    </w:p>
    <w:p w14:paraId="2AD1BC00"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sz w:val="20"/>
          <w:szCs w:val="20"/>
        </w:rPr>
        <w:t xml:space="preserve">17.4. </w:t>
      </w:r>
      <w:r w:rsidRPr="00B5510B">
        <w:rPr>
          <w:rFonts w:ascii="Arial" w:eastAsia="Times New Roman" w:hAnsi="Arial" w:cs="Arial"/>
          <w:color w:val="000000"/>
          <w:sz w:val="20"/>
          <w:szCs w:val="20"/>
        </w:rPr>
        <w:t>Deixar de entregar a documentação exigida;</w:t>
      </w:r>
    </w:p>
    <w:p w14:paraId="4B261BE0"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17.5. Não manter a proposta, salvo em decorrência de fato superveniente devidamente justificado;</w:t>
      </w:r>
    </w:p>
    <w:p w14:paraId="10082BFB"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17.6. Não celebrar o contrato ou não entregar a documentação exigida para a contratação, quando convocado dentro do prazo de validade de sua proposta;</w:t>
      </w:r>
    </w:p>
    <w:p w14:paraId="248BFA3A"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17.7. Ensejar o retardamento da execução ou da entrega do objeto da licitação sem motivo justificado;</w:t>
      </w:r>
    </w:p>
    <w:p w14:paraId="290B45D5"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17.8. Apresentar declaração ou documentação falsa exigida para o certame ou prestar declaração falsa durante a dispensa eletrônica ou a execução do contrato;</w:t>
      </w:r>
    </w:p>
    <w:p w14:paraId="3082D026"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17.9. Fraudar a dispensa eletrônica ou praticar ato fraudulento na execução do contrato;</w:t>
      </w:r>
    </w:p>
    <w:p w14:paraId="25781E7E"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17.10. Comportar-se de modo inidôneo ou cometer fraude de qualquer natureza;</w:t>
      </w:r>
    </w:p>
    <w:p w14:paraId="0C3695B4"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519CA46"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17.12. Praticar atos ilícitos com vistas a frustrar os objetivos deste certame.</w:t>
      </w:r>
    </w:p>
    <w:p w14:paraId="69719587" w14:textId="77777777" w:rsidR="00B5510B" w:rsidRPr="00B5510B" w:rsidRDefault="00B5510B" w:rsidP="00B5510B">
      <w:pPr>
        <w:jc w:val="both"/>
        <w:rPr>
          <w:rFonts w:ascii="Arial" w:eastAsia="Times New Roman" w:hAnsi="Arial" w:cs="Arial"/>
          <w:sz w:val="20"/>
          <w:szCs w:val="20"/>
        </w:rPr>
      </w:pPr>
      <w:r w:rsidRPr="00B5510B">
        <w:rPr>
          <w:rFonts w:ascii="Arial" w:eastAsia="Times New Roman" w:hAnsi="Arial" w:cs="Arial"/>
          <w:color w:val="000000"/>
          <w:sz w:val="20"/>
          <w:szCs w:val="20"/>
        </w:rPr>
        <w:t xml:space="preserve">17.13. </w:t>
      </w:r>
      <w:r w:rsidRPr="00B5510B">
        <w:rPr>
          <w:rFonts w:ascii="Arial" w:eastAsia="Times New Roman" w:hAnsi="Arial" w:cs="Arial"/>
          <w:sz w:val="20"/>
          <w:szCs w:val="20"/>
        </w:rPr>
        <w:t>Praticar ato lesivo previsto no art. 5º da Lei nº 12.846, de 1º de agosto de 2013.</w:t>
      </w:r>
    </w:p>
    <w:p w14:paraId="45823B6D"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17.14. O fornecedor que cometer qualquer das infrações discriminadas nos subitens anteriores ficará sujeito, sem prejuízo da responsabilidade civil e criminal, às seguintes sanções:</w:t>
      </w:r>
    </w:p>
    <w:p w14:paraId="302EA734"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a) Advertência pela falta do subitem 17.1.1 deste termo de referência, quando não se justificar a imposição de penalidade mais grave;</w:t>
      </w:r>
    </w:p>
    <w:p w14:paraId="08D1513B"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b) Multa de 30% (trinta por cento) sobre o valor estimado dos itens prejudicados pela conduta do fornecedor, por qualquer das infrações dos subitens 17.1.1 a 17.1.12;</w:t>
      </w:r>
    </w:p>
    <w:p w14:paraId="61260804"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c) Impedimento de licitar e contratar no âmbito da Administração Pública direta e indireta do ente federativo que tiver aplicado a sanção, pelo prazo máximo de </w:t>
      </w:r>
      <w:proofErr w:type="gramStart"/>
      <w:r w:rsidRPr="00B5510B">
        <w:rPr>
          <w:rFonts w:ascii="Arial" w:eastAsia="Times New Roman" w:hAnsi="Arial" w:cs="Arial"/>
          <w:color w:val="000000"/>
          <w:sz w:val="20"/>
          <w:szCs w:val="20"/>
        </w:rPr>
        <w:t>3</w:t>
      </w:r>
      <w:proofErr w:type="gramEnd"/>
      <w:r w:rsidRPr="00B5510B">
        <w:rPr>
          <w:rFonts w:ascii="Arial" w:eastAsia="Times New Roman" w:hAnsi="Arial" w:cs="Arial"/>
          <w:color w:val="000000"/>
          <w:sz w:val="20"/>
          <w:szCs w:val="20"/>
        </w:rPr>
        <w:t xml:space="preserve"> (três) anos, nos casos dos subitens 17.1.2 a 17.1.7 deste termo de referência, quando não se justificar a imposição de penalidade mais grave;</w:t>
      </w:r>
    </w:p>
    <w:p w14:paraId="0B0E7B84"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B5510B">
        <w:rPr>
          <w:rFonts w:ascii="Arial" w:eastAsia="Times New Roman" w:hAnsi="Arial" w:cs="Arial"/>
          <w:color w:val="000000"/>
          <w:sz w:val="20"/>
          <w:szCs w:val="20"/>
        </w:rPr>
        <w:t>3</w:t>
      </w:r>
      <w:proofErr w:type="gramEnd"/>
      <w:r w:rsidRPr="00B5510B">
        <w:rPr>
          <w:rFonts w:ascii="Arial" w:eastAsia="Times New Roman" w:hAnsi="Arial" w:cs="Arial"/>
          <w:color w:val="000000"/>
          <w:sz w:val="20"/>
          <w:szCs w:val="20"/>
        </w:rPr>
        <w:t xml:space="preserve"> (três) anos e máximo de 6 (seis) anos, nos casos dos subitens 17.1.8 a 17.1.12, bem como nos demais casos que justifiquem a imposição da penalidade mais grave;</w:t>
      </w:r>
    </w:p>
    <w:p w14:paraId="45A5264F"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17.15. Na aplicação das sanções serão considerados:</w:t>
      </w:r>
    </w:p>
    <w:p w14:paraId="6BBB76BE"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17.16. A natureza e a gravidade da infração cometida;</w:t>
      </w:r>
    </w:p>
    <w:p w14:paraId="11C75342"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17.17. As peculiaridades do caso concreto;</w:t>
      </w:r>
    </w:p>
    <w:p w14:paraId="26D1C4C0"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17.18. As circunstâncias agravantes ou atenuantes;</w:t>
      </w:r>
    </w:p>
    <w:p w14:paraId="5875AEF3"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17.19. Os danos que dela provierem para a Administração Pública;</w:t>
      </w:r>
    </w:p>
    <w:p w14:paraId="35C578C5"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17.20. A implantação ou o aperfeiçoamento de programa de integridade, conforme normas e orientações dos órgãos de controle.</w:t>
      </w:r>
    </w:p>
    <w:p w14:paraId="73B6E4E5"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17.21. Se a multa aplicada e as indenizações cabíveis forem superiores ao valor de pagamento eventualmente devido pela Administração ao contratado, além da perda desse valor, a diferença será descontada da garantia prestada ou será cobrada judicialmente.</w:t>
      </w:r>
    </w:p>
    <w:p w14:paraId="4A782265"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17.22. A aplicação das sanções previstas neste termo de referência não exclui, em hipótese alguma, a obrigação de reparação integral do dano causado à Administração Pública.</w:t>
      </w:r>
    </w:p>
    <w:p w14:paraId="7DCC6A9C"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17.23. A penalidade de multa pode ser aplicada cumulativamente com as demais sanções.</w:t>
      </w:r>
    </w:p>
    <w:p w14:paraId="2622CE6C"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055C081"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17.25.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4C6E258"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lastRenderedPageBreak/>
        <w:t xml:space="preserve">17.26. O processamento do PAR não interfere no seguimento regular dos processos administrativos específicos para apuração da ocorrência de danos e prejuízos à Administração </w:t>
      </w:r>
      <w:proofErr w:type="gramStart"/>
      <w:r w:rsidRPr="00B5510B">
        <w:rPr>
          <w:rFonts w:ascii="Arial" w:eastAsia="Times New Roman" w:hAnsi="Arial" w:cs="Arial"/>
          <w:color w:val="000000"/>
          <w:sz w:val="20"/>
          <w:szCs w:val="20"/>
        </w:rPr>
        <w:t>Pública Municipal resultantes</w:t>
      </w:r>
      <w:proofErr w:type="gramEnd"/>
      <w:r w:rsidRPr="00B5510B">
        <w:rPr>
          <w:rFonts w:ascii="Arial" w:eastAsia="Times New Roman" w:hAnsi="Arial" w:cs="Arial"/>
          <w:color w:val="000000"/>
          <w:sz w:val="20"/>
          <w:szCs w:val="20"/>
        </w:rPr>
        <w:t xml:space="preserve"> de ato lesivo cometido por pessoa jurídica, com ou sem a participação de agente público.</w:t>
      </w:r>
    </w:p>
    <w:p w14:paraId="2CE5F667" w14:textId="77777777" w:rsidR="00B5510B" w:rsidRPr="00B5510B" w:rsidRDefault="00B5510B" w:rsidP="00B5510B">
      <w:pPr>
        <w:jc w:val="both"/>
        <w:rPr>
          <w:rFonts w:ascii="Arial" w:eastAsia="Times New Roman" w:hAnsi="Arial" w:cs="Arial"/>
          <w:color w:val="000000"/>
          <w:sz w:val="20"/>
          <w:szCs w:val="20"/>
        </w:rPr>
      </w:pPr>
      <w:r w:rsidRPr="00B5510B">
        <w:rPr>
          <w:rFonts w:ascii="Arial" w:eastAsia="Times New Roman" w:hAnsi="Arial" w:cs="Arial"/>
          <w:color w:val="000000"/>
          <w:sz w:val="20"/>
          <w:szCs w:val="20"/>
        </w:rPr>
        <w:t>17.27.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D2A9C3F" w14:textId="77777777" w:rsidR="00B5510B" w:rsidRPr="00B5510B" w:rsidRDefault="00B5510B" w:rsidP="00B5510B">
      <w:pPr>
        <w:jc w:val="both"/>
        <w:rPr>
          <w:rFonts w:ascii="Arial" w:eastAsia="Times New Roman" w:hAnsi="Arial" w:cs="Arial"/>
          <w:color w:val="000000"/>
          <w:sz w:val="20"/>
          <w:szCs w:val="20"/>
        </w:rPr>
      </w:pPr>
    </w:p>
    <w:p w14:paraId="36B8D3A9" w14:textId="77777777" w:rsidR="00B5510B" w:rsidRPr="00B5510B" w:rsidRDefault="00B5510B" w:rsidP="00B5510B">
      <w:pPr>
        <w:jc w:val="both"/>
        <w:rPr>
          <w:rFonts w:ascii="Arial" w:eastAsia="Times New Roman" w:hAnsi="Arial" w:cs="Arial"/>
          <w:color w:val="000000"/>
          <w:sz w:val="20"/>
          <w:szCs w:val="20"/>
        </w:rPr>
      </w:pPr>
    </w:p>
    <w:p w14:paraId="6B9CCBC4" w14:textId="77777777" w:rsidR="00B5510B" w:rsidRPr="00B5510B" w:rsidRDefault="00B5510B" w:rsidP="00B5510B">
      <w:pPr>
        <w:ind w:right="-17"/>
        <w:jc w:val="both"/>
        <w:rPr>
          <w:rFonts w:ascii="Arial" w:eastAsia="Times New Roman" w:hAnsi="Arial" w:cs="Arial"/>
          <w:sz w:val="20"/>
          <w:szCs w:val="20"/>
        </w:rPr>
      </w:pPr>
    </w:p>
    <w:p w14:paraId="79420214" w14:textId="77777777" w:rsidR="00B5510B" w:rsidRPr="00B5510B" w:rsidRDefault="00B5510B" w:rsidP="00B5510B">
      <w:pPr>
        <w:jc w:val="right"/>
        <w:rPr>
          <w:rFonts w:ascii="Arial" w:eastAsia="Times New Roman" w:hAnsi="Arial" w:cs="Arial"/>
          <w:sz w:val="20"/>
          <w:szCs w:val="20"/>
        </w:rPr>
      </w:pPr>
      <w:r w:rsidRPr="00B5510B">
        <w:rPr>
          <w:rFonts w:ascii="Arial" w:eastAsia="Times New Roman" w:hAnsi="Arial" w:cs="Arial"/>
          <w:sz w:val="20"/>
          <w:szCs w:val="20"/>
        </w:rPr>
        <w:t>São Pedro do Iguaçu, 31 de outubro de 2024.</w:t>
      </w:r>
    </w:p>
    <w:p w14:paraId="7456BE69" w14:textId="77777777" w:rsidR="00B5510B" w:rsidRPr="00B5510B" w:rsidRDefault="00B5510B" w:rsidP="00B5510B">
      <w:pPr>
        <w:jc w:val="right"/>
        <w:rPr>
          <w:rFonts w:ascii="Arial" w:eastAsia="Times New Roman" w:hAnsi="Arial" w:cs="Arial"/>
          <w:sz w:val="20"/>
          <w:szCs w:val="20"/>
        </w:rPr>
      </w:pPr>
    </w:p>
    <w:p w14:paraId="3ED3B9CE" w14:textId="77777777" w:rsidR="00B5510B" w:rsidRPr="00B5510B" w:rsidRDefault="00B5510B" w:rsidP="00B5510B">
      <w:pPr>
        <w:rPr>
          <w:rFonts w:ascii="Arial" w:eastAsia="Times New Roman" w:hAnsi="Arial" w:cs="Arial"/>
          <w:color w:val="000000"/>
          <w:sz w:val="20"/>
          <w:szCs w:val="20"/>
        </w:rPr>
      </w:pPr>
    </w:p>
    <w:p w14:paraId="5B8BF0D2" w14:textId="77777777" w:rsidR="00B5510B" w:rsidRPr="00B5510B" w:rsidRDefault="00B5510B" w:rsidP="00B5510B">
      <w:pPr>
        <w:jc w:val="center"/>
        <w:rPr>
          <w:rFonts w:ascii="Arial" w:eastAsia="Times New Roman" w:hAnsi="Arial" w:cs="Arial"/>
          <w:color w:val="000000"/>
          <w:sz w:val="20"/>
          <w:szCs w:val="20"/>
        </w:rPr>
      </w:pPr>
      <w:r w:rsidRPr="00B5510B">
        <w:rPr>
          <w:rFonts w:ascii="Arial" w:eastAsia="Times New Roman" w:hAnsi="Arial" w:cs="Arial"/>
          <w:color w:val="000000"/>
          <w:sz w:val="20"/>
          <w:szCs w:val="20"/>
        </w:rPr>
        <w:t>____________________________________________</w:t>
      </w:r>
    </w:p>
    <w:p w14:paraId="22A29217" w14:textId="77777777" w:rsidR="00B5510B" w:rsidRPr="00B5510B" w:rsidRDefault="00B5510B" w:rsidP="00B5510B">
      <w:pPr>
        <w:pBdr>
          <w:top w:val="nil"/>
          <w:left w:val="nil"/>
          <w:bottom w:val="nil"/>
          <w:right w:val="nil"/>
          <w:between w:val="nil"/>
        </w:pBdr>
        <w:jc w:val="center"/>
        <w:rPr>
          <w:rFonts w:ascii="Arial" w:eastAsia="Times New Roman" w:hAnsi="Arial" w:cs="Arial"/>
          <w:color w:val="000000"/>
          <w:sz w:val="20"/>
          <w:szCs w:val="20"/>
        </w:rPr>
      </w:pPr>
      <w:proofErr w:type="spellStart"/>
      <w:r w:rsidRPr="00B5510B">
        <w:rPr>
          <w:rFonts w:ascii="Arial" w:eastAsia="Times New Roman" w:hAnsi="Arial" w:cs="Arial"/>
          <w:b/>
          <w:color w:val="000000"/>
          <w:sz w:val="20"/>
          <w:szCs w:val="20"/>
        </w:rPr>
        <w:t>Hermilo</w:t>
      </w:r>
      <w:proofErr w:type="spellEnd"/>
      <w:r w:rsidRPr="00B5510B">
        <w:rPr>
          <w:rFonts w:ascii="Arial" w:eastAsia="Times New Roman" w:hAnsi="Arial" w:cs="Arial"/>
          <w:b/>
          <w:color w:val="000000"/>
          <w:sz w:val="20"/>
          <w:szCs w:val="20"/>
        </w:rPr>
        <w:t xml:space="preserve"> </w:t>
      </w:r>
      <w:proofErr w:type="spellStart"/>
      <w:r w:rsidRPr="00B5510B">
        <w:rPr>
          <w:rFonts w:ascii="Arial" w:eastAsia="Times New Roman" w:hAnsi="Arial" w:cs="Arial"/>
          <w:b/>
          <w:color w:val="000000"/>
          <w:sz w:val="20"/>
          <w:szCs w:val="20"/>
        </w:rPr>
        <w:t>Gambin</w:t>
      </w:r>
      <w:proofErr w:type="spellEnd"/>
    </w:p>
    <w:p w14:paraId="51CB421D" w14:textId="77777777" w:rsidR="00B5510B" w:rsidRPr="00B5510B" w:rsidRDefault="00B5510B" w:rsidP="00B5510B">
      <w:pPr>
        <w:pBdr>
          <w:top w:val="nil"/>
          <w:left w:val="nil"/>
          <w:bottom w:val="nil"/>
          <w:right w:val="nil"/>
          <w:between w:val="nil"/>
        </w:pBdr>
        <w:jc w:val="center"/>
        <w:rPr>
          <w:rFonts w:ascii="Arial" w:eastAsia="Times New Roman" w:hAnsi="Arial" w:cs="Arial"/>
          <w:color w:val="000000"/>
          <w:sz w:val="20"/>
          <w:szCs w:val="20"/>
        </w:rPr>
      </w:pPr>
      <w:r w:rsidRPr="00B5510B">
        <w:rPr>
          <w:rFonts w:ascii="Arial" w:eastAsia="Times New Roman" w:hAnsi="Arial" w:cs="Arial"/>
          <w:color w:val="000000"/>
          <w:sz w:val="20"/>
          <w:szCs w:val="20"/>
        </w:rPr>
        <w:t>Secretário Municipal da Saúde de São Pedro do Iguaçu</w:t>
      </w:r>
    </w:p>
    <w:p w14:paraId="7DB4307E" w14:textId="77777777" w:rsidR="00B5510B" w:rsidRDefault="00B5510B" w:rsidP="00B5510B">
      <w:pPr>
        <w:pBdr>
          <w:top w:val="nil"/>
          <w:left w:val="nil"/>
          <w:bottom w:val="nil"/>
          <w:right w:val="nil"/>
          <w:between w:val="nil"/>
        </w:pBdr>
        <w:jc w:val="center"/>
        <w:rPr>
          <w:rFonts w:ascii="Times New Roman" w:eastAsia="Times New Roman" w:hAnsi="Times New Roman" w:cs="Times New Roman"/>
          <w:color w:val="000000"/>
        </w:rPr>
      </w:pPr>
      <w:r w:rsidRPr="00B5510B">
        <w:rPr>
          <w:rFonts w:ascii="Arial" w:eastAsia="Times New Roman" w:hAnsi="Arial" w:cs="Arial"/>
          <w:color w:val="000000"/>
          <w:sz w:val="20"/>
          <w:szCs w:val="20"/>
        </w:rPr>
        <w:t>Portaria n° 337 de 09 de outubro de 2024</w:t>
      </w:r>
    </w:p>
    <w:p w14:paraId="04B54970" w14:textId="77777777" w:rsidR="00B5510B" w:rsidRDefault="00B5510B" w:rsidP="00B5510B">
      <w:pPr>
        <w:rPr>
          <w:rFonts w:ascii="Times New Roman" w:eastAsia="Times New Roman" w:hAnsi="Times New Roman" w:cs="Times New Roman"/>
        </w:rPr>
      </w:pPr>
    </w:p>
    <w:p w14:paraId="0C8116E2" w14:textId="77777777" w:rsidR="00C4733A" w:rsidRDefault="00C4733A" w:rsidP="0032569F">
      <w:pPr>
        <w:spacing w:before="7"/>
        <w:ind w:left="2971" w:right="2509"/>
        <w:rPr>
          <w:rFonts w:ascii="Arial" w:hAnsi="Arial" w:cs="Arial"/>
          <w:b/>
          <w:sz w:val="20"/>
          <w:szCs w:val="20"/>
        </w:rPr>
      </w:pPr>
    </w:p>
    <w:p w14:paraId="6B34E911" w14:textId="77777777" w:rsidR="00C4733A" w:rsidRDefault="00C4733A" w:rsidP="0032569F">
      <w:pPr>
        <w:spacing w:before="7"/>
        <w:ind w:left="2971" w:right="2509"/>
        <w:rPr>
          <w:rFonts w:ascii="Arial" w:hAnsi="Arial" w:cs="Arial"/>
          <w:b/>
          <w:sz w:val="20"/>
          <w:szCs w:val="20"/>
        </w:rPr>
      </w:pPr>
    </w:p>
    <w:p w14:paraId="50DFD628" w14:textId="77777777" w:rsidR="00C4733A" w:rsidRDefault="00C4733A" w:rsidP="0032569F">
      <w:pPr>
        <w:spacing w:before="7"/>
        <w:ind w:left="2971" w:right="2509"/>
        <w:rPr>
          <w:rFonts w:ascii="Arial" w:hAnsi="Arial" w:cs="Arial"/>
          <w:b/>
          <w:sz w:val="20"/>
          <w:szCs w:val="20"/>
        </w:rPr>
      </w:pPr>
    </w:p>
    <w:p w14:paraId="2819A82D" w14:textId="77777777" w:rsidR="00C4733A" w:rsidRDefault="00C4733A" w:rsidP="0032569F">
      <w:pPr>
        <w:spacing w:before="7"/>
        <w:ind w:left="2971" w:right="2509"/>
        <w:rPr>
          <w:rFonts w:ascii="Arial" w:hAnsi="Arial" w:cs="Arial"/>
          <w:b/>
          <w:sz w:val="20"/>
          <w:szCs w:val="20"/>
        </w:rPr>
      </w:pPr>
    </w:p>
    <w:p w14:paraId="1CF819BE" w14:textId="77777777" w:rsidR="00C4733A" w:rsidRDefault="00C4733A" w:rsidP="0032569F">
      <w:pPr>
        <w:spacing w:before="7"/>
        <w:ind w:left="2971" w:right="2509"/>
        <w:rPr>
          <w:rFonts w:ascii="Arial" w:hAnsi="Arial" w:cs="Arial"/>
          <w:b/>
          <w:sz w:val="20"/>
          <w:szCs w:val="20"/>
        </w:rPr>
      </w:pPr>
    </w:p>
    <w:p w14:paraId="2A66E8ED" w14:textId="77777777" w:rsidR="00C4733A" w:rsidRDefault="00C4733A" w:rsidP="0032569F">
      <w:pPr>
        <w:spacing w:before="7"/>
        <w:ind w:left="2971" w:right="2509"/>
        <w:rPr>
          <w:rFonts w:ascii="Arial" w:hAnsi="Arial" w:cs="Arial"/>
          <w:b/>
          <w:sz w:val="20"/>
          <w:szCs w:val="20"/>
        </w:rPr>
      </w:pPr>
    </w:p>
    <w:p w14:paraId="034ED4C3" w14:textId="77777777" w:rsidR="00C4733A" w:rsidRDefault="00C4733A" w:rsidP="0032569F">
      <w:pPr>
        <w:spacing w:before="7"/>
        <w:ind w:left="2971" w:right="2509"/>
        <w:rPr>
          <w:rFonts w:ascii="Arial" w:hAnsi="Arial" w:cs="Arial"/>
          <w:b/>
          <w:sz w:val="20"/>
          <w:szCs w:val="20"/>
        </w:rPr>
      </w:pPr>
    </w:p>
    <w:p w14:paraId="2BACCF1E" w14:textId="77777777" w:rsidR="00C4733A" w:rsidRDefault="00C4733A" w:rsidP="0032569F">
      <w:pPr>
        <w:spacing w:before="7"/>
        <w:ind w:left="2971" w:right="2509"/>
        <w:rPr>
          <w:rFonts w:ascii="Arial" w:hAnsi="Arial" w:cs="Arial"/>
          <w:b/>
          <w:sz w:val="20"/>
          <w:szCs w:val="20"/>
        </w:rPr>
      </w:pPr>
    </w:p>
    <w:p w14:paraId="5027C1F1" w14:textId="77777777" w:rsidR="00C4733A" w:rsidRDefault="00C4733A" w:rsidP="0032569F">
      <w:pPr>
        <w:spacing w:before="7"/>
        <w:ind w:left="2971" w:right="2509"/>
        <w:rPr>
          <w:rFonts w:ascii="Arial" w:hAnsi="Arial" w:cs="Arial"/>
          <w:b/>
          <w:sz w:val="20"/>
          <w:szCs w:val="20"/>
        </w:rPr>
      </w:pPr>
    </w:p>
    <w:p w14:paraId="0B428F79" w14:textId="77777777" w:rsidR="00C4733A" w:rsidRDefault="00C4733A" w:rsidP="0032569F">
      <w:pPr>
        <w:spacing w:before="7"/>
        <w:ind w:left="2971" w:right="2509"/>
        <w:rPr>
          <w:rFonts w:ascii="Arial" w:hAnsi="Arial" w:cs="Arial"/>
          <w:b/>
          <w:sz w:val="20"/>
          <w:szCs w:val="20"/>
        </w:rPr>
      </w:pPr>
    </w:p>
    <w:p w14:paraId="368767B1" w14:textId="77777777" w:rsidR="00C4733A" w:rsidRDefault="00C4733A" w:rsidP="0032569F">
      <w:pPr>
        <w:spacing w:before="7"/>
        <w:ind w:left="2971" w:right="2509"/>
        <w:rPr>
          <w:rFonts w:ascii="Arial" w:hAnsi="Arial" w:cs="Arial"/>
          <w:b/>
          <w:sz w:val="20"/>
          <w:szCs w:val="20"/>
        </w:rPr>
      </w:pPr>
    </w:p>
    <w:p w14:paraId="71B00D9A" w14:textId="77777777" w:rsidR="00C4733A" w:rsidRDefault="00C4733A" w:rsidP="0032569F">
      <w:pPr>
        <w:spacing w:before="7"/>
        <w:ind w:left="2971" w:right="2509"/>
        <w:rPr>
          <w:rFonts w:ascii="Arial" w:hAnsi="Arial" w:cs="Arial"/>
          <w:b/>
          <w:sz w:val="20"/>
          <w:szCs w:val="20"/>
        </w:rPr>
      </w:pPr>
    </w:p>
    <w:p w14:paraId="3D7E1014" w14:textId="77777777" w:rsidR="00C4733A" w:rsidRDefault="00C4733A" w:rsidP="0032569F">
      <w:pPr>
        <w:spacing w:before="7"/>
        <w:ind w:left="2971" w:right="2509"/>
        <w:rPr>
          <w:rFonts w:ascii="Arial" w:hAnsi="Arial" w:cs="Arial"/>
          <w:b/>
          <w:sz w:val="20"/>
          <w:szCs w:val="20"/>
        </w:rPr>
      </w:pPr>
    </w:p>
    <w:p w14:paraId="12F5EC71" w14:textId="77777777" w:rsidR="00C4733A" w:rsidRDefault="00C4733A" w:rsidP="0032569F">
      <w:pPr>
        <w:spacing w:before="7"/>
        <w:ind w:left="2971" w:right="2509"/>
        <w:rPr>
          <w:rFonts w:ascii="Arial" w:hAnsi="Arial" w:cs="Arial"/>
          <w:b/>
          <w:sz w:val="20"/>
          <w:szCs w:val="20"/>
        </w:rPr>
      </w:pPr>
    </w:p>
    <w:p w14:paraId="62C18183" w14:textId="77777777" w:rsidR="00C4733A" w:rsidRDefault="00C4733A" w:rsidP="0032569F">
      <w:pPr>
        <w:spacing w:before="7"/>
        <w:ind w:left="2971" w:right="2509"/>
        <w:rPr>
          <w:rFonts w:ascii="Arial" w:hAnsi="Arial" w:cs="Arial"/>
          <w:b/>
          <w:sz w:val="20"/>
          <w:szCs w:val="20"/>
        </w:rPr>
      </w:pPr>
    </w:p>
    <w:p w14:paraId="36023D52" w14:textId="77777777" w:rsidR="00B5510B" w:rsidRDefault="00B5510B" w:rsidP="0032569F">
      <w:pPr>
        <w:spacing w:before="7"/>
        <w:ind w:left="2971" w:right="2509"/>
        <w:rPr>
          <w:rFonts w:ascii="Arial" w:hAnsi="Arial" w:cs="Arial"/>
          <w:b/>
          <w:sz w:val="20"/>
          <w:szCs w:val="20"/>
        </w:rPr>
      </w:pPr>
    </w:p>
    <w:p w14:paraId="0EF753D3" w14:textId="77777777" w:rsidR="00B5510B" w:rsidRDefault="00B5510B" w:rsidP="0032569F">
      <w:pPr>
        <w:spacing w:before="7"/>
        <w:ind w:left="2971" w:right="2509"/>
        <w:rPr>
          <w:rFonts w:ascii="Arial" w:hAnsi="Arial" w:cs="Arial"/>
          <w:b/>
          <w:sz w:val="20"/>
          <w:szCs w:val="20"/>
        </w:rPr>
      </w:pPr>
    </w:p>
    <w:p w14:paraId="415781BF" w14:textId="77777777" w:rsidR="00B5510B" w:rsidRDefault="00B5510B" w:rsidP="0032569F">
      <w:pPr>
        <w:spacing w:before="7"/>
        <w:ind w:left="2971" w:right="2509"/>
        <w:rPr>
          <w:rFonts w:ascii="Arial" w:hAnsi="Arial" w:cs="Arial"/>
          <w:b/>
          <w:sz w:val="20"/>
          <w:szCs w:val="20"/>
        </w:rPr>
      </w:pPr>
    </w:p>
    <w:p w14:paraId="551949C9" w14:textId="77777777" w:rsidR="00B5510B" w:rsidRDefault="00B5510B" w:rsidP="0032569F">
      <w:pPr>
        <w:spacing w:before="7"/>
        <w:ind w:left="2971" w:right="2509"/>
        <w:rPr>
          <w:rFonts w:ascii="Arial" w:hAnsi="Arial" w:cs="Arial"/>
          <w:b/>
          <w:sz w:val="20"/>
          <w:szCs w:val="20"/>
        </w:rPr>
      </w:pPr>
    </w:p>
    <w:p w14:paraId="46309636" w14:textId="77777777" w:rsidR="00B5510B" w:rsidRDefault="00B5510B" w:rsidP="0032569F">
      <w:pPr>
        <w:spacing w:before="7"/>
        <w:ind w:left="2971" w:right="2509"/>
        <w:rPr>
          <w:rFonts w:ascii="Arial" w:hAnsi="Arial" w:cs="Arial"/>
          <w:b/>
          <w:sz w:val="20"/>
          <w:szCs w:val="20"/>
        </w:rPr>
      </w:pPr>
    </w:p>
    <w:p w14:paraId="50FF6890" w14:textId="77777777" w:rsidR="00B5510B" w:rsidRDefault="00B5510B" w:rsidP="0032569F">
      <w:pPr>
        <w:spacing w:before="7"/>
        <w:ind w:left="2971" w:right="2509"/>
        <w:rPr>
          <w:rFonts w:ascii="Arial" w:hAnsi="Arial" w:cs="Arial"/>
          <w:b/>
          <w:sz w:val="20"/>
          <w:szCs w:val="20"/>
        </w:rPr>
      </w:pPr>
    </w:p>
    <w:p w14:paraId="715B3912" w14:textId="77777777" w:rsidR="00B5510B" w:rsidRDefault="00B5510B" w:rsidP="0032569F">
      <w:pPr>
        <w:spacing w:before="7"/>
        <w:ind w:left="2971" w:right="2509"/>
        <w:rPr>
          <w:rFonts w:ascii="Arial" w:hAnsi="Arial" w:cs="Arial"/>
          <w:b/>
          <w:sz w:val="20"/>
          <w:szCs w:val="20"/>
        </w:rPr>
      </w:pPr>
    </w:p>
    <w:p w14:paraId="53A962CC" w14:textId="77777777" w:rsidR="00B5510B" w:rsidRDefault="00B5510B" w:rsidP="0032569F">
      <w:pPr>
        <w:spacing w:before="7"/>
        <w:ind w:left="2971" w:right="2509"/>
        <w:rPr>
          <w:rFonts w:ascii="Arial" w:hAnsi="Arial" w:cs="Arial"/>
          <w:b/>
          <w:sz w:val="20"/>
          <w:szCs w:val="20"/>
        </w:rPr>
      </w:pPr>
    </w:p>
    <w:p w14:paraId="243FFE4F" w14:textId="77777777" w:rsidR="00B5510B" w:rsidRDefault="00B5510B" w:rsidP="0032569F">
      <w:pPr>
        <w:spacing w:before="7"/>
        <w:ind w:left="2971" w:right="2509"/>
        <w:rPr>
          <w:rFonts w:ascii="Arial" w:hAnsi="Arial" w:cs="Arial"/>
          <w:b/>
          <w:sz w:val="20"/>
          <w:szCs w:val="20"/>
        </w:rPr>
      </w:pPr>
    </w:p>
    <w:p w14:paraId="460BDA24" w14:textId="77777777" w:rsidR="00B5510B" w:rsidRDefault="00B5510B" w:rsidP="0032569F">
      <w:pPr>
        <w:spacing w:before="7"/>
        <w:ind w:left="2971" w:right="2509"/>
        <w:rPr>
          <w:rFonts w:ascii="Arial" w:hAnsi="Arial" w:cs="Arial"/>
          <w:b/>
          <w:sz w:val="20"/>
          <w:szCs w:val="20"/>
        </w:rPr>
      </w:pPr>
    </w:p>
    <w:p w14:paraId="4FBC6ED2" w14:textId="77777777" w:rsidR="00B5510B" w:rsidRDefault="00B5510B" w:rsidP="0032569F">
      <w:pPr>
        <w:spacing w:before="7"/>
        <w:ind w:left="2971" w:right="2509"/>
        <w:rPr>
          <w:rFonts w:ascii="Arial" w:hAnsi="Arial" w:cs="Arial"/>
          <w:b/>
          <w:sz w:val="20"/>
          <w:szCs w:val="20"/>
        </w:rPr>
      </w:pPr>
    </w:p>
    <w:p w14:paraId="0AF43CAB" w14:textId="77777777" w:rsidR="00B5510B" w:rsidRDefault="00B5510B" w:rsidP="0032569F">
      <w:pPr>
        <w:spacing w:before="7"/>
        <w:ind w:left="2971" w:right="2509"/>
        <w:rPr>
          <w:rFonts w:ascii="Arial" w:hAnsi="Arial" w:cs="Arial"/>
          <w:b/>
          <w:sz w:val="20"/>
          <w:szCs w:val="20"/>
        </w:rPr>
      </w:pPr>
    </w:p>
    <w:p w14:paraId="56C81F72" w14:textId="77777777" w:rsidR="00B5510B" w:rsidRDefault="00B5510B" w:rsidP="0032569F">
      <w:pPr>
        <w:spacing w:before="7"/>
        <w:ind w:left="2971" w:right="2509"/>
        <w:rPr>
          <w:rFonts w:ascii="Arial" w:hAnsi="Arial" w:cs="Arial"/>
          <w:b/>
          <w:sz w:val="20"/>
          <w:szCs w:val="20"/>
        </w:rPr>
      </w:pPr>
    </w:p>
    <w:p w14:paraId="566B4283" w14:textId="77777777" w:rsidR="00B5510B" w:rsidRDefault="00B5510B" w:rsidP="0032569F">
      <w:pPr>
        <w:spacing w:before="7"/>
        <w:ind w:left="2971" w:right="2509"/>
        <w:rPr>
          <w:rFonts w:ascii="Arial" w:hAnsi="Arial" w:cs="Arial"/>
          <w:b/>
          <w:sz w:val="20"/>
          <w:szCs w:val="20"/>
        </w:rPr>
      </w:pPr>
    </w:p>
    <w:p w14:paraId="6BE37D38" w14:textId="77777777" w:rsidR="00B5510B" w:rsidRDefault="00B5510B" w:rsidP="0032569F">
      <w:pPr>
        <w:spacing w:before="7"/>
        <w:ind w:left="2971" w:right="2509"/>
        <w:rPr>
          <w:rFonts w:ascii="Arial" w:hAnsi="Arial" w:cs="Arial"/>
          <w:b/>
          <w:sz w:val="20"/>
          <w:szCs w:val="20"/>
        </w:rPr>
      </w:pPr>
    </w:p>
    <w:p w14:paraId="1147C130" w14:textId="77777777" w:rsidR="00B5510B" w:rsidRDefault="00B5510B" w:rsidP="0032569F">
      <w:pPr>
        <w:spacing w:before="7"/>
        <w:ind w:left="2971" w:right="2509"/>
        <w:rPr>
          <w:rFonts w:ascii="Arial" w:hAnsi="Arial" w:cs="Arial"/>
          <w:b/>
          <w:sz w:val="20"/>
          <w:szCs w:val="20"/>
        </w:rPr>
      </w:pPr>
    </w:p>
    <w:p w14:paraId="08CAFB06" w14:textId="77777777" w:rsidR="00B5510B" w:rsidRDefault="00B5510B" w:rsidP="0032569F">
      <w:pPr>
        <w:spacing w:before="7"/>
        <w:ind w:left="2971" w:right="2509"/>
        <w:rPr>
          <w:rFonts w:ascii="Arial" w:hAnsi="Arial" w:cs="Arial"/>
          <w:b/>
          <w:sz w:val="20"/>
          <w:szCs w:val="20"/>
        </w:rPr>
      </w:pPr>
    </w:p>
    <w:p w14:paraId="6E0CCB93" w14:textId="77777777" w:rsidR="00B5510B" w:rsidRDefault="00B5510B" w:rsidP="0032569F">
      <w:pPr>
        <w:spacing w:before="7"/>
        <w:ind w:left="2971" w:right="2509"/>
        <w:rPr>
          <w:rFonts w:ascii="Arial" w:hAnsi="Arial" w:cs="Arial"/>
          <w:b/>
          <w:sz w:val="20"/>
          <w:szCs w:val="20"/>
        </w:rPr>
      </w:pPr>
    </w:p>
    <w:p w14:paraId="7BEAC1A8" w14:textId="77777777" w:rsidR="00B5510B" w:rsidRDefault="00B5510B" w:rsidP="0032569F">
      <w:pPr>
        <w:spacing w:before="7"/>
        <w:ind w:left="2971" w:right="2509"/>
        <w:rPr>
          <w:rFonts w:ascii="Arial" w:hAnsi="Arial" w:cs="Arial"/>
          <w:b/>
          <w:sz w:val="20"/>
          <w:szCs w:val="20"/>
        </w:rPr>
      </w:pPr>
    </w:p>
    <w:p w14:paraId="78144296" w14:textId="77777777" w:rsidR="00B5510B" w:rsidRDefault="00B5510B" w:rsidP="0032569F">
      <w:pPr>
        <w:spacing w:before="7"/>
        <w:ind w:left="2971" w:right="2509"/>
        <w:rPr>
          <w:rFonts w:ascii="Arial" w:hAnsi="Arial" w:cs="Arial"/>
          <w:b/>
          <w:sz w:val="20"/>
          <w:szCs w:val="20"/>
        </w:rPr>
      </w:pPr>
    </w:p>
    <w:p w14:paraId="3C4B7EBC" w14:textId="77777777" w:rsidR="00B5510B" w:rsidRDefault="00B5510B" w:rsidP="0032569F">
      <w:pPr>
        <w:spacing w:before="7"/>
        <w:ind w:left="2971" w:right="2509"/>
        <w:rPr>
          <w:rFonts w:ascii="Arial" w:hAnsi="Arial" w:cs="Arial"/>
          <w:b/>
          <w:sz w:val="20"/>
          <w:szCs w:val="20"/>
        </w:rPr>
      </w:pPr>
    </w:p>
    <w:p w14:paraId="71621713" w14:textId="77777777" w:rsidR="00C4733A" w:rsidRDefault="00C4733A" w:rsidP="0032569F">
      <w:pPr>
        <w:spacing w:before="7"/>
        <w:ind w:left="2971" w:right="2509"/>
        <w:rPr>
          <w:rFonts w:ascii="Arial" w:hAnsi="Arial" w:cs="Arial"/>
          <w:b/>
          <w:sz w:val="20"/>
          <w:szCs w:val="20"/>
        </w:rPr>
      </w:pPr>
    </w:p>
    <w:p w14:paraId="6019AED1" w14:textId="77777777" w:rsidR="00C4733A" w:rsidRDefault="00C4733A" w:rsidP="0032569F">
      <w:pPr>
        <w:spacing w:before="7"/>
        <w:ind w:left="2971" w:right="2509"/>
        <w:rPr>
          <w:rFonts w:ascii="Arial" w:hAnsi="Arial" w:cs="Arial"/>
          <w:b/>
          <w:sz w:val="20"/>
          <w:szCs w:val="20"/>
        </w:rPr>
      </w:pPr>
    </w:p>
    <w:p w14:paraId="48A11B0D" w14:textId="77777777" w:rsidR="00C4733A" w:rsidRDefault="00C91E99" w:rsidP="0032569F">
      <w:pPr>
        <w:spacing w:before="7"/>
        <w:ind w:left="2971" w:right="2509"/>
        <w:rPr>
          <w:rFonts w:ascii="Arial" w:hAnsi="Arial" w:cs="Arial"/>
          <w:b/>
          <w:sz w:val="20"/>
          <w:szCs w:val="20"/>
        </w:rPr>
      </w:pPr>
      <w:r w:rsidRPr="00337AA1">
        <w:rPr>
          <w:rFonts w:ascii="Arial" w:hAnsi="Arial" w:cs="Arial"/>
          <w:b/>
          <w:sz w:val="20"/>
          <w:szCs w:val="20"/>
        </w:rPr>
        <w:lastRenderedPageBreak/>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 xml:space="preserve">XXX/2024 </w:t>
      </w:r>
    </w:p>
    <w:p w14:paraId="3CE7641E" w14:textId="77777777" w:rsidR="00C4733A" w:rsidRDefault="00C4733A" w:rsidP="0032569F">
      <w:pPr>
        <w:spacing w:before="7"/>
        <w:ind w:left="2971" w:right="2509"/>
        <w:rPr>
          <w:rFonts w:ascii="Arial" w:hAnsi="Arial" w:cs="Arial"/>
          <w:b/>
          <w:sz w:val="20"/>
          <w:szCs w:val="20"/>
        </w:rPr>
      </w:pPr>
    </w:p>
    <w:p w14:paraId="059FB90C" w14:textId="25E6E3DA" w:rsidR="00C91E99" w:rsidRPr="00337AA1" w:rsidRDefault="00C91E99" w:rsidP="0032569F">
      <w:pPr>
        <w:spacing w:before="7"/>
        <w:ind w:left="2971" w:right="2509"/>
        <w:rPr>
          <w:rFonts w:ascii="Arial" w:hAnsi="Arial" w:cs="Arial"/>
          <w:b/>
          <w:sz w:val="20"/>
          <w:szCs w:val="20"/>
        </w:rPr>
      </w:pPr>
      <w:r w:rsidRPr="00337AA1">
        <w:rPr>
          <w:rFonts w:ascii="Arial" w:hAnsi="Arial" w:cs="Arial"/>
          <w:b/>
          <w:sz w:val="20"/>
          <w:szCs w:val="20"/>
        </w:rPr>
        <w:t xml:space="preserve">PROCESSO LICITATÓRIO Nº </w:t>
      </w:r>
      <w:r w:rsidR="005B37AC">
        <w:rPr>
          <w:rFonts w:ascii="Arial" w:hAnsi="Arial" w:cs="Arial"/>
          <w:b/>
          <w:sz w:val="20"/>
          <w:szCs w:val="20"/>
        </w:rPr>
        <w:t>18</w:t>
      </w:r>
      <w:r w:rsidR="00B5510B">
        <w:rPr>
          <w:rFonts w:ascii="Arial" w:hAnsi="Arial" w:cs="Arial"/>
          <w:b/>
          <w:sz w:val="20"/>
          <w:szCs w:val="20"/>
        </w:rPr>
        <w:t>3</w:t>
      </w:r>
      <w:r w:rsidR="005B37AC">
        <w:rPr>
          <w:rFonts w:ascii="Arial" w:hAnsi="Arial" w:cs="Arial"/>
          <w:b/>
          <w:sz w:val="20"/>
          <w:szCs w:val="20"/>
        </w:rPr>
        <w:t>/2024</w:t>
      </w:r>
    </w:p>
    <w:p w14:paraId="5B8ABEB9" w14:textId="509F3DAA" w:rsidR="00C91E99" w:rsidRPr="00337AA1" w:rsidRDefault="00C91E99" w:rsidP="0032569F">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5B37AC">
        <w:rPr>
          <w:rFonts w:ascii="Arial" w:hAnsi="Arial" w:cs="Arial"/>
          <w:color w:val="auto"/>
          <w:spacing w:val="29"/>
          <w:sz w:val="20"/>
          <w:szCs w:val="20"/>
        </w:rPr>
        <w:t>11</w:t>
      </w:r>
      <w:r w:rsidR="00B5510B">
        <w:rPr>
          <w:rFonts w:ascii="Arial" w:hAnsi="Arial" w:cs="Arial"/>
          <w:color w:val="auto"/>
          <w:spacing w:val="29"/>
          <w:sz w:val="20"/>
          <w:szCs w:val="20"/>
        </w:rPr>
        <w:t>3</w:t>
      </w:r>
      <w:r w:rsidR="005B37AC">
        <w:rPr>
          <w:rFonts w:ascii="Arial" w:hAnsi="Arial" w:cs="Arial"/>
          <w:color w:val="auto"/>
          <w:spacing w:val="29"/>
          <w:sz w:val="20"/>
          <w:szCs w:val="20"/>
        </w:rPr>
        <w:t>/2024</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4C3B657"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13372078" w14:textId="77777777" w:rsidR="00C91E99" w:rsidRPr="00337AA1" w:rsidRDefault="00C91E99" w:rsidP="00C91E99">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proofErr w:type="gramStart"/>
      <w:r w:rsidRPr="00337AA1">
        <w:rPr>
          <w:rFonts w:ascii="Arial" w:hAnsi="Arial" w:cs="Arial"/>
          <w:b/>
          <w:sz w:val="20"/>
          <w:szCs w:val="20"/>
        </w:rPr>
        <w:t>Sr.</w:t>
      </w:r>
      <w:proofErr w:type="gramEnd"/>
      <w:r w:rsidRPr="00337AA1">
        <w:rPr>
          <w:rFonts w:ascii="Arial" w:hAnsi="Arial" w:cs="Arial"/>
          <w:b/>
          <w:sz w:val="20"/>
          <w:szCs w:val="20"/>
        </w:rPr>
        <w:t xml:space="preserve"> JOSE AROLDO MALVESTIO</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portador da CI/RG nº 4713152-9 SESP/PR e do CPF nº 786759449-34,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e de outro lado a empresa:</w:t>
      </w:r>
    </w:p>
    <w:p w14:paraId="44E54E9F" w14:textId="77777777" w:rsidR="00C91E99" w:rsidRPr="00337AA1" w:rsidRDefault="00C91E99" w:rsidP="00C91E99">
      <w:pPr>
        <w:pStyle w:val="Corpodetexto"/>
        <w:ind w:left="2969" w:right="284"/>
        <w:jc w:val="both"/>
        <w:rPr>
          <w:rFonts w:ascii="Arial" w:hAnsi="Arial" w:cs="Arial"/>
          <w:sz w:val="20"/>
          <w:szCs w:val="20"/>
        </w:rPr>
      </w:pPr>
      <w:r w:rsidRPr="00337AA1">
        <w:rPr>
          <w:rFonts w:ascii="Arial" w:hAnsi="Arial" w:cs="Arial"/>
          <w:b/>
          <w:sz w:val="20"/>
          <w:szCs w:val="20"/>
        </w:rPr>
        <w:t xml:space="preserve">FORNECEDORA: </w:t>
      </w:r>
      <w:proofErr w:type="spellStart"/>
      <w:r w:rsidRPr="00337AA1">
        <w:rPr>
          <w:rFonts w:ascii="Arial" w:hAnsi="Arial" w:cs="Arial"/>
          <w:b/>
          <w:sz w:val="20"/>
          <w:szCs w:val="20"/>
        </w:rPr>
        <w:t>xxxxxxxxxx</w:t>
      </w:r>
      <w:proofErr w:type="spellEnd"/>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Fone: </w:t>
      </w:r>
      <w:proofErr w:type="spellStart"/>
      <w:proofErr w:type="gramStart"/>
      <w:r w:rsidRPr="00337AA1">
        <w:rPr>
          <w:rFonts w:ascii="Arial" w:hAnsi="Arial" w:cs="Arial"/>
          <w:sz w:val="20"/>
          <w:szCs w:val="20"/>
        </w:rPr>
        <w:t>xxx</w:t>
      </w:r>
      <w:proofErr w:type="spellEnd"/>
      <w:r w:rsidRPr="00337AA1">
        <w:rPr>
          <w:rFonts w:ascii="Arial" w:hAnsi="Arial" w:cs="Arial"/>
          <w:sz w:val="20"/>
          <w:szCs w:val="20"/>
        </w:rPr>
        <w:t>, e-mail</w:t>
      </w:r>
      <w:proofErr w:type="gramEnd"/>
      <w:r w:rsidRPr="00337AA1">
        <w:rPr>
          <w:rFonts w:ascii="Arial" w:hAnsi="Arial" w:cs="Arial"/>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neste ato representada por </w:t>
      </w:r>
      <w:proofErr w:type="spellStart"/>
      <w:r w:rsidRPr="00337AA1">
        <w:rPr>
          <w:rFonts w:ascii="Arial" w:hAnsi="Arial" w:cs="Arial"/>
          <w:b/>
          <w:sz w:val="20"/>
          <w:szCs w:val="20"/>
        </w:rPr>
        <w:t>xxxxxxxx</w:t>
      </w:r>
      <w:proofErr w:type="spellEnd"/>
      <w:r w:rsidRPr="00337AA1">
        <w:rPr>
          <w:rFonts w:ascii="Arial" w:hAnsi="Arial" w:cs="Arial"/>
          <w:b/>
          <w:sz w:val="20"/>
          <w:szCs w:val="20"/>
        </w:rPr>
        <w:t xml:space="preserve">,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3"/>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 xml:space="preserve">Estado do </w:t>
      </w:r>
      <w:proofErr w:type="spellStart"/>
      <w:r w:rsidRPr="00337AA1">
        <w:rPr>
          <w:rFonts w:ascii="Arial" w:hAnsi="Arial" w:cs="Arial"/>
          <w:sz w:val="20"/>
          <w:szCs w:val="20"/>
        </w:rPr>
        <w:t>xxx</w:t>
      </w:r>
      <w:proofErr w:type="spellEnd"/>
      <w:r w:rsidRPr="00337AA1">
        <w:rPr>
          <w:rFonts w:ascii="Arial" w:hAnsi="Arial" w:cs="Arial"/>
          <w:sz w:val="20"/>
          <w:szCs w:val="20"/>
        </w:rPr>
        <w:t xml:space="preserve">, portador (a) da CI/RG n° </w:t>
      </w:r>
      <w:proofErr w:type="spellStart"/>
      <w:r w:rsidRPr="00337AA1">
        <w:rPr>
          <w:rFonts w:ascii="Arial" w:hAnsi="Arial" w:cs="Arial"/>
          <w:sz w:val="20"/>
          <w:szCs w:val="20"/>
        </w:rPr>
        <w:t>xxx</w:t>
      </w:r>
      <w:proofErr w:type="spellEnd"/>
      <w:r w:rsidRPr="00337AA1">
        <w:rPr>
          <w:rFonts w:ascii="Arial" w:hAnsi="Arial" w:cs="Arial"/>
          <w:sz w:val="20"/>
          <w:szCs w:val="20"/>
        </w:rPr>
        <w:t xml:space="preserve"> e do CPF nº </w:t>
      </w:r>
      <w:proofErr w:type="spellStart"/>
      <w:r w:rsidRPr="00337AA1">
        <w:rPr>
          <w:rFonts w:ascii="Arial" w:hAnsi="Arial" w:cs="Arial"/>
          <w:sz w:val="20"/>
          <w:szCs w:val="20"/>
        </w:rPr>
        <w:t>xxx</w:t>
      </w:r>
      <w:proofErr w:type="spellEnd"/>
      <w:r w:rsidRPr="00337AA1">
        <w:rPr>
          <w:rFonts w:ascii="Arial" w:hAnsi="Arial" w:cs="Arial"/>
          <w:sz w:val="20"/>
          <w:szCs w:val="20"/>
        </w:rPr>
        <w:t>.</w:t>
      </w:r>
    </w:p>
    <w:p w14:paraId="2C05F7FD" w14:textId="67C78124" w:rsidR="00C91E99" w:rsidRPr="00337AA1" w:rsidRDefault="00C91E99" w:rsidP="00C91E99">
      <w:pPr>
        <w:pStyle w:val="Corpodetexto"/>
        <w:spacing w:before="252"/>
        <w:ind w:left="133" w:right="140" w:firstLine="9"/>
        <w:jc w:val="both"/>
        <w:rPr>
          <w:rFonts w:ascii="Arial" w:hAnsi="Arial" w:cs="Arial"/>
          <w:sz w:val="20"/>
          <w:szCs w:val="20"/>
        </w:rPr>
      </w:pPr>
      <w:proofErr w:type="gramStart"/>
      <w:r w:rsidRPr="00337AA1">
        <w:rPr>
          <w:rFonts w:ascii="Arial" w:hAnsi="Arial" w:cs="Arial"/>
          <w:sz w:val="20"/>
          <w:szCs w:val="20"/>
        </w:rPr>
        <w:t>Resolvem</w:t>
      </w:r>
      <w:proofErr w:type="gramEnd"/>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B5510B">
        <w:rPr>
          <w:rFonts w:ascii="Arial" w:hAnsi="Arial" w:cs="Arial"/>
          <w:sz w:val="20"/>
          <w:szCs w:val="20"/>
        </w:rPr>
        <w:t>113</w:t>
      </w:r>
      <w:r w:rsidR="005B37AC">
        <w:rPr>
          <w:rFonts w:ascii="Arial" w:hAnsi="Arial" w:cs="Arial"/>
          <w:sz w:val="20"/>
          <w:szCs w:val="20"/>
        </w:rPr>
        <w:t>/2024</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7C0770A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4479F5BC" w14:textId="356CF1DC" w:rsidR="00C91E99" w:rsidRPr="00B5510B" w:rsidRDefault="00C91E99" w:rsidP="00C91E99">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B5510B">
        <w:rPr>
          <w:rFonts w:ascii="Arial" w:hAnsi="Arial" w:cs="Arial"/>
          <w:sz w:val="20"/>
          <w:szCs w:val="20"/>
        </w:rPr>
        <w:t>Registro</w:t>
      </w:r>
      <w:r w:rsidRPr="00B5510B">
        <w:rPr>
          <w:rFonts w:ascii="Arial" w:hAnsi="Arial" w:cs="Arial"/>
          <w:spacing w:val="34"/>
          <w:sz w:val="20"/>
          <w:szCs w:val="20"/>
        </w:rPr>
        <w:t xml:space="preserve"> </w:t>
      </w:r>
      <w:r w:rsidRPr="00B5510B">
        <w:rPr>
          <w:rFonts w:ascii="Arial" w:hAnsi="Arial" w:cs="Arial"/>
          <w:sz w:val="20"/>
          <w:szCs w:val="20"/>
        </w:rPr>
        <w:t>de</w:t>
      </w:r>
      <w:r w:rsidRPr="00B5510B">
        <w:rPr>
          <w:rFonts w:ascii="Arial" w:hAnsi="Arial" w:cs="Arial"/>
          <w:spacing w:val="36"/>
          <w:sz w:val="20"/>
          <w:szCs w:val="20"/>
        </w:rPr>
        <w:t xml:space="preserve"> </w:t>
      </w:r>
      <w:r w:rsidRPr="00B5510B">
        <w:rPr>
          <w:rFonts w:ascii="Arial" w:hAnsi="Arial" w:cs="Arial"/>
          <w:sz w:val="20"/>
          <w:szCs w:val="20"/>
        </w:rPr>
        <w:t>Preços, visando:</w:t>
      </w:r>
      <w:r w:rsidRPr="00B5510B">
        <w:rPr>
          <w:rFonts w:ascii="Arial" w:hAnsi="Arial" w:cs="Arial"/>
          <w:b/>
          <w:bCs/>
          <w:sz w:val="20"/>
          <w:szCs w:val="20"/>
        </w:rPr>
        <w:t xml:space="preserve"> </w:t>
      </w:r>
      <w:r w:rsidR="00B5510B" w:rsidRPr="00B5510B">
        <w:rPr>
          <w:rFonts w:ascii="Arial" w:hAnsi="Arial" w:cs="Arial"/>
          <w:b/>
          <w:sz w:val="20"/>
          <w:szCs w:val="20"/>
        </w:rPr>
        <w:t>Contratação de empresa especializada para futuros fornecimentos de oxigênio medicinal</w:t>
      </w:r>
      <w:r w:rsidRPr="00B5510B">
        <w:rPr>
          <w:rFonts w:ascii="Arial" w:hAnsi="Arial" w:cs="Arial"/>
          <w:b/>
          <w:bCs/>
          <w:sz w:val="20"/>
          <w:szCs w:val="20"/>
        </w:rPr>
        <w:t>.</w:t>
      </w:r>
    </w:p>
    <w:p w14:paraId="15D50E55" w14:textId="77777777" w:rsidR="00C91E99" w:rsidRPr="00337AA1" w:rsidRDefault="00C91E99" w:rsidP="00C91E99">
      <w:pPr>
        <w:pStyle w:val="PargrafodaLista"/>
        <w:widowControl w:val="0"/>
        <w:autoSpaceDE w:val="0"/>
        <w:autoSpaceDN w:val="0"/>
        <w:ind w:left="142" w:firstLine="9"/>
        <w:contextualSpacing w:val="0"/>
        <w:jc w:val="both"/>
        <w:rPr>
          <w:rFonts w:ascii="Arial" w:hAnsi="Arial" w:cs="Arial"/>
          <w:b/>
          <w:sz w:val="20"/>
          <w:szCs w:val="20"/>
        </w:rPr>
      </w:pPr>
    </w:p>
    <w:p w14:paraId="29938EF9" w14:textId="77777777" w:rsidR="00C91E99" w:rsidRPr="00337AA1" w:rsidRDefault="00C91E99" w:rsidP="00C91E99">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1CE0B3DC" w14:textId="77777777" w:rsidR="00C91E99" w:rsidRPr="00337AA1" w:rsidRDefault="00C91E99" w:rsidP="00C91E99">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serviços/bens durante o prazo de vigência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ATA, é de </w:t>
      </w:r>
      <w:r w:rsidRPr="00337AA1">
        <w:rPr>
          <w:rFonts w:ascii="Arial" w:hAnsi="Arial" w:cs="Arial"/>
          <w:b/>
          <w:sz w:val="20"/>
          <w:szCs w:val="20"/>
        </w:rPr>
        <w:t>R$ XXX (...).</w:t>
      </w:r>
    </w:p>
    <w:p w14:paraId="7360CABF" w14:textId="77777777" w:rsidR="00C91E99" w:rsidRPr="00337AA1" w:rsidRDefault="00C91E99" w:rsidP="00C91E99">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634EFAB2" w14:textId="77777777" w:rsidR="00C91E99" w:rsidRPr="00337AA1" w:rsidRDefault="00C91E99" w:rsidP="00C91E99">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proofErr w:type="gramStart"/>
      <w:r w:rsidRPr="00337AA1">
        <w:rPr>
          <w:rFonts w:ascii="Arial" w:hAnsi="Arial" w:cs="Arial"/>
          <w:color w:val="auto"/>
          <w:sz w:val="20"/>
          <w:szCs w:val="20"/>
          <w:u w:val="single"/>
        </w:rPr>
        <w:t>EXECUÇÃO</w:t>
      </w:r>
      <w:proofErr w:type="gramEnd"/>
    </w:p>
    <w:p w14:paraId="0220E14E" w14:textId="7777777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eastAsia="Times New Roman" w:hAnsi="Arial" w:cs="Arial"/>
          <w:color w:val="000000"/>
          <w:sz w:val="20"/>
          <w:szCs w:val="20"/>
        </w:rPr>
        <w:t xml:space="preserve">A empresa deverá executar o objeto tal qual descrito no objeto da licitação, nas condições </w:t>
      </w:r>
      <w:r w:rsidRPr="00B5510B">
        <w:rPr>
          <w:rFonts w:ascii="Arial" w:eastAsia="Times New Roman" w:hAnsi="Arial" w:cs="Arial"/>
          <w:sz w:val="20"/>
          <w:szCs w:val="20"/>
        </w:rPr>
        <w:t>determinadas</w:t>
      </w:r>
      <w:r w:rsidRPr="00B5510B">
        <w:rPr>
          <w:rFonts w:ascii="Arial" w:eastAsia="Times New Roman" w:hAnsi="Arial" w:cs="Arial"/>
          <w:color w:val="000000"/>
          <w:sz w:val="20"/>
          <w:szCs w:val="20"/>
        </w:rPr>
        <w:t>.</w:t>
      </w:r>
    </w:p>
    <w:p w14:paraId="1AE07E72" w14:textId="7777777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eastAsia="Times New Roman" w:hAnsi="Arial" w:cs="Arial"/>
          <w:bCs/>
          <w:sz w:val="20"/>
          <w:szCs w:val="20"/>
        </w:rPr>
        <w:t xml:space="preserve">As entregas deverão ser realizadas na Secretaria Municipal de Saúde, situada na Rua Fortaleza n° 885 – Centro, São Pedro do Iguaçu, no horário de </w:t>
      </w:r>
      <w:proofErr w:type="gramStart"/>
      <w:r w:rsidRPr="00B5510B">
        <w:rPr>
          <w:rFonts w:ascii="Arial" w:eastAsia="Times New Roman" w:hAnsi="Arial" w:cs="Arial"/>
          <w:bCs/>
          <w:sz w:val="20"/>
          <w:szCs w:val="20"/>
        </w:rPr>
        <w:t>08:00</w:t>
      </w:r>
      <w:proofErr w:type="gramEnd"/>
      <w:r w:rsidRPr="00B5510B">
        <w:rPr>
          <w:rFonts w:ascii="Arial" w:eastAsia="Times New Roman" w:hAnsi="Arial" w:cs="Arial"/>
          <w:bCs/>
          <w:sz w:val="20"/>
          <w:szCs w:val="20"/>
        </w:rPr>
        <w:t xml:space="preserve"> às 12:00 e das 13:30 às 17:30.</w:t>
      </w:r>
    </w:p>
    <w:p w14:paraId="730464A6" w14:textId="7777777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hAnsi="Arial" w:cs="Arial"/>
          <w:color w:val="000000"/>
          <w:sz w:val="20"/>
          <w:szCs w:val="20"/>
        </w:rPr>
        <w:t xml:space="preserve">As entregas deverão ocorrer em no </w:t>
      </w:r>
      <w:r w:rsidRPr="00B5510B">
        <w:rPr>
          <w:rFonts w:ascii="Arial" w:hAnsi="Arial" w:cs="Arial"/>
          <w:b/>
          <w:bCs/>
          <w:color w:val="000000"/>
          <w:sz w:val="20"/>
          <w:szCs w:val="20"/>
        </w:rPr>
        <w:t>máximo</w:t>
      </w:r>
      <w:r w:rsidRPr="00B5510B">
        <w:rPr>
          <w:rFonts w:ascii="Arial" w:hAnsi="Arial" w:cs="Arial"/>
          <w:color w:val="000000"/>
          <w:sz w:val="20"/>
          <w:szCs w:val="20"/>
        </w:rPr>
        <w:t xml:space="preserve"> </w:t>
      </w:r>
      <w:r w:rsidRPr="00B5510B">
        <w:rPr>
          <w:rFonts w:ascii="Arial" w:hAnsi="Arial" w:cs="Arial"/>
          <w:b/>
          <w:bCs/>
          <w:color w:val="000000"/>
          <w:sz w:val="20"/>
          <w:szCs w:val="20"/>
        </w:rPr>
        <w:t>03</w:t>
      </w:r>
      <w:r w:rsidRPr="00B5510B">
        <w:rPr>
          <w:rFonts w:ascii="Arial" w:hAnsi="Arial" w:cs="Arial"/>
          <w:color w:val="000000"/>
          <w:sz w:val="20"/>
          <w:szCs w:val="20"/>
        </w:rPr>
        <w:t xml:space="preserve"> </w:t>
      </w:r>
      <w:r w:rsidRPr="00B5510B">
        <w:rPr>
          <w:rFonts w:ascii="Arial" w:hAnsi="Arial" w:cs="Arial"/>
          <w:b/>
          <w:bCs/>
          <w:color w:val="000000"/>
          <w:sz w:val="20"/>
          <w:szCs w:val="20"/>
        </w:rPr>
        <w:t>(três) dias</w:t>
      </w:r>
      <w:r w:rsidRPr="00B5510B">
        <w:rPr>
          <w:rFonts w:ascii="Arial" w:hAnsi="Arial" w:cs="Arial"/>
          <w:color w:val="000000"/>
          <w:sz w:val="20"/>
          <w:szCs w:val="20"/>
        </w:rPr>
        <w:t xml:space="preserve"> após a emissão da Autorização de Fornecimento pelo Departamento de Licitação e Compras, após a ratificação do processo. </w:t>
      </w:r>
    </w:p>
    <w:p w14:paraId="0832CE88" w14:textId="7777777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eastAsia="Times New Roman" w:hAnsi="Arial" w:cs="Arial"/>
          <w:bCs/>
          <w:color w:val="000000" w:themeColor="text1"/>
          <w:sz w:val="20"/>
          <w:szCs w:val="20"/>
        </w:rPr>
        <w:t xml:space="preserve">Em caso de desconformidade de qualquer espécie, o mesmo será devolvido e a empresa terá o prazo impreterível de </w:t>
      </w:r>
      <w:r w:rsidRPr="00B5510B">
        <w:rPr>
          <w:rFonts w:ascii="Arial" w:eastAsia="Times New Roman" w:hAnsi="Arial" w:cs="Arial"/>
          <w:b/>
          <w:color w:val="000000" w:themeColor="text1"/>
          <w:sz w:val="20"/>
          <w:szCs w:val="20"/>
        </w:rPr>
        <w:t>02 (dois)</w:t>
      </w:r>
      <w:r w:rsidRPr="00B5510B">
        <w:rPr>
          <w:rFonts w:ascii="Arial" w:eastAsia="Times New Roman" w:hAnsi="Arial" w:cs="Arial"/>
          <w:bCs/>
          <w:color w:val="000000" w:themeColor="text1"/>
          <w:sz w:val="20"/>
          <w:szCs w:val="20"/>
        </w:rPr>
        <w:t xml:space="preserve"> </w:t>
      </w:r>
      <w:r w:rsidRPr="00B5510B">
        <w:rPr>
          <w:rFonts w:ascii="Arial" w:eastAsia="Times New Roman" w:hAnsi="Arial" w:cs="Arial"/>
          <w:b/>
          <w:color w:val="000000" w:themeColor="text1"/>
          <w:sz w:val="20"/>
          <w:szCs w:val="20"/>
        </w:rPr>
        <w:t>dias</w:t>
      </w:r>
      <w:r w:rsidRPr="00B5510B">
        <w:rPr>
          <w:rFonts w:ascii="Arial" w:eastAsia="Times New Roman" w:hAnsi="Arial" w:cs="Arial"/>
          <w:bCs/>
          <w:color w:val="000000" w:themeColor="text1"/>
          <w:sz w:val="20"/>
          <w:szCs w:val="20"/>
        </w:rPr>
        <w:t xml:space="preserve"> para substituição por um produto em condições aceitáveis por parte da administração.</w:t>
      </w:r>
    </w:p>
    <w:p w14:paraId="3D937EB8" w14:textId="7777777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eastAsia="Times New Roman" w:hAnsi="Arial" w:cs="Arial"/>
          <w:color w:val="000000"/>
          <w:sz w:val="20"/>
          <w:szCs w:val="20"/>
        </w:rPr>
        <w:t>Para a perfeita execução do objeto deste contrato, aplica-se, no que couber, Código de Defesa do Consumidor – Lei Nº 8.078/1990.</w:t>
      </w:r>
    </w:p>
    <w:p w14:paraId="28A6D1D8" w14:textId="7777777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eastAsia="Times New Roman" w:hAnsi="Arial" w:cs="Arial"/>
          <w:color w:val="000000"/>
          <w:sz w:val="20"/>
          <w:szCs w:val="20"/>
        </w:rPr>
        <w:t xml:space="preserve">Caberá ao Fiscal do Contrato, a Servidora Municipal, </w:t>
      </w:r>
      <w:r w:rsidRPr="00B5510B">
        <w:rPr>
          <w:rFonts w:ascii="Arial" w:eastAsia="Times New Roman" w:hAnsi="Arial" w:cs="Arial"/>
          <w:b/>
          <w:color w:val="000000"/>
          <w:sz w:val="20"/>
          <w:szCs w:val="20"/>
        </w:rPr>
        <w:t xml:space="preserve">Sra. Marlene </w:t>
      </w:r>
      <w:proofErr w:type="spellStart"/>
      <w:r w:rsidRPr="00B5510B">
        <w:rPr>
          <w:rFonts w:ascii="Arial" w:eastAsia="Times New Roman" w:hAnsi="Arial" w:cs="Arial"/>
          <w:b/>
          <w:color w:val="000000"/>
          <w:sz w:val="20"/>
          <w:szCs w:val="20"/>
        </w:rPr>
        <w:t>Zaleski</w:t>
      </w:r>
      <w:proofErr w:type="spellEnd"/>
      <w:r w:rsidRPr="00B5510B">
        <w:rPr>
          <w:rFonts w:ascii="Arial" w:eastAsia="Times New Roman" w:hAnsi="Arial" w:cs="Arial"/>
          <w:b/>
          <w:color w:val="000000"/>
          <w:sz w:val="20"/>
          <w:szCs w:val="20"/>
        </w:rPr>
        <w:t xml:space="preserve"> dos Santos</w:t>
      </w:r>
      <w:r w:rsidRPr="00B5510B">
        <w:rPr>
          <w:rFonts w:ascii="Arial" w:eastAsia="Times New Roman" w:hAnsi="Arial" w:cs="Arial"/>
          <w:color w:val="000000"/>
          <w:sz w:val="20"/>
          <w:szCs w:val="20"/>
        </w:rPr>
        <w:t xml:space="preserve">, o acompanhamento da execução do objeto </w:t>
      </w:r>
      <w:proofErr w:type="gramStart"/>
      <w:r w:rsidRPr="00B5510B">
        <w:rPr>
          <w:rFonts w:ascii="Arial" w:eastAsia="Times New Roman" w:hAnsi="Arial" w:cs="Arial"/>
          <w:color w:val="000000"/>
          <w:sz w:val="20"/>
          <w:szCs w:val="20"/>
        </w:rPr>
        <w:t>da presente</w:t>
      </w:r>
      <w:proofErr w:type="gramEnd"/>
      <w:r w:rsidRPr="00B5510B">
        <w:rPr>
          <w:rFonts w:ascii="Arial" w:eastAsia="Times New Roman" w:hAnsi="Arial" w:cs="Arial"/>
          <w:color w:val="000000"/>
          <w:sz w:val="20"/>
          <w:szCs w:val="20"/>
        </w:rPr>
        <w:t xml:space="preserve"> contratação, informando ao gestor do contrato todas as ocorrências, em especial as que possam prejudicar o bom andamento da execução contratual.</w:t>
      </w:r>
    </w:p>
    <w:p w14:paraId="18F65909" w14:textId="7777777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1A8AFF3F" w14:textId="3DC28017" w:rsidR="00B5510B" w:rsidRPr="00B5510B" w:rsidRDefault="00B5510B" w:rsidP="00B5510B">
      <w:pPr>
        <w:pStyle w:val="PargrafodaLista"/>
        <w:numPr>
          <w:ilvl w:val="1"/>
          <w:numId w:val="53"/>
        </w:numPr>
        <w:autoSpaceDE w:val="0"/>
        <w:ind w:left="142" w:firstLine="60"/>
        <w:jc w:val="both"/>
        <w:rPr>
          <w:rFonts w:ascii="Arial" w:eastAsia="Times New Roman" w:hAnsi="Arial" w:cs="Arial"/>
          <w:sz w:val="20"/>
          <w:szCs w:val="20"/>
        </w:rPr>
      </w:pPr>
      <w:r w:rsidRPr="00B5510B">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032C07B8" w14:textId="77777777" w:rsidR="00C91E99" w:rsidRPr="00762D2C" w:rsidRDefault="00C91E99" w:rsidP="00C91E99">
      <w:pPr>
        <w:tabs>
          <w:tab w:val="left" w:pos="426"/>
          <w:tab w:val="left" w:pos="567"/>
        </w:tabs>
        <w:rPr>
          <w:rFonts w:ascii="Arial" w:hAnsi="Arial" w:cs="Arial"/>
          <w:bCs/>
          <w:sz w:val="20"/>
          <w:szCs w:val="20"/>
        </w:rPr>
      </w:pPr>
    </w:p>
    <w:p w14:paraId="4B30DF55"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2CF49048" w14:textId="2B683E9E" w:rsidR="00C91E99" w:rsidRPr="00337AA1" w:rsidRDefault="00C91E99" w:rsidP="00C91E99">
      <w:pPr>
        <w:pStyle w:val="PargrafodaLista"/>
        <w:widowControl w:val="0"/>
        <w:numPr>
          <w:ilvl w:val="1"/>
          <w:numId w:val="31"/>
        </w:numPr>
        <w:tabs>
          <w:tab w:val="left" w:pos="2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Pr>
          <w:rFonts w:ascii="Arial" w:hAnsi="Arial" w:cs="Arial"/>
          <w:b/>
          <w:sz w:val="20"/>
          <w:szCs w:val="20"/>
        </w:rPr>
        <w:t>de</w:t>
      </w:r>
      <w:r w:rsidRPr="00337AA1">
        <w:rPr>
          <w:rFonts w:ascii="Arial" w:hAnsi="Arial" w:cs="Arial"/>
          <w:b/>
          <w:sz w:val="20"/>
          <w:szCs w:val="20"/>
        </w:rPr>
        <w:t xml:space="preserve"> Fontes </w:t>
      </w:r>
      <w:r>
        <w:rPr>
          <w:rFonts w:ascii="Arial" w:hAnsi="Arial" w:cs="Arial"/>
          <w:b/>
          <w:sz w:val="20"/>
          <w:szCs w:val="20"/>
        </w:rPr>
        <w:t>Livres</w:t>
      </w:r>
      <w:r w:rsidR="00A645DD">
        <w:rPr>
          <w:rFonts w:ascii="Arial" w:hAnsi="Arial" w:cs="Arial"/>
          <w:b/>
          <w:sz w:val="20"/>
          <w:szCs w:val="20"/>
        </w:rPr>
        <w:t xml:space="preserve"> ou fontes vinculadas</w:t>
      </w:r>
      <w:r w:rsidRPr="00337AA1">
        <w:rPr>
          <w:rFonts w:ascii="Arial" w:hAnsi="Arial" w:cs="Arial"/>
          <w:sz w:val="20"/>
          <w:szCs w:val="20"/>
        </w:rPr>
        <w:t xml:space="preserve">, consignados no orçamento da </w:t>
      </w:r>
      <w:r w:rsidRPr="00337AA1">
        <w:rPr>
          <w:rFonts w:ascii="Arial" w:hAnsi="Arial" w:cs="Arial"/>
          <w:i/>
          <w:sz w:val="20"/>
          <w:szCs w:val="20"/>
          <w:highlight w:val="white"/>
          <w:u w:val="single"/>
        </w:rPr>
        <w:t>Secretari</w:t>
      </w:r>
      <w:r w:rsidR="002D4909">
        <w:rPr>
          <w:rFonts w:ascii="Arial" w:hAnsi="Arial" w:cs="Arial"/>
          <w:i/>
          <w:sz w:val="20"/>
          <w:szCs w:val="20"/>
          <w:highlight w:val="white"/>
          <w:u w:val="single"/>
        </w:rPr>
        <w:t>a</w:t>
      </w:r>
      <w:r w:rsidRPr="00337AA1">
        <w:rPr>
          <w:rFonts w:ascii="Arial" w:hAnsi="Arial" w:cs="Arial"/>
          <w:i/>
          <w:sz w:val="20"/>
          <w:szCs w:val="20"/>
          <w:highlight w:val="white"/>
          <w:u w:val="single"/>
        </w:rPr>
        <w:t xml:space="preserve"> Municipa</w:t>
      </w:r>
      <w:r w:rsidR="00A645DD">
        <w:rPr>
          <w:rFonts w:ascii="Arial" w:hAnsi="Arial" w:cs="Arial"/>
          <w:i/>
          <w:sz w:val="20"/>
          <w:szCs w:val="20"/>
          <w:highlight w:val="white"/>
          <w:u w:val="single"/>
        </w:rPr>
        <w:t>l de Saúde</w:t>
      </w:r>
      <w:r w:rsidRPr="00337AA1">
        <w:rPr>
          <w:rFonts w:ascii="Arial" w:hAnsi="Arial" w:cs="Arial"/>
          <w:sz w:val="20"/>
          <w:szCs w:val="20"/>
          <w:highlight w:val="white"/>
        </w:rPr>
        <w:t>, na</w:t>
      </w:r>
      <w:r w:rsidR="00A645DD">
        <w:rPr>
          <w:rFonts w:ascii="Arial" w:hAnsi="Arial" w:cs="Arial"/>
          <w:sz w:val="20"/>
          <w:szCs w:val="20"/>
          <w:highlight w:val="white"/>
        </w:rPr>
        <w:t>s</w:t>
      </w:r>
      <w:r w:rsidRPr="00337AA1">
        <w:rPr>
          <w:rFonts w:ascii="Arial" w:hAnsi="Arial" w:cs="Arial"/>
          <w:sz w:val="20"/>
          <w:szCs w:val="20"/>
          <w:highlight w:val="white"/>
        </w:rPr>
        <w:t xml:space="preserve"> natureza</w:t>
      </w:r>
      <w:r w:rsidR="00A645DD">
        <w:rPr>
          <w:rFonts w:ascii="Arial" w:hAnsi="Arial" w:cs="Arial"/>
          <w:sz w:val="20"/>
          <w:szCs w:val="20"/>
          <w:highlight w:val="white"/>
        </w:rPr>
        <w:t>s</w:t>
      </w:r>
      <w:r>
        <w:rPr>
          <w:rFonts w:ascii="Arial" w:hAnsi="Arial" w:cs="Arial"/>
          <w:sz w:val="20"/>
          <w:szCs w:val="20"/>
          <w:highlight w:val="white"/>
        </w:rPr>
        <w:t xml:space="preserve"> de despesa</w:t>
      </w:r>
      <w:r w:rsidR="00A645DD">
        <w:rPr>
          <w:rFonts w:ascii="Arial" w:hAnsi="Arial" w:cs="Arial"/>
          <w:sz w:val="20"/>
          <w:szCs w:val="20"/>
          <w:highlight w:val="white"/>
        </w:rPr>
        <w:t>s</w:t>
      </w:r>
      <w:r>
        <w:rPr>
          <w:rFonts w:ascii="Arial" w:hAnsi="Arial" w:cs="Arial"/>
          <w:sz w:val="20"/>
          <w:szCs w:val="20"/>
          <w:highlight w:val="white"/>
        </w:rPr>
        <w:t xml:space="preserve"> </w:t>
      </w:r>
      <w:proofErr w:type="spellStart"/>
      <w:r>
        <w:rPr>
          <w:rFonts w:ascii="Arial" w:hAnsi="Arial" w:cs="Arial"/>
          <w:sz w:val="20"/>
          <w:szCs w:val="20"/>
          <w:highlight w:val="white"/>
        </w:rPr>
        <w:t>n°</w:t>
      </w:r>
      <w:r w:rsidR="00A645DD">
        <w:rPr>
          <w:rFonts w:ascii="Arial" w:hAnsi="Arial" w:cs="Arial"/>
          <w:sz w:val="20"/>
          <w:szCs w:val="20"/>
          <w:highlight w:val="white"/>
        </w:rPr>
        <w:t>s</w:t>
      </w:r>
      <w:proofErr w:type="spellEnd"/>
      <w:r w:rsidRPr="00337AA1">
        <w:rPr>
          <w:rFonts w:ascii="Arial" w:hAnsi="Arial" w:cs="Arial"/>
          <w:sz w:val="20"/>
          <w:szCs w:val="20"/>
          <w:highlight w:val="white"/>
        </w:rPr>
        <w:t xml:space="preserve"> </w:t>
      </w:r>
      <w:r>
        <w:rPr>
          <w:rFonts w:ascii="Arial" w:hAnsi="Arial" w:cs="Arial"/>
          <w:sz w:val="20"/>
          <w:szCs w:val="20"/>
          <w:highlight w:val="white"/>
        </w:rPr>
        <w:t>3.3.90.3</w:t>
      </w:r>
      <w:r w:rsidR="00A645DD">
        <w:rPr>
          <w:rFonts w:ascii="Arial" w:hAnsi="Arial" w:cs="Arial"/>
          <w:sz w:val="20"/>
          <w:szCs w:val="20"/>
          <w:highlight w:val="white"/>
        </w:rPr>
        <w:t>0</w:t>
      </w:r>
      <w:r>
        <w:rPr>
          <w:rFonts w:ascii="Arial" w:hAnsi="Arial" w:cs="Arial"/>
          <w:sz w:val="20"/>
          <w:szCs w:val="20"/>
          <w:highlight w:val="white"/>
        </w:rPr>
        <w:t>.00</w:t>
      </w:r>
      <w:r w:rsidR="00A645DD">
        <w:rPr>
          <w:rFonts w:ascii="Arial" w:hAnsi="Arial" w:cs="Arial"/>
          <w:sz w:val="20"/>
          <w:szCs w:val="20"/>
          <w:highlight w:val="white"/>
        </w:rPr>
        <w:t xml:space="preserve"> e 3.3.90.39.00</w:t>
      </w:r>
      <w:r w:rsidRPr="00337AA1">
        <w:rPr>
          <w:rFonts w:ascii="Arial" w:hAnsi="Arial" w:cs="Arial"/>
          <w:sz w:val="20"/>
          <w:szCs w:val="20"/>
          <w:highlight w:val="white"/>
        </w:rPr>
        <w:t>, no</w:t>
      </w:r>
      <w:r>
        <w:rPr>
          <w:rFonts w:ascii="Arial" w:hAnsi="Arial" w:cs="Arial"/>
          <w:sz w:val="20"/>
          <w:szCs w:val="20"/>
          <w:highlight w:val="white"/>
        </w:rPr>
        <w:t>s</w:t>
      </w:r>
      <w:r w:rsidRPr="00337AA1">
        <w:rPr>
          <w:rFonts w:ascii="Arial" w:hAnsi="Arial" w:cs="Arial"/>
          <w:sz w:val="20"/>
          <w:szCs w:val="20"/>
          <w:highlight w:val="white"/>
        </w:rPr>
        <w:t xml:space="preserve"> reduzido</w:t>
      </w:r>
      <w:r>
        <w:rPr>
          <w:rFonts w:ascii="Arial" w:hAnsi="Arial" w:cs="Arial"/>
          <w:sz w:val="20"/>
          <w:szCs w:val="20"/>
          <w:highlight w:val="white"/>
        </w:rPr>
        <w:t>s</w:t>
      </w:r>
      <w:r w:rsidRPr="00337AA1">
        <w:rPr>
          <w:rFonts w:ascii="Arial" w:hAnsi="Arial" w:cs="Arial"/>
          <w:sz w:val="20"/>
          <w:szCs w:val="20"/>
          <w:highlight w:val="white"/>
        </w:rPr>
        <w:t xml:space="preserve"> n°</w:t>
      </w:r>
      <w:r w:rsidR="00A645DD">
        <w:rPr>
          <w:rFonts w:ascii="Arial" w:hAnsi="Arial" w:cs="Arial"/>
          <w:sz w:val="20"/>
          <w:szCs w:val="20"/>
        </w:rPr>
        <w:t>300, 303, 305, 312, 317, 338, 348, 352, 355, 359, 360, 376 e 379</w:t>
      </w:r>
      <w:r w:rsidR="00712E3F">
        <w:rPr>
          <w:rFonts w:ascii="Arial" w:hAnsi="Arial" w:cs="Arial"/>
          <w:sz w:val="20"/>
          <w:szCs w:val="20"/>
        </w:rPr>
        <w:t>/</w:t>
      </w:r>
      <w:r w:rsidR="00A645DD">
        <w:rPr>
          <w:rFonts w:ascii="Arial" w:hAnsi="Arial" w:cs="Arial"/>
          <w:sz w:val="20"/>
          <w:szCs w:val="20"/>
        </w:rPr>
        <w:t>2</w:t>
      </w:r>
      <w:r w:rsidRPr="00337AA1">
        <w:rPr>
          <w:rFonts w:ascii="Arial" w:hAnsi="Arial" w:cs="Arial"/>
          <w:sz w:val="20"/>
          <w:szCs w:val="20"/>
        </w:rPr>
        <w:t>024, conforme indicação contábil.</w:t>
      </w:r>
    </w:p>
    <w:p w14:paraId="3D4FE0D0"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3C70706B" w14:textId="77777777" w:rsidR="00C91E99" w:rsidRPr="00337AA1" w:rsidRDefault="00C91E99" w:rsidP="00C91E99">
      <w:pPr>
        <w:pStyle w:val="Ttulo1"/>
        <w:spacing w:before="0"/>
        <w:ind w:left="142"/>
        <w:rPr>
          <w:rFonts w:ascii="Arial" w:hAnsi="Arial" w:cs="Arial"/>
          <w:color w:val="auto"/>
          <w:sz w:val="20"/>
          <w:szCs w:val="20"/>
        </w:rPr>
      </w:pPr>
      <w:r w:rsidRPr="00337AA1">
        <w:rPr>
          <w:rFonts w:ascii="Arial" w:hAnsi="Arial" w:cs="Arial"/>
          <w:color w:val="auto"/>
          <w:sz w:val="20"/>
          <w:szCs w:val="20"/>
          <w:u w:val="single"/>
        </w:rPr>
        <w:lastRenderedPageBreak/>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1383E1FB" w14:textId="6277C632" w:rsidR="00924325" w:rsidRPr="00A645DD" w:rsidRDefault="002D4909" w:rsidP="00094FAC">
      <w:pPr>
        <w:pStyle w:val="PargrafodaLista"/>
        <w:numPr>
          <w:ilvl w:val="1"/>
          <w:numId w:val="30"/>
        </w:numPr>
        <w:ind w:left="142" w:firstLine="0"/>
        <w:jc w:val="both"/>
        <w:rPr>
          <w:rFonts w:ascii="Arial" w:eastAsia="Times New Roman" w:hAnsi="Arial" w:cs="Arial"/>
          <w:bCs/>
          <w:sz w:val="20"/>
          <w:szCs w:val="20"/>
        </w:rPr>
      </w:pPr>
      <w:r w:rsidRPr="00A645DD">
        <w:rPr>
          <w:rFonts w:ascii="Arial" w:hAnsi="Arial" w:cs="Arial"/>
          <w:sz w:val="20"/>
          <w:szCs w:val="20"/>
          <w:lang w:eastAsia="zh-CN" w:bidi="hi-IN"/>
        </w:rPr>
        <w:t xml:space="preserve">As notas ficais deverão ser emitidas em nome de </w:t>
      </w:r>
      <w:r w:rsidR="00A645DD" w:rsidRPr="00A645DD">
        <w:rPr>
          <w:rFonts w:ascii="Arial" w:eastAsia="Times New Roman" w:hAnsi="Arial" w:cs="Arial"/>
          <w:b/>
          <w:sz w:val="20"/>
          <w:szCs w:val="20"/>
          <w:u w:val="single"/>
        </w:rPr>
        <w:t xml:space="preserve">Fundo Municipal de Saúde </w:t>
      </w:r>
      <w:r w:rsidR="00A645DD" w:rsidRPr="00A645DD">
        <w:rPr>
          <w:rFonts w:ascii="Arial" w:eastAsia="Times New Roman" w:hAnsi="Arial" w:cs="Arial"/>
          <w:b/>
          <w:sz w:val="20"/>
          <w:szCs w:val="20"/>
        </w:rPr>
        <w:t>CNPJ/MF sob N.º 09.258.961/0001-75</w:t>
      </w:r>
      <w:r w:rsidR="00A645DD" w:rsidRPr="00A645DD">
        <w:rPr>
          <w:rFonts w:ascii="Arial" w:eastAsia="Times New Roman" w:hAnsi="Arial" w:cs="Arial"/>
          <w:sz w:val="20"/>
          <w:szCs w:val="20"/>
        </w:rPr>
        <w:t>, com endereço à Rua Fortaleza, Nº 885, São Pedro do Iguaçu – PR – CEP 85.929-000</w:t>
      </w:r>
      <w:r w:rsidR="00924325" w:rsidRPr="00A645DD">
        <w:rPr>
          <w:rFonts w:ascii="Arial" w:hAnsi="Arial" w:cs="Arial"/>
          <w:sz w:val="20"/>
          <w:szCs w:val="20"/>
          <w:lang w:eastAsia="zh-CN" w:bidi="hi-IN"/>
        </w:rPr>
        <w:t>.</w:t>
      </w:r>
    </w:p>
    <w:p w14:paraId="423903A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u w:val="single"/>
        </w:rPr>
        <w:t xml:space="preserve">A Nota Fiscal deverá constar à discriminação dos itens, </w:t>
      </w:r>
      <w:proofErr w:type="gramStart"/>
      <w:r w:rsidRPr="00337AA1">
        <w:rPr>
          <w:rFonts w:ascii="Arial" w:hAnsi="Arial" w:cs="Arial"/>
          <w:sz w:val="20"/>
          <w:szCs w:val="20"/>
          <w:u w:val="single"/>
        </w:rPr>
        <w:t>o nº da Ordem de Compra e outros dados que julgar convenientes, não apresente</w:t>
      </w:r>
      <w:proofErr w:type="gramEnd"/>
      <w:r w:rsidRPr="00337AA1">
        <w:rPr>
          <w:rFonts w:ascii="Arial" w:hAnsi="Arial" w:cs="Arial"/>
          <w:sz w:val="20"/>
          <w:szCs w:val="20"/>
          <w:u w:val="single"/>
        </w:rPr>
        <w:t xml:space="preserve"> rasura e/ou entrelinhas.</w:t>
      </w:r>
    </w:p>
    <w:p w14:paraId="204EBC6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79F3409"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019BE49C"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 xml:space="preserve">Caso a empresa possua conta corrente em outra instituição financeira que não seja o Banco do Brasil, </w:t>
      </w:r>
      <w:proofErr w:type="gramStart"/>
      <w:r w:rsidRPr="00337AA1">
        <w:rPr>
          <w:rFonts w:ascii="Arial" w:hAnsi="Arial" w:cs="Arial"/>
          <w:sz w:val="20"/>
          <w:szCs w:val="20"/>
        </w:rPr>
        <w:t>as despesas bancarias</w:t>
      </w:r>
      <w:proofErr w:type="gramEnd"/>
      <w:r w:rsidRPr="00337AA1">
        <w:rPr>
          <w:rFonts w:ascii="Arial" w:hAnsi="Arial" w:cs="Arial"/>
          <w:sz w:val="20"/>
          <w:szCs w:val="20"/>
        </w:rPr>
        <w:t xml:space="preserve"> originarias da transferência de pagamento serão por conta da contratada e descontadas no ato do pagamento.</w:t>
      </w:r>
    </w:p>
    <w:p w14:paraId="549DF602"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 xml:space="preserve">A forma de pagamento será nos dias 10 e/ou 20 do mês posterior à apresentação da nota fiscal, sendo que se </w:t>
      </w:r>
      <w:proofErr w:type="gramStart"/>
      <w:r w:rsidRPr="00337AA1">
        <w:rPr>
          <w:rFonts w:ascii="Arial" w:hAnsi="Arial" w:cs="Arial"/>
          <w:sz w:val="20"/>
          <w:szCs w:val="20"/>
        </w:rPr>
        <w:t>estes dias</w:t>
      </w:r>
      <w:proofErr w:type="gramEnd"/>
      <w:r w:rsidRPr="00337AA1">
        <w:rPr>
          <w:rFonts w:ascii="Arial" w:hAnsi="Arial" w:cs="Arial"/>
          <w:sz w:val="20"/>
          <w:szCs w:val="20"/>
        </w:rPr>
        <w:t xml:space="preserve"> coincidirem com finais de semana, feriados ou recessos o pagamento será feito no próximo dia útil subsequente.</w:t>
      </w:r>
    </w:p>
    <w:p w14:paraId="4AF3938D" w14:textId="77777777" w:rsidR="00C91E99" w:rsidRPr="00337AA1" w:rsidRDefault="00C91E99" w:rsidP="00C91E99">
      <w:pPr>
        <w:pStyle w:val="PargrafodaLista"/>
        <w:numPr>
          <w:ilvl w:val="1"/>
          <w:numId w:val="30"/>
        </w:numPr>
        <w:tabs>
          <w:tab w:val="left" w:pos="142"/>
        </w:tabs>
        <w:ind w:left="142"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7D7071F1" w14:textId="77777777" w:rsidR="00C91E99" w:rsidRPr="00337AA1" w:rsidRDefault="00C91E99" w:rsidP="00C91E99">
      <w:pPr>
        <w:pStyle w:val="Corpodetexto"/>
        <w:tabs>
          <w:tab w:val="left" w:pos="142"/>
        </w:tabs>
        <w:spacing w:before="0" w:beforeAutospacing="0" w:after="0" w:afterAutospacing="0"/>
        <w:ind w:left="142"/>
        <w:rPr>
          <w:rFonts w:ascii="Arial" w:hAnsi="Arial" w:cs="Arial"/>
          <w:sz w:val="20"/>
          <w:szCs w:val="20"/>
        </w:rPr>
      </w:pPr>
    </w:p>
    <w:p w14:paraId="5DD03611"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17B70C69" w14:textId="77777777" w:rsidR="00C91E99" w:rsidRPr="00337AA1" w:rsidRDefault="00C91E99" w:rsidP="00C91E99">
      <w:pPr>
        <w:pStyle w:val="PargrafodaLista"/>
        <w:widowControl w:val="0"/>
        <w:numPr>
          <w:ilvl w:val="1"/>
          <w:numId w:val="21"/>
        </w:numPr>
        <w:tabs>
          <w:tab w:val="left" w:pos="514"/>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6463D0A3" w14:textId="77777777" w:rsidR="00C91E99" w:rsidRPr="00337AA1" w:rsidRDefault="00C91E99" w:rsidP="00C91E99">
      <w:pPr>
        <w:pStyle w:val="PargrafodaLista"/>
        <w:widowControl w:val="0"/>
        <w:numPr>
          <w:ilvl w:val="1"/>
          <w:numId w:val="21"/>
        </w:numPr>
        <w:tabs>
          <w:tab w:val="left" w:pos="507"/>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proofErr w:type="gramStart"/>
      <w:r w:rsidRPr="00337AA1">
        <w:rPr>
          <w:rFonts w:ascii="Arial" w:hAnsi="Arial" w:cs="Arial"/>
          <w:sz w:val="20"/>
          <w:szCs w:val="20"/>
        </w:rPr>
        <w:t>item(</w:t>
      </w:r>
      <w:proofErr w:type="spellStart"/>
      <w:proofErr w:type="gramEnd"/>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447FBC4" w14:textId="77777777" w:rsidR="00C91E99" w:rsidRPr="00337AA1" w:rsidRDefault="00C91E99" w:rsidP="00C91E99">
      <w:pPr>
        <w:pStyle w:val="PargrafodaLista"/>
        <w:widowControl w:val="0"/>
        <w:numPr>
          <w:ilvl w:val="1"/>
          <w:numId w:val="21"/>
        </w:numPr>
        <w:tabs>
          <w:tab w:val="left" w:pos="531"/>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w:t>
      </w:r>
      <w:r w:rsidRPr="00337AA1">
        <w:rPr>
          <w:rFonts w:ascii="Arial" w:hAnsi="Arial" w:cs="Arial"/>
          <w:b/>
          <w:sz w:val="20"/>
          <w:szCs w:val="20"/>
        </w:rPr>
        <w:t>) meses</w:t>
      </w:r>
      <w:r w:rsidRPr="00337AA1">
        <w:rPr>
          <w:rFonts w:ascii="Arial" w:hAnsi="Arial" w:cs="Arial"/>
          <w:sz w:val="20"/>
          <w:szCs w:val="20"/>
        </w:rPr>
        <w:t xml:space="preserve">, a contar de sua publicação, e poderá ser prorrogado por igual período, mediante comprovação da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de preço registrado, nos termos do art. 84 da Lei n.º 14.133/2021.</w:t>
      </w:r>
    </w:p>
    <w:p w14:paraId="38928664"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683A6B4A" w14:textId="77777777" w:rsidR="00C91E99" w:rsidRPr="00337AA1" w:rsidRDefault="00C91E99" w:rsidP="00C91E99">
      <w:pPr>
        <w:pStyle w:val="PargrafodaLista"/>
        <w:widowControl w:val="0"/>
        <w:numPr>
          <w:ilvl w:val="3"/>
          <w:numId w:val="21"/>
        </w:numPr>
        <w:tabs>
          <w:tab w:val="left" w:pos="709"/>
          <w:tab w:val="left" w:pos="87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2432E23B" w14:textId="77777777" w:rsidR="00C91E99" w:rsidRPr="00337AA1" w:rsidRDefault="00C91E99" w:rsidP="00C91E99">
      <w:pPr>
        <w:pStyle w:val="PargrafodaLista"/>
        <w:widowControl w:val="0"/>
        <w:numPr>
          <w:ilvl w:val="1"/>
          <w:numId w:val="21"/>
        </w:numPr>
        <w:tabs>
          <w:tab w:val="left" w:pos="536"/>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F1DBDEF" w14:textId="77777777" w:rsidR="00C91E99" w:rsidRPr="00337AA1" w:rsidRDefault="00C91E99" w:rsidP="00C91E99">
      <w:pPr>
        <w:pStyle w:val="PargrafodaLista"/>
        <w:widowControl w:val="0"/>
        <w:numPr>
          <w:ilvl w:val="1"/>
          <w:numId w:val="21"/>
        </w:numPr>
        <w:tabs>
          <w:tab w:val="left" w:pos="519"/>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430C651F" w14:textId="77777777" w:rsidR="00C91E99" w:rsidRPr="00337AA1" w:rsidRDefault="00C91E99" w:rsidP="00C91E99">
      <w:pPr>
        <w:pStyle w:val="PargrafodaLista"/>
        <w:widowControl w:val="0"/>
        <w:numPr>
          <w:ilvl w:val="1"/>
          <w:numId w:val="21"/>
        </w:numPr>
        <w:tabs>
          <w:tab w:val="left" w:pos="426"/>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para a Administração e se assim também for de interesse do fornecedor.</w:t>
      </w:r>
    </w:p>
    <w:p w14:paraId="4D90344C" w14:textId="77777777" w:rsidR="00C91E99" w:rsidRPr="00337AA1" w:rsidRDefault="00C91E99" w:rsidP="00C91E99">
      <w:pPr>
        <w:pStyle w:val="PargrafodaLista"/>
        <w:widowControl w:val="0"/>
        <w:numPr>
          <w:ilvl w:val="2"/>
          <w:numId w:val="21"/>
        </w:numPr>
        <w:tabs>
          <w:tab w:val="left" w:pos="42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30331FE0" w14:textId="77777777" w:rsidR="00C91E99" w:rsidRPr="00337AA1" w:rsidRDefault="00C91E99" w:rsidP="00C91E99">
      <w:pPr>
        <w:pStyle w:val="PargrafodaLista"/>
        <w:tabs>
          <w:tab w:val="left" w:pos="426"/>
          <w:tab w:val="left" w:pos="675"/>
          <w:tab w:val="left" w:pos="709"/>
        </w:tabs>
        <w:ind w:left="142"/>
        <w:rPr>
          <w:rFonts w:ascii="Arial" w:hAnsi="Arial" w:cs="Arial"/>
          <w:sz w:val="20"/>
          <w:szCs w:val="20"/>
        </w:rPr>
      </w:pPr>
    </w:p>
    <w:p w14:paraId="345AAD2B" w14:textId="77777777" w:rsidR="00C91E99" w:rsidRPr="00337AA1" w:rsidRDefault="00C91E99" w:rsidP="00C91E99">
      <w:pPr>
        <w:pStyle w:val="Ttulo1"/>
        <w:numPr>
          <w:ilvl w:val="1"/>
          <w:numId w:val="21"/>
        </w:numPr>
        <w:tabs>
          <w:tab w:val="num" w:pos="0"/>
        </w:tabs>
        <w:spacing w:before="0"/>
        <w:ind w:left="142"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15B20777"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69D52696" w14:textId="77777777" w:rsidR="00C91E99" w:rsidRPr="00337AA1" w:rsidRDefault="00C91E99" w:rsidP="00C91E99">
      <w:pPr>
        <w:ind w:left="142"/>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313637D6" w14:textId="77777777" w:rsidR="00C91E99" w:rsidRPr="00337AA1" w:rsidRDefault="00C91E99" w:rsidP="00C91E99">
      <w:pPr>
        <w:ind w:left="142"/>
        <w:jc w:val="both"/>
        <w:rPr>
          <w:rFonts w:ascii="Arial" w:hAnsi="Arial" w:cs="Arial"/>
          <w:sz w:val="20"/>
          <w:szCs w:val="20"/>
        </w:rPr>
      </w:pPr>
      <w:r w:rsidRPr="00337AA1">
        <w:rPr>
          <w:rFonts w:ascii="Arial" w:hAnsi="Arial" w:cs="Arial"/>
          <w:bCs/>
          <w:sz w:val="20"/>
          <w:szCs w:val="20"/>
        </w:rPr>
        <w:t xml:space="preserve">6.7.1.1.2 Seguindo as orientações do Tribunal de Contas do Estado do Paraná (TCE-PR), através da demanda nº 208301, seguindo o disposto no Acórdão 25/2010 do TCU, Acórdão 4624/2017-TCE/PR e do artigo 173, do Decreto </w:t>
      </w:r>
      <w:r w:rsidRPr="00337AA1">
        <w:rPr>
          <w:rFonts w:ascii="Arial" w:hAnsi="Arial" w:cs="Arial"/>
          <w:bCs/>
          <w:sz w:val="20"/>
          <w:szCs w:val="20"/>
        </w:rPr>
        <w:lastRenderedPageBreak/>
        <w:t>Municipal 023 de 30 de março de 2023, devem ser encaminhados documentos hábeis que preencham aos seguintes requisitos</w:t>
      </w:r>
      <w:r w:rsidRPr="00337AA1">
        <w:rPr>
          <w:rFonts w:ascii="Arial" w:hAnsi="Arial" w:cs="Arial"/>
          <w:sz w:val="20"/>
          <w:szCs w:val="20"/>
        </w:rPr>
        <w:t xml:space="preserve">: </w:t>
      </w:r>
    </w:p>
    <w:p w14:paraId="0808E370"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5809F93B"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 xml:space="preserve">Ocorrência de evento posterior </w:t>
      </w:r>
      <w:proofErr w:type="gramStart"/>
      <w:r w:rsidRPr="00337AA1">
        <w:rPr>
          <w:rFonts w:ascii="Arial" w:hAnsi="Arial" w:cs="Arial"/>
          <w:bCs/>
          <w:sz w:val="20"/>
          <w:szCs w:val="20"/>
        </w:rPr>
        <w:t>a</w:t>
      </w:r>
      <w:proofErr w:type="gramEnd"/>
      <w:r w:rsidRPr="00337AA1">
        <w:rPr>
          <w:rFonts w:ascii="Arial" w:hAnsi="Arial" w:cs="Arial"/>
          <w:bCs/>
          <w:sz w:val="20"/>
          <w:szCs w:val="20"/>
        </w:rPr>
        <w:t xml:space="preserve"> ata de registro de preços;</w:t>
      </w:r>
    </w:p>
    <w:p w14:paraId="11AB3975"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70C7FBFE" w14:textId="77777777" w:rsidR="00C91E99" w:rsidRPr="00337AA1" w:rsidRDefault="00C91E99" w:rsidP="00C91E99">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431B2BD8" w14:textId="77777777" w:rsidR="00C91E99" w:rsidRPr="00337AA1" w:rsidRDefault="00C91E99" w:rsidP="00C91E99">
      <w:pPr>
        <w:pStyle w:val="PargrafodaLista"/>
        <w:widowControl w:val="0"/>
        <w:numPr>
          <w:ilvl w:val="2"/>
          <w:numId w:val="21"/>
        </w:numPr>
        <w:tabs>
          <w:tab w:val="left" w:pos="68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046DDEF4" w14:textId="77777777" w:rsidR="00C91E99" w:rsidRPr="00337AA1" w:rsidRDefault="00C91E99" w:rsidP="00C91E99">
      <w:pPr>
        <w:pStyle w:val="PargrafodaLista"/>
        <w:widowControl w:val="0"/>
        <w:numPr>
          <w:ilvl w:val="3"/>
          <w:numId w:val="21"/>
        </w:numPr>
        <w:tabs>
          <w:tab w:val="left" w:pos="89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060EF62F" w14:textId="77777777" w:rsidR="00C91E99" w:rsidRPr="00337AA1" w:rsidRDefault="00C91E99" w:rsidP="00C91E99">
      <w:pPr>
        <w:pStyle w:val="PargrafodaLista"/>
        <w:widowControl w:val="0"/>
        <w:numPr>
          <w:ilvl w:val="3"/>
          <w:numId w:val="21"/>
        </w:numPr>
        <w:tabs>
          <w:tab w:val="left" w:pos="872"/>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7071DC1"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370D1CD3"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proofErr w:type="gramStart"/>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proofErr w:type="gramEnd"/>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0D17AED6"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609AF599" w14:textId="77777777" w:rsidR="00C91E99" w:rsidRPr="00337AA1" w:rsidRDefault="00C91E99" w:rsidP="00C91E99">
      <w:pPr>
        <w:ind w:left="142"/>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3CCCEB7"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53231E0B" w14:textId="77777777" w:rsidR="00C91E99" w:rsidRPr="00337AA1" w:rsidRDefault="00C91E99" w:rsidP="00C91E99">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 xml:space="preserve">estabelecidas na ata, </w:t>
      </w:r>
      <w:proofErr w:type="gramStart"/>
      <w:r w:rsidRPr="00337AA1">
        <w:rPr>
          <w:rFonts w:ascii="Arial" w:hAnsi="Arial" w:cs="Arial"/>
          <w:sz w:val="20"/>
          <w:szCs w:val="20"/>
        </w:rPr>
        <w:t>sob pena</w:t>
      </w:r>
      <w:proofErr w:type="gramEnd"/>
      <w:r w:rsidRPr="00337AA1">
        <w:rPr>
          <w:rFonts w:ascii="Arial" w:hAnsi="Arial" w:cs="Arial"/>
          <w:sz w:val="20"/>
          <w:szCs w:val="20"/>
        </w:rPr>
        <w:t xml:space="preserve"> de cancelamento do seu registro, sem prejuízo das sanções previstas na Lei nº 14.133, de 2021, e na legislação aplicável.</w:t>
      </w:r>
    </w:p>
    <w:p w14:paraId="0544647E" w14:textId="77777777" w:rsidR="00C91E99" w:rsidRPr="00337AA1" w:rsidRDefault="00C91E99" w:rsidP="00C91E99">
      <w:pPr>
        <w:pStyle w:val="PargrafodaLista"/>
        <w:widowControl w:val="0"/>
        <w:numPr>
          <w:ilvl w:val="3"/>
          <w:numId w:val="20"/>
        </w:numPr>
        <w:tabs>
          <w:tab w:val="left" w:pos="84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2BCFD6BE" w14:textId="77777777" w:rsidR="00C91E99" w:rsidRPr="00337AA1" w:rsidRDefault="00C91E99" w:rsidP="00C91E99">
      <w:pPr>
        <w:pStyle w:val="PargrafodaLista"/>
        <w:widowControl w:val="0"/>
        <w:numPr>
          <w:ilvl w:val="3"/>
          <w:numId w:val="20"/>
        </w:numPr>
        <w:tabs>
          <w:tab w:val="left" w:pos="85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5F6E0DDD" w14:textId="77777777" w:rsidR="00C91E99" w:rsidRPr="00337AA1" w:rsidRDefault="00C91E99" w:rsidP="00C91E99">
      <w:pPr>
        <w:pStyle w:val="PargrafodaLista"/>
        <w:widowControl w:val="0"/>
        <w:numPr>
          <w:ilvl w:val="2"/>
          <w:numId w:val="21"/>
        </w:numPr>
        <w:tabs>
          <w:tab w:val="left" w:pos="73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337AA1">
        <w:rPr>
          <w:rFonts w:ascii="Arial" w:hAnsi="Arial" w:cs="Arial"/>
          <w:sz w:val="20"/>
          <w:szCs w:val="20"/>
        </w:rPr>
        <w:t>avaliem</w:t>
      </w:r>
      <w:proofErr w:type="gramEnd"/>
      <w:r w:rsidRPr="00337AA1">
        <w:rPr>
          <w:rFonts w:ascii="Arial" w:hAnsi="Arial" w:cs="Arial"/>
          <w:sz w:val="20"/>
          <w:szCs w:val="20"/>
        </w:rPr>
        <w:t xml:space="preserve"> a alteração contratual, através de Termo Aditivo, observado o disposto no art. 124 da Lei nº 14.133, de 2021.</w:t>
      </w:r>
    </w:p>
    <w:p w14:paraId="1C16C522" w14:textId="77777777" w:rsidR="00C91E99" w:rsidRPr="00337AA1" w:rsidRDefault="00C91E99" w:rsidP="00C91E99">
      <w:pPr>
        <w:pStyle w:val="PargrafodaLista"/>
        <w:widowControl w:val="0"/>
        <w:numPr>
          <w:ilvl w:val="2"/>
          <w:numId w:val="21"/>
        </w:numPr>
        <w:tabs>
          <w:tab w:val="left" w:pos="708"/>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309567C5"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proofErr w:type="gramStart"/>
      <w:r w:rsidRPr="00337AA1">
        <w:rPr>
          <w:rFonts w:ascii="Arial" w:hAnsi="Arial" w:cs="Arial"/>
          <w:sz w:val="20"/>
          <w:szCs w:val="20"/>
        </w:rPr>
        <w:t>poderão</w:t>
      </w:r>
      <w:proofErr w:type="gramEnd"/>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6EBAAFCE" w14:textId="0CA35AF1"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00A2705C">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0AF7575E"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DDF696B" w14:textId="77777777" w:rsidR="00C91E99" w:rsidRPr="00337AA1" w:rsidRDefault="00C91E99" w:rsidP="00C91E99">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0EDC1786" w14:textId="77777777" w:rsidR="00C91E99" w:rsidRPr="00337AA1" w:rsidRDefault="00C91E99" w:rsidP="00C91E99">
      <w:pPr>
        <w:pStyle w:val="PargrafodaLista"/>
        <w:ind w:left="142"/>
        <w:rPr>
          <w:rFonts w:ascii="Arial" w:hAnsi="Arial" w:cs="Arial"/>
          <w:b/>
          <w:sz w:val="20"/>
          <w:szCs w:val="20"/>
        </w:rPr>
      </w:pPr>
    </w:p>
    <w:p w14:paraId="2C7F2781" w14:textId="77777777" w:rsidR="00C91E99" w:rsidRPr="00337AA1" w:rsidRDefault="00C91E99" w:rsidP="00C91E99">
      <w:pPr>
        <w:pStyle w:val="Ttulo1"/>
        <w:numPr>
          <w:ilvl w:val="1"/>
          <w:numId w:val="21"/>
        </w:numPr>
        <w:tabs>
          <w:tab w:val="num" w:pos="0"/>
          <w:tab w:val="left" w:pos="464"/>
        </w:tabs>
        <w:spacing w:before="0"/>
        <w:ind w:left="142"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51B3FB4"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167ACF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21625725" w14:textId="77777777" w:rsidR="00C91E99" w:rsidRPr="00337AA1" w:rsidRDefault="00C91E99" w:rsidP="00C91E99">
      <w:pPr>
        <w:pStyle w:val="PargrafodaLista"/>
        <w:widowControl w:val="0"/>
        <w:numPr>
          <w:ilvl w:val="0"/>
          <w:numId w:val="19"/>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lastRenderedPageBreak/>
        <w:t>sem justificativa razoável;</w:t>
      </w:r>
    </w:p>
    <w:p w14:paraId="54B5E5C1" w14:textId="77777777" w:rsidR="00C91E99" w:rsidRPr="00337AA1" w:rsidRDefault="00C91E99" w:rsidP="00C91E99">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proofErr w:type="gramStart"/>
      <w:r w:rsidRPr="00337AA1">
        <w:rPr>
          <w:rFonts w:ascii="Arial" w:hAnsi="Arial" w:cs="Arial"/>
          <w:spacing w:val="-5"/>
          <w:sz w:val="20"/>
          <w:szCs w:val="20"/>
        </w:rPr>
        <w:t>ou</w:t>
      </w:r>
      <w:proofErr w:type="gramEnd"/>
    </w:p>
    <w:p w14:paraId="613C099C" w14:textId="77777777" w:rsidR="00C91E99" w:rsidRPr="00337AA1" w:rsidRDefault="00C91E99" w:rsidP="00C91E99">
      <w:pPr>
        <w:pStyle w:val="PargrafodaLista"/>
        <w:widowControl w:val="0"/>
        <w:numPr>
          <w:ilvl w:val="0"/>
          <w:numId w:val="19"/>
        </w:numPr>
        <w:tabs>
          <w:tab w:val="left" w:pos="371"/>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5749801C" w14:textId="77777777" w:rsidR="00C91E99" w:rsidRPr="00337AA1" w:rsidRDefault="00C91E99" w:rsidP="00C91E99">
      <w:pPr>
        <w:pStyle w:val="PargrafodaLista"/>
        <w:widowControl w:val="0"/>
        <w:numPr>
          <w:ilvl w:val="0"/>
          <w:numId w:val="19"/>
        </w:numPr>
        <w:tabs>
          <w:tab w:val="left" w:pos="36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C4953A" w14:textId="77777777" w:rsidR="00C91E99" w:rsidRPr="00337AA1" w:rsidRDefault="00C91E99" w:rsidP="00C91E99">
      <w:pPr>
        <w:pStyle w:val="PargrafodaLista"/>
        <w:widowControl w:val="0"/>
        <w:numPr>
          <w:ilvl w:val="2"/>
          <w:numId w:val="21"/>
        </w:numPr>
        <w:tabs>
          <w:tab w:val="left" w:pos="703"/>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59DB0DB" w14:textId="77777777" w:rsidR="00C91E99" w:rsidRPr="00337AA1" w:rsidRDefault="00C91E99" w:rsidP="00C91E99">
      <w:pPr>
        <w:pStyle w:val="PargrafodaLista"/>
        <w:widowControl w:val="0"/>
        <w:numPr>
          <w:ilvl w:val="2"/>
          <w:numId w:val="21"/>
        </w:numPr>
        <w:tabs>
          <w:tab w:val="left" w:pos="705"/>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4D9692C8" w14:textId="77777777" w:rsidR="00C91E99" w:rsidRPr="00337AA1" w:rsidRDefault="00C91E99" w:rsidP="00C91E99">
      <w:pPr>
        <w:pStyle w:val="PargrafodaLista"/>
        <w:widowControl w:val="0"/>
        <w:numPr>
          <w:ilvl w:val="2"/>
          <w:numId w:val="21"/>
        </w:numPr>
        <w:tabs>
          <w:tab w:val="left" w:pos="68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2489D89A" w14:textId="77777777" w:rsidR="00C91E99" w:rsidRPr="00337AA1" w:rsidRDefault="00C91E99" w:rsidP="00C91E99">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57474C88" w14:textId="77777777" w:rsidR="00C91E99" w:rsidRPr="00337AA1" w:rsidRDefault="00C91E99" w:rsidP="00C91E99">
      <w:pPr>
        <w:pStyle w:val="PargrafodaLista"/>
        <w:widowControl w:val="0"/>
        <w:numPr>
          <w:ilvl w:val="2"/>
          <w:numId w:val="21"/>
        </w:numPr>
        <w:tabs>
          <w:tab w:val="left" w:pos="67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proofErr w:type="gramStart"/>
      <w:r w:rsidRPr="00337AA1">
        <w:rPr>
          <w:rFonts w:ascii="Arial" w:hAnsi="Arial" w:cs="Arial"/>
          <w:sz w:val="20"/>
          <w:szCs w:val="20"/>
        </w:rPr>
        <w:t>manifestem</w:t>
      </w:r>
      <w:proofErr w:type="gramEnd"/>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654FED46" w14:textId="77777777" w:rsidR="00C91E99" w:rsidRPr="00337AA1" w:rsidRDefault="00C91E99" w:rsidP="00C91E99">
      <w:pPr>
        <w:pStyle w:val="PargrafodaLista"/>
        <w:tabs>
          <w:tab w:val="left" w:pos="674"/>
        </w:tabs>
        <w:ind w:left="142"/>
        <w:rPr>
          <w:rFonts w:ascii="Arial" w:hAnsi="Arial" w:cs="Arial"/>
          <w:sz w:val="20"/>
          <w:szCs w:val="20"/>
        </w:rPr>
      </w:pPr>
    </w:p>
    <w:p w14:paraId="464E7789"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4B4CAC31" w14:textId="77777777" w:rsidR="00C91E99" w:rsidRPr="002320B1" w:rsidRDefault="00C91E99" w:rsidP="00C91E99">
      <w:pPr>
        <w:pStyle w:val="PargrafodaLista"/>
        <w:widowControl w:val="0"/>
        <w:numPr>
          <w:ilvl w:val="1"/>
          <w:numId w:val="18"/>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São</w:t>
      </w:r>
      <w:r w:rsidRPr="002320B1">
        <w:rPr>
          <w:rFonts w:ascii="Arial" w:hAnsi="Arial" w:cs="Arial"/>
          <w:spacing w:val="-4"/>
          <w:sz w:val="20"/>
          <w:szCs w:val="20"/>
        </w:rPr>
        <w:t xml:space="preserve"> </w:t>
      </w:r>
      <w:r w:rsidRPr="002320B1">
        <w:rPr>
          <w:rFonts w:ascii="Arial" w:hAnsi="Arial" w:cs="Arial"/>
          <w:sz w:val="20"/>
          <w:szCs w:val="20"/>
        </w:rPr>
        <w:t>obrigações</w:t>
      </w:r>
      <w:r w:rsidRPr="002320B1">
        <w:rPr>
          <w:rFonts w:ascii="Arial" w:hAnsi="Arial" w:cs="Arial"/>
          <w:spacing w:val="-4"/>
          <w:sz w:val="20"/>
          <w:szCs w:val="20"/>
        </w:rPr>
        <w:t xml:space="preserve"> </w:t>
      </w:r>
      <w:r w:rsidRPr="002320B1">
        <w:rPr>
          <w:rFonts w:ascii="Arial" w:hAnsi="Arial" w:cs="Arial"/>
          <w:sz w:val="20"/>
          <w:szCs w:val="20"/>
        </w:rPr>
        <w:t>da</w:t>
      </w:r>
      <w:r w:rsidRPr="002320B1">
        <w:rPr>
          <w:rFonts w:ascii="Arial" w:hAnsi="Arial" w:cs="Arial"/>
          <w:spacing w:val="-3"/>
          <w:sz w:val="20"/>
          <w:szCs w:val="20"/>
        </w:rPr>
        <w:t xml:space="preserve"> </w:t>
      </w:r>
      <w:r w:rsidRPr="002320B1">
        <w:rPr>
          <w:rFonts w:ascii="Arial" w:hAnsi="Arial" w:cs="Arial"/>
          <w:spacing w:val="-2"/>
          <w:sz w:val="20"/>
          <w:szCs w:val="20"/>
        </w:rPr>
        <w:t>Administração:</w:t>
      </w:r>
    </w:p>
    <w:p w14:paraId="5776C371"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Exigir o cumprimento de todas as obrigações assumidas pela Contratada, de acordo com as cláusulas contratuais e os termos de sua proposta;</w:t>
      </w:r>
    </w:p>
    <w:p w14:paraId="3769F4F8" w14:textId="2B047710"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Pagar à Contratada o valor resultante da </w:t>
      </w:r>
      <w:r w:rsidR="007A4A0D">
        <w:rPr>
          <w:rFonts w:ascii="Arial" w:hAnsi="Arial" w:cs="Arial"/>
          <w:sz w:val="20"/>
          <w:szCs w:val="20"/>
        </w:rPr>
        <w:t>execução</w:t>
      </w:r>
      <w:r w:rsidRPr="002320B1">
        <w:rPr>
          <w:rFonts w:ascii="Arial" w:hAnsi="Arial" w:cs="Arial"/>
          <w:sz w:val="20"/>
          <w:szCs w:val="20"/>
        </w:rPr>
        <w:t>, no prazo e condições estabelecidas no Edital e seus anexos;</w:t>
      </w:r>
    </w:p>
    <w:p w14:paraId="76E7ABE7"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Efetuar as retenções tributárias devidas sobre o valor da Nota Fiscal/</w:t>
      </w:r>
      <w:proofErr w:type="gramStart"/>
      <w:r w:rsidRPr="002320B1">
        <w:rPr>
          <w:rFonts w:ascii="Arial" w:hAnsi="Arial" w:cs="Arial"/>
          <w:sz w:val="20"/>
          <w:szCs w:val="20"/>
        </w:rPr>
        <w:t>Fatura fornecida pela contratada</w:t>
      </w:r>
      <w:proofErr w:type="gramEnd"/>
      <w:r w:rsidRPr="002320B1">
        <w:rPr>
          <w:rFonts w:ascii="Arial" w:hAnsi="Arial" w:cs="Arial"/>
          <w:sz w:val="20"/>
          <w:szCs w:val="20"/>
        </w:rPr>
        <w:t>;</w:t>
      </w:r>
    </w:p>
    <w:p w14:paraId="30BAA6A5" w14:textId="77777777" w:rsidR="00C91E99" w:rsidRPr="002320B1" w:rsidRDefault="00C91E99" w:rsidP="00C91E99">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397C6CF" w14:textId="77777777" w:rsidR="00C91E99" w:rsidRPr="00337AA1" w:rsidRDefault="00C91E99" w:rsidP="00C91E99">
      <w:pPr>
        <w:pStyle w:val="Corpodetexto"/>
        <w:spacing w:before="0" w:beforeAutospacing="0" w:after="0" w:afterAutospacing="0"/>
        <w:ind w:left="142"/>
        <w:rPr>
          <w:rFonts w:ascii="Arial" w:hAnsi="Arial" w:cs="Arial"/>
          <w:sz w:val="20"/>
          <w:szCs w:val="20"/>
        </w:rPr>
      </w:pPr>
    </w:p>
    <w:p w14:paraId="70B2B5E2" w14:textId="77777777" w:rsidR="00C91E99" w:rsidRPr="00337AA1" w:rsidRDefault="00C91E99" w:rsidP="00C91E99">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12F89245" w14:textId="77777777" w:rsidR="00C91E99" w:rsidRPr="002320B1" w:rsidRDefault="00C91E99" w:rsidP="00C91E99">
      <w:pPr>
        <w:pStyle w:val="PargrafodaLista"/>
        <w:numPr>
          <w:ilvl w:val="1"/>
          <w:numId w:val="24"/>
        </w:numPr>
        <w:autoSpaceDE w:val="0"/>
        <w:autoSpaceDN w:val="0"/>
        <w:ind w:left="142"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65101B95" w14:textId="77777777" w:rsidR="00C91E99" w:rsidRPr="002320B1" w:rsidRDefault="00C91E99" w:rsidP="00FA1110">
      <w:pPr>
        <w:widowControl w:val="0"/>
        <w:numPr>
          <w:ilvl w:val="0"/>
          <w:numId w:val="36"/>
        </w:numPr>
        <w:autoSpaceDE w:val="0"/>
        <w:autoSpaceDN w:val="0"/>
        <w:jc w:val="both"/>
        <w:rPr>
          <w:rFonts w:ascii="Arial" w:hAnsi="Arial" w:cs="Arial"/>
          <w:b/>
          <w:sz w:val="20"/>
          <w:szCs w:val="20"/>
        </w:rPr>
      </w:pPr>
      <w:r w:rsidRPr="002320B1">
        <w:rPr>
          <w:rFonts w:ascii="Arial" w:hAnsi="Arial" w:cs="Arial"/>
          <w:sz w:val="20"/>
          <w:szCs w:val="20"/>
        </w:rPr>
        <w:t>Executar o objeto na forma especificada em edital;</w:t>
      </w:r>
    </w:p>
    <w:p w14:paraId="35FF1E03"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172F2EBC"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0820AD61" w14:textId="77777777" w:rsidR="00C91E99" w:rsidRPr="002320B1"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68A815DD" w14:textId="77777777" w:rsidR="00C91E99" w:rsidRDefault="00C91E99" w:rsidP="00FA1110">
      <w:pPr>
        <w:widowControl w:val="0"/>
        <w:numPr>
          <w:ilvl w:val="0"/>
          <w:numId w:val="36"/>
        </w:numPr>
        <w:autoSpaceDE w:val="0"/>
        <w:autoSpaceDN w:val="0"/>
        <w:jc w:val="both"/>
        <w:rPr>
          <w:rFonts w:ascii="Arial" w:hAnsi="Arial" w:cs="Arial"/>
          <w:sz w:val="20"/>
          <w:szCs w:val="20"/>
        </w:rPr>
      </w:pPr>
      <w:r w:rsidRPr="002320B1">
        <w:rPr>
          <w:rFonts w:ascii="Arial" w:hAnsi="Arial" w:cs="Arial"/>
          <w:sz w:val="20"/>
          <w:szCs w:val="20"/>
        </w:rPr>
        <w:t xml:space="preserve">Comunicar a contratante, no prazo máximo de 24 (vinte e quatro) horas que antecede a data para a prestação de serviços, os motivos que impossibilitem o cumprimento do prazo previsto, com a devida </w:t>
      </w:r>
      <w:proofErr w:type="gramStart"/>
      <w:r w:rsidRPr="002320B1">
        <w:rPr>
          <w:rFonts w:ascii="Arial" w:hAnsi="Arial" w:cs="Arial"/>
          <w:sz w:val="20"/>
          <w:szCs w:val="20"/>
        </w:rPr>
        <w:t>comprovação</w:t>
      </w:r>
      <w:proofErr w:type="gramEnd"/>
    </w:p>
    <w:p w14:paraId="135B9EE6" w14:textId="77777777" w:rsidR="00C91E99" w:rsidRPr="009851D9" w:rsidRDefault="00C91E99" w:rsidP="00FA1110">
      <w:pPr>
        <w:widowControl w:val="0"/>
        <w:numPr>
          <w:ilvl w:val="0"/>
          <w:numId w:val="36"/>
        </w:numPr>
        <w:autoSpaceDE w:val="0"/>
        <w:autoSpaceDN w:val="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3CEB8857" w14:textId="77777777" w:rsidR="00C91E99" w:rsidRPr="00337AA1" w:rsidRDefault="00C91E99" w:rsidP="00C91E99">
      <w:pPr>
        <w:pStyle w:val="PargrafodaLista"/>
        <w:tabs>
          <w:tab w:val="left" w:pos="529"/>
        </w:tabs>
        <w:ind w:left="284"/>
        <w:rPr>
          <w:rFonts w:ascii="Arial" w:hAnsi="Arial" w:cs="Arial"/>
          <w:sz w:val="20"/>
          <w:szCs w:val="20"/>
        </w:rPr>
      </w:pPr>
    </w:p>
    <w:p w14:paraId="32DA4095" w14:textId="77777777" w:rsidR="00C91E99" w:rsidRPr="00337AA1" w:rsidRDefault="00C91E99" w:rsidP="00C91E99">
      <w:pPr>
        <w:pStyle w:val="PargrafodaLista"/>
        <w:tabs>
          <w:tab w:val="left" w:pos="529"/>
        </w:tabs>
        <w:ind w:left="284"/>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79EC58D6" w14:textId="77777777" w:rsidR="00C91E99" w:rsidRPr="00337AA1" w:rsidRDefault="00C91E99" w:rsidP="00C91E99">
      <w:pPr>
        <w:pStyle w:val="PargrafodaLista"/>
        <w:widowControl w:val="0"/>
        <w:numPr>
          <w:ilvl w:val="1"/>
          <w:numId w:val="17"/>
        </w:numPr>
        <w:tabs>
          <w:tab w:val="left" w:pos="142"/>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7B18F93B"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81E576E"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0F0CC858"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786E7FFA"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423099D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D8BEA2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5BA3F5AC"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C14B734"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 xml:space="preserve">Apresentar declaração ou documentação falsa exigida para o certame ou prestar declaração falsa durante a </w:t>
      </w:r>
      <w:r w:rsidRPr="00337AA1">
        <w:rPr>
          <w:rFonts w:ascii="Arial" w:hAnsi="Arial" w:cs="Arial"/>
          <w:sz w:val="20"/>
          <w:szCs w:val="20"/>
        </w:rPr>
        <w:lastRenderedPageBreak/>
        <w:t>contratação ou execução do contrato;</w:t>
      </w:r>
    </w:p>
    <w:p w14:paraId="01C51911"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15F461F"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3F11B56F" w14:textId="77777777" w:rsidR="00C91E99" w:rsidRPr="00337AA1" w:rsidRDefault="00C91E99" w:rsidP="00C91E99">
      <w:pPr>
        <w:pStyle w:val="PargrafodaLista"/>
        <w:tabs>
          <w:tab w:val="left" w:pos="329"/>
        </w:tabs>
        <w:ind w:left="284"/>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56A2735" w14:textId="77777777" w:rsidR="00C91E99" w:rsidRPr="00337AA1" w:rsidRDefault="00C91E99" w:rsidP="00C91E99">
      <w:pPr>
        <w:pStyle w:val="PargrafodaLista"/>
        <w:widowControl w:val="0"/>
        <w:numPr>
          <w:ilvl w:val="0"/>
          <w:numId w:val="25"/>
        </w:numPr>
        <w:tabs>
          <w:tab w:val="left" w:pos="37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746ED259" w14:textId="77777777" w:rsidR="00C91E99" w:rsidRPr="00337AA1" w:rsidRDefault="00C91E99" w:rsidP="00C91E99">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5A88A614"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47582FF2"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D343939"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783FF2B"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w:t>
      </w:r>
      <w:proofErr w:type="gramStart"/>
      <w:r w:rsidRPr="00337AA1">
        <w:rPr>
          <w:rFonts w:ascii="Arial" w:hAnsi="Arial" w:cs="Arial"/>
          <w:sz w:val="20"/>
          <w:szCs w:val="20"/>
        </w:rPr>
        <w:t>a</w:t>
      </w:r>
      <w:proofErr w:type="gramEnd"/>
      <w:r w:rsidRPr="00337AA1">
        <w:rPr>
          <w:rFonts w:ascii="Arial" w:hAnsi="Arial" w:cs="Arial"/>
          <w:sz w:val="20"/>
          <w:szCs w:val="20"/>
        </w:rPr>
        <w:t xml:space="preserve">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1DE10F0E" w14:textId="77777777" w:rsidR="00C91E99" w:rsidRPr="00337AA1" w:rsidRDefault="00C91E99" w:rsidP="00C91E99">
      <w:pPr>
        <w:ind w:left="284"/>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337AA1">
        <w:rPr>
          <w:rFonts w:ascii="Arial" w:hAnsi="Arial" w:cs="Arial"/>
          <w:sz w:val="20"/>
          <w:szCs w:val="20"/>
        </w:rPr>
        <w:t>3</w:t>
      </w:r>
      <w:proofErr w:type="gramEnd"/>
      <w:r w:rsidRPr="00337AA1">
        <w:rPr>
          <w:rFonts w:ascii="Arial" w:hAnsi="Arial" w:cs="Arial"/>
          <w:sz w:val="20"/>
          <w:szCs w:val="20"/>
        </w:rPr>
        <w:t xml:space="preserve"> (três) anos e máximo de 6 (seis) anos, nos casos dos subitens “a” a “l”, bem como nos demais casos que justifiquem a imposição da penalidade mais grave;</w:t>
      </w:r>
    </w:p>
    <w:p w14:paraId="5E0B5E6E" w14:textId="77777777" w:rsidR="00C91E99" w:rsidRPr="00337AA1" w:rsidRDefault="00C91E99" w:rsidP="00C91E99">
      <w:pPr>
        <w:pStyle w:val="PargrafodaLista"/>
        <w:widowControl w:val="0"/>
        <w:numPr>
          <w:ilvl w:val="1"/>
          <w:numId w:val="17"/>
        </w:numPr>
        <w:tabs>
          <w:tab w:val="left" w:pos="519"/>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753293B3"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30592FE4"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688F0D06"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52F39F28"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672DA4A9" w14:textId="77777777" w:rsidR="00C91E99" w:rsidRPr="00337AA1" w:rsidRDefault="00C91E99" w:rsidP="00C91E99">
      <w:pPr>
        <w:pStyle w:val="PargrafodaLista"/>
        <w:numPr>
          <w:ilvl w:val="0"/>
          <w:numId w:val="26"/>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D12CD25"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54F7E8"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17B7559A"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6F5BB202"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BC8F85B" w14:textId="77777777" w:rsidR="00C91E99" w:rsidRPr="00337AA1" w:rsidRDefault="00C91E99" w:rsidP="00C91E99">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7EC77D3"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337AA1">
        <w:rPr>
          <w:rFonts w:ascii="Arial" w:eastAsia="Ecofont_Spranq_eco_Sans" w:hAnsi="Arial" w:cs="Arial"/>
          <w:sz w:val="20"/>
          <w:szCs w:val="20"/>
        </w:rPr>
        <w:t>Pública Municipal resultantes</w:t>
      </w:r>
      <w:proofErr w:type="gramEnd"/>
      <w:r w:rsidRPr="00337AA1">
        <w:rPr>
          <w:rFonts w:ascii="Arial" w:eastAsia="Ecofont_Spranq_eco_Sans" w:hAnsi="Arial" w:cs="Arial"/>
          <w:sz w:val="20"/>
          <w:szCs w:val="20"/>
        </w:rPr>
        <w:t xml:space="preserve"> de ato lesivo cometido por pessoa jurídica, com ou sem a participação de agente público.</w:t>
      </w:r>
    </w:p>
    <w:p w14:paraId="25BDBF68" w14:textId="77777777" w:rsidR="00C91E99" w:rsidRPr="00337AA1" w:rsidRDefault="00C91E99" w:rsidP="00C91E99">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B64C5E1" w14:textId="77777777" w:rsidR="00C91E99" w:rsidRPr="00337AA1" w:rsidRDefault="00C91E99" w:rsidP="00C91E99">
      <w:pPr>
        <w:pStyle w:val="PargrafodaLista"/>
        <w:widowControl w:val="0"/>
        <w:autoSpaceDE w:val="0"/>
        <w:autoSpaceDN w:val="0"/>
        <w:ind w:left="426"/>
        <w:contextualSpacing w:val="0"/>
        <w:jc w:val="both"/>
        <w:rPr>
          <w:rFonts w:ascii="Arial" w:hAnsi="Arial" w:cs="Arial"/>
          <w:sz w:val="20"/>
          <w:szCs w:val="20"/>
        </w:rPr>
      </w:pPr>
    </w:p>
    <w:p w14:paraId="6408456B"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2C5BFD4D" w14:textId="77777777" w:rsidR="00C91E99" w:rsidRPr="00337AA1" w:rsidRDefault="00C91E99" w:rsidP="00C91E99">
      <w:pPr>
        <w:pStyle w:val="PargrafodaLista"/>
        <w:widowControl w:val="0"/>
        <w:numPr>
          <w:ilvl w:val="1"/>
          <w:numId w:val="16"/>
        </w:numPr>
        <w:tabs>
          <w:tab w:val="left" w:pos="6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60114E3C" w14:textId="77777777" w:rsidR="00C91E99" w:rsidRPr="00337AA1" w:rsidRDefault="00C91E99" w:rsidP="00C91E99">
      <w:pPr>
        <w:pStyle w:val="PargrafodaLista"/>
        <w:widowControl w:val="0"/>
        <w:tabs>
          <w:tab w:val="left" w:pos="660"/>
        </w:tabs>
        <w:autoSpaceDE w:val="0"/>
        <w:autoSpaceDN w:val="0"/>
        <w:ind w:left="426"/>
        <w:contextualSpacing w:val="0"/>
        <w:jc w:val="both"/>
        <w:rPr>
          <w:rFonts w:ascii="Arial" w:hAnsi="Arial" w:cs="Arial"/>
          <w:sz w:val="20"/>
          <w:szCs w:val="20"/>
        </w:rPr>
      </w:pPr>
    </w:p>
    <w:p w14:paraId="12F336C8"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1789481D" w14:textId="77777777" w:rsidR="00C91E99" w:rsidRPr="00337AA1" w:rsidRDefault="00C91E99" w:rsidP="00C91E99">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08A02F85"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044BB086"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lastRenderedPageBreak/>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66BFC8CA" w14:textId="77777777" w:rsidR="00C91E99" w:rsidRPr="00337AA1" w:rsidRDefault="00C91E99" w:rsidP="00C91E99">
      <w:pPr>
        <w:pStyle w:val="PargrafodaLista"/>
        <w:widowControl w:val="0"/>
        <w:numPr>
          <w:ilvl w:val="1"/>
          <w:numId w:val="14"/>
        </w:numPr>
        <w:tabs>
          <w:tab w:val="left" w:pos="61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6686CB7E"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C398002"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4F0A166" w14:textId="77777777" w:rsidR="00C91E99" w:rsidRPr="00337AA1" w:rsidRDefault="00C91E99" w:rsidP="00C91E99">
      <w:pPr>
        <w:pStyle w:val="PargrafodaLista"/>
        <w:widowControl w:val="0"/>
        <w:numPr>
          <w:ilvl w:val="1"/>
          <w:numId w:val="13"/>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E6C8346" w14:textId="77777777" w:rsidR="00C91E99" w:rsidRPr="00337AA1" w:rsidRDefault="00C91E99" w:rsidP="00C91E99">
      <w:pPr>
        <w:tabs>
          <w:tab w:val="left" w:pos="629"/>
        </w:tabs>
        <w:ind w:left="426"/>
        <w:rPr>
          <w:rFonts w:ascii="Arial" w:hAnsi="Arial" w:cs="Arial"/>
          <w:sz w:val="20"/>
          <w:szCs w:val="20"/>
        </w:rPr>
      </w:pPr>
    </w:p>
    <w:p w14:paraId="63F4D744"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42F32671" w14:textId="77777777" w:rsidR="00C91E99" w:rsidRPr="00337AA1" w:rsidRDefault="00C91E99" w:rsidP="00C91E99">
      <w:pPr>
        <w:shd w:val="clear" w:color="auto" w:fill="FFFFFF"/>
        <w:ind w:left="426"/>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257/2023, 23 de agosto de 2023, o acompanhamento da execução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contratação, informando ao gestor do contrato todas as ocorrências, em especial as que possam prejudicar o bom andamento da execução contratual.</w:t>
      </w:r>
    </w:p>
    <w:p w14:paraId="0516959F" w14:textId="77777777" w:rsidR="00C91E99" w:rsidRPr="00337AA1" w:rsidRDefault="00C91E99" w:rsidP="00C91E99">
      <w:pPr>
        <w:shd w:val="clear" w:color="auto" w:fill="FFFFFF"/>
        <w:ind w:left="426"/>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4E769CB3"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376651C0" w14:textId="77777777" w:rsidR="00C91E99" w:rsidRPr="00337AA1" w:rsidRDefault="00C91E99" w:rsidP="00C91E99">
      <w:pPr>
        <w:pStyle w:val="Ttulo1"/>
        <w:spacing w:before="0"/>
        <w:ind w:left="426"/>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6B5AFA9B" w14:textId="77777777" w:rsidR="00C91E99" w:rsidRPr="00337AA1" w:rsidRDefault="00C91E99" w:rsidP="00C91E99">
      <w:pPr>
        <w:pStyle w:val="Ttulo1"/>
        <w:spacing w:before="0"/>
        <w:ind w:left="426"/>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Pr>
          <w:rFonts w:ascii="Arial" w:hAnsi="Arial" w:cs="Arial"/>
          <w:color w:val="auto"/>
          <w:sz w:val="20"/>
          <w:szCs w:val="20"/>
        </w:rPr>
        <w:t>12 (doze</w:t>
      </w:r>
      <w:r w:rsidRPr="00337AA1">
        <w:rPr>
          <w:rFonts w:ascii="Arial" w:hAnsi="Arial" w:cs="Arial"/>
          <w:color w:val="auto"/>
          <w:sz w:val="20"/>
          <w:szCs w:val="20"/>
        </w:rPr>
        <w:t>)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proofErr w:type="spellStart"/>
      <w:r w:rsidRPr="00337AA1">
        <w:rPr>
          <w:rFonts w:ascii="Arial" w:hAnsi="Arial" w:cs="Arial"/>
          <w:b w:val="0"/>
          <w:bCs w:val="0"/>
          <w:color w:val="auto"/>
          <w:sz w:val="20"/>
          <w:szCs w:val="20"/>
        </w:rPr>
        <w:t>vantajosidade</w:t>
      </w:r>
      <w:proofErr w:type="spellEnd"/>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1C4CED91" w14:textId="77777777" w:rsidR="00C91E99" w:rsidRPr="00337AA1" w:rsidRDefault="00C91E99" w:rsidP="00C91E99">
      <w:pPr>
        <w:pStyle w:val="PargrafodaLista"/>
        <w:widowControl w:val="0"/>
        <w:numPr>
          <w:ilvl w:val="1"/>
          <w:numId w:val="28"/>
        </w:numPr>
        <w:tabs>
          <w:tab w:val="left" w:pos="63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proofErr w:type="spellStart"/>
      <w:r w:rsidRPr="00337AA1">
        <w:rPr>
          <w:rFonts w:ascii="Arial" w:hAnsi="Arial" w:cs="Arial"/>
          <w:sz w:val="20"/>
          <w:szCs w:val="20"/>
        </w:rPr>
        <w:t>vantajosidade</w:t>
      </w:r>
      <w:proofErr w:type="spellEnd"/>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E42A4D3" w14:textId="77777777" w:rsidR="00C91E99" w:rsidRPr="00337AA1" w:rsidRDefault="00C91E99" w:rsidP="00C91E99">
      <w:pPr>
        <w:pStyle w:val="PargrafodaLista"/>
        <w:widowControl w:val="0"/>
        <w:tabs>
          <w:tab w:val="left" w:pos="631"/>
        </w:tabs>
        <w:autoSpaceDE w:val="0"/>
        <w:autoSpaceDN w:val="0"/>
        <w:ind w:left="426"/>
        <w:contextualSpacing w:val="0"/>
        <w:jc w:val="both"/>
        <w:rPr>
          <w:rFonts w:ascii="Arial" w:hAnsi="Arial" w:cs="Arial"/>
          <w:sz w:val="20"/>
          <w:szCs w:val="20"/>
        </w:rPr>
      </w:pPr>
    </w:p>
    <w:p w14:paraId="6DBA01A0" w14:textId="77777777" w:rsidR="00C91E99" w:rsidRPr="00337AA1" w:rsidRDefault="00C91E99" w:rsidP="00C91E99">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13DD4233" w14:textId="77777777" w:rsidR="00C91E99" w:rsidRPr="00337AA1" w:rsidRDefault="00C91E99" w:rsidP="00C91E99">
      <w:pPr>
        <w:pStyle w:val="PargrafodaLista"/>
        <w:widowControl w:val="0"/>
        <w:numPr>
          <w:ilvl w:val="1"/>
          <w:numId w:val="12"/>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2A4167BC" w14:textId="77777777" w:rsidR="00C91E99" w:rsidRPr="00337AA1" w:rsidRDefault="00C91E99" w:rsidP="00C91E99">
      <w:pPr>
        <w:pStyle w:val="PargrafodaLista"/>
        <w:widowControl w:val="0"/>
        <w:numPr>
          <w:ilvl w:val="2"/>
          <w:numId w:val="12"/>
        </w:numPr>
        <w:tabs>
          <w:tab w:val="left" w:pos="807"/>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2A355C88"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5C2BA0F3" w14:textId="77777777" w:rsidR="00C91E99" w:rsidRPr="00337AA1" w:rsidRDefault="00C91E99" w:rsidP="00C91E99">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w:t>
      </w:r>
      <w:proofErr w:type="spellStart"/>
      <w:r w:rsidRPr="00337AA1">
        <w:rPr>
          <w:rFonts w:ascii="Arial" w:hAnsi="Arial" w:cs="Arial"/>
          <w:b/>
          <w:sz w:val="20"/>
          <w:szCs w:val="20"/>
        </w:rPr>
        <w:t>colusiva</w:t>
      </w:r>
      <w:proofErr w:type="spellEnd"/>
      <w:r w:rsidRPr="00337AA1">
        <w:rPr>
          <w:rFonts w:ascii="Arial" w:hAnsi="Arial" w:cs="Arial"/>
          <w:b/>
          <w:sz w:val="20"/>
          <w:szCs w:val="20"/>
        </w:rPr>
        <w:t>”</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337AA1">
        <w:rPr>
          <w:rFonts w:ascii="Arial" w:hAnsi="Arial" w:cs="Arial"/>
          <w:spacing w:val="-2"/>
          <w:sz w:val="20"/>
          <w:szCs w:val="20"/>
        </w:rPr>
        <w:t>não-competitivos</w:t>
      </w:r>
      <w:proofErr w:type="gramEnd"/>
      <w:r w:rsidRPr="00337AA1">
        <w:rPr>
          <w:rFonts w:ascii="Arial" w:hAnsi="Arial" w:cs="Arial"/>
          <w:spacing w:val="-2"/>
          <w:sz w:val="20"/>
          <w:szCs w:val="20"/>
        </w:rPr>
        <w:t>;</w:t>
      </w:r>
    </w:p>
    <w:p w14:paraId="10CA786D" w14:textId="77777777" w:rsidR="00C91E99" w:rsidRPr="00337AA1" w:rsidRDefault="00C91E99" w:rsidP="00C91E99">
      <w:pPr>
        <w:pStyle w:val="PargrafodaLista"/>
        <w:widowControl w:val="0"/>
        <w:numPr>
          <w:ilvl w:val="2"/>
          <w:numId w:val="12"/>
        </w:numPr>
        <w:tabs>
          <w:tab w:val="left" w:pos="826"/>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27AA186" w14:textId="77777777" w:rsidR="00C91E99" w:rsidRPr="00337AA1" w:rsidRDefault="00C91E99" w:rsidP="00C91E99">
      <w:pPr>
        <w:pStyle w:val="Ttulo2"/>
        <w:numPr>
          <w:ilvl w:val="2"/>
          <w:numId w:val="12"/>
        </w:numPr>
        <w:tabs>
          <w:tab w:val="left" w:pos="795"/>
        </w:tabs>
        <w:ind w:left="426"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59366CC"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32DB8723" w14:textId="77777777" w:rsidR="00C91E99" w:rsidRPr="00337AA1" w:rsidRDefault="00C91E99" w:rsidP="00C91E99">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2ADC1A44" w14:textId="77777777" w:rsidR="00C91E99" w:rsidRPr="00337AA1" w:rsidRDefault="00C91E99" w:rsidP="00C91E99">
      <w:pPr>
        <w:pStyle w:val="Corpodetexto"/>
        <w:spacing w:before="0" w:beforeAutospacing="0" w:after="0" w:afterAutospacing="0"/>
        <w:ind w:left="426"/>
        <w:rPr>
          <w:rFonts w:ascii="Arial" w:hAnsi="Arial" w:cs="Arial"/>
          <w:sz w:val="20"/>
          <w:szCs w:val="20"/>
        </w:rPr>
      </w:pPr>
    </w:p>
    <w:p w14:paraId="58E8604B" w14:textId="77777777" w:rsidR="00C91E99" w:rsidRPr="00337AA1" w:rsidRDefault="00C91E99" w:rsidP="00C91E99">
      <w:pPr>
        <w:pStyle w:val="Ttulo1"/>
        <w:spacing w:before="0"/>
        <w:ind w:left="284"/>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65C302EC" w14:textId="77777777" w:rsidR="00C91E99" w:rsidRPr="00337AA1" w:rsidRDefault="00C91E99" w:rsidP="00C91E99">
      <w:pPr>
        <w:pStyle w:val="PargrafodaLista"/>
        <w:widowControl w:val="0"/>
        <w:numPr>
          <w:ilvl w:val="1"/>
          <w:numId w:val="11"/>
        </w:numPr>
        <w:tabs>
          <w:tab w:val="left" w:pos="284"/>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0554043C" w14:textId="77777777" w:rsidR="00C91E99" w:rsidRPr="00337AA1" w:rsidRDefault="00C91E99" w:rsidP="00C91E99">
      <w:pPr>
        <w:pStyle w:val="PargrafodaLista"/>
        <w:widowControl w:val="0"/>
        <w:numPr>
          <w:ilvl w:val="1"/>
          <w:numId w:val="11"/>
        </w:numPr>
        <w:tabs>
          <w:tab w:val="left" w:pos="63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33325E0" w14:textId="77777777" w:rsidR="00C91E99" w:rsidRPr="00337AA1" w:rsidRDefault="00C91E99" w:rsidP="00C91E99">
      <w:pPr>
        <w:pStyle w:val="Corpodetexto"/>
        <w:spacing w:before="0" w:beforeAutospacing="0" w:after="0" w:afterAutospacing="0"/>
        <w:ind w:left="284"/>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5C40BF11" w14:textId="77777777" w:rsidR="00C91E99" w:rsidRPr="00337AA1" w:rsidRDefault="00C91E99" w:rsidP="00C91E99">
      <w:pPr>
        <w:pStyle w:val="Corpodetexto"/>
        <w:spacing w:before="1"/>
        <w:ind w:left="426"/>
        <w:rPr>
          <w:rFonts w:ascii="Arial" w:hAnsi="Arial" w:cs="Arial"/>
          <w:sz w:val="20"/>
          <w:szCs w:val="20"/>
        </w:rPr>
      </w:pPr>
    </w:p>
    <w:p w14:paraId="3AEECDF7" w14:textId="77777777" w:rsidR="00C91E99" w:rsidRPr="00337AA1" w:rsidRDefault="00C91E99" w:rsidP="00C91E99">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2024.</w:t>
      </w:r>
    </w:p>
    <w:p w14:paraId="76603E97" w14:textId="77777777" w:rsidR="00C91E99" w:rsidRDefault="00C91E99" w:rsidP="00C91E99">
      <w:pPr>
        <w:spacing w:line="200" w:lineRule="exact"/>
        <w:rPr>
          <w:rFonts w:ascii="Arial" w:hAnsi="Arial" w:cs="Arial"/>
          <w:sz w:val="20"/>
          <w:szCs w:val="20"/>
        </w:rPr>
      </w:pPr>
    </w:p>
    <w:p w14:paraId="4B4B83C0" w14:textId="77777777" w:rsidR="004F1BBB" w:rsidRDefault="004F1BBB" w:rsidP="00C91E99">
      <w:pPr>
        <w:spacing w:line="200" w:lineRule="exact"/>
        <w:rPr>
          <w:rFonts w:ascii="Arial" w:hAnsi="Arial" w:cs="Arial"/>
          <w:sz w:val="20"/>
          <w:szCs w:val="20"/>
        </w:rPr>
      </w:pPr>
    </w:p>
    <w:p w14:paraId="41FF8EFA" w14:textId="77777777" w:rsidR="004F1BBB" w:rsidRDefault="004F1BBB" w:rsidP="00C91E99">
      <w:pPr>
        <w:spacing w:line="200" w:lineRule="exact"/>
        <w:rPr>
          <w:rFonts w:ascii="Arial" w:hAnsi="Arial" w:cs="Arial"/>
          <w:sz w:val="20"/>
          <w:szCs w:val="20"/>
        </w:rPr>
      </w:pPr>
    </w:p>
    <w:p w14:paraId="620F06FB" w14:textId="77777777" w:rsidR="004F1BBB" w:rsidRDefault="004F1BBB" w:rsidP="00C91E99">
      <w:pPr>
        <w:spacing w:line="200" w:lineRule="exact"/>
        <w:rPr>
          <w:rFonts w:ascii="Arial" w:hAnsi="Arial" w:cs="Arial"/>
          <w:sz w:val="20"/>
          <w:szCs w:val="20"/>
        </w:rPr>
      </w:pPr>
    </w:p>
    <w:p w14:paraId="0C5485AE" w14:textId="77777777" w:rsidR="004F1BBB" w:rsidRDefault="004F1BBB" w:rsidP="00C91E99">
      <w:pPr>
        <w:spacing w:line="200" w:lineRule="exact"/>
        <w:rPr>
          <w:rFonts w:ascii="Arial" w:hAnsi="Arial" w:cs="Arial"/>
          <w:sz w:val="20"/>
          <w:szCs w:val="20"/>
        </w:rPr>
      </w:pPr>
    </w:p>
    <w:p w14:paraId="07E11B9D" w14:textId="77777777" w:rsidR="004F1BBB" w:rsidRDefault="004F1BBB" w:rsidP="00C91E99">
      <w:pPr>
        <w:spacing w:line="200" w:lineRule="exact"/>
        <w:rPr>
          <w:rFonts w:ascii="Arial" w:hAnsi="Arial" w:cs="Arial"/>
          <w:sz w:val="20"/>
          <w:szCs w:val="20"/>
        </w:rPr>
      </w:pPr>
    </w:p>
    <w:p w14:paraId="6027DA84" w14:textId="77777777" w:rsidR="004F1BBB" w:rsidRPr="00337AA1" w:rsidRDefault="004F1BBB" w:rsidP="00C91E99">
      <w:pPr>
        <w:spacing w:line="200" w:lineRule="exact"/>
        <w:rPr>
          <w:rFonts w:ascii="Arial" w:hAnsi="Arial" w:cs="Arial"/>
          <w:sz w:val="20"/>
          <w:szCs w:val="20"/>
        </w:rPr>
      </w:pPr>
    </w:p>
    <w:p w14:paraId="654E1A18" w14:textId="77777777" w:rsidR="00C91E99" w:rsidRPr="00337AA1" w:rsidRDefault="00C91E99" w:rsidP="00C91E99">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004BF2A6" w14:textId="77777777" w:rsidR="00C91E99" w:rsidRPr="00337AA1" w:rsidRDefault="00C91E99" w:rsidP="00C91E99">
      <w:pPr>
        <w:spacing w:before="1" w:line="220" w:lineRule="exact"/>
        <w:rPr>
          <w:rFonts w:ascii="Arial" w:hAnsi="Arial" w:cs="Arial"/>
          <w:sz w:val="20"/>
          <w:szCs w:val="20"/>
        </w:rPr>
      </w:pPr>
    </w:p>
    <w:p w14:paraId="7CA87B4E" w14:textId="77777777" w:rsidR="00C91E99" w:rsidRPr="00337AA1" w:rsidRDefault="00C91E99" w:rsidP="00C91E99">
      <w:pPr>
        <w:spacing w:before="32"/>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668F5798" w14:textId="77777777" w:rsidR="00C91E99" w:rsidRPr="00337AA1" w:rsidRDefault="00C91E99" w:rsidP="00C91E99">
      <w:pPr>
        <w:spacing w:line="240" w:lineRule="exact"/>
        <w:ind w:left="426"/>
        <w:rPr>
          <w:rFonts w:ascii="Arial" w:hAnsi="Arial" w:cs="Arial"/>
          <w:sz w:val="20"/>
          <w:szCs w:val="20"/>
        </w:rPr>
      </w:pPr>
      <w:r w:rsidRPr="00337AA1">
        <w:rPr>
          <w:rFonts w:ascii="Arial" w:hAnsi="Arial" w:cs="Arial"/>
          <w:sz w:val="20"/>
          <w:szCs w:val="20"/>
        </w:rPr>
        <w:t xml:space="preserve">PREGÃO ELETRÔNICO PARA REGISTRO DE PREÇOS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24205EFA" w14:textId="77777777" w:rsidR="00C91E99" w:rsidRPr="00337AA1" w:rsidRDefault="00C91E99" w:rsidP="00C91E99">
      <w:pPr>
        <w:spacing w:line="240" w:lineRule="exact"/>
        <w:ind w:left="113"/>
        <w:rPr>
          <w:rFonts w:ascii="Arial" w:hAnsi="Arial" w:cs="Arial"/>
          <w:sz w:val="20"/>
          <w:szCs w:val="20"/>
        </w:rPr>
      </w:pPr>
    </w:p>
    <w:p w14:paraId="08E860DC" w14:textId="77777777" w:rsidR="00C91E99" w:rsidRPr="00337AA1" w:rsidRDefault="00C91E99" w:rsidP="00C91E99">
      <w:pPr>
        <w:spacing w:line="240" w:lineRule="exact"/>
        <w:ind w:left="113"/>
        <w:rPr>
          <w:rFonts w:ascii="Arial" w:hAnsi="Arial" w:cs="Arial"/>
          <w:sz w:val="20"/>
          <w:szCs w:val="20"/>
        </w:rPr>
      </w:pPr>
    </w:p>
    <w:p w14:paraId="55D888B3" w14:textId="77777777" w:rsidR="00C91E99" w:rsidRPr="00337AA1" w:rsidRDefault="00C91E99" w:rsidP="00C91E99">
      <w:pPr>
        <w:spacing w:before="13" w:line="240" w:lineRule="exact"/>
        <w:rPr>
          <w:rFonts w:ascii="Arial" w:hAnsi="Arial" w:cs="Arial"/>
          <w:sz w:val="20"/>
          <w:szCs w:val="20"/>
        </w:rPr>
      </w:pPr>
    </w:p>
    <w:p w14:paraId="6F011E61" w14:textId="77777777" w:rsidR="00C91E99" w:rsidRPr="00337AA1" w:rsidRDefault="00C91E99" w:rsidP="00C91E99">
      <w:pPr>
        <w:ind w:right="140"/>
        <w:jc w:val="center"/>
        <w:rPr>
          <w:rFonts w:ascii="Arial" w:hAnsi="Arial" w:cs="Arial"/>
          <w:b/>
          <w:sz w:val="20"/>
          <w:szCs w:val="20"/>
        </w:rPr>
      </w:pPr>
      <w:r w:rsidRPr="00337AA1">
        <w:rPr>
          <w:rFonts w:ascii="Arial" w:hAnsi="Arial" w:cs="Arial"/>
          <w:b/>
          <w:sz w:val="20"/>
          <w:szCs w:val="20"/>
        </w:rPr>
        <w:t>PLANILHA DE PREÇOS REGISTRADOS</w:t>
      </w:r>
    </w:p>
    <w:p w14:paraId="18F769E6" w14:textId="77777777" w:rsidR="00C91E99" w:rsidRPr="00337AA1" w:rsidRDefault="00C91E99" w:rsidP="00C91E99">
      <w:pPr>
        <w:ind w:right="140"/>
        <w:jc w:val="center"/>
        <w:rPr>
          <w:rFonts w:ascii="Arial" w:hAnsi="Arial" w:cs="Arial"/>
          <w:b/>
          <w:sz w:val="20"/>
          <w:szCs w:val="20"/>
        </w:rPr>
      </w:pPr>
    </w:p>
    <w:p w14:paraId="66A65D5E" w14:textId="77777777" w:rsidR="00C91E99" w:rsidRPr="00337AA1" w:rsidRDefault="00C91E99" w:rsidP="00C91E99">
      <w:pPr>
        <w:ind w:right="140"/>
        <w:jc w:val="center"/>
        <w:rPr>
          <w:rFonts w:ascii="Arial" w:hAnsi="Arial" w:cs="Arial"/>
          <w:b/>
          <w:sz w:val="20"/>
          <w:szCs w:val="20"/>
        </w:rPr>
      </w:pPr>
    </w:p>
    <w:p w14:paraId="1758BD90" w14:textId="77777777" w:rsidR="00C91E99" w:rsidRPr="00337AA1" w:rsidRDefault="00C91E99" w:rsidP="00C91E99">
      <w:pPr>
        <w:ind w:right="140"/>
        <w:jc w:val="center"/>
        <w:rPr>
          <w:rFonts w:ascii="Arial" w:hAnsi="Arial" w:cs="Arial"/>
          <w:sz w:val="20"/>
          <w:szCs w:val="20"/>
        </w:rPr>
      </w:pPr>
      <w:r w:rsidRPr="00337AA1">
        <w:rPr>
          <w:rFonts w:ascii="Arial" w:hAnsi="Arial" w:cs="Arial"/>
          <w:sz w:val="20"/>
          <w:szCs w:val="20"/>
        </w:rPr>
        <w:t>Empresa</w:t>
      </w:r>
    </w:p>
    <w:p w14:paraId="426CEBB1" w14:textId="77777777" w:rsidR="00C91E99" w:rsidRPr="00337AA1" w:rsidRDefault="00C91E99" w:rsidP="00C91E99">
      <w:pPr>
        <w:ind w:right="140"/>
        <w:jc w:val="center"/>
        <w:rPr>
          <w:rFonts w:ascii="Arial" w:hAnsi="Arial" w:cs="Arial"/>
          <w:b/>
          <w:bCs/>
          <w:sz w:val="20"/>
          <w:szCs w:val="20"/>
        </w:rPr>
      </w:pPr>
      <w:r w:rsidRPr="00337AA1">
        <w:rPr>
          <w:rFonts w:ascii="Arial" w:hAnsi="Arial" w:cs="Arial"/>
          <w:b/>
          <w:bCs/>
          <w:sz w:val="20"/>
          <w:szCs w:val="20"/>
        </w:rPr>
        <w:t>Representante</w:t>
      </w:r>
    </w:p>
    <w:p w14:paraId="679ACFD9" w14:textId="77777777" w:rsidR="00C91E99" w:rsidRPr="00337AA1" w:rsidRDefault="00C91E99" w:rsidP="00C91E99">
      <w:pPr>
        <w:spacing w:before="7" w:line="280" w:lineRule="exact"/>
        <w:jc w:val="center"/>
        <w:rPr>
          <w:rFonts w:ascii="Arial" w:hAnsi="Arial" w:cs="Arial"/>
          <w:sz w:val="20"/>
          <w:szCs w:val="20"/>
        </w:rPr>
      </w:pPr>
    </w:p>
    <w:p w14:paraId="39249CE9" w14:textId="77777777" w:rsidR="00C91E99" w:rsidRPr="00337AA1" w:rsidRDefault="00C91E99" w:rsidP="00C91E99">
      <w:pPr>
        <w:spacing w:line="200" w:lineRule="exact"/>
        <w:jc w:val="center"/>
        <w:rPr>
          <w:rFonts w:ascii="Arial" w:hAnsi="Arial" w:cs="Arial"/>
          <w:sz w:val="20"/>
          <w:szCs w:val="20"/>
        </w:rPr>
      </w:pPr>
      <w:r w:rsidRPr="00337AA1">
        <w:rPr>
          <w:rFonts w:ascii="Arial" w:hAnsi="Arial" w:cs="Arial"/>
          <w:sz w:val="20"/>
          <w:szCs w:val="20"/>
        </w:rPr>
        <w:t>Município de São Pedro do Iguaçu</w:t>
      </w:r>
    </w:p>
    <w:p w14:paraId="4CA471C2"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 xml:space="preserve">José Aroldo </w:t>
      </w:r>
      <w:proofErr w:type="spellStart"/>
      <w:r w:rsidRPr="00337AA1">
        <w:rPr>
          <w:rFonts w:ascii="Arial" w:hAnsi="Arial" w:cs="Arial"/>
          <w:b/>
          <w:bCs/>
          <w:sz w:val="20"/>
          <w:szCs w:val="20"/>
        </w:rPr>
        <w:t>Malvestio</w:t>
      </w:r>
      <w:proofErr w:type="spellEnd"/>
    </w:p>
    <w:p w14:paraId="5BACF485" w14:textId="77777777" w:rsidR="00C91E99" w:rsidRPr="00337AA1" w:rsidRDefault="00C91E99" w:rsidP="00C91E99">
      <w:pPr>
        <w:spacing w:line="200" w:lineRule="exact"/>
        <w:jc w:val="center"/>
        <w:rPr>
          <w:rFonts w:ascii="Arial" w:hAnsi="Arial" w:cs="Arial"/>
          <w:b/>
          <w:bCs/>
          <w:sz w:val="20"/>
          <w:szCs w:val="20"/>
        </w:rPr>
      </w:pPr>
    </w:p>
    <w:p w14:paraId="152D7261" w14:textId="77777777" w:rsidR="00C91E99" w:rsidRPr="00337AA1" w:rsidRDefault="00C91E99" w:rsidP="00C91E99">
      <w:pPr>
        <w:spacing w:line="200" w:lineRule="exact"/>
        <w:jc w:val="center"/>
        <w:rPr>
          <w:rFonts w:ascii="Arial" w:hAnsi="Arial" w:cs="Arial"/>
          <w:b/>
          <w:bCs/>
          <w:sz w:val="20"/>
          <w:szCs w:val="20"/>
        </w:rPr>
      </w:pPr>
    </w:p>
    <w:p w14:paraId="0B89A179" w14:textId="77777777" w:rsidR="00C91E99" w:rsidRPr="00337AA1" w:rsidRDefault="00C91E99" w:rsidP="00C91E99">
      <w:pPr>
        <w:spacing w:line="200" w:lineRule="exact"/>
        <w:jc w:val="center"/>
        <w:rPr>
          <w:rFonts w:ascii="Arial" w:hAnsi="Arial" w:cs="Arial"/>
          <w:b/>
          <w:bCs/>
          <w:sz w:val="20"/>
          <w:szCs w:val="20"/>
        </w:rPr>
      </w:pPr>
    </w:p>
    <w:p w14:paraId="3A045535"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01 – CPF</w:t>
      </w:r>
    </w:p>
    <w:p w14:paraId="53459936" w14:textId="77777777" w:rsidR="00C91E99" w:rsidRPr="00337AA1" w:rsidRDefault="00C91E99" w:rsidP="00C91E99">
      <w:pPr>
        <w:spacing w:line="200" w:lineRule="exact"/>
        <w:jc w:val="center"/>
        <w:rPr>
          <w:rFonts w:ascii="Arial" w:hAnsi="Arial" w:cs="Arial"/>
          <w:b/>
          <w:bCs/>
          <w:sz w:val="20"/>
          <w:szCs w:val="20"/>
        </w:rPr>
      </w:pPr>
    </w:p>
    <w:p w14:paraId="301386FB" w14:textId="77777777" w:rsidR="00C91E99" w:rsidRPr="00337AA1" w:rsidRDefault="00C91E99" w:rsidP="00C91E99">
      <w:pPr>
        <w:spacing w:line="200" w:lineRule="exact"/>
        <w:jc w:val="center"/>
        <w:rPr>
          <w:rFonts w:ascii="Arial" w:hAnsi="Arial" w:cs="Arial"/>
          <w:b/>
          <w:bCs/>
          <w:sz w:val="20"/>
          <w:szCs w:val="20"/>
        </w:rPr>
      </w:pPr>
    </w:p>
    <w:p w14:paraId="782E2744" w14:textId="77777777" w:rsidR="00C91E99" w:rsidRPr="00337AA1" w:rsidRDefault="00C91E99" w:rsidP="00C91E99">
      <w:pPr>
        <w:spacing w:line="200" w:lineRule="exact"/>
        <w:jc w:val="center"/>
        <w:rPr>
          <w:rFonts w:ascii="Arial" w:hAnsi="Arial" w:cs="Arial"/>
          <w:b/>
          <w:bCs/>
          <w:sz w:val="20"/>
          <w:szCs w:val="20"/>
        </w:rPr>
      </w:pPr>
    </w:p>
    <w:p w14:paraId="1DA564F9" w14:textId="77777777" w:rsidR="00C91E99" w:rsidRPr="00337AA1" w:rsidRDefault="00C91E99" w:rsidP="00C91E99">
      <w:pPr>
        <w:spacing w:line="200" w:lineRule="exact"/>
        <w:jc w:val="center"/>
        <w:rPr>
          <w:rFonts w:ascii="Arial" w:hAnsi="Arial" w:cs="Arial"/>
          <w:b/>
          <w:bCs/>
          <w:sz w:val="20"/>
          <w:szCs w:val="20"/>
        </w:rPr>
      </w:pPr>
    </w:p>
    <w:p w14:paraId="6D1F754D" w14:textId="77777777" w:rsidR="00C91E99" w:rsidRPr="00337AA1" w:rsidRDefault="00C91E99" w:rsidP="00C91E99">
      <w:pPr>
        <w:spacing w:line="200" w:lineRule="exact"/>
        <w:jc w:val="center"/>
        <w:rPr>
          <w:rFonts w:ascii="Arial" w:hAnsi="Arial" w:cs="Arial"/>
          <w:b/>
          <w:bCs/>
          <w:sz w:val="20"/>
          <w:szCs w:val="20"/>
        </w:rPr>
      </w:pPr>
      <w:r w:rsidRPr="00337AA1">
        <w:rPr>
          <w:rFonts w:ascii="Arial" w:hAnsi="Arial" w:cs="Arial"/>
          <w:b/>
          <w:bCs/>
          <w:sz w:val="20"/>
          <w:szCs w:val="20"/>
        </w:rPr>
        <w:t>Testemunha 02 – CPF</w:t>
      </w:r>
    </w:p>
    <w:p w14:paraId="6AE40ACC" w14:textId="77777777" w:rsidR="00C91E99" w:rsidRPr="00337AA1" w:rsidRDefault="00C91E99" w:rsidP="00C91E99">
      <w:pPr>
        <w:spacing w:line="200" w:lineRule="exact"/>
        <w:jc w:val="center"/>
        <w:rPr>
          <w:rFonts w:ascii="Arial" w:hAnsi="Arial" w:cs="Arial"/>
          <w:b/>
          <w:bCs/>
          <w:sz w:val="20"/>
          <w:szCs w:val="20"/>
        </w:rPr>
      </w:pPr>
    </w:p>
    <w:p w14:paraId="497F2FD1" w14:textId="77777777" w:rsidR="00C91E99" w:rsidRPr="00337AA1" w:rsidRDefault="00C91E99" w:rsidP="00C91E99">
      <w:pPr>
        <w:spacing w:line="200" w:lineRule="exact"/>
        <w:jc w:val="center"/>
        <w:rPr>
          <w:rFonts w:ascii="Arial" w:hAnsi="Arial" w:cs="Arial"/>
          <w:b/>
          <w:bCs/>
          <w:sz w:val="20"/>
          <w:szCs w:val="20"/>
        </w:rPr>
      </w:pPr>
    </w:p>
    <w:p w14:paraId="2F5A3A92" w14:textId="77777777" w:rsidR="00C91E99" w:rsidRPr="00337AA1" w:rsidRDefault="00C91E99" w:rsidP="00C91E99">
      <w:pPr>
        <w:spacing w:before="1"/>
        <w:ind w:left="1"/>
        <w:jc w:val="center"/>
        <w:rPr>
          <w:rFonts w:ascii="Arial" w:hAnsi="Arial" w:cs="Arial"/>
          <w:b/>
          <w:sz w:val="20"/>
          <w:szCs w:val="20"/>
        </w:rPr>
      </w:pPr>
    </w:p>
    <w:p w14:paraId="3385BE1E" w14:textId="77777777" w:rsidR="00C91E99" w:rsidRPr="00337AA1" w:rsidRDefault="00C91E99" w:rsidP="00C91E99">
      <w:pPr>
        <w:spacing w:before="1"/>
        <w:ind w:left="1"/>
        <w:jc w:val="center"/>
        <w:rPr>
          <w:rFonts w:ascii="Arial" w:hAnsi="Arial" w:cs="Arial"/>
          <w:b/>
          <w:sz w:val="20"/>
          <w:szCs w:val="20"/>
        </w:rPr>
      </w:pPr>
    </w:p>
    <w:p w14:paraId="2CDB5EE4" w14:textId="77777777" w:rsidR="00C91E99" w:rsidRPr="00337AA1" w:rsidRDefault="00C91E99" w:rsidP="00C91E99">
      <w:pPr>
        <w:spacing w:before="1"/>
        <w:ind w:left="1"/>
        <w:jc w:val="center"/>
        <w:rPr>
          <w:rFonts w:ascii="Arial" w:hAnsi="Arial" w:cs="Arial"/>
          <w:b/>
          <w:sz w:val="20"/>
          <w:szCs w:val="20"/>
        </w:rPr>
      </w:pPr>
    </w:p>
    <w:p w14:paraId="76D40A12" w14:textId="77777777" w:rsidR="00C91E99" w:rsidRDefault="00C91E99" w:rsidP="00C91E99">
      <w:pPr>
        <w:spacing w:before="1"/>
        <w:ind w:left="1"/>
        <w:jc w:val="center"/>
        <w:rPr>
          <w:rFonts w:ascii="Arial" w:hAnsi="Arial" w:cs="Arial"/>
          <w:b/>
          <w:sz w:val="20"/>
          <w:szCs w:val="20"/>
        </w:rPr>
      </w:pPr>
    </w:p>
    <w:p w14:paraId="107FE14F" w14:textId="77777777" w:rsidR="00712E3F" w:rsidRDefault="00712E3F" w:rsidP="00C91E99">
      <w:pPr>
        <w:spacing w:before="1"/>
        <w:ind w:left="1"/>
        <w:jc w:val="center"/>
        <w:rPr>
          <w:rFonts w:ascii="Arial" w:hAnsi="Arial" w:cs="Arial"/>
          <w:b/>
          <w:sz w:val="20"/>
          <w:szCs w:val="20"/>
        </w:rPr>
      </w:pPr>
    </w:p>
    <w:p w14:paraId="561502F7" w14:textId="77777777" w:rsidR="00712E3F" w:rsidRDefault="00712E3F" w:rsidP="00C91E99">
      <w:pPr>
        <w:spacing w:before="1"/>
        <w:ind w:left="1"/>
        <w:jc w:val="center"/>
        <w:rPr>
          <w:rFonts w:ascii="Arial" w:hAnsi="Arial" w:cs="Arial"/>
          <w:b/>
          <w:sz w:val="20"/>
          <w:szCs w:val="20"/>
        </w:rPr>
      </w:pPr>
    </w:p>
    <w:p w14:paraId="7A120D31" w14:textId="77777777" w:rsidR="00712E3F" w:rsidRDefault="00712E3F" w:rsidP="00C91E99">
      <w:pPr>
        <w:spacing w:before="1"/>
        <w:ind w:left="1"/>
        <w:jc w:val="center"/>
        <w:rPr>
          <w:rFonts w:ascii="Arial" w:hAnsi="Arial" w:cs="Arial"/>
          <w:b/>
          <w:sz w:val="20"/>
          <w:szCs w:val="20"/>
        </w:rPr>
      </w:pPr>
    </w:p>
    <w:p w14:paraId="52C24214" w14:textId="77777777" w:rsidR="00712E3F" w:rsidRDefault="00712E3F" w:rsidP="00C91E99">
      <w:pPr>
        <w:spacing w:before="1"/>
        <w:ind w:left="1"/>
        <w:jc w:val="center"/>
        <w:rPr>
          <w:rFonts w:ascii="Arial" w:hAnsi="Arial" w:cs="Arial"/>
          <w:b/>
          <w:sz w:val="20"/>
          <w:szCs w:val="20"/>
        </w:rPr>
      </w:pPr>
    </w:p>
    <w:p w14:paraId="60C5D1CB" w14:textId="77777777" w:rsidR="004F1BBB" w:rsidRDefault="004F1BBB" w:rsidP="00C91E99">
      <w:pPr>
        <w:spacing w:before="1"/>
        <w:ind w:left="1"/>
        <w:jc w:val="center"/>
        <w:rPr>
          <w:rFonts w:ascii="Arial" w:hAnsi="Arial" w:cs="Arial"/>
          <w:b/>
          <w:sz w:val="20"/>
          <w:szCs w:val="20"/>
        </w:rPr>
      </w:pPr>
    </w:p>
    <w:p w14:paraId="5EB9D381" w14:textId="77777777" w:rsidR="004F1BBB" w:rsidRDefault="004F1BBB" w:rsidP="00C91E99">
      <w:pPr>
        <w:spacing w:before="1"/>
        <w:ind w:left="1"/>
        <w:jc w:val="center"/>
        <w:rPr>
          <w:rFonts w:ascii="Arial" w:hAnsi="Arial" w:cs="Arial"/>
          <w:b/>
          <w:sz w:val="20"/>
          <w:szCs w:val="20"/>
        </w:rPr>
      </w:pPr>
    </w:p>
    <w:p w14:paraId="3B7F5EDF" w14:textId="77777777" w:rsidR="004F1BBB" w:rsidRDefault="004F1BBB" w:rsidP="00C91E99">
      <w:pPr>
        <w:spacing w:before="1"/>
        <w:ind w:left="1"/>
        <w:jc w:val="center"/>
        <w:rPr>
          <w:rFonts w:ascii="Arial" w:hAnsi="Arial" w:cs="Arial"/>
          <w:b/>
          <w:sz w:val="20"/>
          <w:szCs w:val="20"/>
        </w:rPr>
      </w:pPr>
    </w:p>
    <w:p w14:paraId="3AA8FCCC" w14:textId="77777777" w:rsidR="004F1BBB" w:rsidRDefault="004F1BBB" w:rsidP="00C91E99">
      <w:pPr>
        <w:spacing w:before="1"/>
        <w:ind w:left="1"/>
        <w:jc w:val="center"/>
        <w:rPr>
          <w:rFonts w:ascii="Arial" w:hAnsi="Arial" w:cs="Arial"/>
          <w:b/>
          <w:sz w:val="20"/>
          <w:szCs w:val="20"/>
        </w:rPr>
      </w:pPr>
    </w:p>
    <w:p w14:paraId="421FA51A" w14:textId="77777777" w:rsidR="004F1BBB" w:rsidRDefault="004F1BBB" w:rsidP="00C91E99">
      <w:pPr>
        <w:spacing w:before="1"/>
        <w:ind w:left="1"/>
        <w:jc w:val="center"/>
        <w:rPr>
          <w:rFonts w:ascii="Arial" w:hAnsi="Arial" w:cs="Arial"/>
          <w:b/>
          <w:sz w:val="20"/>
          <w:szCs w:val="20"/>
        </w:rPr>
      </w:pPr>
    </w:p>
    <w:p w14:paraId="50222754" w14:textId="77777777" w:rsidR="004F1BBB" w:rsidRDefault="004F1BBB" w:rsidP="00C91E99">
      <w:pPr>
        <w:spacing w:before="1"/>
        <w:ind w:left="1"/>
        <w:jc w:val="center"/>
        <w:rPr>
          <w:rFonts w:ascii="Arial" w:hAnsi="Arial" w:cs="Arial"/>
          <w:b/>
          <w:sz w:val="20"/>
          <w:szCs w:val="20"/>
        </w:rPr>
      </w:pPr>
    </w:p>
    <w:p w14:paraId="7460060E" w14:textId="77777777" w:rsidR="004F1BBB" w:rsidRDefault="004F1BBB" w:rsidP="00C91E99">
      <w:pPr>
        <w:spacing w:before="1"/>
        <w:ind w:left="1"/>
        <w:jc w:val="center"/>
        <w:rPr>
          <w:rFonts w:ascii="Arial" w:hAnsi="Arial" w:cs="Arial"/>
          <w:b/>
          <w:sz w:val="20"/>
          <w:szCs w:val="20"/>
        </w:rPr>
      </w:pPr>
    </w:p>
    <w:p w14:paraId="6AA9B8CD" w14:textId="77777777" w:rsidR="004F1BBB" w:rsidRDefault="004F1BBB" w:rsidP="00C91E99">
      <w:pPr>
        <w:spacing w:before="1"/>
        <w:ind w:left="1"/>
        <w:jc w:val="center"/>
        <w:rPr>
          <w:rFonts w:ascii="Arial" w:hAnsi="Arial" w:cs="Arial"/>
          <w:b/>
          <w:sz w:val="20"/>
          <w:szCs w:val="20"/>
        </w:rPr>
      </w:pPr>
    </w:p>
    <w:p w14:paraId="486151D3" w14:textId="77777777" w:rsidR="004F1BBB" w:rsidRDefault="004F1BBB" w:rsidP="00C91E99">
      <w:pPr>
        <w:spacing w:before="1"/>
        <w:ind w:left="1"/>
        <w:jc w:val="center"/>
        <w:rPr>
          <w:rFonts w:ascii="Arial" w:hAnsi="Arial" w:cs="Arial"/>
          <w:b/>
          <w:sz w:val="20"/>
          <w:szCs w:val="20"/>
        </w:rPr>
      </w:pPr>
    </w:p>
    <w:p w14:paraId="321BAFA0" w14:textId="77777777" w:rsidR="004F1BBB" w:rsidRDefault="004F1BBB" w:rsidP="00C91E99">
      <w:pPr>
        <w:spacing w:before="1"/>
        <w:ind w:left="1"/>
        <w:jc w:val="center"/>
        <w:rPr>
          <w:rFonts w:ascii="Arial" w:hAnsi="Arial" w:cs="Arial"/>
          <w:b/>
          <w:sz w:val="20"/>
          <w:szCs w:val="20"/>
        </w:rPr>
      </w:pPr>
    </w:p>
    <w:p w14:paraId="461097B5" w14:textId="77777777" w:rsidR="004F1BBB" w:rsidRDefault="004F1BBB" w:rsidP="00C91E99">
      <w:pPr>
        <w:spacing w:before="1"/>
        <w:ind w:left="1"/>
        <w:jc w:val="center"/>
        <w:rPr>
          <w:rFonts w:ascii="Arial" w:hAnsi="Arial" w:cs="Arial"/>
          <w:b/>
          <w:sz w:val="20"/>
          <w:szCs w:val="20"/>
        </w:rPr>
      </w:pPr>
    </w:p>
    <w:p w14:paraId="524BE676" w14:textId="77777777" w:rsidR="004F1BBB" w:rsidRDefault="004F1BBB" w:rsidP="00C91E99">
      <w:pPr>
        <w:spacing w:before="1"/>
        <w:ind w:left="1"/>
        <w:jc w:val="center"/>
        <w:rPr>
          <w:rFonts w:ascii="Arial" w:hAnsi="Arial" w:cs="Arial"/>
          <w:b/>
          <w:sz w:val="20"/>
          <w:szCs w:val="20"/>
        </w:rPr>
      </w:pPr>
    </w:p>
    <w:p w14:paraId="3D78F391" w14:textId="77777777" w:rsidR="004F1BBB" w:rsidRDefault="004F1BBB" w:rsidP="00C91E99">
      <w:pPr>
        <w:spacing w:before="1"/>
        <w:ind w:left="1"/>
        <w:jc w:val="center"/>
        <w:rPr>
          <w:rFonts w:ascii="Arial" w:hAnsi="Arial" w:cs="Arial"/>
          <w:b/>
          <w:sz w:val="20"/>
          <w:szCs w:val="20"/>
        </w:rPr>
      </w:pPr>
    </w:p>
    <w:p w14:paraId="71B90EA5" w14:textId="77777777" w:rsidR="004F1BBB" w:rsidRDefault="004F1BBB" w:rsidP="00C91E99">
      <w:pPr>
        <w:spacing w:before="1"/>
        <w:ind w:left="1"/>
        <w:jc w:val="center"/>
        <w:rPr>
          <w:rFonts w:ascii="Arial" w:hAnsi="Arial" w:cs="Arial"/>
          <w:b/>
          <w:sz w:val="20"/>
          <w:szCs w:val="20"/>
        </w:rPr>
      </w:pPr>
    </w:p>
    <w:p w14:paraId="6A8C89A3" w14:textId="77777777" w:rsidR="004F1BBB" w:rsidRDefault="004F1BBB" w:rsidP="00C91E99">
      <w:pPr>
        <w:spacing w:before="1"/>
        <w:ind w:left="1"/>
        <w:jc w:val="center"/>
        <w:rPr>
          <w:rFonts w:ascii="Arial" w:hAnsi="Arial" w:cs="Arial"/>
          <w:b/>
          <w:sz w:val="20"/>
          <w:szCs w:val="20"/>
        </w:rPr>
      </w:pPr>
    </w:p>
    <w:p w14:paraId="67CF2B33" w14:textId="77777777" w:rsidR="0019344D" w:rsidRDefault="0019344D" w:rsidP="00C91E99">
      <w:pPr>
        <w:spacing w:before="1"/>
        <w:ind w:left="1"/>
        <w:jc w:val="center"/>
        <w:rPr>
          <w:rFonts w:ascii="Arial" w:hAnsi="Arial" w:cs="Arial"/>
          <w:b/>
          <w:sz w:val="20"/>
          <w:szCs w:val="20"/>
        </w:rPr>
      </w:pPr>
    </w:p>
    <w:p w14:paraId="066BE808" w14:textId="77777777" w:rsidR="0019344D" w:rsidRDefault="0019344D" w:rsidP="00C91E99">
      <w:pPr>
        <w:spacing w:before="1"/>
        <w:ind w:left="1"/>
        <w:jc w:val="center"/>
        <w:rPr>
          <w:rFonts w:ascii="Arial" w:hAnsi="Arial" w:cs="Arial"/>
          <w:b/>
          <w:sz w:val="20"/>
          <w:szCs w:val="20"/>
        </w:rPr>
      </w:pPr>
    </w:p>
    <w:p w14:paraId="4A7B8C39" w14:textId="77777777" w:rsidR="0019344D" w:rsidRDefault="0019344D" w:rsidP="00C91E99">
      <w:pPr>
        <w:spacing w:before="1"/>
        <w:ind w:left="1"/>
        <w:jc w:val="center"/>
        <w:rPr>
          <w:rFonts w:ascii="Arial" w:hAnsi="Arial" w:cs="Arial"/>
          <w:b/>
          <w:sz w:val="20"/>
          <w:szCs w:val="20"/>
        </w:rPr>
      </w:pPr>
    </w:p>
    <w:p w14:paraId="465AF2AA" w14:textId="77777777" w:rsidR="0019344D" w:rsidRDefault="0019344D" w:rsidP="00C91E99">
      <w:pPr>
        <w:spacing w:before="1"/>
        <w:ind w:left="1"/>
        <w:jc w:val="center"/>
        <w:rPr>
          <w:rFonts w:ascii="Arial" w:hAnsi="Arial" w:cs="Arial"/>
          <w:b/>
          <w:sz w:val="20"/>
          <w:szCs w:val="20"/>
        </w:rPr>
      </w:pPr>
    </w:p>
    <w:p w14:paraId="1B59925B" w14:textId="77777777" w:rsidR="0019344D" w:rsidRDefault="0019344D" w:rsidP="00C91E99">
      <w:pPr>
        <w:spacing w:before="1"/>
        <w:ind w:left="1"/>
        <w:jc w:val="center"/>
        <w:rPr>
          <w:rFonts w:ascii="Arial" w:hAnsi="Arial" w:cs="Arial"/>
          <w:b/>
          <w:sz w:val="20"/>
          <w:szCs w:val="20"/>
        </w:rPr>
      </w:pPr>
    </w:p>
    <w:p w14:paraId="64F3152C" w14:textId="77777777" w:rsidR="0019344D" w:rsidRDefault="0019344D" w:rsidP="00C91E99">
      <w:pPr>
        <w:spacing w:before="1"/>
        <w:ind w:left="1"/>
        <w:jc w:val="center"/>
        <w:rPr>
          <w:rFonts w:ascii="Arial" w:hAnsi="Arial" w:cs="Arial"/>
          <w:b/>
          <w:sz w:val="20"/>
          <w:szCs w:val="20"/>
        </w:rPr>
      </w:pPr>
    </w:p>
    <w:p w14:paraId="3AEB7CF8" w14:textId="77777777" w:rsidR="0019344D" w:rsidRDefault="0019344D" w:rsidP="00C91E99">
      <w:pPr>
        <w:spacing w:before="1"/>
        <w:ind w:left="1"/>
        <w:jc w:val="center"/>
        <w:rPr>
          <w:rFonts w:ascii="Arial" w:hAnsi="Arial" w:cs="Arial"/>
          <w:b/>
          <w:sz w:val="20"/>
          <w:szCs w:val="20"/>
        </w:rPr>
      </w:pPr>
    </w:p>
    <w:p w14:paraId="07F68FC1" w14:textId="77777777" w:rsidR="0019344D" w:rsidRDefault="0019344D" w:rsidP="00C91E99">
      <w:pPr>
        <w:spacing w:before="1"/>
        <w:ind w:left="1"/>
        <w:jc w:val="center"/>
        <w:rPr>
          <w:rFonts w:ascii="Arial" w:hAnsi="Arial" w:cs="Arial"/>
          <w:b/>
          <w:sz w:val="20"/>
          <w:szCs w:val="20"/>
        </w:rPr>
      </w:pPr>
    </w:p>
    <w:p w14:paraId="7DCF7F37" w14:textId="0613127E" w:rsidR="00417243" w:rsidRPr="00DD1B8C" w:rsidRDefault="00417243" w:rsidP="00417243">
      <w:pPr>
        <w:spacing w:before="1"/>
        <w:ind w:left="1"/>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20A8D3D4"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A645DD">
        <w:rPr>
          <w:rFonts w:ascii="Arial" w:hAnsi="Arial" w:cs="Arial"/>
          <w:b/>
          <w:sz w:val="20"/>
          <w:szCs w:val="20"/>
        </w:rPr>
        <w:t>183</w:t>
      </w:r>
      <w:r w:rsidR="005B37AC">
        <w:rPr>
          <w:rFonts w:ascii="Arial" w:hAnsi="Arial" w:cs="Arial"/>
          <w:b/>
          <w:sz w:val="20"/>
          <w:szCs w:val="20"/>
        </w:rPr>
        <w:t>/2024</w:t>
      </w:r>
      <w:r w:rsidRPr="009C1032">
        <w:rPr>
          <w:rFonts w:ascii="Arial" w:hAnsi="Arial" w:cs="Arial"/>
          <w:b/>
          <w:sz w:val="20"/>
          <w:szCs w:val="20"/>
        </w:rPr>
        <w:t xml:space="preserve"> </w:t>
      </w:r>
    </w:p>
    <w:p w14:paraId="40E4F4C5" w14:textId="14634DEC"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A645DD">
        <w:rPr>
          <w:rFonts w:ascii="Arial" w:hAnsi="Arial" w:cs="Arial"/>
          <w:b/>
          <w:sz w:val="20"/>
          <w:szCs w:val="20"/>
        </w:rPr>
        <w:t>113</w:t>
      </w:r>
      <w:r w:rsidR="005B37AC">
        <w:rPr>
          <w:rFonts w:ascii="Arial" w:hAnsi="Arial" w:cs="Arial"/>
          <w:b/>
          <w:sz w:val="20"/>
          <w:szCs w:val="20"/>
        </w:rPr>
        <w:t>/2024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661D660B"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 xml:space="preserve">Apresentamos nossa proposta para fornecimento do objeto </w:t>
      </w:r>
      <w:proofErr w:type="gramStart"/>
      <w:r w:rsidRPr="009C1032">
        <w:rPr>
          <w:rFonts w:ascii="Arial" w:hAnsi="Arial" w:cs="Arial"/>
          <w:sz w:val="20"/>
          <w:szCs w:val="20"/>
        </w:rPr>
        <w:t>da presente</w:t>
      </w:r>
      <w:proofErr w:type="gramEnd"/>
      <w:r w:rsidRPr="009C1032">
        <w:rPr>
          <w:rFonts w:ascii="Arial" w:hAnsi="Arial" w:cs="Arial"/>
          <w:sz w:val="20"/>
          <w:szCs w:val="20"/>
        </w:rPr>
        <w:t xml:space="preserv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5B37AC">
        <w:rPr>
          <w:rFonts w:ascii="Arial" w:hAnsi="Arial" w:cs="Arial"/>
          <w:sz w:val="20"/>
          <w:szCs w:val="20"/>
        </w:rPr>
        <w:t>11</w:t>
      </w:r>
      <w:r w:rsidR="00A645DD">
        <w:rPr>
          <w:rFonts w:ascii="Arial" w:hAnsi="Arial" w:cs="Arial"/>
          <w:sz w:val="20"/>
          <w:szCs w:val="20"/>
        </w:rPr>
        <w:t>3</w:t>
      </w:r>
      <w:r w:rsidR="005B37AC">
        <w:rPr>
          <w:rFonts w:ascii="Arial" w:hAnsi="Arial" w:cs="Arial"/>
          <w:sz w:val="20"/>
          <w:szCs w:val="20"/>
        </w:rPr>
        <w:t>/2024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BE0478">
          <w:headerReference w:type="default" r:id="rId60"/>
          <w:footerReference w:type="default" r:id="rId61"/>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CNPJ/MF: ................................................................ FONE: (0xx) ..............</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157EDE">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157EDE">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157EDE">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2"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157EDE">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empregados executando trabalho degradante ou forçado, observando o disposto nos </w:t>
      </w:r>
      <w:hyperlink r:id="rId63">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4">
        <w:r w:rsidRPr="009C1032">
          <w:rPr>
            <w:rFonts w:ascii="Arial" w:hAnsi="Arial" w:cs="Arial"/>
            <w:sz w:val="20"/>
            <w:szCs w:val="20"/>
            <w:u w:val="single" w:color="000080"/>
          </w:rPr>
          <w:t>III e IV do art. 1º e no inciso III do art. 5º da Constituição Federal</w:t>
        </w:r>
      </w:hyperlink>
      <w:r w:rsidRPr="009C1032">
        <w:rPr>
          <w:rFonts w:ascii="Arial" w:hAnsi="Arial" w:cs="Arial"/>
          <w:sz w:val="20"/>
          <w:szCs w:val="20"/>
        </w:rPr>
        <w:t>.</w:t>
      </w:r>
    </w:p>
    <w:p w14:paraId="5D38FDCE" w14:textId="77777777" w:rsidR="00A107AE" w:rsidRPr="009C1032" w:rsidRDefault="00A107AE" w:rsidP="00157EDE">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157EDE">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157EDE">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SIM (</w:t>
      </w:r>
      <w:r w:rsidRPr="009C1032">
        <w:rPr>
          <w:rFonts w:ascii="Arial" w:hAnsi="Arial" w:cs="Arial"/>
          <w:b/>
          <w:spacing w:val="80"/>
          <w:sz w:val="20"/>
          <w:szCs w:val="20"/>
        </w:rPr>
        <w:t xml:space="preserve"> </w:t>
      </w:r>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157EDE">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(aac),</w:t>
      </w:r>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(aac</w:t>
      </w:r>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7728" behindDoc="1" locked="0" layoutInCell="1" allowOverlap="1" wp14:anchorId="58A964EE" wp14:editId="2016E63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C010006" id="Graphic 162" o:spid="_x0000_s1026" style="position:absolute;margin-left:49.7pt;margin-top:12.4pt;width:104.65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157EDE">
      <w:pPr>
        <w:pStyle w:val="Ttulo1"/>
        <w:numPr>
          <w:ilvl w:val="0"/>
          <w:numId w:val="10"/>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r w:rsidRPr="009C1032">
        <w:rPr>
          <w:rFonts w:ascii="Arial" w:hAnsi="Arial" w:cs="Arial"/>
          <w:sz w:val="20"/>
          <w:szCs w:val="20"/>
        </w:rPr>
        <w:t>(</w:t>
      </w:r>
      <w:r w:rsidRPr="009C1032">
        <w:rPr>
          <w:rFonts w:ascii="Arial" w:hAnsi="Arial" w:cs="Arial"/>
          <w:spacing w:val="79"/>
          <w:w w:val="150"/>
          <w:sz w:val="20"/>
          <w:szCs w:val="20"/>
        </w:rPr>
        <w:t xml:space="preserve"> </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8752" behindDoc="1" locked="0" layoutInCell="1" allowOverlap="1" wp14:anchorId="787CC41F" wp14:editId="298AFACA">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DEE0CE4" id="Graphic 163" o:spid="_x0000_s1026" style="position:absolute;margin-left:215.7pt;margin-top:12.5pt;width:171.4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r w:rsidRPr="009C1032">
        <w:rPr>
          <w:rFonts w:ascii="Arial" w:hAnsi="Arial" w:cs="Arial"/>
          <w:b/>
          <w:sz w:val="20"/>
          <w:szCs w:val="20"/>
        </w:rPr>
        <w:t>Obs:</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1A1AE7">
      <w:pPr>
        <w:pStyle w:val="Corpodetexto"/>
        <w:spacing w:before="0" w:beforeAutospacing="0" w:after="0" w:afterAutospacing="0"/>
        <w:rPr>
          <w:rFonts w:ascii="Arial" w:hAnsi="Arial" w:cs="Arial"/>
          <w:spacing w:val="-2"/>
          <w:sz w:val="20"/>
          <w:szCs w:val="20"/>
        </w:rPr>
      </w:pPr>
    </w:p>
    <w:sectPr w:rsidR="00C32938" w:rsidSect="00231D35">
      <w:headerReference w:type="default" r:id="rId65"/>
      <w:footerReference w:type="default" r:id="rId66"/>
      <w:headerReference w:type="first" r:id="rId6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4758B7" w:rsidRDefault="004758B7">
      <w:r>
        <w:separator/>
      </w:r>
    </w:p>
  </w:endnote>
  <w:endnote w:type="continuationSeparator" w:id="0">
    <w:p w14:paraId="6C93A3D1" w14:textId="77777777" w:rsidR="004758B7" w:rsidRDefault="004758B7">
      <w:r>
        <w:continuationSeparator/>
      </w:r>
    </w:p>
  </w:endnote>
  <w:endnote w:type="continuationNotice" w:id="1">
    <w:p w14:paraId="67498ECF" w14:textId="77777777" w:rsidR="004758B7" w:rsidRDefault="00475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Trebuchet MS"/>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4758B7" w:rsidRDefault="004758B7">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4758B7" w:rsidRDefault="004758B7">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728AA">
                            <w:rPr>
                              <w:noProof/>
                              <w:spacing w:val="-5"/>
                              <w:sz w:val="18"/>
                            </w:rPr>
                            <w:t>28</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6"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4758B7" w:rsidRDefault="004758B7">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728AA">
                      <w:rPr>
                        <w:noProof/>
                        <w:spacing w:val="-5"/>
                        <w:sz w:val="18"/>
                      </w:rPr>
                      <w:t>28</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4758B7" w:rsidRDefault="004758B7">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4758B7" w:rsidRPr="00842420" w:rsidRDefault="004758B7"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4758B7" w:rsidRDefault="004758B7">
      <w:r>
        <w:separator/>
      </w:r>
    </w:p>
  </w:footnote>
  <w:footnote w:type="continuationSeparator" w:id="0">
    <w:p w14:paraId="77F7C101" w14:textId="77777777" w:rsidR="004758B7" w:rsidRDefault="004758B7">
      <w:r>
        <w:continuationSeparator/>
      </w:r>
    </w:p>
  </w:footnote>
  <w:footnote w:type="continuationNotice" w:id="1">
    <w:p w14:paraId="7E09728D" w14:textId="77777777" w:rsidR="004758B7" w:rsidRDefault="004758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4758B7"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4758B7" w:rsidRPr="000F3F59" w:rsidRDefault="004758B7"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o:ole="" fillcolor="window">
                <v:imagedata r:id="rId1" o:title=""/>
              </v:shape>
              <o:OLEObject Type="Embed" ProgID="PBrush" ShapeID="_x0000_i1025" DrawAspect="Content" ObjectID="_1793016030" r:id="rId2"/>
            </w:object>
          </w:r>
        </w:p>
      </w:tc>
      <w:tc>
        <w:tcPr>
          <w:tcW w:w="8131" w:type="dxa"/>
          <w:tcBorders>
            <w:top w:val="nil"/>
            <w:left w:val="nil"/>
            <w:bottom w:val="thinThickLargeGap" w:sz="24" w:space="0" w:color="auto"/>
            <w:right w:val="nil"/>
          </w:tcBorders>
          <w:vAlign w:val="center"/>
        </w:tcPr>
        <w:p w14:paraId="465F92F9" w14:textId="77777777" w:rsidR="004758B7" w:rsidRPr="007C2BBE" w:rsidRDefault="004758B7"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4758B7"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4758B7" w:rsidRPr="000F3F59" w:rsidRDefault="004758B7"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4758B7" w:rsidRPr="007C2BBE" w:rsidRDefault="004758B7"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4758B7" w:rsidRPr="009A41D8" w:rsidRDefault="004758B7" w:rsidP="00AF01D6">
          <w:pPr>
            <w:jc w:val="center"/>
            <w:rPr>
              <w:sz w:val="20"/>
              <w:szCs w:val="20"/>
            </w:rPr>
          </w:pPr>
        </w:p>
        <w:p w14:paraId="6318C1DB" w14:textId="77777777" w:rsidR="004758B7" w:rsidRPr="000F3F59" w:rsidRDefault="004758B7"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4758B7" w:rsidRPr="000F3F59" w:rsidRDefault="004758B7" w:rsidP="00AF01D6">
          <w:pPr>
            <w:pStyle w:val="Cabealho"/>
            <w:jc w:val="center"/>
            <w:rPr>
              <w:sz w:val="20"/>
              <w:szCs w:val="20"/>
            </w:rPr>
          </w:pPr>
          <w:r w:rsidRPr="000F3F59">
            <w:rPr>
              <w:sz w:val="20"/>
              <w:szCs w:val="20"/>
            </w:rPr>
            <w:t>CNPJ: 95.583.597/0001-50</w:t>
          </w:r>
        </w:p>
      </w:tc>
    </w:tr>
  </w:tbl>
  <w:p w14:paraId="1F9B51B4" w14:textId="77777777" w:rsidR="004758B7" w:rsidRPr="00BC2589" w:rsidRDefault="004758B7"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4758B7"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4758B7" w:rsidRPr="002F7C47" w:rsidRDefault="004758B7"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5pt;height:86.25pt" o:ole="" fillcolor="window">
                <v:imagedata r:id="rId1" o:title=""/>
              </v:shape>
              <o:OLEObject Type="Embed" ProgID="PBrush" ShapeID="_x0000_i1026" DrawAspect="Content" ObjectID="_1793016031" r:id="rId2"/>
            </w:object>
          </w:r>
        </w:p>
      </w:tc>
      <w:tc>
        <w:tcPr>
          <w:tcW w:w="8094" w:type="dxa"/>
          <w:tcBorders>
            <w:top w:val="nil"/>
            <w:left w:val="nil"/>
            <w:bottom w:val="thinThickLargeGap" w:sz="24" w:space="0" w:color="auto"/>
            <w:right w:val="nil"/>
          </w:tcBorders>
          <w:vAlign w:val="center"/>
        </w:tcPr>
        <w:p w14:paraId="40B200D6" w14:textId="77777777" w:rsidR="004758B7" w:rsidRPr="002F7C47" w:rsidRDefault="004758B7"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4758B7"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4758B7" w:rsidRPr="002F7C47" w:rsidRDefault="004758B7"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4758B7" w:rsidRPr="002F7C47" w:rsidRDefault="004758B7" w:rsidP="00BA132B">
          <w:pPr>
            <w:pStyle w:val="Ttulo1"/>
            <w:jc w:val="center"/>
            <w:rPr>
              <w:color w:val="auto"/>
            </w:rPr>
          </w:pPr>
          <w:r w:rsidRPr="002F7C47">
            <w:rPr>
              <w:color w:val="auto"/>
            </w:rPr>
            <w:t>Estado do Paraná</w:t>
          </w:r>
        </w:p>
        <w:p w14:paraId="5F3A1355" w14:textId="77777777" w:rsidR="004758B7" w:rsidRPr="002F7C47" w:rsidRDefault="004758B7" w:rsidP="00BA132B">
          <w:pPr>
            <w:jc w:val="center"/>
            <w:rPr>
              <w:sz w:val="20"/>
              <w:szCs w:val="20"/>
            </w:rPr>
          </w:pPr>
        </w:p>
        <w:p w14:paraId="52049997" w14:textId="77777777" w:rsidR="004758B7" w:rsidRPr="002F7C47" w:rsidRDefault="004758B7"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4758B7" w:rsidRPr="002F7C47" w:rsidRDefault="004758B7" w:rsidP="00BA132B">
          <w:pPr>
            <w:pStyle w:val="Cabealho"/>
            <w:jc w:val="center"/>
            <w:rPr>
              <w:sz w:val="20"/>
              <w:szCs w:val="20"/>
            </w:rPr>
          </w:pPr>
          <w:r w:rsidRPr="002F7C47">
            <w:rPr>
              <w:sz w:val="20"/>
              <w:szCs w:val="20"/>
            </w:rPr>
            <w:t>CNPJ: 95.583.597/0001-50</w:t>
          </w:r>
        </w:p>
      </w:tc>
    </w:tr>
  </w:tbl>
  <w:p w14:paraId="53A58E01" w14:textId="77777777" w:rsidR="004758B7" w:rsidRDefault="004758B7" w:rsidP="00AC5259">
    <w:pPr>
      <w:pStyle w:val="Cabealho"/>
      <w:jc w:val="right"/>
    </w:pPr>
  </w:p>
  <w:p w14:paraId="36411352" w14:textId="77777777" w:rsidR="004758B7" w:rsidRDefault="004758B7"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4758B7"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4758B7" w:rsidRPr="002F7C47" w:rsidRDefault="004758B7"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5pt;height:86.25pt" o:ole="" fillcolor="window">
                <v:imagedata r:id="rId1" o:title=""/>
              </v:shape>
              <o:OLEObject Type="Embed" ProgID="PBrush" ShapeID="_x0000_i1027" DrawAspect="Content" ObjectID="_1793016032" r:id="rId2"/>
            </w:object>
          </w:r>
        </w:p>
      </w:tc>
      <w:tc>
        <w:tcPr>
          <w:tcW w:w="8094" w:type="dxa"/>
          <w:tcBorders>
            <w:top w:val="nil"/>
            <w:left w:val="nil"/>
            <w:bottom w:val="thinThickLargeGap" w:sz="24" w:space="0" w:color="auto"/>
            <w:right w:val="nil"/>
          </w:tcBorders>
          <w:vAlign w:val="center"/>
        </w:tcPr>
        <w:p w14:paraId="63EE21F9" w14:textId="77777777" w:rsidR="004758B7" w:rsidRPr="002F7C47" w:rsidRDefault="004758B7"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4758B7"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4758B7" w:rsidRPr="002F7C47" w:rsidRDefault="004758B7"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4758B7" w:rsidRPr="002F7C47" w:rsidRDefault="004758B7" w:rsidP="002F7C47">
          <w:pPr>
            <w:pStyle w:val="Ttulo1"/>
            <w:jc w:val="center"/>
            <w:rPr>
              <w:color w:val="auto"/>
            </w:rPr>
          </w:pPr>
          <w:r w:rsidRPr="002F7C47">
            <w:rPr>
              <w:color w:val="auto"/>
            </w:rPr>
            <w:t>Estado do Paraná</w:t>
          </w:r>
        </w:p>
        <w:p w14:paraId="7EF07EF0" w14:textId="77777777" w:rsidR="004758B7" w:rsidRPr="002F7C47" w:rsidRDefault="004758B7" w:rsidP="002F7C47">
          <w:pPr>
            <w:jc w:val="center"/>
            <w:rPr>
              <w:sz w:val="20"/>
              <w:szCs w:val="20"/>
            </w:rPr>
          </w:pPr>
        </w:p>
        <w:p w14:paraId="6B42C448" w14:textId="77777777" w:rsidR="004758B7" w:rsidRPr="002F7C47" w:rsidRDefault="004758B7"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4758B7" w:rsidRPr="002F7C47" w:rsidRDefault="004758B7" w:rsidP="002F7C47">
          <w:pPr>
            <w:pStyle w:val="Cabealho"/>
            <w:jc w:val="center"/>
            <w:rPr>
              <w:sz w:val="20"/>
              <w:szCs w:val="20"/>
            </w:rPr>
          </w:pPr>
          <w:r w:rsidRPr="002F7C47">
            <w:rPr>
              <w:sz w:val="20"/>
              <w:szCs w:val="20"/>
            </w:rPr>
            <w:t>CNPJ: 95.583.597/0001-50</w:t>
          </w:r>
        </w:p>
      </w:tc>
    </w:tr>
  </w:tbl>
  <w:p w14:paraId="614C8EA0" w14:textId="5710736D" w:rsidR="004758B7" w:rsidRDefault="004758B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nsid w:val="03A87967"/>
    <w:multiLevelType w:val="multilevel"/>
    <w:tmpl w:val="6DF2681A"/>
    <w:lvl w:ilvl="0">
      <w:start w:val="17"/>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nsid w:val="05467BB9"/>
    <w:multiLevelType w:val="multilevel"/>
    <w:tmpl w:val="5772218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622779C"/>
    <w:multiLevelType w:val="multilevel"/>
    <w:tmpl w:val="0EAA01AC"/>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7">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8">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9FE0EB9"/>
    <w:multiLevelType w:val="multilevel"/>
    <w:tmpl w:val="CABE58D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4B7A01"/>
    <w:multiLevelType w:val="multilevel"/>
    <w:tmpl w:val="37C605AC"/>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2">
    <w:nsid w:val="0D506360"/>
    <w:multiLevelType w:val="multilevel"/>
    <w:tmpl w:val="BEAEB2E6"/>
    <w:lvl w:ilvl="0">
      <w:start w:val="5"/>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1494215F"/>
    <w:multiLevelType w:val="multilevel"/>
    <w:tmpl w:val="F70E6DB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nsid w:val="18C03DC6"/>
    <w:multiLevelType w:val="multilevel"/>
    <w:tmpl w:val="190C66B4"/>
    <w:lvl w:ilvl="0">
      <w:start w:val="16"/>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0">
    <w:nsid w:val="209649A5"/>
    <w:multiLevelType w:val="singleLevel"/>
    <w:tmpl w:val="209649A5"/>
    <w:lvl w:ilvl="0">
      <w:start w:val="1"/>
      <w:numFmt w:val="lowerLetter"/>
      <w:lvlText w:val="%1) "/>
      <w:legacy w:legacy="1" w:legacySpace="0" w:legacyIndent="283"/>
      <w:lvlJc w:val="left"/>
      <w:pPr>
        <w:ind w:left="992" w:hanging="283"/>
      </w:pPr>
      <w:rPr>
        <w:rFonts w:ascii="Arial" w:hAnsi="Arial" w:cs="Arial" w:hint="default"/>
        <w:b w:val="0"/>
        <w:i w:val="0"/>
        <w:sz w:val="22"/>
        <w:szCs w:val="22"/>
        <w:u w:val="none"/>
      </w:rPr>
    </w:lvl>
  </w:abstractNum>
  <w:abstractNum w:abstractNumId="21">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2">
    <w:nsid w:val="234C494D"/>
    <w:multiLevelType w:val="multilevel"/>
    <w:tmpl w:val="8BC20E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3">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nsid w:val="37311457"/>
    <w:multiLevelType w:val="multilevel"/>
    <w:tmpl w:val="E564B44E"/>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7">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8">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9">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3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3">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8">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4E460AFB"/>
    <w:multiLevelType w:val="multilevel"/>
    <w:tmpl w:val="F040693A"/>
    <w:lvl w:ilvl="0">
      <w:start w:val="3"/>
      <w:numFmt w:val="decimal"/>
      <w:lvlText w:val="%1"/>
      <w:lvlJc w:val="left"/>
      <w:pPr>
        <w:ind w:left="360" w:hanging="360"/>
      </w:pPr>
      <w:rPr>
        <w:rFonts w:hint="default"/>
        <w:b/>
      </w:rPr>
    </w:lvl>
    <w:lvl w:ilvl="1">
      <w:start w:val="1"/>
      <w:numFmt w:val="decimal"/>
      <w:lvlText w:val="%1.%2"/>
      <w:lvlJc w:val="left"/>
      <w:pPr>
        <w:ind w:left="562" w:hanging="360"/>
      </w:pPr>
      <w:rPr>
        <w:rFonts w:hint="default"/>
        <w:b/>
      </w:rPr>
    </w:lvl>
    <w:lvl w:ilvl="2">
      <w:start w:val="1"/>
      <w:numFmt w:val="decimal"/>
      <w:lvlText w:val="%1.%2.%3"/>
      <w:lvlJc w:val="left"/>
      <w:pPr>
        <w:ind w:left="1124" w:hanging="720"/>
      </w:pPr>
      <w:rPr>
        <w:rFonts w:hint="default"/>
        <w:b/>
      </w:rPr>
    </w:lvl>
    <w:lvl w:ilvl="3">
      <w:start w:val="1"/>
      <w:numFmt w:val="decimal"/>
      <w:lvlText w:val="%1.%2.%3.%4"/>
      <w:lvlJc w:val="left"/>
      <w:pPr>
        <w:ind w:left="1326" w:hanging="720"/>
      </w:pPr>
      <w:rPr>
        <w:rFonts w:hint="default"/>
        <w:b/>
      </w:rPr>
    </w:lvl>
    <w:lvl w:ilvl="4">
      <w:start w:val="1"/>
      <w:numFmt w:val="decimal"/>
      <w:lvlText w:val="%1.%2.%3.%4.%5"/>
      <w:lvlJc w:val="left"/>
      <w:pPr>
        <w:ind w:left="1888" w:hanging="1080"/>
      </w:pPr>
      <w:rPr>
        <w:rFonts w:hint="default"/>
        <w:b/>
      </w:rPr>
    </w:lvl>
    <w:lvl w:ilvl="5">
      <w:start w:val="1"/>
      <w:numFmt w:val="decimal"/>
      <w:lvlText w:val="%1.%2.%3.%4.%5.%6"/>
      <w:lvlJc w:val="left"/>
      <w:pPr>
        <w:ind w:left="2090" w:hanging="1080"/>
      </w:pPr>
      <w:rPr>
        <w:rFonts w:hint="default"/>
        <w:b/>
      </w:rPr>
    </w:lvl>
    <w:lvl w:ilvl="6">
      <w:start w:val="1"/>
      <w:numFmt w:val="decimal"/>
      <w:lvlText w:val="%1.%2.%3.%4.%5.%6.%7"/>
      <w:lvlJc w:val="left"/>
      <w:pPr>
        <w:ind w:left="2652" w:hanging="1440"/>
      </w:pPr>
      <w:rPr>
        <w:rFonts w:hint="default"/>
        <w:b/>
      </w:rPr>
    </w:lvl>
    <w:lvl w:ilvl="7">
      <w:start w:val="1"/>
      <w:numFmt w:val="decimal"/>
      <w:lvlText w:val="%1.%2.%3.%4.%5.%6.%7.%8"/>
      <w:lvlJc w:val="left"/>
      <w:pPr>
        <w:ind w:left="2854" w:hanging="1440"/>
      </w:pPr>
      <w:rPr>
        <w:rFonts w:hint="default"/>
        <w:b/>
      </w:rPr>
    </w:lvl>
    <w:lvl w:ilvl="8">
      <w:start w:val="1"/>
      <w:numFmt w:val="decimal"/>
      <w:lvlText w:val="%1.%2.%3.%4.%5.%6.%7.%8.%9"/>
      <w:lvlJc w:val="left"/>
      <w:pPr>
        <w:ind w:left="3416" w:hanging="1800"/>
      </w:pPr>
      <w:rPr>
        <w:rFonts w:hint="default"/>
        <w:b/>
      </w:rPr>
    </w:lvl>
  </w:abstractNum>
  <w:abstractNum w:abstractNumId="41">
    <w:nsid w:val="528B6E0C"/>
    <w:multiLevelType w:val="multilevel"/>
    <w:tmpl w:val="0D76A7B0"/>
    <w:lvl w:ilvl="0">
      <w:start w:val="1"/>
      <w:numFmt w:val="decimal"/>
      <w:lvlText w:val="%1"/>
      <w:lvlJc w:val="left"/>
      <w:pPr>
        <w:ind w:left="360" w:hanging="360"/>
      </w:pPr>
      <w:rPr>
        <w:rFonts w:ascii="Ecofont_Spranq_eco_Sans" w:eastAsiaTheme="minorEastAsia" w:hAnsi="Ecofont_Spranq_eco_Sans" w:cs="Tahoma" w:hint="default"/>
      </w:rPr>
    </w:lvl>
    <w:lvl w:ilvl="1">
      <w:start w:val="1"/>
      <w:numFmt w:val="decimal"/>
      <w:lvlText w:val="%1.%2"/>
      <w:lvlJc w:val="left"/>
      <w:pPr>
        <w:ind w:left="360" w:hanging="360"/>
      </w:pPr>
      <w:rPr>
        <w:rFonts w:ascii="Ecofont_Spranq_eco_Sans" w:eastAsiaTheme="minorEastAsia" w:hAnsi="Ecofont_Spranq_eco_Sans" w:cs="Tahoma" w:hint="default"/>
      </w:rPr>
    </w:lvl>
    <w:lvl w:ilvl="2">
      <w:start w:val="1"/>
      <w:numFmt w:val="decimal"/>
      <w:lvlText w:val="%1.%2.%3"/>
      <w:lvlJc w:val="left"/>
      <w:pPr>
        <w:ind w:left="720" w:hanging="720"/>
      </w:pPr>
      <w:rPr>
        <w:rFonts w:ascii="Ecofont_Spranq_eco_Sans" w:eastAsiaTheme="minorEastAsia" w:hAnsi="Ecofont_Spranq_eco_Sans" w:cs="Tahoma" w:hint="default"/>
      </w:rPr>
    </w:lvl>
    <w:lvl w:ilvl="3">
      <w:start w:val="1"/>
      <w:numFmt w:val="decimal"/>
      <w:lvlText w:val="%1.%2.%3.%4"/>
      <w:lvlJc w:val="left"/>
      <w:pPr>
        <w:ind w:left="1080" w:hanging="1080"/>
      </w:pPr>
      <w:rPr>
        <w:rFonts w:ascii="Ecofont_Spranq_eco_Sans" w:eastAsiaTheme="minorEastAsia" w:hAnsi="Ecofont_Spranq_eco_Sans" w:cs="Tahoma" w:hint="default"/>
      </w:rPr>
    </w:lvl>
    <w:lvl w:ilvl="4">
      <w:start w:val="1"/>
      <w:numFmt w:val="decimal"/>
      <w:lvlText w:val="%1.%2.%3.%4.%5"/>
      <w:lvlJc w:val="left"/>
      <w:pPr>
        <w:ind w:left="1080" w:hanging="1080"/>
      </w:pPr>
      <w:rPr>
        <w:rFonts w:ascii="Ecofont_Spranq_eco_Sans" w:eastAsiaTheme="minorEastAsia" w:hAnsi="Ecofont_Spranq_eco_Sans" w:cs="Tahoma" w:hint="default"/>
      </w:rPr>
    </w:lvl>
    <w:lvl w:ilvl="5">
      <w:start w:val="1"/>
      <w:numFmt w:val="decimal"/>
      <w:lvlText w:val="%1.%2.%3.%4.%5.%6"/>
      <w:lvlJc w:val="left"/>
      <w:pPr>
        <w:ind w:left="1440" w:hanging="1440"/>
      </w:pPr>
      <w:rPr>
        <w:rFonts w:ascii="Ecofont_Spranq_eco_Sans" w:eastAsiaTheme="minorEastAsia" w:hAnsi="Ecofont_Spranq_eco_Sans" w:cs="Tahoma" w:hint="default"/>
      </w:rPr>
    </w:lvl>
    <w:lvl w:ilvl="6">
      <w:start w:val="1"/>
      <w:numFmt w:val="decimal"/>
      <w:lvlText w:val="%1.%2.%3.%4.%5.%6.%7"/>
      <w:lvlJc w:val="left"/>
      <w:pPr>
        <w:ind w:left="1440" w:hanging="1440"/>
      </w:pPr>
      <w:rPr>
        <w:rFonts w:ascii="Ecofont_Spranq_eco_Sans" w:eastAsiaTheme="minorEastAsia" w:hAnsi="Ecofont_Spranq_eco_Sans" w:cs="Tahoma" w:hint="default"/>
      </w:rPr>
    </w:lvl>
    <w:lvl w:ilvl="7">
      <w:start w:val="1"/>
      <w:numFmt w:val="decimal"/>
      <w:lvlText w:val="%1.%2.%3.%4.%5.%6.%7.%8"/>
      <w:lvlJc w:val="left"/>
      <w:pPr>
        <w:ind w:left="1800" w:hanging="1800"/>
      </w:pPr>
      <w:rPr>
        <w:rFonts w:ascii="Ecofont_Spranq_eco_Sans" w:eastAsiaTheme="minorEastAsia" w:hAnsi="Ecofont_Spranq_eco_Sans" w:cs="Tahoma" w:hint="default"/>
      </w:rPr>
    </w:lvl>
    <w:lvl w:ilvl="8">
      <w:start w:val="1"/>
      <w:numFmt w:val="decimal"/>
      <w:lvlText w:val="%1.%2.%3.%4.%5.%6.%7.%8.%9"/>
      <w:lvlJc w:val="left"/>
      <w:pPr>
        <w:ind w:left="1800" w:hanging="1800"/>
      </w:pPr>
      <w:rPr>
        <w:rFonts w:ascii="Ecofont_Spranq_eco_Sans" w:eastAsiaTheme="minorEastAsia" w:hAnsi="Ecofont_Spranq_eco_Sans" w:cs="Tahoma" w:hint="default"/>
      </w:rPr>
    </w:lvl>
  </w:abstractNum>
  <w:abstractNum w:abstractNumId="42">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3">
    <w:nsid w:val="5EC737C8"/>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5">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6">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1">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2">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
  </w:num>
  <w:num w:numId="3">
    <w:abstractNumId w:val="48"/>
  </w:num>
  <w:num w:numId="4">
    <w:abstractNumId w:val="53"/>
  </w:num>
  <w:num w:numId="5">
    <w:abstractNumId w:val="31"/>
  </w:num>
  <w:num w:numId="6">
    <w:abstractNumId w:val="24"/>
  </w:num>
  <w:num w:numId="7">
    <w:abstractNumId w:val="39"/>
  </w:num>
  <w:num w:numId="8">
    <w:abstractNumId w:val="47"/>
  </w:num>
  <w:num w:numId="9">
    <w:abstractNumId w:val="38"/>
  </w:num>
  <w:num w:numId="10">
    <w:abstractNumId w:val="45"/>
  </w:num>
  <w:num w:numId="11">
    <w:abstractNumId w:val="30"/>
  </w:num>
  <w:num w:numId="12">
    <w:abstractNumId w:val="52"/>
  </w:num>
  <w:num w:numId="13">
    <w:abstractNumId w:val="23"/>
  </w:num>
  <w:num w:numId="14">
    <w:abstractNumId w:val="28"/>
  </w:num>
  <w:num w:numId="15">
    <w:abstractNumId w:val="11"/>
  </w:num>
  <w:num w:numId="16">
    <w:abstractNumId w:val="6"/>
  </w:num>
  <w:num w:numId="17">
    <w:abstractNumId w:val="19"/>
  </w:num>
  <w:num w:numId="18">
    <w:abstractNumId w:val="44"/>
  </w:num>
  <w:num w:numId="19">
    <w:abstractNumId w:val="42"/>
  </w:num>
  <w:num w:numId="20">
    <w:abstractNumId w:val="32"/>
  </w:num>
  <w:num w:numId="21">
    <w:abstractNumId w:val="29"/>
  </w:num>
  <w:num w:numId="22">
    <w:abstractNumId w:val="27"/>
  </w:num>
  <w:num w:numId="23">
    <w:abstractNumId w:val="2"/>
  </w:num>
  <w:num w:numId="24">
    <w:abstractNumId w:val="35"/>
  </w:num>
  <w:num w:numId="25">
    <w:abstractNumId w:val="17"/>
  </w:num>
  <w:num w:numId="26">
    <w:abstractNumId w:val="36"/>
  </w:num>
  <w:num w:numId="27">
    <w:abstractNumId w:val="33"/>
  </w:num>
  <w:num w:numId="28">
    <w:abstractNumId w:val="7"/>
  </w:num>
  <w:num w:numId="29">
    <w:abstractNumId w:val="8"/>
  </w:num>
  <w:num w:numId="30">
    <w:abstractNumId w:val="46"/>
  </w:num>
  <w:num w:numId="31">
    <w:abstractNumId w:val="34"/>
  </w:num>
  <w:num w:numId="32">
    <w:abstractNumId w:val="50"/>
  </w:num>
  <w:num w:numId="33">
    <w:abstractNumId w:val="51"/>
  </w:num>
  <w:num w:numId="34">
    <w:abstractNumId w:val="14"/>
  </w:num>
  <w:num w:numId="35">
    <w:abstractNumId w:val="16"/>
  </w:num>
  <w:num w:numId="36">
    <w:abstractNumId w:val="49"/>
  </w:num>
  <w:num w:numId="37">
    <w:abstractNumId w:val="37"/>
  </w:num>
  <w:num w:numId="38">
    <w:abstractNumId w:val="20"/>
  </w:num>
  <w:num w:numId="39">
    <w:abstractNumId w:val="21"/>
  </w:num>
  <w:num w:numId="40">
    <w:abstractNumId w:val="12"/>
  </w:num>
  <w:num w:numId="41">
    <w:abstractNumId w:val="5"/>
  </w:num>
  <w:num w:numId="42">
    <w:abstractNumId w:val="3"/>
  </w:num>
  <w:num w:numId="43">
    <w:abstractNumId w:val="10"/>
  </w:num>
  <w:num w:numId="44">
    <w:abstractNumId w:val="0"/>
  </w:num>
  <w:num w:numId="45">
    <w:abstractNumId w:val="15"/>
  </w:num>
  <w:num w:numId="46">
    <w:abstractNumId w:val="43"/>
  </w:num>
  <w:num w:numId="47">
    <w:abstractNumId w:val="9"/>
  </w:num>
  <w:num w:numId="48">
    <w:abstractNumId w:val="41"/>
  </w:num>
  <w:num w:numId="49">
    <w:abstractNumId w:val="13"/>
  </w:num>
  <w:num w:numId="50">
    <w:abstractNumId w:val="22"/>
  </w:num>
  <w:num w:numId="51">
    <w:abstractNumId w:val="26"/>
  </w:num>
  <w:num w:numId="52">
    <w:abstractNumId w:val="4"/>
  </w:num>
  <w:num w:numId="53">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602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AC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C9D"/>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CEB"/>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5C"/>
    <w:rsid w:val="00094790"/>
    <w:rsid w:val="00094A8E"/>
    <w:rsid w:val="00094D55"/>
    <w:rsid w:val="00094FAC"/>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4A7"/>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539"/>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A"/>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57EDE"/>
    <w:rsid w:val="00160549"/>
    <w:rsid w:val="00160602"/>
    <w:rsid w:val="001608E4"/>
    <w:rsid w:val="00160BBD"/>
    <w:rsid w:val="00160D9F"/>
    <w:rsid w:val="00160DA4"/>
    <w:rsid w:val="00160DE0"/>
    <w:rsid w:val="001615BD"/>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344D"/>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3B66"/>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AEA"/>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713"/>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909"/>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8D8"/>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69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6CEF"/>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0E83"/>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68F"/>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8D5"/>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8B7"/>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069"/>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3D2F"/>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2B1"/>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1BBB"/>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341"/>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228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65C"/>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37AC"/>
    <w:rsid w:val="005B41F1"/>
    <w:rsid w:val="005B48F0"/>
    <w:rsid w:val="005B4D36"/>
    <w:rsid w:val="005B511B"/>
    <w:rsid w:val="005B5788"/>
    <w:rsid w:val="005B586C"/>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57F"/>
    <w:rsid w:val="005E6642"/>
    <w:rsid w:val="005E6C5D"/>
    <w:rsid w:val="005E6D43"/>
    <w:rsid w:val="005E7043"/>
    <w:rsid w:val="005E71B0"/>
    <w:rsid w:val="005E73D0"/>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726"/>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E3F"/>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A0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48B"/>
    <w:rsid w:val="007B5385"/>
    <w:rsid w:val="007B547C"/>
    <w:rsid w:val="007B63C3"/>
    <w:rsid w:val="007B63FB"/>
    <w:rsid w:val="007B668E"/>
    <w:rsid w:val="007B70C3"/>
    <w:rsid w:val="007B7A0C"/>
    <w:rsid w:val="007B7C23"/>
    <w:rsid w:val="007B7D3F"/>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CC0"/>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917"/>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325"/>
    <w:rsid w:val="0092559F"/>
    <w:rsid w:val="009258BA"/>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5EC"/>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84C"/>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274C"/>
    <w:rsid w:val="009E36A5"/>
    <w:rsid w:val="009E3E4F"/>
    <w:rsid w:val="009E41A0"/>
    <w:rsid w:val="009E442B"/>
    <w:rsid w:val="009E46AE"/>
    <w:rsid w:val="009E478F"/>
    <w:rsid w:val="009E5252"/>
    <w:rsid w:val="009E5B74"/>
    <w:rsid w:val="009E644A"/>
    <w:rsid w:val="009E6A12"/>
    <w:rsid w:val="009E6CD1"/>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05C"/>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06FC"/>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DD"/>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6E2"/>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021"/>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9DA"/>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09F"/>
    <w:rsid w:val="00B45473"/>
    <w:rsid w:val="00B457B8"/>
    <w:rsid w:val="00B45F25"/>
    <w:rsid w:val="00B45F9E"/>
    <w:rsid w:val="00B462A7"/>
    <w:rsid w:val="00B4738B"/>
    <w:rsid w:val="00B476AF"/>
    <w:rsid w:val="00B4772D"/>
    <w:rsid w:val="00B47CC4"/>
    <w:rsid w:val="00B50AD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510B"/>
    <w:rsid w:val="00B56016"/>
    <w:rsid w:val="00B562D1"/>
    <w:rsid w:val="00B568B8"/>
    <w:rsid w:val="00B56CDC"/>
    <w:rsid w:val="00B56E01"/>
    <w:rsid w:val="00B570B9"/>
    <w:rsid w:val="00B5715D"/>
    <w:rsid w:val="00B57479"/>
    <w:rsid w:val="00B60331"/>
    <w:rsid w:val="00B607A0"/>
    <w:rsid w:val="00B60A8A"/>
    <w:rsid w:val="00B60DCA"/>
    <w:rsid w:val="00B6129A"/>
    <w:rsid w:val="00B61782"/>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4AF"/>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AA4"/>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883"/>
    <w:rsid w:val="00C02A99"/>
    <w:rsid w:val="00C033D8"/>
    <w:rsid w:val="00C03F48"/>
    <w:rsid w:val="00C03F51"/>
    <w:rsid w:val="00C0422A"/>
    <w:rsid w:val="00C0501B"/>
    <w:rsid w:val="00C05C5B"/>
    <w:rsid w:val="00C05DDE"/>
    <w:rsid w:val="00C0648F"/>
    <w:rsid w:val="00C06812"/>
    <w:rsid w:val="00C10466"/>
    <w:rsid w:val="00C10958"/>
    <w:rsid w:val="00C10CC7"/>
    <w:rsid w:val="00C1112B"/>
    <w:rsid w:val="00C111ED"/>
    <w:rsid w:val="00C11CD0"/>
    <w:rsid w:val="00C11DF8"/>
    <w:rsid w:val="00C11F38"/>
    <w:rsid w:val="00C13225"/>
    <w:rsid w:val="00C136A2"/>
    <w:rsid w:val="00C149DC"/>
    <w:rsid w:val="00C14C86"/>
    <w:rsid w:val="00C150EB"/>
    <w:rsid w:val="00C151D7"/>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0F"/>
    <w:rsid w:val="00C431D6"/>
    <w:rsid w:val="00C434C7"/>
    <w:rsid w:val="00C439B8"/>
    <w:rsid w:val="00C445C2"/>
    <w:rsid w:val="00C446B0"/>
    <w:rsid w:val="00C45B88"/>
    <w:rsid w:val="00C461F2"/>
    <w:rsid w:val="00C46492"/>
    <w:rsid w:val="00C46F61"/>
    <w:rsid w:val="00C4733A"/>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03E"/>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054"/>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1E99"/>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5DEA"/>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9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024"/>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6FD"/>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6A6E"/>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7B2"/>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AD2"/>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4F52"/>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3F7"/>
    <w:rsid w:val="00E94687"/>
    <w:rsid w:val="00E95DD9"/>
    <w:rsid w:val="00E96341"/>
    <w:rsid w:val="00E9647F"/>
    <w:rsid w:val="00E967EA"/>
    <w:rsid w:val="00E96839"/>
    <w:rsid w:val="00E96CB9"/>
    <w:rsid w:val="00E9721B"/>
    <w:rsid w:val="00E97299"/>
    <w:rsid w:val="00E97A23"/>
    <w:rsid w:val="00E97C21"/>
    <w:rsid w:val="00EA05D9"/>
    <w:rsid w:val="00EA0E57"/>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0F72"/>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3F58"/>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B1F"/>
    <w:rsid w:val="00F70FC0"/>
    <w:rsid w:val="00F715E7"/>
    <w:rsid w:val="00F71FF8"/>
    <w:rsid w:val="00F721E2"/>
    <w:rsid w:val="00F72602"/>
    <w:rsid w:val="00F728AA"/>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71"/>
    <w:rsid w:val="00F97CE1"/>
    <w:rsid w:val="00FA0966"/>
    <w:rsid w:val="00FA1110"/>
    <w:rsid w:val="00FA1419"/>
    <w:rsid w:val="00FA1755"/>
    <w:rsid w:val="00FA18F2"/>
    <w:rsid w:val="00FA1ECE"/>
    <w:rsid w:val="00FA208B"/>
    <w:rsid w:val="00FA24D7"/>
    <w:rsid w:val="00FA267A"/>
    <w:rsid w:val="00FA280A"/>
    <w:rsid w:val="00FA2D0D"/>
    <w:rsid w:val="00FA368A"/>
    <w:rsid w:val="00FA3832"/>
    <w:rsid w:val="00FA3EBF"/>
    <w:rsid w:val="00FA4C90"/>
    <w:rsid w:val="00FA4CBA"/>
    <w:rsid w:val="00FA4EEC"/>
    <w:rsid w:val="00FA5127"/>
    <w:rsid w:val="00FA6905"/>
    <w:rsid w:val="00FA7354"/>
    <w:rsid w:val="00FA79C1"/>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2CB"/>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073"/>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6020"/>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C91E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C91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379FF2-C169-4274-B9CB-7FD5B6FB5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42</Pages>
  <Words>18442</Words>
  <Characters>99588</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117795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58</cp:revision>
  <cp:lastPrinted>2024-11-13T18:11:00Z</cp:lastPrinted>
  <dcterms:created xsi:type="dcterms:W3CDTF">2022-12-22T02:33:00Z</dcterms:created>
  <dcterms:modified xsi:type="dcterms:W3CDTF">2024-11-13T18:14:00Z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