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7D3311" w14:textId="347930AD" w:rsidR="00EB53C2" w:rsidRPr="00C6308D" w:rsidRDefault="00EB53C2" w:rsidP="00EB53C2">
      <w:pPr>
        <w:pStyle w:val="Nivel4"/>
        <w:numPr>
          <w:ilvl w:val="0"/>
          <w:numId w:val="0"/>
        </w:numPr>
        <w:jc w:val="center"/>
        <w:rPr>
          <w:b/>
          <w:bCs/>
          <w:sz w:val="28"/>
          <w:szCs w:val="28"/>
        </w:rPr>
      </w:pPr>
      <w:r w:rsidRPr="00C6308D">
        <w:rPr>
          <w:b/>
          <w:bCs/>
          <w:sz w:val="28"/>
          <w:szCs w:val="28"/>
        </w:rPr>
        <w:t xml:space="preserve">PROCESSO ADMINISTRATIVO Nº </w:t>
      </w:r>
      <w:r w:rsidR="00CB735E">
        <w:rPr>
          <w:b/>
          <w:bCs/>
          <w:sz w:val="28"/>
          <w:szCs w:val="28"/>
        </w:rPr>
        <w:t>161/2025</w:t>
      </w:r>
    </w:p>
    <w:p w14:paraId="5A1CEAB1" w14:textId="663029EA" w:rsidR="00EB53C2" w:rsidRPr="00C6308D" w:rsidRDefault="00EB53C2" w:rsidP="00EB53C2">
      <w:pPr>
        <w:pStyle w:val="Nivel4"/>
        <w:numPr>
          <w:ilvl w:val="0"/>
          <w:numId w:val="0"/>
        </w:numPr>
        <w:jc w:val="center"/>
        <w:rPr>
          <w:b/>
          <w:bCs/>
          <w:sz w:val="28"/>
          <w:szCs w:val="28"/>
        </w:rPr>
      </w:pPr>
      <w:r w:rsidRPr="00C6308D">
        <w:rPr>
          <w:b/>
          <w:bCs/>
          <w:sz w:val="28"/>
          <w:szCs w:val="28"/>
        </w:rPr>
        <w:t xml:space="preserve">PREGÃO ELETRÔNICO N° </w:t>
      </w:r>
      <w:r w:rsidR="00CB735E">
        <w:rPr>
          <w:b/>
          <w:bCs/>
          <w:sz w:val="28"/>
          <w:szCs w:val="28"/>
        </w:rPr>
        <w:t>090/2025</w:t>
      </w:r>
    </w:p>
    <w:p w14:paraId="22646823" w14:textId="77777777" w:rsidR="00EB53C2" w:rsidRDefault="00EB53C2" w:rsidP="00EB53C2">
      <w:pPr>
        <w:jc w:val="center"/>
        <w:rPr>
          <w:rFonts w:ascii="Arial" w:hAnsi="Arial" w:cs="Arial"/>
          <w:b/>
          <w:bCs/>
          <w:sz w:val="28"/>
          <w:szCs w:val="28"/>
        </w:rPr>
      </w:pPr>
      <w:r w:rsidRPr="00C6308D">
        <w:rPr>
          <w:rFonts w:ascii="Arial" w:hAnsi="Arial" w:cs="Arial"/>
          <w:b/>
          <w:bCs/>
          <w:sz w:val="28"/>
          <w:szCs w:val="28"/>
        </w:rPr>
        <w:t>REGISTRO DE PREÇOS</w:t>
      </w:r>
    </w:p>
    <w:p w14:paraId="196FC279" w14:textId="77B2DE72" w:rsidR="001F4917" w:rsidRPr="001F4917" w:rsidRDefault="001F4917" w:rsidP="00EB53C2">
      <w:pPr>
        <w:jc w:val="center"/>
        <w:rPr>
          <w:rFonts w:ascii="Arial" w:hAnsi="Arial" w:cs="Arial"/>
          <w:b/>
          <w:bCs/>
          <w:sz w:val="24"/>
          <w:szCs w:val="24"/>
          <w:u w:val="single"/>
        </w:rPr>
      </w:pPr>
      <w:r w:rsidRPr="001F4917">
        <w:rPr>
          <w:rFonts w:ascii="Arial" w:hAnsi="Arial" w:cs="Arial"/>
          <w:b/>
          <w:bCs/>
          <w:sz w:val="24"/>
          <w:szCs w:val="24"/>
          <w:u w:val="single"/>
        </w:rPr>
        <w:t>LIMITAÇÃO GEOGRÁFICA (LOTE 02) – MICRORREGIÃO DE TOLEDO E FOZ DO IGUAÇU</w:t>
      </w:r>
    </w:p>
    <w:p w14:paraId="00FBC668" w14:textId="77777777" w:rsidR="00EB53C2" w:rsidRPr="00B20541" w:rsidRDefault="00EB53C2" w:rsidP="00EB53C2">
      <w:pPr>
        <w:pStyle w:val="Nivel4"/>
        <w:numPr>
          <w:ilvl w:val="0"/>
          <w:numId w:val="0"/>
        </w:numPr>
        <w:ind w:left="851"/>
        <w:jc w:val="center"/>
        <w:rPr>
          <w:b/>
          <w:bCs/>
          <w:sz w:val="24"/>
          <w:szCs w:val="24"/>
        </w:rPr>
      </w:pPr>
    </w:p>
    <w:p w14:paraId="55F74664" w14:textId="77777777" w:rsidR="00EB53C2" w:rsidRPr="00B20541" w:rsidRDefault="00EB53C2" w:rsidP="00EB53C2">
      <w:pPr>
        <w:spacing w:after="0" w:line="360" w:lineRule="auto"/>
        <w:rPr>
          <w:rFonts w:ascii="Arial" w:hAnsi="Arial" w:cs="Arial"/>
          <w:b/>
          <w:bCs/>
          <w:sz w:val="24"/>
          <w:szCs w:val="24"/>
        </w:rPr>
      </w:pPr>
    </w:p>
    <w:p w14:paraId="0A545688" w14:textId="77777777" w:rsidR="00EB53C2" w:rsidRPr="00B20541" w:rsidRDefault="00EB53C2" w:rsidP="00EB53C2">
      <w:pPr>
        <w:spacing w:after="0" w:line="240" w:lineRule="auto"/>
        <w:rPr>
          <w:rFonts w:ascii="Arial" w:hAnsi="Arial" w:cs="Arial"/>
          <w:b/>
          <w:bCs/>
          <w:sz w:val="24"/>
          <w:szCs w:val="24"/>
        </w:rPr>
      </w:pPr>
      <w:r w:rsidRPr="00B20541">
        <w:rPr>
          <w:rFonts w:ascii="Arial" w:hAnsi="Arial" w:cs="Arial"/>
          <w:b/>
          <w:bCs/>
          <w:sz w:val="24"/>
          <w:szCs w:val="24"/>
        </w:rPr>
        <w:t>OBJETO</w:t>
      </w:r>
    </w:p>
    <w:p w14:paraId="60884312" w14:textId="7BFEC6CE" w:rsidR="00EB53C2" w:rsidRPr="008F0BD1" w:rsidRDefault="00EB53C2" w:rsidP="00EB53C2">
      <w:pPr>
        <w:spacing w:after="0" w:line="240" w:lineRule="auto"/>
        <w:jc w:val="both"/>
        <w:rPr>
          <w:rFonts w:ascii="Arial" w:eastAsia="Noto Sans CJK SC Regular" w:hAnsi="Arial" w:cs="Arial"/>
          <w:color w:val="000000"/>
          <w:sz w:val="24"/>
          <w:szCs w:val="24"/>
          <w:lang w:eastAsia="zh-CN" w:bidi="hi-IN"/>
        </w:rPr>
      </w:pPr>
      <w:bookmarkStart w:id="0" w:name="_Hlk199250471"/>
      <w:r>
        <w:rPr>
          <w:rFonts w:ascii="Arial" w:eastAsia="Noto Sans CJK SC Regular" w:hAnsi="Arial" w:cs="Arial"/>
          <w:color w:val="000000"/>
          <w:sz w:val="24"/>
          <w:szCs w:val="24"/>
          <w:lang w:eastAsia="zh-CN" w:bidi="hi-IN"/>
        </w:rPr>
        <w:t xml:space="preserve">Contratação de empresa especializada na prestação de serviços e fornecimento de peças para </w:t>
      </w:r>
      <w:proofErr w:type="spellStart"/>
      <w:r>
        <w:rPr>
          <w:rFonts w:ascii="Arial" w:eastAsia="Noto Sans CJK SC Regular" w:hAnsi="Arial" w:cs="Arial"/>
          <w:color w:val="000000"/>
          <w:sz w:val="24"/>
          <w:szCs w:val="24"/>
          <w:lang w:eastAsia="zh-CN" w:bidi="hi-IN"/>
        </w:rPr>
        <w:t>autoelétrica</w:t>
      </w:r>
      <w:proofErr w:type="spellEnd"/>
      <w:r>
        <w:rPr>
          <w:rFonts w:ascii="Arial" w:eastAsia="Noto Sans CJK SC Regular" w:hAnsi="Arial" w:cs="Arial"/>
          <w:color w:val="000000"/>
          <w:sz w:val="24"/>
          <w:szCs w:val="24"/>
          <w:lang w:eastAsia="zh-CN" w:bidi="hi-IN"/>
        </w:rPr>
        <w:t xml:space="preserve"> e contratação de empresa para prestação de serviços de borracharia para máquinas agrícolas e máquinas pesadas, conforme solicitação da Prefeitura Municipal de São Pedro do Iguaçu/PR.</w:t>
      </w:r>
    </w:p>
    <w:bookmarkEnd w:id="0"/>
    <w:p w14:paraId="6681F50F" w14:textId="77777777" w:rsidR="00EB53C2" w:rsidRPr="00B20541" w:rsidRDefault="00EB53C2" w:rsidP="00EB53C2">
      <w:pPr>
        <w:spacing w:after="0" w:line="240" w:lineRule="auto"/>
        <w:rPr>
          <w:rFonts w:ascii="Arial" w:hAnsi="Arial" w:cs="Arial"/>
          <w:sz w:val="24"/>
          <w:szCs w:val="24"/>
        </w:rPr>
      </w:pPr>
    </w:p>
    <w:p w14:paraId="22A33364" w14:textId="77777777" w:rsidR="00EB53C2" w:rsidRPr="00B20541" w:rsidRDefault="00EB53C2" w:rsidP="00EB53C2">
      <w:pPr>
        <w:spacing w:after="0" w:line="240" w:lineRule="auto"/>
        <w:rPr>
          <w:rFonts w:ascii="Arial" w:hAnsi="Arial" w:cs="Arial"/>
          <w:b/>
          <w:bCs/>
          <w:sz w:val="24"/>
          <w:szCs w:val="24"/>
        </w:rPr>
      </w:pPr>
    </w:p>
    <w:p w14:paraId="69F74F3A" w14:textId="77777777" w:rsidR="00EB53C2" w:rsidRDefault="00EB53C2" w:rsidP="00EB53C2">
      <w:pPr>
        <w:spacing w:after="0" w:line="240" w:lineRule="auto"/>
        <w:rPr>
          <w:rFonts w:ascii="Arial" w:hAnsi="Arial" w:cs="Arial"/>
          <w:b/>
          <w:bCs/>
          <w:sz w:val="24"/>
          <w:szCs w:val="24"/>
        </w:rPr>
      </w:pPr>
      <w:r w:rsidRPr="00B20541">
        <w:rPr>
          <w:rFonts w:ascii="Arial" w:hAnsi="Arial" w:cs="Arial"/>
          <w:b/>
          <w:bCs/>
          <w:sz w:val="24"/>
          <w:szCs w:val="24"/>
        </w:rPr>
        <w:t>VALOR TOTAL DA CONTRATAÇÃO</w:t>
      </w:r>
    </w:p>
    <w:p w14:paraId="4FA76459" w14:textId="2BA7F7E5" w:rsidR="00EB53C2" w:rsidRPr="008F0BD1" w:rsidRDefault="00EB53C2" w:rsidP="00EB53C2">
      <w:pPr>
        <w:spacing w:after="0" w:line="240" w:lineRule="auto"/>
        <w:jc w:val="both"/>
        <w:rPr>
          <w:rFonts w:ascii="Arial" w:hAnsi="Arial" w:cs="Arial"/>
          <w:sz w:val="24"/>
          <w:szCs w:val="24"/>
        </w:rPr>
      </w:pPr>
      <w:bookmarkStart w:id="1" w:name="_Hlk199250509"/>
      <w:r w:rsidRPr="008B63BC">
        <w:rPr>
          <w:rFonts w:ascii="Arial" w:hAnsi="Arial" w:cs="Arial"/>
          <w:sz w:val="24"/>
          <w:szCs w:val="24"/>
        </w:rPr>
        <w:t xml:space="preserve">R$ </w:t>
      </w:r>
      <w:r>
        <w:rPr>
          <w:rFonts w:ascii="Arial" w:hAnsi="Arial" w:cs="Arial"/>
          <w:sz w:val="24"/>
          <w:szCs w:val="24"/>
        </w:rPr>
        <w:t>195.000,00</w:t>
      </w:r>
      <w:r w:rsidRPr="00D37575">
        <w:rPr>
          <w:rFonts w:ascii="Arial" w:hAnsi="Arial" w:cs="Arial"/>
          <w:sz w:val="24"/>
          <w:szCs w:val="24"/>
        </w:rPr>
        <w:t xml:space="preserve"> </w:t>
      </w:r>
      <w:r w:rsidRPr="008B63BC">
        <w:rPr>
          <w:rFonts w:ascii="Arial" w:hAnsi="Arial" w:cs="Arial"/>
          <w:sz w:val="24"/>
          <w:szCs w:val="24"/>
        </w:rPr>
        <w:t>(</w:t>
      </w:r>
      <w:r>
        <w:rPr>
          <w:rFonts w:ascii="Arial" w:hAnsi="Arial" w:cs="Arial"/>
          <w:sz w:val="24"/>
          <w:szCs w:val="24"/>
        </w:rPr>
        <w:t>cento e noventa e cinco mil reais</w:t>
      </w:r>
      <w:r w:rsidRPr="008B63BC">
        <w:rPr>
          <w:rFonts w:ascii="Arial" w:hAnsi="Arial" w:cs="Arial"/>
          <w:sz w:val="24"/>
          <w:szCs w:val="24"/>
        </w:rPr>
        <w:t>)</w:t>
      </w:r>
      <w:r>
        <w:rPr>
          <w:rFonts w:ascii="Arial" w:hAnsi="Arial" w:cs="Arial"/>
          <w:sz w:val="24"/>
          <w:szCs w:val="24"/>
        </w:rPr>
        <w:t>.</w:t>
      </w:r>
    </w:p>
    <w:bookmarkEnd w:id="1"/>
    <w:p w14:paraId="63C182F8" w14:textId="77777777" w:rsidR="00EB53C2" w:rsidRPr="00B20541" w:rsidRDefault="00EB53C2" w:rsidP="00EB53C2">
      <w:pPr>
        <w:spacing w:after="0" w:line="240" w:lineRule="auto"/>
        <w:rPr>
          <w:rFonts w:ascii="Arial" w:hAnsi="Arial" w:cs="Arial"/>
          <w:b/>
          <w:bCs/>
          <w:sz w:val="24"/>
          <w:szCs w:val="24"/>
        </w:rPr>
      </w:pPr>
    </w:p>
    <w:p w14:paraId="11CA5FBB" w14:textId="77777777" w:rsidR="00EB53C2" w:rsidRDefault="00EB53C2" w:rsidP="00EB53C2">
      <w:pPr>
        <w:spacing w:after="0" w:line="240" w:lineRule="auto"/>
        <w:rPr>
          <w:rFonts w:ascii="Arial" w:hAnsi="Arial" w:cs="Arial"/>
          <w:b/>
          <w:bCs/>
          <w:sz w:val="24"/>
          <w:szCs w:val="24"/>
        </w:rPr>
      </w:pPr>
    </w:p>
    <w:p w14:paraId="1BC7312C" w14:textId="77777777" w:rsidR="00EB53C2" w:rsidRPr="00B20541" w:rsidRDefault="00EB53C2" w:rsidP="00EB53C2">
      <w:pPr>
        <w:spacing w:after="0" w:line="240" w:lineRule="auto"/>
        <w:rPr>
          <w:rFonts w:ascii="Arial" w:hAnsi="Arial" w:cs="Arial"/>
          <w:b/>
          <w:bCs/>
          <w:sz w:val="24"/>
          <w:szCs w:val="24"/>
        </w:rPr>
      </w:pPr>
      <w:r w:rsidRPr="00B20541">
        <w:rPr>
          <w:rFonts w:ascii="Arial" w:hAnsi="Arial" w:cs="Arial"/>
          <w:b/>
          <w:bCs/>
          <w:sz w:val="24"/>
          <w:szCs w:val="24"/>
        </w:rPr>
        <w:t>DATA DA SESSÃO PÚBLICA</w:t>
      </w:r>
    </w:p>
    <w:p w14:paraId="43B62D37" w14:textId="512AAD7F" w:rsidR="00EB53C2" w:rsidRPr="00B20541" w:rsidRDefault="00EB53C2" w:rsidP="00EB53C2">
      <w:pPr>
        <w:spacing w:after="0" w:line="240" w:lineRule="auto"/>
        <w:rPr>
          <w:rFonts w:ascii="Arial" w:hAnsi="Arial" w:cs="Arial"/>
          <w:b/>
          <w:sz w:val="24"/>
          <w:szCs w:val="24"/>
          <w:highlight w:val="yellow"/>
        </w:rPr>
      </w:pPr>
      <w:r w:rsidRPr="00B20541">
        <w:rPr>
          <w:rFonts w:ascii="Arial" w:hAnsi="Arial" w:cs="Arial"/>
          <w:b/>
          <w:sz w:val="24"/>
          <w:szCs w:val="24"/>
          <w:highlight w:val="yellow"/>
        </w:rPr>
        <w:t>RECEBIMENTO</w:t>
      </w:r>
      <w:r w:rsidRPr="00B20541">
        <w:rPr>
          <w:rFonts w:ascii="Arial" w:hAnsi="Arial" w:cs="Arial"/>
          <w:b/>
          <w:spacing w:val="-1"/>
          <w:sz w:val="24"/>
          <w:szCs w:val="24"/>
          <w:highlight w:val="yellow"/>
        </w:rPr>
        <w:t xml:space="preserve"> </w:t>
      </w:r>
      <w:r w:rsidRPr="00B20541">
        <w:rPr>
          <w:rFonts w:ascii="Arial" w:hAnsi="Arial" w:cs="Arial"/>
          <w:b/>
          <w:sz w:val="24"/>
          <w:szCs w:val="24"/>
          <w:highlight w:val="yellow"/>
        </w:rPr>
        <w:t>DAS</w:t>
      </w:r>
      <w:r w:rsidRPr="00B20541">
        <w:rPr>
          <w:rFonts w:ascii="Arial" w:hAnsi="Arial" w:cs="Arial"/>
          <w:b/>
          <w:spacing w:val="-2"/>
          <w:sz w:val="24"/>
          <w:szCs w:val="24"/>
          <w:highlight w:val="yellow"/>
        </w:rPr>
        <w:t xml:space="preserve"> </w:t>
      </w:r>
      <w:r w:rsidRPr="00B20541">
        <w:rPr>
          <w:rFonts w:ascii="Arial" w:hAnsi="Arial" w:cs="Arial"/>
          <w:b/>
          <w:sz w:val="24"/>
          <w:szCs w:val="24"/>
          <w:highlight w:val="yellow"/>
        </w:rPr>
        <w:t>PROPOSTAS:</w:t>
      </w:r>
      <w:r w:rsidRPr="00B20541">
        <w:rPr>
          <w:rFonts w:ascii="Arial" w:hAnsi="Arial" w:cs="Arial"/>
          <w:b/>
          <w:spacing w:val="-2"/>
          <w:sz w:val="24"/>
          <w:szCs w:val="24"/>
          <w:highlight w:val="yellow"/>
        </w:rPr>
        <w:t xml:space="preserve"> </w:t>
      </w:r>
      <w:r w:rsidRPr="00B20541">
        <w:rPr>
          <w:rFonts w:ascii="Arial" w:hAnsi="Arial" w:cs="Arial"/>
          <w:sz w:val="24"/>
          <w:szCs w:val="24"/>
          <w:highlight w:val="yellow"/>
        </w:rPr>
        <w:t>até</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as</w:t>
      </w:r>
      <w:r w:rsidRPr="00B20541">
        <w:rPr>
          <w:rFonts w:ascii="Arial" w:hAnsi="Arial" w:cs="Arial"/>
          <w:spacing w:val="-4"/>
          <w:sz w:val="24"/>
          <w:szCs w:val="24"/>
          <w:highlight w:val="yellow"/>
        </w:rPr>
        <w:t xml:space="preserve"> </w:t>
      </w:r>
      <w:r>
        <w:rPr>
          <w:rFonts w:ascii="Arial" w:hAnsi="Arial" w:cs="Arial"/>
          <w:spacing w:val="-4"/>
          <w:sz w:val="24"/>
          <w:szCs w:val="24"/>
          <w:highlight w:val="yellow"/>
        </w:rPr>
        <w:t>09</w:t>
      </w:r>
      <w:r w:rsidRPr="00B20541">
        <w:rPr>
          <w:rFonts w:ascii="Arial" w:hAnsi="Arial" w:cs="Arial"/>
          <w:sz w:val="24"/>
          <w:szCs w:val="24"/>
          <w:highlight w:val="yellow"/>
        </w:rPr>
        <w:t>h00min</w:t>
      </w:r>
      <w:r w:rsidRPr="00B20541">
        <w:rPr>
          <w:rFonts w:ascii="Arial" w:hAnsi="Arial" w:cs="Arial"/>
          <w:spacing w:val="-5"/>
          <w:sz w:val="24"/>
          <w:szCs w:val="24"/>
          <w:highlight w:val="yellow"/>
        </w:rPr>
        <w:t xml:space="preserve"> </w:t>
      </w:r>
      <w:r w:rsidRPr="00B20541">
        <w:rPr>
          <w:rFonts w:ascii="Arial" w:hAnsi="Arial" w:cs="Arial"/>
          <w:sz w:val="24"/>
          <w:szCs w:val="24"/>
          <w:highlight w:val="yellow"/>
        </w:rPr>
        <w:t>do</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dia</w:t>
      </w:r>
      <w:r w:rsidRPr="00B20541">
        <w:rPr>
          <w:rFonts w:ascii="Arial" w:hAnsi="Arial" w:cs="Arial"/>
          <w:spacing w:val="-1"/>
          <w:sz w:val="24"/>
          <w:szCs w:val="24"/>
          <w:highlight w:val="yellow"/>
        </w:rPr>
        <w:t xml:space="preserve"> </w:t>
      </w:r>
      <w:r w:rsidR="008778BE">
        <w:rPr>
          <w:rFonts w:ascii="Arial" w:hAnsi="Arial" w:cs="Arial"/>
          <w:b/>
          <w:bCs/>
          <w:spacing w:val="-1"/>
          <w:sz w:val="24"/>
          <w:szCs w:val="24"/>
          <w:highlight w:val="yellow"/>
        </w:rPr>
        <w:t>05 de setembro</w:t>
      </w:r>
      <w:r w:rsidRPr="00B20541">
        <w:rPr>
          <w:rFonts w:ascii="Arial" w:hAnsi="Arial" w:cs="Arial"/>
          <w:b/>
          <w:bCs/>
          <w:spacing w:val="-1"/>
          <w:sz w:val="24"/>
          <w:szCs w:val="24"/>
          <w:highlight w:val="yellow"/>
        </w:rPr>
        <w:t xml:space="preserve"> de 2025</w:t>
      </w:r>
      <w:r w:rsidRPr="00B20541">
        <w:rPr>
          <w:rFonts w:ascii="Arial" w:hAnsi="Arial" w:cs="Arial"/>
          <w:b/>
          <w:sz w:val="24"/>
          <w:szCs w:val="24"/>
          <w:highlight w:val="yellow"/>
        </w:rPr>
        <w:t>.</w:t>
      </w:r>
    </w:p>
    <w:p w14:paraId="3EF174B7" w14:textId="77777777" w:rsidR="00EB53C2" w:rsidRPr="00B20541" w:rsidRDefault="00EB53C2" w:rsidP="00EB53C2">
      <w:pPr>
        <w:spacing w:after="0" w:line="240" w:lineRule="auto"/>
        <w:rPr>
          <w:rFonts w:ascii="Arial" w:hAnsi="Arial" w:cs="Arial"/>
          <w:b/>
          <w:bCs/>
          <w:caps/>
          <w:sz w:val="24"/>
          <w:szCs w:val="24"/>
        </w:rPr>
      </w:pPr>
    </w:p>
    <w:p w14:paraId="5017733C" w14:textId="77777777" w:rsidR="00EB53C2" w:rsidRPr="00B20541" w:rsidRDefault="00EB53C2" w:rsidP="00EB53C2">
      <w:pPr>
        <w:spacing w:after="0" w:line="240" w:lineRule="auto"/>
        <w:rPr>
          <w:rFonts w:ascii="Arial" w:hAnsi="Arial" w:cs="Arial"/>
          <w:b/>
          <w:bCs/>
          <w:caps/>
          <w:sz w:val="24"/>
          <w:szCs w:val="24"/>
        </w:rPr>
      </w:pPr>
    </w:p>
    <w:p w14:paraId="2EACAE13" w14:textId="77777777" w:rsidR="00EB53C2" w:rsidRPr="00B20541" w:rsidRDefault="00EB53C2" w:rsidP="00EB53C2">
      <w:pPr>
        <w:spacing w:after="0" w:line="240" w:lineRule="auto"/>
        <w:rPr>
          <w:rFonts w:ascii="Arial" w:hAnsi="Arial" w:cs="Arial"/>
          <w:caps/>
          <w:sz w:val="24"/>
          <w:szCs w:val="24"/>
        </w:rPr>
      </w:pPr>
      <w:r w:rsidRPr="00B20541">
        <w:rPr>
          <w:rFonts w:ascii="Arial" w:hAnsi="Arial" w:cs="Arial"/>
          <w:b/>
          <w:bCs/>
          <w:caps/>
          <w:sz w:val="24"/>
          <w:szCs w:val="24"/>
        </w:rPr>
        <w:t>Critério de Julgamento:</w:t>
      </w:r>
    </w:p>
    <w:p w14:paraId="319ECA3F" w14:textId="77777777" w:rsidR="00EB53C2" w:rsidRPr="00B20541" w:rsidRDefault="00EB53C2" w:rsidP="00EB53C2">
      <w:pPr>
        <w:spacing w:after="0" w:line="240" w:lineRule="auto"/>
        <w:rPr>
          <w:rFonts w:ascii="Arial" w:hAnsi="Arial" w:cs="Arial"/>
          <w:sz w:val="24"/>
          <w:szCs w:val="24"/>
        </w:rPr>
      </w:pPr>
      <w:r w:rsidRPr="00B20541">
        <w:rPr>
          <w:rFonts w:ascii="Arial" w:hAnsi="Arial" w:cs="Arial"/>
          <w:sz w:val="24"/>
          <w:szCs w:val="24"/>
        </w:rPr>
        <w:t>M</w:t>
      </w:r>
      <w:r>
        <w:rPr>
          <w:rFonts w:ascii="Arial" w:hAnsi="Arial" w:cs="Arial"/>
          <w:sz w:val="24"/>
          <w:szCs w:val="24"/>
        </w:rPr>
        <w:t>aior desconto percentual</w:t>
      </w:r>
      <w:r w:rsidRPr="00B20541">
        <w:rPr>
          <w:rFonts w:ascii="Arial" w:hAnsi="Arial" w:cs="Arial"/>
          <w:sz w:val="24"/>
          <w:szCs w:val="24"/>
        </w:rPr>
        <w:t xml:space="preserve"> </w:t>
      </w:r>
      <w:r w:rsidRPr="00B20541">
        <w:rPr>
          <w:rFonts w:ascii="Arial" w:hAnsi="Arial" w:cs="Arial"/>
          <w:b/>
          <w:bCs/>
          <w:sz w:val="24"/>
          <w:szCs w:val="24"/>
        </w:rPr>
        <w:t xml:space="preserve">por </w:t>
      </w:r>
      <w:r>
        <w:rPr>
          <w:rFonts w:ascii="Arial" w:hAnsi="Arial" w:cs="Arial"/>
          <w:b/>
          <w:bCs/>
          <w:sz w:val="24"/>
          <w:szCs w:val="24"/>
        </w:rPr>
        <w:t>lote</w:t>
      </w:r>
      <w:r w:rsidRPr="00B20541">
        <w:rPr>
          <w:rFonts w:ascii="Arial" w:hAnsi="Arial" w:cs="Arial"/>
          <w:b/>
          <w:bCs/>
          <w:sz w:val="24"/>
          <w:szCs w:val="24"/>
        </w:rPr>
        <w:t>.</w:t>
      </w:r>
    </w:p>
    <w:p w14:paraId="33C1A755" w14:textId="77777777" w:rsidR="00EB53C2" w:rsidRPr="00B20541" w:rsidRDefault="00EB53C2" w:rsidP="00EB53C2">
      <w:pPr>
        <w:spacing w:after="0" w:line="240" w:lineRule="auto"/>
        <w:rPr>
          <w:rFonts w:ascii="Arial" w:hAnsi="Arial" w:cs="Arial"/>
          <w:sz w:val="24"/>
          <w:szCs w:val="24"/>
        </w:rPr>
      </w:pPr>
    </w:p>
    <w:p w14:paraId="273D368E" w14:textId="77777777" w:rsidR="00EB53C2" w:rsidRPr="00B20541" w:rsidRDefault="00EB53C2" w:rsidP="00EB53C2">
      <w:pPr>
        <w:spacing w:after="0" w:line="240" w:lineRule="auto"/>
        <w:rPr>
          <w:rFonts w:ascii="Arial" w:hAnsi="Arial" w:cs="Arial"/>
          <w:b/>
          <w:bCs/>
          <w:caps/>
          <w:sz w:val="24"/>
          <w:szCs w:val="24"/>
        </w:rPr>
      </w:pPr>
    </w:p>
    <w:p w14:paraId="7262B4C8" w14:textId="77777777" w:rsidR="00EB53C2" w:rsidRPr="00B20541" w:rsidRDefault="00EB53C2" w:rsidP="00EB53C2">
      <w:pPr>
        <w:spacing w:after="0" w:line="240" w:lineRule="auto"/>
        <w:rPr>
          <w:rFonts w:ascii="Arial" w:hAnsi="Arial" w:cs="Arial"/>
          <w:caps/>
          <w:sz w:val="24"/>
          <w:szCs w:val="24"/>
        </w:rPr>
      </w:pPr>
      <w:r w:rsidRPr="00B20541">
        <w:rPr>
          <w:rFonts w:ascii="Arial" w:hAnsi="Arial" w:cs="Arial"/>
          <w:b/>
          <w:bCs/>
          <w:caps/>
          <w:sz w:val="24"/>
          <w:szCs w:val="24"/>
        </w:rPr>
        <w:t>Modo de disputa:</w:t>
      </w:r>
    </w:p>
    <w:p w14:paraId="4FBE5CA2" w14:textId="77777777" w:rsidR="00EB53C2" w:rsidRPr="00B20541" w:rsidRDefault="00EB53C2" w:rsidP="00EB53C2">
      <w:pPr>
        <w:spacing w:after="0" w:line="240" w:lineRule="auto"/>
        <w:rPr>
          <w:rFonts w:ascii="Arial" w:hAnsi="Arial" w:cs="Arial"/>
          <w:sz w:val="24"/>
          <w:szCs w:val="24"/>
        </w:rPr>
      </w:pPr>
      <w:r w:rsidRPr="00B20541">
        <w:rPr>
          <w:rFonts w:ascii="Arial" w:hAnsi="Arial" w:cs="Arial"/>
          <w:sz w:val="24"/>
          <w:szCs w:val="24"/>
        </w:rPr>
        <w:t>Aberto</w:t>
      </w:r>
    </w:p>
    <w:p w14:paraId="54F495FB" w14:textId="77777777" w:rsidR="00EB53C2" w:rsidRPr="00B20541" w:rsidRDefault="00EB53C2" w:rsidP="00EB53C2">
      <w:pPr>
        <w:spacing w:after="0" w:line="240" w:lineRule="auto"/>
        <w:rPr>
          <w:rFonts w:ascii="Arial" w:hAnsi="Arial" w:cs="Arial"/>
          <w:b/>
          <w:bCs/>
          <w:sz w:val="24"/>
          <w:szCs w:val="24"/>
        </w:rPr>
      </w:pPr>
    </w:p>
    <w:p w14:paraId="462AA3F0" w14:textId="77777777" w:rsidR="00EB53C2" w:rsidRPr="00B20541" w:rsidRDefault="00EB53C2" w:rsidP="00EB53C2">
      <w:pPr>
        <w:spacing w:after="0" w:line="240" w:lineRule="auto"/>
        <w:jc w:val="both"/>
        <w:rPr>
          <w:rFonts w:ascii="Arial" w:hAnsi="Arial" w:cs="Arial"/>
          <w:b/>
          <w:bCs/>
          <w:sz w:val="24"/>
          <w:szCs w:val="24"/>
        </w:rPr>
      </w:pPr>
    </w:p>
    <w:p w14:paraId="6CDFFB49" w14:textId="0BF13C8A" w:rsidR="00EB53C2" w:rsidRPr="00B20541" w:rsidRDefault="00EB53C2" w:rsidP="00EB53C2">
      <w:pPr>
        <w:spacing w:after="0" w:line="240" w:lineRule="auto"/>
        <w:jc w:val="both"/>
        <w:rPr>
          <w:rFonts w:ascii="Arial" w:hAnsi="Arial" w:cs="Arial"/>
          <w:b/>
          <w:bCs/>
          <w:sz w:val="24"/>
          <w:szCs w:val="24"/>
        </w:rPr>
      </w:pPr>
      <w:r>
        <w:rPr>
          <w:rFonts w:ascii="Arial" w:hAnsi="Arial" w:cs="Arial"/>
          <w:b/>
          <w:bCs/>
          <w:sz w:val="24"/>
          <w:szCs w:val="24"/>
        </w:rPr>
        <w:t xml:space="preserve">LOTE 01 – </w:t>
      </w:r>
      <w:r w:rsidRPr="009A5DC3">
        <w:rPr>
          <w:rFonts w:ascii="Arial" w:hAnsi="Arial" w:cs="Arial"/>
          <w:sz w:val="24"/>
          <w:szCs w:val="24"/>
        </w:rPr>
        <w:t>Ampla Concorrência</w:t>
      </w:r>
      <w:r>
        <w:rPr>
          <w:rFonts w:ascii="Arial" w:hAnsi="Arial" w:cs="Arial"/>
          <w:sz w:val="24"/>
          <w:szCs w:val="24"/>
        </w:rPr>
        <w:t xml:space="preserve"> (Acima de R$ 80.000,00)</w:t>
      </w:r>
    </w:p>
    <w:p w14:paraId="67B81C33" w14:textId="1347E5FA" w:rsidR="00EB53C2" w:rsidRDefault="00EB53C2" w:rsidP="00EB53C2">
      <w:pPr>
        <w:pStyle w:val="Corpodetexto"/>
        <w:spacing w:before="0" w:beforeAutospacing="0" w:after="0" w:afterAutospacing="0"/>
        <w:jc w:val="both"/>
        <w:rPr>
          <w:rFonts w:ascii="Arial" w:hAnsi="Arial" w:cs="Arial"/>
          <w:sz w:val="24"/>
          <w:szCs w:val="24"/>
        </w:rPr>
      </w:pPr>
      <w:r>
        <w:rPr>
          <w:rFonts w:ascii="Arial" w:hAnsi="Arial" w:cs="Arial"/>
          <w:b/>
          <w:bCs/>
          <w:sz w:val="24"/>
          <w:szCs w:val="24"/>
        </w:rPr>
        <w:t>LOTE 02 -</w:t>
      </w:r>
      <w:r>
        <w:rPr>
          <w:rFonts w:ascii="Arial" w:hAnsi="Arial" w:cs="Arial"/>
          <w:spacing w:val="-1"/>
          <w:sz w:val="24"/>
          <w:szCs w:val="24"/>
        </w:rPr>
        <w:t xml:space="preserve"> </w:t>
      </w:r>
      <w:r>
        <w:rPr>
          <w:rFonts w:ascii="Arial" w:hAnsi="Arial" w:cs="Arial"/>
          <w:sz w:val="24"/>
          <w:szCs w:val="24"/>
        </w:rPr>
        <w:t xml:space="preserve">restrito às Microempresas, Empresas de Pequeno Porte e Equiparados (enquadrados nas situações previstas no art. 3º da Lei Complementar nº 123/06). </w:t>
      </w:r>
    </w:p>
    <w:p w14:paraId="1D1EB3F6" w14:textId="77777777" w:rsidR="00EB53C2" w:rsidRPr="00B20541" w:rsidRDefault="00EB53C2" w:rsidP="00EB53C2">
      <w:pPr>
        <w:pStyle w:val="Corpodetexto"/>
        <w:spacing w:before="0" w:beforeAutospacing="0" w:after="0" w:afterAutospacing="0" w:line="240" w:lineRule="auto"/>
        <w:rPr>
          <w:rFonts w:ascii="Arial" w:hAnsi="Arial" w:cs="Arial"/>
          <w:sz w:val="24"/>
          <w:szCs w:val="24"/>
        </w:rPr>
      </w:pPr>
    </w:p>
    <w:p w14:paraId="3DEA9944" w14:textId="77777777" w:rsidR="00EB53C2" w:rsidRPr="00B20541" w:rsidRDefault="00EB53C2" w:rsidP="00EB53C2">
      <w:pPr>
        <w:spacing w:after="0" w:line="240" w:lineRule="auto"/>
        <w:rPr>
          <w:rFonts w:ascii="Arial" w:hAnsi="Arial" w:cs="Arial"/>
          <w:b/>
          <w:sz w:val="24"/>
          <w:szCs w:val="24"/>
        </w:rPr>
      </w:pPr>
    </w:p>
    <w:p w14:paraId="6C06A8AE" w14:textId="77777777" w:rsidR="00EB53C2" w:rsidRPr="00B20541" w:rsidRDefault="00EB53C2" w:rsidP="00EB53C2">
      <w:pPr>
        <w:spacing w:after="0" w:line="240" w:lineRule="auto"/>
        <w:rPr>
          <w:rFonts w:ascii="Arial" w:hAnsi="Arial" w:cs="Arial"/>
          <w:sz w:val="24"/>
          <w:szCs w:val="24"/>
        </w:rPr>
      </w:pPr>
      <w:r w:rsidRPr="00B20541">
        <w:rPr>
          <w:rFonts w:ascii="Arial" w:hAnsi="Arial" w:cs="Arial"/>
          <w:b/>
          <w:sz w:val="24"/>
          <w:szCs w:val="24"/>
        </w:rPr>
        <w:t>ENDEREÇO</w:t>
      </w:r>
      <w:r w:rsidRPr="00B20541">
        <w:rPr>
          <w:rFonts w:ascii="Arial" w:hAnsi="Arial" w:cs="Arial"/>
          <w:b/>
          <w:spacing w:val="16"/>
          <w:sz w:val="24"/>
          <w:szCs w:val="24"/>
        </w:rPr>
        <w:t xml:space="preserve"> </w:t>
      </w:r>
      <w:r w:rsidRPr="00B20541">
        <w:rPr>
          <w:rFonts w:ascii="Arial" w:hAnsi="Arial" w:cs="Arial"/>
          <w:b/>
          <w:sz w:val="24"/>
          <w:szCs w:val="24"/>
        </w:rPr>
        <w:t>PARA</w:t>
      </w:r>
      <w:r w:rsidRPr="00B20541">
        <w:rPr>
          <w:rFonts w:ascii="Arial" w:hAnsi="Arial" w:cs="Arial"/>
          <w:b/>
          <w:spacing w:val="15"/>
          <w:sz w:val="24"/>
          <w:szCs w:val="24"/>
        </w:rPr>
        <w:t xml:space="preserve"> </w:t>
      </w:r>
      <w:r w:rsidRPr="00B20541">
        <w:rPr>
          <w:rFonts w:ascii="Arial" w:hAnsi="Arial" w:cs="Arial"/>
          <w:b/>
          <w:sz w:val="24"/>
          <w:szCs w:val="24"/>
        </w:rPr>
        <w:t>ENVIO</w:t>
      </w:r>
      <w:r w:rsidRPr="00B20541">
        <w:rPr>
          <w:rFonts w:ascii="Arial" w:hAnsi="Arial" w:cs="Arial"/>
          <w:b/>
          <w:spacing w:val="17"/>
          <w:sz w:val="24"/>
          <w:szCs w:val="24"/>
        </w:rPr>
        <w:t xml:space="preserve"> </w:t>
      </w:r>
      <w:r w:rsidRPr="00B20541">
        <w:rPr>
          <w:rFonts w:ascii="Arial" w:hAnsi="Arial" w:cs="Arial"/>
          <w:b/>
          <w:sz w:val="24"/>
          <w:szCs w:val="24"/>
        </w:rPr>
        <w:t>DA</w:t>
      </w:r>
      <w:r w:rsidRPr="00B20541">
        <w:rPr>
          <w:rFonts w:ascii="Arial" w:hAnsi="Arial" w:cs="Arial"/>
          <w:b/>
          <w:spacing w:val="15"/>
          <w:sz w:val="24"/>
          <w:szCs w:val="24"/>
        </w:rPr>
        <w:t xml:space="preserve"> </w:t>
      </w:r>
      <w:r w:rsidRPr="00B20541">
        <w:rPr>
          <w:rFonts w:ascii="Arial" w:hAnsi="Arial" w:cs="Arial"/>
          <w:b/>
          <w:sz w:val="24"/>
          <w:szCs w:val="24"/>
        </w:rPr>
        <w:t>DOCUMENTAÇÃO</w:t>
      </w:r>
      <w:r w:rsidRPr="00B20541">
        <w:rPr>
          <w:rFonts w:ascii="Arial" w:hAnsi="Arial" w:cs="Arial"/>
          <w:b/>
          <w:spacing w:val="16"/>
          <w:sz w:val="24"/>
          <w:szCs w:val="24"/>
        </w:rPr>
        <w:t xml:space="preserve"> </w:t>
      </w:r>
      <w:r w:rsidRPr="00B20541">
        <w:rPr>
          <w:rFonts w:ascii="Arial" w:hAnsi="Arial" w:cs="Arial"/>
          <w:b/>
          <w:sz w:val="24"/>
          <w:szCs w:val="24"/>
        </w:rPr>
        <w:t>(PROPOSTA</w:t>
      </w:r>
      <w:r w:rsidRPr="00B20541">
        <w:rPr>
          <w:rFonts w:ascii="Arial" w:hAnsi="Arial" w:cs="Arial"/>
          <w:b/>
          <w:spacing w:val="13"/>
          <w:sz w:val="24"/>
          <w:szCs w:val="24"/>
        </w:rPr>
        <w:t xml:space="preserve"> </w:t>
      </w:r>
      <w:r w:rsidRPr="00B20541">
        <w:rPr>
          <w:rFonts w:ascii="Arial" w:hAnsi="Arial" w:cs="Arial"/>
          <w:b/>
          <w:sz w:val="24"/>
          <w:szCs w:val="24"/>
        </w:rPr>
        <w:t>E</w:t>
      </w:r>
      <w:r w:rsidRPr="00B20541">
        <w:rPr>
          <w:rFonts w:ascii="Arial" w:hAnsi="Arial" w:cs="Arial"/>
          <w:b/>
          <w:spacing w:val="13"/>
          <w:sz w:val="24"/>
          <w:szCs w:val="24"/>
        </w:rPr>
        <w:t xml:space="preserve"> </w:t>
      </w:r>
      <w:r w:rsidRPr="00B20541">
        <w:rPr>
          <w:rFonts w:ascii="Arial" w:hAnsi="Arial" w:cs="Arial"/>
          <w:b/>
          <w:sz w:val="24"/>
          <w:szCs w:val="24"/>
        </w:rPr>
        <w:t>HABILITACAO)</w:t>
      </w:r>
      <w:r w:rsidRPr="00B20541">
        <w:rPr>
          <w:rFonts w:ascii="Arial" w:hAnsi="Arial" w:cs="Arial"/>
          <w:sz w:val="24"/>
          <w:szCs w:val="24"/>
        </w:rPr>
        <w:t>:</w:t>
      </w:r>
      <w:r w:rsidRPr="00B20541">
        <w:rPr>
          <w:rFonts w:ascii="Arial" w:hAnsi="Arial" w:cs="Arial"/>
          <w:spacing w:val="15"/>
          <w:sz w:val="24"/>
          <w:szCs w:val="24"/>
        </w:rPr>
        <w:t xml:space="preserve"> </w:t>
      </w:r>
      <w:r w:rsidRPr="00B20541">
        <w:rPr>
          <w:rFonts w:ascii="Arial" w:hAnsi="Arial" w:cs="Arial"/>
          <w:sz w:val="24"/>
          <w:szCs w:val="24"/>
        </w:rPr>
        <w:t>Exclusivamente</w:t>
      </w:r>
      <w:r w:rsidRPr="00B20541">
        <w:rPr>
          <w:rFonts w:ascii="Arial" w:hAnsi="Arial" w:cs="Arial"/>
          <w:spacing w:val="15"/>
          <w:sz w:val="24"/>
          <w:szCs w:val="24"/>
        </w:rPr>
        <w:t xml:space="preserve"> </w:t>
      </w:r>
      <w:r w:rsidRPr="00B20541">
        <w:rPr>
          <w:rFonts w:ascii="Arial" w:hAnsi="Arial" w:cs="Arial"/>
          <w:spacing w:val="-4"/>
          <w:sz w:val="24"/>
          <w:szCs w:val="24"/>
        </w:rPr>
        <w:t xml:space="preserve">pelo </w:t>
      </w:r>
      <w:r w:rsidRPr="00B20541">
        <w:rPr>
          <w:rFonts w:ascii="Arial" w:hAnsi="Arial" w:cs="Arial"/>
          <w:sz w:val="24"/>
          <w:szCs w:val="24"/>
        </w:rPr>
        <w:t>Sistema</w:t>
      </w:r>
      <w:r w:rsidRPr="00B20541">
        <w:rPr>
          <w:rFonts w:ascii="Arial" w:hAnsi="Arial" w:cs="Arial"/>
          <w:spacing w:val="-4"/>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Compras</w:t>
      </w:r>
      <w:r w:rsidRPr="00B20541">
        <w:rPr>
          <w:rFonts w:ascii="Arial" w:hAnsi="Arial" w:cs="Arial"/>
          <w:spacing w:val="-3"/>
          <w:sz w:val="24"/>
          <w:szCs w:val="24"/>
        </w:rPr>
        <w:t xml:space="preserve"> </w:t>
      </w:r>
      <w:r w:rsidRPr="00B20541">
        <w:rPr>
          <w:rFonts w:ascii="Arial" w:hAnsi="Arial" w:cs="Arial"/>
          <w:sz w:val="24"/>
          <w:szCs w:val="24"/>
        </w:rPr>
        <w:t>BLL</w:t>
      </w:r>
      <w:r w:rsidRPr="00B20541">
        <w:rPr>
          <w:rFonts w:ascii="Arial" w:hAnsi="Arial" w:cs="Arial"/>
          <w:spacing w:val="-6"/>
          <w:sz w:val="24"/>
          <w:szCs w:val="24"/>
        </w:rPr>
        <w:t xml:space="preserve"> </w:t>
      </w:r>
      <w:r w:rsidRPr="00B20541">
        <w:rPr>
          <w:rFonts w:ascii="Arial" w:hAnsi="Arial" w:cs="Arial"/>
          <w:spacing w:val="-2"/>
          <w:sz w:val="24"/>
          <w:szCs w:val="24"/>
        </w:rPr>
        <w:t>(www.bll.org.br).</w:t>
      </w:r>
    </w:p>
    <w:p w14:paraId="56821964" w14:textId="77777777" w:rsidR="00EB53C2" w:rsidRPr="00B20541" w:rsidRDefault="00EB53C2" w:rsidP="00EB53C2">
      <w:pPr>
        <w:pStyle w:val="Corpodetexto"/>
        <w:spacing w:before="0" w:beforeAutospacing="0" w:after="0" w:afterAutospacing="0" w:line="240" w:lineRule="auto"/>
        <w:rPr>
          <w:rFonts w:ascii="Arial" w:hAnsi="Arial" w:cs="Arial"/>
          <w:sz w:val="24"/>
          <w:szCs w:val="24"/>
        </w:rPr>
      </w:pPr>
    </w:p>
    <w:p w14:paraId="5814E6AC" w14:textId="77777777" w:rsidR="00EB53C2" w:rsidRPr="00B20541" w:rsidRDefault="00EB53C2" w:rsidP="00EB53C2">
      <w:pPr>
        <w:pStyle w:val="Corpodetexto"/>
        <w:spacing w:before="0" w:beforeAutospacing="0" w:after="0" w:afterAutospacing="0" w:line="240" w:lineRule="auto"/>
        <w:jc w:val="center"/>
        <w:rPr>
          <w:rFonts w:ascii="Arial" w:hAnsi="Arial" w:cs="Arial"/>
          <w:sz w:val="24"/>
          <w:szCs w:val="24"/>
        </w:rPr>
      </w:pPr>
    </w:p>
    <w:p w14:paraId="34E22A0E" w14:textId="77777777" w:rsidR="00EB53C2" w:rsidRPr="00B20541" w:rsidRDefault="00EB53C2" w:rsidP="00EB53C2">
      <w:pPr>
        <w:pStyle w:val="Corpodetexto"/>
        <w:spacing w:before="0" w:beforeAutospacing="0" w:after="0" w:afterAutospacing="0" w:line="240" w:lineRule="auto"/>
        <w:jc w:val="center"/>
        <w:rPr>
          <w:rFonts w:ascii="Arial" w:hAnsi="Arial" w:cs="Arial"/>
          <w:sz w:val="24"/>
          <w:szCs w:val="24"/>
        </w:rPr>
      </w:pPr>
    </w:p>
    <w:p w14:paraId="63741F32" w14:textId="77777777" w:rsidR="00EB53C2" w:rsidRPr="00B20541" w:rsidRDefault="00EB53C2" w:rsidP="00EB53C2">
      <w:pPr>
        <w:pStyle w:val="Corpodetexto"/>
        <w:spacing w:before="0" w:beforeAutospacing="0" w:after="0" w:afterAutospacing="0" w:line="240" w:lineRule="auto"/>
        <w:jc w:val="center"/>
        <w:rPr>
          <w:rFonts w:ascii="Arial" w:hAnsi="Arial" w:cs="Arial"/>
          <w:sz w:val="24"/>
          <w:szCs w:val="24"/>
        </w:rPr>
      </w:pPr>
    </w:p>
    <w:p w14:paraId="78DD9F45" w14:textId="77777777" w:rsidR="00EB53C2" w:rsidRPr="00B20541" w:rsidRDefault="00EB53C2" w:rsidP="00EB53C2">
      <w:pPr>
        <w:pStyle w:val="Corpodetexto"/>
        <w:spacing w:before="0" w:beforeAutospacing="0" w:after="0" w:afterAutospacing="0" w:line="240" w:lineRule="auto"/>
        <w:jc w:val="center"/>
        <w:rPr>
          <w:rFonts w:ascii="Arial" w:hAnsi="Arial" w:cs="Arial"/>
          <w:spacing w:val="-2"/>
          <w:sz w:val="24"/>
          <w:szCs w:val="24"/>
        </w:rPr>
      </w:pPr>
      <w:r w:rsidRPr="00B20541">
        <w:rPr>
          <w:rFonts w:ascii="Arial" w:hAnsi="Arial" w:cs="Arial"/>
          <w:sz w:val="24"/>
          <w:szCs w:val="24"/>
        </w:rPr>
        <w:t>Para</w:t>
      </w:r>
      <w:r w:rsidRPr="00B20541">
        <w:rPr>
          <w:rFonts w:ascii="Arial" w:hAnsi="Arial" w:cs="Arial"/>
          <w:spacing w:val="-7"/>
          <w:sz w:val="24"/>
          <w:szCs w:val="24"/>
        </w:rPr>
        <w:t xml:space="preserve"> </w:t>
      </w:r>
      <w:r w:rsidRPr="00B20541">
        <w:rPr>
          <w:rFonts w:ascii="Arial" w:hAnsi="Arial" w:cs="Arial"/>
          <w:sz w:val="24"/>
          <w:szCs w:val="24"/>
        </w:rPr>
        <w:t>todas</w:t>
      </w:r>
      <w:r w:rsidRPr="00B20541">
        <w:rPr>
          <w:rFonts w:ascii="Arial" w:hAnsi="Arial" w:cs="Arial"/>
          <w:spacing w:val="-3"/>
          <w:sz w:val="24"/>
          <w:szCs w:val="24"/>
        </w:rPr>
        <w:t xml:space="preserve"> </w:t>
      </w:r>
      <w:r w:rsidRPr="00B20541">
        <w:rPr>
          <w:rFonts w:ascii="Arial" w:hAnsi="Arial" w:cs="Arial"/>
          <w:sz w:val="24"/>
          <w:szCs w:val="24"/>
        </w:rPr>
        <w:t>as</w:t>
      </w:r>
      <w:r w:rsidRPr="00B20541">
        <w:rPr>
          <w:rFonts w:ascii="Arial" w:hAnsi="Arial" w:cs="Arial"/>
          <w:spacing w:val="-3"/>
          <w:sz w:val="24"/>
          <w:szCs w:val="24"/>
        </w:rPr>
        <w:t xml:space="preserve"> </w:t>
      </w:r>
      <w:r w:rsidRPr="00B20541">
        <w:rPr>
          <w:rFonts w:ascii="Arial" w:hAnsi="Arial" w:cs="Arial"/>
          <w:sz w:val="24"/>
          <w:szCs w:val="24"/>
        </w:rPr>
        <w:t>referências</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tempo</w:t>
      </w:r>
      <w:r w:rsidRPr="00B20541">
        <w:rPr>
          <w:rFonts w:ascii="Arial" w:hAnsi="Arial" w:cs="Arial"/>
          <w:spacing w:val="-5"/>
          <w:sz w:val="24"/>
          <w:szCs w:val="24"/>
        </w:rPr>
        <w:t xml:space="preserve"> </w:t>
      </w:r>
      <w:r w:rsidRPr="00B20541">
        <w:rPr>
          <w:rFonts w:ascii="Arial" w:hAnsi="Arial" w:cs="Arial"/>
          <w:sz w:val="24"/>
          <w:szCs w:val="24"/>
        </w:rPr>
        <w:t>será observado</w:t>
      </w:r>
      <w:r w:rsidRPr="00B20541">
        <w:rPr>
          <w:rFonts w:ascii="Arial" w:hAnsi="Arial" w:cs="Arial"/>
          <w:spacing w:val="-3"/>
          <w:sz w:val="24"/>
          <w:szCs w:val="24"/>
        </w:rPr>
        <w:t xml:space="preserve"> </w:t>
      </w:r>
      <w:r w:rsidRPr="00B20541">
        <w:rPr>
          <w:rFonts w:ascii="Arial" w:hAnsi="Arial" w:cs="Arial"/>
          <w:sz w:val="24"/>
          <w:szCs w:val="24"/>
        </w:rPr>
        <w:t>o</w:t>
      </w:r>
      <w:r w:rsidRPr="00B20541">
        <w:rPr>
          <w:rFonts w:ascii="Arial" w:hAnsi="Arial" w:cs="Arial"/>
          <w:spacing w:val="-5"/>
          <w:sz w:val="24"/>
          <w:szCs w:val="24"/>
        </w:rPr>
        <w:t xml:space="preserve"> </w:t>
      </w:r>
      <w:r w:rsidRPr="00B20541">
        <w:rPr>
          <w:rFonts w:ascii="Arial" w:hAnsi="Arial" w:cs="Arial"/>
          <w:sz w:val="24"/>
          <w:szCs w:val="24"/>
        </w:rPr>
        <w:t>horário</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Brasília</w:t>
      </w:r>
      <w:r w:rsidRPr="00B20541">
        <w:rPr>
          <w:rFonts w:ascii="Arial" w:hAnsi="Arial" w:cs="Arial"/>
          <w:spacing w:val="-2"/>
          <w:sz w:val="24"/>
          <w:szCs w:val="24"/>
        </w:rPr>
        <w:t xml:space="preserve"> (DF).</w:t>
      </w:r>
    </w:p>
    <w:p w14:paraId="5D6DC60C" w14:textId="77777777" w:rsidR="00EB53C2" w:rsidRPr="00B20541" w:rsidRDefault="00EB53C2" w:rsidP="00EB53C2">
      <w:pPr>
        <w:pStyle w:val="Corpodetexto"/>
        <w:spacing w:before="0" w:beforeAutospacing="0" w:after="0" w:afterAutospacing="0" w:line="240" w:lineRule="auto"/>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57539F70" w14:textId="77777777" w:rsidR="00EB53C2" w:rsidRPr="00E1547C" w:rsidRDefault="00EB53C2" w:rsidP="00EB53C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3E1866CD" w14:textId="77777777" w:rsidR="00EB53C2" w:rsidRPr="008347CA" w:rsidRDefault="00EB53C2" w:rsidP="00EB53C2">
          <w:pPr>
            <w:jc w:val="center"/>
            <w:rPr>
              <w:rFonts w:ascii="Arial" w:hAnsi="Arial" w:cs="Arial"/>
              <w:sz w:val="20"/>
              <w:szCs w:val="20"/>
            </w:rPr>
          </w:pPr>
        </w:p>
        <w:p w14:paraId="492C9B84" w14:textId="77777777" w:rsidR="00EB53C2" w:rsidRPr="008347CA" w:rsidRDefault="00EB53C2" w:rsidP="00EB53C2">
          <w:pPr>
            <w:pStyle w:val="Sumrio1"/>
            <w:rPr>
              <w:rFonts w:asciiTheme="minorHAnsi" w:eastAsiaTheme="minorEastAsia" w:hAnsiTheme="minorHAnsi"/>
              <w:noProof/>
              <w:kern w:val="2"/>
              <w:szCs w:val="20"/>
              <w:lang w:eastAsia="pt-BR"/>
              <w14:ligatures w14:val="standardContextual"/>
            </w:rPr>
          </w:pPr>
          <w:r w:rsidRPr="008347CA">
            <w:rPr>
              <w:rFonts w:cs="Arial"/>
              <w:szCs w:val="20"/>
            </w:rPr>
            <w:fldChar w:fldCharType="begin"/>
          </w:r>
          <w:r w:rsidRPr="008347CA">
            <w:rPr>
              <w:rFonts w:cs="Arial"/>
              <w:szCs w:val="20"/>
            </w:rPr>
            <w:instrText xml:space="preserve"> TOC \o "1-3" \h \z \u </w:instrText>
          </w:r>
          <w:r w:rsidRPr="008347CA">
            <w:rPr>
              <w:rFonts w:cs="Arial"/>
              <w:szCs w:val="20"/>
            </w:rPr>
            <w:fldChar w:fldCharType="separate"/>
          </w:r>
          <w:hyperlink w:anchor="_Toc184908642" w:history="1">
            <w:r w:rsidRPr="008347CA">
              <w:rPr>
                <w:rStyle w:val="Hyperlink"/>
                <w:rFonts w:eastAsiaTheme="majorEastAsia"/>
                <w:bCs/>
                <w:noProof/>
                <w:szCs w:val="20"/>
              </w:rPr>
              <w:t>1. DO OBJETO</w:t>
            </w:r>
            <w:r w:rsidRPr="008347CA">
              <w:rPr>
                <w:noProof/>
                <w:webHidden/>
                <w:szCs w:val="20"/>
              </w:rPr>
              <w:tab/>
            </w:r>
            <w:r w:rsidRPr="008347CA">
              <w:rPr>
                <w:noProof/>
                <w:webHidden/>
                <w:szCs w:val="20"/>
              </w:rPr>
              <w:fldChar w:fldCharType="begin"/>
            </w:r>
            <w:r w:rsidRPr="008347CA">
              <w:rPr>
                <w:noProof/>
                <w:webHidden/>
                <w:szCs w:val="20"/>
              </w:rPr>
              <w:instrText xml:space="preserve"> PAGEREF _Toc184908642 \h </w:instrText>
            </w:r>
            <w:r w:rsidRPr="008347CA">
              <w:rPr>
                <w:noProof/>
                <w:webHidden/>
                <w:szCs w:val="20"/>
              </w:rPr>
            </w:r>
            <w:r w:rsidRPr="008347CA">
              <w:rPr>
                <w:noProof/>
                <w:webHidden/>
                <w:szCs w:val="20"/>
              </w:rPr>
              <w:fldChar w:fldCharType="separate"/>
            </w:r>
            <w:r w:rsidRPr="008347CA">
              <w:rPr>
                <w:noProof/>
                <w:webHidden/>
                <w:szCs w:val="20"/>
              </w:rPr>
              <w:t>3</w:t>
            </w:r>
            <w:r w:rsidRPr="008347CA">
              <w:rPr>
                <w:noProof/>
                <w:webHidden/>
                <w:szCs w:val="20"/>
              </w:rPr>
              <w:fldChar w:fldCharType="end"/>
            </w:r>
          </w:hyperlink>
        </w:p>
        <w:p w14:paraId="4F56F703"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3" w:history="1">
            <w:r w:rsidR="00EB53C2" w:rsidRPr="008347CA">
              <w:rPr>
                <w:rStyle w:val="Hyperlink"/>
                <w:rFonts w:eastAsiaTheme="majorEastAsia"/>
                <w:bCs/>
                <w:noProof/>
                <w:szCs w:val="20"/>
              </w:rPr>
              <w:t>2.</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PARTICIPAÇÃO NA LICITAÇÃO</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_Toc184908643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3</w:t>
            </w:r>
            <w:r w:rsidR="00EB53C2" w:rsidRPr="008347CA">
              <w:rPr>
                <w:noProof/>
                <w:webHidden/>
                <w:szCs w:val="20"/>
              </w:rPr>
              <w:fldChar w:fldCharType="end"/>
            </w:r>
          </w:hyperlink>
        </w:p>
        <w:p w14:paraId="564F02AF"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4" w:history="1">
            <w:r w:rsidR="00EB53C2" w:rsidRPr="008347CA">
              <w:rPr>
                <w:rStyle w:val="Hyperlink"/>
                <w:rFonts w:eastAsiaTheme="majorEastAsia"/>
                <w:bCs/>
                <w:noProof/>
                <w:szCs w:val="20"/>
              </w:rPr>
              <w:t>3.</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APRESENTAÇÃO DA PROPOSTA E DOS DOCUMENTOS DE HABILITAÇÃO</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_Toc184908644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6</w:t>
            </w:r>
            <w:r w:rsidR="00EB53C2" w:rsidRPr="008347CA">
              <w:rPr>
                <w:noProof/>
                <w:webHidden/>
                <w:szCs w:val="20"/>
              </w:rPr>
              <w:fldChar w:fldCharType="end"/>
            </w:r>
          </w:hyperlink>
        </w:p>
        <w:p w14:paraId="3026D030"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5" w:history="1">
            <w:r w:rsidR="00EB53C2" w:rsidRPr="008347CA">
              <w:rPr>
                <w:rStyle w:val="Hyperlink"/>
                <w:rFonts w:eastAsiaTheme="majorEastAsia"/>
                <w:bCs/>
                <w:noProof/>
                <w:szCs w:val="20"/>
              </w:rPr>
              <w:t>4.</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DO PREENCHIMENTO DA PROPOSTA</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_Toc184908645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8</w:t>
            </w:r>
            <w:r w:rsidR="00EB53C2" w:rsidRPr="008347CA">
              <w:rPr>
                <w:noProof/>
                <w:webHidden/>
                <w:szCs w:val="20"/>
              </w:rPr>
              <w:fldChar w:fldCharType="end"/>
            </w:r>
          </w:hyperlink>
        </w:p>
        <w:p w14:paraId="5C0D8865"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6" w:history="1">
            <w:r w:rsidR="00EB53C2" w:rsidRPr="008347CA">
              <w:rPr>
                <w:rStyle w:val="Hyperlink"/>
                <w:rFonts w:eastAsiaTheme="majorEastAsia"/>
                <w:noProof/>
                <w:szCs w:val="20"/>
              </w:rPr>
              <w:t>5.</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noProof/>
                <w:szCs w:val="20"/>
              </w:rPr>
              <w:t>DA ABERTURA DA SESSÃO, CLASSIFICAÇÃO DAS PROPOSTAS E FORMULAÇÃO DE LANCES</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_Toc184908646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9</w:t>
            </w:r>
            <w:r w:rsidR="00EB53C2" w:rsidRPr="008347CA">
              <w:rPr>
                <w:noProof/>
                <w:webHidden/>
                <w:szCs w:val="20"/>
              </w:rPr>
              <w:fldChar w:fldCharType="end"/>
            </w:r>
          </w:hyperlink>
        </w:p>
        <w:p w14:paraId="0E36650F"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7" w:history="1">
            <w:r w:rsidR="00EB53C2" w:rsidRPr="008347CA">
              <w:rPr>
                <w:rStyle w:val="Hyperlink"/>
                <w:rFonts w:eastAsiaTheme="majorEastAsia"/>
                <w:bCs/>
                <w:noProof/>
                <w:szCs w:val="20"/>
              </w:rPr>
              <w:t>6.</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FASE DE JULGAMENTO</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_Toc184908647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13</w:t>
            </w:r>
            <w:r w:rsidR="00EB53C2" w:rsidRPr="008347CA">
              <w:rPr>
                <w:noProof/>
                <w:webHidden/>
                <w:szCs w:val="20"/>
              </w:rPr>
              <w:fldChar w:fldCharType="end"/>
            </w:r>
          </w:hyperlink>
        </w:p>
        <w:p w14:paraId="57CFA62C"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8" w:history="1">
            <w:r w:rsidR="00EB53C2" w:rsidRPr="008347CA">
              <w:rPr>
                <w:rStyle w:val="Hyperlink"/>
                <w:rFonts w:eastAsiaTheme="majorEastAsia"/>
                <w:bCs/>
                <w:noProof/>
                <w:szCs w:val="20"/>
              </w:rPr>
              <w:t>7.</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FASE DE HABILITAÇÃO</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_Toc184908648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15</w:t>
            </w:r>
            <w:r w:rsidR="00EB53C2" w:rsidRPr="008347CA">
              <w:rPr>
                <w:noProof/>
                <w:webHidden/>
                <w:szCs w:val="20"/>
              </w:rPr>
              <w:fldChar w:fldCharType="end"/>
            </w:r>
          </w:hyperlink>
        </w:p>
        <w:p w14:paraId="5426C8E4"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49" w:history="1">
            <w:r w:rsidR="00EB53C2" w:rsidRPr="008347CA">
              <w:rPr>
                <w:rStyle w:val="Hyperlink"/>
                <w:rFonts w:eastAsiaTheme="majorEastAsia"/>
                <w:bCs/>
                <w:noProof/>
                <w:szCs w:val="20"/>
              </w:rPr>
              <w:t>8</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DOS RECURSOS</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_Toc184908649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20</w:t>
            </w:r>
            <w:r w:rsidR="00EB53C2" w:rsidRPr="008347CA">
              <w:rPr>
                <w:noProof/>
                <w:webHidden/>
                <w:szCs w:val="20"/>
              </w:rPr>
              <w:fldChar w:fldCharType="end"/>
            </w:r>
          </w:hyperlink>
        </w:p>
        <w:p w14:paraId="6EF5A3AC"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50" w:history="1">
            <w:r w:rsidR="00EB53C2" w:rsidRPr="008347CA">
              <w:rPr>
                <w:rStyle w:val="Hyperlink"/>
                <w:rFonts w:eastAsiaTheme="majorEastAsia"/>
                <w:bCs/>
                <w:noProof/>
                <w:szCs w:val="20"/>
              </w:rPr>
              <w:t>9</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DAS INFRAÇÕES ADMINISTRATIVAS E SANÇÕES</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_Toc184908650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21</w:t>
            </w:r>
            <w:r w:rsidR="00EB53C2" w:rsidRPr="008347CA">
              <w:rPr>
                <w:noProof/>
                <w:webHidden/>
                <w:szCs w:val="20"/>
              </w:rPr>
              <w:fldChar w:fldCharType="end"/>
            </w:r>
          </w:hyperlink>
        </w:p>
        <w:p w14:paraId="6094FD4F"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51" w:history="1">
            <w:r w:rsidR="00EB53C2" w:rsidRPr="008347CA">
              <w:rPr>
                <w:rStyle w:val="Hyperlink"/>
                <w:rFonts w:eastAsiaTheme="majorEastAsia"/>
                <w:bCs/>
                <w:noProof/>
                <w:szCs w:val="20"/>
              </w:rPr>
              <w:t>10</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IMPUGNAÇÃO AO EDITAL E DO PEDIDO DE ESCLARECIMENTO</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_Toc184908651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23</w:t>
            </w:r>
            <w:r w:rsidR="00EB53C2" w:rsidRPr="008347CA">
              <w:rPr>
                <w:noProof/>
                <w:webHidden/>
                <w:szCs w:val="20"/>
              </w:rPr>
              <w:fldChar w:fldCharType="end"/>
            </w:r>
          </w:hyperlink>
        </w:p>
        <w:p w14:paraId="4EC6BB68"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52" w:history="1">
            <w:r w:rsidR="00EB53C2" w:rsidRPr="008347CA">
              <w:rPr>
                <w:rStyle w:val="Hyperlink"/>
                <w:rFonts w:eastAsiaTheme="majorEastAsia"/>
                <w:bCs/>
                <w:noProof/>
                <w:szCs w:val="20"/>
              </w:rPr>
              <w:t>11</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 AJDUDICAÇÃO, HOMOLOGAÇÃO E TERMO CONTRATUAL</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_Toc184908652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24</w:t>
            </w:r>
            <w:r w:rsidR="00EB53C2" w:rsidRPr="008347CA">
              <w:rPr>
                <w:noProof/>
                <w:webHidden/>
                <w:szCs w:val="20"/>
              </w:rPr>
              <w:fldChar w:fldCharType="end"/>
            </w:r>
          </w:hyperlink>
        </w:p>
        <w:p w14:paraId="39105A5A" w14:textId="77777777" w:rsidR="00EB53C2" w:rsidRPr="008347CA" w:rsidRDefault="008778BE" w:rsidP="00EB53C2">
          <w:pPr>
            <w:pStyle w:val="Sumrio1"/>
            <w:rPr>
              <w:rFonts w:asciiTheme="minorHAnsi" w:eastAsiaTheme="minorEastAsia" w:hAnsiTheme="minorHAnsi"/>
              <w:noProof/>
              <w:kern w:val="2"/>
              <w:szCs w:val="20"/>
              <w:lang w:eastAsia="pt-BR"/>
              <w14:ligatures w14:val="standardContextual"/>
            </w:rPr>
          </w:pPr>
          <w:hyperlink w:anchor="_Toc184908653" w:history="1">
            <w:r w:rsidR="00EB53C2" w:rsidRPr="008347CA">
              <w:rPr>
                <w:rStyle w:val="Hyperlink"/>
                <w:rFonts w:eastAsiaTheme="majorEastAsia"/>
                <w:bCs/>
                <w:noProof/>
                <w:szCs w:val="20"/>
              </w:rPr>
              <w:t>12</w:t>
            </w:r>
            <w:r w:rsidR="00EB53C2" w:rsidRPr="008347CA">
              <w:rPr>
                <w:rFonts w:asciiTheme="minorHAnsi" w:eastAsiaTheme="minorEastAsia" w:hAnsiTheme="minorHAnsi"/>
                <w:noProof/>
                <w:kern w:val="2"/>
                <w:szCs w:val="20"/>
                <w:lang w:eastAsia="pt-BR"/>
                <w14:ligatures w14:val="standardContextual"/>
              </w:rPr>
              <w:tab/>
            </w:r>
            <w:r w:rsidR="00EB53C2" w:rsidRPr="008347CA">
              <w:rPr>
                <w:rStyle w:val="Hyperlink"/>
                <w:rFonts w:eastAsiaTheme="majorEastAsia"/>
                <w:bCs/>
                <w:noProof/>
                <w:szCs w:val="20"/>
              </w:rPr>
              <w:t>DAS DISPOSIÇÕES GERAIS</w:t>
            </w:r>
            <w:r w:rsidR="00EB53C2" w:rsidRPr="008347CA">
              <w:rPr>
                <w:noProof/>
                <w:webHidden/>
                <w:szCs w:val="20"/>
              </w:rPr>
              <w:tab/>
            </w:r>
            <w:r w:rsidR="00EB53C2" w:rsidRPr="008347CA">
              <w:rPr>
                <w:noProof/>
                <w:webHidden/>
                <w:szCs w:val="20"/>
              </w:rPr>
              <w:fldChar w:fldCharType="begin"/>
            </w:r>
            <w:r w:rsidR="00EB53C2" w:rsidRPr="008347CA">
              <w:rPr>
                <w:noProof/>
                <w:webHidden/>
                <w:szCs w:val="20"/>
              </w:rPr>
              <w:instrText xml:space="preserve"> PAGEREF _Toc184908653 \h </w:instrText>
            </w:r>
            <w:r w:rsidR="00EB53C2" w:rsidRPr="008347CA">
              <w:rPr>
                <w:noProof/>
                <w:webHidden/>
                <w:szCs w:val="20"/>
              </w:rPr>
            </w:r>
            <w:r w:rsidR="00EB53C2" w:rsidRPr="008347CA">
              <w:rPr>
                <w:noProof/>
                <w:webHidden/>
                <w:szCs w:val="20"/>
              </w:rPr>
              <w:fldChar w:fldCharType="separate"/>
            </w:r>
            <w:r w:rsidR="00EB53C2" w:rsidRPr="008347CA">
              <w:rPr>
                <w:noProof/>
                <w:webHidden/>
                <w:szCs w:val="20"/>
              </w:rPr>
              <w:t>25</w:t>
            </w:r>
            <w:r w:rsidR="00EB53C2" w:rsidRPr="008347CA">
              <w:rPr>
                <w:noProof/>
                <w:webHidden/>
                <w:szCs w:val="20"/>
              </w:rPr>
              <w:fldChar w:fldCharType="end"/>
            </w:r>
          </w:hyperlink>
        </w:p>
        <w:p w14:paraId="4366F2CE" w14:textId="77777777" w:rsidR="00EB53C2" w:rsidRPr="008347CA" w:rsidRDefault="00EB53C2" w:rsidP="00EB53C2">
          <w:pPr>
            <w:pStyle w:val="Sumrio1"/>
            <w:rPr>
              <w:rFonts w:asciiTheme="minorHAnsi" w:eastAsiaTheme="minorEastAsia" w:hAnsiTheme="minorHAnsi"/>
              <w:noProof/>
              <w:kern w:val="2"/>
              <w:szCs w:val="20"/>
              <w:lang w:eastAsia="pt-BR"/>
              <w14:ligatures w14:val="standardContextual"/>
            </w:rPr>
          </w:pPr>
        </w:p>
        <w:p w14:paraId="5F7DA6F2" w14:textId="77777777" w:rsidR="00EB53C2" w:rsidRPr="005717B3" w:rsidRDefault="00EB53C2" w:rsidP="00EB53C2">
          <w:pPr>
            <w:jc w:val="center"/>
            <w:rPr>
              <w:rFonts w:ascii="Arial" w:hAnsi="Arial" w:cs="Arial"/>
              <w:b/>
              <w:bCs/>
              <w:sz w:val="22"/>
              <w:szCs w:val="22"/>
            </w:rPr>
          </w:pPr>
          <w:r w:rsidRPr="008347CA">
            <w:rPr>
              <w:rFonts w:ascii="Arial" w:hAnsi="Arial" w:cs="Arial"/>
              <w:bCs/>
              <w:sz w:val="20"/>
              <w:szCs w:val="20"/>
            </w:rPr>
            <w:fldChar w:fldCharType="end"/>
          </w:r>
        </w:p>
      </w:sdtContent>
    </w:sdt>
    <w:p w14:paraId="727A7125" w14:textId="77777777" w:rsidR="00EB53C2" w:rsidRPr="005717B3" w:rsidRDefault="00EB53C2" w:rsidP="00EB53C2">
      <w:pPr>
        <w:rPr>
          <w:rFonts w:ascii="Arial" w:hAnsi="Arial" w:cs="Arial"/>
          <w:b/>
          <w:bCs/>
          <w:sz w:val="28"/>
          <w:szCs w:val="28"/>
        </w:rPr>
      </w:pPr>
    </w:p>
    <w:p w14:paraId="5E539379" w14:textId="77777777" w:rsidR="00EB53C2" w:rsidRPr="005717B3" w:rsidRDefault="00EB53C2" w:rsidP="00EB53C2">
      <w:pPr>
        <w:rPr>
          <w:rFonts w:ascii="Arial" w:hAnsi="Arial" w:cs="Arial"/>
          <w:b/>
          <w:bCs/>
          <w:sz w:val="28"/>
          <w:szCs w:val="28"/>
        </w:rPr>
      </w:pPr>
    </w:p>
    <w:p w14:paraId="474D6CB0"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004F6CB7"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020A549E"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615CE459"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43B12654"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7E182FAA" w14:textId="77777777" w:rsidR="00EB53C2" w:rsidRDefault="00EB53C2" w:rsidP="00EB53C2">
      <w:pPr>
        <w:spacing w:beforeLines="120" w:before="288" w:afterLines="120" w:after="288" w:line="312" w:lineRule="auto"/>
        <w:ind w:firstLine="567"/>
        <w:rPr>
          <w:rFonts w:ascii="Arial" w:hAnsi="Arial" w:cs="Arial"/>
          <w:b/>
          <w:bCs/>
          <w:sz w:val="20"/>
          <w:szCs w:val="20"/>
        </w:rPr>
      </w:pPr>
    </w:p>
    <w:p w14:paraId="00E99415" w14:textId="77777777" w:rsidR="00EB53C2" w:rsidRDefault="00EB53C2" w:rsidP="00EB53C2">
      <w:pPr>
        <w:spacing w:beforeLines="120" w:before="288" w:afterLines="120" w:after="288" w:line="312" w:lineRule="auto"/>
        <w:ind w:firstLine="567"/>
        <w:rPr>
          <w:rFonts w:ascii="Arial" w:hAnsi="Arial" w:cs="Arial"/>
          <w:b/>
          <w:bCs/>
          <w:sz w:val="20"/>
          <w:szCs w:val="20"/>
        </w:rPr>
      </w:pPr>
    </w:p>
    <w:p w14:paraId="1BE29EE8" w14:textId="77777777" w:rsidR="00EB53C2" w:rsidRDefault="00EB53C2" w:rsidP="00EB53C2">
      <w:pPr>
        <w:spacing w:beforeLines="120" w:before="288" w:afterLines="120" w:after="288" w:line="312" w:lineRule="auto"/>
        <w:ind w:firstLine="567"/>
        <w:rPr>
          <w:rFonts w:ascii="Arial" w:hAnsi="Arial" w:cs="Arial"/>
          <w:b/>
          <w:bCs/>
          <w:sz w:val="20"/>
          <w:szCs w:val="20"/>
        </w:rPr>
      </w:pPr>
    </w:p>
    <w:p w14:paraId="5FF6E360" w14:textId="77777777" w:rsidR="00EB53C2" w:rsidRPr="005717B3" w:rsidRDefault="00EB53C2" w:rsidP="00EB53C2">
      <w:pPr>
        <w:spacing w:beforeLines="120" w:before="288" w:afterLines="120" w:after="288" w:line="312" w:lineRule="auto"/>
        <w:ind w:firstLine="567"/>
        <w:rPr>
          <w:rFonts w:ascii="Arial" w:hAnsi="Arial" w:cs="Arial"/>
          <w:b/>
          <w:bCs/>
          <w:sz w:val="20"/>
          <w:szCs w:val="20"/>
        </w:rPr>
      </w:pPr>
    </w:p>
    <w:p w14:paraId="1D7DCEF4" w14:textId="77777777" w:rsidR="00EB53C2" w:rsidRDefault="00EB53C2" w:rsidP="00EB53C2">
      <w:pPr>
        <w:spacing w:beforeLines="120" w:before="288" w:afterLines="120" w:after="288" w:line="312" w:lineRule="auto"/>
        <w:ind w:firstLine="567"/>
        <w:rPr>
          <w:rFonts w:ascii="Arial" w:hAnsi="Arial" w:cs="Arial"/>
          <w:b/>
          <w:bCs/>
          <w:sz w:val="20"/>
          <w:szCs w:val="20"/>
        </w:rPr>
      </w:pPr>
    </w:p>
    <w:p w14:paraId="7E79262D" w14:textId="6057FE4E" w:rsidR="00EB53C2" w:rsidRPr="005717B3" w:rsidRDefault="00EB53C2" w:rsidP="00EB53C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CB735E">
        <w:rPr>
          <w:rFonts w:ascii="Arial" w:hAnsi="Arial" w:cs="Arial"/>
          <w:b/>
          <w:sz w:val="24"/>
          <w:szCs w:val="24"/>
        </w:rPr>
        <w:t>090/2025</w:t>
      </w:r>
    </w:p>
    <w:p w14:paraId="08BA8DC1" w14:textId="33C2206C" w:rsidR="00EB53C2" w:rsidRPr="005717B3" w:rsidRDefault="00EB53C2" w:rsidP="00EB53C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CB735E">
        <w:rPr>
          <w:rFonts w:ascii="Arial" w:hAnsi="Arial" w:cs="Arial"/>
          <w:bCs/>
          <w:sz w:val="24"/>
          <w:szCs w:val="24"/>
        </w:rPr>
        <w:t>161/2025</w:t>
      </w:r>
      <w:r w:rsidRPr="005717B3">
        <w:rPr>
          <w:rFonts w:ascii="Arial" w:hAnsi="Arial" w:cs="Arial"/>
          <w:bCs/>
          <w:sz w:val="24"/>
          <w:szCs w:val="24"/>
        </w:rPr>
        <w:t>)</w:t>
      </w:r>
    </w:p>
    <w:p w14:paraId="77DCCCE6" w14:textId="77777777" w:rsidR="00EB53C2" w:rsidRPr="00B20541" w:rsidRDefault="00EB53C2" w:rsidP="00EB53C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Pr>
          <w:rFonts w:ascii="Arial" w:hAnsi="Arial" w:cs="Arial"/>
          <w:b/>
          <w:sz w:val="20"/>
          <w:szCs w:val="20"/>
        </w:rPr>
        <w:t>MAIOR DESCONTO PERCENTUAL POR 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EB53C2" w:rsidRPr="009E3A5D" w14:paraId="43CE69D7" w14:textId="77777777" w:rsidTr="003B1FF3">
        <w:trPr>
          <w:jc w:val="center"/>
        </w:trPr>
        <w:tc>
          <w:tcPr>
            <w:tcW w:w="9628" w:type="dxa"/>
          </w:tcPr>
          <w:p w14:paraId="6CAD7EB3" w14:textId="4AE19F75" w:rsidR="00EB53C2" w:rsidRPr="009E3A5D" w:rsidRDefault="00EB53C2" w:rsidP="003B1FF3">
            <w:pPr>
              <w:pStyle w:val="NormalWeb"/>
              <w:spacing w:before="0" w:beforeAutospacing="0" w:after="0" w:afterAutospacing="0" w:line="360" w:lineRule="auto"/>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8778BE">
              <w:rPr>
                <w:rFonts w:ascii="Arial" w:eastAsia="MS Mincho" w:hAnsi="Arial" w:cs="Arial"/>
                <w:bCs/>
                <w:sz w:val="20"/>
                <w:szCs w:val="20"/>
                <w:highlight w:val="yellow"/>
              </w:rPr>
              <w:t>0</w:t>
            </w:r>
            <w:r w:rsidR="008778BE">
              <w:rPr>
                <w:rFonts w:ascii="Arial" w:eastAsia="MS Mincho" w:hAnsi="Arial" w:cs="Arial"/>
                <w:bCs/>
                <w:sz w:val="20"/>
                <w:szCs w:val="20"/>
                <w:highlight w:val="yellow"/>
              </w:rPr>
              <w:t>5</w:t>
            </w:r>
            <w:r w:rsidR="008778BE">
              <w:rPr>
                <w:rFonts w:ascii="Arial" w:eastAsia="MS Mincho" w:hAnsi="Arial" w:cs="Arial"/>
                <w:bCs/>
                <w:sz w:val="20"/>
                <w:szCs w:val="20"/>
                <w:highlight w:val="yellow"/>
              </w:rPr>
              <w:t xml:space="preserve"> de setembro de 2025</w:t>
            </w:r>
            <w:r w:rsidRPr="009E3A5D">
              <w:rPr>
                <w:rFonts w:ascii="Arial" w:eastAsia="MS Mincho" w:hAnsi="Arial" w:cs="Arial"/>
                <w:bCs/>
                <w:kern w:val="2"/>
                <w:sz w:val="20"/>
                <w:szCs w:val="20"/>
                <w:highlight w:val="yellow"/>
              </w:rPr>
              <w:t>.</w:t>
            </w:r>
          </w:p>
          <w:p w14:paraId="56E28FA3" w14:textId="77777777" w:rsidR="00EB53C2" w:rsidRPr="009E3A5D" w:rsidRDefault="00EB53C2" w:rsidP="003B1FF3">
            <w:pPr>
              <w:pStyle w:val="NormalWeb"/>
              <w:spacing w:before="0" w:beforeAutospacing="0" w:after="0" w:afterAutospacing="0" w:line="360" w:lineRule="auto"/>
              <w:rPr>
                <w:rFonts w:ascii="Arial" w:hAnsi="Arial" w:cs="Arial"/>
                <w:sz w:val="20"/>
                <w:szCs w:val="20"/>
                <w:highlight w:val="yellow"/>
              </w:rPr>
            </w:pPr>
          </w:p>
          <w:p w14:paraId="4CAD4EBC" w14:textId="26A225F5" w:rsidR="00EB53C2" w:rsidRPr="009E3A5D" w:rsidRDefault="00EB53C2" w:rsidP="003B1FF3">
            <w:pPr>
              <w:pStyle w:val="NormalWeb"/>
              <w:spacing w:before="0" w:beforeAutospacing="0" w:after="0" w:afterAutospacing="0" w:line="360" w:lineRule="auto"/>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8778BE">
              <w:rPr>
                <w:rFonts w:ascii="Arial" w:eastAsia="MS Mincho" w:hAnsi="Arial" w:cs="Arial"/>
                <w:bCs/>
                <w:sz w:val="20"/>
                <w:szCs w:val="20"/>
                <w:highlight w:val="yellow"/>
              </w:rPr>
              <w:t>0</w:t>
            </w:r>
            <w:r w:rsidR="008778BE">
              <w:rPr>
                <w:rFonts w:ascii="Arial" w:eastAsia="MS Mincho" w:hAnsi="Arial" w:cs="Arial"/>
                <w:bCs/>
                <w:sz w:val="20"/>
                <w:szCs w:val="20"/>
                <w:highlight w:val="yellow"/>
              </w:rPr>
              <w:t>5</w:t>
            </w:r>
            <w:r w:rsidR="008778BE">
              <w:rPr>
                <w:rFonts w:ascii="Arial" w:eastAsia="MS Mincho" w:hAnsi="Arial" w:cs="Arial"/>
                <w:bCs/>
                <w:sz w:val="20"/>
                <w:szCs w:val="20"/>
                <w:highlight w:val="yellow"/>
              </w:rPr>
              <w:t xml:space="preserve"> de setembro de 2025</w:t>
            </w:r>
            <w:r w:rsidRPr="009E3A5D">
              <w:rPr>
                <w:rFonts w:ascii="Arial" w:eastAsia="MS Mincho" w:hAnsi="Arial" w:cs="Arial"/>
                <w:bCs/>
                <w:kern w:val="2"/>
                <w:sz w:val="20"/>
                <w:szCs w:val="20"/>
                <w:highlight w:val="yellow"/>
              </w:rPr>
              <w:t>.</w:t>
            </w:r>
          </w:p>
          <w:p w14:paraId="2FB25911" w14:textId="77777777" w:rsidR="00EB53C2" w:rsidRPr="009E3A5D" w:rsidRDefault="00EB53C2" w:rsidP="003B1FF3">
            <w:pPr>
              <w:pStyle w:val="NormalWeb"/>
              <w:spacing w:before="0" w:beforeAutospacing="0" w:after="0" w:afterAutospacing="0" w:line="360" w:lineRule="auto"/>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680FA1B0" w14:textId="271774BD" w:rsidR="00EB53C2" w:rsidRPr="009E3A5D" w:rsidRDefault="00EB53C2" w:rsidP="003B1FF3">
            <w:pPr>
              <w:pStyle w:val="NormalWeb"/>
              <w:spacing w:before="0" w:beforeAutospacing="0" w:after="0" w:afterAutospacing="0" w:line="360" w:lineRule="auto"/>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8778BE">
              <w:rPr>
                <w:rFonts w:ascii="Arial" w:eastAsia="MS Mincho" w:hAnsi="Arial" w:cs="Arial"/>
                <w:bCs/>
                <w:sz w:val="20"/>
                <w:szCs w:val="20"/>
                <w:highlight w:val="yellow"/>
              </w:rPr>
              <w:t>0</w:t>
            </w:r>
            <w:r w:rsidR="008778BE">
              <w:rPr>
                <w:rFonts w:ascii="Arial" w:eastAsia="MS Mincho" w:hAnsi="Arial" w:cs="Arial"/>
                <w:bCs/>
                <w:sz w:val="20"/>
                <w:szCs w:val="20"/>
                <w:highlight w:val="yellow"/>
              </w:rPr>
              <w:t>5</w:t>
            </w:r>
            <w:r w:rsidR="008778BE">
              <w:rPr>
                <w:rFonts w:ascii="Arial" w:eastAsia="MS Mincho" w:hAnsi="Arial" w:cs="Arial"/>
                <w:bCs/>
                <w:sz w:val="20"/>
                <w:szCs w:val="20"/>
                <w:highlight w:val="yellow"/>
              </w:rPr>
              <w:t xml:space="preserve"> de setembro de 2025</w:t>
            </w:r>
            <w:r w:rsidRPr="009E3A5D">
              <w:rPr>
                <w:rFonts w:ascii="Arial" w:eastAsia="MS Mincho" w:hAnsi="Arial" w:cs="Arial"/>
                <w:bCs/>
                <w:kern w:val="2"/>
                <w:sz w:val="20"/>
                <w:szCs w:val="20"/>
                <w:highlight w:val="yellow"/>
              </w:rPr>
              <w:t>.</w:t>
            </w:r>
          </w:p>
          <w:p w14:paraId="3ABAC5D6"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p>
          <w:p w14:paraId="2A4487F9" w14:textId="77777777" w:rsidR="00EB53C2" w:rsidRPr="009E3A5D" w:rsidRDefault="00EB53C2" w:rsidP="003B1FF3">
            <w:pPr>
              <w:pStyle w:val="NormalWeb"/>
              <w:spacing w:before="0" w:beforeAutospacing="0" w:after="0" w:afterAutospacing="0" w:line="360" w:lineRule="auto"/>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22211E25"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p>
          <w:p w14:paraId="6B8E3E3E" w14:textId="77777777" w:rsidR="00EB53C2" w:rsidRPr="009E3A5D" w:rsidRDefault="00EB53C2" w:rsidP="003B1FF3">
            <w:pPr>
              <w:pStyle w:val="NormalWeb"/>
              <w:spacing w:before="0" w:beforeAutospacing="0" w:after="0" w:afterAutospacing="0" w:line="360" w:lineRule="auto"/>
              <w:rPr>
                <w:rFonts w:ascii="Arial" w:hAnsi="Arial" w:cs="Arial"/>
                <w:kern w:val="2"/>
                <w:sz w:val="20"/>
                <w:szCs w:val="20"/>
              </w:rPr>
            </w:pPr>
            <w:r w:rsidRPr="009E3A5D">
              <w:rPr>
                <w:rFonts w:ascii="Arial" w:eastAsia="MS Mincho" w:hAnsi="Arial" w:cs="Arial"/>
                <w:b/>
                <w:bCs/>
                <w:kern w:val="2"/>
                <w:sz w:val="20"/>
                <w:szCs w:val="20"/>
              </w:rPr>
              <w:t xml:space="preserve">LOCAL: </w:t>
            </w:r>
            <w:hyperlink r:id="rId9">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4AF6B155"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p>
          <w:p w14:paraId="74FDD76D"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93E70BA"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775A6C"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2CD4CCAF" w14:textId="77777777" w:rsidR="00EB53C2" w:rsidRPr="009E3A5D" w:rsidRDefault="00EB53C2" w:rsidP="003B1FF3">
            <w:pPr>
              <w:pStyle w:val="NormalWeb"/>
              <w:spacing w:before="0" w:beforeAutospacing="0" w:after="0" w:afterAutospacing="0" w:line="360" w:lineRule="auto"/>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ABD1B54" w14:textId="77777777" w:rsidR="00EB53C2" w:rsidRPr="009E3A5D" w:rsidRDefault="00EB53C2" w:rsidP="003B1FF3">
            <w:pPr>
              <w:pStyle w:val="NormalWeb"/>
              <w:spacing w:before="0" w:beforeAutospacing="0" w:after="0" w:afterAutospacing="0" w:line="360" w:lineRule="auto"/>
              <w:rPr>
                <w:rFonts w:ascii="Arial" w:eastAsia="Times New Roman"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tc>
      </w:tr>
    </w:tbl>
    <w:p w14:paraId="60BF2E8D" w14:textId="77777777" w:rsidR="00EB53C2" w:rsidRPr="009E3A5D" w:rsidRDefault="00EB53C2" w:rsidP="00EB53C2">
      <w:pPr>
        <w:pStyle w:val="Nivel01"/>
        <w:spacing w:beforeLines="120" w:before="288" w:afterLines="120" w:after="288" w:line="312" w:lineRule="auto"/>
        <w:rPr>
          <w:b/>
          <w:bCs/>
        </w:rPr>
      </w:pPr>
      <w:bookmarkStart w:id="2" w:name="_Toc184908642"/>
      <w:r w:rsidRPr="009E3A5D">
        <w:rPr>
          <w:b/>
          <w:bCs/>
        </w:rPr>
        <w:t>1. DO OBJETO</w:t>
      </w:r>
      <w:bookmarkEnd w:id="2"/>
    </w:p>
    <w:p w14:paraId="2169C213" w14:textId="5C004F0F" w:rsidR="00EB53C2" w:rsidRPr="00324936" w:rsidRDefault="00EB53C2" w:rsidP="00EB53C2">
      <w:pPr>
        <w:pStyle w:val="Nivel2"/>
        <w:numPr>
          <w:ilvl w:val="1"/>
          <w:numId w:val="1"/>
        </w:numPr>
        <w:spacing w:beforeLines="120" w:before="288" w:afterLines="120" w:after="288"/>
        <w:ind w:left="0" w:firstLine="709"/>
        <w:rPr>
          <w:b/>
          <w:bCs/>
          <w:color w:val="auto"/>
        </w:rPr>
      </w:pPr>
      <w:r w:rsidRPr="00324936">
        <w:rPr>
          <w:color w:val="auto"/>
        </w:rPr>
        <w:t>O objeto da presente licitação é</w:t>
      </w:r>
      <w:r>
        <w:rPr>
          <w:color w:val="auto"/>
        </w:rPr>
        <w:t xml:space="preserve"> </w:t>
      </w:r>
      <w:r>
        <w:rPr>
          <w:b/>
          <w:bCs/>
          <w:color w:val="auto"/>
        </w:rPr>
        <w:t>c</w:t>
      </w:r>
      <w:r w:rsidRPr="00EB53C2">
        <w:rPr>
          <w:b/>
          <w:bCs/>
          <w:color w:val="auto"/>
        </w:rPr>
        <w:t xml:space="preserve">ontratação de empresa especializada na prestação de serviços e fornecimento de peças para </w:t>
      </w:r>
      <w:proofErr w:type="spellStart"/>
      <w:r w:rsidRPr="00EB53C2">
        <w:rPr>
          <w:b/>
          <w:bCs/>
          <w:color w:val="auto"/>
        </w:rPr>
        <w:t>autoelétrica</w:t>
      </w:r>
      <w:proofErr w:type="spellEnd"/>
      <w:r w:rsidRPr="00EB53C2">
        <w:rPr>
          <w:b/>
          <w:bCs/>
          <w:color w:val="auto"/>
        </w:rPr>
        <w:t xml:space="preserve"> e contratação de empresa para prestação de serviços de borracharia para máquinas agrícolas e máquinas pesadas, conforme solicitação da Prefeitura Municipal de São Pedro do Iguaçu/PR</w:t>
      </w:r>
      <w:r w:rsidRPr="00324936">
        <w:rPr>
          <w:rFonts w:eastAsia="Times New Roman"/>
          <w:b/>
        </w:rPr>
        <w:t>,</w:t>
      </w:r>
      <w:r w:rsidRPr="00324936">
        <w:rPr>
          <w:color w:val="auto"/>
        </w:rPr>
        <w:t xml:space="preserve"> conforme condições, quantidades e exigências estabelecidas neste Edital e seus anexos.</w:t>
      </w:r>
      <w:r w:rsidRPr="00324936">
        <w:t xml:space="preserve"> </w:t>
      </w:r>
    </w:p>
    <w:p w14:paraId="71470720" w14:textId="77777777" w:rsidR="00EB53C2" w:rsidRPr="00607757" w:rsidRDefault="00EB53C2" w:rsidP="00EB53C2">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Pr="00F04DF8">
        <w:rPr>
          <w:color w:val="auto"/>
        </w:rPr>
        <w:t>.</w:t>
      </w:r>
    </w:p>
    <w:p w14:paraId="4CE9479E" w14:textId="77777777" w:rsidR="00EB53C2" w:rsidRPr="009E3A5D" w:rsidRDefault="00EB53C2" w:rsidP="00EB53C2">
      <w:pPr>
        <w:pStyle w:val="Nivel01"/>
        <w:numPr>
          <w:ilvl w:val="0"/>
          <w:numId w:val="1"/>
        </w:numPr>
        <w:spacing w:beforeLines="120" w:before="288" w:afterLines="120" w:after="288" w:line="312" w:lineRule="auto"/>
        <w:ind w:left="0" w:firstLine="567"/>
        <w:rPr>
          <w:b/>
          <w:bCs/>
        </w:rPr>
      </w:pPr>
      <w:bookmarkStart w:id="3" w:name="_Toc184908643"/>
      <w:r w:rsidRPr="009E3A5D">
        <w:rPr>
          <w:b/>
          <w:bCs/>
        </w:rPr>
        <w:t>DA PARTICIPAÇÃO NA LICITAÇÃO</w:t>
      </w:r>
      <w:bookmarkEnd w:id="3"/>
    </w:p>
    <w:p w14:paraId="2C6D4EF1" w14:textId="77777777" w:rsidR="00EB53C2" w:rsidRPr="009E3A5D" w:rsidRDefault="00EB53C2" w:rsidP="00EB53C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0"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787A4585" w14:textId="77777777" w:rsidR="00EB53C2" w:rsidRPr="009E3A5D" w:rsidRDefault="00EB53C2" w:rsidP="00EB53C2">
      <w:pPr>
        <w:pStyle w:val="Nivel3"/>
        <w:numPr>
          <w:ilvl w:val="2"/>
          <w:numId w:val="1"/>
        </w:numPr>
        <w:spacing w:beforeLines="120" w:before="288" w:afterLines="120" w:after="288" w:line="312" w:lineRule="auto"/>
        <w:ind w:left="0" w:firstLine="567"/>
        <w:rPr>
          <w:color w:val="auto"/>
        </w:rPr>
      </w:pPr>
      <w:r w:rsidRPr="009E3A5D">
        <w:rPr>
          <w:color w:val="auto"/>
        </w:rPr>
        <w:lastRenderedPageBreak/>
        <w:t>Os interessados deverão atender às condições exigidas no cadastramento no SICAF até o terceiro dia útil anterior à data prevista para recebimento das propostas.</w:t>
      </w:r>
    </w:p>
    <w:p w14:paraId="05C9F495" w14:textId="77777777" w:rsidR="00EB53C2" w:rsidRPr="009E3A5D" w:rsidRDefault="00EB53C2" w:rsidP="00EB53C2">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1">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2FB8B5F2" w14:textId="77777777" w:rsidR="00EB53C2" w:rsidRPr="009E3A5D" w:rsidRDefault="00EB53C2" w:rsidP="00EB53C2">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28D922" w14:textId="77777777" w:rsidR="00EB53C2" w:rsidRPr="009E3A5D" w:rsidRDefault="00EB53C2" w:rsidP="00EB53C2">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1ECD7D" w14:textId="77777777" w:rsidR="00EB53C2" w:rsidRPr="009E3A5D" w:rsidRDefault="00EB53C2" w:rsidP="00EB53C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06BDE99D" w14:textId="73AB7B44" w:rsidR="00EB53C2" w:rsidRPr="00D523C5" w:rsidRDefault="00EB53C2" w:rsidP="00EB53C2">
      <w:pPr>
        <w:pStyle w:val="Nivel2"/>
        <w:numPr>
          <w:ilvl w:val="1"/>
          <w:numId w:val="1"/>
        </w:numPr>
        <w:spacing w:beforeLines="120" w:before="288" w:afterLines="120" w:after="288" w:line="312" w:lineRule="auto"/>
        <w:ind w:left="0" w:firstLine="567"/>
        <w:rPr>
          <w:rFonts w:eastAsia="Times New Roman"/>
          <w:b/>
          <w:bCs/>
          <w:color w:val="auto"/>
          <w:u w:val="single"/>
        </w:rPr>
      </w:pPr>
      <w:r>
        <w:rPr>
          <w:b/>
          <w:bCs/>
          <w:u w:val="single"/>
        </w:rPr>
        <w:t>Para a contratação em questão O LOTE 01, será de ampla concorrência, tendo em vista o bem ser acima da previsão legal de exigência</w:t>
      </w:r>
      <w:hyperlink r:id="rId12" w:history="1">
        <w:r>
          <w:rPr>
            <w:rStyle w:val="Hyperlink"/>
            <w:b/>
            <w:bCs/>
          </w:rPr>
          <w:t xml:space="preserve"> da Lei Complementar nº 123, de 14 de dezembro de 2006</w:t>
        </w:r>
      </w:hyperlink>
      <w:r>
        <w:rPr>
          <w:b/>
          <w:bCs/>
          <w:u w:val="single"/>
        </w:rPr>
        <w:t>, já o LOTE 0</w:t>
      </w:r>
      <w:r w:rsidR="00304A3F">
        <w:rPr>
          <w:b/>
          <w:bCs/>
          <w:u w:val="single"/>
        </w:rPr>
        <w:t>2</w:t>
      </w:r>
      <w:r>
        <w:rPr>
          <w:b/>
          <w:bCs/>
          <w:u w:val="single"/>
        </w:rPr>
        <w:t xml:space="preserve">, a participação é exclusiva a microempresas e empresas de pequeno porte, nos termos do </w:t>
      </w:r>
      <w:hyperlink r:id="rId13" w:history="1">
        <w:r>
          <w:rPr>
            <w:rStyle w:val="Hyperlink"/>
            <w:b/>
            <w:bCs/>
          </w:rPr>
          <w:t>art. 48 da Lei Complementar nº 123, de 14 de dezembro de 2006</w:t>
        </w:r>
      </w:hyperlink>
      <w:r w:rsidRPr="00D523C5">
        <w:rPr>
          <w:b/>
          <w:bCs/>
          <w:color w:val="auto"/>
          <w:u w:val="single"/>
        </w:rPr>
        <w:t>.</w:t>
      </w:r>
    </w:p>
    <w:p w14:paraId="3EB7DE2A" w14:textId="77777777" w:rsidR="00EB53C2" w:rsidRDefault="00EB53C2" w:rsidP="00EB53C2">
      <w:pPr>
        <w:pStyle w:val="Nivel3"/>
        <w:numPr>
          <w:ilvl w:val="2"/>
          <w:numId w:val="1"/>
        </w:numPr>
        <w:spacing w:beforeLines="120" w:before="288" w:afterLines="120" w:after="288" w:line="312" w:lineRule="auto"/>
        <w:ind w:left="0" w:firstLine="709"/>
        <w:rPr>
          <w:color w:val="auto"/>
        </w:rPr>
      </w:pPr>
      <w:bookmarkStart w:id="4"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3966221" w14:textId="1229C597" w:rsidR="00E34B95" w:rsidRPr="00E34B95" w:rsidRDefault="00E34B95" w:rsidP="00304A3F">
      <w:pPr>
        <w:numPr>
          <w:ilvl w:val="1"/>
          <w:numId w:val="36"/>
        </w:numPr>
        <w:spacing w:before="120" w:after="120" w:line="276" w:lineRule="auto"/>
        <w:ind w:left="426" w:hanging="66"/>
        <w:jc w:val="both"/>
        <w:rPr>
          <w:rFonts w:ascii="Arial" w:eastAsia="MS Mincho" w:hAnsi="Arial" w:cs="Arial"/>
          <w:b/>
          <w:bCs/>
          <w:color w:val="000000"/>
          <w:kern w:val="2"/>
          <w:sz w:val="20"/>
          <w:szCs w:val="20"/>
          <w:u w:val="single"/>
          <w14:ligatures w14:val="standardContextual"/>
        </w:rPr>
      </w:pPr>
      <w:r w:rsidRPr="00E34B95">
        <w:rPr>
          <w:rFonts w:ascii="Arial" w:eastAsia="Cambria" w:hAnsi="Arial" w:cs="Arial"/>
          <w:b/>
          <w:bCs/>
          <w:kern w:val="2"/>
          <w:sz w:val="20"/>
          <w:szCs w:val="20"/>
          <w:u w:val="single"/>
          <w14:ligatures w14:val="standardContextual"/>
        </w:rPr>
        <w:t>Para a licitação, a participação</w:t>
      </w:r>
      <w:r>
        <w:rPr>
          <w:rFonts w:ascii="Arial" w:eastAsia="Cambria" w:hAnsi="Arial" w:cs="Arial"/>
          <w:b/>
          <w:bCs/>
          <w:kern w:val="2"/>
          <w:sz w:val="20"/>
          <w:szCs w:val="20"/>
          <w:u w:val="single"/>
          <w14:ligatures w14:val="standardContextual"/>
        </w:rPr>
        <w:t xml:space="preserve"> do Lote 02</w:t>
      </w:r>
      <w:r w:rsidRPr="00E34B95">
        <w:rPr>
          <w:rFonts w:ascii="Arial" w:eastAsia="Cambria" w:hAnsi="Arial" w:cs="Arial"/>
          <w:b/>
          <w:bCs/>
          <w:kern w:val="2"/>
          <w:sz w:val="20"/>
          <w:szCs w:val="20"/>
          <w:u w:val="single"/>
          <w14:ligatures w14:val="standardContextual"/>
        </w:rPr>
        <w:t xml:space="preserve"> é exclusiva para empresas/pessoas jurídicas localizadas na Microrregião de Toledo</w:t>
      </w:r>
      <w:r>
        <w:rPr>
          <w:rFonts w:ascii="Arial" w:eastAsia="Cambria" w:hAnsi="Arial" w:cs="Arial"/>
          <w:b/>
          <w:bCs/>
          <w:kern w:val="2"/>
          <w:sz w:val="20"/>
          <w:szCs w:val="20"/>
          <w:u w:val="single"/>
          <w14:ligatures w14:val="standardContextual"/>
        </w:rPr>
        <w:t xml:space="preserve"> e Foz do Iguaçu</w:t>
      </w:r>
      <w:r w:rsidRPr="00E34B95">
        <w:rPr>
          <w:rFonts w:ascii="Arial" w:eastAsia="Cambria" w:hAnsi="Arial" w:cs="Arial"/>
          <w:b/>
          <w:bCs/>
          <w:kern w:val="2"/>
          <w:sz w:val="20"/>
          <w:szCs w:val="20"/>
          <w:u w:val="single"/>
          <w14:ligatures w14:val="standardContextual"/>
        </w:rPr>
        <w:t>, nos termos da Lei Municipal nº 1.279/2025</w:t>
      </w:r>
      <w:r w:rsidRPr="00E34B95">
        <w:rPr>
          <w:rFonts w:ascii="Arial" w:eastAsia="Cambria" w:hAnsi="Arial" w:cs="Arial"/>
          <w:b/>
          <w:bCs/>
          <w:color w:val="000000"/>
          <w:kern w:val="2"/>
          <w:sz w:val="20"/>
          <w:szCs w:val="20"/>
          <w:u w:val="single"/>
          <w14:ligatures w14:val="standardContextual"/>
        </w:rPr>
        <w:t>.</w:t>
      </w:r>
    </w:p>
    <w:p w14:paraId="2ED2B897" w14:textId="2DE0AB6B" w:rsidR="00EB53C2" w:rsidRPr="009E3A5D" w:rsidRDefault="00EB53C2" w:rsidP="008744D6">
      <w:pPr>
        <w:pStyle w:val="Nivel2"/>
        <w:numPr>
          <w:ilvl w:val="1"/>
          <w:numId w:val="37"/>
        </w:numPr>
        <w:spacing w:before="0" w:after="0" w:line="240" w:lineRule="auto"/>
        <w:rPr>
          <w:rFonts w:eastAsia="Times New Roman"/>
          <w:color w:val="auto"/>
        </w:rPr>
      </w:pPr>
      <w:bookmarkStart w:id="5" w:name="_Ref117000692"/>
      <w:r w:rsidRPr="009E3A5D">
        <w:rPr>
          <w:rFonts w:eastAsia="Times New Roman"/>
          <w:color w:val="auto"/>
        </w:rPr>
        <w:t>Não poderão disputar esta licitação:</w:t>
      </w:r>
      <w:bookmarkEnd w:id="5"/>
    </w:p>
    <w:p w14:paraId="65004FB2" w14:textId="77777777" w:rsidR="00EB53C2" w:rsidRPr="009E3A5D" w:rsidRDefault="00EB53C2" w:rsidP="008744D6">
      <w:pPr>
        <w:numPr>
          <w:ilvl w:val="2"/>
          <w:numId w:val="37"/>
        </w:numPr>
        <w:tabs>
          <w:tab w:val="left" w:pos="1440"/>
        </w:tabs>
        <w:autoSpaceDE w:val="0"/>
        <w:snapToGrid w:val="0"/>
        <w:spacing w:after="0" w:line="240" w:lineRule="auto"/>
        <w:ind w:left="0" w:firstLine="709"/>
        <w:jc w:val="both"/>
        <w:rPr>
          <w:rFonts w:ascii="Arial" w:hAnsi="Arial" w:cs="Arial"/>
          <w:sz w:val="20"/>
          <w:szCs w:val="20"/>
        </w:rPr>
      </w:pPr>
      <w:bookmarkStart w:id="6" w:name="_Ref113883338"/>
      <w:r w:rsidRPr="009E3A5D">
        <w:rPr>
          <w:rFonts w:ascii="Arial" w:hAnsi="Arial" w:cs="Arial"/>
          <w:sz w:val="20"/>
          <w:szCs w:val="20"/>
        </w:rPr>
        <w:t>aquele que não atenda às condições deste Edital e seu(s) anexo(s);</w:t>
      </w:r>
    </w:p>
    <w:p w14:paraId="57FE4D82" w14:textId="77777777" w:rsidR="00EB53C2" w:rsidRPr="009E3A5D" w:rsidRDefault="00EB53C2" w:rsidP="008744D6">
      <w:pPr>
        <w:pStyle w:val="Nivel3"/>
        <w:numPr>
          <w:ilvl w:val="2"/>
          <w:numId w:val="37"/>
        </w:numPr>
        <w:spacing w:beforeLines="120" w:before="288" w:afterLines="120" w:after="288" w:line="240" w:lineRule="auto"/>
        <w:ind w:left="0" w:firstLine="709"/>
        <w:rPr>
          <w:color w:val="auto"/>
        </w:rPr>
      </w:pPr>
      <w:bookmarkStart w:id="7" w:name="_Ref114659912"/>
      <w:r w:rsidRPr="009E3A5D">
        <w:rPr>
          <w:color w:val="auto"/>
        </w:rPr>
        <w:t>autor do anteprojeto, do projeto básico ou do projeto executivo, pessoa física ou jurídica, quando a licitação versar sobre serviços ou fornecimento de bens a ele relacionados;</w:t>
      </w:r>
      <w:bookmarkEnd w:id="6"/>
      <w:bookmarkEnd w:id="7"/>
    </w:p>
    <w:p w14:paraId="51F05901"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bookmarkStart w:id="8" w:name="_Ref114659913"/>
      <w:bookmarkStart w:id="9"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9E3A5D">
        <w:rPr>
          <w:color w:val="auto"/>
        </w:rPr>
        <w:t xml:space="preserve"> </w:t>
      </w:r>
      <w:bookmarkEnd w:id="9"/>
    </w:p>
    <w:p w14:paraId="0C9360F8"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bookmarkStart w:id="10" w:name="_Ref113883003"/>
      <w:r w:rsidRPr="009E3A5D">
        <w:rPr>
          <w:color w:val="auto"/>
        </w:rPr>
        <w:t>pessoa física ou jurídica que se encontre, ao tempo da licitação, impossibilitada de participar da licitação em decorrência de sanção que lhe foi imposta;</w:t>
      </w:r>
      <w:bookmarkEnd w:id="10"/>
    </w:p>
    <w:p w14:paraId="0CFBC943"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aquele que mantenha vínculo de natureza técnica, comercial, econômica, financeira, trabalhista ou civil com dirigente do órgão ou entidade contratante ou com agente público que desempenhe função na licitação ou atue na </w:t>
      </w:r>
      <w:r w:rsidRPr="009E3A5D">
        <w:rPr>
          <w:color w:val="auto"/>
        </w:rPr>
        <w:lastRenderedPageBreak/>
        <w:t>fiscalização ou na gestão do contrato, ou que deles seja cônjuge, companheiro ou parente em linha reta, colateral ou por afinidade, até o terceiro grau;</w:t>
      </w:r>
    </w:p>
    <w:p w14:paraId="3264C78A"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bookmarkStart w:id="11" w:name="_Ref113883579"/>
      <w:r w:rsidRPr="009E3A5D">
        <w:rPr>
          <w:color w:val="auto"/>
        </w:rPr>
        <w:t>empresas controladoras, controladas ou coligadas, nos termos da Lei nº 6.404, de 15 de dezembro de 1976, concorrendo entre si;</w:t>
      </w:r>
      <w:bookmarkEnd w:id="11"/>
    </w:p>
    <w:p w14:paraId="5F47B573"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08DF15"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bookmarkStart w:id="12" w:name="_Ref113962336"/>
      <w:r w:rsidRPr="009E3A5D">
        <w:rPr>
          <w:color w:val="auto"/>
        </w:rPr>
        <w:t>agente público do órgão ou entidade licitante;</w:t>
      </w:r>
      <w:bookmarkEnd w:id="12"/>
    </w:p>
    <w:p w14:paraId="38630E75" w14:textId="77777777" w:rsidR="00EB53C2" w:rsidRPr="009E3A5D" w:rsidRDefault="00EB53C2" w:rsidP="008744D6">
      <w:pPr>
        <w:numPr>
          <w:ilvl w:val="2"/>
          <w:numId w:val="37"/>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4B2E7293" w14:textId="77777777" w:rsidR="00EB53C2" w:rsidRPr="009E3A5D" w:rsidRDefault="00EB53C2" w:rsidP="008744D6">
      <w:pPr>
        <w:numPr>
          <w:ilvl w:val="2"/>
          <w:numId w:val="37"/>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4FEE4399"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9E3A5D">
          <w:rPr>
            <w:rStyle w:val="Hyperlink"/>
            <w:color w:val="auto"/>
          </w:rPr>
          <w:t>§ 1º do art. 9º da Lei n.º 14.133, de 2021</w:t>
        </w:r>
      </w:hyperlink>
      <w:r w:rsidRPr="009E3A5D">
        <w:rPr>
          <w:color w:val="auto"/>
        </w:rPr>
        <w:t>.</w:t>
      </w:r>
    </w:p>
    <w:p w14:paraId="02A4286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AE35B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13" w:name="art14§2"/>
      <w:bookmarkEnd w:id="13"/>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2C4F2F22"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14" w:name="art14§3"/>
      <w:bookmarkEnd w:id="14"/>
      <w:r w:rsidRPr="009E3A5D">
        <w:rPr>
          <w:color w:val="auto"/>
        </w:rPr>
        <w:t>Equiparam-se aos autores do projeto as empresas integrantes do mesmo grupo econômico.</w:t>
      </w:r>
    </w:p>
    <w:p w14:paraId="74CFF5C1"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15" w:name="art14§4"/>
      <w:bookmarkEnd w:id="15"/>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913D51D"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16" w:name="art14§5"/>
      <w:bookmarkEnd w:id="16"/>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9E3A5D">
          <w:rPr>
            <w:rStyle w:val="Hyperlink"/>
            <w:color w:val="auto"/>
          </w:rPr>
          <w:t>Lei nº 14.133/2021</w:t>
        </w:r>
      </w:hyperlink>
      <w:r w:rsidRPr="009E3A5D">
        <w:rPr>
          <w:color w:val="auto"/>
        </w:rPr>
        <w:t>.</w:t>
      </w:r>
    </w:p>
    <w:p w14:paraId="38E397DF"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0E4613CA" w14:textId="77777777" w:rsidR="00EB53C2" w:rsidRPr="009E3A5D" w:rsidRDefault="00EB53C2" w:rsidP="008744D6">
      <w:pPr>
        <w:pStyle w:val="Nivel01"/>
        <w:numPr>
          <w:ilvl w:val="0"/>
          <w:numId w:val="37"/>
        </w:numPr>
        <w:spacing w:beforeLines="120" w:before="288" w:afterLines="120" w:after="288"/>
        <w:ind w:left="0" w:firstLine="567"/>
        <w:rPr>
          <w:b/>
          <w:bCs/>
        </w:rPr>
      </w:pPr>
      <w:bookmarkStart w:id="17" w:name="_Toc184908644"/>
      <w:r w:rsidRPr="009E3A5D">
        <w:rPr>
          <w:b/>
          <w:bCs/>
        </w:rPr>
        <w:lastRenderedPageBreak/>
        <w:t>DA APRESENTAÇÃO DA PROPOSTA E DOS DOCUMENTOS DE HABILITAÇÃO</w:t>
      </w:r>
      <w:bookmarkEnd w:id="17"/>
    </w:p>
    <w:p w14:paraId="3171F4B1" w14:textId="77777777" w:rsidR="00EB53C2" w:rsidRPr="009E3A5D" w:rsidRDefault="00EB53C2" w:rsidP="008744D6">
      <w:pPr>
        <w:pStyle w:val="Nivel2"/>
        <w:numPr>
          <w:ilvl w:val="1"/>
          <w:numId w:val="37"/>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7BC4E8A3" w14:textId="77777777" w:rsidR="00EB53C2" w:rsidRPr="009E3A5D" w:rsidRDefault="00EB53C2" w:rsidP="008744D6">
      <w:pPr>
        <w:pStyle w:val="Nivel2"/>
        <w:numPr>
          <w:ilvl w:val="1"/>
          <w:numId w:val="37"/>
        </w:numPr>
        <w:spacing w:beforeLines="120" w:before="288" w:afterLines="120" w:after="288" w:line="240" w:lineRule="auto"/>
        <w:ind w:left="0" w:firstLine="567"/>
        <w:rPr>
          <w:color w:val="auto"/>
        </w:rPr>
      </w:pPr>
      <w:bookmarkStart w:id="18"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1DBA36" w14:textId="77777777" w:rsidR="00EB53C2" w:rsidRPr="009E3A5D" w:rsidRDefault="00EB53C2" w:rsidP="008744D6">
      <w:pPr>
        <w:pStyle w:val="Nivel2"/>
        <w:numPr>
          <w:ilvl w:val="1"/>
          <w:numId w:val="37"/>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2B7D9358" w14:textId="77777777" w:rsidR="00EB53C2" w:rsidRPr="009E3A5D" w:rsidRDefault="00EB53C2" w:rsidP="008744D6">
      <w:pPr>
        <w:pStyle w:val="Nivel3"/>
        <w:numPr>
          <w:ilvl w:val="2"/>
          <w:numId w:val="37"/>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0B8A55C3" w14:textId="77777777" w:rsidR="00EB53C2" w:rsidRPr="009E3A5D" w:rsidRDefault="00EB53C2" w:rsidP="008744D6">
      <w:pPr>
        <w:pStyle w:val="Nivel3"/>
        <w:numPr>
          <w:ilvl w:val="2"/>
          <w:numId w:val="37"/>
        </w:numPr>
        <w:ind w:left="425" w:firstLine="0"/>
        <w:rPr>
          <w:b/>
          <w:color w:val="auto"/>
        </w:rPr>
      </w:pPr>
      <w:r w:rsidRPr="009E3A5D">
        <w:rPr>
          <w:b/>
          <w:color w:val="auto"/>
        </w:rPr>
        <w:t>A apresentação da proposta implicará na plena aceitação das condições estabelecidas neste edital e seus anexos.</w:t>
      </w:r>
    </w:p>
    <w:p w14:paraId="5508D58F" w14:textId="77777777" w:rsidR="00EB53C2" w:rsidRPr="009E3A5D" w:rsidRDefault="00EB53C2" w:rsidP="008744D6">
      <w:pPr>
        <w:pStyle w:val="Nivel3"/>
        <w:numPr>
          <w:ilvl w:val="2"/>
          <w:numId w:val="37"/>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4EF59FDF" w14:textId="77777777" w:rsidR="00EB53C2" w:rsidRPr="009E3A5D" w:rsidRDefault="00EB53C2" w:rsidP="008744D6">
      <w:pPr>
        <w:pStyle w:val="Nivel3"/>
        <w:numPr>
          <w:ilvl w:val="2"/>
          <w:numId w:val="37"/>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0030E72" w14:textId="77777777" w:rsidR="00EB53C2" w:rsidRPr="009E3A5D" w:rsidRDefault="00EB53C2" w:rsidP="008744D6">
      <w:pPr>
        <w:pStyle w:val="Nivel3"/>
        <w:numPr>
          <w:ilvl w:val="2"/>
          <w:numId w:val="37"/>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504DFC7C" w14:textId="77777777" w:rsidR="00EB53C2" w:rsidRPr="009E3A5D" w:rsidRDefault="00EB53C2" w:rsidP="008744D6">
      <w:pPr>
        <w:pStyle w:val="Nivel3"/>
        <w:numPr>
          <w:ilvl w:val="2"/>
          <w:numId w:val="37"/>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5ADC0F6A" w14:textId="77777777" w:rsidR="00EB53C2" w:rsidRPr="009E3A5D" w:rsidRDefault="00EB53C2" w:rsidP="008744D6">
      <w:pPr>
        <w:pStyle w:val="Nivel3"/>
        <w:numPr>
          <w:ilvl w:val="2"/>
          <w:numId w:val="37"/>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474844B4" w14:textId="77777777" w:rsidR="00EB53C2" w:rsidRPr="009E3A5D" w:rsidRDefault="00EB53C2" w:rsidP="008744D6">
      <w:pPr>
        <w:pStyle w:val="Nivel2"/>
        <w:numPr>
          <w:ilvl w:val="1"/>
          <w:numId w:val="37"/>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3A807626"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19"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proofErr w:type="gramStart"/>
      <w:r>
        <w:rPr>
          <w:color w:val="auto"/>
        </w:rPr>
        <w:t>7</w:t>
      </w:r>
      <w:proofErr w:type="gramEnd"/>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Pr>
          <w:color w:val="auto"/>
        </w:rPr>
        <w:t>7.15.1</w:t>
      </w:r>
      <w:r w:rsidRPr="009E3A5D">
        <w:rPr>
          <w:color w:val="auto"/>
        </w:rPr>
        <w:fldChar w:fldCharType="end"/>
      </w:r>
      <w:r w:rsidRPr="009E3A5D">
        <w:rPr>
          <w:color w:val="auto"/>
        </w:rPr>
        <w:t xml:space="preserve"> deste Edital.</w:t>
      </w:r>
      <w:bookmarkEnd w:id="19"/>
    </w:p>
    <w:p w14:paraId="6D415197"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20" w:name="_Ref113968921"/>
      <w:r w:rsidRPr="009E3A5D">
        <w:rPr>
          <w:rFonts w:eastAsia="Times New Roman"/>
          <w:color w:val="auto"/>
        </w:rPr>
        <w:t>No cadastramento da proposta inicial, o licitante declarará, em campo próprio do sistema, que:</w:t>
      </w:r>
      <w:bookmarkEnd w:id="20"/>
    </w:p>
    <w:p w14:paraId="7DE3FA20"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FF8999"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9E3A5D">
          <w:rPr>
            <w:rStyle w:val="Hyperlink"/>
            <w:color w:val="auto"/>
          </w:rPr>
          <w:t>artigo 7°, XXXIII, da Constituição</w:t>
        </w:r>
      </w:hyperlink>
      <w:r w:rsidRPr="009E3A5D">
        <w:rPr>
          <w:color w:val="auto"/>
        </w:rPr>
        <w:t>;</w:t>
      </w:r>
    </w:p>
    <w:p w14:paraId="3F4E82AE"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lastRenderedPageBreak/>
        <w:t xml:space="preserve">não possui, em sua cadeia produtiva, empregados executando trabalho degradante ou forçado, observando o disposto nos </w:t>
      </w:r>
      <w:hyperlink r:id="rId17" w:history="1">
        <w:r w:rsidRPr="009E3A5D">
          <w:rPr>
            <w:rStyle w:val="Hyperlink"/>
            <w:color w:val="auto"/>
          </w:rPr>
          <w:t>incisos III e IV do art. 1º e no inciso III do art. 5º da Constituição Federal</w:t>
        </w:r>
      </w:hyperlink>
      <w:r w:rsidRPr="009E3A5D">
        <w:rPr>
          <w:color w:val="auto"/>
        </w:rPr>
        <w:t>;</w:t>
      </w:r>
    </w:p>
    <w:p w14:paraId="41F82DB8"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68FEC3E2"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8" w:anchor="art16" w:history="1">
        <w:r w:rsidRPr="009E3A5D">
          <w:rPr>
            <w:rStyle w:val="Hyperlink"/>
            <w:color w:val="auto"/>
          </w:rPr>
          <w:t>artigo 16 da Lei nº 14.133, de 2021</w:t>
        </w:r>
      </w:hyperlink>
      <w:r w:rsidRPr="009E3A5D">
        <w:rPr>
          <w:color w:val="auto"/>
        </w:rPr>
        <w:t>.</w:t>
      </w:r>
    </w:p>
    <w:p w14:paraId="10AD9F5A"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21"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20"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1" w:anchor="art4§1" w:history="1">
        <w:r w:rsidRPr="009E3A5D">
          <w:rPr>
            <w:rStyle w:val="Hyperlink"/>
            <w:color w:val="auto"/>
          </w:rPr>
          <w:t>§§ 1º ao 3º do art. 4º, da Lei n.º 14.133, de 2021.</w:t>
        </w:r>
        <w:bookmarkEnd w:id="21"/>
      </w:hyperlink>
    </w:p>
    <w:p w14:paraId="6FC708E6"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41AD4B27"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9E3A5D">
          <w:rPr>
            <w:rStyle w:val="Hyperlink"/>
            <w:color w:val="auto"/>
          </w:rPr>
          <w:t>Lei Complementar nº 123, de 2006</w:t>
        </w:r>
      </w:hyperlink>
      <w:r w:rsidRPr="009E3A5D">
        <w:rPr>
          <w:color w:val="auto"/>
        </w:rPr>
        <w:t>, mesmo que microempresa, empresa de pequeno porte ou sociedade cooperativa.</w:t>
      </w:r>
    </w:p>
    <w:p w14:paraId="3028EAB7"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Pr>
          <w:color w:val="auto"/>
        </w:rPr>
        <w:t>3.8</w:t>
      </w:r>
      <w:r w:rsidRPr="009E3A5D">
        <w:rPr>
          <w:color w:val="auto"/>
        </w:rPr>
        <w:fldChar w:fldCharType="end"/>
      </w:r>
      <w:r w:rsidRPr="009E3A5D">
        <w:rPr>
          <w:color w:val="auto"/>
        </w:rPr>
        <w:t xml:space="preserve"> sujeitará o licitante às sanções previstas na </w:t>
      </w:r>
      <w:hyperlink r:id="rId23" w:history="1">
        <w:r w:rsidRPr="009E3A5D">
          <w:rPr>
            <w:rStyle w:val="Hyperlink"/>
            <w:color w:val="auto"/>
          </w:rPr>
          <w:t>Lei nº 14.133, de 2021</w:t>
        </w:r>
      </w:hyperlink>
      <w:r w:rsidRPr="009E3A5D">
        <w:rPr>
          <w:color w:val="auto"/>
        </w:rPr>
        <w:t>, e neste Edital.</w:t>
      </w:r>
    </w:p>
    <w:p w14:paraId="2CC1364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4B82A2"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ADF2F9B"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0F323457"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22"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140E97CB"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0EE20457"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os lances serão de envio automático pelo sistema, respeitado o valor final mínimo estabelecido e o intervalo de que trata o subitem acima.</w:t>
      </w:r>
    </w:p>
    <w:p w14:paraId="0FCD3CEC"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lastRenderedPageBreak/>
        <w:t>O valor final mínimo ou o percentual de desconto final máximo parametrizado no sistema poderá ser alterado pelo fornecedor durante a fase de disputa, sendo vedado:</w:t>
      </w:r>
    </w:p>
    <w:p w14:paraId="4FA6EFDE"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524CF216"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6CF0190C"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51FDC025" w14:textId="77777777" w:rsidR="00EB53C2" w:rsidRPr="009E3A5D" w:rsidRDefault="00EB53C2" w:rsidP="008744D6">
      <w:pPr>
        <w:pStyle w:val="Nivel2"/>
        <w:numPr>
          <w:ilvl w:val="1"/>
          <w:numId w:val="37"/>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EC11CBE" w14:textId="77777777" w:rsidR="00EB53C2" w:rsidRPr="00D53DBE" w:rsidRDefault="00EB53C2" w:rsidP="008744D6">
      <w:pPr>
        <w:pStyle w:val="Nivel2"/>
        <w:numPr>
          <w:ilvl w:val="1"/>
          <w:numId w:val="37"/>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21785B93" w14:textId="77777777" w:rsidR="00EB53C2" w:rsidRPr="009E3A5D" w:rsidRDefault="00EB53C2" w:rsidP="008744D6">
      <w:pPr>
        <w:pStyle w:val="Nivel01"/>
        <w:numPr>
          <w:ilvl w:val="0"/>
          <w:numId w:val="37"/>
        </w:numPr>
        <w:spacing w:beforeLines="120" w:before="288" w:afterLines="120" w:after="288" w:line="312" w:lineRule="auto"/>
        <w:ind w:left="0" w:firstLine="567"/>
        <w:rPr>
          <w:b/>
          <w:bCs/>
        </w:rPr>
      </w:pPr>
      <w:bookmarkStart w:id="23" w:name="_Toc184908645"/>
      <w:r w:rsidRPr="009E3A5D">
        <w:rPr>
          <w:b/>
          <w:bCs/>
        </w:rPr>
        <w:t>DO PREENCHIMENTO DA PROPOSTA</w:t>
      </w:r>
      <w:bookmarkEnd w:id="23"/>
    </w:p>
    <w:p w14:paraId="215DD2DF" w14:textId="77777777" w:rsidR="00EB53C2" w:rsidRPr="009E3A5D" w:rsidRDefault="00EB53C2" w:rsidP="008744D6">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76F7EE5"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A proposta deverá ser preenchida </w:t>
      </w:r>
      <w:r>
        <w:rPr>
          <w:color w:val="auto"/>
        </w:rPr>
        <w:t>Maior desconto percentual</w:t>
      </w:r>
      <w:r w:rsidRPr="009E3A5D">
        <w:rPr>
          <w:color w:val="auto"/>
        </w:rPr>
        <w:t xml:space="preserve"> </w:t>
      </w:r>
      <w:r>
        <w:rPr>
          <w:b/>
          <w:color w:val="auto"/>
        </w:rPr>
        <w:t>por lote</w:t>
      </w:r>
      <w:r w:rsidRPr="009E3A5D">
        <w:rPr>
          <w:color w:val="auto"/>
        </w:rPr>
        <w:t>;</w:t>
      </w:r>
    </w:p>
    <w:p w14:paraId="7B63CE69"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(SOB PENA DE DESCLASSIFICAÇÃO)</w:t>
      </w:r>
      <w:r w:rsidRPr="009E3A5D">
        <w:rPr>
          <w:color w:val="auto"/>
          <w:highlight w:val="yellow"/>
        </w:rPr>
        <w:t>;</w:t>
      </w:r>
    </w:p>
    <w:p w14:paraId="3EF28D54"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Fabricante; </w:t>
      </w:r>
    </w:p>
    <w:p w14:paraId="7A249AAA"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694E731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01A1A1E8"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30CCFA61"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bookmarkStart w:id="24" w:name="_GoBack"/>
      <w:bookmarkEnd w:id="24"/>
    </w:p>
    <w:p w14:paraId="42AE1E7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CD3047F"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lastRenderedPageBreak/>
        <w:t>Independentemente do percentual de tributo inserido na planilha, no pagamento serão retidos na fonte os percentuais estabelecidos na legislação vigente.</w:t>
      </w:r>
    </w:p>
    <w:p w14:paraId="36604EB5"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B8560A"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65C980C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7E5DD5D0"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0E07B01" w14:textId="77777777" w:rsidR="00EB53C2" w:rsidRPr="009E3A5D" w:rsidRDefault="00EB53C2" w:rsidP="008744D6">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4"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6EDBCBAC" w14:textId="77777777" w:rsidR="00EB53C2" w:rsidRPr="00713E48" w:rsidRDefault="00EB53C2" w:rsidP="008744D6">
      <w:pPr>
        <w:pStyle w:val="Nivel01"/>
        <w:numPr>
          <w:ilvl w:val="0"/>
          <w:numId w:val="37"/>
        </w:numPr>
        <w:spacing w:beforeLines="120" w:before="288" w:afterLines="120" w:after="288" w:line="312" w:lineRule="auto"/>
        <w:ind w:left="0" w:firstLine="567"/>
        <w:rPr>
          <w:b/>
        </w:rPr>
      </w:pPr>
      <w:bookmarkStart w:id="25" w:name="_Toc184908646"/>
      <w:bookmarkStart w:id="26" w:name="_Hlk114646655"/>
      <w:r w:rsidRPr="00713E48">
        <w:rPr>
          <w:b/>
        </w:rPr>
        <w:t>DA ABERTURA DA SESSÃO, CLASSIFICAÇÃO DAS PROPOSTAS E FORMULAÇÃO DE LANCES</w:t>
      </w:r>
      <w:bookmarkEnd w:id="25"/>
    </w:p>
    <w:p w14:paraId="01217E7F" w14:textId="2149AB97" w:rsidR="00EB53C2" w:rsidRPr="009E3A5D" w:rsidRDefault="00EB53C2" w:rsidP="008744D6">
      <w:pPr>
        <w:pStyle w:val="Nivel2"/>
        <w:numPr>
          <w:ilvl w:val="1"/>
          <w:numId w:val="37"/>
        </w:numPr>
        <w:ind w:left="0" w:firstLine="561"/>
        <w:rPr>
          <w:color w:val="auto"/>
        </w:rPr>
      </w:pPr>
      <w:r w:rsidRPr="009E3A5D">
        <w:rPr>
          <w:b/>
          <w:color w:val="auto"/>
          <w:highlight w:val="yellow"/>
          <w:u w:val="single"/>
        </w:rPr>
        <w:t xml:space="preserve">No dia </w:t>
      </w:r>
      <w:r w:rsidR="008778BE">
        <w:rPr>
          <w:b/>
          <w:color w:val="auto"/>
          <w:highlight w:val="yellow"/>
          <w:u w:val="single"/>
        </w:rPr>
        <w:t>05 de setembro</w:t>
      </w:r>
      <w:r>
        <w:rPr>
          <w:b/>
          <w:color w:val="auto"/>
          <w:highlight w:val="yellow"/>
          <w:u w:val="single"/>
        </w:rPr>
        <w:t xml:space="preserve"> de 2025,</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7CFE8F19"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4CC49E6E"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Será desclassificada a proposta que identifique o licitante.</w:t>
      </w:r>
    </w:p>
    <w:p w14:paraId="2DFEBA01"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20327C40"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4BD56C7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55AE89BD"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23E6EB35"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lastRenderedPageBreak/>
        <w:t xml:space="preserve">Iniciada a etapa competitiva, os licitantes deverão encaminhar lances exclusivamente por meio de sistema eletrônico, sendo imediatamente informados do seu recebimento e do valor consignado no registro. </w:t>
      </w:r>
    </w:p>
    <w:p w14:paraId="6CDA1808" w14:textId="77777777" w:rsidR="00EB53C2" w:rsidRPr="009E3A5D" w:rsidRDefault="00EB53C2" w:rsidP="008744D6">
      <w:pPr>
        <w:pStyle w:val="Nivel2"/>
        <w:numPr>
          <w:ilvl w:val="1"/>
          <w:numId w:val="37"/>
        </w:numPr>
        <w:ind w:left="0" w:firstLine="567"/>
        <w:rPr>
          <w:color w:val="auto"/>
        </w:rPr>
      </w:pPr>
      <w:r w:rsidRPr="009E3A5D">
        <w:rPr>
          <w:color w:val="auto"/>
        </w:rPr>
        <w:t xml:space="preserve">O lance deverá ser ofertado </w:t>
      </w:r>
      <w:r>
        <w:rPr>
          <w:b/>
          <w:bCs/>
          <w:color w:val="auto"/>
          <w:u w:val="single"/>
        </w:rPr>
        <w:t>MAIOR DESCONTO PERCENTUAL POR LOTE</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5D8EB90"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6DD1A22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1E462D1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053BFE42"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6995E0F9"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27" w:name="_Hlk113697759"/>
      <w:r w:rsidRPr="009E3A5D">
        <w:rPr>
          <w:color w:val="auto"/>
        </w:rPr>
        <w:t>Caso seja adotado para o envio de lances no pregão eletrônico o modo de disputa “aberto”, os licitantes apresentarão lances públicos e sucessivos, com prorrogações.</w:t>
      </w:r>
    </w:p>
    <w:p w14:paraId="35E496BC" w14:textId="77777777" w:rsidR="00EB53C2" w:rsidRPr="009E3A5D" w:rsidRDefault="00EB53C2" w:rsidP="008744D6">
      <w:pPr>
        <w:pStyle w:val="Nivel3"/>
        <w:numPr>
          <w:ilvl w:val="2"/>
          <w:numId w:val="37"/>
        </w:numPr>
        <w:spacing w:beforeLines="120" w:before="288" w:afterLines="120" w:after="288" w:line="312" w:lineRule="auto"/>
        <w:ind w:left="0" w:firstLine="709"/>
        <w:rPr>
          <w:iCs/>
          <w:color w:val="auto"/>
        </w:rPr>
      </w:pPr>
      <w:bookmarkStart w:id="28" w:name="_Hlk113697816"/>
      <w:bookmarkEnd w:id="27"/>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D7781D1" w14:textId="77777777" w:rsidR="00EB53C2" w:rsidRPr="009E3A5D" w:rsidRDefault="00EB53C2" w:rsidP="008744D6">
      <w:pPr>
        <w:pStyle w:val="Nivel3"/>
        <w:numPr>
          <w:ilvl w:val="2"/>
          <w:numId w:val="37"/>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CBBE866" w14:textId="77777777" w:rsidR="00EB53C2" w:rsidRPr="009E3A5D" w:rsidRDefault="00EB53C2" w:rsidP="008744D6">
      <w:pPr>
        <w:pStyle w:val="Nivel3"/>
        <w:numPr>
          <w:ilvl w:val="2"/>
          <w:numId w:val="37"/>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1FCF50BF"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F5971FF"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9" w:name="_Hlk113631522"/>
      <w:bookmarkEnd w:id="28"/>
    </w:p>
    <w:bookmarkEnd w:id="29"/>
    <w:p w14:paraId="55772FD5"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5872E34E"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A871AE0"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C1EE0A9"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079D92B5"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311DF07"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bookmarkStart w:id="30" w:name="_Hlk113698144"/>
      <w:r w:rsidRPr="009E3A5D">
        <w:rPr>
          <w:color w:val="auto"/>
        </w:rPr>
        <w:t>Após o término dos prazos estabelecidos nos itens anteriores, o sistema ordenará e divulgará os lances segundo a ordem crescente de valores.</w:t>
      </w:r>
    </w:p>
    <w:p w14:paraId="1FA5EF01"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bookmarkStart w:id="31" w:name="_Ref116973524"/>
      <w:bookmarkEnd w:id="30"/>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3BCEBC93"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05252A9F"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7DE0D9B8"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60D5E62"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9EA96DD"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AA7E23" w14:textId="77777777" w:rsidR="00EB53C2" w:rsidRPr="009E3A5D" w:rsidRDefault="00EB53C2" w:rsidP="008744D6">
      <w:pPr>
        <w:pStyle w:val="Nivel3"/>
        <w:numPr>
          <w:ilvl w:val="2"/>
          <w:numId w:val="37"/>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62B60D75" w14:textId="77777777" w:rsidR="00EB53C2" w:rsidRPr="009E3A5D" w:rsidRDefault="00EB53C2" w:rsidP="008744D6">
      <w:pPr>
        <w:pStyle w:val="Nivel2"/>
        <w:numPr>
          <w:ilvl w:val="1"/>
          <w:numId w:val="37"/>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7D2F2E5F"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1612EFCB"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6F860D32"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04B517D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25FB96B"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D590774" w14:textId="77777777" w:rsidR="00EB53C2" w:rsidRPr="009E3A5D" w:rsidRDefault="00EB53C2" w:rsidP="008744D6">
      <w:pPr>
        <w:pStyle w:val="Nivel2"/>
        <w:numPr>
          <w:ilvl w:val="1"/>
          <w:numId w:val="37"/>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7B7FAED9"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5"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6C63C67F"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4AC2E627"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3204554A"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6B48B9AB"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desenvolvimento pelo licitante de programa de integridade, conforme orientações dos órgãos de controle.</w:t>
      </w:r>
    </w:p>
    <w:p w14:paraId="6007C164"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2493054D" w14:textId="77777777" w:rsidR="00EB53C2" w:rsidRPr="009E3A5D" w:rsidRDefault="00EB53C2" w:rsidP="008744D6">
      <w:pPr>
        <w:pStyle w:val="Nivel4"/>
        <w:numPr>
          <w:ilvl w:val="3"/>
          <w:numId w:val="37"/>
        </w:numPr>
        <w:spacing w:beforeLines="120" w:before="288" w:afterLines="120" w:after="288" w:line="312" w:lineRule="auto"/>
        <w:ind w:left="0" w:firstLine="851"/>
      </w:pPr>
      <w:bookmarkStart w:id="32" w:name="art60§1i"/>
      <w:bookmarkEnd w:id="32"/>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3F2AFF" w14:textId="77777777" w:rsidR="00EB53C2" w:rsidRPr="009E3A5D" w:rsidRDefault="00EB53C2" w:rsidP="008744D6">
      <w:pPr>
        <w:pStyle w:val="Nivel4"/>
        <w:numPr>
          <w:ilvl w:val="3"/>
          <w:numId w:val="37"/>
        </w:numPr>
        <w:spacing w:beforeLines="120" w:before="288" w:afterLines="120" w:after="288" w:line="312" w:lineRule="auto"/>
        <w:ind w:left="0" w:firstLine="851"/>
      </w:pPr>
      <w:bookmarkStart w:id="33" w:name="art60§1ii"/>
      <w:bookmarkEnd w:id="33"/>
      <w:r w:rsidRPr="009E3A5D">
        <w:t>empresas brasileiras;</w:t>
      </w:r>
    </w:p>
    <w:p w14:paraId="0D61522E" w14:textId="77777777" w:rsidR="00EB53C2" w:rsidRPr="009E3A5D" w:rsidRDefault="00EB53C2" w:rsidP="008744D6">
      <w:pPr>
        <w:pStyle w:val="Nivel4"/>
        <w:numPr>
          <w:ilvl w:val="3"/>
          <w:numId w:val="37"/>
        </w:numPr>
        <w:spacing w:beforeLines="120" w:before="288" w:afterLines="120" w:after="288" w:line="312" w:lineRule="auto"/>
        <w:ind w:left="0" w:firstLine="851"/>
      </w:pPr>
      <w:bookmarkStart w:id="34" w:name="art60§1iii"/>
      <w:bookmarkEnd w:id="34"/>
      <w:r w:rsidRPr="009E3A5D">
        <w:t>empresas que invistam em pesquisa e no desenvolvimento de tecnologia no País;</w:t>
      </w:r>
    </w:p>
    <w:p w14:paraId="699A6482" w14:textId="77777777" w:rsidR="00EB53C2" w:rsidRPr="009E3A5D" w:rsidRDefault="00EB53C2" w:rsidP="008744D6">
      <w:pPr>
        <w:pStyle w:val="Nivel4"/>
        <w:numPr>
          <w:ilvl w:val="3"/>
          <w:numId w:val="37"/>
        </w:numPr>
        <w:spacing w:beforeLines="120" w:before="288" w:afterLines="120" w:after="288" w:line="312" w:lineRule="auto"/>
        <w:ind w:left="0" w:firstLine="851"/>
      </w:pPr>
      <w:bookmarkStart w:id="35" w:name="art60§1iv"/>
      <w:bookmarkEnd w:id="35"/>
      <w:r w:rsidRPr="009E3A5D">
        <w:lastRenderedPageBreak/>
        <w:t>empresas que comprovem a prática de mitigação, nos termos da </w:t>
      </w:r>
      <w:hyperlink r:id="rId26"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630EB919"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6DFE72C"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6B45CD4" w14:textId="77777777" w:rsidR="00EB53C2" w:rsidRPr="009E3A5D" w:rsidRDefault="00EB53C2" w:rsidP="008744D6">
      <w:pPr>
        <w:pStyle w:val="Nivel3"/>
        <w:numPr>
          <w:ilvl w:val="2"/>
          <w:numId w:val="37"/>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2059DC54" w14:textId="77777777" w:rsidR="00EB53C2" w:rsidRPr="009E3A5D" w:rsidRDefault="00EB53C2" w:rsidP="008744D6">
      <w:pPr>
        <w:pStyle w:val="Nivel3"/>
        <w:numPr>
          <w:ilvl w:val="2"/>
          <w:numId w:val="37"/>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3266358B"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1620E3B9" w14:textId="77777777" w:rsidR="00EB53C2" w:rsidRPr="009E3A5D" w:rsidRDefault="00EB53C2" w:rsidP="008744D6">
      <w:pPr>
        <w:pStyle w:val="Nivel3"/>
        <w:numPr>
          <w:ilvl w:val="2"/>
          <w:numId w:val="37"/>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6CCFBF7" w14:textId="77777777" w:rsidR="00EB53C2" w:rsidRPr="009E3A5D" w:rsidRDefault="00EB53C2" w:rsidP="008744D6">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6"/>
    </w:p>
    <w:p w14:paraId="00EAD859" w14:textId="77777777" w:rsidR="00EB53C2" w:rsidRPr="009E3A5D" w:rsidRDefault="00EB53C2" w:rsidP="008744D6">
      <w:pPr>
        <w:pStyle w:val="Nivel01"/>
        <w:numPr>
          <w:ilvl w:val="0"/>
          <w:numId w:val="37"/>
        </w:numPr>
        <w:spacing w:beforeLines="120" w:before="288" w:afterLines="120" w:after="288" w:line="312" w:lineRule="auto"/>
        <w:ind w:left="0" w:firstLine="567"/>
        <w:rPr>
          <w:b/>
          <w:bCs/>
        </w:rPr>
      </w:pPr>
      <w:bookmarkStart w:id="37" w:name="_Toc184908647"/>
      <w:r w:rsidRPr="009E3A5D">
        <w:rPr>
          <w:b/>
          <w:bCs/>
        </w:rPr>
        <w:t>DA FASE DE JULGAMENTO</w:t>
      </w:r>
      <w:bookmarkEnd w:id="37"/>
    </w:p>
    <w:p w14:paraId="4C7A88DA" w14:textId="77777777" w:rsidR="00EB53C2" w:rsidRPr="009E3A5D" w:rsidRDefault="00EB53C2" w:rsidP="008744D6">
      <w:pPr>
        <w:pStyle w:val="Nivel2"/>
        <w:numPr>
          <w:ilvl w:val="1"/>
          <w:numId w:val="37"/>
        </w:numPr>
        <w:spacing w:beforeLines="120" w:before="288" w:afterLines="120" w:after="288" w:line="312" w:lineRule="auto"/>
        <w:ind w:left="0" w:firstLine="567"/>
        <w:rPr>
          <w:b/>
          <w:bCs/>
          <w:color w:val="auto"/>
          <w:lang w:eastAsia="ar-SA"/>
        </w:rPr>
      </w:pPr>
      <w:bookmarkStart w:id="38"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Pr>
          <w:color w:val="auto"/>
        </w:rPr>
        <w:t>2.6</w:t>
      </w:r>
      <w:r w:rsidRPr="009E3A5D">
        <w:rPr>
          <w:color w:val="auto"/>
        </w:rPr>
        <w:fldChar w:fldCharType="end"/>
      </w:r>
      <w:r w:rsidRPr="009E3A5D">
        <w:rPr>
          <w:color w:val="auto"/>
        </w:rPr>
        <w:t xml:space="preserve"> do edital, </w:t>
      </w:r>
      <w:bookmarkEnd w:id="38"/>
      <w:r w:rsidRPr="009E3A5D">
        <w:rPr>
          <w:color w:val="auto"/>
          <w:lang w:eastAsia="ar-SA"/>
        </w:rPr>
        <w:t>especialmente quanto à existência de sanção que impeça a participação no certame ou a futura contratação, mediante a consulta aos seguintes cadastros:</w:t>
      </w:r>
    </w:p>
    <w:p w14:paraId="13E0E7B8" w14:textId="77777777" w:rsidR="00EB53C2" w:rsidRPr="009E3A5D" w:rsidRDefault="00EB53C2" w:rsidP="00EB53C2">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36263897" w14:textId="77777777" w:rsidR="00EB53C2" w:rsidRPr="009E3A5D" w:rsidRDefault="00EB53C2" w:rsidP="00EB53C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8"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7355BBEA" w14:textId="77777777" w:rsidR="00EB53C2" w:rsidRPr="009E3A5D" w:rsidRDefault="00EB53C2" w:rsidP="00EB53C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9"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3B16EFA7" w14:textId="77777777" w:rsidR="00EB53C2" w:rsidRPr="009E3A5D" w:rsidRDefault="00EB53C2" w:rsidP="00EB53C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30"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79F4A604"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1" w:anchor=":~:text=%C3%A0s%20seguintes%20comina%C3%A7%C3%B5es%3A-,Art.,n%C2%BA%2012.120%2C%20de%202009)." w:history="1">
        <w:r w:rsidRPr="009E3A5D">
          <w:rPr>
            <w:rStyle w:val="Hyperlink"/>
            <w:color w:val="auto"/>
          </w:rPr>
          <w:t>artigo 12 da Lei n° 8.429, de 1992</w:t>
        </w:r>
      </w:hyperlink>
      <w:r w:rsidRPr="009E3A5D">
        <w:rPr>
          <w:color w:val="auto"/>
        </w:rPr>
        <w:t>.</w:t>
      </w:r>
    </w:p>
    <w:p w14:paraId="3991EB2E"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2DF803C7"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3" w:history="1">
        <w:r w:rsidRPr="009E3A5D">
          <w:rPr>
            <w:rStyle w:val="Hyperlink"/>
            <w:color w:val="auto"/>
          </w:rPr>
          <w:t>IN nº 3/2018, art. 29, §1º</w:t>
        </w:r>
      </w:hyperlink>
      <w:r w:rsidRPr="009E3A5D">
        <w:rPr>
          <w:color w:val="auto"/>
        </w:rPr>
        <w:t>).</w:t>
      </w:r>
    </w:p>
    <w:p w14:paraId="1EB5A863"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4" w:history="1">
        <w:r w:rsidRPr="009E3A5D">
          <w:rPr>
            <w:rStyle w:val="Hyperlink"/>
            <w:color w:val="auto"/>
          </w:rPr>
          <w:t>IN nº 3/2018, art. 29, §2º</w:t>
        </w:r>
      </w:hyperlink>
      <w:r w:rsidRPr="009E3A5D">
        <w:rPr>
          <w:color w:val="auto"/>
        </w:rPr>
        <w:t>).</w:t>
      </w:r>
    </w:p>
    <w:p w14:paraId="3A098F32"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1BC7319B"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43C6C2E0"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Pr>
          <w:color w:val="auto"/>
        </w:rPr>
        <w:t>3.8</w:t>
      </w:r>
      <w:r w:rsidRPr="009E3A5D">
        <w:rPr>
          <w:color w:val="auto"/>
        </w:rPr>
        <w:fldChar w:fldCharType="end"/>
      </w:r>
      <w:r w:rsidRPr="009E3A5D">
        <w:rPr>
          <w:color w:val="auto"/>
        </w:rPr>
        <w:t xml:space="preserve"> deste edital.</w:t>
      </w:r>
    </w:p>
    <w:p w14:paraId="3B2EF4BA"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9E3A5D">
          <w:rPr>
            <w:rStyle w:val="Hyperlink"/>
            <w:color w:val="auto"/>
          </w:rPr>
          <w:t>artigo 29 a 35 da IN SEGES nº 73, de 30 de setembro de 2022</w:t>
        </w:r>
      </w:hyperlink>
      <w:r w:rsidRPr="009E3A5D">
        <w:rPr>
          <w:color w:val="auto"/>
        </w:rPr>
        <w:t>.</w:t>
      </w:r>
    </w:p>
    <w:p w14:paraId="136F45E3"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ED8BF6D"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contiver vícios insanáveis;</w:t>
      </w:r>
    </w:p>
    <w:p w14:paraId="4C3487A6"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1644B6FC"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652CA68E"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7CFE7A96"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49B1C700" w14:textId="77777777" w:rsidR="00EB53C2" w:rsidRPr="009E3A5D" w:rsidRDefault="00EB53C2" w:rsidP="008744D6">
      <w:pPr>
        <w:pStyle w:val="Nivel2"/>
        <w:numPr>
          <w:ilvl w:val="1"/>
          <w:numId w:val="37"/>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 a depender do caso).</w:t>
      </w:r>
    </w:p>
    <w:p w14:paraId="442C243D" w14:textId="77777777" w:rsidR="00EB53C2" w:rsidRPr="009E3A5D" w:rsidRDefault="00EB53C2" w:rsidP="008744D6">
      <w:pPr>
        <w:pStyle w:val="Nivel3"/>
        <w:numPr>
          <w:ilvl w:val="2"/>
          <w:numId w:val="37"/>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6C771ECF"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que o custo do licitante ultrapassa o valor da proposta; e</w:t>
      </w:r>
    </w:p>
    <w:p w14:paraId="30E5E58F" w14:textId="77777777" w:rsidR="00EB53C2" w:rsidRPr="009E3A5D" w:rsidRDefault="00EB53C2" w:rsidP="008744D6">
      <w:pPr>
        <w:pStyle w:val="Nivel4"/>
        <w:numPr>
          <w:ilvl w:val="3"/>
          <w:numId w:val="37"/>
        </w:numPr>
        <w:spacing w:beforeLines="120" w:before="288" w:afterLines="120" w:after="288" w:line="312" w:lineRule="auto"/>
        <w:ind w:left="0" w:firstLine="851"/>
      </w:pPr>
      <w:r w:rsidRPr="009E3A5D">
        <w:t>inexistirem custos de oportunidade capazes de justificar o vulto da oferta.</w:t>
      </w:r>
    </w:p>
    <w:p w14:paraId="7EA46A40"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048D0826"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7E46B0"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546AA035"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990FC08" w14:textId="77777777" w:rsidR="00EB53C2" w:rsidRPr="009E3A5D" w:rsidRDefault="00EB53C2" w:rsidP="008744D6">
      <w:pPr>
        <w:pStyle w:val="Nivel3"/>
        <w:numPr>
          <w:ilvl w:val="2"/>
          <w:numId w:val="37"/>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6A216C29" w14:textId="77777777" w:rsidR="00EB53C2" w:rsidRPr="009E3A5D" w:rsidRDefault="00EB53C2" w:rsidP="008744D6">
      <w:pPr>
        <w:pStyle w:val="Nivel2"/>
        <w:numPr>
          <w:ilvl w:val="1"/>
          <w:numId w:val="37"/>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1F3F5603"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5BD360E5"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573906AF" w14:textId="77777777" w:rsidR="00EB53C2" w:rsidRPr="009E3A5D"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41C24B14" w14:textId="77777777" w:rsidR="00EB53C2" w:rsidRDefault="00EB53C2" w:rsidP="008744D6">
      <w:pPr>
        <w:pStyle w:val="Nivel2"/>
        <w:numPr>
          <w:ilvl w:val="1"/>
          <w:numId w:val="37"/>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5C7207F" w14:textId="77777777" w:rsidR="00EB53C2" w:rsidRPr="009E3A5D" w:rsidRDefault="00EB53C2" w:rsidP="008744D6">
      <w:pPr>
        <w:pStyle w:val="Nivel01"/>
        <w:numPr>
          <w:ilvl w:val="0"/>
          <w:numId w:val="37"/>
        </w:numPr>
        <w:spacing w:beforeLines="120" w:before="288" w:afterLines="120" w:after="288" w:line="312" w:lineRule="auto"/>
        <w:ind w:left="0" w:firstLine="567"/>
        <w:rPr>
          <w:b/>
          <w:bCs/>
        </w:rPr>
      </w:pPr>
      <w:bookmarkStart w:id="39" w:name="_Toc184908648"/>
      <w:bookmarkStart w:id="40" w:name="_Ref114663777"/>
      <w:r w:rsidRPr="009E3A5D">
        <w:rPr>
          <w:b/>
          <w:bCs/>
        </w:rPr>
        <w:t>DA FASE DE HABILITAÇÃO</w:t>
      </w:r>
      <w:bookmarkEnd w:id="39"/>
    </w:p>
    <w:p w14:paraId="533686FF" w14:textId="77777777" w:rsidR="00EB53C2" w:rsidRDefault="00EB53C2" w:rsidP="008744D6">
      <w:pPr>
        <w:pStyle w:val="Nivel2"/>
        <w:numPr>
          <w:ilvl w:val="1"/>
          <w:numId w:val="37"/>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6"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1B0EE55C" w14:textId="77777777" w:rsidR="00304A3F" w:rsidRPr="009E3A5D" w:rsidRDefault="00304A3F" w:rsidP="00304A3F">
      <w:pPr>
        <w:pStyle w:val="Nivel2"/>
        <w:spacing w:beforeLines="120" w:before="288" w:afterLines="120" w:after="288" w:line="312" w:lineRule="auto"/>
        <w:ind w:left="567"/>
        <w:rPr>
          <w:rStyle w:val="Hyperlink"/>
          <w:color w:val="auto"/>
        </w:rPr>
      </w:pPr>
    </w:p>
    <w:p w14:paraId="6DE5BCD3" w14:textId="77777777" w:rsidR="00EB53C2" w:rsidRPr="009E3A5D" w:rsidRDefault="00EB53C2" w:rsidP="008744D6">
      <w:pPr>
        <w:pStyle w:val="Nivel2"/>
        <w:numPr>
          <w:ilvl w:val="1"/>
          <w:numId w:val="37"/>
        </w:numPr>
        <w:spacing w:beforeLines="120" w:before="288" w:afterLines="120" w:after="288" w:line="312" w:lineRule="auto"/>
        <w:ind w:left="0" w:firstLine="567"/>
        <w:rPr>
          <w:b/>
          <w:color w:val="auto"/>
        </w:rPr>
      </w:pPr>
      <w:r w:rsidRPr="009E3A5D">
        <w:rPr>
          <w:b/>
          <w:color w:val="auto"/>
        </w:rPr>
        <w:t>Habilitação Jurídica:</w:t>
      </w:r>
    </w:p>
    <w:p w14:paraId="2189E2D7"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41D01312"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6785F85"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2F5642F"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0B112403"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2B9F3EC3"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737971C"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4AACBF99" w14:textId="77777777" w:rsidR="00EB53C2"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4035E473" w14:textId="77777777" w:rsidR="00304A3F" w:rsidRDefault="00304A3F" w:rsidP="00304A3F">
      <w:pPr>
        <w:pStyle w:val="Nivel2"/>
        <w:spacing w:beforeLines="120" w:before="288" w:afterLines="120" w:after="288" w:line="312" w:lineRule="auto"/>
        <w:rPr>
          <w:color w:val="auto"/>
        </w:rPr>
      </w:pPr>
    </w:p>
    <w:p w14:paraId="3C697613" w14:textId="77777777" w:rsidR="00304A3F" w:rsidRPr="009E3A5D" w:rsidRDefault="00304A3F" w:rsidP="00304A3F">
      <w:pPr>
        <w:pStyle w:val="Nivel2"/>
        <w:spacing w:beforeLines="120" w:before="288" w:afterLines="120" w:after="288" w:line="312" w:lineRule="auto"/>
        <w:rPr>
          <w:color w:val="auto"/>
        </w:rPr>
      </w:pPr>
    </w:p>
    <w:p w14:paraId="603F33C9" w14:textId="77777777" w:rsidR="00EB53C2" w:rsidRPr="009E3A5D" w:rsidRDefault="00EB53C2" w:rsidP="00EB53C2">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3B292BD"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24B44C01"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D49935"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7E064DBB"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lastRenderedPageBreak/>
        <w:t>Certidão Negativa de Débitos de Tributos Estaduais;</w:t>
      </w:r>
    </w:p>
    <w:p w14:paraId="52E10A13"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1E4C6095"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7">
        <w:r w:rsidRPr="009E3A5D">
          <w:rPr>
            <w:color w:val="auto"/>
          </w:rPr>
          <w:t>www.tst.jus.br</w:t>
        </w:r>
      </w:hyperlink>
      <w:r w:rsidRPr="009E3A5D">
        <w:rPr>
          <w:color w:val="auto"/>
        </w:rPr>
        <w:t>).</w:t>
      </w:r>
    </w:p>
    <w:p w14:paraId="7321FA42"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98AB6C6" w14:textId="77777777" w:rsidR="00EB53C2" w:rsidRPr="009E3A5D" w:rsidRDefault="00EB53C2" w:rsidP="00EB53C2">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5992D36C"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70C5BC0F" w14:textId="77777777" w:rsidR="00EB53C2" w:rsidRPr="009E3A5D" w:rsidRDefault="00EB53C2" w:rsidP="00EB53C2">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6CCC85E1" w14:textId="77777777" w:rsidR="00EB53C2" w:rsidRPr="009E3A5D" w:rsidRDefault="00EB53C2" w:rsidP="00EB53C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7D390172" w14:textId="77777777" w:rsidR="00EB53C2" w:rsidRPr="009E3A5D" w:rsidRDefault="00EB53C2" w:rsidP="00EB53C2">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F9643C" w14:textId="77777777" w:rsidR="00EB53C2" w:rsidRPr="009E3A5D" w:rsidRDefault="00EB53C2" w:rsidP="00EB53C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08701FB" w14:textId="77777777" w:rsidR="00EB53C2" w:rsidRPr="009E3A5D" w:rsidRDefault="00EB53C2" w:rsidP="00EB53C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2663A5CB" w14:textId="77777777" w:rsidR="00EB53C2" w:rsidRPr="009E3A5D" w:rsidRDefault="00EB53C2" w:rsidP="00EB53C2">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57DC2BA5"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34833D0C"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29C9C29D"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w:t>
      </w:r>
      <w:r w:rsidRPr="009E3A5D">
        <w:rPr>
          <w:color w:val="auto"/>
        </w:rPr>
        <w:lastRenderedPageBreak/>
        <w:t>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C3BBEED" w14:textId="77777777" w:rsidR="00EB53C2" w:rsidRPr="009E3A5D" w:rsidRDefault="00EB53C2" w:rsidP="00EB53C2">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B186549"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51F27D88" w14:textId="77777777" w:rsidR="00EB53C2" w:rsidRPr="009E3A5D" w:rsidRDefault="00EB53C2" w:rsidP="00EB53C2">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40"/>
    </w:p>
    <w:p w14:paraId="5EC6A657"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05E852F1" w14:textId="77777777" w:rsidR="00EB53C2" w:rsidRPr="009E3A5D" w:rsidRDefault="00EB53C2" w:rsidP="00EB53C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tradutor juramentado no País e apostilados nos termos do disposto no </w:t>
      </w:r>
      <w:hyperlink r:id="rId38"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3CC29A47"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10A56E83"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358D4D77"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9" w:anchor="art63" w:history="1">
        <w:r w:rsidRPr="009E3A5D">
          <w:rPr>
            <w:rStyle w:val="Hyperlink"/>
            <w:color w:val="auto"/>
          </w:rPr>
          <w:t>art. 63, I, da Lei nº 14.133/2021</w:t>
        </w:r>
      </w:hyperlink>
      <w:r w:rsidRPr="009E3A5D">
        <w:rPr>
          <w:color w:val="auto"/>
        </w:rPr>
        <w:t>).</w:t>
      </w:r>
    </w:p>
    <w:p w14:paraId="08E198B6"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1AC46B9"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22016B"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089D5A63"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9E3A5D">
          <w:rPr>
            <w:rStyle w:val="Hyperlink"/>
            <w:color w:val="auto"/>
          </w:rPr>
          <w:t>IN nº 3/2018, art. 4º, §1º, e art. 6º, §4º</w:t>
        </w:r>
      </w:hyperlink>
      <w:r w:rsidRPr="009E3A5D">
        <w:rPr>
          <w:color w:val="auto"/>
        </w:rPr>
        <w:t>).</w:t>
      </w:r>
    </w:p>
    <w:p w14:paraId="17A14CC0"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220A31DA"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2" w:history="1">
        <w:r w:rsidRPr="009E3A5D">
          <w:rPr>
            <w:rStyle w:val="Hyperlink"/>
            <w:color w:val="auto"/>
          </w:rPr>
          <w:t>IN nº 3/2018, art. 7º, parágrafo único</w:t>
        </w:r>
      </w:hyperlink>
      <w:r w:rsidRPr="009E3A5D">
        <w:rPr>
          <w:color w:val="auto"/>
        </w:rPr>
        <w:t>).</w:t>
      </w:r>
    </w:p>
    <w:p w14:paraId="7C273256" w14:textId="77777777" w:rsidR="00EB53C2" w:rsidRPr="009E3A5D" w:rsidRDefault="00EB53C2" w:rsidP="00EB53C2">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06C30BA6" w14:textId="77777777" w:rsidR="00EB53C2" w:rsidRPr="009E3A5D" w:rsidRDefault="00EB53C2" w:rsidP="00EB53C2">
      <w:pPr>
        <w:pStyle w:val="Nivel3"/>
        <w:numPr>
          <w:ilvl w:val="2"/>
          <w:numId w:val="11"/>
        </w:numPr>
        <w:spacing w:beforeLines="120" w:before="288" w:afterLines="120" w:after="288" w:line="312" w:lineRule="auto"/>
        <w:ind w:left="0" w:firstLine="709"/>
        <w:rPr>
          <w:i/>
          <w:iCs/>
          <w:color w:val="auto"/>
        </w:rPr>
      </w:pPr>
      <w:bookmarkStart w:id="41"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41"/>
    </w:p>
    <w:p w14:paraId="03A2A345" w14:textId="77777777" w:rsidR="00EB53C2" w:rsidRPr="009E3A5D" w:rsidRDefault="00EB53C2" w:rsidP="00EB53C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115E37E1"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669273D9" w14:textId="77777777" w:rsidR="00EB53C2" w:rsidRPr="009E3A5D" w:rsidRDefault="00EB53C2" w:rsidP="00EB53C2">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1B73461E" w14:textId="77777777" w:rsidR="00EB53C2" w:rsidRPr="009E3A5D" w:rsidRDefault="00EB53C2" w:rsidP="00EB53C2">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055B129"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4" w:anchor="art64" w:history="1">
        <w:r w:rsidRPr="009E3A5D">
          <w:rPr>
            <w:rStyle w:val="Hyperlink"/>
            <w:color w:val="auto"/>
          </w:rPr>
          <w:t>Lei 14.133/21, art. 64</w:t>
        </w:r>
      </w:hyperlink>
      <w:r w:rsidRPr="009E3A5D">
        <w:rPr>
          <w:color w:val="auto"/>
        </w:rPr>
        <w:t xml:space="preserve">, e </w:t>
      </w:r>
      <w:hyperlink r:id="rId45" w:history="1">
        <w:r w:rsidRPr="009E3A5D">
          <w:rPr>
            <w:rStyle w:val="Hyperlink"/>
            <w:color w:val="auto"/>
          </w:rPr>
          <w:t>IN 73/2022, art. 39, §4º</w:t>
        </w:r>
      </w:hyperlink>
      <w:r w:rsidRPr="009E3A5D">
        <w:rPr>
          <w:color w:val="auto"/>
        </w:rPr>
        <w:t>):</w:t>
      </w:r>
    </w:p>
    <w:p w14:paraId="627A3793" w14:textId="77777777" w:rsidR="00EB53C2" w:rsidRPr="009E3A5D" w:rsidRDefault="00EB53C2" w:rsidP="00EB53C2">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05B2FFC3" w14:textId="77777777" w:rsidR="00EB53C2" w:rsidRPr="009E3A5D" w:rsidRDefault="00EB53C2" w:rsidP="00EB53C2">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3F0A8AE5"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bookmarkStart w:id="42"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42"/>
    </w:p>
    <w:p w14:paraId="127F4FBB" w14:textId="77777777" w:rsidR="00EB53C2" w:rsidRPr="009E3A5D" w:rsidRDefault="00EB53C2" w:rsidP="00EB53C2">
      <w:pPr>
        <w:pStyle w:val="Nivel2"/>
        <w:numPr>
          <w:ilvl w:val="1"/>
          <w:numId w:val="11"/>
        </w:numPr>
        <w:spacing w:beforeLines="120" w:before="288" w:afterLines="120" w:after="288" w:line="312" w:lineRule="auto"/>
        <w:ind w:left="0" w:firstLine="567"/>
        <w:rPr>
          <w:i/>
          <w:iCs/>
          <w:color w:val="auto"/>
        </w:rPr>
      </w:pPr>
      <w:bookmarkStart w:id="43"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Pr>
          <w:color w:val="auto"/>
        </w:rPr>
        <w:t>7.15.1</w:t>
      </w:r>
      <w:r w:rsidRPr="009E3A5D">
        <w:rPr>
          <w:color w:val="auto"/>
        </w:rPr>
        <w:fldChar w:fldCharType="end"/>
      </w:r>
      <w:r w:rsidRPr="009E3A5D">
        <w:rPr>
          <w:color w:val="auto"/>
        </w:rPr>
        <w:t>.</w:t>
      </w:r>
      <w:bookmarkEnd w:id="43"/>
    </w:p>
    <w:p w14:paraId="392278EC"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bookmarkStart w:id="44" w:name="_Ref114665515"/>
      <w:r w:rsidRPr="009E3A5D">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4"/>
      <w:r w:rsidRPr="009E3A5D">
        <w:rPr>
          <w:color w:val="auto"/>
        </w:rPr>
        <w:t>.</w:t>
      </w:r>
    </w:p>
    <w:p w14:paraId="7A85D437" w14:textId="77777777" w:rsidR="00EB53C2" w:rsidRPr="009E3A5D"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9E3A5D">
          <w:rPr>
            <w:rStyle w:val="Hyperlink"/>
            <w:color w:val="auto"/>
          </w:rPr>
          <w:t>art. 4º do Decreto nº 8.538/2015</w:t>
        </w:r>
      </w:hyperlink>
      <w:r w:rsidRPr="009E3A5D">
        <w:rPr>
          <w:color w:val="auto"/>
        </w:rPr>
        <w:t>).</w:t>
      </w:r>
    </w:p>
    <w:p w14:paraId="7B2B440D" w14:textId="77777777" w:rsidR="00EB53C2" w:rsidRPr="0026672C" w:rsidRDefault="00EB53C2" w:rsidP="00EB53C2">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45DEB383" w14:textId="77777777" w:rsidR="00EB53C2" w:rsidRPr="00AD5A39" w:rsidRDefault="00EB53C2" w:rsidP="00EB53C2">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0B998E1F" w14:textId="77777777" w:rsidR="00EB53C2" w:rsidRPr="0026672C" w:rsidRDefault="00EB53C2" w:rsidP="00EB53C2">
      <w:pPr>
        <w:pStyle w:val="PargrafodaLista"/>
        <w:spacing w:before="24" w:after="24" w:line="312" w:lineRule="auto"/>
        <w:ind w:left="283"/>
        <w:jc w:val="both"/>
        <w:rPr>
          <w:rFonts w:ascii="Arial" w:eastAsia="Times New Roman" w:hAnsi="Arial" w:cs="Arial"/>
          <w:color w:val="000000"/>
          <w:sz w:val="20"/>
          <w:szCs w:val="20"/>
        </w:rPr>
      </w:pPr>
    </w:p>
    <w:p w14:paraId="1CEDF376" w14:textId="77777777" w:rsidR="00EB53C2" w:rsidRDefault="00EB53C2" w:rsidP="00EB53C2">
      <w:pPr>
        <w:pStyle w:val="Nivel01"/>
        <w:numPr>
          <w:ilvl w:val="0"/>
          <w:numId w:val="11"/>
        </w:numPr>
        <w:spacing w:before="0" w:after="0"/>
        <w:ind w:left="0" w:firstLine="567"/>
        <w:rPr>
          <w:b/>
          <w:bCs/>
        </w:rPr>
      </w:pPr>
      <w:bookmarkStart w:id="45" w:name="_Toc184908649"/>
      <w:r w:rsidRPr="009E3A5D">
        <w:rPr>
          <w:b/>
          <w:bCs/>
        </w:rPr>
        <w:t>DOS RECURSOS</w:t>
      </w:r>
      <w:bookmarkEnd w:id="45"/>
    </w:p>
    <w:p w14:paraId="6FA1B22F" w14:textId="77777777" w:rsidR="00EB53C2" w:rsidRPr="001F4D5A" w:rsidRDefault="00EB53C2" w:rsidP="00EB53C2"/>
    <w:p w14:paraId="293D9762" w14:textId="77777777" w:rsidR="00EB53C2" w:rsidRPr="009E3A5D" w:rsidRDefault="00EB53C2" w:rsidP="00EB53C2">
      <w:pPr>
        <w:pStyle w:val="Nivel2"/>
        <w:numPr>
          <w:ilvl w:val="1"/>
          <w:numId w:val="11"/>
        </w:numPr>
        <w:spacing w:before="0" w:after="0" w:line="240"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7" w:anchor="art165" w:history="1">
        <w:r w:rsidRPr="009E3A5D">
          <w:rPr>
            <w:rStyle w:val="Hyperlink"/>
            <w:color w:val="auto"/>
          </w:rPr>
          <w:t>art. 165 da Lei nº 14.133, de 2021</w:t>
        </w:r>
      </w:hyperlink>
      <w:r w:rsidRPr="009E3A5D">
        <w:rPr>
          <w:color w:val="auto"/>
        </w:rPr>
        <w:t>.</w:t>
      </w:r>
    </w:p>
    <w:p w14:paraId="3AE54A11"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09574240"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73953D15" w14:textId="77777777" w:rsidR="00EB53C2" w:rsidRPr="009E3A5D" w:rsidRDefault="00EB53C2" w:rsidP="00EB53C2">
      <w:pPr>
        <w:pStyle w:val="Nivel3"/>
        <w:numPr>
          <w:ilvl w:val="2"/>
          <w:numId w:val="11"/>
        </w:numPr>
        <w:spacing w:beforeLines="120" w:before="288" w:afterLines="120" w:after="288" w:line="312" w:lineRule="auto"/>
        <w:ind w:left="0" w:firstLine="567"/>
        <w:rPr>
          <w:color w:val="auto"/>
        </w:rPr>
      </w:pPr>
      <w:r w:rsidRPr="009E3A5D">
        <w:rPr>
          <w:color w:val="auto"/>
        </w:rPr>
        <w:t>a</w:t>
      </w:r>
      <w:r w:rsidRPr="00AD5A39">
        <w:rPr>
          <w:color w:val="auto"/>
        </w:rPr>
        <w:t xml:space="preserve"> </w:t>
      </w:r>
      <w:r>
        <w:rPr>
          <w:color w:val="auto"/>
        </w:rPr>
        <w:t xml:space="preserve"> intenção de recorrer deverá ser manifestada durante o prazo de </w:t>
      </w:r>
      <w:r>
        <w:rPr>
          <w:b/>
          <w:bCs/>
          <w:color w:val="auto"/>
        </w:rPr>
        <w:t>30 (trinta) minutos após a abertura do prazo pelo pregoeiro,</w:t>
      </w:r>
      <w:r>
        <w:rPr>
          <w:color w:val="auto"/>
        </w:rPr>
        <w:t xml:space="preserve"> sob pena de preclusão</w:t>
      </w:r>
      <w:r w:rsidRPr="009E3A5D">
        <w:rPr>
          <w:color w:val="auto"/>
        </w:rPr>
        <w:t>;</w:t>
      </w:r>
    </w:p>
    <w:p w14:paraId="3F55326F" w14:textId="77777777" w:rsidR="00EB53C2" w:rsidRPr="009E3A5D" w:rsidRDefault="00EB53C2" w:rsidP="00EB53C2">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427CA411" w14:textId="77777777" w:rsidR="00EB53C2" w:rsidRPr="009E3A5D" w:rsidRDefault="00EB53C2" w:rsidP="00EB53C2">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8"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42AEEE8D"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4C0270E9"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4B284BF"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1F9B4EA8"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4255082"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O recurso e o pedido de reconsideração terão efeito suspensivo do ato ou da decisão recorrida até que sobrevenha decisão final da autoridade competente. </w:t>
      </w:r>
    </w:p>
    <w:p w14:paraId="468E5E06"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5EB9DB01"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9" w:history="1">
        <w:r w:rsidRPr="009E3A5D">
          <w:rPr>
            <w:rStyle w:val="Hyperlink"/>
            <w:color w:val="auto"/>
          </w:rPr>
          <w:t>https://saopedrodoiguacu.pr.gov.br/licitacao</w:t>
        </w:r>
      </w:hyperlink>
      <w:r w:rsidRPr="009E3A5D">
        <w:rPr>
          <w:color w:val="auto"/>
        </w:rPr>
        <w:t xml:space="preserve"> </w:t>
      </w:r>
    </w:p>
    <w:p w14:paraId="1B139280" w14:textId="77777777" w:rsidR="00EB53C2" w:rsidRPr="009E3A5D" w:rsidRDefault="00EB53C2" w:rsidP="00EB53C2">
      <w:pPr>
        <w:pStyle w:val="Nivel01"/>
        <w:numPr>
          <w:ilvl w:val="0"/>
          <w:numId w:val="11"/>
        </w:numPr>
        <w:spacing w:beforeLines="120" w:before="288" w:afterLines="120" w:after="288" w:line="312" w:lineRule="auto"/>
        <w:ind w:left="0" w:firstLine="567"/>
        <w:rPr>
          <w:b/>
          <w:bCs/>
        </w:rPr>
      </w:pPr>
      <w:bookmarkStart w:id="46" w:name="_Toc184908650"/>
      <w:r w:rsidRPr="009E3A5D">
        <w:rPr>
          <w:b/>
          <w:bCs/>
        </w:rPr>
        <w:t>DAS INFRAÇÕES ADMINISTRATIVAS E SANÇÕES</w:t>
      </w:r>
      <w:bookmarkEnd w:id="46"/>
    </w:p>
    <w:p w14:paraId="58E809DF"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58CF93E4"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47" w:name="_Ref114668085"/>
      <w:bookmarkStart w:id="48" w:name="_Hlk114652595"/>
      <w:r w:rsidRPr="009E3A5D">
        <w:rPr>
          <w:color w:val="auto"/>
        </w:rPr>
        <w:t>deixar de entregar a documentação exigida para o certame ou não entregar qualquer documento que tenha sido solicitado pelo/a pregoeiro/a durante o certame;</w:t>
      </w:r>
      <w:bookmarkEnd w:id="47"/>
    </w:p>
    <w:p w14:paraId="2E69708A"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49" w:name="_Ref114668108"/>
      <w:r w:rsidRPr="009E3A5D">
        <w:rPr>
          <w:color w:val="auto"/>
        </w:rPr>
        <w:t>Salvo em decorrência de fato superveniente devidamente justificado, não mantiver a proposta em especial quando:</w:t>
      </w:r>
      <w:bookmarkEnd w:id="49"/>
    </w:p>
    <w:p w14:paraId="1E0F2864"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468D3807"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32AB4B1F"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pedir para ser desclassificado quando encerrada a etapa competitiva; ou </w:t>
      </w:r>
    </w:p>
    <w:p w14:paraId="706DB149"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deixar de apresentar amostra;</w:t>
      </w:r>
    </w:p>
    <w:p w14:paraId="3B37333C"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4FB5460F"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0" w:name="_Ref114668139"/>
      <w:r w:rsidRPr="009E3A5D">
        <w:rPr>
          <w:color w:val="auto"/>
        </w:rPr>
        <w:t>não celebrar o contrato ou não entregar a documentação exigida para a contratação, quando convocado dentro do prazo de validade de sua proposta;</w:t>
      </w:r>
      <w:bookmarkEnd w:id="50"/>
    </w:p>
    <w:p w14:paraId="784D8F4D"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527F85B7"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1" w:name="_Ref114668249"/>
      <w:r w:rsidRPr="009E3A5D">
        <w:rPr>
          <w:color w:val="auto"/>
        </w:rPr>
        <w:t>apresentar declaração ou documentação falsa exigida para o certame ou prestar declaração falsa durante a licitação</w:t>
      </w:r>
      <w:bookmarkEnd w:id="51"/>
    </w:p>
    <w:p w14:paraId="0139AA5B"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2" w:name="_Ref114668245"/>
      <w:r w:rsidRPr="009E3A5D">
        <w:rPr>
          <w:color w:val="auto"/>
        </w:rPr>
        <w:t>fraudar a licitação</w:t>
      </w:r>
      <w:bookmarkEnd w:id="52"/>
    </w:p>
    <w:p w14:paraId="1C49159D"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3" w:name="_Ref114668247"/>
      <w:r w:rsidRPr="009E3A5D">
        <w:rPr>
          <w:color w:val="auto"/>
        </w:rPr>
        <w:t>comportar-se de modo inidôneo ou cometer fraude de qualquer natureza, em especial quando:</w:t>
      </w:r>
      <w:bookmarkEnd w:id="53"/>
    </w:p>
    <w:p w14:paraId="3ACEF67D"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30D2DF35"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24C9C27B" w14:textId="77777777" w:rsidR="00EB53C2" w:rsidRPr="009E3A5D" w:rsidRDefault="00EB53C2" w:rsidP="00EB53C2">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6B36B46F"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4" w:name="_Ref114668251"/>
      <w:r w:rsidRPr="009E3A5D">
        <w:rPr>
          <w:color w:val="auto"/>
        </w:rPr>
        <w:lastRenderedPageBreak/>
        <w:t>praticar atos ilícitos com vistas a frustrar os objetivos da licitação</w:t>
      </w:r>
      <w:bookmarkEnd w:id="54"/>
    </w:p>
    <w:p w14:paraId="2CB4F8AB"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5" w:name="_Ref114668252"/>
      <w:r w:rsidRPr="009E3A5D">
        <w:rPr>
          <w:color w:val="auto"/>
        </w:rPr>
        <w:t xml:space="preserve">praticar ato lesivo previsto no </w:t>
      </w:r>
      <w:hyperlink r:id="rId50" w:anchor="art5" w:history="1">
        <w:r w:rsidRPr="009E3A5D">
          <w:rPr>
            <w:rStyle w:val="Hyperlink"/>
            <w:color w:val="auto"/>
          </w:rPr>
          <w:t>art. 5º da Lei n.º 12.846, de 2013</w:t>
        </w:r>
      </w:hyperlink>
      <w:r w:rsidRPr="009E3A5D">
        <w:rPr>
          <w:color w:val="auto"/>
        </w:rPr>
        <w:t>.</w:t>
      </w:r>
      <w:bookmarkEnd w:id="55"/>
    </w:p>
    <w:bookmarkEnd w:id="48"/>
    <w:p w14:paraId="35B472CA"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Com fulcro na </w:t>
      </w:r>
      <w:hyperlink r:id="rId51"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6A491D6"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527BB281"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6E7BF10D"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23DB7909"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35BF04BE"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7C25C8E2"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50987A77"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049F0485"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as circunstâncias agravantes ou atenuantes</w:t>
      </w:r>
    </w:p>
    <w:p w14:paraId="637D1B43"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518BB4FA"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77AABA47"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6BB91F5D"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bookmarkStart w:id="56"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Pr>
          <w:color w:val="auto"/>
        </w:rPr>
        <w:t>9.2.3</w:t>
      </w:r>
      <w:r w:rsidRPr="009E3A5D">
        <w:rPr>
          <w:color w:val="auto"/>
        </w:rPr>
        <w:fldChar w:fldCharType="end"/>
      </w:r>
      <w:r w:rsidRPr="009E3A5D">
        <w:rPr>
          <w:color w:val="auto"/>
        </w:rPr>
        <w:t>, a multa será de 0,5% a 15% do valor do contrato licitado.</w:t>
      </w:r>
    </w:p>
    <w:bookmarkEnd w:id="56"/>
    <w:p w14:paraId="37F53071"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Pr>
          <w:color w:val="auto"/>
        </w:rPr>
        <w:t>9.2.8</w:t>
      </w:r>
      <w:r w:rsidRPr="009E3A5D">
        <w:rPr>
          <w:color w:val="auto"/>
        </w:rPr>
        <w:fldChar w:fldCharType="end"/>
      </w:r>
      <w:r w:rsidRPr="009E3A5D">
        <w:rPr>
          <w:color w:val="auto"/>
        </w:rPr>
        <w:t>, a multa será de 15% a 30% do valor do contrato licitado.</w:t>
      </w:r>
    </w:p>
    <w:p w14:paraId="54502A0E"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226A2E1C"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5E77A589"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Pr>
          <w:color w:val="auto"/>
        </w:rPr>
        <w:t>9.2.3</w:t>
      </w:r>
      <w:r w:rsidRPr="009E3A5D">
        <w:rPr>
          <w:color w:val="auto"/>
        </w:rPr>
        <w:fldChar w:fldCharType="end"/>
      </w:r>
      <w:r w:rsidRPr="009E3A5D">
        <w:rPr>
          <w:color w:val="auto"/>
        </w:rPr>
        <w:t xml:space="preserve">, quando não se justificar a imposição de </w:t>
      </w:r>
      <w:r w:rsidRPr="009E3A5D">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2F166FE8"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2" w:anchor="art156§5" w:history="1">
        <w:r w:rsidRPr="009E3A5D">
          <w:rPr>
            <w:rStyle w:val="Hyperlink"/>
            <w:color w:val="auto"/>
          </w:rPr>
          <w:t>art. 156, §5º, da Lei n.º 14.133/2021</w:t>
        </w:r>
      </w:hyperlink>
      <w:r w:rsidRPr="009E3A5D">
        <w:rPr>
          <w:color w:val="auto"/>
        </w:rPr>
        <w:t>.</w:t>
      </w:r>
    </w:p>
    <w:p w14:paraId="0ACFE9C8"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9E3A5D">
          <w:rPr>
            <w:rStyle w:val="Hyperlink"/>
            <w:color w:val="auto"/>
          </w:rPr>
          <w:t>art. 45, §4º da IN SEGES/ME n.º 73, de 2022</w:t>
        </w:r>
      </w:hyperlink>
      <w:r w:rsidRPr="009E3A5D">
        <w:rPr>
          <w:color w:val="auto"/>
        </w:rPr>
        <w:t xml:space="preserve">. </w:t>
      </w:r>
    </w:p>
    <w:p w14:paraId="6548509B"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4937EE"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6DF37555"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FE92FD9"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1FDD55F3"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09371503" w14:textId="77777777" w:rsidR="00EB53C2" w:rsidRPr="009E3A5D" w:rsidRDefault="00EB53C2" w:rsidP="00EB53C2">
      <w:pPr>
        <w:pStyle w:val="Nivel01"/>
        <w:numPr>
          <w:ilvl w:val="0"/>
          <w:numId w:val="11"/>
        </w:numPr>
        <w:spacing w:beforeLines="120" w:before="288" w:afterLines="120" w:after="288" w:line="312" w:lineRule="auto"/>
        <w:ind w:left="0" w:firstLine="567"/>
        <w:rPr>
          <w:b/>
          <w:bCs/>
        </w:rPr>
      </w:pPr>
      <w:bookmarkStart w:id="57" w:name="_Toc184908651"/>
      <w:r w:rsidRPr="009E3A5D">
        <w:rPr>
          <w:b/>
          <w:bCs/>
        </w:rPr>
        <w:t>DA IMPUGNAÇÃO AO EDITAL E DO PEDIDO DE ESCLARECIMENTO</w:t>
      </w:r>
      <w:bookmarkEnd w:id="57"/>
    </w:p>
    <w:p w14:paraId="212DBD61"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4"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72C6E8EF"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53E30997"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5" w:history="1">
        <w:r w:rsidRPr="009E3A5D">
          <w:rPr>
            <w:rStyle w:val="Hyperlink"/>
            <w:b/>
            <w:color w:val="auto"/>
          </w:rPr>
          <w:t>licitacao@saopedrodoiguacu.pr.gov.br</w:t>
        </w:r>
      </w:hyperlink>
      <w:r w:rsidRPr="009E3A5D">
        <w:rPr>
          <w:b/>
          <w:color w:val="auto"/>
        </w:rPr>
        <w:t xml:space="preserve"> e pela plataforma BLL em campos próprios.</w:t>
      </w:r>
    </w:p>
    <w:p w14:paraId="47F3CDEE"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6F3008C3" w14:textId="77777777" w:rsidR="00EB53C2" w:rsidRPr="009E3A5D" w:rsidRDefault="00EB53C2" w:rsidP="00EB53C2">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20CD10DC"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760C90AD" w14:textId="77777777" w:rsidR="00EB53C2" w:rsidRPr="009E3A5D" w:rsidRDefault="00EB53C2" w:rsidP="00EB53C2">
      <w:pPr>
        <w:pStyle w:val="Nivel01"/>
        <w:numPr>
          <w:ilvl w:val="0"/>
          <w:numId w:val="11"/>
        </w:numPr>
        <w:spacing w:beforeLines="24" w:before="57" w:afterLines="24" w:after="57" w:line="312" w:lineRule="auto"/>
        <w:ind w:left="0" w:firstLine="567"/>
        <w:rPr>
          <w:b/>
          <w:bCs/>
        </w:rPr>
      </w:pPr>
      <w:bookmarkStart w:id="58" w:name="_Toc184908652"/>
      <w:bookmarkStart w:id="59" w:name="_Hlk181169247"/>
      <w:r w:rsidRPr="009E3A5D">
        <w:rPr>
          <w:b/>
          <w:bCs/>
        </w:rPr>
        <w:t>DA AJDUDICAÇÃO, HOMOLOGAÇÃO E TERMO CONTRATUAL</w:t>
      </w:r>
      <w:bookmarkEnd w:id="58"/>
    </w:p>
    <w:p w14:paraId="5B1724FF" w14:textId="77777777" w:rsidR="00EB53C2" w:rsidRPr="009E3A5D" w:rsidRDefault="00EB53C2" w:rsidP="00EB53C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21F3370F" w14:textId="77777777" w:rsidR="00EB53C2" w:rsidRPr="009E3A5D" w:rsidRDefault="00EB53C2" w:rsidP="00EB53C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A940DEC" w14:textId="77777777" w:rsidR="00EB53C2" w:rsidRPr="009E3A5D" w:rsidRDefault="00EB53C2" w:rsidP="00EB53C2">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6CE6D78C" w14:textId="77777777" w:rsidR="00EB53C2" w:rsidRPr="009E3A5D" w:rsidRDefault="00EB53C2" w:rsidP="00EB53C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6EE7F444" w14:textId="77777777" w:rsidR="00EB53C2" w:rsidRPr="009E3A5D" w:rsidRDefault="00EB53C2" w:rsidP="00EB53C2">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5392CFCF" w14:textId="77777777" w:rsidR="00EB53C2" w:rsidRPr="009E3A5D" w:rsidRDefault="00EB53C2" w:rsidP="00EB53C2">
      <w:pPr>
        <w:pStyle w:val="PargrafodaLista"/>
        <w:rPr>
          <w:rFonts w:ascii="Arial" w:hAnsi="Arial" w:cs="Arial"/>
          <w:sz w:val="20"/>
          <w:szCs w:val="20"/>
        </w:rPr>
      </w:pPr>
    </w:p>
    <w:p w14:paraId="423B22D3" w14:textId="77777777" w:rsidR="00EB53C2" w:rsidRPr="009E3A5D" w:rsidRDefault="00EB53C2" w:rsidP="00EB53C2">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71B3BE55" w14:textId="77777777" w:rsidR="00EB53C2" w:rsidRPr="009E3A5D" w:rsidRDefault="00EB53C2" w:rsidP="00EB53C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1799C03D" w14:textId="77777777" w:rsidR="00EB53C2" w:rsidRPr="009E3A5D" w:rsidRDefault="00EB53C2" w:rsidP="00EB53C2">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0070934B" w14:textId="77777777" w:rsidR="00EB53C2" w:rsidRPr="009E3A5D" w:rsidRDefault="00EB53C2" w:rsidP="00EB53C2">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9CF6162" w14:textId="77777777" w:rsidR="00EB53C2" w:rsidRPr="009E3A5D" w:rsidRDefault="00EB53C2" w:rsidP="00EB53C2">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23D7F533" w14:textId="77777777" w:rsidR="00EB53C2" w:rsidRPr="009E3A5D" w:rsidRDefault="00EB53C2" w:rsidP="00EB53C2">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2EE669A3" w14:textId="77777777" w:rsidR="00EB53C2" w:rsidRPr="009E3A5D" w:rsidRDefault="00EB53C2" w:rsidP="00EB53C2">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586F7053" w14:textId="77777777" w:rsidR="00EB53C2" w:rsidRPr="009E3A5D" w:rsidRDefault="00EB53C2" w:rsidP="00EB53C2">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4634FF63" w14:textId="77777777" w:rsidR="00EB53C2" w:rsidRPr="009E3A5D" w:rsidRDefault="00EB53C2" w:rsidP="00EB53C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A364DA1" w14:textId="77777777" w:rsidR="00EB53C2" w:rsidRPr="009E3A5D" w:rsidRDefault="00EB53C2" w:rsidP="00EB53C2">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104D236F" w14:textId="77777777" w:rsidR="00EB53C2" w:rsidRPr="009E3A5D" w:rsidRDefault="00EB53C2" w:rsidP="00EB53C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A551C3B" w14:textId="77777777" w:rsidR="00EB53C2" w:rsidRPr="009E3A5D" w:rsidRDefault="00EB53C2" w:rsidP="00EB53C2">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9"/>
      <w:r w:rsidRPr="009E3A5D">
        <w:rPr>
          <w:rFonts w:ascii="Arial" w:hAnsi="Arial" w:cs="Arial"/>
          <w:sz w:val="20"/>
          <w:szCs w:val="20"/>
        </w:rPr>
        <w:t>.</w:t>
      </w:r>
    </w:p>
    <w:p w14:paraId="2E290B81" w14:textId="77777777" w:rsidR="00EB53C2" w:rsidRPr="009E3A5D" w:rsidRDefault="00EB53C2" w:rsidP="00EB53C2">
      <w:pPr>
        <w:pStyle w:val="Nivel01"/>
        <w:numPr>
          <w:ilvl w:val="0"/>
          <w:numId w:val="11"/>
        </w:numPr>
        <w:spacing w:beforeLines="120" w:before="288" w:afterLines="120" w:after="288" w:line="312" w:lineRule="auto"/>
        <w:ind w:left="0" w:firstLine="567"/>
        <w:rPr>
          <w:b/>
          <w:bCs/>
        </w:rPr>
      </w:pPr>
      <w:bookmarkStart w:id="60" w:name="_Toc184908653"/>
      <w:r w:rsidRPr="009E3A5D">
        <w:rPr>
          <w:b/>
          <w:bCs/>
        </w:rPr>
        <w:t>DAS DISPOSIÇÕES GERAIS</w:t>
      </w:r>
      <w:bookmarkEnd w:id="60"/>
    </w:p>
    <w:p w14:paraId="77AB284E" w14:textId="77777777" w:rsidR="00EB53C2" w:rsidRPr="009E3A5D" w:rsidRDefault="00EB53C2" w:rsidP="00EB53C2">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C362D5F"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778B39"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624F156"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224B2BBD"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8D9ADAE"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11E8B2A6"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271A33E4"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33458466" w14:textId="77777777" w:rsidR="00EB53C2" w:rsidRPr="009E3A5D" w:rsidRDefault="00EB53C2" w:rsidP="00EB53C2">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0CF51D57" w14:textId="77777777" w:rsidR="00EB53C2" w:rsidRPr="009E3A5D" w:rsidRDefault="00EB53C2" w:rsidP="00EB53C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327355BE" w14:textId="77777777" w:rsidR="00EB53C2" w:rsidRPr="009E3A5D" w:rsidRDefault="00EB53C2" w:rsidP="00EB53C2">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6"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0DAD2A46" w14:textId="77777777" w:rsidR="00EB53C2" w:rsidRPr="005717B3" w:rsidRDefault="00EB53C2" w:rsidP="00EB53C2">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473B8783" w14:textId="77777777" w:rsidR="00EB53C2" w:rsidRPr="005717B3" w:rsidRDefault="00EB53C2" w:rsidP="00EB53C2">
      <w:pPr>
        <w:pStyle w:val="Nivel2"/>
        <w:spacing w:before="0" w:after="0" w:line="240" w:lineRule="auto"/>
        <w:ind w:left="1134"/>
        <w:rPr>
          <w:rFonts w:eastAsia="Times New Roman"/>
          <w:color w:val="auto"/>
        </w:rPr>
      </w:pPr>
    </w:p>
    <w:p w14:paraId="51CA7C63" w14:textId="77777777" w:rsidR="00EB53C2" w:rsidRPr="005717B3" w:rsidRDefault="00EB53C2" w:rsidP="00EB53C2">
      <w:pPr>
        <w:pStyle w:val="Nivel3"/>
        <w:numPr>
          <w:ilvl w:val="2"/>
          <w:numId w:val="11"/>
        </w:numPr>
        <w:spacing w:before="0" w:after="0" w:line="240" w:lineRule="auto"/>
        <w:ind w:left="0" w:firstLine="709"/>
        <w:rPr>
          <w:color w:val="auto"/>
        </w:rPr>
      </w:pPr>
      <w:r w:rsidRPr="005717B3">
        <w:rPr>
          <w:color w:val="auto"/>
        </w:rPr>
        <w:t>ANEXO I - Termo de Referência</w:t>
      </w:r>
    </w:p>
    <w:p w14:paraId="6012CCF6" w14:textId="77777777" w:rsidR="00EB53C2" w:rsidRPr="005717B3" w:rsidRDefault="00EB53C2" w:rsidP="00EB53C2">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4C4DE1E4" w14:textId="77777777" w:rsidR="00EB53C2" w:rsidRPr="005717B3" w:rsidRDefault="00EB53C2" w:rsidP="00EB53C2">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62DFD093" w14:textId="77777777" w:rsidR="00EB53C2" w:rsidRPr="005717B3" w:rsidRDefault="00EB53C2" w:rsidP="00EB53C2">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3F51950F" w14:textId="62B03C84" w:rsidR="00EB53C2" w:rsidRPr="005717B3" w:rsidRDefault="00EB53C2" w:rsidP="00EB53C2">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CB735E">
        <w:rPr>
          <w:rFonts w:ascii="Arial" w:eastAsia="MS Mincho" w:hAnsi="Arial" w:cs="Arial"/>
          <w:sz w:val="20"/>
          <w:szCs w:val="20"/>
        </w:rPr>
        <w:t>08</w:t>
      </w:r>
      <w:r w:rsidR="001F4917">
        <w:rPr>
          <w:rFonts w:ascii="Arial" w:eastAsia="MS Mincho" w:hAnsi="Arial" w:cs="Arial"/>
          <w:sz w:val="20"/>
          <w:szCs w:val="20"/>
        </w:rPr>
        <w:t xml:space="preserve"> de agosto</w:t>
      </w:r>
      <w:r>
        <w:rPr>
          <w:rFonts w:ascii="Arial" w:eastAsia="MS Mincho" w:hAnsi="Arial" w:cs="Arial"/>
          <w:sz w:val="20"/>
          <w:szCs w:val="20"/>
        </w:rPr>
        <w:t xml:space="preserve"> de 2025.</w:t>
      </w:r>
    </w:p>
    <w:p w14:paraId="37D02B61" w14:textId="77777777" w:rsidR="00EB53C2" w:rsidRPr="005717B3" w:rsidRDefault="00EB53C2" w:rsidP="00EB53C2">
      <w:pPr>
        <w:ind w:firstLine="567"/>
        <w:jc w:val="right"/>
        <w:rPr>
          <w:rFonts w:ascii="Arial" w:eastAsia="MS Mincho" w:hAnsi="Arial" w:cs="Arial"/>
          <w:sz w:val="20"/>
          <w:szCs w:val="20"/>
        </w:rPr>
      </w:pPr>
    </w:p>
    <w:p w14:paraId="481CF44A" w14:textId="77777777" w:rsidR="00EB53C2" w:rsidRPr="005717B3" w:rsidRDefault="00EB53C2" w:rsidP="00EB53C2">
      <w:pPr>
        <w:spacing w:after="0" w:line="240" w:lineRule="auto"/>
        <w:ind w:firstLine="567"/>
        <w:jc w:val="center"/>
        <w:rPr>
          <w:rFonts w:ascii="Arial" w:eastAsia="MS Mincho" w:hAnsi="Arial" w:cs="Arial"/>
          <w:bCs/>
          <w:sz w:val="20"/>
          <w:szCs w:val="20"/>
        </w:rPr>
      </w:pPr>
    </w:p>
    <w:p w14:paraId="19D4A2BC" w14:textId="77777777" w:rsidR="00EB53C2" w:rsidRPr="005717B3" w:rsidRDefault="00EB53C2" w:rsidP="00EB53C2">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0D73D6B3" w14:textId="77777777" w:rsidR="00EB53C2" w:rsidRDefault="00EB53C2" w:rsidP="00EB53C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00040AF" w14:textId="77777777" w:rsidR="00EB53C2" w:rsidRDefault="00EB53C2" w:rsidP="00EB53C2">
      <w:pPr>
        <w:spacing w:after="0" w:line="240" w:lineRule="auto"/>
        <w:jc w:val="center"/>
        <w:rPr>
          <w:rFonts w:ascii="Arial" w:eastAsia="MS Mincho" w:hAnsi="Arial" w:cs="Arial"/>
          <w:b/>
          <w:sz w:val="20"/>
          <w:szCs w:val="20"/>
        </w:rPr>
      </w:pPr>
    </w:p>
    <w:p w14:paraId="14BE4122" w14:textId="77777777" w:rsidR="00EB53C2" w:rsidRDefault="00EB53C2" w:rsidP="00EB53C2">
      <w:pPr>
        <w:spacing w:after="0" w:line="240" w:lineRule="auto"/>
        <w:jc w:val="center"/>
        <w:rPr>
          <w:rFonts w:ascii="Arial" w:eastAsia="MS Mincho" w:hAnsi="Arial" w:cs="Arial"/>
          <w:b/>
          <w:sz w:val="20"/>
          <w:szCs w:val="20"/>
        </w:rPr>
      </w:pPr>
    </w:p>
    <w:p w14:paraId="31A8CE28" w14:textId="77777777" w:rsidR="001F4917" w:rsidRDefault="001F4917" w:rsidP="00EB53C2">
      <w:pPr>
        <w:spacing w:after="0" w:line="240" w:lineRule="auto"/>
        <w:jc w:val="center"/>
        <w:rPr>
          <w:rFonts w:ascii="Arial" w:eastAsia="MS Mincho" w:hAnsi="Arial" w:cs="Arial"/>
          <w:b/>
          <w:sz w:val="20"/>
          <w:szCs w:val="20"/>
        </w:rPr>
      </w:pPr>
    </w:p>
    <w:p w14:paraId="0B0B168D" w14:textId="77777777" w:rsidR="001F4917" w:rsidRDefault="001F4917" w:rsidP="00EB53C2">
      <w:pPr>
        <w:spacing w:after="0" w:line="240" w:lineRule="auto"/>
        <w:jc w:val="center"/>
        <w:rPr>
          <w:rFonts w:ascii="Arial" w:eastAsia="MS Mincho" w:hAnsi="Arial" w:cs="Arial"/>
          <w:b/>
          <w:sz w:val="20"/>
          <w:szCs w:val="20"/>
        </w:rPr>
      </w:pPr>
    </w:p>
    <w:p w14:paraId="42405EAA" w14:textId="77777777" w:rsidR="001F4917" w:rsidRDefault="001F4917" w:rsidP="00EB53C2">
      <w:pPr>
        <w:spacing w:after="0" w:line="240" w:lineRule="auto"/>
        <w:jc w:val="center"/>
        <w:rPr>
          <w:rFonts w:ascii="Arial" w:eastAsia="MS Mincho" w:hAnsi="Arial" w:cs="Arial"/>
          <w:b/>
          <w:sz w:val="20"/>
          <w:szCs w:val="20"/>
        </w:rPr>
      </w:pPr>
    </w:p>
    <w:p w14:paraId="52690A3D" w14:textId="77777777" w:rsidR="001F4917" w:rsidRDefault="001F4917" w:rsidP="00EB53C2">
      <w:pPr>
        <w:spacing w:after="0" w:line="240" w:lineRule="auto"/>
        <w:jc w:val="center"/>
        <w:rPr>
          <w:rFonts w:ascii="Arial" w:eastAsia="MS Mincho" w:hAnsi="Arial" w:cs="Arial"/>
          <w:b/>
          <w:sz w:val="20"/>
          <w:szCs w:val="20"/>
        </w:rPr>
      </w:pPr>
    </w:p>
    <w:p w14:paraId="6E08E11E" w14:textId="77777777" w:rsidR="001F4917" w:rsidRDefault="001F4917" w:rsidP="00EB53C2">
      <w:pPr>
        <w:spacing w:after="0" w:line="240" w:lineRule="auto"/>
        <w:jc w:val="center"/>
        <w:rPr>
          <w:rFonts w:ascii="Arial" w:eastAsia="MS Mincho" w:hAnsi="Arial" w:cs="Arial"/>
          <w:b/>
          <w:sz w:val="20"/>
          <w:szCs w:val="20"/>
        </w:rPr>
      </w:pPr>
    </w:p>
    <w:p w14:paraId="56FA75A1" w14:textId="77777777" w:rsidR="001F4917" w:rsidRDefault="001F4917" w:rsidP="00EB53C2">
      <w:pPr>
        <w:spacing w:after="0" w:line="240" w:lineRule="auto"/>
        <w:jc w:val="center"/>
        <w:rPr>
          <w:rFonts w:ascii="Arial" w:eastAsia="MS Mincho" w:hAnsi="Arial" w:cs="Arial"/>
          <w:b/>
          <w:sz w:val="20"/>
          <w:szCs w:val="20"/>
        </w:rPr>
      </w:pPr>
    </w:p>
    <w:p w14:paraId="7309F2EB" w14:textId="77777777" w:rsidR="001F4917" w:rsidRDefault="001F4917" w:rsidP="00EB53C2">
      <w:pPr>
        <w:spacing w:after="0" w:line="240" w:lineRule="auto"/>
        <w:jc w:val="center"/>
        <w:rPr>
          <w:rFonts w:ascii="Arial" w:eastAsia="MS Mincho" w:hAnsi="Arial" w:cs="Arial"/>
          <w:b/>
          <w:sz w:val="20"/>
          <w:szCs w:val="20"/>
        </w:rPr>
      </w:pPr>
    </w:p>
    <w:p w14:paraId="59169B15" w14:textId="77777777" w:rsidR="001F4917" w:rsidRDefault="001F4917" w:rsidP="00EB53C2">
      <w:pPr>
        <w:spacing w:after="0" w:line="240" w:lineRule="auto"/>
        <w:jc w:val="center"/>
        <w:rPr>
          <w:rFonts w:ascii="Arial" w:eastAsia="MS Mincho" w:hAnsi="Arial" w:cs="Arial"/>
          <w:b/>
          <w:sz w:val="20"/>
          <w:szCs w:val="20"/>
        </w:rPr>
      </w:pPr>
    </w:p>
    <w:p w14:paraId="17C64578" w14:textId="77777777" w:rsidR="001F4917" w:rsidRDefault="001F4917" w:rsidP="00EB53C2">
      <w:pPr>
        <w:spacing w:after="0" w:line="240" w:lineRule="auto"/>
        <w:jc w:val="center"/>
        <w:rPr>
          <w:rFonts w:ascii="Arial" w:eastAsia="MS Mincho" w:hAnsi="Arial" w:cs="Arial"/>
          <w:b/>
          <w:sz w:val="20"/>
          <w:szCs w:val="20"/>
        </w:rPr>
      </w:pPr>
    </w:p>
    <w:p w14:paraId="08BB3080" w14:textId="77777777" w:rsidR="001F4917" w:rsidRDefault="001F4917" w:rsidP="00EB53C2">
      <w:pPr>
        <w:spacing w:after="0" w:line="240" w:lineRule="auto"/>
        <w:jc w:val="center"/>
        <w:rPr>
          <w:rFonts w:ascii="Arial" w:eastAsia="MS Mincho" w:hAnsi="Arial" w:cs="Arial"/>
          <w:b/>
          <w:sz w:val="20"/>
          <w:szCs w:val="20"/>
        </w:rPr>
      </w:pPr>
    </w:p>
    <w:p w14:paraId="0FB248B1" w14:textId="77777777" w:rsidR="001F4917" w:rsidRDefault="001F4917" w:rsidP="00EB53C2">
      <w:pPr>
        <w:spacing w:after="0" w:line="240" w:lineRule="auto"/>
        <w:jc w:val="center"/>
        <w:rPr>
          <w:rFonts w:ascii="Arial" w:eastAsia="MS Mincho" w:hAnsi="Arial" w:cs="Arial"/>
          <w:b/>
          <w:sz w:val="20"/>
          <w:szCs w:val="20"/>
        </w:rPr>
      </w:pPr>
    </w:p>
    <w:p w14:paraId="770B298E" w14:textId="77777777" w:rsidR="001F4917" w:rsidRDefault="001F4917" w:rsidP="00EB53C2">
      <w:pPr>
        <w:spacing w:after="0" w:line="240" w:lineRule="auto"/>
        <w:jc w:val="center"/>
        <w:rPr>
          <w:rFonts w:ascii="Arial" w:eastAsia="MS Mincho" w:hAnsi="Arial" w:cs="Arial"/>
          <w:b/>
          <w:sz w:val="20"/>
          <w:szCs w:val="20"/>
        </w:rPr>
      </w:pPr>
    </w:p>
    <w:p w14:paraId="56935156" w14:textId="77777777" w:rsidR="001F4917" w:rsidRDefault="001F4917" w:rsidP="00EB53C2">
      <w:pPr>
        <w:spacing w:after="0" w:line="240" w:lineRule="auto"/>
        <w:jc w:val="center"/>
        <w:rPr>
          <w:rFonts w:ascii="Arial" w:eastAsia="MS Mincho" w:hAnsi="Arial" w:cs="Arial"/>
          <w:b/>
          <w:sz w:val="20"/>
          <w:szCs w:val="20"/>
        </w:rPr>
      </w:pPr>
    </w:p>
    <w:p w14:paraId="731FD715" w14:textId="77777777" w:rsidR="001F4917" w:rsidRDefault="001F4917" w:rsidP="00EB53C2">
      <w:pPr>
        <w:spacing w:after="0" w:line="240" w:lineRule="auto"/>
        <w:jc w:val="center"/>
        <w:rPr>
          <w:rFonts w:ascii="Arial" w:eastAsia="MS Mincho" w:hAnsi="Arial" w:cs="Arial"/>
          <w:b/>
          <w:sz w:val="20"/>
          <w:szCs w:val="20"/>
        </w:rPr>
      </w:pPr>
    </w:p>
    <w:p w14:paraId="23238A0F" w14:textId="77777777" w:rsidR="001F4917" w:rsidRDefault="001F4917" w:rsidP="00EB53C2">
      <w:pPr>
        <w:spacing w:after="0" w:line="240" w:lineRule="auto"/>
        <w:jc w:val="center"/>
        <w:rPr>
          <w:rFonts w:ascii="Arial" w:eastAsia="MS Mincho" w:hAnsi="Arial" w:cs="Arial"/>
          <w:b/>
          <w:sz w:val="20"/>
          <w:szCs w:val="20"/>
        </w:rPr>
      </w:pPr>
    </w:p>
    <w:p w14:paraId="7691FD5F" w14:textId="77777777" w:rsidR="001F4917" w:rsidRDefault="001F4917" w:rsidP="00EB53C2">
      <w:pPr>
        <w:spacing w:after="0" w:line="240" w:lineRule="auto"/>
        <w:jc w:val="center"/>
        <w:rPr>
          <w:rFonts w:ascii="Arial" w:eastAsia="MS Mincho" w:hAnsi="Arial" w:cs="Arial"/>
          <w:b/>
          <w:sz w:val="20"/>
          <w:szCs w:val="20"/>
        </w:rPr>
      </w:pPr>
    </w:p>
    <w:p w14:paraId="21581AEC" w14:textId="77777777" w:rsidR="001F4917" w:rsidRDefault="001F4917" w:rsidP="00EB53C2">
      <w:pPr>
        <w:spacing w:after="0" w:line="240" w:lineRule="auto"/>
        <w:jc w:val="center"/>
        <w:rPr>
          <w:rFonts w:ascii="Arial" w:eastAsia="MS Mincho" w:hAnsi="Arial" w:cs="Arial"/>
          <w:b/>
          <w:sz w:val="20"/>
          <w:szCs w:val="20"/>
        </w:rPr>
      </w:pPr>
    </w:p>
    <w:p w14:paraId="41D36DB9" w14:textId="77777777" w:rsidR="001F4917" w:rsidRDefault="001F4917" w:rsidP="00EB53C2">
      <w:pPr>
        <w:spacing w:after="0" w:line="240" w:lineRule="auto"/>
        <w:jc w:val="center"/>
        <w:rPr>
          <w:rFonts w:ascii="Arial" w:eastAsia="MS Mincho" w:hAnsi="Arial" w:cs="Arial"/>
          <w:b/>
          <w:sz w:val="20"/>
          <w:szCs w:val="20"/>
        </w:rPr>
      </w:pPr>
    </w:p>
    <w:p w14:paraId="18037AF0" w14:textId="77777777" w:rsidR="001F4917" w:rsidRDefault="001F4917" w:rsidP="00EB53C2">
      <w:pPr>
        <w:spacing w:after="0" w:line="240" w:lineRule="auto"/>
        <w:jc w:val="center"/>
        <w:rPr>
          <w:rFonts w:ascii="Arial" w:eastAsia="MS Mincho" w:hAnsi="Arial" w:cs="Arial"/>
          <w:b/>
          <w:sz w:val="20"/>
          <w:szCs w:val="20"/>
        </w:rPr>
      </w:pPr>
    </w:p>
    <w:p w14:paraId="2B1E466B" w14:textId="77777777" w:rsidR="001F4917" w:rsidRDefault="001F4917" w:rsidP="00EB53C2">
      <w:pPr>
        <w:spacing w:after="0" w:line="240" w:lineRule="auto"/>
        <w:jc w:val="center"/>
        <w:rPr>
          <w:rFonts w:ascii="Arial" w:eastAsia="MS Mincho" w:hAnsi="Arial" w:cs="Arial"/>
          <w:b/>
          <w:sz w:val="20"/>
          <w:szCs w:val="20"/>
        </w:rPr>
      </w:pPr>
    </w:p>
    <w:p w14:paraId="287AB7C5" w14:textId="77777777" w:rsidR="001F4917" w:rsidRDefault="001F4917" w:rsidP="00EB53C2">
      <w:pPr>
        <w:spacing w:after="0" w:line="240" w:lineRule="auto"/>
        <w:jc w:val="center"/>
        <w:rPr>
          <w:rFonts w:ascii="Arial" w:eastAsia="MS Mincho" w:hAnsi="Arial" w:cs="Arial"/>
          <w:b/>
          <w:sz w:val="20"/>
          <w:szCs w:val="20"/>
        </w:rPr>
      </w:pPr>
    </w:p>
    <w:p w14:paraId="2D26C3EE" w14:textId="77777777" w:rsidR="001F4917" w:rsidRDefault="001F4917" w:rsidP="00EB53C2">
      <w:pPr>
        <w:spacing w:after="0" w:line="240" w:lineRule="auto"/>
        <w:jc w:val="center"/>
        <w:rPr>
          <w:rFonts w:ascii="Arial" w:eastAsia="MS Mincho" w:hAnsi="Arial" w:cs="Arial"/>
          <w:b/>
          <w:sz w:val="20"/>
          <w:szCs w:val="20"/>
        </w:rPr>
      </w:pPr>
    </w:p>
    <w:p w14:paraId="3BED5F35" w14:textId="77777777" w:rsidR="001F4917" w:rsidRDefault="001F4917" w:rsidP="00EB53C2">
      <w:pPr>
        <w:spacing w:after="0" w:line="240" w:lineRule="auto"/>
        <w:jc w:val="center"/>
        <w:rPr>
          <w:rFonts w:ascii="Arial" w:eastAsia="MS Mincho" w:hAnsi="Arial" w:cs="Arial"/>
          <w:b/>
          <w:sz w:val="20"/>
          <w:szCs w:val="20"/>
        </w:rPr>
      </w:pPr>
    </w:p>
    <w:p w14:paraId="35A75BDD" w14:textId="77777777" w:rsidR="001F4917" w:rsidRDefault="001F4917" w:rsidP="00EB53C2">
      <w:pPr>
        <w:spacing w:after="0" w:line="240" w:lineRule="auto"/>
        <w:jc w:val="center"/>
        <w:rPr>
          <w:rFonts w:ascii="Arial" w:eastAsia="MS Mincho" w:hAnsi="Arial" w:cs="Arial"/>
          <w:b/>
          <w:sz w:val="20"/>
          <w:szCs w:val="20"/>
        </w:rPr>
      </w:pPr>
    </w:p>
    <w:p w14:paraId="627A792A" w14:textId="77777777" w:rsidR="001F4917" w:rsidRDefault="001F4917" w:rsidP="00EB53C2">
      <w:pPr>
        <w:spacing w:after="0" w:line="240" w:lineRule="auto"/>
        <w:jc w:val="center"/>
        <w:rPr>
          <w:rFonts w:ascii="Arial" w:eastAsia="MS Mincho" w:hAnsi="Arial" w:cs="Arial"/>
          <w:b/>
          <w:sz w:val="20"/>
          <w:szCs w:val="20"/>
        </w:rPr>
      </w:pPr>
    </w:p>
    <w:p w14:paraId="4F6DE6D2" w14:textId="77777777" w:rsidR="001F4917" w:rsidRDefault="001F4917" w:rsidP="00EB53C2">
      <w:pPr>
        <w:spacing w:after="0" w:line="240" w:lineRule="auto"/>
        <w:jc w:val="center"/>
        <w:rPr>
          <w:rFonts w:ascii="Arial" w:eastAsia="MS Mincho" w:hAnsi="Arial" w:cs="Arial"/>
          <w:b/>
          <w:sz w:val="20"/>
          <w:szCs w:val="20"/>
        </w:rPr>
      </w:pPr>
    </w:p>
    <w:p w14:paraId="2732F1E3" w14:textId="77777777" w:rsidR="001F4917" w:rsidRDefault="001F4917" w:rsidP="00EB53C2">
      <w:pPr>
        <w:spacing w:after="0" w:line="240" w:lineRule="auto"/>
        <w:jc w:val="center"/>
        <w:rPr>
          <w:rFonts w:ascii="Arial" w:eastAsia="MS Mincho" w:hAnsi="Arial" w:cs="Arial"/>
          <w:b/>
          <w:sz w:val="20"/>
          <w:szCs w:val="20"/>
        </w:rPr>
      </w:pPr>
    </w:p>
    <w:p w14:paraId="20DFEDF1" w14:textId="77777777" w:rsidR="001F4917" w:rsidRDefault="001F4917" w:rsidP="00EB53C2">
      <w:pPr>
        <w:spacing w:after="0" w:line="240" w:lineRule="auto"/>
        <w:jc w:val="center"/>
        <w:rPr>
          <w:rFonts w:ascii="Arial" w:eastAsia="MS Mincho" w:hAnsi="Arial" w:cs="Arial"/>
          <w:b/>
          <w:sz w:val="20"/>
          <w:szCs w:val="20"/>
        </w:rPr>
      </w:pPr>
    </w:p>
    <w:p w14:paraId="33CCEFD9" w14:textId="77777777" w:rsidR="001F4917" w:rsidRDefault="001F4917" w:rsidP="00EB53C2">
      <w:pPr>
        <w:spacing w:after="0" w:line="240" w:lineRule="auto"/>
        <w:jc w:val="center"/>
        <w:rPr>
          <w:rFonts w:ascii="Arial" w:eastAsia="MS Mincho" w:hAnsi="Arial" w:cs="Arial"/>
          <w:b/>
          <w:sz w:val="20"/>
          <w:szCs w:val="20"/>
        </w:rPr>
      </w:pPr>
    </w:p>
    <w:p w14:paraId="7EDC7191" w14:textId="77777777" w:rsidR="001F4917" w:rsidRDefault="001F4917" w:rsidP="00EB53C2">
      <w:pPr>
        <w:spacing w:after="0" w:line="240" w:lineRule="auto"/>
        <w:jc w:val="center"/>
        <w:rPr>
          <w:rFonts w:ascii="Arial" w:eastAsia="MS Mincho" w:hAnsi="Arial" w:cs="Arial"/>
          <w:b/>
          <w:sz w:val="20"/>
          <w:szCs w:val="20"/>
        </w:rPr>
      </w:pPr>
    </w:p>
    <w:p w14:paraId="48B41BE1" w14:textId="77777777" w:rsidR="001F4917" w:rsidRDefault="001F4917" w:rsidP="00E34B95">
      <w:pPr>
        <w:spacing w:after="0" w:line="240" w:lineRule="auto"/>
        <w:rPr>
          <w:rFonts w:ascii="Arial" w:eastAsia="MS Mincho" w:hAnsi="Arial" w:cs="Arial"/>
          <w:b/>
          <w:sz w:val="20"/>
          <w:szCs w:val="20"/>
        </w:rPr>
      </w:pPr>
    </w:p>
    <w:p w14:paraId="61D57ABC" w14:textId="77777777" w:rsidR="00EB53C2" w:rsidRDefault="00EB53C2" w:rsidP="00EB53C2">
      <w:pPr>
        <w:spacing w:after="0" w:line="240" w:lineRule="auto"/>
        <w:jc w:val="center"/>
        <w:rPr>
          <w:rFonts w:ascii="Arial" w:eastAsia="MS Mincho" w:hAnsi="Arial" w:cs="Arial"/>
          <w:b/>
          <w:sz w:val="20"/>
          <w:szCs w:val="20"/>
        </w:rPr>
      </w:pPr>
    </w:p>
    <w:bookmarkStart w:id="61" w:name="_Toc184908654"/>
    <w:p w14:paraId="55D25FC7" w14:textId="77777777" w:rsidR="00EB53C2" w:rsidRPr="005717B3" w:rsidRDefault="00EB53C2" w:rsidP="00EB53C2">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60288" behindDoc="1" locked="0" layoutInCell="1" allowOverlap="1" wp14:anchorId="4730374A" wp14:editId="1FC5F3D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7"/>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FC4C0E"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1"/>
    </w:p>
    <w:p w14:paraId="02B13B33" w14:textId="77777777" w:rsidR="00EB53C2" w:rsidRPr="006F0759" w:rsidRDefault="00EB53C2" w:rsidP="00EB53C2">
      <w:pPr>
        <w:spacing w:after="0" w:line="240" w:lineRule="auto"/>
        <w:ind w:right="-15"/>
        <w:jc w:val="center"/>
        <w:rPr>
          <w:rFonts w:ascii="Arial" w:hAnsi="Arial" w:cs="Arial"/>
          <w:b/>
          <w:bCs/>
          <w:sz w:val="20"/>
          <w:szCs w:val="20"/>
        </w:rPr>
      </w:pPr>
    </w:p>
    <w:p w14:paraId="044AB8C4" w14:textId="77777777" w:rsidR="00B07230" w:rsidRPr="00B07230" w:rsidRDefault="00B07230" w:rsidP="00B07230">
      <w:pPr>
        <w:spacing w:after="0" w:line="240" w:lineRule="auto"/>
        <w:jc w:val="both"/>
        <w:rPr>
          <w:rFonts w:ascii="Arial" w:eastAsia="Times New Roman" w:hAnsi="Arial" w:cs="Arial"/>
          <w:b/>
          <w:bCs/>
          <w:sz w:val="20"/>
          <w:szCs w:val="20"/>
          <w:lang w:eastAsia="pt-BR"/>
        </w:rPr>
      </w:pPr>
    </w:p>
    <w:p w14:paraId="419EEF66" w14:textId="77777777" w:rsidR="00B07230" w:rsidRPr="00B07230" w:rsidRDefault="00B07230" w:rsidP="008744D6">
      <w:pPr>
        <w:numPr>
          <w:ilvl w:val="0"/>
          <w:numId w:val="38"/>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APRESENTAÇÃO</w:t>
      </w:r>
    </w:p>
    <w:p w14:paraId="0952FEBD" w14:textId="77777777" w:rsidR="00B07230" w:rsidRPr="00B07230" w:rsidRDefault="00B07230" w:rsidP="00B07230">
      <w:pPr>
        <w:pStyle w:val="PargrafodaLista"/>
        <w:tabs>
          <w:tab w:val="left" w:pos="0"/>
          <w:tab w:val="left" w:pos="284"/>
        </w:tabs>
        <w:spacing w:after="0" w:line="240" w:lineRule="auto"/>
        <w:ind w:left="0"/>
        <w:jc w:val="both"/>
        <w:rPr>
          <w:rFonts w:ascii="Arial" w:eastAsia="Times New Roman" w:hAnsi="Arial" w:cs="Arial"/>
          <w:color w:val="000000"/>
          <w:sz w:val="20"/>
          <w:szCs w:val="20"/>
        </w:rPr>
      </w:pPr>
      <w:r w:rsidRPr="00B07230">
        <w:rPr>
          <w:rFonts w:ascii="Arial" w:eastAsia="Times New Roman" w:hAnsi="Arial" w:cs="Arial"/>
          <w:color w:val="000000"/>
          <w:sz w:val="20"/>
          <w:szCs w:val="20"/>
        </w:rPr>
        <w:t>1.1 O presente Termo de Referência tem por finalidade estabelecer as diretrizes para a</w:t>
      </w:r>
      <w:r w:rsidRPr="00B07230">
        <w:rPr>
          <w:rStyle w:val="Forte"/>
          <w:rFonts w:ascii="Arial" w:eastAsia="Times New Roman" w:hAnsi="Arial" w:cs="Arial"/>
          <w:color w:val="000000"/>
          <w:sz w:val="20"/>
          <w:szCs w:val="20"/>
        </w:rPr>
        <w:t xml:space="preserve"> contratação de empresa especializada para a prestação de serviços e fornecimento de peças de </w:t>
      </w:r>
      <w:proofErr w:type="spellStart"/>
      <w:r w:rsidRPr="00B07230">
        <w:rPr>
          <w:rStyle w:val="Forte"/>
          <w:rFonts w:ascii="Arial" w:eastAsia="Times New Roman" w:hAnsi="Arial" w:cs="Arial"/>
          <w:color w:val="000000"/>
          <w:sz w:val="20"/>
          <w:szCs w:val="20"/>
        </w:rPr>
        <w:t>autoelétrica</w:t>
      </w:r>
      <w:proofErr w:type="spellEnd"/>
      <w:r w:rsidRPr="00B07230">
        <w:rPr>
          <w:rStyle w:val="Forte"/>
          <w:rFonts w:ascii="Arial" w:eastAsia="Times New Roman" w:hAnsi="Arial" w:cs="Arial"/>
          <w:color w:val="000000"/>
          <w:sz w:val="20"/>
          <w:szCs w:val="20"/>
        </w:rPr>
        <w:t xml:space="preserve"> em veículos e máquinas da frota municipal, bem como de empresa especializada para a prestação de serviços de borracharia para máquinas pesadas pertencentes à frota oficial da Prefeitura Municipal de São Pedro do Iguaçu – PR,  </w:t>
      </w:r>
    </w:p>
    <w:p w14:paraId="5003549A" w14:textId="77777777" w:rsidR="00B07230" w:rsidRPr="00B07230" w:rsidRDefault="00B07230" w:rsidP="00B07230">
      <w:pPr>
        <w:pStyle w:val="PargrafodaLista"/>
        <w:tabs>
          <w:tab w:val="left" w:pos="0"/>
          <w:tab w:val="left" w:pos="284"/>
        </w:tabs>
        <w:spacing w:after="0" w:line="240" w:lineRule="auto"/>
        <w:ind w:left="0"/>
        <w:jc w:val="both"/>
        <w:rPr>
          <w:rFonts w:ascii="Arial" w:eastAsia="Times New Roman" w:hAnsi="Arial" w:cs="Arial"/>
          <w:color w:val="000000"/>
          <w:sz w:val="20"/>
          <w:szCs w:val="20"/>
        </w:rPr>
      </w:pPr>
      <w:r w:rsidRPr="00B07230">
        <w:rPr>
          <w:rFonts w:ascii="Arial" w:eastAsia="Times New Roman" w:hAnsi="Arial" w:cs="Arial"/>
          <w:color w:val="000000"/>
          <w:sz w:val="20"/>
          <w:szCs w:val="20"/>
        </w:rPr>
        <w:t xml:space="preserve">1.2 A prestação dos serviços será realizada de forma contínua e sob demanda, diretamente nos </w:t>
      </w:r>
      <w:r w:rsidRPr="00B07230">
        <w:rPr>
          <w:rStyle w:val="Forte"/>
          <w:rFonts w:ascii="Arial" w:eastAsia="Times New Roman" w:hAnsi="Arial" w:cs="Arial"/>
          <w:color w:val="000000"/>
          <w:sz w:val="20"/>
          <w:szCs w:val="20"/>
        </w:rPr>
        <w:t>estabelecimentos das empresas</w:t>
      </w:r>
      <w:r w:rsidRPr="00B07230">
        <w:rPr>
          <w:rFonts w:ascii="Arial" w:eastAsia="Times New Roman" w:hAnsi="Arial" w:cs="Arial"/>
          <w:color w:val="000000"/>
          <w:sz w:val="20"/>
          <w:szCs w:val="20"/>
        </w:rPr>
        <w:t xml:space="preserve">, os quais deverão estar </w:t>
      </w:r>
      <w:r w:rsidRPr="00B07230">
        <w:rPr>
          <w:rStyle w:val="Forte"/>
          <w:rFonts w:ascii="Arial" w:eastAsia="Times New Roman" w:hAnsi="Arial" w:cs="Arial"/>
          <w:color w:val="000000"/>
          <w:sz w:val="20"/>
          <w:szCs w:val="20"/>
        </w:rPr>
        <w:t>localizados dentro das microrregiões de Toledo – PR e Foz do Iguaçu – PR,</w:t>
      </w:r>
      <w:r w:rsidRPr="00B07230">
        <w:rPr>
          <w:rFonts w:ascii="Arial" w:eastAsia="Times New Roman" w:hAnsi="Arial" w:cs="Arial"/>
          <w:color w:val="000000"/>
          <w:sz w:val="20"/>
          <w:szCs w:val="20"/>
        </w:rPr>
        <w:t xml:space="preserve"> em razão da inviabilidade técnica e econômica de deslocamento dos veículos para outras localidades para esse fim. </w:t>
      </w:r>
    </w:p>
    <w:p w14:paraId="2AD17DC6" w14:textId="77777777" w:rsidR="00B07230" w:rsidRPr="00B07230" w:rsidRDefault="00B07230" w:rsidP="00B07230">
      <w:pPr>
        <w:pStyle w:val="PargrafodaLista"/>
        <w:tabs>
          <w:tab w:val="left" w:pos="0"/>
          <w:tab w:val="left" w:pos="284"/>
        </w:tabs>
        <w:spacing w:after="0" w:line="240" w:lineRule="auto"/>
        <w:ind w:left="0"/>
        <w:jc w:val="both"/>
        <w:rPr>
          <w:rFonts w:ascii="Arial" w:eastAsia="Times New Roman" w:hAnsi="Arial" w:cs="Arial"/>
          <w:color w:val="000000"/>
          <w:sz w:val="20"/>
          <w:szCs w:val="20"/>
        </w:rPr>
      </w:pPr>
      <w:r w:rsidRPr="00B07230">
        <w:rPr>
          <w:rFonts w:ascii="Arial" w:eastAsia="Times New Roman" w:hAnsi="Arial" w:cs="Arial"/>
          <w:color w:val="000000"/>
          <w:sz w:val="20"/>
          <w:szCs w:val="20"/>
        </w:rPr>
        <w:t xml:space="preserve">1.3 </w:t>
      </w:r>
      <w:r w:rsidRPr="00B07230">
        <w:rPr>
          <w:rFonts w:ascii="Arial" w:eastAsia="Arial" w:hAnsi="Arial" w:cs="Arial"/>
          <w:color w:val="000000"/>
          <w:sz w:val="20"/>
          <w:szCs w:val="20"/>
        </w:rPr>
        <w:t xml:space="preserve">A contratação se dará na modalidade de </w:t>
      </w:r>
      <w:r w:rsidRPr="00B07230">
        <w:rPr>
          <w:rFonts w:ascii="Arial" w:eastAsia="Arial" w:hAnsi="Arial" w:cs="Arial"/>
          <w:b/>
          <w:bCs/>
          <w:color w:val="000000"/>
          <w:sz w:val="20"/>
          <w:szCs w:val="20"/>
        </w:rPr>
        <w:t xml:space="preserve">PREGÃO ELETRÔNICO, do tipo </w:t>
      </w:r>
      <w:r w:rsidRPr="00B07230">
        <w:rPr>
          <w:rFonts w:ascii="Arial" w:eastAsia="Times New Roman" w:hAnsi="Arial" w:cs="Arial"/>
          <w:b/>
          <w:bCs/>
          <w:color w:val="000000"/>
          <w:sz w:val="20"/>
          <w:szCs w:val="20"/>
        </w:rPr>
        <w:t>MA</w:t>
      </w:r>
      <w:r w:rsidRPr="00B07230">
        <w:rPr>
          <w:rFonts w:ascii="Arial" w:eastAsia="Times New Roman" w:hAnsi="Arial" w:cs="Arial"/>
          <w:b/>
          <w:color w:val="000000"/>
          <w:sz w:val="20"/>
          <w:szCs w:val="20"/>
        </w:rPr>
        <w:t>IOR DESCONTO PERCENTUAL POR LOTE</w:t>
      </w:r>
      <w:r w:rsidRPr="00B07230">
        <w:rPr>
          <w:rFonts w:ascii="Arial" w:eastAsia="Arial" w:hAnsi="Arial" w:cs="Arial"/>
          <w:color w:val="000000"/>
          <w:sz w:val="20"/>
          <w:szCs w:val="20"/>
        </w:rPr>
        <w:t>. O Pregão Eletrônico demonstra ser a modalidade adequada, pois propiciará a obtenção do menor preço e a identificação objetiva da solução que atenda às condições mínimas necessárias para o alcance dos resultados esperados, cujos padrões de desempenho e de qualidade estão objetivamente definidos neste Termo de Referência</w:t>
      </w:r>
      <w:r w:rsidRPr="00B07230">
        <w:rPr>
          <w:rFonts w:ascii="Arial" w:eastAsia="Times New Roman" w:hAnsi="Arial" w:cs="Arial"/>
          <w:color w:val="000000"/>
          <w:sz w:val="20"/>
          <w:szCs w:val="20"/>
        </w:rPr>
        <w:t xml:space="preserve">. </w:t>
      </w:r>
    </w:p>
    <w:p w14:paraId="41D2E900" w14:textId="77777777" w:rsidR="00B07230" w:rsidRPr="00B07230" w:rsidRDefault="00B07230" w:rsidP="00B07230">
      <w:pPr>
        <w:pStyle w:val="PargrafodaLista"/>
        <w:tabs>
          <w:tab w:val="left" w:pos="0"/>
          <w:tab w:val="left" w:pos="284"/>
        </w:tabs>
        <w:spacing w:after="0" w:line="240" w:lineRule="auto"/>
        <w:ind w:left="0"/>
        <w:jc w:val="both"/>
        <w:rPr>
          <w:rFonts w:ascii="Arial" w:eastAsia="Times New Roman" w:hAnsi="Arial" w:cs="Arial"/>
          <w:color w:val="000000"/>
          <w:sz w:val="20"/>
          <w:szCs w:val="20"/>
        </w:rPr>
      </w:pPr>
      <w:r w:rsidRPr="00B07230">
        <w:rPr>
          <w:rFonts w:ascii="Arial" w:eastAsia="Times New Roman" w:hAnsi="Arial" w:cs="Arial"/>
          <w:color w:val="000000"/>
          <w:sz w:val="20"/>
          <w:szCs w:val="20"/>
        </w:rPr>
        <w:lastRenderedPageBreak/>
        <w:t>1.4 O presente documento estabelece as condições, critérios e especificações mínimas que regerão o procedimento, bem como os requisitos técnicos, operacionais e administrativos a serem observados pelas empresas interessadas para a prestação dos referidos serviços.</w:t>
      </w:r>
    </w:p>
    <w:p w14:paraId="53417732" w14:textId="77777777" w:rsidR="00B07230" w:rsidRPr="00B07230" w:rsidRDefault="00B07230" w:rsidP="00B07230">
      <w:pPr>
        <w:tabs>
          <w:tab w:val="left" w:pos="0"/>
        </w:tabs>
        <w:spacing w:after="0" w:line="240" w:lineRule="auto"/>
        <w:jc w:val="both"/>
        <w:rPr>
          <w:rFonts w:ascii="Arial" w:eastAsia="Times New Roman" w:hAnsi="Arial" w:cs="Arial"/>
          <w:sz w:val="20"/>
          <w:szCs w:val="20"/>
          <w:lang w:eastAsia="pt-BR"/>
        </w:rPr>
      </w:pPr>
    </w:p>
    <w:p w14:paraId="11869CF9" w14:textId="77777777" w:rsidR="00B07230" w:rsidRPr="00B07230" w:rsidRDefault="00B07230" w:rsidP="008744D6">
      <w:pPr>
        <w:numPr>
          <w:ilvl w:val="0"/>
          <w:numId w:val="38"/>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OBJETO</w:t>
      </w:r>
    </w:p>
    <w:p w14:paraId="7440ADD5" w14:textId="77777777" w:rsidR="00B07230" w:rsidRPr="00B07230" w:rsidRDefault="00B07230" w:rsidP="00B07230">
      <w:pPr>
        <w:pStyle w:val="PargrafodaLista"/>
        <w:tabs>
          <w:tab w:val="left" w:pos="0"/>
        </w:tabs>
        <w:spacing w:after="0" w:line="240" w:lineRule="auto"/>
        <w:ind w:left="0"/>
        <w:jc w:val="both"/>
        <w:rPr>
          <w:rFonts w:ascii="Arial" w:hAnsi="Arial" w:cs="Arial"/>
          <w:sz w:val="20"/>
          <w:szCs w:val="20"/>
        </w:rPr>
      </w:pPr>
      <w:r w:rsidRPr="00B07230">
        <w:rPr>
          <w:rFonts w:ascii="Arial" w:hAnsi="Arial" w:cs="Arial"/>
          <w:sz w:val="20"/>
          <w:szCs w:val="20"/>
        </w:rPr>
        <w:t xml:space="preserve">2.1 O presente Termo de Referência tem por objeto as definições dos parâmetros para a futura realização de Pregão Eletrônico visando a contratação </w:t>
      </w:r>
      <w:r w:rsidRPr="00B07230">
        <w:rPr>
          <w:rStyle w:val="Forte"/>
          <w:rFonts w:ascii="Arial" w:hAnsi="Arial" w:cs="Arial"/>
          <w:sz w:val="20"/>
          <w:szCs w:val="20"/>
        </w:rPr>
        <w:t xml:space="preserve">de contratação de empresa especializada para a prestação de serviços e fornecimento de peças de </w:t>
      </w:r>
      <w:proofErr w:type="spellStart"/>
      <w:r w:rsidRPr="00B07230">
        <w:rPr>
          <w:rStyle w:val="Forte"/>
          <w:rFonts w:ascii="Arial" w:hAnsi="Arial" w:cs="Arial"/>
          <w:sz w:val="20"/>
          <w:szCs w:val="20"/>
        </w:rPr>
        <w:t>autoelétrica</w:t>
      </w:r>
      <w:proofErr w:type="spellEnd"/>
      <w:r w:rsidRPr="00B07230">
        <w:rPr>
          <w:rStyle w:val="Forte"/>
          <w:rFonts w:ascii="Arial" w:hAnsi="Arial" w:cs="Arial"/>
          <w:sz w:val="20"/>
          <w:szCs w:val="20"/>
        </w:rPr>
        <w:t xml:space="preserve"> em veículos e máquinas da frota municipal, bem como de empresa especializada para a prestação de serviços de borracharia para máquinas pesadas</w:t>
      </w:r>
      <w:r w:rsidRPr="00B07230">
        <w:rPr>
          <w:rStyle w:val="Forte"/>
          <w:rFonts w:ascii="Arial" w:eastAsia="Times New Roman" w:hAnsi="Arial" w:cs="Arial"/>
          <w:color w:val="000000"/>
          <w:sz w:val="20"/>
          <w:szCs w:val="20"/>
        </w:rPr>
        <w:t xml:space="preserve"> pertencentes à frota oficial da Prefeitura Municipal de São Pedro do Iguaçu – PR</w:t>
      </w:r>
      <w:r w:rsidRPr="00B07230">
        <w:rPr>
          <w:rFonts w:ascii="Arial" w:eastAsia="Times New Roman" w:hAnsi="Arial" w:cs="Arial"/>
          <w:color w:val="000000"/>
          <w:sz w:val="20"/>
          <w:szCs w:val="20"/>
        </w:rPr>
        <w:t xml:space="preserve">, </w:t>
      </w:r>
      <w:r w:rsidRPr="00B07230">
        <w:rPr>
          <w:rFonts w:ascii="Arial" w:hAnsi="Arial" w:cs="Arial"/>
          <w:sz w:val="20"/>
          <w:szCs w:val="20"/>
        </w:rPr>
        <w:t xml:space="preserve">sendo o prazo de execução/vigência de </w:t>
      </w:r>
      <w:r w:rsidRPr="00B07230">
        <w:rPr>
          <w:rFonts w:ascii="Arial" w:hAnsi="Arial" w:cs="Arial"/>
          <w:b/>
          <w:sz w:val="20"/>
          <w:szCs w:val="20"/>
        </w:rPr>
        <w:t>12 (doze) meses.</w:t>
      </w:r>
      <w:r w:rsidRPr="00B07230">
        <w:rPr>
          <w:rFonts w:ascii="Arial" w:hAnsi="Arial" w:cs="Arial"/>
          <w:sz w:val="20"/>
          <w:szCs w:val="20"/>
        </w:rPr>
        <w:t xml:space="preserve"> </w:t>
      </w:r>
    </w:p>
    <w:p w14:paraId="7059B91D" w14:textId="77777777" w:rsidR="00B07230" w:rsidRPr="00B07230" w:rsidRDefault="00B07230" w:rsidP="00B07230">
      <w:pPr>
        <w:pStyle w:val="PargrafodaLista"/>
        <w:tabs>
          <w:tab w:val="left" w:pos="0"/>
        </w:tabs>
        <w:spacing w:after="0" w:line="240" w:lineRule="auto"/>
        <w:ind w:left="0"/>
        <w:jc w:val="both"/>
        <w:rPr>
          <w:rFonts w:ascii="Arial" w:hAnsi="Arial" w:cs="Arial"/>
          <w:sz w:val="20"/>
          <w:szCs w:val="20"/>
        </w:rPr>
      </w:pPr>
      <w:r w:rsidRPr="00B07230">
        <w:rPr>
          <w:rFonts w:ascii="Arial" w:hAnsi="Arial" w:cs="Arial"/>
          <w:color w:val="000000"/>
          <w:sz w:val="20"/>
          <w:szCs w:val="20"/>
          <w:highlight w:val="white"/>
        </w:rPr>
        <w:t xml:space="preserve">2.2 O valor global do objeto se estima em </w:t>
      </w:r>
      <w:r w:rsidRPr="00B07230">
        <w:rPr>
          <w:rFonts w:ascii="Arial" w:hAnsi="Arial" w:cs="Arial"/>
          <w:b/>
          <w:bCs/>
          <w:color w:val="000000"/>
          <w:sz w:val="20"/>
          <w:szCs w:val="20"/>
          <w:highlight w:val="white"/>
        </w:rPr>
        <w:t>R</w:t>
      </w:r>
      <w:r w:rsidRPr="00B07230">
        <w:rPr>
          <w:rFonts w:ascii="Arial" w:hAnsi="Arial" w:cs="Arial"/>
          <w:b/>
          <w:color w:val="000000"/>
          <w:sz w:val="20"/>
          <w:szCs w:val="20"/>
          <w:lang w:val="pt-PT"/>
        </w:rPr>
        <w:t>$ 195.000,00 (cento e noventa e cinco mil reias)</w:t>
      </w:r>
      <w:r w:rsidRPr="00B07230">
        <w:rPr>
          <w:rFonts w:ascii="Arial" w:hAnsi="Arial" w:cs="Arial"/>
          <w:color w:val="000000"/>
          <w:sz w:val="20"/>
          <w:szCs w:val="20"/>
        </w:rPr>
        <w:t xml:space="preserve"> conforme abaixo.</w:t>
      </w:r>
      <w:r w:rsidRPr="00B07230">
        <w:rPr>
          <w:rFonts w:ascii="Arial" w:hAnsi="Arial" w:cs="Arial"/>
          <w:sz w:val="20"/>
          <w:szCs w:val="20"/>
        </w:rPr>
        <w:t xml:space="preserve"> </w:t>
      </w:r>
    </w:p>
    <w:p w14:paraId="3D1F8DBD" w14:textId="77777777" w:rsidR="00B07230" w:rsidRPr="00B07230" w:rsidRDefault="00B07230" w:rsidP="00B07230">
      <w:pPr>
        <w:pStyle w:val="Recuodecorpodetexto"/>
        <w:spacing w:after="0" w:line="240" w:lineRule="auto"/>
        <w:ind w:left="0"/>
        <w:jc w:val="both"/>
        <w:rPr>
          <w:rFonts w:ascii="Arial" w:hAnsi="Arial" w:cs="Arial"/>
          <w:sz w:val="20"/>
          <w:szCs w:val="20"/>
        </w:rPr>
      </w:pPr>
      <w:r w:rsidRPr="00B07230">
        <w:rPr>
          <w:rFonts w:ascii="Arial" w:hAnsi="Arial" w:cs="Arial"/>
          <w:b/>
          <w:bCs/>
          <w:sz w:val="20"/>
          <w:szCs w:val="20"/>
        </w:rPr>
        <w:t>2.3 Será exigido que as empresas ofereçam desconto mínimo de 5 (cinco) por cento sobre os preços praticados, visando assegurar condições vantajosas à Administração Pública.</w:t>
      </w:r>
    </w:p>
    <w:p w14:paraId="7E8D5D67" w14:textId="77777777" w:rsidR="00B07230" w:rsidRPr="00B07230" w:rsidRDefault="00B07230" w:rsidP="00B07230">
      <w:pPr>
        <w:pStyle w:val="Recuodecorpodetexto"/>
        <w:spacing w:after="0" w:line="240" w:lineRule="auto"/>
        <w:ind w:left="0"/>
        <w:jc w:val="both"/>
        <w:rPr>
          <w:rFonts w:ascii="Arial" w:hAnsi="Arial" w:cs="Arial"/>
          <w:sz w:val="20"/>
          <w:szCs w:val="20"/>
        </w:rPr>
      </w:pPr>
      <w:r w:rsidRPr="00B07230">
        <w:rPr>
          <w:rFonts w:ascii="Arial" w:hAnsi="Arial" w:cs="Arial"/>
          <w:sz w:val="20"/>
          <w:szCs w:val="20"/>
        </w:rPr>
        <w:t xml:space="preserve">2.4 O Registro de Preços constitui modalidade de contratação direta admitida para a </w:t>
      </w:r>
      <w:r w:rsidRPr="00B07230">
        <w:rPr>
          <w:rStyle w:val="Forte"/>
          <w:rFonts w:ascii="Arial" w:hAnsi="Arial" w:cs="Arial"/>
          <w:sz w:val="20"/>
          <w:szCs w:val="20"/>
        </w:rPr>
        <w:t>inscrição de interessados previamente habilitados</w:t>
      </w:r>
      <w:r w:rsidRPr="00B07230">
        <w:rPr>
          <w:rFonts w:ascii="Arial" w:hAnsi="Arial" w:cs="Arial"/>
          <w:sz w:val="20"/>
          <w:szCs w:val="20"/>
        </w:rPr>
        <w:t xml:space="preserve">, nos termos do edital, para a prestação de serviços de forma </w:t>
      </w:r>
      <w:r w:rsidRPr="00B07230">
        <w:rPr>
          <w:rStyle w:val="Forte"/>
          <w:rFonts w:ascii="Arial" w:hAnsi="Arial" w:cs="Arial"/>
          <w:sz w:val="20"/>
          <w:szCs w:val="20"/>
        </w:rPr>
        <w:t>não exclusiva</w:t>
      </w:r>
      <w:r w:rsidRPr="00B07230">
        <w:rPr>
          <w:rFonts w:ascii="Arial" w:hAnsi="Arial" w:cs="Arial"/>
          <w:sz w:val="20"/>
          <w:szCs w:val="20"/>
        </w:rPr>
        <w:t xml:space="preserve">, conforme demanda da Administração Pública. </w:t>
      </w:r>
    </w:p>
    <w:p w14:paraId="10453F24" w14:textId="77777777" w:rsidR="00B07230" w:rsidRPr="00B07230" w:rsidRDefault="00B07230" w:rsidP="00B07230">
      <w:pPr>
        <w:pStyle w:val="Recuodecorpodetexto"/>
        <w:spacing w:after="0" w:line="240" w:lineRule="auto"/>
        <w:ind w:left="0"/>
        <w:jc w:val="both"/>
        <w:rPr>
          <w:rFonts w:ascii="Arial" w:hAnsi="Arial" w:cs="Arial"/>
          <w:sz w:val="20"/>
          <w:szCs w:val="20"/>
        </w:rPr>
      </w:pPr>
      <w:r w:rsidRPr="00B07230">
        <w:rPr>
          <w:rFonts w:ascii="Arial" w:hAnsi="Arial" w:cs="Arial"/>
          <w:sz w:val="20"/>
          <w:szCs w:val="20"/>
        </w:rPr>
        <w:t xml:space="preserve">2.5 A abertura do procedimento ocorrerá por meio de </w:t>
      </w:r>
      <w:r w:rsidRPr="00B07230">
        <w:rPr>
          <w:rStyle w:val="Forte"/>
          <w:rFonts w:ascii="Arial" w:hAnsi="Arial" w:cs="Arial"/>
          <w:sz w:val="20"/>
          <w:szCs w:val="20"/>
        </w:rPr>
        <w:t>edital amplamente divulgado</w:t>
      </w:r>
      <w:r w:rsidRPr="00B07230">
        <w:rPr>
          <w:rFonts w:ascii="Arial" w:hAnsi="Arial" w:cs="Arial"/>
          <w:sz w:val="20"/>
          <w:szCs w:val="20"/>
        </w:rPr>
        <w:t xml:space="preserve">, nos canais oficiais da Prefeitura e, quando aplicável, em veículos de comunicação de circulação regional, assegurando-se </w:t>
      </w:r>
      <w:r w:rsidRPr="00B07230">
        <w:rPr>
          <w:rStyle w:val="Forte"/>
          <w:rFonts w:ascii="Arial" w:hAnsi="Arial" w:cs="Arial"/>
          <w:sz w:val="20"/>
          <w:szCs w:val="20"/>
        </w:rPr>
        <w:t>transparência, publicidade e ampla concorrência</w:t>
      </w:r>
      <w:r w:rsidRPr="00B07230">
        <w:rPr>
          <w:rFonts w:ascii="Arial" w:hAnsi="Arial" w:cs="Arial"/>
          <w:sz w:val="20"/>
          <w:szCs w:val="20"/>
        </w:rPr>
        <w:t xml:space="preserve">. O edital estabelecerá os critérios objetivos de habilitação, os documentos exigidos, as condições para a prestação dos serviços e os valores máximos praticáveis por tipo de serviço. </w:t>
      </w:r>
    </w:p>
    <w:p w14:paraId="4B941255" w14:textId="77777777" w:rsidR="00B07230" w:rsidRPr="00B07230" w:rsidRDefault="00B07230" w:rsidP="00B07230">
      <w:pPr>
        <w:spacing w:after="0" w:line="240" w:lineRule="auto"/>
        <w:jc w:val="both"/>
        <w:rPr>
          <w:rFonts w:ascii="Arial" w:eastAsia="Arial" w:hAnsi="Arial" w:cs="Arial"/>
          <w:color w:val="000000"/>
          <w:sz w:val="20"/>
          <w:szCs w:val="20"/>
        </w:rPr>
      </w:pPr>
      <w:r w:rsidRPr="00B07230">
        <w:rPr>
          <w:rFonts w:ascii="Arial" w:hAnsi="Arial" w:cs="Arial"/>
          <w:sz w:val="20"/>
          <w:szCs w:val="20"/>
        </w:rPr>
        <w:t xml:space="preserve">2.6 </w:t>
      </w:r>
      <w:r w:rsidRPr="00B07230">
        <w:rPr>
          <w:rFonts w:ascii="Arial" w:eastAsia="Arial" w:hAnsi="Arial" w:cs="Arial"/>
          <w:color w:val="000000"/>
          <w:sz w:val="20"/>
          <w:szCs w:val="20"/>
        </w:rPr>
        <w:t>Os lotes para serviço de mecânica foram formados por marca dos veículos, assim quando algum veículo for incorporado ao patrimônio municipal, esse será incluso no lote.</w:t>
      </w:r>
    </w:p>
    <w:p w14:paraId="0A9020F2" w14:textId="77777777" w:rsidR="00B07230" w:rsidRPr="00B07230" w:rsidRDefault="00B07230" w:rsidP="00B07230">
      <w:pPr>
        <w:spacing w:after="0" w:line="240" w:lineRule="auto"/>
        <w:jc w:val="both"/>
        <w:rPr>
          <w:rFonts w:ascii="Arial" w:eastAsia="Arial" w:hAnsi="Arial" w:cs="Arial"/>
          <w:color w:val="000000"/>
          <w:sz w:val="20"/>
          <w:szCs w:val="20"/>
        </w:rPr>
      </w:pPr>
    </w:p>
    <w:tbl>
      <w:tblPr>
        <w:tblW w:w="8865" w:type="dxa"/>
        <w:tblInd w:w="70" w:type="dxa"/>
        <w:tblLayout w:type="fixed"/>
        <w:tblCellMar>
          <w:left w:w="70" w:type="dxa"/>
          <w:right w:w="70" w:type="dxa"/>
        </w:tblCellMar>
        <w:tblLook w:val="04A0" w:firstRow="1" w:lastRow="0" w:firstColumn="1" w:lastColumn="0" w:noHBand="0" w:noVBand="1"/>
      </w:tblPr>
      <w:tblGrid>
        <w:gridCol w:w="929"/>
        <w:gridCol w:w="961"/>
        <w:gridCol w:w="5507"/>
        <w:gridCol w:w="1468"/>
      </w:tblGrid>
      <w:tr w:rsidR="00B07230" w:rsidRPr="00B07230" w14:paraId="55415303" w14:textId="77777777" w:rsidTr="00F975C3">
        <w:trPr>
          <w:trHeight w:val="420"/>
        </w:trPr>
        <w:tc>
          <w:tcPr>
            <w:tcW w:w="8864" w:type="dxa"/>
            <w:gridSpan w:val="4"/>
            <w:tcBorders>
              <w:top w:val="single" w:sz="4" w:space="0" w:color="000000"/>
              <w:left w:val="single" w:sz="4" w:space="0" w:color="000000"/>
              <w:bottom w:val="single" w:sz="4" w:space="0" w:color="000000"/>
              <w:right w:val="single" w:sz="4" w:space="0" w:color="000000"/>
            </w:tcBorders>
          </w:tcPr>
          <w:p w14:paraId="564CA420" w14:textId="77777777" w:rsidR="00B07230" w:rsidRPr="00B07230" w:rsidRDefault="00B07230" w:rsidP="00B07230">
            <w:pPr>
              <w:overflowPunct w:val="0"/>
              <w:spacing w:after="0" w:line="200" w:lineRule="exact"/>
              <w:rPr>
                <w:rFonts w:ascii="Arial" w:hAnsi="Arial" w:cs="Arial"/>
                <w:sz w:val="20"/>
                <w:szCs w:val="20"/>
              </w:rPr>
            </w:pPr>
            <w:r w:rsidRPr="00B07230">
              <w:rPr>
                <w:rFonts w:ascii="Arial" w:hAnsi="Arial" w:cs="Arial"/>
                <w:b/>
                <w:bCs/>
                <w:sz w:val="20"/>
                <w:szCs w:val="20"/>
              </w:rPr>
              <w:t>LOTE 01 – PEÇAS E SERVIÇOS EM AUTOELÉTRICA</w:t>
            </w:r>
          </w:p>
        </w:tc>
      </w:tr>
      <w:tr w:rsidR="00B07230" w:rsidRPr="00B07230" w14:paraId="670AAB44" w14:textId="77777777" w:rsidTr="00F975C3">
        <w:trPr>
          <w:trHeight w:val="249"/>
        </w:trPr>
        <w:tc>
          <w:tcPr>
            <w:tcW w:w="929" w:type="dxa"/>
            <w:tcBorders>
              <w:left w:val="single" w:sz="4" w:space="0" w:color="000000"/>
              <w:bottom w:val="single" w:sz="4" w:space="0" w:color="000000"/>
              <w:right w:val="single" w:sz="4" w:space="0" w:color="000000"/>
            </w:tcBorders>
          </w:tcPr>
          <w:p w14:paraId="461A8FC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b/>
                <w:bCs/>
                <w:sz w:val="20"/>
                <w:szCs w:val="20"/>
              </w:rPr>
              <w:t>ITEM</w:t>
            </w:r>
          </w:p>
        </w:tc>
        <w:tc>
          <w:tcPr>
            <w:tcW w:w="961" w:type="dxa"/>
            <w:tcBorders>
              <w:left w:val="single" w:sz="4" w:space="0" w:color="000000"/>
              <w:bottom w:val="single" w:sz="4" w:space="0" w:color="000000"/>
              <w:right w:val="single" w:sz="4" w:space="0" w:color="000000"/>
            </w:tcBorders>
          </w:tcPr>
          <w:p w14:paraId="040B930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b/>
                <w:bCs/>
                <w:color w:val="000000"/>
                <w:sz w:val="20"/>
                <w:szCs w:val="20"/>
              </w:rPr>
              <w:t>UNID</w:t>
            </w:r>
          </w:p>
        </w:tc>
        <w:tc>
          <w:tcPr>
            <w:tcW w:w="5506" w:type="dxa"/>
            <w:tcBorders>
              <w:left w:val="single" w:sz="4" w:space="0" w:color="000000"/>
              <w:bottom w:val="single" w:sz="4" w:space="0" w:color="000000"/>
              <w:right w:val="single" w:sz="4" w:space="0" w:color="000000"/>
            </w:tcBorders>
            <w:vAlign w:val="bottom"/>
          </w:tcPr>
          <w:p w14:paraId="4B14281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b/>
                <w:bCs/>
                <w:color w:val="000000"/>
                <w:sz w:val="20"/>
                <w:szCs w:val="20"/>
              </w:rPr>
              <w:t>DESCRIÇÃO</w:t>
            </w:r>
          </w:p>
        </w:tc>
        <w:tc>
          <w:tcPr>
            <w:tcW w:w="1468" w:type="dxa"/>
            <w:tcBorders>
              <w:left w:val="single" w:sz="4" w:space="0" w:color="000000"/>
              <w:bottom w:val="single" w:sz="4" w:space="0" w:color="000000"/>
              <w:right w:val="single" w:sz="4" w:space="0" w:color="000000"/>
            </w:tcBorders>
          </w:tcPr>
          <w:p w14:paraId="5F51FAAD" w14:textId="77777777" w:rsidR="00B07230" w:rsidRPr="00B07230" w:rsidRDefault="00B07230" w:rsidP="00B07230">
            <w:pPr>
              <w:overflowPunct w:val="0"/>
              <w:spacing w:after="0" w:line="200" w:lineRule="exact"/>
              <w:rPr>
                <w:rFonts w:ascii="Arial" w:hAnsi="Arial" w:cs="Arial"/>
                <w:sz w:val="20"/>
                <w:szCs w:val="20"/>
              </w:rPr>
            </w:pPr>
            <w:r w:rsidRPr="00B07230">
              <w:rPr>
                <w:rFonts w:ascii="Arial" w:hAnsi="Arial" w:cs="Arial"/>
                <w:b/>
                <w:bCs/>
                <w:color w:val="000000"/>
                <w:sz w:val="20"/>
                <w:szCs w:val="20"/>
              </w:rPr>
              <w:t>VALOR</w:t>
            </w:r>
          </w:p>
        </w:tc>
      </w:tr>
      <w:tr w:rsidR="00B07230" w:rsidRPr="00B07230" w14:paraId="24FD60D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1F59498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w:t>
            </w:r>
          </w:p>
        </w:tc>
        <w:tc>
          <w:tcPr>
            <w:tcW w:w="961" w:type="dxa"/>
            <w:tcBorders>
              <w:top w:val="single" w:sz="4" w:space="0" w:color="000000"/>
              <w:left w:val="single" w:sz="4" w:space="0" w:color="000000"/>
              <w:bottom w:val="single" w:sz="4" w:space="0" w:color="000000"/>
              <w:right w:val="single" w:sz="4" w:space="0" w:color="000000"/>
            </w:tcBorders>
          </w:tcPr>
          <w:p w14:paraId="3F66F3F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BA9695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ABRACADEIRA NYLON</w:t>
            </w:r>
          </w:p>
        </w:tc>
        <w:tc>
          <w:tcPr>
            <w:tcW w:w="1468" w:type="dxa"/>
            <w:tcBorders>
              <w:top w:val="single" w:sz="4" w:space="0" w:color="000000"/>
              <w:left w:val="single" w:sz="4" w:space="0" w:color="000000"/>
              <w:bottom w:val="single" w:sz="4" w:space="0" w:color="000000"/>
              <w:right w:val="single" w:sz="4" w:space="0" w:color="000000"/>
            </w:tcBorders>
            <w:vAlign w:val="bottom"/>
          </w:tcPr>
          <w:p w14:paraId="5D3A69E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0,88</w:t>
            </w:r>
          </w:p>
        </w:tc>
      </w:tr>
      <w:tr w:rsidR="00B07230" w:rsidRPr="00B07230" w14:paraId="698F7774" w14:textId="77777777" w:rsidTr="00F975C3">
        <w:trPr>
          <w:trHeight w:val="531"/>
        </w:trPr>
        <w:tc>
          <w:tcPr>
            <w:tcW w:w="929" w:type="dxa"/>
            <w:tcBorders>
              <w:top w:val="single" w:sz="4" w:space="0" w:color="000000"/>
              <w:left w:val="single" w:sz="4" w:space="0" w:color="000000"/>
              <w:bottom w:val="single" w:sz="4" w:space="0" w:color="000000"/>
              <w:right w:val="single" w:sz="4" w:space="0" w:color="000000"/>
            </w:tcBorders>
          </w:tcPr>
          <w:p w14:paraId="2777F7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2</w:t>
            </w:r>
          </w:p>
        </w:tc>
        <w:tc>
          <w:tcPr>
            <w:tcW w:w="961" w:type="dxa"/>
            <w:tcBorders>
              <w:top w:val="single" w:sz="4" w:space="0" w:color="000000"/>
              <w:left w:val="single" w:sz="4" w:space="0" w:color="000000"/>
              <w:bottom w:val="single" w:sz="4" w:space="0" w:color="000000"/>
              <w:right w:val="single" w:sz="4" w:space="0" w:color="000000"/>
            </w:tcBorders>
          </w:tcPr>
          <w:p w14:paraId="4062F2A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F04392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ALTERNADOR 90AH</w:t>
            </w:r>
          </w:p>
        </w:tc>
        <w:tc>
          <w:tcPr>
            <w:tcW w:w="1468" w:type="dxa"/>
            <w:tcBorders>
              <w:top w:val="single" w:sz="4" w:space="0" w:color="000000"/>
              <w:left w:val="single" w:sz="4" w:space="0" w:color="000000"/>
              <w:bottom w:val="single" w:sz="4" w:space="0" w:color="000000"/>
              <w:right w:val="single" w:sz="4" w:space="0" w:color="000000"/>
            </w:tcBorders>
            <w:vAlign w:val="bottom"/>
          </w:tcPr>
          <w:p w14:paraId="50124FE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2.274,90</w:t>
            </w:r>
          </w:p>
        </w:tc>
      </w:tr>
      <w:tr w:rsidR="00B07230" w:rsidRPr="00B07230" w14:paraId="052E977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3FE67BA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3</w:t>
            </w:r>
          </w:p>
        </w:tc>
        <w:tc>
          <w:tcPr>
            <w:tcW w:w="961" w:type="dxa"/>
            <w:tcBorders>
              <w:top w:val="single" w:sz="4" w:space="0" w:color="000000"/>
              <w:left w:val="single" w:sz="4" w:space="0" w:color="000000"/>
              <w:bottom w:val="single" w:sz="4" w:space="0" w:color="000000"/>
              <w:right w:val="single" w:sz="4" w:space="0" w:color="000000"/>
            </w:tcBorders>
          </w:tcPr>
          <w:p w14:paraId="082184D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8F1EC2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ALTO-FALANTE TRIAXIAL</w:t>
            </w:r>
          </w:p>
        </w:tc>
        <w:tc>
          <w:tcPr>
            <w:tcW w:w="1468" w:type="dxa"/>
            <w:tcBorders>
              <w:top w:val="single" w:sz="4" w:space="0" w:color="000000"/>
              <w:left w:val="single" w:sz="4" w:space="0" w:color="000000"/>
              <w:bottom w:val="single" w:sz="4" w:space="0" w:color="000000"/>
              <w:right w:val="single" w:sz="4" w:space="0" w:color="000000"/>
            </w:tcBorders>
            <w:vAlign w:val="bottom"/>
          </w:tcPr>
          <w:p w14:paraId="43FE13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190,76</w:t>
            </w:r>
          </w:p>
        </w:tc>
      </w:tr>
      <w:tr w:rsidR="00B07230" w:rsidRPr="00B07230" w14:paraId="238FFAB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6776A39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4</w:t>
            </w:r>
          </w:p>
        </w:tc>
        <w:tc>
          <w:tcPr>
            <w:tcW w:w="961" w:type="dxa"/>
            <w:tcBorders>
              <w:top w:val="single" w:sz="4" w:space="0" w:color="000000"/>
              <w:left w:val="single" w:sz="4" w:space="0" w:color="000000"/>
              <w:bottom w:val="single" w:sz="4" w:space="0" w:color="000000"/>
              <w:right w:val="single" w:sz="4" w:space="0" w:color="000000"/>
            </w:tcBorders>
          </w:tcPr>
          <w:p w14:paraId="4D6E205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4DB463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ANEL DE AJUSTE</w:t>
            </w:r>
          </w:p>
        </w:tc>
        <w:tc>
          <w:tcPr>
            <w:tcW w:w="1468" w:type="dxa"/>
            <w:tcBorders>
              <w:top w:val="single" w:sz="4" w:space="0" w:color="000000"/>
              <w:left w:val="single" w:sz="4" w:space="0" w:color="000000"/>
              <w:bottom w:val="single" w:sz="4" w:space="0" w:color="000000"/>
              <w:right w:val="single" w:sz="4" w:space="0" w:color="000000"/>
            </w:tcBorders>
            <w:vAlign w:val="bottom"/>
          </w:tcPr>
          <w:p w14:paraId="3B2207B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19,72</w:t>
            </w:r>
          </w:p>
        </w:tc>
      </w:tr>
      <w:tr w:rsidR="00B07230" w:rsidRPr="00B07230" w14:paraId="3B7B459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6591E72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5</w:t>
            </w:r>
          </w:p>
        </w:tc>
        <w:tc>
          <w:tcPr>
            <w:tcW w:w="961" w:type="dxa"/>
            <w:tcBorders>
              <w:top w:val="single" w:sz="4" w:space="0" w:color="000000"/>
              <w:left w:val="single" w:sz="4" w:space="0" w:color="000000"/>
              <w:bottom w:val="single" w:sz="4" w:space="0" w:color="000000"/>
              <w:right w:val="single" w:sz="4" w:space="0" w:color="000000"/>
            </w:tcBorders>
          </w:tcPr>
          <w:p w14:paraId="295E284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C3CD6F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ANTENA INTERNA MAX VITRA</w:t>
            </w:r>
          </w:p>
        </w:tc>
        <w:tc>
          <w:tcPr>
            <w:tcW w:w="1468" w:type="dxa"/>
            <w:tcBorders>
              <w:top w:val="single" w:sz="4" w:space="0" w:color="000000"/>
              <w:left w:val="single" w:sz="4" w:space="0" w:color="000000"/>
              <w:bottom w:val="single" w:sz="4" w:space="0" w:color="000000"/>
              <w:right w:val="single" w:sz="4" w:space="0" w:color="000000"/>
            </w:tcBorders>
            <w:vAlign w:val="bottom"/>
          </w:tcPr>
          <w:p w14:paraId="6510402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93,68</w:t>
            </w:r>
          </w:p>
        </w:tc>
      </w:tr>
      <w:tr w:rsidR="00B07230" w:rsidRPr="00B07230" w14:paraId="3021652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03293E4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6</w:t>
            </w:r>
          </w:p>
        </w:tc>
        <w:tc>
          <w:tcPr>
            <w:tcW w:w="961" w:type="dxa"/>
            <w:tcBorders>
              <w:top w:val="single" w:sz="4" w:space="0" w:color="000000"/>
              <w:left w:val="single" w:sz="4" w:space="0" w:color="000000"/>
              <w:bottom w:val="single" w:sz="4" w:space="0" w:color="000000"/>
              <w:right w:val="single" w:sz="4" w:space="0" w:color="000000"/>
            </w:tcBorders>
          </w:tcPr>
          <w:p w14:paraId="6047A2E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7425C9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ARRUELAS</w:t>
            </w:r>
          </w:p>
        </w:tc>
        <w:tc>
          <w:tcPr>
            <w:tcW w:w="1468" w:type="dxa"/>
            <w:tcBorders>
              <w:top w:val="single" w:sz="4" w:space="0" w:color="000000"/>
              <w:left w:val="single" w:sz="4" w:space="0" w:color="000000"/>
              <w:bottom w:val="single" w:sz="4" w:space="0" w:color="000000"/>
              <w:right w:val="single" w:sz="4" w:space="0" w:color="000000"/>
            </w:tcBorders>
            <w:vAlign w:val="bottom"/>
          </w:tcPr>
          <w:p w14:paraId="07E67BA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2,09</w:t>
            </w:r>
          </w:p>
        </w:tc>
      </w:tr>
      <w:tr w:rsidR="00B07230" w:rsidRPr="00B07230" w14:paraId="347B52A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0C3202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7</w:t>
            </w:r>
          </w:p>
        </w:tc>
        <w:tc>
          <w:tcPr>
            <w:tcW w:w="961" w:type="dxa"/>
            <w:tcBorders>
              <w:top w:val="single" w:sz="4" w:space="0" w:color="000000"/>
              <w:left w:val="single" w:sz="4" w:space="0" w:color="000000"/>
              <w:bottom w:val="single" w:sz="4" w:space="0" w:color="000000"/>
              <w:right w:val="single" w:sz="4" w:space="0" w:color="000000"/>
            </w:tcBorders>
          </w:tcPr>
          <w:p w14:paraId="75A51B5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A1611B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AUX MP 29MT 24V DELCO REMY</w:t>
            </w:r>
          </w:p>
        </w:tc>
        <w:tc>
          <w:tcPr>
            <w:tcW w:w="1468" w:type="dxa"/>
            <w:tcBorders>
              <w:top w:val="single" w:sz="4" w:space="0" w:color="000000"/>
              <w:left w:val="single" w:sz="4" w:space="0" w:color="000000"/>
              <w:bottom w:val="single" w:sz="4" w:space="0" w:color="000000"/>
              <w:right w:val="single" w:sz="4" w:space="0" w:color="000000"/>
            </w:tcBorders>
            <w:vAlign w:val="bottom"/>
          </w:tcPr>
          <w:p w14:paraId="1BB2C6A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366,30</w:t>
            </w:r>
          </w:p>
        </w:tc>
      </w:tr>
      <w:tr w:rsidR="00B07230" w:rsidRPr="00B07230" w14:paraId="41AFAE0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7A1E98A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8</w:t>
            </w:r>
          </w:p>
        </w:tc>
        <w:tc>
          <w:tcPr>
            <w:tcW w:w="961" w:type="dxa"/>
            <w:tcBorders>
              <w:top w:val="single" w:sz="4" w:space="0" w:color="000000"/>
              <w:left w:val="single" w:sz="4" w:space="0" w:color="000000"/>
              <w:bottom w:val="single" w:sz="4" w:space="0" w:color="000000"/>
              <w:right w:val="single" w:sz="4" w:space="0" w:color="000000"/>
            </w:tcBorders>
          </w:tcPr>
          <w:p w14:paraId="02D3EDA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751F4F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MAIOR ZM - 902</w:t>
            </w:r>
          </w:p>
        </w:tc>
        <w:tc>
          <w:tcPr>
            <w:tcW w:w="1468" w:type="dxa"/>
            <w:tcBorders>
              <w:top w:val="single" w:sz="4" w:space="0" w:color="000000"/>
              <w:left w:val="single" w:sz="4" w:space="0" w:color="000000"/>
              <w:bottom w:val="single" w:sz="4" w:space="0" w:color="000000"/>
              <w:right w:val="single" w:sz="4" w:space="0" w:color="000000"/>
            </w:tcBorders>
            <w:vAlign w:val="bottom"/>
          </w:tcPr>
          <w:p w14:paraId="3E2F8FE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363,86</w:t>
            </w:r>
          </w:p>
        </w:tc>
      </w:tr>
      <w:tr w:rsidR="00B07230" w:rsidRPr="00B07230" w14:paraId="27B5004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0BB38BE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9</w:t>
            </w:r>
          </w:p>
        </w:tc>
        <w:tc>
          <w:tcPr>
            <w:tcW w:w="961" w:type="dxa"/>
            <w:tcBorders>
              <w:top w:val="single" w:sz="4" w:space="0" w:color="000000"/>
              <w:left w:val="single" w:sz="4" w:space="0" w:color="000000"/>
              <w:bottom w:val="single" w:sz="4" w:space="0" w:color="000000"/>
              <w:right w:val="single" w:sz="4" w:space="0" w:color="000000"/>
            </w:tcBorders>
          </w:tcPr>
          <w:p w14:paraId="020BA69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403B2A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MENOR ZM - 901</w:t>
            </w:r>
          </w:p>
        </w:tc>
        <w:tc>
          <w:tcPr>
            <w:tcW w:w="1468" w:type="dxa"/>
            <w:tcBorders>
              <w:top w:val="single" w:sz="4" w:space="0" w:color="000000"/>
              <w:left w:val="single" w:sz="4" w:space="0" w:color="000000"/>
              <w:bottom w:val="single" w:sz="4" w:space="0" w:color="000000"/>
              <w:right w:val="single" w:sz="4" w:space="0" w:color="000000"/>
            </w:tcBorders>
            <w:vAlign w:val="bottom"/>
          </w:tcPr>
          <w:p w14:paraId="6CE8529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398,86</w:t>
            </w:r>
          </w:p>
        </w:tc>
      </w:tr>
      <w:tr w:rsidR="00B07230" w:rsidRPr="00B07230" w14:paraId="7A2856F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65D8C88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10</w:t>
            </w:r>
          </w:p>
        </w:tc>
        <w:tc>
          <w:tcPr>
            <w:tcW w:w="961" w:type="dxa"/>
            <w:tcBorders>
              <w:top w:val="single" w:sz="4" w:space="0" w:color="000000"/>
              <w:left w:val="single" w:sz="4" w:space="0" w:color="000000"/>
              <w:bottom w:val="single" w:sz="4" w:space="0" w:color="000000"/>
              <w:right w:val="single" w:sz="4" w:space="0" w:color="000000"/>
            </w:tcBorders>
          </w:tcPr>
          <w:p w14:paraId="4893003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A7B6DB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MP 12V BERLINGO</w:t>
            </w:r>
          </w:p>
        </w:tc>
        <w:tc>
          <w:tcPr>
            <w:tcW w:w="1468" w:type="dxa"/>
            <w:tcBorders>
              <w:top w:val="single" w:sz="4" w:space="0" w:color="000000"/>
              <w:left w:val="single" w:sz="4" w:space="0" w:color="000000"/>
              <w:bottom w:val="single" w:sz="4" w:space="0" w:color="000000"/>
              <w:right w:val="single" w:sz="4" w:space="0" w:color="000000"/>
            </w:tcBorders>
            <w:vAlign w:val="bottom"/>
          </w:tcPr>
          <w:p w14:paraId="7C2D8A8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328,46</w:t>
            </w:r>
          </w:p>
        </w:tc>
      </w:tr>
      <w:tr w:rsidR="00B07230" w:rsidRPr="00B07230" w14:paraId="2FAC29A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789C96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11</w:t>
            </w:r>
          </w:p>
        </w:tc>
        <w:tc>
          <w:tcPr>
            <w:tcW w:w="961" w:type="dxa"/>
            <w:tcBorders>
              <w:top w:val="single" w:sz="4" w:space="0" w:color="000000"/>
              <w:left w:val="single" w:sz="4" w:space="0" w:color="000000"/>
              <w:bottom w:val="single" w:sz="4" w:space="0" w:color="000000"/>
              <w:right w:val="single" w:sz="4" w:space="0" w:color="000000"/>
            </w:tcBorders>
          </w:tcPr>
          <w:p w14:paraId="2A46677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9FC3EA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sz w:val="20"/>
                <w:szCs w:val="20"/>
              </w:rPr>
              <w:t>AUTOMATICO MP JF 12V - ZM 531</w:t>
            </w:r>
          </w:p>
        </w:tc>
        <w:tc>
          <w:tcPr>
            <w:tcW w:w="1468" w:type="dxa"/>
            <w:tcBorders>
              <w:top w:val="single" w:sz="4" w:space="0" w:color="000000"/>
              <w:left w:val="single" w:sz="4" w:space="0" w:color="000000"/>
              <w:bottom w:val="single" w:sz="4" w:space="0" w:color="000000"/>
              <w:right w:val="single" w:sz="4" w:space="0" w:color="000000"/>
            </w:tcBorders>
            <w:vAlign w:val="bottom"/>
          </w:tcPr>
          <w:p w14:paraId="0CFBB71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297,71</w:t>
            </w:r>
          </w:p>
        </w:tc>
      </w:tr>
      <w:tr w:rsidR="00B07230" w:rsidRPr="00B07230" w14:paraId="46D1EB6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7AC6B0E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12</w:t>
            </w:r>
          </w:p>
        </w:tc>
        <w:tc>
          <w:tcPr>
            <w:tcW w:w="961" w:type="dxa"/>
            <w:tcBorders>
              <w:top w:val="single" w:sz="4" w:space="0" w:color="000000"/>
              <w:left w:val="single" w:sz="4" w:space="0" w:color="000000"/>
              <w:bottom w:val="single" w:sz="4" w:space="0" w:color="000000"/>
              <w:right w:val="single" w:sz="4" w:space="0" w:color="000000"/>
            </w:tcBorders>
          </w:tcPr>
          <w:p w14:paraId="337D617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C10DA1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MP M93R M100R – ZM 5-485</w:t>
            </w:r>
          </w:p>
        </w:tc>
        <w:tc>
          <w:tcPr>
            <w:tcW w:w="1468" w:type="dxa"/>
            <w:tcBorders>
              <w:top w:val="single" w:sz="4" w:space="0" w:color="000000"/>
              <w:left w:val="single" w:sz="4" w:space="0" w:color="000000"/>
              <w:bottom w:val="single" w:sz="4" w:space="0" w:color="000000"/>
              <w:right w:val="single" w:sz="4" w:space="0" w:color="000000"/>
            </w:tcBorders>
            <w:vAlign w:val="bottom"/>
          </w:tcPr>
          <w:p w14:paraId="5D8B5F3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396,30</w:t>
            </w:r>
          </w:p>
        </w:tc>
      </w:tr>
      <w:tr w:rsidR="00B07230" w:rsidRPr="00B07230" w14:paraId="7B8DEB0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7E40770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13</w:t>
            </w:r>
          </w:p>
        </w:tc>
        <w:tc>
          <w:tcPr>
            <w:tcW w:w="961" w:type="dxa"/>
            <w:tcBorders>
              <w:top w:val="single" w:sz="4" w:space="0" w:color="000000"/>
              <w:left w:val="single" w:sz="4" w:space="0" w:color="000000"/>
              <w:bottom w:val="single" w:sz="4" w:space="0" w:color="000000"/>
              <w:right w:val="single" w:sz="4" w:space="0" w:color="000000"/>
            </w:tcBorders>
          </w:tcPr>
          <w:p w14:paraId="0A23329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359A09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MP PERKINS WAPSA ZM – 501</w:t>
            </w:r>
          </w:p>
        </w:tc>
        <w:tc>
          <w:tcPr>
            <w:tcW w:w="1468" w:type="dxa"/>
            <w:tcBorders>
              <w:top w:val="single" w:sz="4" w:space="0" w:color="000000"/>
              <w:left w:val="single" w:sz="4" w:space="0" w:color="000000"/>
              <w:bottom w:val="single" w:sz="4" w:space="0" w:color="000000"/>
              <w:right w:val="single" w:sz="4" w:space="0" w:color="000000"/>
            </w:tcBorders>
            <w:vAlign w:val="bottom"/>
          </w:tcPr>
          <w:p w14:paraId="20731F8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242,58</w:t>
            </w:r>
          </w:p>
        </w:tc>
      </w:tr>
      <w:tr w:rsidR="00B07230" w:rsidRPr="00B07230" w14:paraId="207E35E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0E7ECCC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14</w:t>
            </w:r>
          </w:p>
        </w:tc>
        <w:tc>
          <w:tcPr>
            <w:tcW w:w="961" w:type="dxa"/>
            <w:tcBorders>
              <w:top w:val="single" w:sz="4" w:space="0" w:color="000000"/>
              <w:left w:val="single" w:sz="4" w:space="0" w:color="000000"/>
              <w:bottom w:val="single" w:sz="4" w:space="0" w:color="000000"/>
              <w:right w:val="single" w:sz="4" w:space="0" w:color="000000"/>
            </w:tcBorders>
          </w:tcPr>
          <w:p w14:paraId="3182C8B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15B90F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ZM – 536</w:t>
            </w:r>
          </w:p>
        </w:tc>
        <w:tc>
          <w:tcPr>
            <w:tcW w:w="1468" w:type="dxa"/>
            <w:tcBorders>
              <w:top w:val="single" w:sz="4" w:space="0" w:color="000000"/>
              <w:left w:val="single" w:sz="4" w:space="0" w:color="000000"/>
              <w:bottom w:val="single" w:sz="4" w:space="0" w:color="000000"/>
              <w:right w:val="single" w:sz="4" w:space="0" w:color="000000"/>
            </w:tcBorders>
            <w:vAlign w:val="bottom"/>
          </w:tcPr>
          <w:p w14:paraId="30D618B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309,88</w:t>
            </w:r>
          </w:p>
        </w:tc>
      </w:tr>
      <w:tr w:rsidR="00B07230" w:rsidRPr="00B07230" w14:paraId="5851A34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24E626E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15</w:t>
            </w:r>
          </w:p>
        </w:tc>
        <w:tc>
          <w:tcPr>
            <w:tcW w:w="961" w:type="dxa"/>
            <w:tcBorders>
              <w:top w:val="single" w:sz="4" w:space="0" w:color="000000"/>
              <w:left w:val="single" w:sz="4" w:space="0" w:color="000000"/>
              <w:bottom w:val="single" w:sz="4" w:space="0" w:color="000000"/>
              <w:right w:val="single" w:sz="4" w:space="0" w:color="000000"/>
            </w:tcBorders>
          </w:tcPr>
          <w:p w14:paraId="2C6F87E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DBCB30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AUTOMATICO ZM – 571</w:t>
            </w:r>
          </w:p>
        </w:tc>
        <w:tc>
          <w:tcPr>
            <w:tcW w:w="1468" w:type="dxa"/>
            <w:tcBorders>
              <w:top w:val="single" w:sz="4" w:space="0" w:color="000000"/>
              <w:left w:val="single" w:sz="4" w:space="0" w:color="000000"/>
              <w:bottom w:val="single" w:sz="4" w:space="0" w:color="000000"/>
              <w:right w:val="single" w:sz="4" w:space="0" w:color="000000"/>
            </w:tcBorders>
            <w:vAlign w:val="bottom"/>
          </w:tcPr>
          <w:p w14:paraId="5B2C94B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275,78</w:t>
            </w:r>
          </w:p>
        </w:tc>
      </w:tr>
      <w:tr w:rsidR="00B07230" w:rsidRPr="00B07230" w14:paraId="595E5E9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4EF24F4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16</w:t>
            </w:r>
          </w:p>
        </w:tc>
        <w:tc>
          <w:tcPr>
            <w:tcW w:w="961" w:type="dxa"/>
            <w:tcBorders>
              <w:top w:val="single" w:sz="4" w:space="0" w:color="000000"/>
              <w:left w:val="single" w:sz="4" w:space="0" w:color="000000"/>
              <w:bottom w:val="single" w:sz="4" w:space="0" w:color="000000"/>
              <w:right w:val="single" w:sz="4" w:space="0" w:color="000000"/>
            </w:tcBorders>
          </w:tcPr>
          <w:p w14:paraId="40D8719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A8AB86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AUTORRADIO AM FM 4X23W RMS COM USB AUX</w:t>
            </w:r>
          </w:p>
        </w:tc>
        <w:tc>
          <w:tcPr>
            <w:tcW w:w="1468" w:type="dxa"/>
            <w:tcBorders>
              <w:top w:val="single" w:sz="4" w:space="0" w:color="000000"/>
              <w:left w:val="single" w:sz="4" w:space="0" w:color="000000"/>
              <w:bottom w:val="single" w:sz="4" w:space="0" w:color="000000"/>
              <w:right w:val="single" w:sz="4" w:space="0" w:color="000000"/>
            </w:tcBorders>
            <w:vAlign w:val="bottom"/>
          </w:tcPr>
          <w:p w14:paraId="46D0F54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253,91</w:t>
            </w:r>
          </w:p>
        </w:tc>
      </w:tr>
      <w:tr w:rsidR="00B07230" w:rsidRPr="00B07230" w14:paraId="27FA4D0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145E95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17</w:t>
            </w:r>
          </w:p>
        </w:tc>
        <w:tc>
          <w:tcPr>
            <w:tcW w:w="961" w:type="dxa"/>
            <w:tcBorders>
              <w:top w:val="single" w:sz="4" w:space="0" w:color="000000"/>
              <w:left w:val="single" w:sz="4" w:space="0" w:color="000000"/>
              <w:bottom w:val="single" w:sz="4" w:space="0" w:color="000000"/>
              <w:right w:val="single" w:sz="4" w:space="0" w:color="000000"/>
            </w:tcBorders>
          </w:tcPr>
          <w:p w14:paraId="0BA88AD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BE42DF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BICO INJ COMB PALIO SIENA ECONOMY 1.0 08&gt; FLEX</w:t>
            </w:r>
          </w:p>
        </w:tc>
        <w:tc>
          <w:tcPr>
            <w:tcW w:w="1468" w:type="dxa"/>
            <w:tcBorders>
              <w:top w:val="single" w:sz="4" w:space="0" w:color="000000"/>
              <w:left w:val="single" w:sz="4" w:space="0" w:color="000000"/>
              <w:bottom w:val="single" w:sz="4" w:space="0" w:color="000000"/>
              <w:right w:val="single" w:sz="4" w:space="0" w:color="000000"/>
            </w:tcBorders>
            <w:vAlign w:val="bottom"/>
          </w:tcPr>
          <w:p w14:paraId="5BC4CD0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286,90</w:t>
            </w:r>
          </w:p>
        </w:tc>
      </w:tr>
      <w:tr w:rsidR="00B07230" w:rsidRPr="00B07230" w14:paraId="2AF032A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4869C3F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18</w:t>
            </w:r>
          </w:p>
        </w:tc>
        <w:tc>
          <w:tcPr>
            <w:tcW w:w="961" w:type="dxa"/>
            <w:tcBorders>
              <w:top w:val="single" w:sz="4" w:space="0" w:color="000000"/>
              <w:left w:val="single" w:sz="4" w:space="0" w:color="000000"/>
              <w:bottom w:val="single" w:sz="4" w:space="0" w:color="000000"/>
              <w:right w:val="single" w:sz="4" w:space="0" w:color="000000"/>
            </w:tcBorders>
          </w:tcPr>
          <w:p w14:paraId="1C8F73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652E6D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BOBINA DE CAMPO</w:t>
            </w:r>
          </w:p>
        </w:tc>
        <w:tc>
          <w:tcPr>
            <w:tcW w:w="1468" w:type="dxa"/>
            <w:tcBorders>
              <w:top w:val="single" w:sz="4" w:space="0" w:color="000000"/>
              <w:left w:val="single" w:sz="4" w:space="0" w:color="000000"/>
              <w:bottom w:val="single" w:sz="4" w:space="0" w:color="000000"/>
              <w:right w:val="single" w:sz="4" w:space="0" w:color="000000"/>
            </w:tcBorders>
            <w:vAlign w:val="bottom"/>
          </w:tcPr>
          <w:p w14:paraId="756E7E4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222,55</w:t>
            </w:r>
          </w:p>
        </w:tc>
      </w:tr>
      <w:tr w:rsidR="00B07230" w:rsidRPr="00B07230" w14:paraId="1D8DF8D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5BD4130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19</w:t>
            </w:r>
          </w:p>
        </w:tc>
        <w:tc>
          <w:tcPr>
            <w:tcW w:w="961" w:type="dxa"/>
            <w:tcBorders>
              <w:top w:val="single" w:sz="4" w:space="0" w:color="000000"/>
              <w:left w:val="single" w:sz="4" w:space="0" w:color="000000"/>
              <w:bottom w:val="single" w:sz="4" w:space="0" w:color="000000"/>
              <w:right w:val="single" w:sz="4" w:space="0" w:color="000000"/>
            </w:tcBorders>
          </w:tcPr>
          <w:p w14:paraId="71EBA02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6BEE7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BOBINA DE CAMPO ISKRA</w:t>
            </w:r>
          </w:p>
        </w:tc>
        <w:tc>
          <w:tcPr>
            <w:tcW w:w="1468" w:type="dxa"/>
            <w:tcBorders>
              <w:top w:val="single" w:sz="4" w:space="0" w:color="000000"/>
              <w:left w:val="single" w:sz="4" w:space="0" w:color="000000"/>
              <w:bottom w:val="single" w:sz="4" w:space="0" w:color="000000"/>
              <w:right w:val="single" w:sz="4" w:space="0" w:color="000000"/>
            </w:tcBorders>
            <w:vAlign w:val="bottom"/>
          </w:tcPr>
          <w:p w14:paraId="02A8B75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184,92</w:t>
            </w:r>
          </w:p>
        </w:tc>
      </w:tr>
      <w:tr w:rsidR="00B07230" w:rsidRPr="00B07230" w14:paraId="61DAE5A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6A903C7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20</w:t>
            </w:r>
          </w:p>
        </w:tc>
        <w:tc>
          <w:tcPr>
            <w:tcW w:w="961" w:type="dxa"/>
            <w:tcBorders>
              <w:top w:val="single" w:sz="4" w:space="0" w:color="000000"/>
              <w:left w:val="single" w:sz="4" w:space="0" w:color="000000"/>
              <w:bottom w:val="single" w:sz="4" w:space="0" w:color="000000"/>
              <w:right w:val="single" w:sz="4" w:space="0" w:color="000000"/>
            </w:tcBorders>
          </w:tcPr>
          <w:p w14:paraId="3A6C11A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EEDC92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BOBINA DE CAMPO JF</w:t>
            </w:r>
          </w:p>
        </w:tc>
        <w:tc>
          <w:tcPr>
            <w:tcW w:w="1468" w:type="dxa"/>
            <w:tcBorders>
              <w:top w:val="single" w:sz="4" w:space="0" w:color="000000"/>
              <w:left w:val="single" w:sz="4" w:space="0" w:color="000000"/>
              <w:bottom w:val="single" w:sz="4" w:space="0" w:color="000000"/>
              <w:right w:val="single" w:sz="4" w:space="0" w:color="000000"/>
            </w:tcBorders>
            <w:vAlign w:val="bottom"/>
          </w:tcPr>
          <w:p w14:paraId="634B7BD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234,30</w:t>
            </w:r>
          </w:p>
        </w:tc>
      </w:tr>
      <w:tr w:rsidR="00B07230" w:rsidRPr="00B07230" w14:paraId="44D01CF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tcPr>
          <w:p w14:paraId="25A9563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21</w:t>
            </w:r>
          </w:p>
        </w:tc>
        <w:tc>
          <w:tcPr>
            <w:tcW w:w="961" w:type="dxa"/>
            <w:tcBorders>
              <w:top w:val="single" w:sz="4" w:space="0" w:color="000000"/>
              <w:left w:val="single" w:sz="4" w:space="0" w:color="000000"/>
              <w:bottom w:val="single" w:sz="4" w:space="0" w:color="000000"/>
              <w:right w:val="single" w:sz="4" w:space="0" w:color="000000"/>
            </w:tcBorders>
          </w:tcPr>
          <w:p w14:paraId="6C5D634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5B793A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BOBINA DE IGNIÇAO</w:t>
            </w:r>
          </w:p>
        </w:tc>
        <w:tc>
          <w:tcPr>
            <w:tcW w:w="1468" w:type="dxa"/>
            <w:tcBorders>
              <w:top w:val="single" w:sz="4" w:space="0" w:color="000000"/>
              <w:left w:val="single" w:sz="4" w:space="0" w:color="000000"/>
              <w:bottom w:val="single" w:sz="4" w:space="0" w:color="000000"/>
              <w:right w:val="single" w:sz="4" w:space="0" w:color="000000"/>
            </w:tcBorders>
            <w:vAlign w:val="bottom"/>
          </w:tcPr>
          <w:p w14:paraId="7EA96D3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461,50</w:t>
            </w:r>
          </w:p>
        </w:tc>
      </w:tr>
      <w:tr w:rsidR="00B07230" w:rsidRPr="00B07230" w14:paraId="1A72841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EF31F7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w:t>
            </w:r>
          </w:p>
        </w:tc>
        <w:tc>
          <w:tcPr>
            <w:tcW w:w="961" w:type="dxa"/>
            <w:tcBorders>
              <w:top w:val="single" w:sz="4" w:space="0" w:color="000000"/>
              <w:left w:val="single" w:sz="4" w:space="0" w:color="000000"/>
              <w:bottom w:val="single" w:sz="4" w:space="0" w:color="000000"/>
              <w:right w:val="single" w:sz="4" w:space="0" w:color="000000"/>
            </w:tcBorders>
          </w:tcPr>
          <w:p w14:paraId="500C0BB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92AA83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BOMBA COMBUSTIVEL FLEX</w:t>
            </w:r>
          </w:p>
        </w:tc>
        <w:tc>
          <w:tcPr>
            <w:tcW w:w="1468" w:type="dxa"/>
            <w:tcBorders>
              <w:top w:val="single" w:sz="4" w:space="0" w:color="000000"/>
              <w:left w:val="single" w:sz="4" w:space="0" w:color="000000"/>
              <w:bottom w:val="single" w:sz="4" w:space="0" w:color="000000"/>
              <w:right w:val="single" w:sz="4" w:space="0" w:color="000000"/>
            </w:tcBorders>
            <w:vAlign w:val="bottom"/>
          </w:tcPr>
          <w:p w14:paraId="748481B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353,64</w:t>
            </w:r>
          </w:p>
        </w:tc>
      </w:tr>
      <w:tr w:rsidR="00B07230" w:rsidRPr="00B07230" w14:paraId="410D2AD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641F1A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w:t>
            </w:r>
          </w:p>
        </w:tc>
        <w:tc>
          <w:tcPr>
            <w:tcW w:w="961" w:type="dxa"/>
            <w:tcBorders>
              <w:top w:val="single" w:sz="4" w:space="0" w:color="000000"/>
              <w:left w:val="single" w:sz="4" w:space="0" w:color="000000"/>
              <w:bottom w:val="single" w:sz="4" w:space="0" w:color="000000"/>
              <w:right w:val="single" w:sz="4" w:space="0" w:color="000000"/>
            </w:tcBorders>
          </w:tcPr>
          <w:p w14:paraId="1AE1175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84A60B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BOMBA ELETRICA DE COMBUSTIVEL VDO</w:t>
            </w:r>
          </w:p>
        </w:tc>
        <w:tc>
          <w:tcPr>
            <w:tcW w:w="1468" w:type="dxa"/>
            <w:tcBorders>
              <w:top w:val="single" w:sz="4" w:space="0" w:color="000000"/>
              <w:left w:val="single" w:sz="4" w:space="0" w:color="000000"/>
              <w:bottom w:val="single" w:sz="4" w:space="0" w:color="000000"/>
              <w:right w:val="single" w:sz="4" w:space="0" w:color="000000"/>
            </w:tcBorders>
            <w:vAlign w:val="bottom"/>
          </w:tcPr>
          <w:p w14:paraId="686D38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289,37</w:t>
            </w:r>
          </w:p>
        </w:tc>
      </w:tr>
      <w:tr w:rsidR="00B07230" w:rsidRPr="00B07230" w14:paraId="406E4AD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130355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w:t>
            </w:r>
          </w:p>
        </w:tc>
        <w:tc>
          <w:tcPr>
            <w:tcW w:w="961" w:type="dxa"/>
            <w:tcBorders>
              <w:top w:val="single" w:sz="4" w:space="0" w:color="000000"/>
              <w:left w:val="single" w:sz="4" w:space="0" w:color="000000"/>
              <w:bottom w:val="single" w:sz="4" w:space="0" w:color="000000"/>
              <w:right w:val="single" w:sz="4" w:space="0" w:color="000000"/>
            </w:tcBorders>
          </w:tcPr>
          <w:p w14:paraId="217B4B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202F81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BOMBA ELETRICA LAVADOR</w:t>
            </w:r>
          </w:p>
        </w:tc>
        <w:tc>
          <w:tcPr>
            <w:tcW w:w="1468" w:type="dxa"/>
            <w:tcBorders>
              <w:top w:val="single" w:sz="4" w:space="0" w:color="000000"/>
              <w:left w:val="single" w:sz="4" w:space="0" w:color="000000"/>
              <w:bottom w:val="single" w:sz="4" w:space="0" w:color="000000"/>
              <w:right w:val="single" w:sz="4" w:space="0" w:color="000000"/>
            </w:tcBorders>
            <w:vAlign w:val="bottom"/>
          </w:tcPr>
          <w:p w14:paraId="16F497B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78,49</w:t>
            </w:r>
          </w:p>
        </w:tc>
      </w:tr>
      <w:tr w:rsidR="00B07230" w:rsidRPr="00B07230" w14:paraId="28D7E6D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23AB6E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w:t>
            </w:r>
          </w:p>
        </w:tc>
        <w:tc>
          <w:tcPr>
            <w:tcW w:w="961" w:type="dxa"/>
            <w:tcBorders>
              <w:top w:val="single" w:sz="4" w:space="0" w:color="000000"/>
              <w:left w:val="single" w:sz="4" w:space="0" w:color="000000"/>
              <w:bottom w:val="single" w:sz="4" w:space="0" w:color="000000"/>
              <w:right w:val="single" w:sz="4" w:space="0" w:color="000000"/>
            </w:tcBorders>
          </w:tcPr>
          <w:p w14:paraId="0187CC1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1AD076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BOTAO DE PARTIDA IM11039S</w:t>
            </w:r>
          </w:p>
        </w:tc>
        <w:tc>
          <w:tcPr>
            <w:tcW w:w="1468" w:type="dxa"/>
            <w:tcBorders>
              <w:top w:val="single" w:sz="4" w:space="0" w:color="000000"/>
              <w:left w:val="single" w:sz="4" w:space="0" w:color="000000"/>
              <w:bottom w:val="single" w:sz="4" w:space="0" w:color="000000"/>
              <w:right w:val="single" w:sz="4" w:space="0" w:color="000000"/>
            </w:tcBorders>
            <w:vAlign w:val="bottom"/>
          </w:tcPr>
          <w:p w14:paraId="76013EE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42,60</w:t>
            </w:r>
          </w:p>
        </w:tc>
      </w:tr>
      <w:tr w:rsidR="00B07230" w:rsidRPr="00B07230" w14:paraId="0720EE1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DC05AF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w:t>
            </w:r>
          </w:p>
        </w:tc>
        <w:tc>
          <w:tcPr>
            <w:tcW w:w="961" w:type="dxa"/>
            <w:tcBorders>
              <w:top w:val="single" w:sz="4" w:space="0" w:color="000000"/>
              <w:left w:val="single" w:sz="4" w:space="0" w:color="000000"/>
              <w:bottom w:val="single" w:sz="4" w:space="0" w:color="000000"/>
              <w:right w:val="single" w:sz="4" w:space="0" w:color="000000"/>
            </w:tcBorders>
          </w:tcPr>
          <w:p w14:paraId="576E95C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8753B2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BRACO LIMP BAIONETA LD</w:t>
            </w:r>
          </w:p>
        </w:tc>
        <w:tc>
          <w:tcPr>
            <w:tcW w:w="1468" w:type="dxa"/>
            <w:tcBorders>
              <w:top w:val="single" w:sz="4" w:space="0" w:color="000000"/>
              <w:left w:val="single" w:sz="4" w:space="0" w:color="000000"/>
              <w:bottom w:val="single" w:sz="4" w:space="0" w:color="000000"/>
              <w:right w:val="single" w:sz="4" w:space="0" w:color="000000"/>
            </w:tcBorders>
            <w:vAlign w:val="bottom"/>
          </w:tcPr>
          <w:p w14:paraId="546A252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112,50</w:t>
            </w:r>
          </w:p>
        </w:tc>
      </w:tr>
      <w:tr w:rsidR="00B07230" w:rsidRPr="00B07230" w14:paraId="47B61A6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559B6E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w:t>
            </w:r>
          </w:p>
        </w:tc>
        <w:tc>
          <w:tcPr>
            <w:tcW w:w="961" w:type="dxa"/>
            <w:tcBorders>
              <w:top w:val="single" w:sz="4" w:space="0" w:color="000000"/>
              <w:left w:val="single" w:sz="4" w:space="0" w:color="000000"/>
              <w:bottom w:val="single" w:sz="4" w:space="0" w:color="000000"/>
              <w:right w:val="single" w:sz="4" w:space="0" w:color="000000"/>
            </w:tcBorders>
          </w:tcPr>
          <w:p w14:paraId="2DCB772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1A6802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BRACO LIMP BAIONETA LE</w:t>
            </w:r>
          </w:p>
        </w:tc>
        <w:tc>
          <w:tcPr>
            <w:tcW w:w="1468" w:type="dxa"/>
            <w:tcBorders>
              <w:top w:val="single" w:sz="4" w:space="0" w:color="000000"/>
              <w:left w:val="single" w:sz="4" w:space="0" w:color="000000"/>
              <w:bottom w:val="single" w:sz="4" w:space="0" w:color="000000"/>
              <w:right w:val="single" w:sz="4" w:space="0" w:color="000000"/>
            </w:tcBorders>
            <w:vAlign w:val="bottom"/>
          </w:tcPr>
          <w:p w14:paraId="1B8E935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111,10</w:t>
            </w:r>
          </w:p>
        </w:tc>
      </w:tr>
      <w:tr w:rsidR="00B07230" w:rsidRPr="00B07230" w14:paraId="4333063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01F15E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28</w:t>
            </w:r>
          </w:p>
        </w:tc>
        <w:tc>
          <w:tcPr>
            <w:tcW w:w="961" w:type="dxa"/>
            <w:tcBorders>
              <w:top w:val="single" w:sz="4" w:space="0" w:color="000000"/>
              <w:left w:val="single" w:sz="4" w:space="0" w:color="000000"/>
              <w:bottom w:val="single" w:sz="4" w:space="0" w:color="000000"/>
              <w:right w:val="single" w:sz="4" w:space="0" w:color="000000"/>
            </w:tcBorders>
          </w:tcPr>
          <w:p w14:paraId="3397A21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B31690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BUZINA CARACOL DUPLA 2T 12V UNIV</w:t>
            </w:r>
          </w:p>
        </w:tc>
        <w:tc>
          <w:tcPr>
            <w:tcW w:w="1468" w:type="dxa"/>
            <w:tcBorders>
              <w:top w:val="single" w:sz="4" w:space="0" w:color="000000"/>
              <w:left w:val="single" w:sz="4" w:space="0" w:color="000000"/>
              <w:bottom w:val="single" w:sz="4" w:space="0" w:color="000000"/>
              <w:right w:val="single" w:sz="4" w:space="0" w:color="000000"/>
            </w:tcBorders>
            <w:vAlign w:val="bottom"/>
          </w:tcPr>
          <w:p w14:paraId="1196046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112,50</w:t>
            </w:r>
          </w:p>
        </w:tc>
      </w:tr>
      <w:tr w:rsidR="00B07230" w:rsidRPr="00B07230" w14:paraId="103D068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781FA9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lastRenderedPageBreak/>
              <w:t>29</w:t>
            </w:r>
          </w:p>
        </w:tc>
        <w:tc>
          <w:tcPr>
            <w:tcW w:w="961" w:type="dxa"/>
            <w:tcBorders>
              <w:top w:val="single" w:sz="4" w:space="0" w:color="000000"/>
              <w:left w:val="single" w:sz="4" w:space="0" w:color="000000"/>
              <w:bottom w:val="single" w:sz="4" w:space="0" w:color="000000"/>
              <w:right w:val="single" w:sz="4" w:space="0" w:color="000000"/>
            </w:tcBorders>
          </w:tcPr>
          <w:p w14:paraId="70775CC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MT</w:t>
            </w:r>
          </w:p>
        </w:tc>
        <w:tc>
          <w:tcPr>
            <w:tcW w:w="5506" w:type="dxa"/>
            <w:tcBorders>
              <w:top w:val="single" w:sz="4" w:space="0" w:color="000000"/>
              <w:left w:val="single" w:sz="4" w:space="0" w:color="000000"/>
              <w:bottom w:val="single" w:sz="4" w:space="0" w:color="000000"/>
              <w:right w:val="single" w:sz="4" w:space="0" w:color="000000"/>
            </w:tcBorders>
            <w:vAlign w:val="bottom"/>
          </w:tcPr>
          <w:p w14:paraId="2E301E8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DE BATERIA</w:t>
            </w:r>
          </w:p>
        </w:tc>
        <w:tc>
          <w:tcPr>
            <w:tcW w:w="1468" w:type="dxa"/>
            <w:tcBorders>
              <w:top w:val="single" w:sz="4" w:space="0" w:color="000000"/>
              <w:left w:val="single" w:sz="4" w:space="0" w:color="000000"/>
              <w:bottom w:val="single" w:sz="4" w:space="0" w:color="000000"/>
              <w:right w:val="single" w:sz="4" w:space="0" w:color="000000"/>
            </w:tcBorders>
          </w:tcPr>
          <w:p w14:paraId="07101D3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152,58</w:t>
            </w:r>
          </w:p>
        </w:tc>
      </w:tr>
      <w:tr w:rsidR="00B07230" w:rsidRPr="00B07230" w14:paraId="7AC3EF0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030D43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30</w:t>
            </w:r>
          </w:p>
        </w:tc>
        <w:tc>
          <w:tcPr>
            <w:tcW w:w="961" w:type="dxa"/>
            <w:tcBorders>
              <w:top w:val="single" w:sz="4" w:space="0" w:color="000000"/>
              <w:left w:val="single" w:sz="4" w:space="0" w:color="000000"/>
              <w:bottom w:val="single" w:sz="4" w:space="0" w:color="000000"/>
              <w:right w:val="single" w:sz="4" w:space="0" w:color="000000"/>
            </w:tcBorders>
          </w:tcPr>
          <w:p w14:paraId="3C4B2EE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B525E3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DE IGNICAO - SC F00099C012</w:t>
            </w:r>
          </w:p>
        </w:tc>
        <w:tc>
          <w:tcPr>
            <w:tcW w:w="1468" w:type="dxa"/>
            <w:tcBorders>
              <w:top w:val="single" w:sz="4" w:space="0" w:color="000000"/>
              <w:left w:val="single" w:sz="4" w:space="0" w:color="000000"/>
              <w:bottom w:val="single" w:sz="4" w:space="0" w:color="000000"/>
              <w:right w:val="single" w:sz="4" w:space="0" w:color="000000"/>
            </w:tcBorders>
          </w:tcPr>
          <w:p w14:paraId="11F4E36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176,92</w:t>
            </w:r>
          </w:p>
        </w:tc>
      </w:tr>
      <w:tr w:rsidR="00B07230" w:rsidRPr="00B07230" w14:paraId="5CDD57B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9B6DEB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31</w:t>
            </w:r>
          </w:p>
        </w:tc>
        <w:tc>
          <w:tcPr>
            <w:tcW w:w="961" w:type="dxa"/>
            <w:tcBorders>
              <w:top w:val="single" w:sz="4" w:space="0" w:color="000000"/>
              <w:left w:val="single" w:sz="4" w:space="0" w:color="000000"/>
              <w:bottom w:val="single" w:sz="4" w:space="0" w:color="000000"/>
              <w:right w:val="single" w:sz="4" w:space="0" w:color="000000"/>
            </w:tcBorders>
          </w:tcPr>
          <w:p w14:paraId="078B5C1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859968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DE VELA</w:t>
            </w:r>
          </w:p>
        </w:tc>
        <w:tc>
          <w:tcPr>
            <w:tcW w:w="1468" w:type="dxa"/>
            <w:tcBorders>
              <w:top w:val="single" w:sz="4" w:space="0" w:color="000000"/>
              <w:left w:val="single" w:sz="4" w:space="0" w:color="000000"/>
              <w:bottom w:val="single" w:sz="4" w:space="0" w:color="000000"/>
              <w:right w:val="single" w:sz="4" w:space="0" w:color="000000"/>
            </w:tcBorders>
          </w:tcPr>
          <w:p w14:paraId="6FEFC82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205,59</w:t>
            </w:r>
          </w:p>
        </w:tc>
      </w:tr>
      <w:tr w:rsidR="00B07230" w:rsidRPr="00B07230" w14:paraId="77BBDE5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27B6E3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32</w:t>
            </w:r>
          </w:p>
        </w:tc>
        <w:tc>
          <w:tcPr>
            <w:tcW w:w="961" w:type="dxa"/>
            <w:tcBorders>
              <w:top w:val="single" w:sz="4" w:space="0" w:color="000000"/>
              <w:left w:val="single" w:sz="4" w:space="0" w:color="000000"/>
              <w:bottom w:val="single" w:sz="4" w:space="0" w:color="000000"/>
              <w:right w:val="single" w:sz="4" w:space="0" w:color="000000"/>
            </w:tcBorders>
          </w:tcPr>
          <w:p w14:paraId="443EE55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MT</w:t>
            </w:r>
          </w:p>
        </w:tc>
        <w:tc>
          <w:tcPr>
            <w:tcW w:w="5506" w:type="dxa"/>
            <w:tcBorders>
              <w:top w:val="single" w:sz="4" w:space="0" w:color="000000"/>
              <w:left w:val="single" w:sz="4" w:space="0" w:color="000000"/>
              <w:bottom w:val="single" w:sz="4" w:space="0" w:color="000000"/>
              <w:right w:val="single" w:sz="4" w:space="0" w:color="000000"/>
            </w:tcBorders>
            <w:vAlign w:val="bottom"/>
          </w:tcPr>
          <w:p w14:paraId="3BF0A2B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FLEXIVEL 4X1 MM</w:t>
            </w:r>
          </w:p>
        </w:tc>
        <w:tc>
          <w:tcPr>
            <w:tcW w:w="1468" w:type="dxa"/>
            <w:tcBorders>
              <w:top w:val="single" w:sz="4" w:space="0" w:color="000000"/>
              <w:left w:val="single" w:sz="4" w:space="0" w:color="000000"/>
              <w:bottom w:val="single" w:sz="4" w:space="0" w:color="000000"/>
              <w:right w:val="single" w:sz="4" w:space="0" w:color="000000"/>
            </w:tcBorders>
          </w:tcPr>
          <w:p w14:paraId="199EAF6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15,82</w:t>
            </w:r>
          </w:p>
        </w:tc>
      </w:tr>
      <w:tr w:rsidR="00B07230" w:rsidRPr="00B07230" w14:paraId="02F1B1F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D4E1E0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33</w:t>
            </w:r>
          </w:p>
        </w:tc>
        <w:tc>
          <w:tcPr>
            <w:tcW w:w="961" w:type="dxa"/>
            <w:tcBorders>
              <w:top w:val="single" w:sz="4" w:space="0" w:color="000000"/>
              <w:left w:val="single" w:sz="4" w:space="0" w:color="000000"/>
              <w:bottom w:val="single" w:sz="4" w:space="0" w:color="000000"/>
              <w:right w:val="single" w:sz="4" w:space="0" w:color="000000"/>
            </w:tcBorders>
          </w:tcPr>
          <w:p w14:paraId="38E2CBC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MT</w:t>
            </w:r>
          </w:p>
        </w:tc>
        <w:tc>
          <w:tcPr>
            <w:tcW w:w="5506" w:type="dxa"/>
            <w:tcBorders>
              <w:top w:val="single" w:sz="4" w:space="0" w:color="000000"/>
              <w:left w:val="single" w:sz="4" w:space="0" w:color="000000"/>
              <w:bottom w:val="single" w:sz="4" w:space="0" w:color="000000"/>
              <w:right w:val="single" w:sz="4" w:space="0" w:color="000000"/>
            </w:tcBorders>
            <w:vAlign w:val="bottom"/>
          </w:tcPr>
          <w:p w14:paraId="6FB09E6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FLEXIVEL PP 2X1 MM</w:t>
            </w:r>
          </w:p>
        </w:tc>
        <w:tc>
          <w:tcPr>
            <w:tcW w:w="1468" w:type="dxa"/>
            <w:tcBorders>
              <w:top w:val="single" w:sz="4" w:space="0" w:color="000000"/>
              <w:left w:val="single" w:sz="4" w:space="0" w:color="000000"/>
              <w:bottom w:val="single" w:sz="4" w:space="0" w:color="000000"/>
              <w:right w:val="single" w:sz="4" w:space="0" w:color="000000"/>
            </w:tcBorders>
          </w:tcPr>
          <w:p w14:paraId="65B8F09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12,82</w:t>
            </w:r>
          </w:p>
        </w:tc>
      </w:tr>
      <w:tr w:rsidR="00B07230" w:rsidRPr="00B07230" w14:paraId="46CF489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D43EDB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34</w:t>
            </w:r>
          </w:p>
        </w:tc>
        <w:tc>
          <w:tcPr>
            <w:tcW w:w="961" w:type="dxa"/>
            <w:tcBorders>
              <w:top w:val="single" w:sz="4" w:space="0" w:color="000000"/>
              <w:left w:val="single" w:sz="4" w:space="0" w:color="000000"/>
              <w:bottom w:val="single" w:sz="4" w:space="0" w:color="000000"/>
              <w:right w:val="single" w:sz="4" w:space="0" w:color="000000"/>
            </w:tcBorders>
          </w:tcPr>
          <w:p w14:paraId="0202B7A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MT</w:t>
            </w:r>
          </w:p>
        </w:tc>
        <w:tc>
          <w:tcPr>
            <w:tcW w:w="5506" w:type="dxa"/>
            <w:tcBorders>
              <w:top w:val="single" w:sz="4" w:space="0" w:color="000000"/>
              <w:left w:val="single" w:sz="4" w:space="0" w:color="000000"/>
              <w:bottom w:val="single" w:sz="4" w:space="0" w:color="000000"/>
              <w:right w:val="single" w:sz="4" w:space="0" w:color="000000"/>
            </w:tcBorders>
            <w:vAlign w:val="bottom"/>
          </w:tcPr>
          <w:p w14:paraId="3D4B96E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FLEXIVEL PP 2X2,50 MM</w:t>
            </w:r>
          </w:p>
        </w:tc>
        <w:tc>
          <w:tcPr>
            <w:tcW w:w="1468" w:type="dxa"/>
            <w:tcBorders>
              <w:top w:val="single" w:sz="4" w:space="0" w:color="000000"/>
              <w:left w:val="single" w:sz="4" w:space="0" w:color="000000"/>
              <w:bottom w:val="single" w:sz="4" w:space="0" w:color="000000"/>
              <w:right w:val="single" w:sz="4" w:space="0" w:color="000000"/>
            </w:tcBorders>
          </w:tcPr>
          <w:p w14:paraId="17E8534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14,28</w:t>
            </w:r>
          </w:p>
        </w:tc>
      </w:tr>
      <w:tr w:rsidR="00B07230" w:rsidRPr="00B07230" w14:paraId="261165E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921CB5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35</w:t>
            </w:r>
          </w:p>
        </w:tc>
        <w:tc>
          <w:tcPr>
            <w:tcW w:w="961" w:type="dxa"/>
            <w:tcBorders>
              <w:top w:val="single" w:sz="4" w:space="0" w:color="000000"/>
              <w:left w:val="single" w:sz="4" w:space="0" w:color="000000"/>
              <w:bottom w:val="single" w:sz="4" w:space="0" w:color="000000"/>
              <w:right w:val="single" w:sz="4" w:space="0" w:color="000000"/>
            </w:tcBorders>
          </w:tcPr>
          <w:p w14:paraId="4082785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84F49C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CABO VELOCIMETRO FORD CARGO</w:t>
            </w:r>
          </w:p>
        </w:tc>
        <w:tc>
          <w:tcPr>
            <w:tcW w:w="1468" w:type="dxa"/>
            <w:tcBorders>
              <w:top w:val="single" w:sz="4" w:space="0" w:color="000000"/>
              <w:left w:val="single" w:sz="4" w:space="0" w:color="000000"/>
              <w:bottom w:val="single" w:sz="4" w:space="0" w:color="000000"/>
              <w:right w:val="single" w:sz="4" w:space="0" w:color="000000"/>
            </w:tcBorders>
          </w:tcPr>
          <w:p w14:paraId="44CDCBD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180,23</w:t>
            </w:r>
          </w:p>
        </w:tc>
      </w:tr>
      <w:tr w:rsidR="00B07230" w:rsidRPr="00B07230" w14:paraId="04F7839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47DFE6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36</w:t>
            </w:r>
          </w:p>
        </w:tc>
        <w:tc>
          <w:tcPr>
            <w:tcW w:w="961" w:type="dxa"/>
            <w:tcBorders>
              <w:top w:val="single" w:sz="4" w:space="0" w:color="000000"/>
              <w:left w:val="single" w:sz="4" w:space="0" w:color="000000"/>
              <w:bottom w:val="single" w:sz="4" w:space="0" w:color="000000"/>
              <w:right w:val="single" w:sz="4" w:space="0" w:color="000000"/>
            </w:tcBorders>
          </w:tcPr>
          <w:p w14:paraId="70952F1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63DAE9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CAIXA FUSIVEL VIDRO</w:t>
            </w:r>
          </w:p>
        </w:tc>
        <w:tc>
          <w:tcPr>
            <w:tcW w:w="1468" w:type="dxa"/>
            <w:tcBorders>
              <w:top w:val="single" w:sz="4" w:space="0" w:color="000000"/>
              <w:left w:val="single" w:sz="4" w:space="0" w:color="000000"/>
              <w:bottom w:val="single" w:sz="4" w:space="0" w:color="000000"/>
              <w:right w:val="single" w:sz="4" w:space="0" w:color="000000"/>
            </w:tcBorders>
          </w:tcPr>
          <w:p w14:paraId="275F100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143,40</w:t>
            </w:r>
          </w:p>
        </w:tc>
      </w:tr>
      <w:tr w:rsidR="00B07230" w:rsidRPr="00B07230" w14:paraId="1A6C9E7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680DD0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37</w:t>
            </w:r>
          </w:p>
        </w:tc>
        <w:tc>
          <w:tcPr>
            <w:tcW w:w="961" w:type="dxa"/>
            <w:tcBorders>
              <w:top w:val="single" w:sz="4" w:space="0" w:color="000000"/>
              <w:left w:val="single" w:sz="4" w:space="0" w:color="000000"/>
              <w:bottom w:val="single" w:sz="4" w:space="0" w:color="000000"/>
              <w:right w:val="single" w:sz="4" w:space="0" w:color="000000"/>
            </w:tcBorders>
          </w:tcPr>
          <w:p w14:paraId="38AD0C5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1BF76E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CENTRAL VIDRO ELETR 12V 2P SUBIDA DESCIDA ALIVIO PRESS ANTIESMAGAMENTO</w:t>
            </w:r>
          </w:p>
        </w:tc>
        <w:tc>
          <w:tcPr>
            <w:tcW w:w="1468" w:type="dxa"/>
            <w:tcBorders>
              <w:top w:val="single" w:sz="4" w:space="0" w:color="000000"/>
              <w:left w:val="single" w:sz="4" w:space="0" w:color="000000"/>
              <w:bottom w:val="single" w:sz="4" w:space="0" w:color="000000"/>
              <w:right w:val="single" w:sz="4" w:space="0" w:color="000000"/>
            </w:tcBorders>
          </w:tcPr>
          <w:p w14:paraId="0940EA6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229,46</w:t>
            </w:r>
          </w:p>
        </w:tc>
      </w:tr>
      <w:tr w:rsidR="00B07230" w:rsidRPr="00B07230" w14:paraId="57846AD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4085ED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38</w:t>
            </w:r>
          </w:p>
        </w:tc>
        <w:tc>
          <w:tcPr>
            <w:tcW w:w="961" w:type="dxa"/>
            <w:tcBorders>
              <w:top w:val="single" w:sz="4" w:space="0" w:color="000000"/>
              <w:left w:val="single" w:sz="4" w:space="0" w:color="000000"/>
              <w:bottom w:val="single" w:sz="4" w:space="0" w:color="000000"/>
              <w:right w:val="single" w:sz="4" w:space="0" w:color="000000"/>
            </w:tcBorders>
          </w:tcPr>
          <w:p w14:paraId="602C85D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716D05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A/C 3 POSICAO P/CX UNIVERSAL</w:t>
            </w:r>
          </w:p>
        </w:tc>
        <w:tc>
          <w:tcPr>
            <w:tcW w:w="1468" w:type="dxa"/>
            <w:tcBorders>
              <w:top w:val="single" w:sz="4" w:space="0" w:color="000000"/>
              <w:left w:val="single" w:sz="4" w:space="0" w:color="000000"/>
              <w:bottom w:val="single" w:sz="4" w:space="0" w:color="000000"/>
              <w:right w:val="single" w:sz="4" w:space="0" w:color="000000"/>
            </w:tcBorders>
          </w:tcPr>
          <w:p w14:paraId="31424CA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83,02</w:t>
            </w:r>
          </w:p>
        </w:tc>
      </w:tr>
      <w:tr w:rsidR="00B07230" w:rsidRPr="00B07230" w14:paraId="328F0EB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E041D8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39</w:t>
            </w:r>
          </w:p>
        </w:tc>
        <w:tc>
          <w:tcPr>
            <w:tcW w:w="961" w:type="dxa"/>
            <w:tcBorders>
              <w:top w:val="single" w:sz="4" w:space="0" w:color="000000"/>
              <w:left w:val="single" w:sz="4" w:space="0" w:color="000000"/>
              <w:bottom w:val="single" w:sz="4" w:space="0" w:color="000000"/>
              <w:right w:val="single" w:sz="4" w:space="0" w:color="000000"/>
            </w:tcBorders>
          </w:tcPr>
          <w:p w14:paraId="4EED0F2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6ACF2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CONTATO 906.1059</w:t>
            </w:r>
          </w:p>
        </w:tc>
        <w:tc>
          <w:tcPr>
            <w:tcW w:w="1468" w:type="dxa"/>
            <w:tcBorders>
              <w:top w:val="single" w:sz="4" w:space="0" w:color="000000"/>
              <w:left w:val="single" w:sz="4" w:space="0" w:color="000000"/>
              <w:bottom w:val="single" w:sz="4" w:space="0" w:color="000000"/>
              <w:right w:val="single" w:sz="4" w:space="0" w:color="000000"/>
            </w:tcBorders>
          </w:tcPr>
          <w:p w14:paraId="5799639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189,99</w:t>
            </w:r>
          </w:p>
        </w:tc>
      </w:tr>
      <w:tr w:rsidR="00B07230" w:rsidRPr="00B07230" w14:paraId="04F9BAB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5357C4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40</w:t>
            </w:r>
          </w:p>
        </w:tc>
        <w:tc>
          <w:tcPr>
            <w:tcW w:w="961" w:type="dxa"/>
            <w:tcBorders>
              <w:top w:val="single" w:sz="4" w:space="0" w:color="000000"/>
              <w:left w:val="single" w:sz="4" w:space="0" w:color="000000"/>
              <w:bottom w:val="single" w:sz="4" w:space="0" w:color="000000"/>
              <w:right w:val="single" w:sz="4" w:space="0" w:color="000000"/>
            </w:tcBorders>
          </w:tcPr>
          <w:p w14:paraId="5FED367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A4F2D1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CONTATO 908,1028</w:t>
            </w:r>
          </w:p>
        </w:tc>
        <w:tc>
          <w:tcPr>
            <w:tcW w:w="1468" w:type="dxa"/>
            <w:tcBorders>
              <w:top w:val="single" w:sz="4" w:space="0" w:color="000000"/>
              <w:left w:val="single" w:sz="4" w:space="0" w:color="000000"/>
              <w:bottom w:val="single" w:sz="4" w:space="0" w:color="000000"/>
              <w:right w:val="single" w:sz="4" w:space="0" w:color="000000"/>
            </w:tcBorders>
          </w:tcPr>
          <w:p w14:paraId="3A81146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184,13</w:t>
            </w:r>
          </w:p>
        </w:tc>
      </w:tr>
      <w:tr w:rsidR="00B07230" w:rsidRPr="00B07230" w14:paraId="03149FD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B7C065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41</w:t>
            </w:r>
          </w:p>
        </w:tc>
        <w:tc>
          <w:tcPr>
            <w:tcW w:w="961" w:type="dxa"/>
            <w:tcBorders>
              <w:top w:val="single" w:sz="4" w:space="0" w:color="000000"/>
              <w:left w:val="single" w:sz="4" w:space="0" w:color="000000"/>
              <w:bottom w:val="single" w:sz="4" w:space="0" w:color="000000"/>
              <w:right w:val="single" w:sz="4" w:space="0" w:color="000000"/>
            </w:tcBorders>
          </w:tcPr>
          <w:p w14:paraId="600D3DD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09ED9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DE LUZ 11006</w:t>
            </w:r>
          </w:p>
        </w:tc>
        <w:tc>
          <w:tcPr>
            <w:tcW w:w="1468" w:type="dxa"/>
            <w:tcBorders>
              <w:top w:val="single" w:sz="4" w:space="0" w:color="000000"/>
              <w:left w:val="single" w:sz="4" w:space="0" w:color="000000"/>
              <w:bottom w:val="single" w:sz="4" w:space="0" w:color="000000"/>
              <w:right w:val="single" w:sz="4" w:space="0" w:color="000000"/>
            </w:tcBorders>
          </w:tcPr>
          <w:p w14:paraId="52EDAD0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78,99</w:t>
            </w:r>
          </w:p>
        </w:tc>
      </w:tr>
      <w:tr w:rsidR="00B07230" w:rsidRPr="00B07230" w14:paraId="39041AD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945E0D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42</w:t>
            </w:r>
          </w:p>
        </w:tc>
        <w:tc>
          <w:tcPr>
            <w:tcW w:w="961" w:type="dxa"/>
            <w:tcBorders>
              <w:top w:val="single" w:sz="4" w:space="0" w:color="000000"/>
              <w:left w:val="single" w:sz="4" w:space="0" w:color="000000"/>
              <w:bottom w:val="single" w:sz="4" w:space="0" w:color="000000"/>
              <w:right w:val="single" w:sz="4" w:space="0" w:color="000000"/>
            </w:tcBorders>
          </w:tcPr>
          <w:p w14:paraId="18CE6B4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1F53F0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DE LUZ 11011</w:t>
            </w:r>
          </w:p>
        </w:tc>
        <w:tc>
          <w:tcPr>
            <w:tcW w:w="1468" w:type="dxa"/>
            <w:tcBorders>
              <w:top w:val="single" w:sz="4" w:space="0" w:color="000000"/>
              <w:left w:val="single" w:sz="4" w:space="0" w:color="000000"/>
              <w:bottom w:val="single" w:sz="4" w:space="0" w:color="000000"/>
              <w:right w:val="single" w:sz="4" w:space="0" w:color="000000"/>
            </w:tcBorders>
          </w:tcPr>
          <w:p w14:paraId="787EF18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61,30</w:t>
            </w:r>
          </w:p>
        </w:tc>
      </w:tr>
      <w:tr w:rsidR="00B07230" w:rsidRPr="00B07230" w14:paraId="5DF48D1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8755E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43</w:t>
            </w:r>
          </w:p>
        </w:tc>
        <w:tc>
          <w:tcPr>
            <w:tcW w:w="961" w:type="dxa"/>
            <w:tcBorders>
              <w:top w:val="single" w:sz="4" w:space="0" w:color="000000"/>
              <w:left w:val="single" w:sz="4" w:space="0" w:color="000000"/>
              <w:bottom w:val="single" w:sz="4" w:space="0" w:color="000000"/>
              <w:right w:val="single" w:sz="4" w:space="0" w:color="000000"/>
            </w:tcBorders>
          </w:tcPr>
          <w:p w14:paraId="7BF7023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E1CD18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DE LUZ IM11185</w:t>
            </w:r>
          </w:p>
        </w:tc>
        <w:tc>
          <w:tcPr>
            <w:tcW w:w="1468" w:type="dxa"/>
            <w:tcBorders>
              <w:top w:val="single" w:sz="4" w:space="0" w:color="000000"/>
              <w:left w:val="single" w:sz="4" w:space="0" w:color="000000"/>
              <w:bottom w:val="single" w:sz="4" w:space="0" w:color="000000"/>
              <w:right w:val="single" w:sz="4" w:space="0" w:color="000000"/>
            </w:tcBorders>
          </w:tcPr>
          <w:p w14:paraId="429EB78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32,12</w:t>
            </w:r>
          </w:p>
        </w:tc>
      </w:tr>
      <w:tr w:rsidR="00B07230" w:rsidRPr="00B07230" w14:paraId="00E33E1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9D48DC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44</w:t>
            </w:r>
          </w:p>
        </w:tc>
        <w:tc>
          <w:tcPr>
            <w:tcW w:w="961" w:type="dxa"/>
            <w:tcBorders>
              <w:top w:val="single" w:sz="4" w:space="0" w:color="000000"/>
              <w:left w:val="single" w:sz="4" w:space="0" w:color="000000"/>
              <w:bottom w:val="single" w:sz="4" w:space="0" w:color="000000"/>
              <w:right w:val="single" w:sz="4" w:space="0" w:color="000000"/>
            </w:tcBorders>
          </w:tcPr>
          <w:p w14:paraId="3A500BD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BE4382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DE LUZ IM11175</w:t>
            </w:r>
          </w:p>
        </w:tc>
        <w:tc>
          <w:tcPr>
            <w:tcW w:w="1468" w:type="dxa"/>
            <w:tcBorders>
              <w:top w:val="single" w:sz="4" w:space="0" w:color="000000"/>
              <w:left w:val="single" w:sz="4" w:space="0" w:color="000000"/>
              <w:bottom w:val="single" w:sz="4" w:space="0" w:color="000000"/>
              <w:right w:val="single" w:sz="4" w:space="0" w:color="000000"/>
            </w:tcBorders>
          </w:tcPr>
          <w:p w14:paraId="6D4B680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74,40</w:t>
            </w:r>
          </w:p>
        </w:tc>
      </w:tr>
      <w:tr w:rsidR="00B07230" w:rsidRPr="00B07230" w14:paraId="23E5F9D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8D1FF4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45</w:t>
            </w:r>
          </w:p>
        </w:tc>
        <w:tc>
          <w:tcPr>
            <w:tcW w:w="961" w:type="dxa"/>
            <w:tcBorders>
              <w:top w:val="single" w:sz="4" w:space="0" w:color="000000"/>
              <w:left w:val="single" w:sz="4" w:space="0" w:color="000000"/>
              <w:bottom w:val="single" w:sz="4" w:space="0" w:color="000000"/>
              <w:right w:val="single" w:sz="4" w:space="0" w:color="000000"/>
            </w:tcBorders>
          </w:tcPr>
          <w:p w14:paraId="1B3C0BF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9A48DC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DIRECIONAL</w:t>
            </w:r>
          </w:p>
        </w:tc>
        <w:tc>
          <w:tcPr>
            <w:tcW w:w="1468" w:type="dxa"/>
            <w:tcBorders>
              <w:top w:val="single" w:sz="4" w:space="0" w:color="000000"/>
              <w:left w:val="single" w:sz="4" w:space="0" w:color="000000"/>
              <w:bottom w:val="single" w:sz="4" w:space="0" w:color="000000"/>
              <w:right w:val="single" w:sz="4" w:space="0" w:color="000000"/>
            </w:tcBorders>
          </w:tcPr>
          <w:p w14:paraId="68E13CC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221,26</w:t>
            </w:r>
          </w:p>
        </w:tc>
      </w:tr>
      <w:tr w:rsidR="00B07230" w:rsidRPr="00B07230" w14:paraId="71978B8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8AE422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46</w:t>
            </w:r>
          </w:p>
        </w:tc>
        <w:tc>
          <w:tcPr>
            <w:tcW w:w="961" w:type="dxa"/>
            <w:tcBorders>
              <w:top w:val="single" w:sz="4" w:space="0" w:color="000000"/>
              <w:left w:val="single" w:sz="4" w:space="0" w:color="000000"/>
              <w:bottom w:val="single" w:sz="4" w:space="0" w:color="000000"/>
              <w:right w:val="single" w:sz="4" w:space="0" w:color="000000"/>
            </w:tcBorders>
          </w:tcPr>
          <w:p w14:paraId="602CFA4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88B734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DO LIMPADOR IM12122</w:t>
            </w:r>
          </w:p>
        </w:tc>
        <w:tc>
          <w:tcPr>
            <w:tcW w:w="1468" w:type="dxa"/>
            <w:tcBorders>
              <w:top w:val="single" w:sz="4" w:space="0" w:color="000000"/>
              <w:left w:val="single" w:sz="4" w:space="0" w:color="000000"/>
              <w:bottom w:val="single" w:sz="4" w:space="0" w:color="000000"/>
              <w:right w:val="single" w:sz="4" w:space="0" w:color="000000"/>
            </w:tcBorders>
          </w:tcPr>
          <w:p w14:paraId="58D1543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140,24</w:t>
            </w:r>
          </w:p>
        </w:tc>
      </w:tr>
      <w:tr w:rsidR="00B07230" w:rsidRPr="00B07230" w14:paraId="192CAC6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DD0AEE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47</w:t>
            </w:r>
          </w:p>
        </w:tc>
        <w:tc>
          <w:tcPr>
            <w:tcW w:w="961" w:type="dxa"/>
            <w:tcBorders>
              <w:top w:val="single" w:sz="4" w:space="0" w:color="000000"/>
              <w:left w:val="single" w:sz="4" w:space="0" w:color="000000"/>
              <w:bottom w:val="single" w:sz="4" w:space="0" w:color="000000"/>
              <w:right w:val="single" w:sz="4" w:space="0" w:color="000000"/>
            </w:tcBorders>
          </w:tcPr>
          <w:p w14:paraId="29D3C81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CAFD5D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GERAL</w:t>
            </w:r>
          </w:p>
        </w:tc>
        <w:tc>
          <w:tcPr>
            <w:tcW w:w="1468" w:type="dxa"/>
            <w:tcBorders>
              <w:top w:val="single" w:sz="4" w:space="0" w:color="000000"/>
              <w:left w:val="single" w:sz="4" w:space="0" w:color="000000"/>
              <w:bottom w:val="single" w:sz="4" w:space="0" w:color="000000"/>
              <w:right w:val="single" w:sz="4" w:space="0" w:color="000000"/>
            </w:tcBorders>
          </w:tcPr>
          <w:p w14:paraId="40ABC83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215,50</w:t>
            </w:r>
          </w:p>
        </w:tc>
      </w:tr>
      <w:tr w:rsidR="00B07230" w:rsidRPr="00B07230" w14:paraId="7BEE11A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1DF2E7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48</w:t>
            </w:r>
          </w:p>
        </w:tc>
        <w:tc>
          <w:tcPr>
            <w:tcW w:w="961" w:type="dxa"/>
            <w:tcBorders>
              <w:top w:val="single" w:sz="4" w:space="0" w:color="000000"/>
              <w:left w:val="single" w:sz="4" w:space="0" w:color="000000"/>
              <w:bottom w:val="single" w:sz="4" w:space="0" w:color="000000"/>
              <w:right w:val="single" w:sz="4" w:space="0" w:color="000000"/>
            </w:tcBorders>
          </w:tcPr>
          <w:p w14:paraId="4A06111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C9E62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GERAL MANUAL C/ ALAV CORRENTE</w:t>
            </w:r>
          </w:p>
        </w:tc>
        <w:tc>
          <w:tcPr>
            <w:tcW w:w="1468" w:type="dxa"/>
            <w:tcBorders>
              <w:top w:val="single" w:sz="4" w:space="0" w:color="000000"/>
              <w:left w:val="single" w:sz="4" w:space="0" w:color="000000"/>
              <w:bottom w:val="single" w:sz="4" w:space="0" w:color="000000"/>
              <w:right w:val="single" w:sz="4" w:space="0" w:color="000000"/>
            </w:tcBorders>
          </w:tcPr>
          <w:p w14:paraId="0D90829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235,64</w:t>
            </w:r>
          </w:p>
        </w:tc>
      </w:tr>
      <w:tr w:rsidR="00B07230" w:rsidRPr="00B07230" w14:paraId="78AE4BD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727FBB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49</w:t>
            </w:r>
          </w:p>
        </w:tc>
        <w:tc>
          <w:tcPr>
            <w:tcW w:w="961" w:type="dxa"/>
            <w:tcBorders>
              <w:top w:val="single" w:sz="4" w:space="0" w:color="000000"/>
              <w:left w:val="single" w:sz="4" w:space="0" w:color="000000"/>
              <w:bottom w:val="single" w:sz="4" w:space="0" w:color="000000"/>
              <w:right w:val="single" w:sz="4" w:space="0" w:color="000000"/>
            </w:tcBorders>
          </w:tcPr>
          <w:p w14:paraId="53F1C4B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D13D9A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LIMPADOR</w:t>
            </w:r>
          </w:p>
        </w:tc>
        <w:tc>
          <w:tcPr>
            <w:tcW w:w="1468" w:type="dxa"/>
            <w:tcBorders>
              <w:top w:val="single" w:sz="4" w:space="0" w:color="000000"/>
              <w:left w:val="single" w:sz="4" w:space="0" w:color="000000"/>
              <w:bottom w:val="single" w:sz="4" w:space="0" w:color="000000"/>
              <w:right w:val="single" w:sz="4" w:space="0" w:color="000000"/>
            </w:tcBorders>
          </w:tcPr>
          <w:p w14:paraId="7D9282B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161,91</w:t>
            </w:r>
          </w:p>
        </w:tc>
      </w:tr>
      <w:tr w:rsidR="00B07230" w:rsidRPr="00B07230" w14:paraId="30D4B62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19FBC4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50</w:t>
            </w:r>
          </w:p>
        </w:tc>
        <w:tc>
          <w:tcPr>
            <w:tcW w:w="961" w:type="dxa"/>
            <w:tcBorders>
              <w:top w:val="single" w:sz="4" w:space="0" w:color="000000"/>
              <w:left w:val="single" w:sz="4" w:space="0" w:color="000000"/>
              <w:bottom w:val="single" w:sz="4" w:space="0" w:color="000000"/>
              <w:right w:val="single" w:sz="4" w:space="0" w:color="000000"/>
            </w:tcBorders>
          </w:tcPr>
          <w:p w14:paraId="7807263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552FDA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SETA CAM VW 8120 8150 TITAN 02&gt;04</w:t>
            </w:r>
          </w:p>
        </w:tc>
        <w:tc>
          <w:tcPr>
            <w:tcW w:w="1468" w:type="dxa"/>
            <w:tcBorders>
              <w:top w:val="single" w:sz="4" w:space="0" w:color="000000"/>
              <w:left w:val="single" w:sz="4" w:space="0" w:color="000000"/>
              <w:bottom w:val="single" w:sz="4" w:space="0" w:color="000000"/>
              <w:right w:val="single" w:sz="4" w:space="0" w:color="000000"/>
            </w:tcBorders>
          </w:tcPr>
          <w:p w14:paraId="1BDAB81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137,25</w:t>
            </w:r>
          </w:p>
        </w:tc>
      </w:tr>
      <w:tr w:rsidR="00B07230" w:rsidRPr="00B07230" w14:paraId="727141B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B5BC1D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51</w:t>
            </w:r>
          </w:p>
        </w:tc>
        <w:tc>
          <w:tcPr>
            <w:tcW w:w="961" w:type="dxa"/>
            <w:tcBorders>
              <w:top w:val="single" w:sz="4" w:space="0" w:color="000000"/>
              <w:left w:val="single" w:sz="4" w:space="0" w:color="000000"/>
              <w:bottom w:val="single" w:sz="4" w:space="0" w:color="000000"/>
              <w:right w:val="single" w:sz="4" w:space="0" w:color="000000"/>
            </w:tcBorders>
          </w:tcPr>
          <w:p w14:paraId="3A2740C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EEBC6B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SETA IM11125/S CABO CURTO MB L608 S/ LAMPEJO</w:t>
            </w:r>
          </w:p>
        </w:tc>
        <w:tc>
          <w:tcPr>
            <w:tcW w:w="1468" w:type="dxa"/>
            <w:tcBorders>
              <w:top w:val="single" w:sz="4" w:space="0" w:color="000000"/>
              <w:left w:val="single" w:sz="4" w:space="0" w:color="000000"/>
              <w:bottom w:val="single" w:sz="4" w:space="0" w:color="000000"/>
              <w:right w:val="single" w:sz="4" w:space="0" w:color="000000"/>
            </w:tcBorders>
          </w:tcPr>
          <w:p w14:paraId="0633207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194,72</w:t>
            </w:r>
          </w:p>
        </w:tc>
      </w:tr>
      <w:tr w:rsidR="00B07230" w:rsidRPr="00B07230" w14:paraId="6DBB453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DF38E3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52</w:t>
            </w:r>
          </w:p>
        </w:tc>
        <w:tc>
          <w:tcPr>
            <w:tcW w:w="961" w:type="dxa"/>
            <w:tcBorders>
              <w:top w:val="single" w:sz="4" w:space="0" w:color="000000"/>
              <w:left w:val="single" w:sz="4" w:space="0" w:color="000000"/>
              <w:bottom w:val="single" w:sz="4" w:space="0" w:color="000000"/>
              <w:right w:val="single" w:sz="4" w:space="0" w:color="000000"/>
            </w:tcBorders>
          </w:tcPr>
          <w:p w14:paraId="03A44B7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0F012E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CHAVE TIC-TAC 3 POSIÇOES</w:t>
            </w:r>
          </w:p>
        </w:tc>
        <w:tc>
          <w:tcPr>
            <w:tcW w:w="1468" w:type="dxa"/>
            <w:tcBorders>
              <w:top w:val="single" w:sz="4" w:space="0" w:color="000000"/>
              <w:left w:val="single" w:sz="4" w:space="0" w:color="000000"/>
              <w:bottom w:val="single" w:sz="4" w:space="0" w:color="000000"/>
              <w:right w:val="single" w:sz="4" w:space="0" w:color="000000"/>
            </w:tcBorders>
          </w:tcPr>
          <w:p w14:paraId="25133A9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27,50</w:t>
            </w:r>
          </w:p>
        </w:tc>
      </w:tr>
      <w:tr w:rsidR="00B07230" w:rsidRPr="00B07230" w14:paraId="353C58C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45B15B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53</w:t>
            </w:r>
          </w:p>
        </w:tc>
        <w:tc>
          <w:tcPr>
            <w:tcW w:w="961" w:type="dxa"/>
            <w:tcBorders>
              <w:top w:val="single" w:sz="4" w:space="0" w:color="000000"/>
              <w:left w:val="single" w:sz="4" w:space="0" w:color="000000"/>
              <w:bottom w:val="single" w:sz="4" w:space="0" w:color="000000"/>
              <w:right w:val="single" w:sz="4" w:space="0" w:color="000000"/>
            </w:tcBorders>
          </w:tcPr>
          <w:p w14:paraId="755CD2F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51529A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CHICOTE BOBINA DE IGNICAO</w:t>
            </w:r>
          </w:p>
        </w:tc>
        <w:tc>
          <w:tcPr>
            <w:tcW w:w="1468" w:type="dxa"/>
            <w:tcBorders>
              <w:top w:val="single" w:sz="4" w:space="0" w:color="000000"/>
              <w:left w:val="single" w:sz="4" w:space="0" w:color="000000"/>
              <w:bottom w:val="single" w:sz="4" w:space="0" w:color="000000"/>
              <w:right w:val="single" w:sz="4" w:space="0" w:color="000000"/>
            </w:tcBorders>
          </w:tcPr>
          <w:p w14:paraId="17EB342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34,18</w:t>
            </w:r>
          </w:p>
        </w:tc>
      </w:tr>
      <w:tr w:rsidR="00B07230" w:rsidRPr="00B07230" w14:paraId="0D9CC64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727260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54</w:t>
            </w:r>
          </w:p>
        </w:tc>
        <w:tc>
          <w:tcPr>
            <w:tcW w:w="961" w:type="dxa"/>
            <w:tcBorders>
              <w:top w:val="single" w:sz="4" w:space="0" w:color="000000"/>
              <w:left w:val="single" w:sz="4" w:space="0" w:color="000000"/>
              <w:bottom w:val="single" w:sz="4" w:space="0" w:color="000000"/>
              <w:right w:val="single" w:sz="4" w:space="0" w:color="000000"/>
            </w:tcBorders>
          </w:tcPr>
          <w:p w14:paraId="63EBDDC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AA7C3F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CHICOTE BOMBA COMBUSTIVEL</w:t>
            </w:r>
          </w:p>
        </w:tc>
        <w:tc>
          <w:tcPr>
            <w:tcW w:w="1468" w:type="dxa"/>
            <w:tcBorders>
              <w:top w:val="single" w:sz="4" w:space="0" w:color="000000"/>
              <w:left w:val="single" w:sz="4" w:space="0" w:color="000000"/>
              <w:bottom w:val="single" w:sz="4" w:space="0" w:color="000000"/>
              <w:right w:val="single" w:sz="4" w:space="0" w:color="000000"/>
            </w:tcBorders>
          </w:tcPr>
          <w:p w14:paraId="41163FD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24,00</w:t>
            </w:r>
          </w:p>
        </w:tc>
      </w:tr>
      <w:tr w:rsidR="00B07230" w:rsidRPr="00B07230" w14:paraId="1931A9A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270104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55</w:t>
            </w:r>
          </w:p>
        </w:tc>
        <w:tc>
          <w:tcPr>
            <w:tcW w:w="961" w:type="dxa"/>
            <w:tcBorders>
              <w:top w:val="single" w:sz="4" w:space="0" w:color="000000"/>
              <w:left w:val="single" w:sz="4" w:space="0" w:color="000000"/>
              <w:bottom w:val="single" w:sz="4" w:space="0" w:color="000000"/>
              <w:right w:val="single" w:sz="4" w:space="0" w:color="000000"/>
            </w:tcBorders>
          </w:tcPr>
          <w:p w14:paraId="302C3B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BEF6AD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CHICOTE DE LAMPADA</w:t>
            </w:r>
          </w:p>
        </w:tc>
        <w:tc>
          <w:tcPr>
            <w:tcW w:w="1468" w:type="dxa"/>
            <w:tcBorders>
              <w:top w:val="single" w:sz="4" w:space="0" w:color="000000"/>
              <w:left w:val="single" w:sz="4" w:space="0" w:color="000000"/>
              <w:bottom w:val="single" w:sz="4" w:space="0" w:color="000000"/>
              <w:right w:val="single" w:sz="4" w:space="0" w:color="000000"/>
            </w:tcBorders>
          </w:tcPr>
          <w:p w14:paraId="1AE3333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45,18</w:t>
            </w:r>
          </w:p>
        </w:tc>
      </w:tr>
      <w:tr w:rsidR="00B07230" w:rsidRPr="00B07230" w14:paraId="3F35E34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145C36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56</w:t>
            </w:r>
          </w:p>
        </w:tc>
        <w:tc>
          <w:tcPr>
            <w:tcW w:w="961" w:type="dxa"/>
            <w:tcBorders>
              <w:top w:val="single" w:sz="4" w:space="0" w:color="000000"/>
              <w:left w:val="single" w:sz="4" w:space="0" w:color="000000"/>
              <w:bottom w:val="single" w:sz="4" w:space="0" w:color="000000"/>
              <w:right w:val="single" w:sz="4" w:space="0" w:color="000000"/>
            </w:tcBorders>
          </w:tcPr>
          <w:p w14:paraId="0C673E6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FD207C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CHICOTE REPARO</w:t>
            </w:r>
          </w:p>
        </w:tc>
        <w:tc>
          <w:tcPr>
            <w:tcW w:w="1468" w:type="dxa"/>
            <w:tcBorders>
              <w:top w:val="single" w:sz="4" w:space="0" w:color="000000"/>
              <w:left w:val="single" w:sz="4" w:space="0" w:color="000000"/>
              <w:bottom w:val="single" w:sz="4" w:space="0" w:color="000000"/>
              <w:right w:val="single" w:sz="4" w:space="0" w:color="000000"/>
            </w:tcBorders>
          </w:tcPr>
          <w:p w14:paraId="6780472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29,17</w:t>
            </w:r>
          </w:p>
        </w:tc>
      </w:tr>
      <w:tr w:rsidR="00B07230" w:rsidRPr="00B07230" w14:paraId="0C46DBD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15C10C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57</w:t>
            </w:r>
          </w:p>
        </w:tc>
        <w:tc>
          <w:tcPr>
            <w:tcW w:w="961" w:type="dxa"/>
            <w:tcBorders>
              <w:top w:val="single" w:sz="4" w:space="0" w:color="000000"/>
              <w:left w:val="single" w:sz="4" w:space="0" w:color="000000"/>
              <w:bottom w:val="single" w:sz="4" w:space="0" w:color="000000"/>
              <w:right w:val="single" w:sz="4" w:space="0" w:color="000000"/>
            </w:tcBorders>
          </w:tcPr>
          <w:p w14:paraId="13FC65C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4DA5C9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CILINDRO DE IGNIÇÃO</w:t>
            </w:r>
          </w:p>
        </w:tc>
        <w:tc>
          <w:tcPr>
            <w:tcW w:w="1468" w:type="dxa"/>
            <w:tcBorders>
              <w:top w:val="single" w:sz="4" w:space="0" w:color="000000"/>
              <w:left w:val="single" w:sz="4" w:space="0" w:color="000000"/>
              <w:bottom w:val="single" w:sz="4" w:space="0" w:color="000000"/>
              <w:right w:val="single" w:sz="4" w:space="0" w:color="000000"/>
            </w:tcBorders>
          </w:tcPr>
          <w:p w14:paraId="581DDA2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147,92</w:t>
            </w:r>
          </w:p>
        </w:tc>
      </w:tr>
      <w:tr w:rsidR="00B07230" w:rsidRPr="00B07230" w14:paraId="7240060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56CA07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58</w:t>
            </w:r>
          </w:p>
        </w:tc>
        <w:tc>
          <w:tcPr>
            <w:tcW w:w="961" w:type="dxa"/>
            <w:tcBorders>
              <w:top w:val="single" w:sz="4" w:space="0" w:color="000000"/>
              <w:left w:val="single" w:sz="4" w:space="0" w:color="000000"/>
              <w:bottom w:val="single" w:sz="4" w:space="0" w:color="000000"/>
              <w:right w:val="single" w:sz="4" w:space="0" w:color="000000"/>
            </w:tcBorders>
          </w:tcPr>
          <w:p w14:paraId="0355F65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3D9198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CILINDRO DE IGNIÇÃO</w:t>
            </w:r>
          </w:p>
        </w:tc>
        <w:tc>
          <w:tcPr>
            <w:tcW w:w="1468" w:type="dxa"/>
            <w:tcBorders>
              <w:top w:val="single" w:sz="4" w:space="0" w:color="000000"/>
              <w:left w:val="single" w:sz="4" w:space="0" w:color="000000"/>
              <w:bottom w:val="single" w:sz="4" w:space="0" w:color="000000"/>
              <w:right w:val="single" w:sz="4" w:space="0" w:color="000000"/>
            </w:tcBorders>
          </w:tcPr>
          <w:p w14:paraId="0AB58F1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195,80</w:t>
            </w:r>
          </w:p>
        </w:tc>
      </w:tr>
      <w:tr w:rsidR="00B07230" w:rsidRPr="00B07230" w14:paraId="4E77CFF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D351B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59</w:t>
            </w:r>
          </w:p>
        </w:tc>
        <w:tc>
          <w:tcPr>
            <w:tcW w:w="961" w:type="dxa"/>
            <w:tcBorders>
              <w:top w:val="single" w:sz="4" w:space="0" w:color="000000"/>
              <w:left w:val="single" w:sz="4" w:space="0" w:color="000000"/>
              <w:bottom w:val="single" w:sz="4" w:space="0" w:color="000000"/>
              <w:right w:val="single" w:sz="4" w:space="0" w:color="000000"/>
            </w:tcBorders>
          </w:tcPr>
          <w:p w14:paraId="1970DEF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A2601B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CILINDRO IGN CAMINHÃO</w:t>
            </w:r>
          </w:p>
        </w:tc>
        <w:tc>
          <w:tcPr>
            <w:tcW w:w="1468" w:type="dxa"/>
            <w:tcBorders>
              <w:top w:val="single" w:sz="4" w:space="0" w:color="000000"/>
              <w:left w:val="single" w:sz="4" w:space="0" w:color="000000"/>
              <w:bottom w:val="single" w:sz="4" w:space="0" w:color="000000"/>
              <w:right w:val="single" w:sz="4" w:space="0" w:color="000000"/>
            </w:tcBorders>
          </w:tcPr>
          <w:p w14:paraId="3F1CC9D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100,02</w:t>
            </w:r>
          </w:p>
        </w:tc>
      </w:tr>
      <w:tr w:rsidR="00B07230" w:rsidRPr="00B07230" w14:paraId="6B956AA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572EE0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60</w:t>
            </w:r>
          </w:p>
        </w:tc>
        <w:tc>
          <w:tcPr>
            <w:tcW w:w="961" w:type="dxa"/>
            <w:tcBorders>
              <w:top w:val="single" w:sz="4" w:space="0" w:color="000000"/>
              <w:left w:val="single" w:sz="4" w:space="0" w:color="000000"/>
              <w:bottom w:val="single" w:sz="4" w:space="0" w:color="000000"/>
              <w:right w:val="single" w:sz="4" w:space="0" w:color="000000"/>
            </w:tcBorders>
          </w:tcPr>
          <w:p w14:paraId="0523846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E9C0E4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COMPRESSOR ACD 12V CVC COM POLIA 5PK</w:t>
            </w:r>
          </w:p>
        </w:tc>
        <w:tc>
          <w:tcPr>
            <w:tcW w:w="1468" w:type="dxa"/>
            <w:tcBorders>
              <w:top w:val="single" w:sz="4" w:space="0" w:color="000000"/>
              <w:left w:val="single" w:sz="4" w:space="0" w:color="000000"/>
              <w:bottom w:val="single" w:sz="4" w:space="0" w:color="000000"/>
              <w:right w:val="single" w:sz="4" w:space="0" w:color="000000"/>
            </w:tcBorders>
          </w:tcPr>
          <w:p w14:paraId="03DDB5D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3.031,00</w:t>
            </w:r>
          </w:p>
        </w:tc>
      </w:tr>
      <w:tr w:rsidR="00B07230" w:rsidRPr="00B07230" w14:paraId="2B02C9A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E29139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61</w:t>
            </w:r>
          </w:p>
        </w:tc>
        <w:tc>
          <w:tcPr>
            <w:tcW w:w="961" w:type="dxa"/>
            <w:tcBorders>
              <w:top w:val="single" w:sz="4" w:space="0" w:color="000000"/>
              <w:left w:val="single" w:sz="4" w:space="0" w:color="000000"/>
              <w:bottom w:val="single" w:sz="4" w:space="0" w:color="000000"/>
              <w:right w:val="single" w:sz="4" w:space="0" w:color="000000"/>
            </w:tcBorders>
          </w:tcPr>
          <w:p w14:paraId="68E20F3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36F0FD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COMPRESSOR AR CONDICIONADO</w:t>
            </w:r>
          </w:p>
        </w:tc>
        <w:tc>
          <w:tcPr>
            <w:tcW w:w="1468" w:type="dxa"/>
            <w:tcBorders>
              <w:top w:val="single" w:sz="4" w:space="0" w:color="000000"/>
              <w:left w:val="single" w:sz="4" w:space="0" w:color="000000"/>
              <w:bottom w:val="single" w:sz="4" w:space="0" w:color="000000"/>
              <w:right w:val="single" w:sz="4" w:space="0" w:color="000000"/>
            </w:tcBorders>
          </w:tcPr>
          <w:p w14:paraId="16BEA66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2.912,47</w:t>
            </w:r>
          </w:p>
        </w:tc>
      </w:tr>
      <w:tr w:rsidR="00B07230" w:rsidRPr="00B07230" w14:paraId="7B88592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500199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62</w:t>
            </w:r>
          </w:p>
        </w:tc>
        <w:tc>
          <w:tcPr>
            <w:tcW w:w="961" w:type="dxa"/>
            <w:tcBorders>
              <w:top w:val="single" w:sz="4" w:space="0" w:color="000000"/>
              <w:left w:val="single" w:sz="4" w:space="0" w:color="000000"/>
              <w:bottom w:val="single" w:sz="4" w:space="0" w:color="000000"/>
              <w:right w:val="single" w:sz="4" w:space="0" w:color="000000"/>
            </w:tcBorders>
          </w:tcPr>
          <w:p w14:paraId="0FE36A1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26A985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DE IGNIÇÃO</w:t>
            </w:r>
          </w:p>
        </w:tc>
        <w:tc>
          <w:tcPr>
            <w:tcW w:w="1468" w:type="dxa"/>
            <w:tcBorders>
              <w:top w:val="single" w:sz="4" w:space="0" w:color="000000"/>
              <w:left w:val="single" w:sz="4" w:space="0" w:color="000000"/>
              <w:bottom w:val="single" w:sz="4" w:space="0" w:color="000000"/>
              <w:right w:val="single" w:sz="4" w:space="0" w:color="000000"/>
            </w:tcBorders>
          </w:tcPr>
          <w:p w14:paraId="6E6388E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202,10</w:t>
            </w:r>
          </w:p>
        </w:tc>
      </w:tr>
      <w:tr w:rsidR="00B07230" w:rsidRPr="00B07230" w14:paraId="0B611F9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8D095B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63</w:t>
            </w:r>
          </w:p>
        </w:tc>
        <w:tc>
          <w:tcPr>
            <w:tcW w:w="961" w:type="dxa"/>
            <w:tcBorders>
              <w:top w:val="single" w:sz="4" w:space="0" w:color="000000"/>
              <w:left w:val="single" w:sz="4" w:space="0" w:color="000000"/>
              <w:bottom w:val="single" w:sz="4" w:space="0" w:color="000000"/>
              <w:right w:val="single" w:sz="4" w:space="0" w:color="000000"/>
            </w:tcBorders>
          </w:tcPr>
          <w:p w14:paraId="350C6D0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8BEFCA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DE IGNICAO 940.1059</w:t>
            </w:r>
          </w:p>
        </w:tc>
        <w:tc>
          <w:tcPr>
            <w:tcW w:w="1468" w:type="dxa"/>
            <w:tcBorders>
              <w:top w:val="single" w:sz="4" w:space="0" w:color="000000"/>
              <w:left w:val="single" w:sz="4" w:space="0" w:color="000000"/>
              <w:bottom w:val="single" w:sz="4" w:space="0" w:color="000000"/>
              <w:right w:val="single" w:sz="4" w:space="0" w:color="000000"/>
            </w:tcBorders>
          </w:tcPr>
          <w:p w14:paraId="11EEA5F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187,02</w:t>
            </w:r>
          </w:p>
        </w:tc>
      </w:tr>
      <w:tr w:rsidR="00B07230" w:rsidRPr="00B07230" w14:paraId="571B27A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80696B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64</w:t>
            </w:r>
          </w:p>
        </w:tc>
        <w:tc>
          <w:tcPr>
            <w:tcW w:w="961" w:type="dxa"/>
            <w:tcBorders>
              <w:top w:val="single" w:sz="4" w:space="0" w:color="000000"/>
              <w:left w:val="single" w:sz="4" w:space="0" w:color="000000"/>
              <w:bottom w:val="single" w:sz="4" w:space="0" w:color="000000"/>
              <w:right w:val="single" w:sz="4" w:space="0" w:color="000000"/>
            </w:tcBorders>
          </w:tcPr>
          <w:p w14:paraId="1FCFB0C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DBECAF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DE IGNICAO 940.1115</w:t>
            </w:r>
          </w:p>
        </w:tc>
        <w:tc>
          <w:tcPr>
            <w:tcW w:w="1468" w:type="dxa"/>
            <w:tcBorders>
              <w:top w:val="single" w:sz="4" w:space="0" w:color="000000"/>
              <w:left w:val="single" w:sz="4" w:space="0" w:color="000000"/>
              <w:bottom w:val="single" w:sz="4" w:space="0" w:color="000000"/>
              <w:right w:val="single" w:sz="4" w:space="0" w:color="000000"/>
            </w:tcBorders>
          </w:tcPr>
          <w:p w14:paraId="1B7E4B4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94,28</w:t>
            </w:r>
          </w:p>
        </w:tc>
      </w:tr>
      <w:tr w:rsidR="00B07230" w:rsidRPr="00B07230" w14:paraId="562CC56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7CC2BD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65</w:t>
            </w:r>
          </w:p>
        </w:tc>
        <w:tc>
          <w:tcPr>
            <w:tcW w:w="961" w:type="dxa"/>
            <w:tcBorders>
              <w:top w:val="single" w:sz="4" w:space="0" w:color="000000"/>
              <w:left w:val="single" w:sz="4" w:space="0" w:color="000000"/>
              <w:bottom w:val="single" w:sz="4" w:space="0" w:color="000000"/>
              <w:right w:val="single" w:sz="4" w:space="0" w:color="000000"/>
            </w:tcBorders>
          </w:tcPr>
          <w:p w14:paraId="7EBAEDE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446DC5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DE IGNICAO 940.1120</w:t>
            </w:r>
          </w:p>
        </w:tc>
        <w:tc>
          <w:tcPr>
            <w:tcW w:w="1468" w:type="dxa"/>
            <w:tcBorders>
              <w:top w:val="single" w:sz="4" w:space="0" w:color="000000"/>
              <w:left w:val="single" w:sz="4" w:space="0" w:color="000000"/>
              <w:bottom w:val="single" w:sz="4" w:space="0" w:color="000000"/>
              <w:right w:val="single" w:sz="4" w:space="0" w:color="000000"/>
            </w:tcBorders>
          </w:tcPr>
          <w:p w14:paraId="0D7ED7E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212,18</w:t>
            </w:r>
          </w:p>
        </w:tc>
      </w:tr>
      <w:tr w:rsidR="00B07230" w:rsidRPr="00B07230" w14:paraId="7044EC0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E9CF0A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66</w:t>
            </w:r>
          </w:p>
        </w:tc>
        <w:tc>
          <w:tcPr>
            <w:tcW w:w="961" w:type="dxa"/>
            <w:tcBorders>
              <w:top w:val="single" w:sz="4" w:space="0" w:color="000000"/>
              <w:left w:val="single" w:sz="4" w:space="0" w:color="000000"/>
              <w:bottom w:val="single" w:sz="4" w:space="0" w:color="000000"/>
              <w:right w:val="single" w:sz="4" w:space="0" w:color="000000"/>
            </w:tcBorders>
          </w:tcPr>
          <w:p w14:paraId="35C83AE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87ED9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IGN CAM MB 95&gt; C/ CHIC 3 SAIDAS</w:t>
            </w:r>
          </w:p>
        </w:tc>
        <w:tc>
          <w:tcPr>
            <w:tcW w:w="1468" w:type="dxa"/>
            <w:tcBorders>
              <w:top w:val="single" w:sz="4" w:space="0" w:color="000000"/>
              <w:left w:val="single" w:sz="4" w:space="0" w:color="000000"/>
              <w:bottom w:val="single" w:sz="4" w:space="0" w:color="000000"/>
              <w:right w:val="single" w:sz="4" w:space="0" w:color="000000"/>
            </w:tcBorders>
          </w:tcPr>
          <w:p w14:paraId="42B336A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195,90</w:t>
            </w:r>
          </w:p>
        </w:tc>
      </w:tr>
      <w:tr w:rsidR="00B07230" w:rsidRPr="00B07230" w14:paraId="100AA49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F2095D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67</w:t>
            </w:r>
          </w:p>
        </w:tc>
        <w:tc>
          <w:tcPr>
            <w:tcW w:w="961" w:type="dxa"/>
            <w:tcBorders>
              <w:top w:val="single" w:sz="4" w:space="0" w:color="000000"/>
              <w:left w:val="single" w:sz="4" w:space="0" w:color="000000"/>
              <w:bottom w:val="single" w:sz="4" w:space="0" w:color="000000"/>
              <w:right w:val="single" w:sz="4" w:space="0" w:color="000000"/>
            </w:tcBorders>
          </w:tcPr>
          <w:p w14:paraId="4020971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D514C9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IGNIÇAO 940.1118</w:t>
            </w:r>
          </w:p>
        </w:tc>
        <w:tc>
          <w:tcPr>
            <w:tcW w:w="1468" w:type="dxa"/>
            <w:tcBorders>
              <w:top w:val="single" w:sz="4" w:space="0" w:color="000000"/>
              <w:left w:val="single" w:sz="4" w:space="0" w:color="000000"/>
              <w:bottom w:val="single" w:sz="4" w:space="0" w:color="000000"/>
              <w:right w:val="single" w:sz="4" w:space="0" w:color="000000"/>
            </w:tcBorders>
          </w:tcPr>
          <w:p w14:paraId="72F3DA4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80,15</w:t>
            </w:r>
          </w:p>
        </w:tc>
      </w:tr>
      <w:tr w:rsidR="00B07230" w:rsidRPr="00B07230" w14:paraId="5741C30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35864C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68</w:t>
            </w:r>
          </w:p>
        </w:tc>
        <w:tc>
          <w:tcPr>
            <w:tcW w:w="961" w:type="dxa"/>
            <w:tcBorders>
              <w:top w:val="single" w:sz="4" w:space="0" w:color="000000"/>
              <w:left w:val="single" w:sz="4" w:space="0" w:color="000000"/>
              <w:bottom w:val="single" w:sz="4" w:space="0" w:color="000000"/>
              <w:right w:val="single" w:sz="4" w:space="0" w:color="000000"/>
            </w:tcBorders>
          </w:tcPr>
          <w:p w14:paraId="711E39A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F96609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IGNICAO FAC 940.1175</w:t>
            </w:r>
          </w:p>
        </w:tc>
        <w:tc>
          <w:tcPr>
            <w:tcW w:w="1468" w:type="dxa"/>
            <w:tcBorders>
              <w:top w:val="single" w:sz="4" w:space="0" w:color="000000"/>
              <w:left w:val="single" w:sz="4" w:space="0" w:color="000000"/>
              <w:bottom w:val="single" w:sz="4" w:space="0" w:color="000000"/>
              <w:right w:val="single" w:sz="4" w:space="0" w:color="000000"/>
            </w:tcBorders>
          </w:tcPr>
          <w:p w14:paraId="3705094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195,92</w:t>
            </w:r>
          </w:p>
        </w:tc>
      </w:tr>
      <w:tr w:rsidR="00B07230" w:rsidRPr="00B07230" w14:paraId="464A4B7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0E2F1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69</w:t>
            </w:r>
          </w:p>
        </w:tc>
        <w:tc>
          <w:tcPr>
            <w:tcW w:w="961" w:type="dxa"/>
            <w:tcBorders>
              <w:top w:val="single" w:sz="4" w:space="0" w:color="000000"/>
              <w:left w:val="single" w:sz="4" w:space="0" w:color="000000"/>
              <w:bottom w:val="single" w:sz="4" w:space="0" w:color="000000"/>
              <w:right w:val="single" w:sz="4" w:space="0" w:color="000000"/>
            </w:tcBorders>
          </w:tcPr>
          <w:p w14:paraId="6D66098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E8829C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COMUTADOR LUZ</w:t>
            </w:r>
          </w:p>
        </w:tc>
        <w:tc>
          <w:tcPr>
            <w:tcW w:w="1468" w:type="dxa"/>
            <w:tcBorders>
              <w:top w:val="single" w:sz="4" w:space="0" w:color="000000"/>
              <w:left w:val="single" w:sz="4" w:space="0" w:color="000000"/>
              <w:bottom w:val="single" w:sz="4" w:space="0" w:color="000000"/>
              <w:right w:val="single" w:sz="4" w:space="0" w:color="000000"/>
            </w:tcBorders>
          </w:tcPr>
          <w:p w14:paraId="48B797E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111,77</w:t>
            </w:r>
          </w:p>
        </w:tc>
      </w:tr>
      <w:tr w:rsidR="00B07230" w:rsidRPr="00B07230" w14:paraId="780D651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B3DB49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70</w:t>
            </w:r>
          </w:p>
        </w:tc>
        <w:tc>
          <w:tcPr>
            <w:tcW w:w="961" w:type="dxa"/>
            <w:tcBorders>
              <w:top w:val="single" w:sz="4" w:space="0" w:color="000000"/>
              <w:left w:val="single" w:sz="4" w:space="0" w:color="000000"/>
              <w:bottom w:val="single" w:sz="4" w:space="0" w:color="000000"/>
              <w:right w:val="single" w:sz="4" w:space="0" w:color="000000"/>
            </w:tcBorders>
          </w:tcPr>
          <w:p w14:paraId="79463D6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6AE80D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CONDENSADOR MAHLE</w:t>
            </w:r>
          </w:p>
        </w:tc>
        <w:tc>
          <w:tcPr>
            <w:tcW w:w="1468" w:type="dxa"/>
            <w:tcBorders>
              <w:top w:val="single" w:sz="4" w:space="0" w:color="000000"/>
              <w:left w:val="single" w:sz="4" w:space="0" w:color="000000"/>
              <w:bottom w:val="single" w:sz="4" w:space="0" w:color="000000"/>
              <w:right w:val="single" w:sz="4" w:space="0" w:color="000000"/>
            </w:tcBorders>
          </w:tcPr>
          <w:p w14:paraId="3F92A69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1.631,08</w:t>
            </w:r>
          </w:p>
        </w:tc>
      </w:tr>
      <w:tr w:rsidR="00B07230" w:rsidRPr="00B07230" w14:paraId="64E87ED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4ECF23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71</w:t>
            </w:r>
          </w:p>
        </w:tc>
        <w:tc>
          <w:tcPr>
            <w:tcW w:w="961" w:type="dxa"/>
            <w:tcBorders>
              <w:top w:val="single" w:sz="4" w:space="0" w:color="000000"/>
              <w:left w:val="single" w:sz="4" w:space="0" w:color="000000"/>
              <w:bottom w:val="single" w:sz="4" w:space="0" w:color="000000"/>
              <w:right w:val="single" w:sz="4" w:space="0" w:color="000000"/>
            </w:tcBorders>
          </w:tcPr>
          <w:p w14:paraId="0114D20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6C9B97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CONECTOR 2 VIAS</w:t>
            </w:r>
          </w:p>
        </w:tc>
        <w:tc>
          <w:tcPr>
            <w:tcW w:w="1468" w:type="dxa"/>
            <w:tcBorders>
              <w:top w:val="single" w:sz="4" w:space="0" w:color="000000"/>
              <w:left w:val="single" w:sz="4" w:space="0" w:color="000000"/>
              <w:bottom w:val="single" w:sz="4" w:space="0" w:color="000000"/>
              <w:right w:val="single" w:sz="4" w:space="0" w:color="000000"/>
            </w:tcBorders>
          </w:tcPr>
          <w:p w14:paraId="53DD1E8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7,33</w:t>
            </w:r>
          </w:p>
        </w:tc>
      </w:tr>
      <w:tr w:rsidR="00B07230" w:rsidRPr="00B07230" w14:paraId="144818F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656C7D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72</w:t>
            </w:r>
          </w:p>
        </w:tc>
        <w:tc>
          <w:tcPr>
            <w:tcW w:w="961" w:type="dxa"/>
            <w:tcBorders>
              <w:top w:val="single" w:sz="4" w:space="0" w:color="000000"/>
              <w:left w:val="single" w:sz="4" w:space="0" w:color="000000"/>
              <w:bottom w:val="single" w:sz="4" w:space="0" w:color="000000"/>
              <w:right w:val="single" w:sz="4" w:space="0" w:color="000000"/>
            </w:tcBorders>
          </w:tcPr>
          <w:p w14:paraId="0A3D2C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7DCD56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CONECTOR 4 VIAS</w:t>
            </w:r>
          </w:p>
        </w:tc>
        <w:tc>
          <w:tcPr>
            <w:tcW w:w="1468" w:type="dxa"/>
            <w:tcBorders>
              <w:top w:val="single" w:sz="4" w:space="0" w:color="000000"/>
              <w:left w:val="single" w:sz="4" w:space="0" w:color="000000"/>
              <w:bottom w:val="single" w:sz="4" w:space="0" w:color="000000"/>
              <w:right w:val="single" w:sz="4" w:space="0" w:color="000000"/>
            </w:tcBorders>
          </w:tcPr>
          <w:p w14:paraId="1DF327B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10,34</w:t>
            </w:r>
          </w:p>
        </w:tc>
      </w:tr>
      <w:tr w:rsidR="00B07230" w:rsidRPr="00B07230" w14:paraId="180ABBA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CF1672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73</w:t>
            </w:r>
          </w:p>
        </w:tc>
        <w:tc>
          <w:tcPr>
            <w:tcW w:w="961" w:type="dxa"/>
            <w:tcBorders>
              <w:top w:val="single" w:sz="4" w:space="0" w:color="000000"/>
              <w:left w:val="single" w:sz="4" w:space="0" w:color="000000"/>
              <w:bottom w:val="single" w:sz="4" w:space="0" w:color="000000"/>
              <w:right w:val="single" w:sz="4" w:space="0" w:color="000000"/>
            </w:tcBorders>
          </w:tcPr>
          <w:p w14:paraId="440F5DA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C8957C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CONECTOR 6 VIAS</w:t>
            </w:r>
          </w:p>
        </w:tc>
        <w:tc>
          <w:tcPr>
            <w:tcW w:w="1468" w:type="dxa"/>
            <w:tcBorders>
              <w:top w:val="single" w:sz="4" w:space="0" w:color="000000"/>
              <w:left w:val="single" w:sz="4" w:space="0" w:color="000000"/>
              <w:bottom w:val="single" w:sz="4" w:space="0" w:color="000000"/>
              <w:right w:val="single" w:sz="4" w:space="0" w:color="000000"/>
            </w:tcBorders>
          </w:tcPr>
          <w:p w14:paraId="5BF9C51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9,20</w:t>
            </w:r>
          </w:p>
        </w:tc>
      </w:tr>
      <w:tr w:rsidR="00B07230" w:rsidRPr="00B07230" w14:paraId="5F28C81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ECCD2C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74</w:t>
            </w:r>
          </w:p>
        </w:tc>
        <w:tc>
          <w:tcPr>
            <w:tcW w:w="961" w:type="dxa"/>
            <w:tcBorders>
              <w:top w:val="single" w:sz="4" w:space="0" w:color="000000"/>
              <w:left w:val="single" w:sz="4" w:space="0" w:color="000000"/>
              <w:bottom w:val="single" w:sz="4" w:space="0" w:color="000000"/>
              <w:right w:val="single" w:sz="4" w:space="0" w:color="000000"/>
            </w:tcBorders>
          </w:tcPr>
          <w:p w14:paraId="42BED41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DDC42D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CONECTOR 8 VIAS</w:t>
            </w:r>
          </w:p>
        </w:tc>
        <w:tc>
          <w:tcPr>
            <w:tcW w:w="1468" w:type="dxa"/>
            <w:tcBorders>
              <w:top w:val="single" w:sz="4" w:space="0" w:color="000000"/>
              <w:left w:val="single" w:sz="4" w:space="0" w:color="000000"/>
              <w:bottom w:val="single" w:sz="4" w:space="0" w:color="000000"/>
              <w:right w:val="single" w:sz="4" w:space="0" w:color="000000"/>
            </w:tcBorders>
          </w:tcPr>
          <w:p w14:paraId="75FBFD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14,63</w:t>
            </w:r>
          </w:p>
        </w:tc>
      </w:tr>
      <w:tr w:rsidR="00B07230" w:rsidRPr="00B07230" w14:paraId="54961BC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A914D3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75</w:t>
            </w:r>
          </w:p>
        </w:tc>
        <w:tc>
          <w:tcPr>
            <w:tcW w:w="961" w:type="dxa"/>
            <w:tcBorders>
              <w:top w:val="single" w:sz="4" w:space="0" w:color="000000"/>
              <w:left w:val="single" w:sz="4" w:space="0" w:color="000000"/>
              <w:bottom w:val="single" w:sz="4" w:space="0" w:color="000000"/>
              <w:right w:val="single" w:sz="4" w:space="0" w:color="000000"/>
            </w:tcBorders>
          </w:tcPr>
          <w:p w14:paraId="734BDA3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FFE983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CONJUNTO RETIFICADOR</w:t>
            </w:r>
          </w:p>
        </w:tc>
        <w:tc>
          <w:tcPr>
            <w:tcW w:w="1468" w:type="dxa"/>
            <w:tcBorders>
              <w:top w:val="single" w:sz="4" w:space="0" w:color="000000"/>
              <w:left w:val="single" w:sz="4" w:space="0" w:color="000000"/>
              <w:bottom w:val="single" w:sz="4" w:space="0" w:color="000000"/>
              <w:right w:val="single" w:sz="4" w:space="0" w:color="000000"/>
            </w:tcBorders>
          </w:tcPr>
          <w:p w14:paraId="2523418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306,51</w:t>
            </w:r>
          </w:p>
        </w:tc>
      </w:tr>
      <w:tr w:rsidR="00B07230" w:rsidRPr="00B07230" w14:paraId="009EE60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DB3A60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76</w:t>
            </w:r>
          </w:p>
        </w:tc>
        <w:tc>
          <w:tcPr>
            <w:tcW w:w="961" w:type="dxa"/>
            <w:tcBorders>
              <w:top w:val="single" w:sz="4" w:space="0" w:color="000000"/>
              <w:left w:val="single" w:sz="4" w:space="0" w:color="000000"/>
              <w:bottom w:val="single" w:sz="4" w:space="0" w:color="000000"/>
              <w:right w:val="single" w:sz="4" w:space="0" w:color="000000"/>
            </w:tcBorders>
          </w:tcPr>
          <w:p w14:paraId="0FF588D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98EF38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CONTAGIRO 80MM 3500RPM 12V 24V</w:t>
            </w:r>
          </w:p>
        </w:tc>
        <w:tc>
          <w:tcPr>
            <w:tcW w:w="1468" w:type="dxa"/>
            <w:tcBorders>
              <w:top w:val="single" w:sz="4" w:space="0" w:color="000000"/>
              <w:left w:val="single" w:sz="4" w:space="0" w:color="000000"/>
              <w:bottom w:val="single" w:sz="4" w:space="0" w:color="000000"/>
              <w:right w:val="single" w:sz="4" w:space="0" w:color="000000"/>
            </w:tcBorders>
          </w:tcPr>
          <w:p w14:paraId="5C21329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483,14</w:t>
            </w:r>
          </w:p>
        </w:tc>
      </w:tr>
      <w:tr w:rsidR="00B07230" w:rsidRPr="00B07230" w14:paraId="7522092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AEBA19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77</w:t>
            </w:r>
          </w:p>
        </w:tc>
        <w:tc>
          <w:tcPr>
            <w:tcW w:w="961" w:type="dxa"/>
            <w:tcBorders>
              <w:top w:val="single" w:sz="4" w:space="0" w:color="000000"/>
              <w:left w:val="single" w:sz="4" w:space="0" w:color="000000"/>
              <w:bottom w:val="single" w:sz="4" w:space="0" w:color="000000"/>
              <w:right w:val="single" w:sz="4" w:space="0" w:color="000000"/>
            </w:tcBorders>
          </w:tcPr>
          <w:p w14:paraId="6CA1F74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C98BF8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COPINHO CLIP</w:t>
            </w:r>
          </w:p>
        </w:tc>
        <w:tc>
          <w:tcPr>
            <w:tcW w:w="1468" w:type="dxa"/>
            <w:tcBorders>
              <w:top w:val="single" w:sz="4" w:space="0" w:color="000000"/>
              <w:left w:val="single" w:sz="4" w:space="0" w:color="000000"/>
              <w:bottom w:val="single" w:sz="4" w:space="0" w:color="000000"/>
              <w:right w:val="single" w:sz="4" w:space="0" w:color="000000"/>
            </w:tcBorders>
          </w:tcPr>
          <w:p w14:paraId="2AF787D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10,38</w:t>
            </w:r>
          </w:p>
        </w:tc>
      </w:tr>
      <w:tr w:rsidR="00B07230" w:rsidRPr="00B07230" w14:paraId="337FBEA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5C53DA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78</w:t>
            </w:r>
          </w:p>
        </w:tc>
        <w:tc>
          <w:tcPr>
            <w:tcW w:w="961" w:type="dxa"/>
            <w:tcBorders>
              <w:top w:val="single" w:sz="4" w:space="0" w:color="000000"/>
              <w:left w:val="single" w:sz="4" w:space="0" w:color="000000"/>
              <w:bottom w:val="single" w:sz="4" w:space="0" w:color="000000"/>
              <w:right w:val="single" w:sz="4" w:space="0" w:color="000000"/>
            </w:tcBorders>
          </w:tcPr>
          <w:p w14:paraId="6ADA596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5A581D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COPINHO/CLIP  8 (ALUMINIO)</w:t>
            </w:r>
          </w:p>
        </w:tc>
        <w:tc>
          <w:tcPr>
            <w:tcW w:w="1468" w:type="dxa"/>
            <w:tcBorders>
              <w:top w:val="single" w:sz="4" w:space="0" w:color="000000"/>
              <w:left w:val="single" w:sz="4" w:space="0" w:color="000000"/>
              <w:bottom w:val="single" w:sz="4" w:space="0" w:color="000000"/>
              <w:right w:val="single" w:sz="4" w:space="0" w:color="000000"/>
            </w:tcBorders>
          </w:tcPr>
          <w:p w14:paraId="4971F2E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13,65</w:t>
            </w:r>
          </w:p>
        </w:tc>
      </w:tr>
      <w:tr w:rsidR="00B07230" w:rsidRPr="00B07230" w14:paraId="593E0D4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6C15AB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79</w:t>
            </w:r>
          </w:p>
        </w:tc>
        <w:tc>
          <w:tcPr>
            <w:tcW w:w="961" w:type="dxa"/>
            <w:tcBorders>
              <w:top w:val="single" w:sz="4" w:space="0" w:color="000000"/>
              <w:left w:val="single" w:sz="4" w:space="0" w:color="000000"/>
              <w:bottom w:val="single" w:sz="4" w:space="0" w:color="000000"/>
              <w:right w:val="single" w:sz="4" w:space="0" w:color="000000"/>
            </w:tcBorders>
          </w:tcPr>
          <w:p w14:paraId="02C10C3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2FEAAF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COPINHO/CLIP10</w:t>
            </w:r>
          </w:p>
        </w:tc>
        <w:tc>
          <w:tcPr>
            <w:tcW w:w="1468" w:type="dxa"/>
            <w:tcBorders>
              <w:top w:val="single" w:sz="4" w:space="0" w:color="000000"/>
              <w:left w:val="single" w:sz="4" w:space="0" w:color="000000"/>
              <w:bottom w:val="single" w:sz="4" w:space="0" w:color="000000"/>
              <w:right w:val="single" w:sz="4" w:space="0" w:color="000000"/>
            </w:tcBorders>
          </w:tcPr>
          <w:p w14:paraId="3EF1B1C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21,12</w:t>
            </w:r>
          </w:p>
        </w:tc>
      </w:tr>
      <w:tr w:rsidR="00B07230" w:rsidRPr="00B07230" w14:paraId="0940DF5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C909C3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lastRenderedPageBreak/>
              <w:t>80</w:t>
            </w:r>
          </w:p>
        </w:tc>
        <w:tc>
          <w:tcPr>
            <w:tcW w:w="961" w:type="dxa"/>
            <w:tcBorders>
              <w:top w:val="single" w:sz="4" w:space="0" w:color="000000"/>
              <w:left w:val="single" w:sz="4" w:space="0" w:color="000000"/>
              <w:bottom w:val="single" w:sz="4" w:space="0" w:color="000000"/>
              <w:right w:val="single" w:sz="4" w:space="0" w:color="000000"/>
            </w:tcBorders>
          </w:tcPr>
          <w:p w14:paraId="12C6872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3BEFC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CORREIAS AUTOMOTIVAS</w:t>
            </w:r>
          </w:p>
        </w:tc>
        <w:tc>
          <w:tcPr>
            <w:tcW w:w="1468" w:type="dxa"/>
            <w:tcBorders>
              <w:top w:val="single" w:sz="4" w:space="0" w:color="000000"/>
              <w:left w:val="single" w:sz="4" w:space="0" w:color="000000"/>
              <w:bottom w:val="single" w:sz="4" w:space="0" w:color="000000"/>
              <w:right w:val="single" w:sz="4" w:space="0" w:color="000000"/>
            </w:tcBorders>
          </w:tcPr>
          <w:p w14:paraId="476BAFB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107,98</w:t>
            </w:r>
          </w:p>
        </w:tc>
      </w:tr>
      <w:tr w:rsidR="00B07230" w:rsidRPr="00B07230" w14:paraId="35AE466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8C3E61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81</w:t>
            </w:r>
          </w:p>
        </w:tc>
        <w:tc>
          <w:tcPr>
            <w:tcW w:w="961" w:type="dxa"/>
            <w:tcBorders>
              <w:top w:val="single" w:sz="4" w:space="0" w:color="000000"/>
              <w:left w:val="single" w:sz="4" w:space="0" w:color="000000"/>
              <w:bottom w:val="single" w:sz="4" w:space="0" w:color="000000"/>
              <w:right w:val="single" w:sz="4" w:space="0" w:color="000000"/>
            </w:tcBorders>
          </w:tcPr>
          <w:p w14:paraId="2E5FCF8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CA89A6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DIODO EXITAÇÃO</w:t>
            </w:r>
          </w:p>
        </w:tc>
        <w:tc>
          <w:tcPr>
            <w:tcW w:w="1468" w:type="dxa"/>
            <w:tcBorders>
              <w:top w:val="single" w:sz="4" w:space="0" w:color="000000"/>
              <w:left w:val="single" w:sz="4" w:space="0" w:color="000000"/>
              <w:bottom w:val="single" w:sz="4" w:space="0" w:color="000000"/>
              <w:right w:val="single" w:sz="4" w:space="0" w:color="000000"/>
            </w:tcBorders>
          </w:tcPr>
          <w:p w14:paraId="5B39062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23,70</w:t>
            </w:r>
          </w:p>
        </w:tc>
      </w:tr>
      <w:tr w:rsidR="00B07230" w:rsidRPr="00B07230" w14:paraId="1D4113F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9D0ED9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82</w:t>
            </w:r>
          </w:p>
        </w:tc>
        <w:tc>
          <w:tcPr>
            <w:tcW w:w="961" w:type="dxa"/>
            <w:tcBorders>
              <w:top w:val="single" w:sz="4" w:space="0" w:color="000000"/>
              <w:left w:val="single" w:sz="4" w:space="0" w:color="000000"/>
              <w:bottom w:val="single" w:sz="4" w:space="0" w:color="000000"/>
              <w:right w:val="single" w:sz="4" w:space="0" w:color="000000"/>
            </w:tcBorders>
          </w:tcPr>
          <w:p w14:paraId="5F3858F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FBA70D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DISJUNTOR TERMICO</w:t>
            </w:r>
          </w:p>
        </w:tc>
        <w:tc>
          <w:tcPr>
            <w:tcW w:w="1468" w:type="dxa"/>
            <w:tcBorders>
              <w:top w:val="single" w:sz="4" w:space="0" w:color="000000"/>
              <w:left w:val="single" w:sz="4" w:space="0" w:color="000000"/>
              <w:bottom w:val="single" w:sz="4" w:space="0" w:color="000000"/>
              <w:right w:val="single" w:sz="4" w:space="0" w:color="000000"/>
            </w:tcBorders>
          </w:tcPr>
          <w:p w14:paraId="7E8707B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107,97</w:t>
            </w:r>
          </w:p>
        </w:tc>
      </w:tr>
      <w:tr w:rsidR="00B07230" w:rsidRPr="00B07230" w14:paraId="3597306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4A79BA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83</w:t>
            </w:r>
          </w:p>
        </w:tc>
        <w:tc>
          <w:tcPr>
            <w:tcW w:w="961" w:type="dxa"/>
            <w:tcBorders>
              <w:top w:val="single" w:sz="4" w:space="0" w:color="000000"/>
              <w:left w:val="single" w:sz="4" w:space="0" w:color="000000"/>
              <w:bottom w:val="single" w:sz="4" w:space="0" w:color="000000"/>
              <w:right w:val="single" w:sz="4" w:space="0" w:color="000000"/>
            </w:tcBorders>
          </w:tcPr>
          <w:p w14:paraId="0D0B6D5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A6DD53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ELETRO UNIVERSAL IMOBRAS</w:t>
            </w:r>
          </w:p>
        </w:tc>
        <w:tc>
          <w:tcPr>
            <w:tcW w:w="1468" w:type="dxa"/>
            <w:tcBorders>
              <w:top w:val="single" w:sz="4" w:space="0" w:color="000000"/>
              <w:left w:val="single" w:sz="4" w:space="0" w:color="000000"/>
              <w:bottom w:val="single" w:sz="4" w:space="0" w:color="000000"/>
              <w:right w:val="single" w:sz="4" w:space="0" w:color="000000"/>
            </w:tcBorders>
          </w:tcPr>
          <w:p w14:paraId="329913B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457,58</w:t>
            </w:r>
          </w:p>
        </w:tc>
      </w:tr>
      <w:tr w:rsidR="00B07230" w:rsidRPr="00B07230" w14:paraId="57BBE47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42975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84</w:t>
            </w:r>
          </w:p>
        </w:tc>
        <w:tc>
          <w:tcPr>
            <w:tcW w:w="961" w:type="dxa"/>
            <w:tcBorders>
              <w:top w:val="single" w:sz="4" w:space="0" w:color="000000"/>
              <w:left w:val="single" w:sz="4" w:space="0" w:color="000000"/>
              <w:bottom w:val="single" w:sz="4" w:space="0" w:color="000000"/>
              <w:right w:val="single" w:sz="4" w:space="0" w:color="000000"/>
            </w:tcBorders>
          </w:tcPr>
          <w:p w14:paraId="4584062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4ED8B5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ELETROVENTILADOR</w:t>
            </w:r>
          </w:p>
        </w:tc>
        <w:tc>
          <w:tcPr>
            <w:tcW w:w="1468" w:type="dxa"/>
            <w:tcBorders>
              <w:top w:val="single" w:sz="4" w:space="0" w:color="000000"/>
              <w:left w:val="single" w:sz="4" w:space="0" w:color="000000"/>
              <w:bottom w:val="single" w:sz="4" w:space="0" w:color="000000"/>
              <w:right w:val="single" w:sz="4" w:space="0" w:color="000000"/>
            </w:tcBorders>
          </w:tcPr>
          <w:p w14:paraId="580876A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406,80</w:t>
            </w:r>
          </w:p>
        </w:tc>
      </w:tr>
      <w:tr w:rsidR="00B07230" w:rsidRPr="00B07230" w14:paraId="36EF419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E388B3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85</w:t>
            </w:r>
          </w:p>
        </w:tc>
        <w:tc>
          <w:tcPr>
            <w:tcW w:w="961" w:type="dxa"/>
            <w:tcBorders>
              <w:top w:val="single" w:sz="4" w:space="0" w:color="000000"/>
              <w:left w:val="single" w:sz="4" w:space="0" w:color="000000"/>
              <w:bottom w:val="single" w:sz="4" w:space="0" w:color="000000"/>
              <w:right w:val="single" w:sz="4" w:space="0" w:color="000000"/>
            </w:tcBorders>
          </w:tcPr>
          <w:p w14:paraId="3A426D1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160D61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EMENDA 10MM AÇO</w:t>
            </w:r>
          </w:p>
        </w:tc>
        <w:tc>
          <w:tcPr>
            <w:tcW w:w="1468" w:type="dxa"/>
            <w:tcBorders>
              <w:top w:val="single" w:sz="4" w:space="0" w:color="000000"/>
              <w:left w:val="single" w:sz="4" w:space="0" w:color="000000"/>
              <w:bottom w:val="single" w:sz="4" w:space="0" w:color="000000"/>
              <w:right w:val="single" w:sz="4" w:space="0" w:color="000000"/>
            </w:tcBorders>
          </w:tcPr>
          <w:p w14:paraId="1B02010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20,06</w:t>
            </w:r>
          </w:p>
        </w:tc>
      </w:tr>
      <w:tr w:rsidR="00B07230" w:rsidRPr="00B07230" w14:paraId="7365144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3B5017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86</w:t>
            </w:r>
          </w:p>
        </w:tc>
        <w:tc>
          <w:tcPr>
            <w:tcW w:w="961" w:type="dxa"/>
            <w:tcBorders>
              <w:top w:val="single" w:sz="4" w:space="0" w:color="000000"/>
              <w:left w:val="single" w:sz="4" w:space="0" w:color="000000"/>
              <w:bottom w:val="single" w:sz="4" w:space="0" w:color="000000"/>
              <w:right w:val="single" w:sz="4" w:space="0" w:color="000000"/>
            </w:tcBorders>
          </w:tcPr>
          <w:p w14:paraId="220645D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B21C8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EMENDA 12MM ACO</w:t>
            </w:r>
          </w:p>
        </w:tc>
        <w:tc>
          <w:tcPr>
            <w:tcW w:w="1468" w:type="dxa"/>
            <w:tcBorders>
              <w:top w:val="single" w:sz="4" w:space="0" w:color="000000"/>
              <w:left w:val="single" w:sz="4" w:space="0" w:color="000000"/>
              <w:bottom w:val="single" w:sz="4" w:space="0" w:color="000000"/>
              <w:right w:val="single" w:sz="4" w:space="0" w:color="000000"/>
            </w:tcBorders>
          </w:tcPr>
          <w:p w14:paraId="7CFC3AB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25,55</w:t>
            </w:r>
          </w:p>
        </w:tc>
      </w:tr>
      <w:tr w:rsidR="00B07230" w:rsidRPr="00B07230" w14:paraId="37FEC97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7C808F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87</w:t>
            </w:r>
          </w:p>
        </w:tc>
        <w:tc>
          <w:tcPr>
            <w:tcW w:w="961" w:type="dxa"/>
            <w:tcBorders>
              <w:top w:val="single" w:sz="4" w:space="0" w:color="000000"/>
              <w:left w:val="single" w:sz="4" w:space="0" w:color="000000"/>
              <w:bottom w:val="single" w:sz="4" w:space="0" w:color="000000"/>
              <w:right w:val="single" w:sz="4" w:space="0" w:color="000000"/>
            </w:tcBorders>
          </w:tcPr>
          <w:p w14:paraId="200CBA7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35AD6D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EMENDA 6MM ACO C/V R134A S/CLIP</w:t>
            </w:r>
          </w:p>
        </w:tc>
        <w:tc>
          <w:tcPr>
            <w:tcW w:w="1468" w:type="dxa"/>
            <w:tcBorders>
              <w:top w:val="single" w:sz="4" w:space="0" w:color="000000"/>
              <w:left w:val="single" w:sz="4" w:space="0" w:color="000000"/>
              <w:bottom w:val="single" w:sz="4" w:space="0" w:color="000000"/>
              <w:right w:val="single" w:sz="4" w:space="0" w:color="000000"/>
            </w:tcBorders>
          </w:tcPr>
          <w:p w14:paraId="6EF13EB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25,04</w:t>
            </w:r>
          </w:p>
        </w:tc>
      </w:tr>
      <w:tr w:rsidR="00B07230" w:rsidRPr="00B07230" w14:paraId="24D35B2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482D64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88</w:t>
            </w:r>
          </w:p>
        </w:tc>
        <w:tc>
          <w:tcPr>
            <w:tcW w:w="961" w:type="dxa"/>
            <w:tcBorders>
              <w:top w:val="single" w:sz="4" w:space="0" w:color="000000"/>
              <w:left w:val="single" w:sz="4" w:space="0" w:color="000000"/>
              <w:bottom w:val="single" w:sz="4" w:space="0" w:color="000000"/>
              <w:right w:val="single" w:sz="4" w:space="0" w:color="000000"/>
            </w:tcBorders>
          </w:tcPr>
          <w:p w14:paraId="6A63670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273DCA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EMENDA 8MM AÇO</w:t>
            </w:r>
          </w:p>
        </w:tc>
        <w:tc>
          <w:tcPr>
            <w:tcW w:w="1468" w:type="dxa"/>
            <w:tcBorders>
              <w:top w:val="single" w:sz="4" w:space="0" w:color="000000"/>
              <w:left w:val="single" w:sz="4" w:space="0" w:color="000000"/>
              <w:bottom w:val="single" w:sz="4" w:space="0" w:color="000000"/>
              <w:right w:val="single" w:sz="4" w:space="0" w:color="000000"/>
            </w:tcBorders>
          </w:tcPr>
          <w:p w14:paraId="31E477C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20,17</w:t>
            </w:r>
          </w:p>
        </w:tc>
      </w:tr>
      <w:tr w:rsidR="00B07230" w:rsidRPr="00B07230" w14:paraId="7713F88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B5D5D9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89</w:t>
            </w:r>
          </w:p>
        </w:tc>
        <w:tc>
          <w:tcPr>
            <w:tcW w:w="961" w:type="dxa"/>
            <w:tcBorders>
              <w:top w:val="single" w:sz="4" w:space="0" w:color="000000"/>
              <w:left w:val="single" w:sz="4" w:space="0" w:color="000000"/>
              <w:bottom w:val="single" w:sz="4" w:space="0" w:color="000000"/>
              <w:right w:val="single" w:sz="4" w:space="0" w:color="000000"/>
            </w:tcBorders>
          </w:tcPr>
          <w:p w14:paraId="27DCED1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18110E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ESCOVA ALTERNADOR SVX-7</w:t>
            </w:r>
          </w:p>
        </w:tc>
        <w:tc>
          <w:tcPr>
            <w:tcW w:w="1468" w:type="dxa"/>
            <w:tcBorders>
              <w:top w:val="single" w:sz="4" w:space="0" w:color="000000"/>
              <w:left w:val="single" w:sz="4" w:space="0" w:color="000000"/>
              <w:bottom w:val="single" w:sz="4" w:space="0" w:color="000000"/>
              <w:right w:val="single" w:sz="4" w:space="0" w:color="000000"/>
            </w:tcBorders>
          </w:tcPr>
          <w:p w14:paraId="2F73586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19,62</w:t>
            </w:r>
          </w:p>
        </w:tc>
      </w:tr>
      <w:tr w:rsidR="00B07230" w:rsidRPr="00B07230" w14:paraId="1C0B1C4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432565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90</w:t>
            </w:r>
          </w:p>
        </w:tc>
        <w:tc>
          <w:tcPr>
            <w:tcW w:w="961" w:type="dxa"/>
            <w:tcBorders>
              <w:top w:val="single" w:sz="4" w:space="0" w:color="000000"/>
              <w:left w:val="single" w:sz="4" w:space="0" w:color="000000"/>
              <w:bottom w:val="single" w:sz="4" w:space="0" w:color="000000"/>
              <w:right w:val="single" w:sz="4" w:space="0" w:color="000000"/>
            </w:tcBorders>
          </w:tcPr>
          <w:p w14:paraId="2A2644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91561D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ESCOVA LIMPADOR X-819/1</w:t>
            </w:r>
          </w:p>
        </w:tc>
        <w:tc>
          <w:tcPr>
            <w:tcW w:w="1468" w:type="dxa"/>
            <w:tcBorders>
              <w:top w:val="single" w:sz="4" w:space="0" w:color="000000"/>
              <w:left w:val="single" w:sz="4" w:space="0" w:color="000000"/>
              <w:bottom w:val="single" w:sz="4" w:space="0" w:color="000000"/>
              <w:right w:val="single" w:sz="4" w:space="0" w:color="000000"/>
            </w:tcBorders>
          </w:tcPr>
          <w:p w14:paraId="6457EC2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20,17</w:t>
            </w:r>
          </w:p>
        </w:tc>
      </w:tr>
      <w:tr w:rsidR="00B07230" w:rsidRPr="00B07230" w14:paraId="50D6D59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14801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91</w:t>
            </w:r>
          </w:p>
        </w:tc>
        <w:tc>
          <w:tcPr>
            <w:tcW w:w="961" w:type="dxa"/>
            <w:tcBorders>
              <w:top w:val="single" w:sz="4" w:space="0" w:color="000000"/>
              <w:left w:val="single" w:sz="4" w:space="0" w:color="000000"/>
              <w:bottom w:val="single" w:sz="4" w:space="0" w:color="000000"/>
              <w:right w:val="single" w:sz="4" w:space="0" w:color="000000"/>
            </w:tcBorders>
          </w:tcPr>
          <w:p w14:paraId="726E1FB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5C4249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ESCOVA MOTOR PARTIDA</w:t>
            </w:r>
          </w:p>
        </w:tc>
        <w:tc>
          <w:tcPr>
            <w:tcW w:w="1468" w:type="dxa"/>
            <w:tcBorders>
              <w:top w:val="single" w:sz="4" w:space="0" w:color="000000"/>
              <w:left w:val="single" w:sz="4" w:space="0" w:color="000000"/>
              <w:bottom w:val="single" w:sz="4" w:space="0" w:color="000000"/>
              <w:right w:val="single" w:sz="4" w:space="0" w:color="000000"/>
            </w:tcBorders>
          </w:tcPr>
          <w:p w14:paraId="50BBD49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33,85</w:t>
            </w:r>
          </w:p>
        </w:tc>
      </w:tr>
      <w:tr w:rsidR="00B07230" w:rsidRPr="00B07230" w14:paraId="774F181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CCC883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92</w:t>
            </w:r>
          </w:p>
        </w:tc>
        <w:tc>
          <w:tcPr>
            <w:tcW w:w="961" w:type="dxa"/>
            <w:tcBorders>
              <w:top w:val="single" w:sz="4" w:space="0" w:color="000000"/>
              <w:left w:val="single" w:sz="4" w:space="0" w:color="000000"/>
              <w:bottom w:val="single" w:sz="4" w:space="0" w:color="000000"/>
              <w:right w:val="single" w:sz="4" w:space="0" w:color="000000"/>
            </w:tcBorders>
          </w:tcPr>
          <w:p w14:paraId="2D92DD6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644AB6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ESPAGUETE 3/8</w:t>
            </w:r>
          </w:p>
        </w:tc>
        <w:tc>
          <w:tcPr>
            <w:tcW w:w="1468" w:type="dxa"/>
            <w:tcBorders>
              <w:top w:val="single" w:sz="4" w:space="0" w:color="000000"/>
              <w:left w:val="single" w:sz="4" w:space="0" w:color="000000"/>
              <w:bottom w:val="single" w:sz="4" w:space="0" w:color="000000"/>
              <w:right w:val="single" w:sz="4" w:space="0" w:color="000000"/>
            </w:tcBorders>
          </w:tcPr>
          <w:p w14:paraId="4371943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9,26</w:t>
            </w:r>
          </w:p>
        </w:tc>
      </w:tr>
      <w:tr w:rsidR="00B07230" w:rsidRPr="00B07230" w14:paraId="05B0670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05CAAC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93</w:t>
            </w:r>
          </w:p>
        </w:tc>
        <w:tc>
          <w:tcPr>
            <w:tcW w:w="961" w:type="dxa"/>
            <w:tcBorders>
              <w:top w:val="single" w:sz="4" w:space="0" w:color="000000"/>
              <w:left w:val="single" w:sz="4" w:space="0" w:color="000000"/>
              <w:bottom w:val="single" w:sz="4" w:space="0" w:color="000000"/>
              <w:right w:val="single" w:sz="4" w:space="0" w:color="000000"/>
            </w:tcBorders>
          </w:tcPr>
          <w:p w14:paraId="6E0FC4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DF204D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ESPAGUETE CORRUGADO</w:t>
            </w:r>
          </w:p>
        </w:tc>
        <w:tc>
          <w:tcPr>
            <w:tcW w:w="1468" w:type="dxa"/>
            <w:tcBorders>
              <w:top w:val="single" w:sz="4" w:space="0" w:color="000000"/>
              <w:left w:val="single" w:sz="4" w:space="0" w:color="000000"/>
              <w:bottom w:val="single" w:sz="4" w:space="0" w:color="000000"/>
              <w:right w:val="single" w:sz="4" w:space="0" w:color="000000"/>
            </w:tcBorders>
          </w:tcPr>
          <w:p w14:paraId="78AFA74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13,48</w:t>
            </w:r>
          </w:p>
        </w:tc>
      </w:tr>
      <w:tr w:rsidR="00B07230" w:rsidRPr="00B07230" w14:paraId="3AC1EBF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B6CEEC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94</w:t>
            </w:r>
          </w:p>
        </w:tc>
        <w:tc>
          <w:tcPr>
            <w:tcW w:w="961" w:type="dxa"/>
            <w:tcBorders>
              <w:top w:val="single" w:sz="4" w:space="0" w:color="000000"/>
              <w:left w:val="single" w:sz="4" w:space="0" w:color="000000"/>
              <w:bottom w:val="single" w:sz="4" w:space="0" w:color="000000"/>
              <w:right w:val="single" w:sz="4" w:space="0" w:color="000000"/>
            </w:tcBorders>
          </w:tcPr>
          <w:p w14:paraId="7D11187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3E474B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ESTATOR 75 AMP</w:t>
            </w:r>
          </w:p>
        </w:tc>
        <w:tc>
          <w:tcPr>
            <w:tcW w:w="1468" w:type="dxa"/>
            <w:tcBorders>
              <w:top w:val="single" w:sz="4" w:space="0" w:color="000000"/>
              <w:left w:val="single" w:sz="4" w:space="0" w:color="000000"/>
              <w:bottom w:val="single" w:sz="4" w:space="0" w:color="000000"/>
              <w:right w:val="single" w:sz="4" w:space="0" w:color="000000"/>
            </w:tcBorders>
          </w:tcPr>
          <w:p w14:paraId="3E5E17C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236,83</w:t>
            </w:r>
          </w:p>
        </w:tc>
      </w:tr>
      <w:tr w:rsidR="00B07230" w:rsidRPr="00B07230" w14:paraId="3AB4E00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C86BDB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95</w:t>
            </w:r>
          </w:p>
        </w:tc>
        <w:tc>
          <w:tcPr>
            <w:tcW w:w="961" w:type="dxa"/>
            <w:tcBorders>
              <w:top w:val="single" w:sz="4" w:space="0" w:color="000000"/>
              <w:left w:val="single" w:sz="4" w:space="0" w:color="000000"/>
              <w:bottom w:val="single" w:sz="4" w:space="0" w:color="000000"/>
              <w:right w:val="single" w:sz="4" w:space="0" w:color="000000"/>
            </w:tcBorders>
          </w:tcPr>
          <w:p w14:paraId="182A1FC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311010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ESTATOR 90 AMP</w:t>
            </w:r>
          </w:p>
        </w:tc>
        <w:tc>
          <w:tcPr>
            <w:tcW w:w="1468" w:type="dxa"/>
            <w:tcBorders>
              <w:top w:val="single" w:sz="4" w:space="0" w:color="000000"/>
              <w:left w:val="single" w:sz="4" w:space="0" w:color="000000"/>
              <w:bottom w:val="single" w:sz="4" w:space="0" w:color="000000"/>
              <w:right w:val="single" w:sz="4" w:space="0" w:color="000000"/>
            </w:tcBorders>
          </w:tcPr>
          <w:p w14:paraId="5E60980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283,92</w:t>
            </w:r>
          </w:p>
        </w:tc>
      </w:tr>
      <w:tr w:rsidR="00B07230" w:rsidRPr="00B07230" w14:paraId="759B9B9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803D2D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96</w:t>
            </w:r>
          </w:p>
        </w:tc>
        <w:tc>
          <w:tcPr>
            <w:tcW w:w="961" w:type="dxa"/>
            <w:tcBorders>
              <w:top w:val="single" w:sz="4" w:space="0" w:color="000000"/>
              <w:left w:val="single" w:sz="4" w:space="0" w:color="000000"/>
              <w:bottom w:val="single" w:sz="4" w:space="0" w:color="000000"/>
              <w:right w:val="single" w:sz="4" w:space="0" w:color="000000"/>
            </w:tcBorders>
          </w:tcPr>
          <w:p w14:paraId="55BD9CC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634BAC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sz w:val="20"/>
                <w:szCs w:val="20"/>
              </w:rPr>
              <w:t>EVAPORADOR AC</w:t>
            </w:r>
          </w:p>
        </w:tc>
        <w:tc>
          <w:tcPr>
            <w:tcW w:w="1468" w:type="dxa"/>
            <w:tcBorders>
              <w:top w:val="single" w:sz="4" w:space="0" w:color="000000"/>
              <w:left w:val="single" w:sz="4" w:space="0" w:color="000000"/>
              <w:bottom w:val="single" w:sz="4" w:space="0" w:color="000000"/>
              <w:right w:val="single" w:sz="4" w:space="0" w:color="000000"/>
            </w:tcBorders>
          </w:tcPr>
          <w:p w14:paraId="0FEF97B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798,20</w:t>
            </w:r>
          </w:p>
        </w:tc>
      </w:tr>
      <w:tr w:rsidR="00B07230" w:rsidRPr="00B07230" w14:paraId="7FA81BF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AC1F4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97</w:t>
            </w:r>
          </w:p>
        </w:tc>
        <w:tc>
          <w:tcPr>
            <w:tcW w:w="961" w:type="dxa"/>
            <w:tcBorders>
              <w:top w:val="single" w:sz="4" w:space="0" w:color="000000"/>
              <w:left w:val="single" w:sz="4" w:space="0" w:color="000000"/>
              <w:bottom w:val="single" w:sz="4" w:space="0" w:color="000000"/>
              <w:right w:val="single" w:sz="4" w:space="0" w:color="000000"/>
            </w:tcBorders>
          </w:tcPr>
          <w:p w14:paraId="7F39E97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BBF983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FAIXA REFLETIVA</w:t>
            </w:r>
          </w:p>
        </w:tc>
        <w:tc>
          <w:tcPr>
            <w:tcW w:w="1468" w:type="dxa"/>
            <w:tcBorders>
              <w:top w:val="single" w:sz="4" w:space="0" w:color="000000"/>
              <w:left w:val="single" w:sz="4" w:space="0" w:color="000000"/>
              <w:bottom w:val="single" w:sz="4" w:space="0" w:color="000000"/>
              <w:right w:val="single" w:sz="4" w:space="0" w:color="000000"/>
            </w:tcBorders>
          </w:tcPr>
          <w:p w14:paraId="303F18D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10,60</w:t>
            </w:r>
          </w:p>
        </w:tc>
      </w:tr>
      <w:tr w:rsidR="00B07230" w:rsidRPr="00B07230" w14:paraId="74242F2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F4586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98</w:t>
            </w:r>
          </w:p>
        </w:tc>
        <w:tc>
          <w:tcPr>
            <w:tcW w:w="961" w:type="dxa"/>
            <w:tcBorders>
              <w:top w:val="single" w:sz="4" w:space="0" w:color="000000"/>
              <w:left w:val="single" w:sz="4" w:space="0" w:color="000000"/>
              <w:bottom w:val="single" w:sz="4" w:space="0" w:color="000000"/>
              <w:right w:val="single" w:sz="4" w:space="0" w:color="000000"/>
            </w:tcBorders>
          </w:tcPr>
          <w:p w14:paraId="59544FC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284C69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FAROL</w:t>
            </w:r>
          </w:p>
        </w:tc>
        <w:tc>
          <w:tcPr>
            <w:tcW w:w="1468" w:type="dxa"/>
            <w:tcBorders>
              <w:top w:val="single" w:sz="4" w:space="0" w:color="000000"/>
              <w:left w:val="single" w:sz="4" w:space="0" w:color="000000"/>
              <w:bottom w:val="single" w:sz="4" w:space="0" w:color="000000"/>
              <w:right w:val="single" w:sz="4" w:space="0" w:color="000000"/>
            </w:tcBorders>
          </w:tcPr>
          <w:p w14:paraId="0AC2F45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342,68</w:t>
            </w:r>
          </w:p>
        </w:tc>
      </w:tr>
      <w:tr w:rsidR="00B07230" w:rsidRPr="00B07230" w14:paraId="119131D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B32CA6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99</w:t>
            </w:r>
          </w:p>
        </w:tc>
        <w:tc>
          <w:tcPr>
            <w:tcW w:w="961" w:type="dxa"/>
            <w:tcBorders>
              <w:top w:val="single" w:sz="4" w:space="0" w:color="000000"/>
              <w:left w:val="single" w:sz="4" w:space="0" w:color="000000"/>
              <w:bottom w:val="single" w:sz="4" w:space="0" w:color="000000"/>
              <w:right w:val="single" w:sz="4" w:space="0" w:color="000000"/>
            </w:tcBorders>
          </w:tcPr>
          <w:p w14:paraId="568CCC2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281E1F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FAROL AUXILIAR</w:t>
            </w:r>
          </w:p>
        </w:tc>
        <w:tc>
          <w:tcPr>
            <w:tcW w:w="1468" w:type="dxa"/>
            <w:tcBorders>
              <w:top w:val="single" w:sz="4" w:space="0" w:color="000000"/>
              <w:left w:val="single" w:sz="4" w:space="0" w:color="000000"/>
              <w:bottom w:val="single" w:sz="4" w:space="0" w:color="000000"/>
              <w:right w:val="single" w:sz="4" w:space="0" w:color="000000"/>
            </w:tcBorders>
          </w:tcPr>
          <w:p w14:paraId="7BC6B81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167,23</w:t>
            </w:r>
          </w:p>
        </w:tc>
      </w:tr>
      <w:tr w:rsidR="00B07230" w:rsidRPr="00B07230" w14:paraId="029F97A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A318C6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100</w:t>
            </w:r>
          </w:p>
        </w:tc>
        <w:tc>
          <w:tcPr>
            <w:tcW w:w="961" w:type="dxa"/>
            <w:tcBorders>
              <w:top w:val="single" w:sz="4" w:space="0" w:color="000000"/>
              <w:left w:val="single" w:sz="4" w:space="0" w:color="000000"/>
              <w:bottom w:val="single" w:sz="4" w:space="0" w:color="000000"/>
              <w:right w:val="single" w:sz="4" w:space="0" w:color="000000"/>
            </w:tcBorders>
          </w:tcPr>
          <w:p w14:paraId="29E30A1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6076F6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FAROL DE LED</w:t>
            </w:r>
          </w:p>
        </w:tc>
        <w:tc>
          <w:tcPr>
            <w:tcW w:w="1468" w:type="dxa"/>
            <w:tcBorders>
              <w:top w:val="single" w:sz="4" w:space="0" w:color="000000"/>
              <w:left w:val="single" w:sz="4" w:space="0" w:color="000000"/>
              <w:bottom w:val="single" w:sz="4" w:space="0" w:color="000000"/>
              <w:right w:val="single" w:sz="4" w:space="0" w:color="000000"/>
            </w:tcBorders>
          </w:tcPr>
          <w:p w14:paraId="664866E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185,91</w:t>
            </w:r>
          </w:p>
        </w:tc>
      </w:tr>
      <w:tr w:rsidR="00B07230" w:rsidRPr="00B07230" w14:paraId="5304A95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F89102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101</w:t>
            </w:r>
          </w:p>
        </w:tc>
        <w:tc>
          <w:tcPr>
            <w:tcW w:w="961" w:type="dxa"/>
            <w:tcBorders>
              <w:top w:val="single" w:sz="4" w:space="0" w:color="000000"/>
              <w:left w:val="single" w:sz="4" w:space="0" w:color="000000"/>
              <w:bottom w:val="single" w:sz="4" w:space="0" w:color="000000"/>
              <w:right w:val="single" w:sz="4" w:space="0" w:color="000000"/>
            </w:tcBorders>
          </w:tcPr>
          <w:p w14:paraId="083D43A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159DB0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FILTRO AR</w:t>
            </w:r>
          </w:p>
        </w:tc>
        <w:tc>
          <w:tcPr>
            <w:tcW w:w="1468" w:type="dxa"/>
            <w:tcBorders>
              <w:top w:val="single" w:sz="4" w:space="0" w:color="000000"/>
              <w:left w:val="single" w:sz="4" w:space="0" w:color="000000"/>
              <w:bottom w:val="single" w:sz="4" w:space="0" w:color="000000"/>
              <w:right w:val="single" w:sz="4" w:space="0" w:color="000000"/>
            </w:tcBorders>
          </w:tcPr>
          <w:p w14:paraId="5F336DB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41,45</w:t>
            </w:r>
          </w:p>
        </w:tc>
      </w:tr>
      <w:tr w:rsidR="00B07230" w:rsidRPr="00B07230" w14:paraId="3745292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4E27B9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102</w:t>
            </w:r>
          </w:p>
        </w:tc>
        <w:tc>
          <w:tcPr>
            <w:tcW w:w="961" w:type="dxa"/>
            <w:tcBorders>
              <w:top w:val="single" w:sz="4" w:space="0" w:color="000000"/>
              <w:left w:val="single" w:sz="4" w:space="0" w:color="000000"/>
              <w:bottom w:val="single" w:sz="4" w:space="0" w:color="000000"/>
              <w:right w:val="single" w:sz="4" w:space="0" w:color="000000"/>
            </w:tcBorders>
          </w:tcPr>
          <w:p w14:paraId="2FAB9CF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B2164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FILTRO CABINE VW</w:t>
            </w:r>
          </w:p>
        </w:tc>
        <w:tc>
          <w:tcPr>
            <w:tcW w:w="1468" w:type="dxa"/>
            <w:tcBorders>
              <w:top w:val="single" w:sz="4" w:space="0" w:color="000000"/>
              <w:left w:val="single" w:sz="4" w:space="0" w:color="000000"/>
              <w:bottom w:val="single" w:sz="4" w:space="0" w:color="000000"/>
              <w:right w:val="single" w:sz="4" w:space="0" w:color="000000"/>
            </w:tcBorders>
          </w:tcPr>
          <w:p w14:paraId="7C0DC4D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41,80</w:t>
            </w:r>
          </w:p>
        </w:tc>
      </w:tr>
      <w:tr w:rsidR="00B07230" w:rsidRPr="00B07230" w14:paraId="2E20BD1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349585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103</w:t>
            </w:r>
          </w:p>
        </w:tc>
        <w:tc>
          <w:tcPr>
            <w:tcW w:w="961" w:type="dxa"/>
            <w:tcBorders>
              <w:top w:val="single" w:sz="4" w:space="0" w:color="000000"/>
              <w:left w:val="single" w:sz="4" w:space="0" w:color="000000"/>
              <w:bottom w:val="single" w:sz="4" w:space="0" w:color="000000"/>
              <w:right w:val="single" w:sz="4" w:space="0" w:color="000000"/>
            </w:tcBorders>
          </w:tcPr>
          <w:p w14:paraId="5FCE2BB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370C58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FILTRO COMBUSTIVEL</w:t>
            </w:r>
          </w:p>
        </w:tc>
        <w:tc>
          <w:tcPr>
            <w:tcW w:w="1468" w:type="dxa"/>
            <w:tcBorders>
              <w:top w:val="single" w:sz="4" w:space="0" w:color="000000"/>
              <w:left w:val="single" w:sz="4" w:space="0" w:color="000000"/>
              <w:bottom w:val="single" w:sz="4" w:space="0" w:color="000000"/>
              <w:right w:val="single" w:sz="4" w:space="0" w:color="000000"/>
            </w:tcBorders>
          </w:tcPr>
          <w:p w14:paraId="1855C98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37,51</w:t>
            </w:r>
          </w:p>
        </w:tc>
      </w:tr>
      <w:tr w:rsidR="00B07230" w:rsidRPr="00B07230" w14:paraId="3C1D14C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90424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104</w:t>
            </w:r>
          </w:p>
        </w:tc>
        <w:tc>
          <w:tcPr>
            <w:tcW w:w="961" w:type="dxa"/>
            <w:tcBorders>
              <w:top w:val="single" w:sz="4" w:space="0" w:color="000000"/>
              <w:left w:val="single" w:sz="4" w:space="0" w:color="000000"/>
              <w:bottom w:val="single" w:sz="4" w:space="0" w:color="000000"/>
              <w:right w:val="single" w:sz="4" w:space="0" w:color="000000"/>
            </w:tcBorders>
          </w:tcPr>
          <w:p w14:paraId="6F07A4A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34571F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FILTRO SECADOR ACD UNIVERSAL</w:t>
            </w:r>
          </w:p>
        </w:tc>
        <w:tc>
          <w:tcPr>
            <w:tcW w:w="1468" w:type="dxa"/>
            <w:tcBorders>
              <w:top w:val="single" w:sz="4" w:space="0" w:color="000000"/>
              <w:left w:val="single" w:sz="4" w:space="0" w:color="000000"/>
              <w:bottom w:val="single" w:sz="4" w:space="0" w:color="000000"/>
              <w:right w:val="single" w:sz="4" w:space="0" w:color="000000"/>
            </w:tcBorders>
          </w:tcPr>
          <w:p w14:paraId="6A32DB8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196,50</w:t>
            </w:r>
          </w:p>
        </w:tc>
      </w:tr>
      <w:tr w:rsidR="00B07230" w:rsidRPr="00B07230" w14:paraId="03D1816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2B3C3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105</w:t>
            </w:r>
          </w:p>
        </w:tc>
        <w:tc>
          <w:tcPr>
            <w:tcW w:w="961" w:type="dxa"/>
            <w:tcBorders>
              <w:top w:val="single" w:sz="4" w:space="0" w:color="000000"/>
              <w:left w:val="single" w:sz="4" w:space="0" w:color="000000"/>
              <w:bottom w:val="single" w:sz="4" w:space="0" w:color="000000"/>
              <w:right w:val="single" w:sz="4" w:space="0" w:color="000000"/>
            </w:tcBorders>
          </w:tcPr>
          <w:p w14:paraId="056E6C8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847209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FIXADOR H UNIVERSAL</w:t>
            </w:r>
          </w:p>
        </w:tc>
        <w:tc>
          <w:tcPr>
            <w:tcW w:w="1468" w:type="dxa"/>
            <w:tcBorders>
              <w:top w:val="single" w:sz="4" w:space="0" w:color="000000"/>
              <w:left w:val="single" w:sz="4" w:space="0" w:color="000000"/>
              <w:bottom w:val="single" w:sz="4" w:space="0" w:color="000000"/>
              <w:right w:val="single" w:sz="4" w:space="0" w:color="000000"/>
            </w:tcBorders>
          </w:tcPr>
          <w:p w14:paraId="5BB9D94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9,93</w:t>
            </w:r>
          </w:p>
        </w:tc>
      </w:tr>
      <w:tr w:rsidR="00B07230" w:rsidRPr="00B07230" w14:paraId="6433829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75D91D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106</w:t>
            </w:r>
          </w:p>
        </w:tc>
        <w:tc>
          <w:tcPr>
            <w:tcW w:w="961" w:type="dxa"/>
            <w:tcBorders>
              <w:top w:val="single" w:sz="4" w:space="0" w:color="000000"/>
              <w:left w:val="single" w:sz="4" w:space="0" w:color="000000"/>
              <w:bottom w:val="single" w:sz="4" w:space="0" w:color="000000"/>
              <w:right w:val="single" w:sz="4" w:space="0" w:color="000000"/>
            </w:tcBorders>
          </w:tcPr>
          <w:p w14:paraId="7BB023D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F5BE74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FLANGE BOMBA DE COMBUSTÍVEL</w:t>
            </w:r>
          </w:p>
        </w:tc>
        <w:tc>
          <w:tcPr>
            <w:tcW w:w="1468" w:type="dxa"/>
            <w:tcBorders>
              <w:top w:val="single" w:sz="4" w:space="0" w:color="000000"/>
              <w:left w:val="single" w:sz="4" w:space="0" w:color="000000"/>
              <w:bottom w:val="single" w:sz="4" w:space="0" w:color="000000"/>
              <w:right w:val="single" w:sz="4" w:space="0" w:color="000000"/>
            </w:tcBorders>
          </w:tcPr>
          <w:p w14:paraId="73C4E93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199,06</w:t>
            </w:r>
          </w:p>
        </w:tc>
      </w:tr>
      <w:tr w:rsidR="00B07230" w:rsidRPr="00B07230" w14:paraId="178B77B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7261A9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107</w:t>
            </w:r>
          </w:p>
        </w:tc>
        <w:tc>
          <w:tcPr>
            <w:tcW w:w="961" w:type="dxa"/>
            <w:tcBorders>
              <w:top w:val="single" w:sz="4" w:space="0" w:color="000000"/>
              <w:left w:val="single" w:sz="4" w:space="0" w:color="000000"/>
              <w:bottom w:val="single" w:sz="4" w:space="0" w:color="000000"/>
              <w:right w:val="single" w:sz="4" w:space="0" w:color="000000"/>
            </w:tcBorders>
          </w:tcPr>
          <w:p w14:paraId="7BD7327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KG</w:t>
            </w:r>
          </w:p>
        </w:tc>
        <w:tc>
          <w:tcPr>
            <w:tcW w:w="5506" w:type="dxa"/>
            <w:tcBorders>
              <w:top w:val="single" w:sz="4" w:space="0" w:color="000000"/>
              <w:left w:val="single" w:sz="4" w:space="0" w:color="000000"/>
              <w:bottom w:val="single" w:sz="4" w:space="0" w:color="000000"/>
              <w:right w:val="single" w:sz="4" w:space="0" w:color="000000"/>
            </w:tcBorders>
            <w:vAlign w:val="bottom"/>
          </w:tcPr>
          <w:p w14:paraId="09B761F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FLUIDO DE LIMPEZA 141B</w:t>
            </w:r>
          </w:p>
        </w:tc>
        <w:tc>
          <w:tcPr>
            <w:tcW w:w="1468" w:type="dxa"/>
            <w:tcBorders>
              <w:top w:val="single" w:sz="4" w:space="0" w:color="000000"/>
              <w:left w:val="single" w:sz="4" w:space="0" w:color="000000"/>
              <w:bottom w:val="single" w:sz="4" w:space="0" w:color="000000"/>
              <w:right w:val="single" w:sz="4" w:space="0" w:color="000000"/>
            </w:tcBorders>
          </w:tcPr>
          <w:p w14:paraId="5B34E6E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223,50</w:t>
            </w:r>
          </w:p>
        </w:tc>
      </w:tr>
      <w:tr w:rsidR="00B07230" w:rsidRPr="00B07230" w14:paraId="14BA464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C7CD07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108</w:t>
            </w:r>
          </w:p>
        </w:tc>
        <w:tc>
          <w:tcPr>
            <w:tcW w:w="961" w:type="dxa"/>
            <w:tcBorders>
              <w:top w:val="single" w:sz="4" w:space="0" w:color="000000"/>
              <w:left w:val="single" w:sz="4" w:space="0" w:color="000000"/>
              <w:bottom w:val="single" w:sz="4" w:space="0" w:color="000000"/>
              <w:right w:val="single" w:sz="4" w:space="0" w:color="000000"/>
            </w:tcBorders>
          </w:tcPr>
          <w:p w14:paraId="3B556FE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KG</w:t>
            </w:r>
          </w:p>
        </w:tc>
        <w:tc>
          <w:tcPr>
            <w:tcW w:w="5506" w:type="dxa"/>
            <w:tcBorders>
              <w:top w:val="single" w:sz="4" w:space="0" w:color="000000"/>
              <w:left w:val="single" w:sz="4" w:space="0" w:color="000000"/>
              <w:bottom w:val="single" w:sz="4" w:space="0" w:color="000000"/>
              <w:right w:val="single" w:sz="4" w:space="0" w:color="000000"/>
            </w:tcBorders>
            <w:vAlign w:val="bottom"/>
          </w:tcPr>
          <w:p w14:paraId="57B26CC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FLUIDO REFRIGERANTE R134A</w:t>
            </w:r>
          </w:p>
        </w:tc>
        <w:tc>
          <w:tcPr>
            <w:tcW w:w="1468" w:type="dxa"/>
            <w:tcBorders>
              <w:top w:val="single" w:sz="4" w:space="0" w:color="000000"/>
              <w:left w:val="single" w:sz="4" w:space="0" w:color="000000"/>
              <w:bottom w:val="single" w:sz="4" w:space="0" w:color="000000"/>
              <w:right w:val="single" w:sz="4" w:space="0" w:color="000000"/>
            </w:tcBorders>
          </w:tcPr>
          <w:p w14:paraId="7304A85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320,50</w:t>
            </w:r>
          </w:p>
        </w:tc>
      </w:tr>
      <w:tr w:rsidR="00B07230" w:rsidRPr="00B07230" w14:paraId="0304771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927E33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109</w:t>
            </w:r>
          </w:p>
        </w:tc>
        <w:tc>
          <w:tcPr>
            <w:tcW w:w="961" w:type="dxa"/>
            <w:tcBorders>
              <w:top w:val="single" w:sz="4" w:space="0" w:color="000000"/>
              <w:left w:val="single" w:sz="4" w:space="0" w:color="000000"/>
              <w:bottom w:val="single" w:sz="4" w:space="0" w:color="000000"/>
              <w:right w:val="single" w:sz="4" w:space="0" w:color="000000"/>
            </w:tcBorders>
          </w:tcPr>
          <w:p w14:paraId="1A43CC3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5FECFD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FUSIVEL LAMINA</w:t>
            </w:r>
          </w:p>
        </w:tc>
        <w:tc>
          <w:tcPr>
            <w:tcW w:w="1468" w:type="dxa"/>
            <w:tcBorders>
              <w:top w:val="single" w:sz="4" w:space="0" w:color="000000"/>
              <w:left w:val="single" w:sz="4" w:space="0" w:color="000000"/>
              <w:bottom w:val="single" w:sz="4" w:space="0" w:color="000000"/>
              <w:right w:val="single" w:sz="4" w:space="0" w:color="000000"/>
            </w:tcBorders>
          </w:tcPr>
          <w:p w14:paraId="0B7783B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1,36</w:t>
            </w:r>
          </w:p>
        </w:tc>
      </w:tr>
      <w:tr w:rsidR="00B07230" w:rsidRPr="00B07230" w14:paraId="78B871D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D5A94D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110</w:t>
            </w:r>
          </w:p>
        </w:tc>
        <w:tc>
          <w:tcPr>
            <w:tcW w:w="961" w:type="dxa"/>
            <w:tcBorders>
              <w:top w:val="single" w:sz="4" w:space="0" w:color="000000"/>
              <w:left w:val="single" w:sz="4" w:space="0" w:color="000000"/>
              <w:bottom w:val="single" w:sz="4" w:space="0" w:color="000000"/>
              <w:right w:val="single" w:sz="4" w:space="0" w:color="000000"/>
            </w:tcBorders>
          </w:tcPr>
          <w:p w14:paraId="770DA96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22860A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FUSIVEL LOUÇA</w:t>
            </w:r>
          </w:p>
        </w:tc>
        <w:tc>
          <w:tcPr>
            <w:tcW w:w="1468" w:type="dxa"/>
            <w:tcBorders>
              <w:top w:val="single" w:sz="4" w:space="0" w:color="000000"/>
              <w:left w:val="single" w:sz="4" w:space="0" w:color="000000"/>
              <w:bottom w:val="single" w:sz="4" w:space="0" w:color="000000"/>
              <w:right w:val="single" w:sz="4" w:space="0" w:color="000000"/>
            </w:tcBorders>
          </w:tcPr>
          <w:p w14:paraId="420FF1B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1,67</w:t>
            </w:r>
          </w:p>
        </w:tc>
      </w:tr>
      <w:tr w:rsidR="00B07230" w:rsidRPr="00B07230" w14:paraId="62FE1AD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6F40AB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111</w:t>
            </w:r>
          </w:p>
        </w:tc>
        <w:tc>
          <w:tcPr>
            <w:tcW w:w="961" w:type="dxa"/>
            <w:tcBorders>
              <w:top w:val="single" w:sz="4" w:space="0" w:color="000000"/>
              <w:left w:val="single" w:sz="4" w:space="0" w:color="000000"/>
              <w:bottom w:val="single" w:sz="4" w:space="0" w:color="000000"/>
              <w:right w:val="single" w:sz="4" w:space="0" w:color="000000"/>
            </w:tcBorders>
          </w:tcPr>
          <w:p w14:paraId="6B4BDE9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8A6B44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FUSIVEL POTENCIA MEGA 100A</w:t>
            </w:r>
          </w:p>
        </w:tc>
        <w:tc>
          <w:tcPr>
            <w:tcW w:w="1468" w:type="dxa"/>
            <w:tcBorders>
              <w:top w:val="single" w:sz="4" w:space="0" w:color="000000"/>
              <w:left w:val="single" w:sz="4" w:space="0" w:color="000000"/>
              <w:bottom w:val="single" w:sz="4" w:space="0" w:color="000000"/>
              <w:right w:val="single" w:sz="4" w:space="0" w:color="000000"/>
            </w:tcBorders>
          </w:tcPr>
          <w:p w14:paraId="0E5EB97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9,88</w:t>
            </w:r>
          </w:p>
        </w:tc>
      </w:tr>
      <w:tr w:rsidR="00B07230" w:rsidRPr="00B07230" w14:paraId="48225E4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95899A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112</w:t>
            </w:r>
          </w:p>
        </w:tc>
        <w:tc>
          <w:tcPr>
            <w:tcW w:w="961" w:type="dxa"/>
            <w:tcBorders>
              <w:top w:val="single" w:sz="4" w:space="0" w:color="000000"/>
              <w:left w:val="single" w:sz="4" w:space="0" w:color="000000"/>
              <w:bottom w:val="single" w:sz="4" w:space="0" w:color="000000"/>
              <w:right w:val="single" w:sz="4" w:space="0" w:color="000000"/>
            </w:tcBorders>
          </w:tcPr>
          <w:p w14:paraId="670C471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0FC42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GARFO MOTOR DE PARTIDA</w:t>
            </w:r>
          </w:p>
        </w:tc>
        <w:tc>
          <w:tcPr>
            <w:tcW w:w="1468" w:type="dxa"/>
            <w:tcBorders>
              <w:top w:val="single" w:sz="4" w:space="0" w:color="000000"/>
              <w:left w:val="single" w:sz="4" w:space="0" w:color="000000"/>
              <w:bottom w:val="single" w:sz="4" w:space="0" w:color="000000"/>
              <w:right w:val="single" w:sz="4" w:space="0" w:color="000000"/>
            </w:tcBorders>
          </w:tcPr>
          <w:p w14:paraId="40E5BA2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62,48</w:t>
            </w:r>
          </w:p>
        </w:tc>
      </w:tr>
      <w:tr w:rsidR="00B07230" w:rsidRPr="00B07230" w14:paraId="2E9213C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9879EE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113</w:t>
            </w:r>
          </w:p>
        </w:tc>
        <w:tc>
          <w:tcPr>
            <w:tcW w:w="961" w:type="dxa"/>
            <w:tcBorders>
              <w:top w:val="single" w:sz="4" w:space="0" w:color="000000"/>
              <w:left w:val="single" w:sz="4" w:space="0" w:color="000000"/>
              <w:bottom w:val="single" w:sz="4" w:space="0" w:color="000000"/>
              <w:right w:val="single" w:sz="4" w:space="0" w:color="000000"/>
            </w:tcBorders>
          </w:tcPr>
          <w:p w14:paraId="12E837A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1AC91F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GARRAS 111185 – PAR</w:t>
            </w:r>
          </w:p>
        </w:tc>
        <w:tc>
          <w:tcPr>
            <w:tcW w:w="1468" w:type="dxa"/>
            <w:tcBorders>
              <w:top w:val="single" w:sz="4" w:space="0" w:color="000000"/>
              <w:left w:val="single" w:sz="4" w:space="0" w:color="000000"/>
              <w:bottom w:val="single" w:sz="4" w:space="0" w:color="000000"/>
              <w:right w:val="single" w:sz="4" w:space="0" w:color="000000"/>
            </w:tcBorders>
          </w:tcPr>
          <w:p w14:paraId="046840F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174,33</w:t>
            </w:r>
          </w:p>
        </w:tc>
      </w:tr>
      <w:tr w:rsidR="00B07230" w:rsidRPr="00B07230" w14:paraId="074C1B7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50DD2B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114</w:t>
            </w:r>
          </w:p>
        </w:tc>
        <w:tc>
          <w:tcPr>
            <w:tcW w:w="961" w:type="dxa"/>
            <w:tcBorders>
              <w:top w:val="single" w:sz="4" w:space="0" w:color="000000"/>
              <w:left w:val="single" w:sz="4" w:space="0" w:color="000000"/>
              <w:bottom w:val="single" w:sz="4" w:space="0" w:color="000000"/>
              <w:right w:val="single" w:sz="4" w:space="0" w:color="000000"/>
            </w:tcBorders>
          </w:tcPr>
          <w:p w14:paraId="6E5AC33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B0059B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HIGIENIZADOR DE AR CONDICIONADO</w:t>
            </w:r>
          </w:p>
        </w:tc>
        <w:tc>
          <w:tcPr>
            <w:tcW w:w="1468" w:type="dxa"/>
            <w:tcBorders>
              <w:top w:val="single" w:sz="4" w:space="0" w:color="000000"/>
              <w:left w:val="single" w:sz="4" w:space="0" w:color="000000"/>
              <w:bottom w:val="single" w:sz="4" w:space="0" w:color="000000"/>
              <w:right w:val="single" w:sz="4" w:space="0" w:color="000000"/>
            </w:tcBorders>
          </w:tcPr>
          <w:p w14:paraId="477FA79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42,79</w:t>
            </w:r>
          </w:p>
        </w:tc>
      </w:tr>
      <w:tr w:rsidR="00B07230" w:rsidRPr="00B07230" w14:paraId="452BFC3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DC6DAD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115</w:t>
            </w:r>
          </w:p>
        </w:tc>
        <w:tc>
          <w:tcPr>
            <w:tcW w:w="961" w:type="dxa"/>
            <w:tcBorders>
              <w:top w:val="single" w:sz="4" w:space="0" w:color="000000"/>
              <w:left w:val="single" w:sz="4" w:space="0" w:color="000000"/>
              <w:bottom w:val="single" w:sz="4" w:space="0" w:color="000000"/>
              <w:right w:val="single" w:sz="4" w:space="0" w:color="000000"/>
            </w:tcBorders>
          </w:tcPr>
          <w:p w14:paraId="20C5EA1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3B2E7A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HORIMETRO ELETR 52MM</w:t>
            </w:r>
          </w:p>
        </w:tc>
        <w:tc>
          <w:tcPr>
            <w:tcW w:w="1468" w:type="dxa"/>
            <w:tcBorders>
              <w:top w:val="single" w:sz="4" w:space="0" w:color="000000"/>
              <w:left w:val="single" w:sz="4" w:space="0" w:color="000000"/>
              <w:bottom w:val="single" w:sz="4" w:space="0" w:color="000000"/>
              <w:right w:val="single" w:sz="4" w:space="0" w:color="000000"/>
            </w:tcBorders>
          </w:tcPr>
          <w:p w14:paraId="616D9CF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201,31</w:t>
            </w:r>
          </w:p>
        </w:tc>
      </w:tr>
      <w:tr w:rsidR="00B07230" w:rsidRPr="00B07230" w14:paraId="2619680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37771D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117</w:t>
            </w:r>
          </w:p>
        </w:tc>
        <w:tc>
          <w:tcPr>
            <w:tcW w:w="961" w:type="dxa"/>
            <w:tcBorders>
              <w:top w:val="single" w:sz="4" w:space="0" w:color="000000"/>
              <w:left w:val="single" w:sz="4" w:space="0" w:color="000000"/>
              <w:bottom w:val="single" w:sz="4" w:space="0" w:color="000000"/>
              <w:right w:val="single" w:sz="4" w:space="0" w:color="000000"/>
            </w:tcBorders>
          </w:tcPr>
          <w:p w14:paraId="5857373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4EE51B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IMPULSOR PART JE 24V SCANIA S4/MB 1</w:t>
            </w:r>
          </w:p>
        </w:tc>
        <w:tc>
          <w:tcPr>
            <w:tcW w:w="1468" w:type="dxa"/>
            <w:tcBorders>
              <w:top w:val="single" w:sz="4" w:space="0" w:color="000000"/>
              <w:left w:val="single" w:sz="4" w:space="0" w:color="000000"/>
              <w:bottom w:val="single" w:sz="4" w:space="0" w:color="000000"/>
              <w:right w:val="single" w:sz="4" w:space="0" w:color="000000"/>
            </w:tcBorders>
          </w:tcPr>
          <w:p w14:paraId="65C0877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419,52</w:t>
            </w:r>
          </w:p>
        </w:tc>
      </w:tr>
      <w:tr w:rsidR="00B07230" w:rsidRPr="00B07230" w14:paraId="64A6411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7B883D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118</w:t>
            </w:r>
          </w:p>
        </w:tc>
        <w:tc>
          <w:tcPr>
            <w:tcW w:w="961" w:type="dxa"/>
            <w:tcBorders>
              <w:top w:val="single" w:sz="4" w:space="0" w:color="000000"/>
              <w:left w:val="single" w:sz="4" w:space="0" w:color="000000"/>
              <w:bottom w:val="single" w:sz="4" w:space="0" w:color="000000"/>
              <w:right w:val="single" w:sz="4" w:space="0" w:color="000000"/>
            </w:tcBorders>
          </w:tcPr>
          <w:p w14:paraId="3CA600B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776DFE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ISKRA</w:t>
            </w:r>
          </w:p>
        </w:tc>
        <w:tc>
          <w:tcPr>
            <w:tcW w:w="1468" w:type="dxa"/>
            <w:tcBorders>
              <w:top w:val="single" w:sz="4" w:space="0" w:color="000000"/>
              <w:left w:val="single" w:sz="4" w:space="0" w:color="000000"/>
              <w:bottom w:val="single" w:sz="4" w:space="0" w:color="000000"/>
              <w:right w:val="single" w:sz="4" w:space="0" w:color="000000"/>
            </w:tcBorders>
          </w:tcPr>
          <w:p w14:paraId="3679405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498,29</w:t>
            </w:r>
          </w:p>
        </w:tc>
      </w:tr>
      <w:tr w:rsidR="00B07230" w:rsidRPr="00B07230" w14:paraId="14DDFC7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91CEAD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119</w:t>
            </w:r>
          </w:p>
        </w:tc>
        <w:tc>
          <w:tcPr>
            <w:tcW w:w="961" w:type="dxa"/>
            <w:tcBorders>
              <w:top w:val="single" w:sz="4" w:space="0" w:color="000000"/>
              <w:left w:val="single" w:sz="4" w:space="0" w:color="000000"/>
              <w:bottom w:val="single" w:sz="4" w:space="0" w:color="000000"/>
              <w:right w:val="single" w:sz="4" w:space="0" w:color="000000"/>
            </w:tcBorders>
          </w:tcPr>
          <w:p w14:paraId="456B581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21F0D1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JD</w:t>
            </w:r>
          </w:p>
        </w:tc>
        <w:tc>
          <w:tcPr>
            <w:tcW w:w="1468" w:type="dxa"/>
            <w:tcBorders>
              <w:top w:val="single" w:sz="4" w:space="0" w:color="000000"/>
              <w:left w:val="single" w:sz="4" w:space="0" w:color="000000"/>
              <w:bottom w:val="single" w:sz="4" w:space="0" w:color="000000"/>
              <w:right w:val="single" w:sz="4" w:space="0" w:color="000000"/>
            </w:tcBorders>
          </w:tcPr>
          <w:p w14:paraId="3C4742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494,08</w:t>
            </w:r>
          </w:p>
        </w:tc>
      </w:tr>
      <w:tr w:rsidR="00B07230" w:rsidRPr="00B07230" w14:paraId="058D98E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32C5B8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120</w:t>
            </w:r>
          </w:p>
        </w:tc>
        <w:tc>
          <w:tcPr>
            <w:tcW w:w="961" w:type="dxa"/>
            <w:tcBorders>
              <w:top w:val="single" w:sz="4" w:space="0" w:color="000000"/>
              <w:left w:val="single" w:sz="4" w:space="0" w:color="000000"/>
              <w:bottom w:val="single" w:sz="4" w:space="0" w:color="000000"/>
              <w:right w:val="single" w:sz="4" w:space="0" w:color="000000"/>
            </w:tcBorders>
          </w:tcPr>
          <w:p w14:paraId="77C0C14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8C4B70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JE24</w:t>
            </w:r>
          </w:p>
        </w:tc>
        <w:tc>
          <w:tcPr>
            <w:tcW w:w="1468" w:type="dxa"/>
            <w:tcBorders>
              <w:top w:val="single" w:sz="4" w:space="0" w:color="000000"/>
              <w:left w:val="single" w:sz="4" w:space="0" w:color="000000"/>
              <w:bottom w:val="single" w:sz="4" w:space="0" w:color="000000"/>
              <w:right w:val="single" w:sz="4" w:space="0" w:color="000000"/>
            </w:tcBorders>
          </w:tcPr>
          <w:p w14:paraId="6DAF9FA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673,59</w:t>
            </w:r>
          </w:p>
        </w:tc>
      </w:tr>
      <w:tr w:rsidR="00B07230" w:rsidRPr="00B07230" w14:paraId="2E7A69B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42F7C8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121</w:t>
            </w:r>
          </w:p>
        </w:tc>
        <w:tc>
          <w:tcPr>
            <w:tcW w:w="961" w:type="dxa"/>
            <w:tcBorders>
              <w:top w:val="single" w:sz="4" w:space="0" w:color="000000"/>
              <w:left w:val="single" w:sz="4" w:space="0" w:color="000000"/>
              <w:bottom w:val="single" w:sz="4" w:space="0" w:color="000000"/>
              <w:right w:val="single" w:sz="4" w:space="0" w:color="000000"/>
            </w:tcBorders>
          </w:tcPr>
          <w:p w14:paraId="4CC84F9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BA2D8F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JF</w:t>
            </w:r>
          </w:p>
        </w:tc>
        <w:tc>
          <w:tcPr>
            <w:tcW w:w="1468" w:type="dxa"/>
            <w:tcBorders>
              <w:top w:val="single" w:sz="4" w:space="0" w:color="000000"/>
              <w:left w:val="single" w:sz="4" w:space="0" w:color="000000"/>
              <w:bottom w:val="single" w:sz="4" w:space="0" w:color="000000"/>
              <w:right w:val="single" w:sz="4" w:space="0" w:color="000000"/>
            </w:tcBorders>
          </w:tcPr>
          <w:p w14:paraId="716AEFB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476,32</w:t>
            </w:r>
          </w:p>
        </w:tc>
      </w:tr>
      <w:tr w:rsidR="00B07230" w:rsidRPr="00B07230" w14:paraId="71F5B87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9355FA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124</w:t>
            </w:r>
          </w:p>
        </w:tc>
        <w:tc>
          <w:tcPr>
            <w:tcW w:w="961" w:type="dxa"/>
            <w:tcBorders>
              <w:top w:val="single" w:sz="4" w:space="0" w:color="000000"/>
              <w:left w:val="single" w:sz="4" w:space="0" w:color="000000"/>
              <w:bottom w:val="single" w:sz="4" w:space="0" w:color="000000"/>
              <w:right w:val="single" w:sz="4" w:space="0" w:color="000000"/>
            </w:tcBorders>
          </w:tcPr>
          <w:p w14:paraId="7FA4486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C7AD8C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KB</w:t>
            </w:r>
          </w:p>
        </w:tc>
        <w:tc>
          <w:tcPr>
            <w:tcW w:w="1468" w:type="dxa"/>
            <w:tcBorders>
              <w:top w:val="single" w:sz="4" w:space="0" w:color="000000"/>
              <w:left w:val="single" w:sz="4" w:space="0" w:color="000000"/>
              <w:bottom w:val="single" w:sz="4" w:space="0" w:color="000000"/>
              <w:right w:val="single" w:sz="4" w:space="0" w:color="000000"/>
            </w:tcBorders>
          </w:tcPr>
          <w:p w14:paraId="6FDC4FF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613,04</w:t>
            </w:r>
          </w:p>
        </w:tc>
      </w:tr>
      <w:tr w:rsidR="00B07230" w:rsidRPr="00B07230" w14:paraId="0F35D3C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AB2640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125</w:t>
            </w:r>
          </w:p>
        </w:tc>
        <w:tc>
          <w:tcPr>
            <w:tcW w:w="961" w:type="dxa"/>
            <w:tcBorders>
              <w:top w:val="single" w:sz="4" w:space="0" w:color="000000"/>
              <w:left w:val="single" w:sz="4" w:space="0" w:color="000000"/>
              <w:bottom w:val="single" w:sz="4" w:space="0" w:color="000000"/>
              <w:right w:val="single" w:sz="4" w:space="0" w:color="000000"/>
            </w:tcBorders>
          </w:tcPr>
          <w:p w14:paraId="28B34BD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1702F2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INDUZIDO PK</w:t>
            </w:r>
          </w:p>
        </w:tc>
        <w:tc>
          <w:tcPr>
            <w:tcW w:w="1468" w:type="dxa"/>
            <w:tcBorders>
              <w:top w:val="single" w:sz="4" w:space="0" w:color="000000"/>
              <w:left w:val="single" w:sz="4" w:space="0" w:color="000000"/>
              <w:bottom w:val="single" w:sz="4" w:space="0" w:color="000000"/>
              <w:right w:val="single" w:sz="4" w:space="0" w:color="000000"/>
            </w:tcBorders>
          </w:tcPr>
          <w:p w14:paraId="47CC99D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460,50</w:t>
            </w:r>
          </w:p>
        </w:tc>
      </w:tr>
      <w:tr w:rsidR="00B07230" w:rsidRPr="00B07230" w14:paraId="007E742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F0B1B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126</w:t>
            </w:r>
          </w:p>
        </w:tc>
        <w:tc>
          <w:tcPr>
            <w:tcW w:w="961" w:type="dxa"/>
            <w:tcBorders>
              <w:top w:val="single" w:sz="4" w:space="0" w:color="000000"/>
              <w:left w:val="single" w:sz="4" w:space="0" w:color="000000"/>
              <w:bottom w:val="single" w:sz="4" w:space="0" w:color="000000"/>
              <w:right w:val="single" w:sz="4" w:space="0" w:color="000000"/>
            </w:tcBorders>
          </w:tcPr>
          <w:p w14:paraId="082A773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02BFC3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INTERRUP.PRESSAO OLEO RH3333</w:t>
            </w:r>
          </w:p>
        </w:tc>
        <w:tc>
          <w:tcPr>
            <w:tcW w:w="1468" w:type="dxa"/>
            <w:tcBorders>
              <w:top w:val="single" w:sz="4" w:space="0" w:color="000000"/>
              <w:left w:val="single" w:sz="4" w:space="0" w:color="000000"/>
              <w:bottom w:val="single" w:sz="4" w:space="0" w:color="000000"/>
              <w:right w:val="single" w:sz="4" w:space="0" w:color="000000"/>
            </w:tcBorders>
          </w:tcPr>
          <w:p w14:paraId="1277297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76,49</w:t>
            </w:r>
          </w:p>
        </w:tc>
      </w:tr>
      <w:tr w:rsidR="00B07230" w:rsidRPr="00B07230" w14:paraId="2292D9A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E3ABF4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127</w:t>
            </w:r>
          </w:p>
        </w:tc>
        <w:tc>
          <w:tcPr>
            <w:tcW w:w="961" w:type="dxa"/>
            <w:tcBorders>
              <w:top w:val="single" w:sz="4" w:space="0" w:color="000000"/>
              <w:left w:val="single" w:sz="4" w:space="0" w:color="000000"/>
              <w:bottom w:val="single" w:sz="4" w:space="0" w:color="000000"/>
              <w:right w:val="single" w:sz="4" w:space="0" w:color="000000"/>
            </w:tcBorders>
          </w:tcPr>
          <w:p w14:paraId="7EC9E39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22CC51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DE LUZ DE RE RH4440</w:t>
            </w:r>
          </w:p>
        </w:tc>
        <w:tc>
          <w:tcPr>
            <w:tcW w:w="1468" w:type="dxa"/>
            <w:tcBorders>
              <w:top w:val="single" w:sz="4" w:space="0" w:color="000000"/>
              <w:left w:val="single" w:sz="4" w:space="0" w:color="000000"/>
              <w:bottom w:val="single" w:sz="4" w:space="0" w:color="000000"/>
              <w:right w:val="single" w:sz="4" w:space="0" w:color="000000"/>
            </w:tcBorders>
          </w:tcPr>
          <w:p w14:paraId="2A91486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184,06</w:t>
            </w:r>
          </w:p>
        </w:tc>
      </w:tr>
      <w:tr w:rsidR="00B07230" w:rsidRPr="00B07230" w14:paraId="2056632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6B5A84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128</w:t>
            </w:r>
          </w:p>
        </w:tc>
        <w:tc>
          <w:tcPr>
            <w:tcW w:w="961" w:type="dxa"/>
            <w:tcBorders>
              <w:top w:val="single" w:sz="4" w:space="0" w:color="000000"/>
              <w:left w:val="single" w:sz="4" w:space="0" w:color="000000"/>
              <w:bottom w:val="single" w:sz="4" w:space="0" w:color="000000"/>
              <w:right w:val="single" w:sz="4" w:space="0" w:color="000000"/>
            </w:tcBorders>
          </w:tcPr>
          <w:p w14:paraId="32056AE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4E237D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FREIO</w:t>
            </w:r>
          </w:p>
        </w:tc>
        <w:tc>
          <w:tcPr>
            <w:tcW w:w="1468" w:type="dxa"/>
            <w:tcBorders>
              <w:top w:val="single" w:sz="4" w:space="0" w:color="000000"/>
              <w:left w:val="single" w:sz="4" w:space="0" w:color="000000"/>
              <w:bottom w:val="single" w:sz="4" w:space="0" w:color="000000"/>
              <w:right w:val="single" w:sz="4" w:space="0" w:color="000000"/>
            </w:tcBorders>
          </w:tcPr>
          <w:p w14:paraId="458527D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81,17</w:t>
            </w:r>
          </w:p>
        </w:tc>
      </w:tr>
      <w:tr w:rsidR="00B07230" w:rsidRPr="00B07230" w14:paraId="3C29636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D26DFA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129</w:t>
            </w:r>
          </w:p>
        </w:tc>
        <w:tc>
          <w:tcPr>
            <w:tcW w:w="961" w:type="dxa"/>
            <w:tcBorders>
              <w:top w:val="single" w:sz="4" w:space="0" w:color="000000"/>
              <w:left w:val="single" w:sz="4" w:space="0" w:color="000000"/>
              <w:bottom w:val="single" w:sz="4" w:space="0" w:color="000000"/>
              <w:right w:val="single" w:sz="4" w:space="0" w:color="000000"/>
            </w:tcBorders>
          </w:tcPr>
          <w:p w14:paraId="475E051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CF743B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LUZ FREIO RH374</w:t>
            </w:r>
          </w:p>
        </w:tc>
        <w:tc>
          <w:tcPr>
            <w:tcW w:w="1468" w:type="dxa"/>
            <w:tcBorders>
              <w:top w:val="single" w:sz="4" w:space="0" w:color="000000"/>
              <w:left w:val="single" w:sz="4" w:space="0" w:color="000000"/>
              <w:bottom w:val="single" w:sz="4" w:space="0" w:color="000000"/>
              <w:right w:val="single" w:sz="4" w:space="0" w:color="000000"/>
            </w:tcBorders>
          </w:tcPr>
          <w:p w14:paraId="34EE7C7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89,67</w:t>
            </w:r>
          </w:p>
        </w:tc>
      </w:tr>
      <w:tr w:rsidR="00B07230" w:rsidRPr="00B07230" w14:paraId="0A3D942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AD74A8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130</w:t>
            </w:r>
          </w:p>
        </w:tc>
        <w:tc>
          <w:tcPr>
            <w:tcW w:w="961" w:type="dxa"/>
            <w:tcBorders>
              <w:top w:val="single" w:sz="4" w:space="0" w:color="000000"/>
              <w:left w:val="single" w:sz="4" w:space="0" w:color="000000"/>
              <w:bottom w:val="single" w:sz="4" w:space="0" w:color="000000"/>
              <w:right w:val="single" w:sz="4" w:space="0" w:color="000000"/>
            </w:tcBorders>
          </w:tcPr>
          <w:p w14:paraId="5052C3E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23365B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PRESSAO OLEO</w:t>
            </w:r>
          </w:p>
        </w:tc>
        <w:tc>
          <w:tcPr>
            <w:tcW w:w="1468" w:type="dxa"/>
            <w:tcBorders>
              <w:top w:val="single" w:sz="4" w:space="0" w:color="000000"/>
              <w:left w:val="single" w:sz="4" w:space="0" w:color="000000"/>
              <w:bottom w:val="single" w:sz="4" w:space="0" w:color="000000"/>
              <w:right w:val="single" w:sz="4" w:space="0" w:color="000000"/>
            </w:tcBorders>
          </w:tcPr>
          <w:p w14:paraId="58D1F8A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77,72</w:t>
            </w:r>
          </w:p>
        </w:tc>
      </w:tr>
      <w:tr w:rsidR="00B07230" w:rsidRPr="00B07230" w14:paraId="4AE325D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768B84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131</w:t>
            </w:r>
          </w:p>
        </w:tc>
        <w:tc>
          <w:tcPr>
            <w:tcW w:w="961" w:type="dxa"/>
            <w:tcBorders>
              <w:top w:val="single" w:sz="4" w:space="0" w:color="000000"/>
              <w:left w:val="single" w:sz="4" w:space="0" w:color="000000"/>
              <w:bottom w:val="single" w:sz="4" w:space="0" w:color="000000"/>
              <w:right w:val="single" w:sz="4" w:space="0" w:color="000000"/>
            </w:tcBorders>
          </w:tcPr>
          <w:p w14:paraId="0772C3D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8D05B6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RÉ</w:t>
            </w:r>
          </w:p>
        </w:tc>
        <w:tc>
          <w:tcPr>
            <w:tcW w:w="1468" w:type="dxa"/>
            <w:tcBorders>
              <w:top w:val="single" w:sz="4" w:space="0" w:color="000000"/>
              <w:left w:val="single" w:sz="4" w:space="0" w:color="000000"/>
              <w:bottom w:val="single" w:sz="4" w:space="0" w:color="000000"/>
              <w:right w:val="single" w:sz="4" w:space="0" w:color="000000"/>
            </w:tcBorders>
          </w:tcPr>
          <w:p w14:paraId="4C5097F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98,38</w:t>
            </w:r>
          </w:p>
        </w:tc>
      </w:tr>
      <w:tr w:rsidR="00B07230" w:rsidRPr="00B07230" w14:paraId="0C7119C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72E8E2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132</w:t>
            </w:r>
          </w:p>
        </w:tc>
        <w:tc>
          <w:tcPr>
            <w:tcW w:w="961" w:type="dxa"/>
            <w:tcBorders>
              <w:top w:val="single" w:sz="4" w:space="0" w:color="000000"/>
              <w:left w:val="single" w:sz="4" w:space="0" w:color="000000"/>
              <w:bottom w:val="single" w:sz="4" w:space="0" w:color="000000"/>
              <w:right w:val="single" w:sz="4" w:space="0" w:color="000000"/>
            </w:tcBorders>
          </w:tcPr>
          <w:p w14:paraId="2010561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DC3AE1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REDUZIDA</w:t>
            </w:r>
          </w:p>
        </w:tc>
        <w:tc>
          <w:tcPr>
            <w:tcW w:w="1468" w:type="dxa"/>
            <w:tcBorders>
              <w:top w:val="single" w:sz="4" w:space="0" w:color="000000"/>
              <w:left w:val="single" w:sz="4" w:space="0" w:color="000000"/>
              <w:bottom w:val="single" w:sz="4" w:space="0" w:color="000000"/>
              <w:right w:val="single" w:sz="4" w:space="0" w:color="000000"/>
            </w:tcBorders>
          </w:tcPr>
          <w:p w14:paraId="46FA53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162,90</w:t>
            </w:r>
          </w:p>
        </w:tc>
      </w:tr>
      <w:tr w:rsidR="00B07230" w:rsidRPr="00B07230" w14:paraId="7FF47FA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9F60FB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133</w:t>
            </w:r>
          </w:p>
        </w:tc>
        <w:tc>
          <w:tcPr>
            <w:tcW w:w="961" w:type="dxa"/>
            <w:tcBorders>
              <w:top w:val="single" w:sz="4" w:space="0" w:color="000000"/>
              <w:left w:val="single" w:sz="4" w:space="0" w:color="000000"/>
              <w:bottom w:val="single" w:sz="4" w:space="0" w:color="000000"/>
              <w:right w:val="single" w:sz="4" w:space="0" w:color="000000"/>
            </w:tcBorders>
          </w:tcPr>
          <w:p w14:paraId="1FC5394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C32CD7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RH320</w:t>
            </w:r>
          </w:p>
        </w:tc>
        <w:tc>
          <w:tcPr>
            <w:tcW w:w="1468" w:type="dxa"/>
            <w:tcBorders>
              <w:top w:val="single" w:sz="4" w:space="0" w:color="000000"/>
              <w:left w:val="single" w:sz="4" w:space="0" w:color="000000"/>
              <w:bottom w:val="single" w:sz="4" w:space="0" w:color="000000"/>
              <w:right w:val="single" w:sz="4" w:space="0" w:color="000000"/>
            </w:tcBorders>
          </w:tcPr>
          <w:p w14:paraId="7401B11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82,58</w:t>
            </w:r>
          </w:p>
        </w:tc>
      </w:tr>
      <w:tr w:rsidR="00B07230" w:rsidRPr="00B07230" w14:paraId="7F0C53D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1D2D71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134</w:t>
            </w:r>
          </w:p>
        </w:tc>
        <w:tc>
          <w:tcPr>
            <w:tcW w:w="961" w:type="dxa"/>
            <w:tcBorders>
              <w:top w:val="single" w:sz="4" w:space="0" w:color="000000"/>
              <w:left w:val="single" w:sz="4" w:space="0" w:color="000000"/>
              <w:bottom w:val="single" w:sz="4" w:space="0" w:color="000000"/>
              <w:right w:val="single" w:sz="4" w:space="0" w:color="000000"/>
            </w:tcBorders>
          </w:tcPr>
          <w:p w14:paraId="7092F6C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111430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TEMPERATURA</w:t>
            </w:r>
          </w:p>
        </w:tc>
        <w:tc>
          <w:tcPr>
            <w:tcW w:w="1468" w:type="dxa"/>
            <w:tcBorders>
              <w:top w:val="single" w:sz="4" w:space="0" w:color="000000"/>
              <w:left w:val="single" w:sz="4" w:space="0" w:color="000000"/>
              <w:bottom w:val="single" w:sz="4" w:space="0" w:color="000000"/>
              <w:right w:val="single" w:sz="4" w:space="0" w:color="000000"/>
            </w:tcBorders>
          </w:tcPr>
          <w:p w14:paraId="1E4603C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111,42</w:t>
            </w:r>
          </w:p>
        </w:tc>
      </w:tr>
      <w:tr w:rsidR="00B07230" w:rsidRPr="00B07230" w14:paraId="004F900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6F8674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lastRenderedPageBreak/>
              <w:t>135</w:t>
            </w:r>
          </w:p>
        </w:tc>
        <w:tc>
          <w:tcPr>
            <w:tcW w:w="961" w:type="dxa"/>
            <w:tcBorders>
              <w:top w:val="single" w:sz="4" w:space="0" w:color="000000"/>
              <w:left w:val="single" w:sz="4" w:space="0" w:color="000000"/>
              <w:bottom w:val="single" w:sz="4" w:space="0" w:color="000000"/>
              <w:right w:val="single" w:sz="4" w:space="0" w:color="000000"/>
            </w:tcBorders>
          </w:tcPr>
          <w:p w14:paraId="529F978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F8472A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VIDRO ELETR DUPLO DT LE 2P</w:t>
            </w:r>
          </w:p>
        </w:tc>
        <w:tc>
          <w:tcPr>
            <w:tcW w:w="1468" w:type="dxa"/>
            <w:tcBorders>
              <w:top w:val="single" w:sz="4" w:space="0" w:color="000000"/>
              <w:left w:val="single" w:sz="4" w:space="0" w:color="000000"/>
              <w:bottom w:val="single" w:sz="4" w:space="0" w:color="000000"/>
              <w:right w:val="single" w:sz="4" w:space="0" w:color="000000"/>
            </w:tcBorders>
          </w:tcPr>
          <w:p w14:paraId="27303AE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101,27</w:t>
            </w:r>
          </w:p>
        </w:tc>
      </w:tr>
      <w:tr w:rsidR="00B07230" w:rsidRPr="00B07230" w14:paraId="3C92686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754F83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136</w:t>
            </w:r>
          </w:p>
        </w:tc>
        <w:tc>
          <w:tcPr>
            <w:tcW w:w="961" w:type="dxa"/>
            <w:tcBorders>
              <w:top w:val="single" w:sz="4" w:space="0" w:color="000000"/>
              <w:left w:val="single" w:sz="4" w:space="0" w:color="000000"/>
              <w:bottom w:val="single" w:sz="4" w:space="0" w:color="000000"/>
              <w:right w:val="single" w:sz="4" w:space="0" w:color="000000"/>
            </w:tcBorders>
          </w:tcPr>
          <w:p w14:paraId="61C24A9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5B556F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INTERRUPTOR VIDRO ELETRICO</w:t>
            </w:r>
          </w:p>
        </w:tc>
        <w:tc>
          <w:tcPr>
            <w:tcW w:w="1468" w:type="dxa"/>
            <w:tcBorders>
              <w:top w:val="single" w:sz="4" w:space="0" w:color="000000"/>
              <w:left w:val="single" w:sz="4" w:space="0" w:color="000000"/>
              <w:bottom w:val="single" w:sz="4" w:space="0" w:color="000000"/>
              <w:right w:val="single" w:sz="4" w:space="0" w:color="000000"/>
            </w:tcBorders>
          </w:tcPr>
          <w:p w14:paraId="48D55E6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121,58</w:t>
            </w:r>
          </w:p>
        </w:tc>
      </w:tr>
      <w:tr w:rsidR="00B07230" w:rsidRPr="00B07230" w14:paraId="7F1D994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7BC4E5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137</w:t>
            </w:r>
          </w:p>
        </w:tc>
        <w:tc>
          <w:tcPr>
            <w:tcW w:w="961" w:type="dxa"/>
            <w:tcBorders>
              <w:top w:val="single" w:sz="4" w:space="0" w:color="000000"/>
              <w:left w:val="single" w:sz="4" w:space="0" w:color="000000"/>
              <w:bottom w:val="single" w:sz="4" w:space="0" w:color="000000"/>
              <w:right w:val="single" w:sz="4" w:space="0" w:color="000000"/>
            </w:tcBorders>
          </w:tcPr>
          <w:p w14:paraId="6E15993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DA4F09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INTERRUPTPR PRESSAO OLEO RH3332</w:t>
            </w:r>
          </w:p>
        </w:tc>
        <w:tc>
          <w:tcPr>
            <w:tcW w:w="1468" w:type="dxa"/>
            <w:tcBorders>
              <w:top w:val="single" w:sz="4" w:space="0" w:color="000000"/>
              <w:left w:val="single" w:sz="4" w:space="0" w:color="000000"/>
              <w:bottom w:val="single" w:sz="4" w:space="0" w:color="000000"/>
              <w:right w:val="single" w:sz="4" w:space="0" w:color="000000"/>
            </w:tcBorders>
          </w:tcPr>
          <w:p w14:paraId="4BAE772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77,59</w:t>
            </w:r>
          </w:p>
        </w:tc>
      </w:tr>
      <w:tr w:rsidR="00B07230" w:rsidRPr="00B07230" w14:paraId="3C94399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D8F67D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138</w:t>
            </w:r>
          </w:p>
        </w:tc>
        <w:tc>
          <w:tcPr>
            <w:tcW w:w="961" w:type="dxa"/>
            <w:tcBorders>
              <w:top w:val="single" w:sz="4" w:space="0" w:color="000000"/>
              <w:left w:val="single" w:sz="4" w:space="0" w:color="000000"/>
              <w:bottom w:val="single" w:sz="4" w:space="0" w:color="000000"/>
              <w:right w:val="single" w:sz="4" w:space="0" w:color="000000"/>
            </w:tcBorders>
          </w:tcPr>
          <w:p w14:paraId="719015A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JG</w:t>
            </w:r>
          </w:p>
        </w:tc>
        <w:tc>
          <w:tcPr>
            <w:tcW w:w="5506" w:type="dxa"/>
            <w:tcBorders>
              <w:top w:val="single" w:sz="4" w:space="0" w:color="000000"/>
              <w:left w:val="single" w:sz="4" w:space="0" w:color="000000"/>
              <w:bottom w:val="single" w:sz="4" w:space="0" w:color="000000"/>
              <w:right w:val="single" w:sz="4" w:space="0" w:color="000000"/>
            </w:tcBorders>
            <w:vAlign w:val="bottom"/>
          </w:tcPr>
          <w:p w14:paraId="3F9B5A0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JOGO DE ESCOVA ALT</w:t>
            </w:r>
          </w:p>
        </w:tc>
        <w:tc>
          <w:tcPr>
            <w:tcW w:w="1468" w:type="dxa"/>
            <w:tcBorders>
              <w:top w:val="single" w:sz="4" w:space="0" w:color="000000"/>
              <w:left w:val="single" w:sz="4" w:space="0" w:color="000000"/>
              <w:bottom w:val="single" w:sz="4" w:space="0" w:color="000000"/>
              <w:right w:val="single" w:sz="4" w:space="0" w:color="000000"/>
            </w:tcBorders>
          </w:tcPr>
          <w:p w14:paraId="45D94E0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23,52</w:t>
            </w:r>
          </w:p>
        </w:tc>
      </w:tr>
      <w:tr w:rsidR="00B07230" w:rsidRPr="00B07230" w14:paraId="1C63F0B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D71384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139</w:t>
            </w:r>
          </w:p>
        </w:tc>
        <w:tc>
          <w:tcPr>
            <w:tcW w:w="961" w:type="dxa"/>
            <w:tcBorders>
              <w:top w:val="single" w:sz="4" w:space="0" w:color="000000"/>
              <w:left w:val="single" w:sz="4" w:space="0" w:color="000000"/>
              <w:bottom w:val="single" w:sz="4" w:space="0" w:color="000000"/>
              <w:right w:val="single" w:sz="4" w:space="0" w:color="000000"/>
            </w:tcBorders>
          </w:tcPr>
          <w:p w14:paraId="1B88FC5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JG</w:t>
            </w:r>
          </w:p>
        </w:tc>
        <w:tc>
          <w:tcPr>
            <w:tcW w:w="5506" w:type="dxa"/>
            <w:tcBorders>
              <w:top w:val="single" w:sz="4" w:space="0" w:color="000000"/>
              <w:left w:val="single" w:sz="4" w:space="0" w:color="000000"/>
              <w:bottom w:val="single" w:sz="4" w:space="0" w:color="000000"/>
              <w:right w:val="single" w:sz="4" w:space="0" w:color="000000"/>
            </w:tcBorders>
            <w:vAlign w:val="bottom"/>
          </w:tcPr>
          <w:p w14:paraId="714696A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JOGO DE REPARO</w:t>
            </w:r>
          </w:p>
        </w:tc>
        <w:tc>
          <w:tcPr>
            <w:tcW w:w="1468" w:type="dxa"/>
            <w:tcBorders>
              <w:top w:val="single" w:sz="4" w:space="0" w:color="000000"/>
              <w:left w:val="single" w:sz="4" w:space="0" w:color="000000"/>
              <w:bottom w:val="single" w:sz="4" w:space="0" w:color="000000"/>
              <w:right w:val="single" w:sz="4" w:space="0" w:color="000000"/>
            </w:tcBorders>
          </w:tcPr>
          <w:p w14:paraId="3C0EBC8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45,90</w:t>
            </w:r>
          </w:p>
        </w:tc>
      </w:tr>
      <w:tr w:rsidR="00B07230" w:rsidRPr="00B07230" w14:paraId="5B146A9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117977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140</w:t>
            </w:r>
          </w:p>
        </w:tc>
        <w:tc>
          <w:tcPr>
            <w:tcW w:w="961" w:type="dxa"/>
            <w:tcBorders>
              <w:top w:val="single" w:sz="4" w:space="0" w:color="000000"/>
              <w:left w:val="single" w:sz="4" w:space="0" w:color="000000"/>
              <w:bottom w:val="single" w:sz="4" w:space="0" w:color="000000"/>
              <w:right w:val="single" w:sz="4" w:space="0" w:color="000000"/>
            </w:tcBorders>
          </w:tcPr>
          <w:p w14:paraId="411AA6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JG</w:t>
            </w:r>
          </w:p>
        </w:tc>
        <w:tc>
          <w:tcPr>
            <w:tcW w:w="5506" w:type="dxa"/>
            <w:tcBorders>
              <w:top w:val="single" w:sz="4" w:space="0" w:color="000000"/>
              <w:left w:val="single" w:sz="4" w:space="0" w:color="000000"/>
              <w:bottom w:val="single" w:sz="4" w:space="0" w:color="000000"/>
              <w:right w:val="single" w:sz="4" w:space="0" w:color="000000"/>
            </w:tcBorders>
            <w:vAlign w:val="bottom"/>
          </w:tcPr>
          <w:p w14:paraId="366E355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JOGO DE REPARO 10349</w:t>
            </w:r>
          </w:p>
        </w:tc>
        <w:tc>
          <w:tcPr>
            <w:tcW w:w="1468" w:type="dxa"/>
            <w:tcBorders>
              <w:top w:val="single" w:sz="4" w:space="0" w:color="000000"/>
              <w:left w:val="single" w:sz="4" w:space="0" w:color="000000"/>
              <w:bottom w:val="single" w:sz="4" w:space="0" w:color="000000"/>
              <w:right w:val="single" w:sz="4" w:space="0" w:color="000000"/>
            </w:tcBorders>
          </w:tcPr>
          <w:p w14:paraId="3D0099A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54,52</w:t>
            </w:r>
          </w:p>
        </w:tc>
      </w:tr>
      <w:tr w:rsidR="00B07230" w:rsidRPr="00B07230" w14:paraId="6BAAF93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94A46E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141</w:t>
            </w:r>
          </w:p>
        </w:tc>
        <w:tc>
          <w:tcPr>
            <w:tcW w:w="961" w:type="dxa"/>
            <w:tcBorders>
              <w:top w:val="single" w:sz="4" w:space="0" w:color="000000"/>
              <w:left w:val="single" w:sz="4" w:space="0" w:color="000000"/>
              <w:bottom w:val="single" w:sz="4" w:space="0" w:color="000000"/>
              <w:right w:val="single" w:sz="4" w:space="0" w:color="000000"/>
            </w:tcBorders>
          </w:tcPr>
          <w:p w14:paraId="718DCA4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JG</w:t>
            </w:r>
          </w:p>
        </w:tc>
        <w:tc>
          <w:tcPr>
            <w:tcW w:w="5506" w:type="dxa"/>
            <w:tcBorders>
              <w:top w:val="single" w:sz="4" w:space="0" w:color="000000"/>
              <w:left w:val="single" w:sz="4" w:space="0" w:color="000000"/>
              <w:bottom w:val="single" w:sz="4" w:space="0" w:color="000000"/>
              <w:right w:val="single" w:sz="4" w:space="0" w:color="000000"/>
            </w:tcBorders>
            <w:vAlign w:val="bottom"/>
          </w:tcPr>
          <w:p w14:paraId="6796DE6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JOGO DE REPARO 11343</w:t>
            </w:r>
          </w:p>
        </w:tc>
        <w:tc>
          <w:tcPr>
            <w:tcW w:w="1468" w:type="dxa"/>
            <w:tcBorders>
              <w:top w:val="single" w:sz="4" w:space="0" w:color="000000"/>
              <w:left w:val="single" w:sz="4" w:space="0" w:color="000000"/>
              <w:bottom w:val="single" w:sz="4" w:space="0" w:color="000000"/>
              <w:right w:val="single" w:sz="4" w:space="0" w:color="000000"/>
            </w:tcBorders>
          </w:tcPr>
          <w:p w14:paraId="21DE63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45,80</w:t>
            </w:r>
          </w:p>
        </w:tc>
      </w:tr>
      <w:tr w:rsidR="00B07230" w:rsidRPr="00B07230" w14:paraId="42D0369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926C51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142</w:t>
            </w:r>
          </w:p>
        </w:tc>
        <w:tc>
          <w:tcPr>
            <w:tcW w:w="961" w:type="dxa"/>
            <w:tcBorders>
              <w:top w:val="single" w:sz="4" w:space="0" w:color="000000"/>
              <w:left w:val="single" w:sz="4" w:space="0" w:color="000000"/>
              <w:bottom w:val="single" w:sz="4" w:space="0" w:color="000000"/>
              <w:right w:val="single" w:sz="4" w:space="0" w:color="000000"/>
            </w:tcBorders>
          </w:tcPr>
          <w:p w14:paraId="7F62BED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KIT</w:t>
            </w:r>
          </w:p>
        </w:tc>
        <w:tc>
          <w:tcPr>
            <w:tcW w:w="5506" w:type="dxa"/>
            <w:tcBorders>
              <w:top w:val="single" w:sz="4" w:space="0" w:color="000000"/>
              <w:left w:val="single" w:sz="4" w:space="0" w:color="000000"/>
              <w:bottom w:val="single" w:sz="4" w:space="0" w:color="000000"/>
              <w:right w:val="single" w:sz="4" w:space="0" w:color="000000"/>
            </w:tcBorders>
            <w:vAlign w:val="bottom"/>
          </w:tcPr>
          <w:p w14:paraId="0A3F471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KIT AR CONDICIONADO COMPLETO</w:t>
            </w:r>
          </w:p>
        </w:tc>
        <w:tc>
          <w:tcPr>
            <w:tcW w:w="1468" w:type="dxa"/>
            <w:tcBorders>
              <w:top w:val="single" w:sz="4" w:space="0" w:color="000000"/>
              <w:left w:val="single" w:sz="4" w:space="0" w:color="000000"/>
              <w:bottom w:val="single" w:sz="4" w:space="0" w:color="000000"/>
              <w:right w:val="single" w:sz="4" w:space="0" w:color="000000"/>
            </w:tcBorders>
          </w:tcPr>
          <w:p w14:paraId="3898390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6.714,99</w:t>
            </w:r>
          </w:p>
        </w:tc>
      </w:tr>
      <w:tr w:rsidR="00B07230" w:rsidRPr="00B07230" w14:paraId="07EE41B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8CB9E3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143</w:t>
            </w:r>
          </w:p>
        </w:tc>
        <w:tc>
          <w:tcPr>
            <w:tcW w:w="961" w:type="dxa"/>
            <w:tcBorders>
              <w:top w:val="single" w:sz="4" w:space="0" w:color="000000"/>
              <w:left w:val="single" w:sz="4" w:space="0" w:color="000000"/>
              <w:bottom w:val="single" w:sz="4" w:space="0" w:color="000000"/>
              <w:right w:val="single" w:sz="4" w:space="0" w:color="000000"/>
            </w:tcBorders>
          </w:tcPr>
          <w:p w14:paraId="46818F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KIT</w:t>
            </w:r>
          </w:p>
        </w:tc>
        <w:tc>
          <w:tcPr>
            <w:tcW w:w="5506" w:type="dxa"/>
            <w:tcBorders>
              <w:top w:val="single" w:sz="4" w:space="0" w:color="000000"/>
              <w:left w:val="single" w:sz="4" w:space="0" w:color="000000"/>
              <w:bottom w:val="single" w:sz="4" w:space="0" w:color="000000"/>
              <w:right w:val="single" w:sz="4" w:space="0" w:color="000000"/>
            </w:tcBorders>
            <w:vAlign w:val="bottom"/>
          </w:tcPr>
          <w:p w14:paraId="737973C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KIT BUCHA</w:t>
            </w:r>
          </w:p>
        </w:tc>
        <w:tc>
          <w:tcPr>
            <w:tcW w:w="1468" w:type="dxa"/>
            <w:tcBorders>
              <w:top w:val="single" w:sz="4" w:space="0" w:color="000000"/>
              <w:left w:val="single" w:sz="4" w:space="0" w:color="000000"/>
              <w:bottom w:val="single" w:sz="4" w:space="0" w:color="000000"/>
              <w:right w:val="single" w:sz="4" w:space="0" w:color="000000"/>
            </w:tcBorders>
          </w:tcPr>
          <w:p w14:paraId="155C106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63,14</w:t>
            </w:r>
          </w:p>
        </w:tc>
      </w:tr>
      <w:tr w:rsidR="00B07230" w:rsidRPr="00B07230" w14:paraId="33E6F09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A5C04D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144</w:t>
            </w:r>
          </w:p>
        </w:tc>
        <w:tc>
          <w:tcPr>
            <w:tcW w:w="961" w:type="dxa"/>
            <w:tcBorders>
              <w:top w:val="single" w:sz="4" w:space="0" w:color="000000"/>
              <w:left w:val="single" w:sz="4" w:space="0" w:color="000000"/>
              <w:bottom w:val="single" w:sz="4" w:space="0" w:color="000000"/>
              <w:right w:val="single" w:sz="4" w:space="0" w:color="000000"/>
            </w:tcBorders>
          </w:tcPr>
          <w:p w14:paraId="173178A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KIT</w:t>
            </w:r>
          </w:p>
        </w:tc>
        <w:tc>
          <w:tcPr>
            <w:tcW w:w="5506" w:type="dxa"/>
            <w:tcBorders>
              <w:top w:val="single" w:sz="4" w:space="0" w:color="000000"/>
              <w:left w:val="single" w:sz="4" w:space="0" w:color="000000"/>
              <w:bottom w:val="single" w:sz="4" w:space="0" w:color="000000"/>
              <w:right w:val="single" w:sz="4" w:space="0" w:color="000000"/>
            </w:tcBorders>
            <w:vAlign w:val="bottom"/>
          </w:tcPr>
          <w:p w14:paraId="5FEE7762" w14:textId="77777777" w:rsidR="00B07230" w:rsidRPr="008778BE" w:rsidRDefault="00B07230" w:rsidP="00B07230">
            <w:pPr>
              <w:overflowPunct w:val="0"/>
              <w:spacing w:after="0" w:line="200" w:lineRule="exact"/>
              <w:jc w:val="both"/>
              <w:rPr>
                <w:rFonts w:ascii="Arial" w:hAnsi="Arial" w:cs="Arial"/>
                <w:sz w:val="20"/>
                <w:szCs w:val="20"/>
                <w:lang w:val="en-US"/>
              </w:rPr>
            </w:pPr>
            <w:r w:rsidRPr="008778BE">
              <w:rPr>
                <w:rFonts w:ascii="Arial" w:hAnsi="Arial" w:cs="Arial"/>
                <w:color w:val="000000"/>
                <w:sz w:val="20"/>
                <w:szCs w:val="20"/>
                <w:lang w:val="en-US"/>
              </w:rPr>
              <w:t>KIT BUCHAS MP PRESTOLITE M93R</w:t>
            </w:r>
          </w:p>
        </w:tc>
        <w:tc>
          <w:tcPr>
            <w:tcW w:w="1468" w:type="dxa"/>
            <w:tcBorders>
              <w:top w:val="single" w:sz="4" w:space="0" w:color="000000"/>
              <w:left w:val="single" w:sz="4" w:space="0" w:color="000000"/>
              <w:bottom w:val="single" w:sz="4" w:space="0" w:color="000000"/>
              <w:right w:val="single" w:sz="4" w:space="0" w:color="000000"/>
            </w:tcBorders>
          </w:tcPr>
          <w:p w14:paraId="5A66C6D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59,23</w:t>
            </w:r>
          </w:p>
        </w:tc>
      </w:tr>
      <w:tr w:rsidR="00B07230" w:rsidRPr="00B07230" w14:paraId="7CC5234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DA8731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145</w:t>
            </w:r>
          </w:p>
        </w:tc>
        <w:tc>
          <w:tcPr>
            <w:tcW w:w="961" w:type="dxa"/>
            <w:tcBorders>
              <w:top w:val="single" w:sz="4" w:space="0" w:color="000000"/>
              <w:left w:val="single" w:sz="4" w:space="0" w:color="000000"/>
              <w:bottom w:val="single" w:sz="4" w:space="0" w:color="000000"/>
              <w:right w:val="single" w:sz="4" w:space="0" w:color="000000"/>
            </w:tcBorders>
          </w:tcPr>
          <w:p w14:paraId="0254604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KIT</w:t>
            </w:r>
          </w:p>
        </w:tc>
        <w:tc>
          <w:tcPr>
            <w:tcW w:w="5506" w:type="dxa"/>
            <w:tcBorders>
              <w:top w:val="single" w:sz="4" w:space="0" w:color="000000"/>
              <w:left w:val="single" w:sz="4" w:space="0" w:color="000000"/>
              <w:bottom w:val="single" w:sz="4" w:space="0" w:color="000000"/>
              <w:right w:val="single" w:sz="4" w:space="0" w:color="000000"/>
            </w:tcBorders>
            <w:vAlign w:val="bottom"/>
          </w:tcPr>
          <w:p w14:paraId="79FF11C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KIT ORING</w:t>
            </w:r>
          </w:p>
        </w:tc>
        <w:tc>
          <w:tcPr>
            <w:tcW w:w="1468" w:type="dxa"/>
            <w:tcBorders>
              <w:top w:val="single" w:sz="4" w:space="0" w:color="000000"/>
              <w:left w:val="single" w:sz="4" w:space="0" w:color="000000"/>
              <w:bottom w:val="single" w:sz="4" w:space="0" w:color="000000"/>
              <w:right w:val="single" w:sz="4" w:space="0" w:color="000000"/>
            </w:tcBorders>
          </w:tcPr>
          <w:p w14:paraId="49592AA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58,40</w:t>
            </w:r>
          </w:p>
        </w:tc>
      </w:tr>
      <w:tr w:rsidR="00B07230" w:rsidRPr="00B07230" w14:paraId="17EF340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1E81F6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146</w:t>
            </w:r>
          </w:p>
        </w:tc>
        <w:tc>
          <w:tcPr>
            <w:tcW w:w="961" w:type="dxa"/>
            <w:tcBorders>
              <w:top w:val="single" w:sz="4" w:space="0" w:color="000000"/>
              <w:left w:val="single" w:sz="4" w:space="0" w:color="000000"/>
              <w:bottom w:val="single" w:sz="4" w:space="0" w:color="000000"/>
              <w:right w:val="single" w:sz="4" w:space="0" w:color="000000"/>
            </w:tcBorders>
          </w:tcPr>
          <w:p w14:paraId="3108C75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8D4658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1034 12V</w:t>
            </w:r>
          </w:p>
        </w:tc>
        <w:tc>
          <w:tcPr>
            <w:tcW w:w="1468" w:type="dxa"/>
            <w:tcBorders>
              <w:top w:val="single" w:sz="4" w:space="0" w:color="000000"/>
              <w:left w:val="single" w:sz="4" w:space="0" w:color="000000"/>
              <w:bottom w:val="single" w:sz="4" w:space="0" w:color="000000"/>
              <w:right w:val="single" w:sz="4" w:space="0" w:color="000000"/>
            </w:tcBorders>
          </w:tcPr>
          <w:p w14:paraId="47475E0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16,38</w:t>
            </w:r>
          </w:p>
        </w:tc>
      </w:tr>
      <w:tr w:rsidR="00B07230" w:rsidRPr="00B07230" w14:paraId="7AAEA53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EAB78D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147</w:t>
            </w:r>
          </w:p>
        </w:tc>
        <w:tc>
          <w:tcPr>
            <w:tcW w:w="961" w:type="dxa"/>
            <w:tcBorders>
              <w:top w:val="single" w:sz="4" w:space="0" w:color="000000"/>
              <w:left w:val="single" w:sz="4" w:space="0" w:color="000000"/>
              <w:bottom w:val="single" w:sz="4" w:space="0" w:color="000000"/>
              <w:right w:val="single" w:sz="4" w:space="0" w:color="000000"/>
            </w:tcBorders>
          </w:tcPr>
          <w:p w14:paraId="23486FF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CFCC4C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1034 24V</w:t>
            </w:r>
          </w:p>
        </w:tc>
        <w:tc>
          <w:tcPr>
            <w:tcW w:w="1468" w:type="dxa"/>
            <w:tcBorders>
              <w:top w:val="single" w:sz="4" w:space="0" w:color="000000"/>
              <w:left w:val="single" w:sz="4" w:space="0" w:color="000000"/>
              <w:bottom w:val="single" w:sz="4" w:space="0" w:color="000000"/>
              <w:right w:val="single" w:sz="4" w:space="0" w:color="000000"/>
            </w:tcBorders>
          </w:tcPr>
          <w:p w14:paraId="7815E2E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16,70</w:t>
            </w:r>
          </w:p>
        </w:tc>
      </w:tr>
      <w:tr w:rsidR="00B07230" w:rsidRPr="00B07230" w14:paraId="09A878D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905EF9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148</w:t>
            </w:r>
          </w:p>
        </w:tc>
        <w:tc>
          <w:tcPr>
            <w:tcW w:w="961" w:type="dxa"/>
            <w:tcBorders>
              <w:top w:val="single" w:sz="4" w:space="0" w:color="000000"/>
              <w:left w:val="single" w:sz="4" w:space="0" w:color="000000"/>
              <w:bottom w:val="single" w:sz="4" w:space="0" w:color="000000"/>
              <w:right w:val="single" w:sz="4" w:space="0" w:color="000000"/>
            </w:tcBorders>
          </w:tcPr>
          <w:p w14:paraId="13C5A3B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02662D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1141 12V</w:t>
            </w:r>
          </w:p>
        </w:tc>
        <w:tc>
          <w:tcPr>
            <w:tcW w:w="1468" w:type="dxa"/>
            <w:tcBorders>
              <w:top w:val="single" w:sz="4" w:space="0" w:color="000000"/>
              <w:left w:val="single" w:sz="4" w:space="0" w:color="000000"/>
              <w:bottom w:val="single" w:sz="4" w:space="0" w:color="000000"/>
              <w:right w:val="single" w:sz="4" w:space="0" w:color="000000"/>
            </w:tcBorders>
          </w:tcPr>
          <w:p w14:paraId="7BABD21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16,28</w:t>
            </w:r>
          </w:p>
        </w:tc>
      </w:tr>
      <w:tr w:rsidR="00B07230" w:rsidRPr="00B07230" w14:paraId="2827514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F3126A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149</w:t>
            </w:r>
          </w:p>
        </w:tc>
        <w:tc>
          <w:tcPr>
            <w:tcW w:w="961" w:type="dxa"/>
            <w:tcBorders>
              <w:top w:val="single" w:sz="4" w:space="0" w:color="000000"/>
              <w:left w:val="single" w:sz="4" w:space="0" w:color="000000"/>
              <w:bottom w:val="single" w:sz="4" w:space="0" w:color="000000"/>
              <w:right w:val="single" w:sz="4" w:space="0" w:color="000000"/>
            </w:tcBorders>
          </w:tcPr>
          <w:p w14:paraId="3BA3A36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FBFEFF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1141 24V</w:t>
            </w:r>
          </w:p>
        </w:tc>
        <w:tc>
          <w:tcPr>
            <w:tcW w:w="1468" w:type="dxa"/>
            <w:tcBorders>
              <w:top w:val="single" w:sz="4" w:space="0" w:color="000000"/>
              <w:left w:val="single" w:sz="4" w:space="0" w:color="000000"/>
              <w:bottom w:val="single" w:sz="4" w:space="0" w:color="000000"/>
              <w:right w:val="single" w:sz="4" w:space="0" w:color="000000"/>
            </w:tcBorders>
          </w:tcPr>
          <w:p w14:paraId="5164EEB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19,00</w:t>
            </w:r>
          </w:p>
        </w:tc>
      </w:tr>
      <w:tr w:rsidR="00B07230" w:rsidRPr="00B07230" w14:paraId="076016E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765E65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150</w:t>
            </w:r>
          </w:p>
        </w:tc>
        <w:tc>
          <w:tcPr>
            <w:tcW w:w="961" w:type="dxa"/>
            <w:tcBorders>
              <w:top w:val="single" w:sz="4" w:space="0" w:color="000000"/>
              <w:left w:val="single" w:sz="4" w:space="0" w:color="000000"/>
              <w:bottom w:val="single" w:sz="4" w:space="0" w:color="000000"/>
              <w:right w:val="single" w:sz="4" w:space="0" w:color="000000"/>
            </w:tcBorders>
          </w:tcPr>
          <w:p w14:paraId="6B4341E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E43CC4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67 12V</w:t>
            </w:r>
          </w:p>
        </w:tc>
        <w:tc>
          <w:tcPr>
            <w:tcW w:w="1468" w:type="dxa"/>
            <w:tcBorders>
              <w:top w:val="single" w:sz="4" w:space="0" w:color="000000"/>
              <w:left w:val="single" w:sz="4" w:space="0" w:color="000000"/>
              <w:bottom w:val="single" w:sz="4" w:space="0" w:color="000000"/>
              <w:right w:val="single" w:sz="4" w:space="0" w:color="000000"/>
            </w:tcBorders>
          </w:tcPr>
          <w:p w14:paraId="5A01853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8,82</w:t>
            </w:r>
          </w:p>
        </w:tc>
      </w:tr>
      <w:tr w:rsidR="00B07230" w:rsidRPr="00B07230" w14:paraId="72B78ED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C5C3F5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151</w:t>
            </w:r>
          </w:p>
        </w:tc>
        <w:tc>
          <w:tcPr>
            <w:tcW w:w="961" w:type="dxa"/>
            <w:tcBorders>
              <w:top w:val="single" w:sz="4" w:space="0" w:color="000000"/>
              <w:left w:val="single" w:sz="4" w:space="0" w:color="000000"/>
              <w:bottom w:val="single" w:sz="4" w:space="0" w:color="000000"/>
              <w:right w:val="single" w:sz="4" w:space="0" w:color="000000"/>
            </w:tcBorders>
          </w:tcPr>
          <w:p w14:paraId="49F5C94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536EA1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67 24V</w:t>
            </w:r>
          </w:p>
        </w:tc>
        <w:tc>
          <w:tcPr>
            <w:tcW w:w="1468" w:type="dxa"/>
            <w:tcBorders>
              <w:top w:val="single" w:sz="4" w:space="0" w:color="000000"/>
              <w:left w:val="single" w:sz="4" w:space="0" w:color="000000"/>
              <w:bottom w:val="single" w:sz="4" w:space="0" w:color="000000"/>
              <w:right w:val="single" w:sz="4" w:space="0" w:color="000000"/>
            </w:tcBorders>
          </w:tcPr>
          <w:p w14:paraId="56BED9D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9,17</w:t>
            </w:r>
          </w:p>
        </w:tc>
      </w:tr>
      <w:tr w:rsidR="00B07230" w:rsidRPr="00B07230" w14:paraId="7A87C17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6EF3BA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152</w:t>
            </w:r>
          </w:p>
        </w:tc>
        <w:tc>
          <w:tcPr>
            <w:tcW w:w="961" w:type="dxa"/>
            <w:tcBorders>
              <w:top w:val="single" w:sz="4" w:space="0" w:color="000000"/>
              <w:left w:val="single" w:sz="4" w:space="0" w:color="000000"/>
              <w:bottom w:val="single" w:sz="4" w:space="0" w:color="000000"/>
              <w:right w:val="single" w:sz="4" w:space="0" w:color="000000"/>
            </w:tcBorders>
          </w:tcPr>
          <w:p w14:paraId="22D11B9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B1D1F9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69 12V</w:t>
            </w:r>
          </w:p>
        </w:tc>
        <w:tc>
          <w:tcPr>
            <w:tcW w:w="1468" w:type="dxa"/>
            <w:tcBorders>
              <w:top w:val="single" w:sz="4" w:space="0" w:color="000000"/>
              <w:left w:val="single" w:sz="4" w:space="0" w:color="000000"/>
              <w:bottom w:val="single" w:sz="4" w:space="0" w:color="000000"/>
              <w:right w:val="single" w:sz="4" w:space="0" w:color="000000"/>
            </w:tcBorders>
          </w:tcPr>
          <w:p w14:paraId="3752B21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8,63</w:t>
            </w:r>
          </w:p>
        </w:tc>
      </w:tr>
      <w:tr w:rsidR="00B07230" w:rsidRPr="00B07230" w14:paraId="3823B66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5162EF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153</w:t>
            </w:r>
          </w:p>
        </w:tc>
        <w:tc>
          <w:tcPr>
            <w:tcW w:w="961" w:type="dxa"/>
            <w:tcBorders>
              <w:top w:val="single" w:sz="4" w:space="0" w:color="000000"/>
              <w:left w:val="single" w:sz="4" w:space="0" w:color="000000"/>
              <w:bottom w:val="single" w:sz="4" w:space="0" w:color="000000"/>
              <w:right w:val="single" w:sz="4" w:space="0" w:color="000000"/>
            </w:tcBorders>
          </w:tcPr>
          <w:p w14:paraId="7F14F59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21DF08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69 24V</w:t>
            </w:r>
          </w:p>
        </w:tc>
        <w:tc>
          <w:tcPr>
            <w:tcW w:w="1468" w:type="dxa"/>
            <w:tcBorders>
              <w:top w:val="single" w:sz="4" w:space="0" w:color="000000"/>
              <w:left w:val="single" w:sz="4" w:space="0" w:color="000000"/>
              <w:bottom w:val="single" w:sz="4" w:space="0" w:color="000000"/>
              <w:right w:val="single" w:sz="4" w:space="0" w:color="000000"/>
            </w:tcBorders>
          </w:tcPr>
          <w:p w14:paraId="31A23DA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9,28</w:t>
            </w:r>
          </w:p>
        </w:tc>
      </w:tr>
      <w:tr w:rsidR="00B07230" w:rsidRPr="00B07230" w14:paraId="231342F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D19C15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154</w:t>
            </w:r>
          </w:p>
        </w:tc>
        <w:tc>
          <w:tcPr>
            <w:tcW w:w="961" w:type="dxa"/>
            <w:tcBorders>
              <w:top w:val="single" w:sz="4" w:space="0" w:color="000000"/>
              <w:left w:val="single" w:sz="4" w:space="0" w:color="000000"/>
              <w:bottom w:val="single" w:sz="4" w:space="0" w:color="000000"/>
              <w:right w:val="single" w:sz="4" w:space="0" w:color="000000"/>
            </w:tcBorders>
          </w:tcPr>
          <w:p w14:paraId="701A453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ADD8A4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H1 12V</w:t>
            </w:r>
          </w:p>
        </w:tc>
        <w:tc>
          <w:tcPr>
            <w:tcW w:w="1468" w:type="dxa"/>
            <w:tcBorders>
              <w:top w:val="single" w:sz="4" w:space="0" w:color="000000"/>
              <w:left w:val="single" w:sz="4" w:space="0" w:color="000000"/>
              <w:bottom w:val="single" w:sz="4" w:space="0" w:color="000000"/>
              <w:right w:val="single" w:sz="4" w:space="0" w:color="000000"/>
            </w:tcBorders>
          </w:tcPr>
          <w:p w14:paraId="600E63B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30,31</w:t>
            </w:r>
          </w:p>
        </w:tc>
      </w:tr>
      <w:tr w:rsidR="00B07230" w:rsidRPr="00B07230" w14:paraId="5548A35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4FD948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155</w:t>
            </w:r>
          </w:p>
        </w:tc>
        <w:tc>
          <w:tcPr>
            <w:tcW w:w="961" w:type="dxa"/>
            <w:tcBorders>
              <w:top w:val="single" w:sz="4" w:space="0" w:color="000000"/>
              <w:left w:val="single" w:sz="4" w:space="0" w:color="000000"/>
              <w:bottom w:val="single" w:sz="4" w:space="0" w:color="000000"/>
              <w:right w:val="single" w:sz="4" w:space="0" w:color="000000"/>
            </w:tcBorders>
          </w:tcPr>
          <w:p w14:paraId="7F38478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D1DC8C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H1 24V</w:t>
            </w:r>
          </w:p>
        </w:tc>
        <w:tc>
          <w:tcPr>
            <w:tcW w:w="1468" w:type="dxa"/>
            <w:tcBorders>
              <w:top w:val="single" w:sz="4" w:space="0" w:color="000000"/>
              <w:left w:val="single" w:sz="4" w:space="0" w:color="000000"/>
              <w:bottom w:val="single" w:sz="4" w:space="0" w:color="000000"/>
              <w:right w:val="single" w:sz="4" w:space="0" w:color="000000"/>
            </w:tcBorders>
          </w:tcPr>
          <w:p w14:paraId="6AABA0E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34,95</w:t>
            </w:r>
          </w:p>
        </w:tc>
      </w:tr>
      <w:tr w:rsidR="00B07230" w:rsidRPr="00B07230" w14:paraId="5EC96E1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EB04B1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156</w:t>
            </w:r>
          </w:p>
        </w:tc>
        <w:tc>
          <w:tcPr>
            <w:tcW w:w="961" w:type="dxa"/>
            <w:tcBorders>
              <w:top w:val="single" w:sz="4" w:space="0" w:color="000000"/>
              <w:left w:val="single" w:sz="4" w:space="0" w:color="000000"/>
              <w:bottom w:val="single" w:sz="4" w:space="0" w:color="000000"/>
              <w:right w:val="single" w:sz="4" w:space="0" w:color="000000"/>
            </w:tcBorders>
          </w:tcPr>
          <w:p w14:paraId="2C3E0B4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34251D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H11 12V</w:t>
            </w:r>
          </w:p>
        </w:tc>
        <w:tc>
          <w:tcPr>
            <w:tcW w:w="1468" w:type="dxa"/>
            <w:tcBorders>
              <w:top w:val="single" w:sz="4" w:space="0" w:color="000000"/>
              <w:left w:val="single" w:sz="4" w:space="0" w:color="000000"/>
              <w:bottom w:val="single" w:sz="4" w:space="0" w:color="000000"/>
              <w:right w:val="single" w:sz="4" w:space="0" w:color="000000"/>
            </w:tcBorders>
          </w:tcPr>
          <w:p w14:paraId="0249A84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92,33</w:t>
            </w:r>
          </w:p>
        </w:tc>
      </w:tr>
      <w:tr w:rsidR="00B07230" w:rsidRPr="00B07230" w14:paraId="15CE956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091D22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157</w:t>
            </w:r>
          </w:p>
        </w:tc>
        <w:tc>
          <w:tcPr>
            <w:tcW w:w="961" w:type="dxa"/>
            <w:tcBorders>
              <w:top w:val="single" w:sz="4" w:space="0" w:color="000000"/>
              <w:left w:val="single" w:sz="4" w:space="0" w:color="000000"/>
              <w:bottom w:val="single" w:sz="4" w:space="0" w:color="000000"/>
              <w:right w:val="single" w:sz="4" w:space="0" w:color="000000"/>
            </w:tcBorders>
          </w:tcPr>
          <w:p w14:paraId="2537486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4E1808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H16 12V</w:t>
            </w:r>
          </w:p>
        </w:tc>
        <w:tc>
          <w:tcPr>
            <w:tcW w:w="1468" w:type="dxa"/>
            <w:tcBorders>
              <w:top w:val="single" w:sz="4" w:space="0" w:color="000000"/>
              <w:left w:val="single" w:sz="4" w:space="0" w:color="000000"/>
              <w:bottom w:val="single" w:sz="4" w:space="0" w:color="000000"/>
              <w:right w:val="single" w:sz="4" w:space="0" w:color="000000"/>
            </w:tcBorders>
          </w:tcPr>
          <w:p w14:paraId="6A0D284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116,17</w:t>
            </w:r>
          </w:p>
        </w:tc>
      </w:tr>
      <w:tr w:rsidR="00B07230" w:rsidRPr="00B07230" w14:paraId="65DFA23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145EB4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158</w:t>
            </w:r>
          </w:p>
        </w:tc>
        <w:tc>
          <w:tcPr>
            <w:tcW w:w="961" w:type="dxa"/>
            <w:tcBorders>
              <w:top w:val="single" w:sz="4" w:space="0" w:color="000000"/>
              <w:left w:val="single" w:sz="4" w:space="0" w:color="000000"/>
              <w:bottom w:val="single" w:sz="4" w:space="0" w:color="000000"/>
              <w:right w:val="single" w:sz="4" w:space="0" w:color="000000"/>
            </w:tcBorders>
          </w:tcPr>
          <w:p w14:paraId="625EF2D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F97980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H27 12V</w:t>
            </w:r>
          </w:p>
        </w:tc>
        <w:tc>
          <w:tcPr>
            <w:tcW w:w="1468" w:type="dxa"/>
            <w:tcBorders>
              <w:top w:val="single" w:sz="4" w:space="0" w:color="000000"/>
              <w:left w:val="single" w:sz="4" w:space="0" w:color="000000"/>
              <w:bottom w:val="single" w:sz="4" w:space="0" w:color="000000"/>
              <w:right w:val="single" w:sz="4" w:space="0" w:color="000000"/>
            </w:tcBorders>
          </w:tcPr>
          <w:p w14:paraId="25AFD73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69,27</w:t>
            </w:r>
          </w:p>
        </w:tc>
      </w:tr>
      <w:tr w:rsidR="00B07230" w:rsidRPr="00B07230" w14:paraId="5D0A8FB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F5EAD8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159</w:t>
            </w:r>
          </w:p>
        </w:tc>
        <w:tc>
          <w:tcPr>
            <w:tcW w:w="961" w:type="dxa"/>
            <w:tcBorders>
              <w:top w:val="single" w:sz="4" w:space="0" w:color="000000"/>
              <w:left w:val="single" w:sz="4" w:space="0" w:color="000000"/>
              <w:bottom w:val="single" w:sz="4" w:space="0" w:color="000000"/>
              <w:right w:val="single" w:sz="4" w:space="0" w:color="000000"/>
            </w:tcBorders>
          </w:tcPr>
          <w:p w14:paraId="7E352CC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903A25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H3 12V</w:t>
            </w:r>
          </w:p>
        </w:tc>
        <w:tc>
          <w:tcPr>
            <w:tcW w:w="1468" w:type="dxa"/>
            <w:tcBorders>
              <w:top w:val="single" w:sz="4" w:space="0" w:color="000000"/>
              <w:left w:val="single" w:sz="4" w:space="0" w:color="000000"/>
              <w:bottom w:val="single" w:sz="4" w:space="0" w:color="000000"/>
              <w:right w:val="single" w:sz="4" w:space="0" w:color="000000"/>
            </w:tcBorders>
          </w:tcPr>
          <w:p w14:paraId="7B789C2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31,67</w:t>
            </w:r>
          </w:p>
        </w:tc>
      </w:tr>
      <w:tr w:rsidR="00B07230" w:rsidRPr="00B07230" w14:paraId="176075F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938C89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160</w:t>
            </w:r>
          </w:p>
        </w:tc>
        <w:tc>
          <w:tcPr>
            <w:tcW w:w="961" w:type="dxa"/>
            <w:tcBorders>
              <w:top w:val="single" w:sz="4" w:space="0" w:color="000000"/>
              <w:left w:val="single" w:sz="4" w:space="0" w:color="000000"/>
              <w:bottom w:val="single" w:sz="4" w:space="0" w:color="000000"/>
              <w:right w:val="single" w:sz="4" w:space="0" w:color="000000"/>
            </w:tcBorders>
          </w:tcPr>
          <w:p w14:paraId="1273D93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15FF75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H3 24V</w:t>
            </w:r>
          </w:p>
        </w:tc>
        <w:tc>
          <w:tcPr>
            <w:tcW w:w="1468" w:type="dxa"/>
            <w:tcBorders>
              <w:top w:val="single" w:sz="4" w:space="0" w:color="000000"/>
              <w:left w:val="single" w:sz="4" w:space="0" w:color="000000"/>
              <w:bottom w:val="single" w:sz="4" w:space="0" w:color="000000"/>
              <w:right w:val="single" w:sz="4" w:space="0" w:color="000000"/>
            </w:tcBorders>
          </w:tcPr>
          <w:p w14:paraId="59A12DA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36,01</w:t>
            </w:r>
          </w:p>
        </w:tc>
      </w:tr>
      <w:tr w:rsidR="00B07230" w:rsidRPr="00B07230" w14:paraId="5480400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A999EE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161</w:t>
            </w:r>
          </w:p>
        </w:tc>
        <w:tc>
          <w:tcPr>
            <w:tcW w:w="961" w:type="dxa"/>
            <w:tcBorders>
              <w:top w:val="single" w:sz="4" w:space="0" w:color="000000"/>
              <w:left w:val="single" w:sz="4" w:space="0" w:color="000000"/>
              <w:bottom w:val="single" w:sz="4" w:space="0" w:color="000000"/>
              <w:right w:val="single" w:sz="4" w:space="0" w:color="000000"/>
            </w:tcBorders>
          </w:tcPr>
          <w:p w14:paraId="2271E38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632833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H4 12V</w:t>
            </w:r>
          </w:p>
        </w:tc>
        <w:tc>
          <w:tcPr>
            <w:tcW w:w="1468" w:type="dxa"/>
            <w:tcBorders>
              <w:top w:val="single" w:sz="4" w:space="0" w:color="000000"/>
              <w:left w:val="single" w:sz="4" w:space="0" w:color="000000"/>
              <w:bottom w:val="single" w:sz="4" w:space="0" w:color="000000"/>
              <w:right w:val="single" w:sz="4" w:space="0" w:color="000000"/>
            </w:tcBorders>
          </w:tcPr>
          <w:p w14:paraId="5ADFBDC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37,50</w:t>
            </w:r>
          </w:p>
        </w:tc>
      </w:tr>
      <w:tr w:rsidR="00B07230" w:rsidRPr="00B07230" w14:paraId="152609D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7242F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162</w:t>
            </w:r>
          </w:p>
        </w:tc>
        <w:tc>
          <w:tcPr>
            <w:tcW w:w="961" w:type="dxa"/>
            <w:tcBorders>
              <w:top w:val="single" w:sz="4" w:space="0" w:color="000000"/>
              <w:left w:val="single" w:sz="4" w:space="0" w:color="000000"/>
              <w:bottom w:val="single" w:sz="4" w:space="0" w:color="000000"/>
              <w:right w:val="single" w:sz="4" w:space="0" w:color="000000"/>
            </w:tcBorders>
          </w:tcPr>
          <w:p w14:paraId="223ED96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0271C1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H4 24V</w:t>
            </w:r>
          </w:p>
        </w:tc>
        <w:tc>
          <w:tcPr>
            <w:tcW w:w="1468" w:type="dxa"/>
            <w:tcBorders>
              <w:top w:val="single" w:sz="4" w:space="0" w:color="000000"/>
              <w:left w:val="single" w:sz="4" w:space="0" w:color="000000"/>
              <w:bottom w:val="single" w:sz="4" w:space="0" w:color="000000"/>
              <w:right w:val="single" w:sz="4" w:space="0" w:color="000000"/>
            </w:tcBorders>
          </w:tcPr>
          <w:p w14:paraId="576D3F6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46,04</w:t>
            </w:r>
          </w:p>
        </w:tc>
      </w:tr>
      <w:tr w:rsidR="00B07230" w:rsidRPr="00B07230" w14:paraId="5E4243D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F554D0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163</w:t>
            </w:r>
          </w:p>
        </w:tc>
        <w:tc>
          <w:tcPr>
            <w:tcW w:w="961" w:type="dxa"/>
            <w:tcBorders>
              <w:top w:val="single" w:sz="4" w:space="0" w:color="000000"/>
              <w:left w:val="single" w:sz="4" w:space="0" w:color="000000"/>
              <w:bottom w:val="single" w:sz="4" w:space="0" w:color="000000"/>
              <w:right w:val="single" w:sz="4" w:space="0" w:color="000000"/>
            </w:tcBorders>
          </w:tcPr>
          <w:p w14:paraId="36782A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B11DBF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H7 12V</w:t>
            </w:r>
          </w:p>
        </w:tc>
        <w:tc>
          <w:tcPr>
            <w:tcW w:w="1468" w:type="dxa"/>
            <w:tcBorders>
              <w:top w:val="single" w:sz="4" w:space="0" w:color="000000"/>
              <w:left w:val="single" w:sz="4" w:space="0" w:color="000000"/>
              <w:bottom w:val="single" w:sz="4" w:space="0" w:color="000000"/>
              <w:right w:val="single" w:sz="4" w:space="0" w:color="000000"/>
            </w:tcBorders>
          </w:tcPr>
          <w:p w14:paraId="373097F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43,91</w:t>
            </w:r>
          </w:p>
        </w:tc>
      </w:tr>
      <w:tr w:rsidR="00B07230" w:rsidRPr="00B07230" w14:paraId="078CDBF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F31143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164</w:t>
            </w:r>
          </w:p>
        </w:tc>
        <w:tc>
          <w:tcPr>
            <w:tcW w:w="961" w:type="dxa"/>
            <w:tcBorders>
              <w:top w:val="single" w:sz="4" w:space="0" w:color="000000"/>
              <w:left w:val="single" w:sz="4" w:space="0" w:color="000000"/>
              <w:bottom w:val="single" w:sz="4" w:space="0" w:color="000000"/>
              <w:right w:val="single" w:sz="4" w:space="0" w:color="000000"/>
            </w:tcBorders>
          </w:tcPr>
          <w:p w14:paraId="08E0CFD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392CA8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H7 24V</w:t>
            </w:r>
          </w:p>
        </w:tc>
        <w:tc>
          <w:tcPr>
            <w:tcW w:w="1468" w:type="dxa"/>
            <w:tcBorders>
              <w:top w:val="single" w:sz="4" w:space="0" w:color="000000"/>
              <w:left w:val="single" w:sz="4" w:space="0" w:color="000000"/>
              <w:bottom w:val="single" w:sz="4" w:space="0" w:color="000000"/>
              <w:right w:val="single" w:sz="4" w:space="0" w:color="000000"/>
            </w:tcBorders>
          </w:tcPr>
          <w:p w14:paraId="2171030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63,96</w:t>
            </w:r>
          </w:p>
        </w:tc>
      </w:tr>
      <w:tr w:rsidR="00B07230" w:rsidRPr="00B07230" w14:paraId="3D63E52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1DE3DD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165</w:t>
            </w:r>
          </w:p>
        </w:tc>
        <w:tc>
          <w:tcPr>
            <w:tcW w:w="961" w:type="dxa"/>
            <w:tcBorders>
              <w:top w:val="single" w:sz="4" w:space="0" w:color="000000"/>
              <w:left w:val="single" w:sz="4" w:space="0" w:color="000000"/>
              <w:bottom w:val="single" w:sz="4" w:space="0" w:color="000000"/>
              <w:right w:val="single" w:sz="4" w:space="0" w:color="000000"/>
            </w:tcBorders>
          </w:tcPr>
          <w:p w14:paraId="05F7F93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51F7F3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HB3 12V</w:t>
            </w:r>
          </w:p>
        </w:tc>
        <w:tc>
          <w:tcPr>
            <w:tcW w:w="1468" w:type="dxa"/>
            <w:tcBorders>
              <w:top w:val="single" w:sz="4" w:space="0" w:color="000000"/>
              <w:left w:val="single" w:sz="4" w:space="0" w:color="000000"/>
              <w:bottom w:val="single" w:sz="4" w:space="0" w:color="000000"/>
              <w:right w:val="single" w:sz="4" w:space="0" w:color="000000"/>
            </w:tcBorders>
          </w:tcPr>
          <w:p w14:paraId="7460B74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64,80</w:t>
            </w:r>
          </w:p>
        </w:tc>
      </w:tr>
      <w:tr w:rsidR="00B07230" w:rsidRPr="00B07230" w14:paraId="3C6115A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C5AD23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166</w:t>
            </w:r>
          </w:p>
        </w:tc>
        <w:tc>
          <w:tcPr>
            <w:tcW w:w="961" w:type="dxa"/>
            <w:tcBorders>
              <w:top w:val="single" w:sz="4" w:space="0" w:color="000000"/>
              <w:left w:val="single" w:sz="4" w:space="0" w:color="000000"/>
              <w:bottom w:val="single" w:sz="4" w:space="0" w:color="000000"/>
              <w:right w:val="single" w:sz="4" w:space="0" w:color="000000"/>
            </w:tcBorders>
          </w:tcPr>
          <w:p w14:paraId="033FB25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DAA9BF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HB4 12V</w:t>
            </w:r>
          </w:p>
        </w:tc>
        <w:tc>
          <w:tcPr>
            <w:tcW w:w="1468" w:type="dxa"/>
            <w:tcBorders>
              <w:top w:val="single" w:sz="4" w:space="0" w:color="000000"/>
              <w:left w:val="single" w:sz="4" w:space="0" w:color="000000"/>
              <w:bottom w:val="single" w:sz="4" w:space="0" w:color="000000"/>
              <w:right w:val="single" w:sz="4" w:space="0" w:color="000000"/>
            </w:tcBorders>
          </w:tcPr>
          <w:p w14:paraId="552D0D3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64,83</w:t>
            </w:r>
          </w:p>
        </w:tc>
      </w:tr>
      <w:tr w:rsidR="00B07230" w:rsidRPr="00B07230" w14:paraId="04308E6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389831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167</w:t>
            </w:r>
          </w:p>
        </w:tc>
        <w:tc>
          <w:tcPr>
            <w:tcW w:w="961" w:type="dxa"/>
            <w:tcBorders>
              <w:top w:val="single" w:sz="4" w:space="0" w:color="000000"/>
              <w:left w:val="single" w:sz="4" w:space="0" w:color="000000"/>
              <w:bottom w:val="single" w:sz="4" w:space="0" w:color="000000"/>
              <w:right w:val="single" w:sz="4" w:space="0" w:color="000000"/>
            </w:tcBorders>
          </w:tcPr>
          <w:p w14:paraId="7D77AD4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33F4A0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HB5 12V</w:t>
            </w:r>
          </w:p>
        </w:tc>
        <w:tc>
          <w:tcPr>
            <w:tcW w:w="1468" w:type="dxa"/>
            <w:tcBorders>
              <w:top w:val="single" w:sz="4" w:space="0" w:color="000000"/>
              <w:left w:val="single" w:sz="4" w:space="0" w:color="000000"/>
              <w:bottom w:val="single" w:sz="4" w:space="0" w:color="000000"/>
              <w:right w:val="single" w:sz="4" w:space="0" w:color="000000"/>
            </w:tcBorders>
          </w:tcPr>
          <w:p w14:paraId="5E086C5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71,25</w:t>
            </w:r>
          </w:p>
        </w:tc>
      </w:tr>
      <w:tr w:rsidR="00B07230" w:rsidRPr="00B07230" w14:paraId="1E0FCEA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5D3247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168</w:t>
            </w:r>
          </w:p>
        </w:tc>
        <w:tc>
          <w:tcPr>
            <w:tcW w:w="961" w:type="dxa"/>
            <w:tcBorders>
              <w:top w:val="single" w:sz="4" w:space="0" w:color="000000"/>
              <w:left w:val="single" w:sz="4" w:space="0" w:color="000000"/>
              <w:bottom w:val="single" w:sz="4" w:space="0" w:color="000000"/>
              <w:right w:val="single" w:sz="4" w:space="0" w:color="000000"/>
            </w:tcBorders>
          </w:tcPr>
          <w:p w14:paraId="202A9B0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D8B604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LED 12V</w:t>
            </w:r>
          </w:p>
        </w:tc>
        <w:tc>
          <w:tcPr>
            <w:tcW w:w="1468" w:type="dxa"/>
            <w:tcBorders>
              <w:top w:val="single" w:sz="4" w:space="0" w:color="000000"/>
              <w:left w:val="single" w:sz="4" w:space="0" w:color="000000"/>
              <w:bottom w:val="single" w:sz="4" w:space="0" w:color="000000"/>
              <w:right w:val="single" w:sz="4" w:space="0" w:color="000000"/>
            </w:tcBorders>
          </w:tcPr>
          <w:p w14:paraId="06F91E6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17,00</w:t>
            </w:r>
          </w:p>
        </w:tc>
      </w:tr>
      <w:tr w:rsidR="00B07230" w:rsidRPr="00B07230" w14:paraId="6B014AB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F788F5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169</w:t>
            </w:r>
          </w:p>
        </w:tc>
        <w:tc>
          <w:tcPr>
            <w:tcW w:w="961" w:type="dxa"/>
            <w:tcBorders>
              <w:top w:val="single" w:sz="4" w:space="0" w:color="000000"/>
              <w:left w:val="single" w:sz="4" w:space="0" w:color="000000"/>
              <w:bottom w:val="single" w:sz="4" w:space="0" w:color="000000"/>
              <w:right w:val="single" w:sz="4" w:space="0" w:color="000000"/>
            </w:tcBorders>
          </w:tcPr>
          <w:p w14:paraId="2F2034A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18FE28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LAMPADA PINGO D' AGUA </w:t>
            </w:r>
            <w:proofErr w:type="gramStart"/>
            <w:r w:rsidRPr="00B07230">
              <w:rPr>
                <w:rFonts w:ascii="Arial" w:hAnsi="Arial" w:cs="Arial"/>
                <w:color w:val="000000"/>
                <w:sz w:val="20"/>
                <w:szCs w:val="20"/>
              </w:rPr>
              <w:t>24V</w:t>
            </w:r>
            <w:proofErr w:type="gramEnd"/>
          </w:p>
        </w:tc>
        <w:tc>
          <w:tcPr>
            <w:tcW w:w="1468" w:type="dxa"/>
            <w:tcBorders>
              <w:top w:val="single" w:sz="4" w:space="0" w:color="000000"/>
              <w:left w:val="single" w:sz="4" w:space="0" w:color="000000"/>
              <w:bottom w:val="single" w:sz="4" w:space="0" w:color="000000"/>
              <w:right w:val="single" w:sz="4" w:space="0" w:color="000000"/>
            </w:tcBorders>
          </w:tcPr>
          <w:p w14:paraId="07F206F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9,54</w:t>
            </w:r>
          </w:p>
        </w:tc>
      </w:tr>
      <w:tr w:rsidR="00B07230" w:rsidRPr="00B07230" w14:paraId="24DE753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B9BCA1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170</w:t>
            </w:r>
          </w:p>
        </w:tc>
        <w:tc>
          <w:tcPr>
            <w:tcW w:w="961" w:type="dxa"/>
            <w:tcBorders>
              <w:top w:val="single" w:sz="4" w:space="0" w:color="000000"/>
              <w:left w:val="single" w:sz="4" w:space="0" w:color="000000"/>
              <w:bottom w:val="single" w:sz="4" w:space="0" w:color="000000"/>
              <w:right w:val="single" w:sz="4" w:space="0" w:color="000000"/>
            </w:tcBorders>
          </w:tcPr>
          <w:p w14:paraId="12A4F62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8309A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PINGO D’AGUA 12V</w:t>
            </w:r>
          </w:p>
        </w:tc>
        <w:tc>
          <w:tcPr>
            <w:tcW w:w="1468" w:type="dxa"/>
            <w:tcBorders>
              <w:top w:val="single" w:sz="4" w:space="0" w:color="000000"/>
              <w:left w:val="single" w:sz="4" w:space="0" w:color="000000"/>
              <w:bottom w:val="single" w:sz="4" w:space="0" w:color="000000"/>
              <w:right w:val="single" w:sz="4" w:space="0" w:color="000000"/>
            </w:tcBorders>
          </w:tcPr>
          <w:p w14:paraId="0717532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9,40</w:t>
            </w:r>
          </w:p>
        </w:tc>
      </w:tr>
      <w:tr w:rsidR="00B07230" w:rsidRPr="00B07230" w14:paraId="14563FC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54445C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171</w:t>
            </w:r>
          </w:p>
        </w:tc>
        <w:tc>
          <w:tcPr>
            <w:tcW w:w="961" w:type="dxa"/>
            <w:tcBorders>
              <w:top w:val="single" w:sz="4" w:space="0" w:color="000000"/>
              <w:left w:val="single" w:sz="4" w:space="0" w:color="000000"/>
              <w:bottom w:val="single" w:sz="4" w:space="0" w:color="000000"/>
              <w:right w:val="single" w:sz="4" w:space="0" w:color="000000"/>
            </w:tcBorders>
          </w:tcPr>
          <w:p w14:paraId="2734D77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13B3F6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LAMPADA TORPEDO 12V</w:t>
            </w:r>
          </w:p>
        </w:tc>
        <w:tc>
          <w:tcPr>
            <w:tcW w:w="1468" w:type="dxa"/>
            <w:tcBorders>
              <w:top w:val="single" w:sz="4" w:space="0" w:color="000000"/>
              <w:left w:val="single" w:sz="4" w:space="0" w:color="000000"/>
              <w:bottom w:val="single" w:sz="4" w:space="0" w:color="000000"/>
              <w:right w:val="single" w:sz="4" w:space="0" w:color="000000"/>
            </w:tcBorders>
          </w:tcPr>
          <w:p w14:paraId="48FC5BB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17,00</w:t>
            </w:r>
          </w:p>
        </w:tc>
      </w:tr>
      <w:tr w:rsidR="00B07230" w:rsidRPr="00B07230" w14:paraId="1D021C7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BD9DB7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172</w:t>
            </w:r>
          </w:p>
        </w:tc>
        <w:tc>
          <w:tcPr>
            <w:tcW w:w="961" w:type="dxa"/>
            <w:tcBorders>
              <w:top w:val="single" w:sz="4" w:space="0" w:color="000000"/>
              <w:left w:val="single" w:sz="4" w:space="0" w:color="000000"/>
              <w:bottom w:val="single" w:sz="4" w:space="0" w:color="000000"/>
              <w:right w:val="single" w:sz="4" w:space="0" w:color="000000"/>
            </w:tcBorders>
          </w:tcPr>
          <w:p w14:paraId="7FC5F93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8F7872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LANTERNA DIANTEIRA LD</w:t>
            </w:r>
          </w:p>
        </w:tc>
        <w:tc>
          <w:tcPr>
            <w:tcW w:w="1468" w:type="dxa"/>
            <w:tcBorders>
              <w:top w:val="single" w:sz="4" w:space="0" w:color="000000"/>
              <w:left w:val="single" w:sz="4" w:space="0" w:color="000000"/>
              <w:bottom w:val="single" w:sz="4" w:space="0" w:color="000000"/>
              <w:right w:val="single" w:sz="4" w:space="0" w:color="000000"/>
            </w:tcBorders>
          </w:tcPr>
          <w:p w14:paraId="7B08D5E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81,31</w:t>
            </w:r>
          </w:p>
        </w:tc>
      </w:tr>
      <w:tr w:rsidR="00B07230" w:rsidRPr="00B07230" w14:paraId="1C00D33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50AC14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173</w:t>
            </w:r>
          </w:p>
        </w:tc>
        <w:tc>
          <w:tcPr>
            <w:tcW w:w="961" w:type="dxa"/>
            <w:tcBorders>
              <w:top w:val="single" w:sz="4" w:space="0" w:color="000000"/>
              <w:left w:val="single" w:sz="4" w:space="0" w:color="000000"/>
              <w:bottom w:val="single" w:sz="4" w:space="0" w:color="000000"/>
              <w:right w:val="single" w:sz="4" w:space="0" w:color="000000"/>
            </w:tcBorders>
          </w:tcPr>
          <w:p w14:paraId="38A63FB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CE68DC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LANTERNA DIANTEIRA LE</w:t>
            </w:r>
          </w:p>
        </w:tc>
        <w:tc>
          <w:tcPr>
            <w:tcW w:w="1468" w:type="dxa"/>
            <w:tcBorders>
              <w:top w:val="single" w:sz="4" w:space="0" w:color="000000"/>
              <w:left w:val="single" w:sz="4" w:space="0" w:color="000000"/>
              <w:bottom w:val="single" w:sz="4" w:space="0" w:color="000000"/>
              <w:right w:val="single" w:sz="4" w:space="0" w:color="000000"/>
            </w:tcBorders>
          </w:tcPr>
          <w:p w14:paraId="13D98CF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77,06</w:t>
            </w:r>
          </w:p>
        </w:tc>
      </w:tr>
      <w:tr w:rsidR="00B07230" w:rsidRPr="00B07230" w14:paraId="668892D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6B4B5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174</w:t>
            </w:r>
          </w:p>
        </w:tc>
        <w:tc>
          <w:tcPr>
            <w:tcW w:w="961" w:type="dxa"/>
            <w:tcBorders>
              <w:top w:val="single" w:sz="4" w:space="0" w:color="000000"/>
              <w:left w:val="single" w:sz="4" w:space="0" w:color="000000"/>
              <w:bottom w:val="single" w:sz="4" w:space="0" w:color="000000"/>
              <w:right w:val="single" w:sz="4" w:space="0" w:color="000000"/>
            </w:tcBorders>
          </w:tcPr>
          <w:p w14:paraId="3D9A86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C2ADC2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LANTERNA TETO</w:t>
            </w:r>
          </w:p>
        </w:tc>
        <w:tc>
          <w:tcPr>
            <w:tcW w:w="1468" w:type="dxa"/>
            <w:tcBorders>
              <w:top w:val="single" w:sz="4" w:space="0" w:color="000000"/>
              <w:left w:val="single" w:sz="4" w:space="0" w:color="000000"/>
              <w:bottom w:val="single" w:sz="4" w:space="0" w:color="000000"/>
              <w:right w:val="single" w:sz="4" w:space="0" w:color="000000"/>
            </w:tcBorders>
          </w:tcPr>
          <w:p w14:paraId="434C709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38,88</w:t>
            </w:r>
          </w:p>
        </w:tc>
      </w:tr>
      <w:tr w:rsidR="00B07230" w:rsidRPr="00B07230" w14:paraId="1B073B7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0764C9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175</w:t>
            </w:r>
          </w:p>
        </w:tc>
        <w:tc>
          <w:tcPr>
            <w:tcW w:w="961" w:type="dxa"/>
            <w:tcBorders>
              <w:top w:val="single" w:sz="4" w:space="0" w:color="000000"/>
              <w:left w:val="single" w:sz="4" w:space="0" w:color="000000"/>
              <w:bottom w:val="single" w:sz="4" w:space="0" w:color="000000"/>
              <w:right w:val="single" w:sz="4" w:space="0" w:color="000000"/>
            </w:tcBorders>
          </w:tcPr>
          <w:p w14:paraId="756470A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9429AE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LANTERNA TRASEIRA LD</w:t>
            </w:r>
          </w:p>
        </w:tc>
        <w:tc>
          <w:tcPr>
            <w:tcW w:w="1468" w:type="dxa"/>
            <w:tcBorders>
              <w:top w:val="single" w:sz="4" w:space="0" w:color="000000"/>
              <w:left w:val="single" w:sz="4" w:space="0" w:color="000000"/>
              <w:bottom w:val="single" w:sz="4" w:space="0" w:color="000000"/>
              <w:right w:val="single" w:sz="4" w:space="0" w:color="000000"/>
            </w:tcBorders>
          </w:tcPr>
          <w:p w14:paraId="7B3E2B1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99,65</w:t>
            </w:r>
          </w:p>
        </w:tc>
      </w:tr>
      <w:tr w:rsidR="00B07230" w:rsidRPr="00B07230" w14:paraId="7B790D3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F81FE4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176</w:t>
            </w:r>
          </w:p>
        </w:tc>
        <w:tc>
          <w:tcPr>
            <w:tcW w:w="961" w:type="dxa"/>
            <w:tcBorders>
              <w:top w:val="single" w:sz="4" w:space="0" w:color="000000"/>
              <w:left w:val="single" w:sz="4" w:space="0" w:color="000000"/>
              <w:bottom w:val="single" w:sz="4" w:space="0" w:color="000000"/>
              <w:right w:val="single" w:sz="4" w:space="0" w:color="000000"/>
            </w:tcBorders>
          </w:tcPr>
          <w:p w14:paraId="3903E74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CC0C0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LANTERNA TRASEIRA LE</w:t>
            </w:r>
          </w:p>
        </w:tc>
        <w:tc>
          <w:tcPr>
            <w:tcW w:w="1468" w:type="dxa"/>
            <w:tcBorders>
              <w:top w:val="single" w:sz="4" w:space="0" w:color="000000"/>
              <w:left w:val="single" w:sz="4" w:space="0" w:color="000000"/>
              <w:bottom w:val="single" w:sz="4" w:space="0" w:color="000000"/>
              <w:right w:val="single" w:sz="4" w:space="0" w:color="000000"/>
            </w:tcBorders>
          </w:tcPr>
          <w:p w14:paraId="5FF6005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98,92</w:t>
            </w:r>
          </w:p>
        </w:tc>
      </w:tr>
      <w:tr w:rsidR="00B07230" w:rsidRPr="00B07230" w14:paraId="119645C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FC9C2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177</w:t>
            </w:r>
          </w:p>
        </w:tc>
        <w:tc>
          <w:tcPr>
            <w:tcW w:w="961" w:type="dxa"/>
            <w:tcBorders>
              <w:top w:val="single" w:sz="4" w:space="0" w:color="000000"/>
              <w:left w:val="single" w:sz="4" w:space="0" w:color="000000"/>
              <w:bottom w:val="single" w:sz="4" w:space="0" w:color="000000"/>
              <w:right w:val="single" w:sz="4" w:space="0" w:color="000000"/>
            </w:tcBorders>
          </w:tcPr>
          <w:p w14:paraId="0EFF14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AD0C2B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LENTE DA LANTERNA</w:t>
            </w:r>
          </w:p>
        </w:tc>
        <w:tc>
          <w:tcPr>
            <w:tcW w:w="1468" w:type="dxa"/>
            <w:tcBorders>
              <w:top w:val="single" w:sz="4" w:space="0" w:color="000000"/>
              <w:left w:val="single" w:sz="4" w:space="0" w:color="000000"/>
              <w:bottom w:val="single" w:sz="4" w:space="0" w:color="000000"/>
              <w:right w:val="single" w:sz="4" w:space="0" w:color="000000"/>
            </w:tcBorders>
          </w:tcPr>
          <w:p w14:paraId="65CA010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36,92</w:t>
            </w:r>
          </w:p>
        </w:tc>
      </w:tr>
      <w:tr w:rsidR="00B07230" w:rsidRPr="00B07230" w14:paraId="3A58ABB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CFFD42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178</w:t>
            </w:r>
          </w:p>
        </w:tc>
        <w:tc>
          <w:tcPr>
            <w:tcW w:w="961" w:type="dxa"/>
            <w:tcBorders>
              <w:top w:val="single" w:sz="4" w:space="0" w:color="000000"/>
              <w:left w:val="single" w:sz="4" w:space="0" w:color="000000"/>
              <w:bottom w:val="single" w:sz="4" w:space="0" w:color="000000"/>
              <w:right w:val="single" w:sz="4" w:space="0" w:color="000000"/>
            </w:tcBorders>
          </w:tcPr>
          <w:p w14:paraId="0D7A0B5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E11230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 LENTE PARA LANT -  GF173</w:t>
            </w:r>
          </w:p>
        </w:tc>
        <w:tc>
          <w:tcPr>
            <w:tcW w:w="1468" w:type="dxa"/>
            <w:tcBorders>
              <w:top w:val="single" w:sz="4" w:space="0" w:color="000000"/>
              <w:left w:val="single" w:sz="4" w:space="0" w:color="000000"/>
              <w:bottom w:val="single" w:sz="4" w:space="0" w:color="000000"/>
              <w:right w:val="single" w:sz="4" w:space="0" w:color="000000"/>
            </w:tcBorders>
          </w:tcPr>
          <w:p w14:paraId="1278AB8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34,58</w:t>
            </w:r>
          </w:p>
        </w:tc>
      </w:tr>
      <w:tr w:rsidR="00B07230" w:rsidRPr="00B07230" w14:paraId="2BD8F41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6C141C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179</w:t>
            </w:r>
          </w:p>
        </w:tc>
        <w:tc>
          <w:tcPr>
            <w:tcW w:w="961" w:type="dxa"/>
            <w:tcBorders>
              <w:top w:val="single" w:sz="4" w:space="0" w:color="000000"/>
              <w:left w:val="single" w:sz="4" w:space="0" w:color="000000"/>
              <w:bottom w:val="single" w:sz="4" w:space="0" w:color="000000"/>
              <w:right w:val="single" w:sz="4" w:space="0" w:color="000000"/>
            </w:tcBorders>
          </w:tcPr>
          <w:p w14:paraId="6F048FF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D148E9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LUVAS P/TERMINAIS</w:t>
            </w:r>
          </w:p>
        </w:tc>
        <w:tc>
          <w:tcPr>
            <w:tcW w:w="1468" w:type="dxa"/>
            <w:tcBorders>
              <w:top w:val="single" w:sz="4" w:space="0" w:color="000000"/>
              <w:left w:val="single" w:sz="4" w:space="0" w:color="000000"/>
              <w:bottom w:val="single" w:sz="4" w:space="0" w:color="000000"/>
              <w:right w:val="single" w:sz="4" w:space="0" w:color="000000"/>
            </w:tcBorders>
          </w:tcPr>
          <w:p w14:paraId="38AEFAD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1,10</w:t>
            </w:r>
          </w:p>
        </w:tc>
      </w:tr>
      <w:tr w:rsidR="00B07230" w:rsidRPr="00B07230" w14:paraId="134B1C8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D194A8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180</w:t>
            </w:r>
          </w:p>
        </w:tc>
        <w:tc>
          <w:tcPr>
            <w:tcW w:w="961" w:type="dxa"/>
            <w:tcBorders>
              <w:top w:val="single" w:sz="4" w:space="0" w:color="000000"/>
              <w:left w:val="single" w:sz="4" w:space="0" w:color="000000"/>
              <w:bottom w:val="single" w:sz="4" w:space="0" w:color="000000"/>
              <w:right w:val="single" w:sz="4" w:space="0" w:color="000000"/>
            </w:tcBorders>
          </w:tcPr>
          <w:p w14:paraId="0E4E23D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6C2E64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MANCAL ALTERNADOR DIANTEIRO</w:t>
            </w:r>
          </w:p>
        </w:tc>
        <w:tc>
          <w:tcPr>
            <w:tcW w:w="1468" w:type="dxa"/>
            <w:tcBorders>
              <w:top w:val="single" w:sz="4" w:space="0" w:color="000000"/>
              <w:left w:val="single" w:sz="4" w:space="0" w:color="000000"/>
              <w:bottom w:val="single" w:sz="4" w:space="0" w:color="000000"/>
              <w:right w:val="single" w:sz="4" w:space="0" w:color="000000"/>
            </w:tcBorders>
          </w:tcPr>
          <w:p w14:paraId="5E08D11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160,37</w:t>
            </w:r>
          </w:p>
        </w:tc>
      </w:tr>
      <w:tr w:rsidR="00B07230" w:rsidRPr="00B07230" w14:paraId="5904926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3923C7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181</w:t>
            </w:r>
          </w:p>
        </w:tc>
        <w:tc>
          <w:tcPr>
            <w:tcW w:w="961" w:type="dxa"/>
            <w:tcBorders>
              <w:top w:val="single" w:sz="4" w:space="0" w:color="000000"/>
              <w:left w:val="single" w:sz="4" w:space="0" w:color="000000"/>
              <w:bottom w:val="single" w:sz="4" w:space="0" w:color="000000"/>
              <w:right w:val="single" w:sz="4" w:space="0" w:color="000000"/>
            </w:tcBorders>
          </w:tcPr>
          <w:p w14:paraId="5C26576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5F3F0C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MANCAL ALTERNADOR TRASEIRO</w:t>
            </w:r>
          </w:p>
        </w:tc>
        <w:tc>
          <w:tcPr>
            <w:tcW w:w="1468" w:type="dxa"/>
            <w:tcBorders>
              <w:top w:val="single" w:sz="4" w:space="0" w:color="000000"/>
              <w:left w:val="single" w:sz="4" w:space="0" w:color="000000"/>
              <w:bottom w:val="single" w:sz="4" w:space="0" w:color="000000"/>
              <w:right w:val="single" w:sz="4" w:space="0" w:color="000000"/>
            </w:tcBorders>
          </w:tcPr>
          <w:p w14:paraId="3A68940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161,67</w:t>
            </w:r>
          </w:p>
        </w:tc>
      </w:tr>
      <w:tr w:rsidR="00B07230" w:rsidRPr="00B07230" w14:paraId="049C12F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F7292C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182</w:t>
            </w:r>
          </w:p>
        </w:tc>
        <w:tc>
          <w:tcPr>
            <w:tcW w:w="961" w:type="dxa"/>
            <w:tcBorders>
              <w:top w:val="single" w:sz="4" w:space="0" w:color="000000"/>
              <w:left w:val="single" w:sz="4" w:space="0" w:color="000000"/>
              <w:bottom w:val="single" w:sz="4" w:space="0" w:color="000000"/>
              <w:right w:val="single" w:sz="4" w:space="0" w:color="000000"/>
            </w:tcBorders>
          </w:tcPr>
          <w:p w14:paraId="0974B53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58637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MANCAL MOTOR DE PARTIDA TRASEIRO</w:t>
            </w:r>
          </w:p>
        </w:tc>
        <w:tc>
          <w:tcPr>
            <w:tcW w:w="1468" w:type="dxa"/>
            <w:tcBorders>
              <w:top w:val="single" w:sz="4" w:space="0" w:color="000000"/>
              <w:left w:val="single" w:sz="4" w:space="0" w:color="000000"/>
              <w:bottom w:val="single" w:sz="4" w:space="0" w:color="000000"/>
              <w:right w:val="single" w:sz="4" w:space="0" w:color="000000"/>
            </w:tcBorders>
          </w:tcPr>
          <w:p w14:paraId="22ED4C7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198,42</w:t>
            </w:r>
          </w:p>
        </w:tc>
      </w:tr>
      <w:tr w:rsidR="00B07230" w:rsidRPr="00B07230" w14:paraId="3C8560F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290EA2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183</w:t>
            </w:r>
          </w:p>
        </w:tc>
        <w:tc>
          <w:tcPr>
            <w:tcW w:w="961" w:type="dxa"/>
            <w:tcBorders>
              <w:top w:val="single" w:sz="4" w:space="0" w:color="000000"/>
              <w:left w:val="single" w:sz="4" w:space="0" w:color="000000"/>
              <w:bottom w:val="single" w:sz="4" w:space="0" w:color="000000"/>
              <w:right w:val="single" w:sz="4" w:space="0" w:color="000000"/>
            </w:tcBorders>
          </w:tcPr>
          <w:p w14:paraId="3C745C4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705A00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MANGUEIRA 8MM</w:t>
            </w:r>
          </w:p>
        </w:tc>
        <w:tc>
          <w:tcPr>
            <w:tcW w:w="1468" w:type="dxa"/>
            <w:tcBorders>
              <w:top w:val="single" w:sz="4" w:space="0" w:color="000000"/>
              <w:left w:val="single" w:sz="4" w:space="0" w:color="000000"/>
              <w:bottom w:val="single" w:sz="4" w:space="0" w:color="000000"/>
              <w:right w:val="single" w:sz="4" w:space="0" w:color="000000"/>
            </w:tcBorders>
          </w:tcPr>
          <w:p w14:paraId="0DD842B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83,14</w:t>
            </w:r>
          </w:p>
        </w:tc>
      </w:tr>
      <w:tr w:rsidR="00B07230" w:rsidRPr="00B07230" w14:paraId="6F7A748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3E4E94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184</w:t>
            </w:r>
          </w:p>
        </w:tc>
        <w:tc>
          <w:tcPr>
            <w:tcW w:w="961" w:type="dxa"/>
            <w:tcBorders>
              <w:top w:val="single" w:sz="4" w:space="0" w:color="000000"/>
              <w:left w:val="single" w:sz="4" w:space="0" w:color="000000"/>
              <w:bottom w:val="single" w:sz="4" w:space="0" w:color="000000"/>
              <w:right w:val="single" w:sz="4" w:space="0" w:color="000000"/>
            </w:tcBorders>
          </w:tcPr>
          <w:p w14:paraId="5FD6EA1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2DF5A4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MANGUEIRA PASSAGEM D’AGUA AO AQUECIMENTO</w:t>
            </w:r>
          </w:p>
        </w:tc>
        <w:tc>
          <w:tcPr>
            <w:tcW w:w="1468" w:type="dxa"/>
            <w:tcBorders>
              <w:top w:val="single" w:sz="4" w:space="0" w:color="000000"/>
              <w:left w:val="single" w:sz="4" w:space="0" w:color="000000"/>
              <w:bottom w:val="single" w:sz="4" w:space="0" w:color="000000"/>
              <w:right w:val="single" w:sz="4" w:space="0" w:color="000000"/>
            </w:tcBorders>
          </w:tcPr>
          <w:p w14:paraId="5D96710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81,75</w:t>
            </w:r>
          </w:p>
        </w:tc>
      </w:tr>
      <w:tr w:rsidR="00B07230" w:rsidRPr="00B07230" w14:paraId="628B166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7D5433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185</w:t>
            </w:r>
          </w:p>
        </w:tc>
        <w:tc>
          <w:tcPr>
            <w:tcW w:w="961" w:type="dxa"/>
            <w:tcBorders>
              <w:top w:val="single" w:sz="4" w:space="0" w:color="000000"/>
              <w:left w:val="single" w:sz="4" w:space="0" w:color="000000"/>
              <w:bottom w:val="single" w:sz="4" w:space="0" w:color="000000"/>
              <w:right w:val="single" w:sz="4" w:space="0" w:color="000000"/>
            </w:tcBorders>
          </w:tcPr>
          <w:p w14:paraId="5B80B60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3D3051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MAQUINA VIDRO ELETR DT LD</w:t>
            </w:r>
          </w:p>
        </w:tc>
        <w:tc>
          <w:tcPr>
            <w:tcW w:w="1468" w:type="dxa"/>
            <w:tcBorders>
              <w:top w:val="single" w:sz="4" w:space="0" w:color="000000"/>
              <w:left w:val="single" w:sz="4" w:space="0" w:color="000000"/>
              <w:bottom w:val="single" w:sz="4" w:space="0" w:color="000000"/>
              <w:right w:val="single" w:sz="4" w:space="0" w:color="000000"/>
            </w:tcBorders>
          </w:tcPr>
          <w:p w14:paraId="01778D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240,72</w:t>
            </w:r>
          </w:p>
        </w:tc>
      </w:tr>
      <w:tr w:rsidR="00B07230" w:rsidRPr="00B07230" w14:paraId="76129C5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CE75E9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186</w:t>
            </w:r>
          </w:p>
        </w:tc>
        <w:tc>
          <w:tcPr>
            <w:tcW w:w="961" w:type="dxa"/>
            <w:tcBorders>
              <w:top w:val="single" w:sz="4" w:space="0" w:color="000000"/>
              <w:left w:val="single" w:sz="4" w:space="0" w:color="000000"/>
              <w:bottom w:val="single" w:sz="4" w:space="0" w:color="000000"/>
              <w:right w:val="single" w:sz="4" w:space="0" w:color="000000"/>
            </w:tcBorders>
          </w:tcPr>
          <w:p w14:paraId="232383E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487A9E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MAQUINA VIDRO ELETR DT LE</w:t>
            </w:r>
          </w:p>
        </w:tc>
        <w:tc>
          <w:tcPr>
            <w:tcW w:w="1468" w:type="dxa"/>
            <w:tcBorders>
              <w:top w:val="single" w:sz="4" w:space="0" w:color="000000"/>
              <w:left w:val="single" w:sz="4" w:space="0" w:color="000000"/>
              <w:bottom w:val="single" w:sz="4" w:space="0" w:color="000000"/>
              <w:right w:val="single" w:sz="4" w:space="0" w:color="000000"/>
            </w:tcBorders>
          </w:tcPr>
          <w:p w14:paraId="038DE83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242,38</w:t>
            </w:r>
          </w:p>
        </w:tc>
      </w:tr>
      <w:tr w:rsidR="00B07230" w:rsidRPr="00B07230" w14:paraId="26D4AF3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305647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lastRenderedPageBreak/>
              <w:t>187</w:t>
            </w:r>
          </w:p>
        </w:tc>
        <w:tc>
          <w:tcPr>
            <w:tcW w:w="961" w:type="dxa"/>
            <w:tcBorders>
              <w:top w:val="single" w:sz="4" w:space="0" w:color="000000"/>
              <w:left w:val="single" w:sz="4" w:space="0" w:color="000000"/>
              <w:bottom w:val="single" w:sz="4" w:space="0" w:color="000000"/>
              <w:right w:val="single" w:sz="4" w:space="0" w:color="000000"/>
            </w:tcBorders>
          </w:tcPr>
          <w:p w14:paraId="40EC0A9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A5E0E4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MOTOBOMBA 12V LAV PARA-BRISA 1 SAIDA UNIV (BICO FINO)</w:t>
            </w:r>
          </w:p>
        </w:tc>
        <w:tc>
          <w:tcPr>
            <w:tcW w:w="1468" w:type="dxa"/>
            <w:tcBorders>
              <w:top w:val="single" w:sz="4" w:space="0" w:color="000000"/>
              <w:left w:val="single" w:sz="4" w:space="0" w:color="000000"/>
              <w:bottom w:val="single" w:sz="4" w:space="0" w:color="000000"/>
              <w:right w:val="single" w:sz="4" w:space="0" w:color="000000"/>
            </w:tcBorders>
          </w:tcPr>
          <w:p w14:paraId="45569D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87,82</w:t>
            </w:r>
          </w:p>
        </w:tc>
      </w:tr>
      <w:tr w:rsidR="00B07230" w:rsidRPr="00B07230" w14:paraId="289BA68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8532F4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188</w:t>
            </w:r>
          </w:p>
        </w:tc>
        <w:tc>
          <w:tcPr>
            <w:tcW w:w="961" w:type="dxa"/>
            <w:tcBorders>
              <w:top w:val="single" w:sz="4" w:space="0" w:color="000000"/>
              <w:left w:val="single" w:sz="4" w:space="0" w:color="000000"/>
              <w:bottom w:val="single" w:sz="4" w:space="0" w:color="000000"/>
              <w:right w:val="single" w:sz="4" w:space="0" w:color="000000"/>
            </w:tcBorders>
          </w:tcPr>
          <w:p w14:paraId="3A4A275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9D3047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MOTOR DE PARTIDA NOVO</w:t>
            </w:r>
          </w:p>
        </w:tc>
        <w:tc>
          <w:tcPr>
            <w:tcW w:w="1468" w:type="dxa"/>
            <w:tcBorders>
              <w:top w:val="single" w:sz="4" w:space="0" w:color="000000"/>
              <w:left w:val="single" w:sz="4" w:space="0" w:color="000000"/>
              <w:bottom w:val="single" w:sz="4" w:space="0" w:color="000000"/>
              <w:right w:val="single" w:sz="4" w:space="0" w:color="000000"/>
            </w:tcBorders>
          </w:tcPr>
          <w:p w14:paraId="3F5E883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3.419,93</w:t>
            </w:r>
          </w:p>
        </w:tc>
      </w:tr>
      <w:tr w:rsidR="00B07230" w:rsidRPr="00B07230" w14:paraId="5EB0FFA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650640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189</w:t>
            </w:r>
          </w:p>
        </w:tc>
        <w:tc>
          <w:tcPr>
            <w:tcW w:w="961" w:type="dxa"/>
            <w:tcBorders>
              <w:top w:val="single" w:sz="4" w:space="0" w:color="000000"/>
              <w:left w:val="single" w:sz="4" w:space="0" w:color="000000"/>
              <w:bottom w:val="single" w:sz="4" w:space="0" w:color="000000"/>
              <w:right w:val="single" w:sz="4" w:space="0" w:color="000000"/>
            </w:tcBorders>
          </w:tcPr>
          <w:p w14:paraId="051967D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AB13EC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MOTOR LIMPADOR</w:t>
            </w:r>
          </w:p>
        </w:tc>
        <w:tc>
          <w:tcPr>
            <w:tcW w:w="1468" w:type="dxa"/>
            <w:tcBorders>
              <w:top w:val="single" w:sz="4" w:space="0" w:color="000000"/>
              <w:left w:val="single" w:sz="4" w:space="0" w:color="000000"/>
              <w:bottom w:val="single" w:sz="4" w:space="0" w:color="000000"/>
              <w:right w:val="single" w:sz="4" w:space="0" w:color="000000"/>
            </w:tcBorders>
          </w:tcPr>
          <w:p w14:paraId="3CC14CE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516,27</w:t>
            </w:r>
          </w:p>
        </w:tc>
      </w:tr>
      <w:tr w:rsidR="00B07230" w:rsidRPr="00B07230" w14:paraId="4E3B751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74BB40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190</w:t>
            </w:r>
          </w:p>
        </w:tc>
        <w:tc>
          <w:tcPr>
            <w:tcW w:w="961" w:type="dxa"/>
            <w:tcBorders>
              <w:top w:val="single" w:sz="4" w:space="0" w:color="000000"/>
              <w:left w:val="single" w:sz="4" w:space="0" w:color="000000"/>
              <w:bottom w:val="single" w:sz="4" w:space="0" w:color="000000"/>
              <w:right w:val="single" w:sz="4" w:space="0" w:color="000000"/>
            </w:tcBorders>
          </w:tcPr>
          <w:p w14:paraId="3E466A0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E5D6CB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MOTOR MABUCHI P/ VIDRO ELETR 12V</w:t>
            </w:r>
          </w:p>
        </w:tc>
        <w:tc>
          <w:tcPr>
            <w:tcW w:w="1468" w:type="dxa"/>
            <w:tcBorders>
              <w:top w:val="single" w:sz="4" w:space="0" w:color="000000"/>
              <w:left w:val="single" w:sz="4" w:space="0" w:color="000000"/>
              <w:bottom w:val="single" w:sz="4" w:space="0" w:color="000000"/>
              <w:right w:val="single" w:sz="4" w:space="0" w:color="000000"/>
            </w:tcBorders>
          </w:tcPr>
          <w:p w14:paraId="511FDBA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136,87</w:t>
            </w:r>
          </w:p>
        </w:tc>
      </w:tr>
      <w:tr w:rsidR="00B07230" w:rsidRPr="00B07230" w14:paraId="4A39EAB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A077C6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191</w:t>
            </w:r>
          </w:p>
        </w:tc>
        <w:tc>
          <w:tcPr>
            <w:tcW w:w="961" w:type="dxa"/>
            <w:tcBorders>
              <w:top w:val="single" w:sz="4" w:space="0" w:color="000000"/>
              <w:left w:val="single" w:sz="4" w:space="0" w:color="000000"/>
              <w:bottom w:val="single" w:sz="4" w:space="0" w:color="000000"/>
              <w:right w:val="single" w:sz="4" w:space="0" w:color="000000"/>
            </w:tcBorders>
          </w:tcPr>
          <w:p w14:paraId="6C3D143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E3EACF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MOTO BOMBA INJETADOR AGUA </w:t>
            </w:r>
            <w:proofErr w:type="gramStart"/>
            <w:r w:rsidRPr="00B07230">
              <w:rPr>
                <w:rFonts w:ascii="Arial" w:hAnsi="Arial" w:cs="Arial"/>
                <w:color w:val="000000"/>
                <w:sz w:val="20"/>
                <w:szCs w:val="20"/>
              </w:rPr>
              <w:t>24V</w:t>
            </w:r>
            <w:proofErr w:type="gramEnd"/>
          </w:p>
        </w:tc>
        <w:tc>
          <w:tcPr>
            <w:tcW w:w="1468" w:type="dxa"/>
            <w:tcBorders>
              <w:top w:val="single" w:sz="4" w:space="0" w:color="000000"/>
              <w:left w:val="single" w:sz="4" w:space="0" w:color="000000"/>
              <w:bottom w:val="single" w:sz="4" w:space="0" w:color="000000"/>
              <w:right w:val="single" w:sz="4" w:space="0" w:color="000000"/>
            </w:tcBorders>
          </w:tcPr>
          <w:p w14:paraId="457F931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108,28</w:t>
            </w:r>
          </w:p>
        </w:tc>
      </w:tr>
      <w:tr w:rsidR="00B07230" w:rsidRPr="00B07230" w14:paraId="625530A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AED30E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192</w:t>
            </w:r>
          </w:p>
        </w:tc>
        <w:tc>
          <w:tcPr>
            <w:tcW w:w="961" w:type="dxa"/>
            <w:tcBorders>
              <w:top w:val="single" w:sz="4" w:space="0" w:color="000000"/>
              <w:left w:val="single" w:sz="4" w:space="0" w:color="000000"/>
              <w:bottom w:val="single" w:sz="4" w:space="0" w:color="000000"/>
              <w:right w:val="single" w:sz="4" w:space="0" w:color="000000"/>
            </w:tcBorders>
          </w:tcPr>
          <w:p w14:paraId="687A45B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LT</w:t>
            </w:r>
          </w:p>
        </w:tc>
        <w:tc>
          <w:tcPr>
            <w:tcW w:w="5506" w:type="dxa"/>
            <w:tcBorders>
              <w:top w:val="single" w:sz="4" w:space="0" w:color="000000"/>
              <w:left w:val="single" w:sz="4" w:space="0" w:color="000000"/>
              <w:bottom w:val="single" w:sz="4" w:space="0" w:color="000000"/>
              <w:right w:val="single" w:sz="4" w:space="0" w:color="000000"/>
            </w:tcBorders>
            <w:vAlign w:val="bottom"/>
          </w:tcPr>
          <w:p w14:paraId="35D16CF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OLEO PAG</w:t>
            </w:r>
          </w:p>
        </w:tc>
        <w:tc>
          <w:tcPr>
            <w:tcW w:w="1468" w:type="dxa"/>
            <w:tcBorders>
              <w:top w:val="single" w:sz="4" w:space="0" w:color="000000"/>
              <w:left w:val="single" w:sz="4" w:space="0" w:color="000000"/>
              <w:bottom w:val="single" w:sz="4" w:space="0" w:color="000000"/>
              <w:right w:val="single" w:sz="4" w:space="0" w:color="000000"/>
            </w:tcBorders>
          </w:tcPr>
          <w:p w14:paraId="3E4E711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65,90</w:t>
            </w:r>
          </w:p>
        </w:tc>
      </w:tr>
      <w:tr w:rsidR="00B07230" w:rsidRPr="00B07230" w14:paraId="65C0DBE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9388AC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193</w:t>
            </w:r>
          </w:p>
        </w:tc>
        <w:tc>
          <w:tcPr>
            <w:tcW w:w="961" w:type="dxa"/>
            <w:tcBorders>
              <w:top w:val="single" w:sz="4" w:space="0" w:color="000000"/>
              <w:left w:val="single" w:sz="4" w:space="0" w:color="000000"/>
              <w:bottom w:val="single" w:sz="4" w:space="0" w:color="000000"/>
              <w:right w:val="single" w:sz="4" w:space="0" w:color="000000"/>
            </w:tcBorders>
          </w:tcPr>
          <w:p w14:paraId="0931B84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3778BE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PALHETAS AUTOMOTIVAS</w:t>
            </w:r>
          </w:p>
        </w:tc>
        <w:tc>
          <w:tcPr>
            <w:tcW w:w="1468" w:type="dxa"/>
            <w:tcBorders>
              <w:top w:val="single" w:sz="4" w:space="0" w:color="000000"/>
              <w:left w:val="single" w:sz="4" w:space="0" w:color="000000"/>
              <w:bottom w:val="single" w:sz="4" w:space="0" w:color="000000"/>
              <w:right w:val="single" w:sz="4" w:space="0" w:color="000000"/>
            </w:tcBorders>
          </w:tcPr>
          <w:p w14:paraId="2C3E1BE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78,03</w:t>
            </w:r>
          </w:p>
        </w:tc>
      </w:tr>
      <w:tr w:rsidR="00B07230" w:rsidRPr="00B07230" w14:paraId="117C3E0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2C14A9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194</w:t>
            </w:r>
          </w:p>
        </w:tc>
        <w:tc>
          <w:tcPr>
            <w:tcW w:w="961" w:type="dxa"/>
            <w:tcBorders>
              <w:top w:val="single" w:sz="4" w:space="0" w:color="000000"/>
              <w:left w:val="single" w:sz="4" w:space="0" w:color="000000"/>
              <w:bottom w:val="single" w:sz="4" w:space="0" w:color="000000"/>
              <w:right w:val="single" w:sz="4" w:space="0" w:color="000000"/>
            </w:tcBorders>
          </w:tcPr>
          <w:p w14:paraId="3C567D1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0A6C3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PARAFUSO DA SAPATA</w:t>
            </w:r>
          </w:p>
        </w:tc>
        <w:tc>
          <w:tcPr>
            <w:tcW w:w="1468" w:type="dxa"/>
            <w:tcBorders>
              <w:top w:val="single" w:sz="4" w:space="0" w:color="000000"/>
              <w:left w:val="single" w:sz="4" w:space="0" w:color="000000"/>
              <w:bottom w:val="single" w:sz="4" w:space="0" w:color="000000"/>
              <w:right w:val="single" w:sz="4" w:space="0" w:color="000000"/>
            </w:tcBorders>
          </w:tcPr>
          <w:p w14:paraId="73E774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9,50</w:t>
            </w:r>
          </w:p>
        </w:tc>
      </w:tr>
      <w:tr w:rsidR="00B07230" w:rsidRPr="00B07230" w14:paraId="643DABA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66434E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195</w:t>
            </w:r>
          </w:p>
        </w:tc>
        <w:tc>
          <w:tcPr>
            <w:tcW w:w="961" w:type="dxa"/>
            <w:tcBorders>
              <w:top w:val="single" w:sz="4" w:space="0" w:color="000000"/>
              <w:left w:val="single" w:sz="4" w:space="0" w:color="000000"/>
              <w:bottom w:val="single" w:sz="4" w:space="0" w:color="000000"/>
              <w:right w:val="single" w:sz="4" w:space="0" w:color="000000"/>
            </w:tcBorders>
          </w:tcPr>
          <w:p w14:paraId="2D4F9CF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245E8B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PARAFUSO DE FIXAÇÃO</w:t>
            </w:r>
          </w:p>
        </w:tc>
        <w:tc>
          <w:tcPr>
            <w:tcW w:w="1468" w:type="dxa"/>
            <w:tcBorders>
              <w:top w:val="single" w:sz="4" w:space="0" w:color="000000"/>
              <w:left w:val="single" w:sz="4" w:space="0" w:color="000000"/>
              <w:bottom w:val="single" w:sz="4" w:space="0" w:color="000000"/>
              <w:right w:val="single" w:sz="4" w:space="0" w:color="000000"/>
            </w:tcBorders>
          </w:tcPr>
          <w:p w14:paraId="2EFE137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6,60</w:t>
            </w:r>
          </w:p>
        </w:tc>
      </w:tr>
      <w:tr w:rsidR="00B07230" w:rsidRPr="00B07230" w14:paraId="69DC60B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CEEDCF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196</w:t>
            </w:r>
          </w:p>
        </w:tc>
        <w:tc>
          <w:tcPr>
            <w:tcW w:w="961" w:type="dxa"/>
            <w:tcBorders>
              <w:top w:val="single" w:sz="4" w:space="0" w:color="000000"/>
              <w:left w:val="single" w:sz="4" w:space="0" w:color="000000"/>
              <w:bottom w:val="single" w:sz="4" w:space="0" w:color="000000"/>
              <w:right w:val="single" w:sz="4" w:space="0" w:color="000000"/>
            </w:tcBorders>
          </w:tcPr>
          <w:p w14:paraId="629FCB8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74F745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PINHAO IMPULSOR 0085</w:t>
            </w:r>
          </w:p>
        </w:tc>
        <w:tc>
          <w:tcPr>
            <w:tcW w:w="1468" w:type="dxa"/>
            <w:tcBorders>
              <w:top w:val="single" w:sz="4" w:space="0" w:color="000000"/>
              <w:left w:val="single" w:sz="4" w:space="0" w:color="000000"/>
              <w:bottom w:val="single" w:sz="4" w:space="0" w:color="000000"/>
              <w:right w:val="single" w:sz="4" w:space="0" w:color="000000"/>
            </w:tcBorders>
          </w:tcPr>
          <w:p w14:paraId="2E2F5BA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148,75</w:t>
            </w:r>
          </w:p>
        </w:tc>
      </w:tr>
      <w:tr w:rsidR="00B07230" w:rsidRPr="00B07230" w14:paraId="01CFEFD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6777C7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197</w:t>
            </w:r>
          </w:p>
        </w:tc>
        <w:tc>
          <w:tcPr>
            <w:tcW w:w="961" w:type="dxa"/>
            <w:tcBorders>
              <w:top w:val="single" w:sz="4" w:space="0" w:color="000000"/>
              <w:left w:val="single" w:sz="4" w:space="0" w:color="000000"/>
              <w:bottom w:val="single" w:sz="4" w:space="0" w:color="000000"/>
              <w:right w:val="single" w:sz="4" w:space="0" w:color="000000"/>
            </w:tcBorders>
          </w:tcPr>
          <w:p w14:paraId="70EF94B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229DB8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PINHAO IMPULSOR 0105</w:t>
            </w:r>
          </w:p>
        </w:tc>
        <w:tc>
          <w:tcPr>
            <w:tcW w:w="1468" w:type="dxa"/>
            <w:tcBorders>
              <w:top w:val="single" w:sz="4" w:space="0" w:color="000000"/>
              <w:left w:val="single" w:sz="4" w:space="0" w:color="000000"/>
              <w:bottom w:val="single" w:sz="4" w:space="0" w:color="000000"/>
              <w:right w:val="single" w:sz="4" w:space="0" w:color="000000"/>
            </w:tcBorders>
          </w:tcPr>
          <w:p w14:paraId="0AD7547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144,50</w:t>
            </w:r>
          </w:p>
        </w:tc>
      </w:tr>
      <w:tr w:rsidR="00B07230" w:rsidRPr="00B07230" w14:paraId="48F9020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1319F3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198</w:t>
            </w:r>
          </w:p>
        </w:tc>
        <w:tc>
          <w:tcPr>
            <w:tcW w:w="961" w:type="dxa"/>
            <w:tcBorders>
              <w:top w:val="single" w:sz="4" w:space="0" w:color="000000"/>
              <w:left w:val="single" w:sz="4" w:space="0" w:color="000000"/>
              <w:bottom w:val="single" w:sz="4" w:space="0" w:color="000000"/>
              <w:right w:val="single" w:sz="4" w:space="0" w:color="000000"/>
            </w:tcBorders>
          </w:tcPr>
          <w:p w14:paraId="07B5E81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8955C1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PINHAO IMPULSOR 024</w:t>
            </w:r>
          </w:p>
        </w:tc>
        <w:tc>
          <w:tcPr>
            <w:tcW w:w="1468" w:type="dxa"/>
            <w:tcBorders>
              <w:top w:val="single" w:sz="4" w:space="0" w:color="000000"/>
              <w:left w:val="single" w:sz="4" w:space="0" w:color="000000"/>
              <w:bottom w:val="single" w:sz="4" w:space="0" w:color="000000"/>
              <w:right w:val="single" w:sz="4" w:space="0" w:color="000000"/>
            </w:tcBorders>
          </w:tcPr>
          <w:p w14:paraId="44FA14B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146,62</w:t>
            </w:r>
          </w:p>
        </w:tc>
      </w:tr>
      <w:tr w:rsidR="00B07230" w:rsidRPr="00B07230" w14:paraId="1513D41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3CF88B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199</w:t>
            </w:r>
          </w:p>
        </w:tc>
        <w:tc>
          <w:tcPr>
            <w:tcW w:w="961" w:type="dxa"/>
            <w:tcBorders>
              <w:top w:val="single" w:sz="4" w:space="0" w:color="000000"/>
              <w:left w:val="single" w:sz="4" w:space="0" w:color="000000"/>
              <w:bottom w:val="single" w:sz="4" w:space="0" w:color="000000"/>
              <w:right w:val="single" w:sz="4" w:space="0" w:color="000000"/>
            </w:tcBorders>
          </w:tcPr>
          <w:p w14:paraId="1BBC4A2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1751E5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PINHÃO IMPULSOR 0748</w:t>
            </w:r>
          </w:p>
        </w:tc>
        <w:tc>
          <w:tcPr>
            <w:tcW w:w="1468" w:type="dxa"/>
            <w:tcBorders>
              <w:top w:val="single" w:sz="4" w:space="0" w:color="000000"/>
              <w:left w:val="single" w:sz="4" w:space="0" w:color="000000"/>
              <w:bottom w:val="single" w:sz="4" w:space="0" w:color="000000"/>
              <w:right w:val="single" w:sz="4" w:space="0" w:color="000000"/>
            </w:tcBorders>
          </w:tcPr>
          <w:p w14:paraId="251AED7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189,50</w:t>
            </w:r>
          </w:p>
        </w:tc>
      </w:tr>
      <w:tr w:rsidR="00B07230" w:rsidRPr="00B07230" w14:paraId="5E1F6E4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4BCD14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200</w:t>
            </w:r>
          </w:p>
        </w:tc>
        <w:tc>
          <w:tcPr>
            <w:tcW w:w="961" w:type="dxa"/>
            <w:tcBorders>
              <w:top w:val="single" w:sz="4" w:space="0" w:color="000000"/>
              <w:left w:val="single" w:sz="4" w:space="0" w:color="000000"/>
              <w:bottom w:val="single" w:sz="4" w:space="0" w:color="000000"/>
              <w:right w:val="single" w:sz="4" w:space="0" w:color="000000"/>
            </w:tcBorders>
          </w:tcPr>
          <w:p w14:paraId="4AB6210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81D1FB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 PINHAO IMPULSOR 11D MP</w:t>
            </w:r>
          </w:p>
        </w:tc>
        <w:tc>
          <w:tcPr>
            <w:tcW w:w="1468" w:type="dxa"/>
            <w:tcBorders>
              <w:top w:val="single" w:sz="4" w:space="0" w:color="000000"/>
              <w:left w:val="single" w:sz="4" w:space="0" w:color="000000"/>
              <w:bottom w:val="single" w:sz="4" w:space="0" w:color="000000"/>
              <w:right w:val="single" w:sz="4" w:space="0" w:color="000000"/>
            </w:tcBorders>
          </w:tcPr>
          <w:p w14:paraId="2057A9F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132,96</w:t>
            </w:r>
          </w:p>
        </w:tc>
      </w:tr>
      <w:tr w:rsidR="00B07230" w:rsidRPr="00B07230" w14:paraId="4FAE643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6D73B1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201</w:t>
            </w:r>
          </w:p>
        </w:tc>
        <w:tc>
          <w:tcPr>
            <w:tcW w:w="961" w:type="dxa"/>
            <w:tcBorders>
              <w:top w:val="single" w:sz="4" w:space="0" w:color="000000"/>
              <w:left w:val="single" w:sz="4" w:space="0" w:color="000000"/>
              <w:bottom w:val="single" w:sz="4" w:space="0" w:color="000000"/>
              <w:right w:val="single" w:sz="4" w:space="0" w:color="000000"/>
            </w:tcBorders>
          </w:tcPr>
          <w:p w14:paraId="3A02C7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7A30A0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PINHAO IMPULSOR 497</w:t>
            </w:r>
          </w:p>
        </w:tc>
        <w:tc>
          <w:tcPr>
            <w:tcW w:w="1468" w:type="dxa"/>
            <w:tcBorders>
              <w:top w:val="single" w:sz="4" w:space="0" w:color="000000"/>
              <w:left w:val="single" w:sz="4" w:space="0" w:color="000000"/>
              <w:bottom w:val="single" w:sz="4" w:space="0" w:color="000000"/>
              <w:right w:val="single" w:sz="4" w:space="0" w:color="000000"/>
            </w:tcBorders>
          </w:tcPr>
          <w:p w14:paraId="64C4098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263,00</w:t>
            </w:r>
          </w:p>
        </w:tc>
      </w:tr>
      <w:tr w:rsidR="00B07230" w:rsidRPr="00B07230" w14:paraId="1AC99E3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047B2E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202</w:t>
            </w:r>
          </w:p>
        </w:tc>
        <w:tc>
          <w:tcPr>
            <w:tcW w:w="961" w:type="dxa"/>
            <w:tcBorders>
              <w:top w:val="single" w:sz="4" w:space="0" w:color="000000"/>
              <w:left w:val="single" w:sz="4" w:space="0" w:color="000000"/>
              <w:bottom w:val="single" w:sz="4" w:space="0" w:color="000000"/>
              <w:right w:val="single" w:sz="4" w:space="0" w:color="000000"/>
            </w:tcBorders>
          </w:tcPr>
          <w:p w14:paraId="09A80E3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F36C91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PINHAO IMPULSOR 837</w:t>
            </w:r>
          </w:p>
        </w:tc>
        <w:tc>
          <w:tcPr>
            <w:tcW w:w="1468" w:type="dxa"/>
            <w:tcBorders>
              <w:top w:val="single" w:sz="4" w:space="0" w:color="000000"/>
              <w:left w:val="single" w:sz="4" w:space="0" w:color="000000"/>
              <w:bottom w:val="single" w:sz="4" w:space="0" w:color="000000"/>
              <w:right w:val="single" w:sz="4" w:space="0" w:color="000000"/>
            </w:tcBorders>
          </w:tcPr>
          <w:p w14:paraId="43CC96F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133,78</w:t>
            </w:r>
          </w:p>
        </w:tc>
      </w:tr>
      <w:tr w:rsidR="00B07230" w:rsidRPr="00B07230" w14:paraId="6365564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3C754D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203</w:t>
            </w:r>
          </w:p>
        </w:tc>
        <w:tc>
          <w:tcPr>
            <w:tcW w:w="961" w:type="dxa"/>
            <w:tcBorders>
              <w:top w:val="single" w:sz="4" w:space="0" w:color="000000"/>
              <w:left w:val="single" w:sz="4" w:space="0" w:color="000000"/>
              <w:bottom w:val="single" w:sz="4" w:space="0" w:color="000000"/>
              <w:right w:val="single" w:sz="4" w:space="0" w:color="000000"/>
            </w:tcBorders>
          </w:tcPr>
          <w:p w14:paraId="510E59B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E941E9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 PINHAO IMPULSOR MP M100R</w:t>
            </w:r>
          </w:p>
        </w:tc>
        <w:tc>
          <w:tcPr>
            <w:tcW w:w="1468" w:type="dxa"/>
            <w:tcBorders>
              <w:top w:val="single" w:sz="4" w:space="0" w:color="000000"/>
              <w:left w:val="single" w:sz="4" w:space="0" w:color="000000"/>
              <w:bottom w:val="single" w:sz="4" w:space="0" w:color="000000"/>
              <w:right w:val="single" w:sz="4" w:space="0" w:color="000000"/>
            </w:tcBorders>
          </w:tcPr>
          <w:p w14:paraId="036561C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343,70</w:t>
            </w:r>
          </w:p>
        </w:tc>
      </w:tr>
      <w:tr w:rsidR="00B07230" w:rsidRPr="00B07230" w14:paraId="221B8C2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1ACB29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204</w:t>
            </w:r>
          </w:p>
        </w:tc>
        <w:tc>
          <w:tcPr>
            <w:tcW w:w="961" w:type="dxa"/>
            <w:tcBorders>
              <w:top w:val="single" w:sz="4" w:space="0" w:color="000000"/>
              <w:left w:val="single" w:sz="4" w:space="0" w:color="000000"/>
              <w:bottom w:val="single" w:sz="4" w:space="0" w:color="000000"/>
              <w:right w:val="single" w:sz="4" w:space="0" w:color="000000"/>
            </w:tcBorders>
          </w:tcPr>
          <w:p w14:paraId="194C5D4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1A2D0B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 GA 1374</w:t>
            </w:r>
          </w:p>
        </w:tc>
        <w:tc>
          <w:tcPr>
            <w:tcW w:w="1468" w:type="dxa"/>
            <w:tcBorders>
              <w:top w:val="single" w:sz="4" w:space="0" w:color="000000"/>
              <w:left w:val="single" w:sz="4" w:space="0" w:color="000000"/>
              <w:bottom w:val="single" w:sz="4" w:space="0" w:color="000000"/>
              <w:right w:val="single" w:sz="4" w:space="0" w:color="000000"/>
            </w:tcBorders>
          </w:tcPr>
          <w:p w14:paraId="7E2D121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209,20</w:t>
            </w:r>
          </w:p>
        </w:tc>
      </w:tr>
      <w:tr w:rsidR="00B07230" w:rsidRPr="00B07230" w14:paraId="4660991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5DD0DB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205</w:t>
            </w:r>
          </w:p>
        </w:tc>
        <w:tc>
          <w:tcPr>
            <w:tcW w:w="961" w:type="dxa"/>
            <w:tcBorders>
              <w:top w:val="single" w:sz="4" w:space="0" w:color="000000"/>
              <w:left w:val="single" w:sz="4" w:space="0" w:color="000000"/>
              <w:bottom w:val="single" w:sz="4" w:space="0" w:color="000000"/>
              <w:right w:val="single" w:sz="4" w:space="0" w:color="000000"/>
            </w:tcBorders>
          </w:tcPr>
          <w:p w14:paraId="5C62D80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7065C2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 GA 1658</w:t>
            </w:r>
          </w:p>
        </w:tc>
        <w:tc>
          <w:tcPr>
            <w:tcW w:w="1468" w:type="dxa"/>
            <w:tcBorders>
              <w:top w:val="single" w:sz="4" w:space="0" w:color="000000"/>
              <w:left w:val="single" w:sz="4" w:space="0" w:color="000000"/>
              <w:bottom w:val="single" w:sz="4" w:space="0" w:color="000000"/>
              <w:right w:val="single" w:sz="4" w:space="0" w:color="000000"/>
            </w:tcBorders>
          </w:tcPr>
          <w:p w14:paraId="2A096B2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251,60</w:t>
            </w:r>
          </w:p>
        </w:tc>
      </w:tr>
      <w:tr w:rsidR="00B07230" w:rsidRPr="00B07230" w14:paraId="0F325E0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2DE3D6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206</w:t>
            </w:r>
          </w:p>
        </w:tc>
        <w:tc>
          <w:tcPr>
            <w:tcW w:w="961" w:type="dxa"/>
            <w:tcBorders>
              <w:top w:val="single" w:sz="4" w:space="0" w:color="000000"/>
              <w:left w:val="single" w:sz="4" w:space="0" w:color="000000"/>
              <w:bottom w:val="single" w:sz="4" w:space="0" w:color="000000"/>
              <w:right w:val="single" w:sz="4" w:space="0" w:color="000000"/>
            </w:tcBorders>
          </w:tcPr>
          <w:p w14:paraId="22E78DA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831768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 GA1003</w:t>
            </w:r>
          </w:p>
        </w:tc>
        <w:tc>
          <w:tcPr>
            <w:tcW w:w="1468" w:type="dxa"/>
            <w:tcBorders>
              <w:top w:val="single" w:sz="4" w:space="0" w:color="000000"/>
              <w:left w:val="single" w:sz="4" w:space="0" w:color="000000"/>
              <w:bottom w:val="single" w:sz="4" w:space="0" w:color="000000"/>
              <w:right w:val="single" w:sz="4" w:space="0" w:color="000000"/>
            </w:tcBorders>
          </w:tcPr>
          <w:p w14:paraId="0C9D723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144,80</w:t>
            </w:r>
          </w:p>
        </w:tc>
      </w:tr>
      <w:tr w:rsidR="00B07230" w:rsidRPr="00B07230" w14:paraId="0E9FA6B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A4EDE8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207</w:t>
            </w:r>
          </w:p>
        </w:tc>
        <w:tc>
          <w:tcPr>
            <w:tcW w:w="961" w:type="dxa"/>
            <w:tcBorders>
              <w:top w:val="single" w:sz="4" w:space="0" w:color="000000"/>
              <w:left w:val="single" w:sz="4" w:space="0" w:color="000000"/>
              <w:bottom w:val="single" w:sz="4" w:space="0" w:color="000000"/>
              <w:right w:val="single" w:sz="4" w:space="0" w:color="000000"/>
            </w:tcBorders>
          </w:tcPr>
          <w:p w14:paraId="5EBCD28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CE4DF2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 GA1366</w:t>
            </w:r>
          </w:p>
        </w:tc>
        <w:tc>
          <w:tcPr>
            <w:tcW w:w="1468" w:type="dxa"/>
            <w:tcBorders>
              <w:top w:val="single" w:sz="4" w:space="0" w:color="000000"/>
              <w:left w:val="single" w:sz="4" w:space="0" w:color="000000"/>
              <w:bottom w:val="single" w:sz="4" w:space="0" w:color="000000"/>
              <w:right w:val="single" w:sz="4" w:space="0" w:color="000000"/>
            </w:tcBorders>
          </w:tcPr>
          <w:p w14:paraId="4350D24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181,63</w:t>
            </w:r>
          </w:p>
        </w:tc>
      </w:tr>
      <w:tr w:rsidR="00B07230" w:rsidRPr="00B07230" w14:paraId="68A2020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DCC7C4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208</w:t>
            </w:r>
          </w:p>
        </w:tc>
        <w:tc>
          <w:tcPr>
            <w:tcW w:w="961" w:type="dxa"/>
            <w:tcBorders>
              <w:top w:val="single" w:sz="4" w:space="0" w:color="000000"/>
              <w:left w:val="single" w:sz="4" w:space="0" w:color="000000"/>
              <w:bottom w:val="single" w:sz="4" w:space="0" w:color="000000"/>
              <w:right w:val="single" w:sz="4" w:space="0" w:color="000000"/>
            </w:tcBorders>
          </w:tcPr>
          <w:p w14:paraId="48C94F1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DEB28B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 GA1638</w:t>
            </w:r>
          </w:p>
        </w:tc>
        <w:tc>
          <w:tcPr>
            <w:tcW w:w="1468" w:type="dxa"/>
            <w:tcBorders>
              <w:top w:val="single" w:sz="4" w:space="0" w:color="000000"/>
              <w:left w:val="single" w:sz="4" w:space="0" w:color="000000"/>
              <w:bottom w:val="single" w:sz="4" w:space="0" w:color="000000"/>
              <w:right w:val="single" w:sz="4" w:space="0" w:color="000000"/>
            </w:tcBorders>
          </w:tcPr>
          <w:p w14:paraId="718724F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141,67</w:t>
            </w:r>
          </w:p>
        </w:tc>
      </w:tr>
      <w:tr w:rsidR="00B07230" w:rsidRPr="00B07230" w14:paraId="2A6E27F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A35A35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209</w:t>
            </w:r>
          </w:p>
        </w:tc>
        <w:tc>
          <w:tcPr>
            <w:tcW w:w="961" w:type="dxa"/>
            <w:tcBorders>
              <w:top w:val="single" w:sz="4" w:space="0" w:color="000000"/>
              <w:left w:val="single" w:sz="4" w:space="0" w:color="000000"/>
              <w:bottom w:val="single" w:sz="4" w:space="0" w:color="000000"/>
              <w:right w:val="single" w:sz="4" w:space="0" w:color="000000"/>
            </w:tcBorders>
          </w:tcPr>
          <w:p w14:paraId="66C7E25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D4259F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PLACA RETIFICADORA ALT GA-1692</w:t>
            </w:r>
          </w:p>
        </w:tc>
        <w:tc>
          <w:tcPr>
            <w:tcW w:w="1468" w:type="dxa"/>
            <w:tcBorders>
              <w:top w:val="single" w:sz="4" w:space="0" w:color="000000"/>
              <w:left w:val="single" w:sz="4" w:space="0" w:color="000000"/>
              <w:bottom w:val="single" w:sz="4" w:space="0" w:color="000000"/>
              <w:right w:val="single" w:sz="4" w:space="0" w:color="000000"/>
            </w:tcBorders>
          </w:tcPr>
          <w:p w14:paraId="1581AA4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365,80</w:t>
            </w:r>
          </w:p>
        </w:tc>
      </w:tr>
      <w:tr w:rsidR="00B07230" w:rsidRPr="00B07230" w14:paraId="20093F8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EFFA46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0210</w:t>
            </w:r>
          </w:p>
        </w:tc>
        <w:tc>
          <w:tcPr>
            <w:tcW w:w="961" w:type="dxa"/>
            <w:tcBorders>
              <w:top w:val="single" w:sz="4" w:space="0" w:color="000000"/>
              <w:left w:val="single" w:sz="4" w:space="0" w:color="000000"/>
              <w:bottom w:val="single" w:sz="4" w:space="0" w:color="000000"/>
              <w:right w:val="single" w:sz="4" w:space="0" w:color="000000"/>
            </w:tcBorders>
          </w:tcPr>
          <w:p w14:paraId="1052679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45E09B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PLANETARIA COMPLETA JD-48D-M100R</w:t>
            </w:r>
          </w:p>
        </w:tc>
        <w:tc>
          <w:tcPr>
            <w:tcW w:w="1468" w:type="dxa"/>
            <w:tcBorders>
              <w:top w:val="single" w:sz="4" w:space="0" w:color="000000"/>
              <w:left w:val="single" w:sz="4" w:space="0" w:color="000000"/>
              <w:bottom w:val="single" w:sz="4" w:space="0" w:color="000000"/>
              <w:right w:val="single" w:sz="4" w:space="0" w:color="000000"/>
            </w:tcBorders>
          </w:tcPr>
          <w:p w14:paraId="66A6975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373,37</w:t>
            </w:r>
          </w:p>
        </w:tc>
      </w:tr>
      <w:tr w:rsidR="00B07230" w:rsidRPr="00B07230" w14:paraId="1D132C3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DD7AE4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211</w:t>
            </w:r>
          </w:p>
        </w:tc>
        <w:tc>
          <w:tcPr>
            <w:tcW w:w="961" w:type="dxa"/>
            <w:tcBorders>
              <w:top w:val="single" w:sz="4" w:space="0" w:color="000000"/>
              <w:left w:val="single" w:sz="4" w:space="0" w:color="000000"/>
              <w:bottom w:val="single" w:sz="4" w:space="0" w:color="000000"/>
              <w:right w:val="single" w:sz="4" w:space="0" w:color="000000"/>
            </w:tcBorders>
          </w:tcPr>
          <w:p w14:paraId="7644EFF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DB7D13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PLANETARIA MOTOR DE PARTIDA</w:t>
            </w:r>
          </w:p>
        </w:tc>
        <w:tc>
          <w:tcPr>
            <w:tcW w:w="1468" w:type="dxa"/>
            <w:tcBorders>
              <w:top w:val="single" w:sz="4" w:space="0" w:color="000000"/>
              <w:left w:val="single" w:sz="4" w:space="0" w:color="000000"/>
              <w:bottom w:val="single" w:sz="4" w:space="0" w:color="000000"/>
              <w:right w:val="single" w:sz="4" w:space="0" w:color="000000"/>
            </w:tcBorders>
          </w:tcPr>
          <w:p w14:paraId="1FE130A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235,94</w:t>
            </w:r>
          </w:p>
        </w:tc>
      </w:tr>
      <w:tr w:rsidR="00B07230" w:rsidRPr="00B07230" w14:paraId="305C6B7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393F56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212</w:t>
            </w:r>
          </w:p>
        </w:tc>
        <w:tc>
          <w:tcPr>
            <w:tcW w:w="961" w:type="dxa"/>
            <w:tcBorders>
              <w:top w:val="single" w:sz="4" w:space="0" w:color="000000"/>
              <w:left w:val="single" w:sz="4" w:space="0" w:color="000000"/>
              <w:bottom w:val="single" w:sz="4" w:space="0" w:color="000000"/>
              <w:right w:val="single" w:sz="4" w:space="0" w:color="000000"/>
            </w:tcBorders>
          </w:tcPr>
          <w:p w14:paraId="5E3A257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BC372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PLANETARIA MP M93R</w:t>
            </w:r>
          </w:p>
        </w:tc>
        <w:tc>
          <w:tcPr>
            <w:tcW w:w="1468" w:type="dxa"/>
            <w:tcBorders>
              <w:top w:val="single" w:sz="4" w:space="0" w:color="000000"/>
              <w:left w:val="single" w:sz="4" w:space="0" w:color="000000"/>
              <w:bottom w:val="single" w:sz="4" w:space="0" w:color="000000"/>
              <w:right w:val="single" w:sz="4" w:space="0" w:color="000000"/>
            </w:tcBorders>
          </w:tcPr>
          <w:p w14:paraId="0A9C7C6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127,92</w:t>
            </w:r>
          </w:p>
        </w:tc>
      </w:tr>
      <w:tr w:rsidR="00B07230" w:rsidRPr="00B07230" w14:paraId="04ECEF04"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4942A2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213</w:t>
            </w:r>
          </w:p>
        </w:tc>
        <w:tc>
          <w:tcPr>
            <w:tcW w:w="961" w:type="dxa"/>
            <w:tcBorders>
              <w:top w:val="single" w:sz="4" w:space="0" w:color="000000"/>
              <w:left w:val="single" w:sz="4" w:space="0" w:color="000000"/>
              <w:bottom w:val="single" w:sz="4" w:space="0" w:color="000000"/>
              <w:right w:val="single" w:sz="4" w:space="0" w:color="000000"/>
            </w:tcBorders>
          </w:tcPr>
          <w:p w14:paraId="2321ACD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EFFD4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POLIA 10PK P/CM SANDEN</w:t>
            </w:r>
          </w:p>
        </w:tc>
        <w:tc>
          <w:tcPr>
            <w:tcW w:w="1468" w:type="dxa"/>
            <w:tcBorders>
              <w:top w:val="single" w:sz="4" w:space="0" w:color="000000"/>
              <w:left w:val="single" w:sz="4" w:space="0" w:color="000000"/>
              <w:bottom w:val="single" w:sz="4" w:space="0" w:color="000000"/>
              <w:right w:val="single" w:sz="4" w:space="0" w:color="000000"/>
            </w:tcBorders>
          </w:tcPr>
          <w:p w14:paraId="5AD3A85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231,33</w:t>
            </w:r>
          </w:p>
        </w:tc>
      </w:tr>
      <w:tr w:rsidR="00B07230" w:rsidRPr="00B07230" w14:paraId="563C3CB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09A19C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214</w:t>
            </w:r>
          </w:p>
        </w:tc>
        <w:tc>
          <w:tcPr>
            <w:tcW w:w="961" w:type="dxa"/>
            <w:tcBorders>
              <w:top w:val="single" w:sz="4" w:space="0" w:color="000000"/>
              <w:left w:val="single" w:sz="4" w:space="0" w:color="000000"/>
              <w:bottom w:val="single" w:sz="4" w:space="0" w:color="000000"/>
              <w:right w:val="single" w:sz="4" w:space="0" w:color="000000"/>
            </w:tcBorders>
          </w:tcPr>
          <w:p w14:paraId="02DC09B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E6E69B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POLIA ALTERNADOR</w:t>
            </w:r>
          </w:p>
        </w:tc>
        <w:tc>
          <w:tcPr>
            <w:tcW w:w="1468" w:type="dxa"/>
            <w:tcBorders>
              <w:top w:val="single" w:sz="4" w:space="0" w:color="000000"/>
              <w:left w:val="single" w:sz="4" w:space="0" w:color="000000"/>
              <w:bottom w:val="single" w:sz="4" w:space="0" w:color="000000"/>
              <w:right w:val="single" w:sz="4" w:space="0" w:color="000000"/>
            </w:tcBorders>
          </w:tcPr>
          <w:p w14:paraId="7CDA1A9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135,59</w:t>
            </w:r>
          </w:p>
        </w:tc>
      </w:tr>
      <w:tr w:rsidR="00B07230" w:rsidRPr="00B07230" w14:paraId="7249F92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FF3564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215</w:t>
            </w:r>
          </w:p>
        </w:tc>
        <w:tc>
          <w:tcPr>
            <w:tcW w:w="961" w:type="dxa"/>
            <w:tcBorders>
              <w:top w:val="single" w:sz="4" w:space="0" w:color="000000"/>
              <w:left w:val="single" w:sz="4" w:space="0" w:color="000000"/>
              <w:bottom w:val="single" w:sz="4" w:space="0" w:color="000000"/>
              <w:right w:val="single" w:sz="4" w:space="0" w:color="000000"/>
            </w:tcBorders>
          </w:tcPr>
          <w:p w14:paraId="1542F6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4EE087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POLIA MV 6PK RODA LIVRE ALT</w:t>
            </w:r>
          </w:p>
        </w:tc>
        <w:tc>
          <w:tcPr>
            <w:tcW w:w="1468" w:type="dxa"/>
            <w:tcBorders>
              <w:top w:val="single" w:sz="4" w:space="0" w:color="000000"/>
              <w:left w:val="single" w:sz="4" w:space="0" w:color="000000"/>
              <w:bottom w:val="single" w:sz="4" w:space="0" w:color="000000"/>
              <w:right w:val="single" w:sz="4" w:space="0" w:color="000000"/>
            </w:tcBorders>
          </w:tcPr>
          <w:p w14:paraId="7AC853F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303,83</w:t>
            </w:r>
          </w:p>
        </w:tc>
      </w:tr>
      <w:tr w:rsidR="00B07230" w:rsidRPr="00B07230" w14:paraId="41AEE19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AE93A7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216</w:t>
            </w:r>
          </w:p>
        </w:tc>
        <w:tc>
          <w:tcPr>
            <w:tcW w:w="961" w:type="dxa"/>
            <w:tcBorders>
              <w:top w:val="single" w:sz="4" w:space="0" w:color="000000"/>
              <w:left w:val="single" w:sz="4" w:space="0" w:color="000000"/>
              <w:bottom w:val="single" w:sz="4" w:space="0" w:color="000000"/>
              <w:right w:val="single" w:sz="4" w:space="0" w:color="000000"/>
            </w:tcBorders>
          </w:tcPr>
          <w:p w14:paraId="0073EE1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A810D6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PORTA ESCOVA 102/4</w:t>
            </w:r>
          </w:p>
        </w:tc>
        <w:tc>
          <w:tcPr>
            <w:tcW w:w="1468" w:type="dxa"/>
            <w:tcBorders>
              <w:top w:val="single" w:sz="4" w:space="0" w:color="000000"/>
              <w:left w:val="single" w:sz="4" w:space="0" w:color="000000"/>
              <w:bottom w:val="single" w:sz="4" w:space="0" w:color="000000"/>
              <w:right w:val="single" w:sz="4" w:space="0" w:color="000000"/>
            </w:tcBorders>
          </w:tcPr>
          <w:p w14:paraId="43EBA1E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74,44</w:t>
            </w:r>
          </w:p>
        </w:tc>
      </w:tr>
      <w:tr w:rsidR="00B07230" w:rsidRPr="00B07230" w14:paraId="4DF2867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10A94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217</w:t>
            </w:r>
          </w:p>
        </w:tc>
        <w:tc>
          <w:tcPr>
            <w:tcW w:w="961" w:type="dxa"/>
            <w:tcBorders>
              <w:top w:val="single" w:sz="4" w:space="0" w:color="000000"/>
              <w:left w:val="single" w:sz="4" w:space="0" w:color="000000"/>
              <w:bottom w:val="single" w:sz="4" w:space="0" w:color="000000"/>
              <w:right w:val="single" w:sz="4" w:space="0" w:color="000000"/>
            </w:tcBorders>
          </w:tcPr>
          <w:p w14:paraId="333A0F2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5655F8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PORTA ESCOVA 104/4</w:t>
            </w:r>
          </w:p>
        </w:tc>
        <w:tc>
          <w:tcPr>
            <w:tcW w:w="1468" w:type="dxa"/>
            <w:tcBorders>
              <w:top w:val="single" w:sz="4" w:space="0" w:color="000000"/>
              <w:left w:val="single" w:sz="4" w:space="0" w:color="000000"/>
              <w:bottom w:val="single" w:sz="4" w:space="0" w:color="000000"/>
              <w:right w:val="single" w:sz="4" w:space="0" w:color="000000"/>
            </w:tcBorders>
          </w:tcPr>
          <w:p w14:paraId="2D0FB07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73,94</w:t>
            </w:r>
          </w:p>
        </w:tc>
      </w:tr>
      <w:tr w:rsidR="00B07230" w:rsidRPr="00B07230" w14:paraId="66E6E9A5"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C1CB7D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218</w:t>
            </w:r>
          </w:p>
        </w:tc>
        <w:tc>
          <w:tcPr>
            <w:tcW w:w="961" w:type="dxa"/>
            <w:tcBorders>
              <w:top w:val="single" w:sz="4" w:space="0" w:color="000000"/>
              <w:left w:val="single" w:sz="4" w:space="0" w:color="000000"/>
              <w:bottom w:val="single" w:sz="4" w:space="0" w:color="000000"/>
              <w:right w:val="single" w:sz="4" w:space="0" w:color="000000"/>
            </w:tcBorders>
          </w:tcPr>
          <w:p w14:paraId="24C60A6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C88D92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PORTA ESCOVA 117/4</w:t>
            </w:r>
          </w:p>
        </w:tc>
        <w:tc>
          <w:tcPr>
            <w:tcW w:w="1468" w:type="dxa"/>
            <w:tcBorders>
              <w:top w:val="single" w:sz="4" w:space="0" w:color="000000"/>
              <w:left w:val="single" w:sz="4" w:space="0" w:color="000000"/>
              <w:bottom w:val="single" w:sz="4" w:space="0" w:color="000000"/>
              <w:right w:val="single" w:sz="4" w:space="0" w:color="000000"/>
            </w:tcBorders>
          </w:tcPr>
          <w:p w14:paraId="09002DB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74,44</w:t>
            </w:r>
          </w:p>
        </w:tc>
      </w:tr>
      <w:tr w:rsidR="00B07230" w:rsidRPr="00B07230" w14:paraId="25DCEF2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39E5E2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219</w:t>
            </w:r>
          </w:p>
        </w:tc>
        <w:tc>
          <w:tcPr>
            <w:tcW w:w="961" w:type="dxa"/>
            <w:tcBorders>
              <w:top w:val="single" w:sz="4" w:space="0" w:color="000000"/>
              <w:left w:val="single" w:sz="4" w:space="0" w:color="000000"/>
              <w:bottom w:val="single" w:sz="4" w:space="0" w:color="000000"/>
              <w:right w:val="single" w:sz="4" w:space="0" w:color="000000"/>
            </w:tcBorders>
          </w:tcPr>
          <w:p w14:paraId="2D8F81C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573315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PORTA ESCOVA 118/4</w:t>
            </w:r>
          </w:p>
        </w:tc>
        <w:tc>
          <w:tcPr>
            <w:tcW w:w="1468" w:type="dxa"/>
            <w:tcBorders>
              <w:top w:val="single" w:sz="4" w:space="0" w:color="000000"/>
              <w:left w:val="single" w:sz="4" w:space="0" w:color="000000"/>
              <w:bottom w:val="single" w:sz="4" w:space="0" w:color="000000"/>
              <w:right w:val="single" w:sz="4" w:space="0" w:color="000000"/>
            </w:tcBorders>
          </w:tcPr>
          <w:p w14:paraId="5F38ECA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74,61</w:t>
            </w:r>
          </w:p>
        </w:tc>
      </w:tr>
      <w:tr w:rsidR="00B07230" w:rsidRPr="00B07230" w14:paraId="6084A28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7D0B05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220</w:t>
            </w:r>
          </w:p>
        </w:tc>
        <w:tc>
          <w:tcPr>
            <w:tcW w:w="961" w:type="dxa"/>
            <w:tcBorders>
              <w:top w:val="single" w:sz="4" w:space="0" w:color="000000"/>
              <w:left w:val="single" w:sz="4" w:space="0" w:color="000000"/>
              <w:bottom w:val="single" w:sz="4" w:space="0" w:color="000000"/>
              <w:right w:val="single" w:sz="4" w:space="0" w:color="000000"/>
            </w:tcBorders>
          </w:tcPr>
          <w:p w14:paraId="0C0A0AB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84AEEA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PORTA FUSIVEL LAMINA</w:t>
            </w:r>
          </w:p>
        </w:tc>
        <w:tc>
          <w:tcPr>
            <w:tcW w:w="1468" w:type="dxa"/>
            <w:tcBorders>
              <w:top w:val="single" w:sz="4" w:space="0" w:color="000000"/>
              <w:left w:val="single" w:sz="4" w:space="0" w:color="000000"/>
              <w:bottom w:val="single" w:sz="4" w:space="0" w:color="000000"/>
              <w:right w:val="single" w:sz="4" w:space="0" w:color="000000"/>
            </w:tcBorders>
          </w:tcPr>
          <w:p w14:paraId="6DB1FEB0"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1,40</w:t>
            </w:r>
          </w:p>
        </w:tc>
      </w:tr>
      <w:tr w:rsidR="00B07230" w:rsidRPr="00B07230" w14:paraId="2618803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B5C8B0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221</w:t>
            </w:r>
          </w:p>
        </w:tc>
        <w:tc>
          <w:tcPr>
            <w:tcW w:w="961" w:type="dxa"/>
            <w:tcBorders>
              <w:top w:val="single" w:sz="4" w:space="0" w:color="000000"/>
              <w:left w:val="single" w:sz="4" w:space="0" w:color="000000"/>
              <w:bottom w:val="single" w:sz="4" w:space="0" w:color="000000"/>
              <w:right w:val="single" w:sz="4" w:space="0" w:color="000000"/>
            </w:tcBorders>
          </w:tcPr>
          <w:p w14:paraId="084E984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A33FA76"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PRESSOSTATO</w:t>
            </w:r>
          </w:p>
        </w:tc>
        <w:tc>
          <w:tcPr>
            <w:tcW w:w="1468" w:type="dxa"/>
            <w:tcBorders>
              <w:top w:val="single" w:sz="4" w:space="0" w:color="000000"/>
              <w:left w:val="single" w:sz="4" w:space="0" w:color="000000"/>
              <w:bottom w:val="single" w:sz="4" w:space="0" w:color="000000"/>
              <w:right w:val="single" w:sz="4" w:space="0" w:color="000000"/>
            </w:tcBorders>
          </w:tcPr>
          <w:p w14:paraId="471C5C9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101,67</w:t>
            </w:r>
          </w:p>
        </w:tc>
      </w:tr>
      <w:tr w:rsidR="00B07230" w:rsidRPr="00B07230" w14:paraId="085AB7C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4FABD4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222</w:t>
            </w:r>
          </w:p>
        </w:tc>
        <w:tc>
          <w:tcPr>
            <w:tcW w:w="961" w:type="dxa"/>
            <w:tcBorders>
              <w:top w:val="single" w:sz="4" w:space="0" w:color="000000"/>
              <w:left w:val="single" w:sz="4" w:space="0" w:color="000000"/>
              <w:bottom w:val="single" w:sz="4" w:space="0" w:color="000000"/>
              <w:right w:val="single" w:sz="4" w:space="0" w:color="000000"/>
            </w:tcBorders>
          </w:tcPr>
          <w:p w14:paraId="723B3E3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5CE37B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 PRESSOSTATO UNIVERSAL ALTA/BAIXA 2 VIAS MACHO</w:t>
            </w:r>
          </w:p>
        </w:tc>
        <w:tc>
          <w:tcPr>
            <w:tcW w:w="1468" w:type="dxa"/>
            <w:tcBorders>
              <w:top w:val="single" w:sz="4" w:space="0" w:color="000000"/>
              <w:left w:val="single" w:sz="4" w:space="0" w:color="000000"/>
              <w:bottom w:val="single" w:sz="4" w:space="0" w:color="000000"/>
              <w:right w:val="single" w:sz="4" w:space="0" w:color="000000"/>
            </w:tcBorders>
          </w:tcPr>
          <w:p w14:paraId="333B633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103,20</w:t>
            </w:r>
          </w:p>
        </w:tc>
      </w:tr>
      <w:tr w:rsidR="00B07230" w:rsidRPr="00B07230" w14:paraId="5D213F9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B495C5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223</w:t>
            </w:r>
          </w:p>
        </w:tc>
        <w:tc>
          <w:tcPr>
            <w:tcW w:w="961" w:type="dxa"/>
            <w:tcBorders>
              <w:top w:val="single" w:sz="4" w:space="0" w:color="000000"/>
              <w:left w:val="single" w:sz="4" w:space="0" w:color="000000"/>
              <w:bottom w:val="single" w:sz="4" w:space="0" w:color="000000"/>
              <w:right w:val="single" w:sz="4" w:space="0" w:color="000000"/>
            </w:tcBorders>
          </w:tcPr>
          <w:p w14:paraId="6867F93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D00EF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RADIADOR ALUMINIO</w:t>
            </w:r>
          </w:p>
        </w:tc>
        <w:tc>
          <w:tcPr>
            <w:tcW w:w="1468" w:type="dxa"/>
            <w:tcBorders>
              <w:top w:val="single" w:sz="4" w:space="0" w:color="000000"/>
              <w:left w:val="single" w:sz="4" w:space="0" w:color="000000"/>
              <w:bottom w:val="single" w:sz="4" w:space="0" w:color="000000"/>
              <w:right w:val="single" w:sz="4" w:space="0" w:color="000000"/>
            </w:tcBorders>
          </w:tcPr>
          <w:p w14:paraId="03D9FF3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798,02</w:t>
            </w:r>
          </w:p>
        </w:tc>
      </w:tr>
      <w:tr w:rsidR="00B07230" w:rsidRPr="00B07230" w14:paraId="0E6E3FA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F9176C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224</w:t>
            </w:r>
          </w:p>
        </w:tc>
        <w:tc>
          <w:tcPr>
            <w:tcW w:w="961" w:type="dxa"/>
            <w:tcBorders>
              <w:top w:val="single" w:sz="4" w:space="0" w:color="000000"/>
              <w:left w:val="single" w:sz="4" w:space="0" w:color="000000"/>
              <w:bottom w:val="single" w:sz="4" w:space="0" w:color="000000"/>
              <w:right w:val="single" w:sz="4" w:space="0" w:color="000000"/>
            </w:tcBorders>
          </w:tcPr>
          <w:p w14:paraId="6A873C0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116190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REGULADOR DE VOLTAGEM</w:t>
            </w:r>
          </w:p>
        </w:tc>
        <w:tc>
          <w:tcPr>
            <w:tcW w:w="1468" w:type="dxa"/>
            <w:tcBorders>
              <w:top w:val="single" w:sz="4" w:space="0" w:color="000000"/>
              <w:left w:val="single" w:sz="4" w:space="0" w:color="000000"/>
              <w:bottom w:val="single" w:sz="4" w:space="0" w:color="000000"/>
              <w:right w:val="single" w:sz="4" w:space="0" w:color="000000"/>
            </w:tcBorders>
          </w:tcPr>
          <w:p w14:paraId="27CA140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279,44</w:t>
            </w:r>
          </w:p>
        </w:tc>
      </w:tr>
      <w:tr w:rsidR="00B07230" w:rsidRPr="00B07230" w14:paraId="028157D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68BF87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225</w:t>
            </w:r>
          </w:p>
        </w:tc>
        <w:tc>
          <w:tcPr>
            <w:tcW w:w="961" w:type="dxa"/>
            <w:tcBorders>
              <w:top w:val="single" w:sz="4" w:space="0" w:color="000000"/>
              <w:left w:val="single" w:sz="4" w:space="0" w:color="000000"/>
              <w:bottom w:val="single" w:sz="4" w:space="0" w:color="000000"/>
              <w:right w:val="single" w:sz="4" w:space="0" w:color="000000"/>
            </w:tcBorders>
          </w:tcPr>
          <w:p w14:paraId="32C7425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14A144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AUXILIAR 0102</w:t>
            </w:r>
          </w:p>
        </w:tc>
        <w:tc>
          <w:tcPr>
            <w:tcW w:w="1468" w:type="dxa"/>
            <w:tcBorders>
              <w:top w:val="single" w:sz="4" w:space="0" w:color="000000"/>
              <w:left w:val="single" w:sz="4" w:space="0" w:color="000000"/>
              <w:bottom w:val="single" w:sz="4" w:space="0" w:color="000000"/>
              <w:right w:val="single" w:sz="4" w:space="0" w:color="000000"/>
            </w:tcBorders>
          </w:tcPr>
          <w:p w14:paraId="31F797A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26,02</w:t>
            </w:r>
          </w:p>
        </w:tc>
      </w:tr>
      <w:tr w:rsidR="00B07230" w:rsidRPr="00B07230" w14:paraId="04AF673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71427E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226</w:t>
            </w:r>
          </w:p>
        </w:tc>
        <w:tc>
          <w:tcPr>
            <w:tcW w:w="961" w:type="dxa"/>
            <w:tcBorders>
              <w:top w:val="single" w:sz="4" w:space="0" w:color="000000"/>
              <w:left w:val="single" w:sz="4" w:space="0" w:color="000000"/>
              <w:bottom w:val="single" w:sz="4" w:space="0" w:color="000000"/>
              <w:right w:val="single" w:sz="4" w:space="0" w:color="000000"/>
            </w:tcBorders>
          </w:tcPr>
          <w:p w14:paraId="1B4B9D5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EE0DE7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AUXILIAR 11345</w:t>
            </w:r>
          </w:p>
        </w:tc>
        <w:tc>
          <w:tcPr>
            <w:tcW w:w="1468" w:type="dxa"/>
            <w:tcBorders>
              <w:top w:val="single" w:sz="4" w:space="0" w:color="000000"/>
              <w:left w:val="single" w:sz="4" w:space="0" w:color="000000"/>
              <w:bottom w:val="single" w:sz="4" w:space="0" w:color="000000"/>
              <w:right w:val="single" w:sz="4" w:space="0" w:color="000000"/>
            </w:tcBorders>
          </w:tcPr>
          <w:p w14:paraId="53C3415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33,30</w:t>
            </w:r>
          </w:p>
        </w:tc>
      </w:tr>
      <w:tr w:rsidR="00B07230" w:rsidRPr="00B07230" w14:paraId="270D8E6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817D8C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227</w:t>
            </w:r>
          </w:p>
        </w:tc>
        <w:tc>
          <w:tcPr>
            <w:tcW w:w="961" w:type="dxa"/>
            <w:tcBorders>
              <w:top w:val="single" w:sz="4" w:space="0" w:color="000000"/>
              <w:left w:val="single" w:sz="4" w:space="0" w:color="000000"/>
              <w:bottom w:val="single" w:sz="4" w:space="0" w:color="000000"/>
              <w:right w:val="single" w:sz="4" w:space="0" w:color="000000"/>
            </w:tcBorders>
          </w:tcPr>
          <w:p w14:paraId="25E38FA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609BE5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AUXILIAR 24V</w:t>
            </w:r>
          </w:p>
        </w:tc>
        <w:tc>
          <w:tcPr>
            <w:tcW w:w="1468" w:type="dxa"/>
            <w:tcBorders>
              <w:top w:val="single" w:sz="4" w:space="0" w:color="000000"/>
              <w:left w:val="single" w:sz="4" w:space="0" w:color="000000"/>
              <w:bottom w:val="single" w:sz="4" w:space="0" w:color="000000"/>
              <w:right w:val="single" w:sz="4" w:space="0" w:color="000000"/>
            </w:tcBorders>
          </w:tcPr>
          <w:p w14:paraId="5ED8324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35,40</w:t>
            </w:r>
          </w:p>
        </w:tc>
      </w:tr>
      <w:tr w:rsidR="00B07230" w:rsidRPr="00B07230" w14:paraId="4F990A8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E1C0F1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228</w:t>
            </w:r>
          </w:p>
        </w:tc>
        <w:tc>
          <w:tcPr>
            <w:tcW w:w="961" w:type="dxa"/>
            <w:tcBorders>
              <w:top w:val="single" w:sz="4" w:space="0" w:color="000000"/>
              <w:left w:val="single" w:sz="4" w:space="0" w:color="000000"/>
              <w:bottom w:val="single" w:sz="4" w:space="0" w:color="000000"/>
              <w:right w:val="single" w:sz="4" w:space="0" w:color="000000"/>
            </w:tcBorders>
          </w:tcPr>
          <w:p w14:paraId="257C5FE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F787D6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AUXILIAR 70 AMP</w:t>
            </w:r>
          </w:p>
        </w:tc>
        <w:tc>
          <w:tcPr>
            <w:tcW w:w="1468" w:type="dxa"/>
            <w:tcBorders>
              <w:top w:val="single" w:sz="4" w:space="0" w:color="000000"/>
              <w:left w:val="single" w:sz="4" w:space="0" w:color="000000"/>
              <w:bottom w:val="single" w:sz="4" w:space="0" w:color="000000"/>
              <w:right w:val="single" w:sz="4" w:space="0" w:color="000000"/>
            </w:tcBorders>
          </w:tcPr>
          <w:p w14:paraId="3C70D49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45,00</w:t>
            </w:r>
          </w:p>
        </w:tc>
      </w:tr>
      <w:tr w:rsidR="00B07230" w:rsidRPr="00B07230" w14:paraId="12F3A73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D35130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229</w:t>
            </w:r>
          </w:p>
        </w:tc>
        <w:tc>
          <w:tcPr>
            <w:tcW w:w="961" w:type="dxa"/>
            <w:tcBorders>
              <w:top w:val="single" w:sz="4" w:space="0" w:color="000000"/>
              <w:left w:val="single" w:sz="4" w:space="0" w:color="000000"/>
              <w:bottom w:val="single" w:sz="4" w:space="0" w:color="000000"/>
              <w:right w:val="single" w:sz="4" w:space="0" w:color="000000"/>
            </w:tcBorders>
          </w:tcPr>
          <w:p w14:paraId="382748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6195F7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DE FAROIS DNI0409</w:t>
            </w:r>
          </w:p>
        </w:tc>
        <w:tc>
          <w:tcPr>
            <w:tcW w:w="1468" w:type="dxa"/>
            <w:tcBorders>
              <w:top w:val="single" w:sz="4" w:space="0" w:color="000000"/>
              <w:left w:val="single" w:sz="4" w:space="0" w:color="000000"/>
              <w:bottom w:val="single" w:sz="4" w:space="0" w:color="000000"/>
              <w:right w:val="single" w:sz="4" w:space="0" w:color="000000"/>
            </w:tcBorders>
          </w:tcPr>
          <w:p w14:paraId="266F329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63,20</w:t>
            </w:r>
          </w:p>
        </w:tc>
      </w:tr>
      <w:tr w:rsidR="00B07230" w:rsidRPr="00B07230" w14:paraId="766BDD2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862A7D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230</w:t>
            </w:r>
          </w:p>
        </w:tc>
        <w:tc>
          <w:tcPr>
            <w:tcW w:w="961" w:type="dxa"/>
            <w:tcBorders>
              <w:top w:val="single" w:sz="4" w:space="0" w:color="000000"/>
              <w:left w:val="single" w:sz="4" w:space="0" w:color="000000"/>
              <w:bottom w:val="single" w:sz="4" w:space="0" w:color="000000"/>
              <w:right w:val="single" w:sz="4" w:space="0" w:color="000000"/>
            </w:tcBorders>
          </w:tcPr>
          <w:p w14:paraId="6BCDF28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6DDA51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DO PISCA 24V</w:t>
            </w:r>
          </w:p>
        </w:tc>
        <w:tc>
          <w:tcPr>
            <w:tcW w:w="1468" w:type="dxa"/>
            <w:tcBorders>
              <w:top w:val="single" w:sz="4" w:space="0" w:color="000000"/>
              <w:left w:val="single" w:sz="4" w:space="0" w:color="000000"/>
              <w:bottom w:val="single" w:sz="4" w:space="0" w:color="000000"/>
              <w:right w:val="single" w:sz="4" w:space="0" w:color="000000"/>
            </w:tcBorders>
          </w:tcPr>
          <w:p w14:paraId="101450C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39,31</w:t>
            </w:r>
          </w:p>
        </w:tc>
      </w:tr>
      <w:tr w:rsidR="00B07230" w:rsidRPr="00B07230" w14:paraId="59D3AA6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310DCF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231</w:t>
            </w:r>
          </w:p>
        </w:tc>
        <w:tc>
          <w:tcPr>
            <w:tcW w:w="961" w:type="dxa"/>
            <w:tcBorders>
              <w:top w:val="single" w:sz="4" w:space="0" w:color="000000"/>
              <w:left w:val="single" w:sz="4" w:space="0" w:color="000000"/>
              <w:bottom w:val="single" w:sz="4" w:space="0" w:color="000000"/>
              <w:right w:val="single" w:sz="4" w:space="0" w:color="000000"/>
            </w:tcBorders>
          </w:tcPr>
          <w:p w14:paraId="58FAC76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7C1818F"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DO PISCA</w:t>
            </w:r>
          </w:p>
        </w:tc>
        <w:tc>
          <w:tcPr>
            <w:tcW w:w="1468" w:type="dxa"/>
            <w:tcBorders>
              <w:top w:val="single" w:sz="4" w:space="0" w:color="000000"/>
              <w:left w:val="single" w:sz="4" w:space="0" w:color="000000"/>
              <w:bottom w:val="single" w:sz="4" w:space="0" w:color="000000"/>
              <w:right w:val="single" w:sz="4" w:space="0" w:color="000000"/>
            </w:tcBorders>
          </w:tcPr>
          <w:p w14:paraId="459400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45,00</w:t>
            </w:r>
          </w:p>
        </w:tc>
      </w:tr>
      <w:tr w:rsidR="00B07230" w:rsidRPr="00B07230" w14:paraId="5468F44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83DE30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232</w:t>
            </w:r>
          </w:p>
        </w:tc>
        <w:tc>
          <w:tcPr>
            <w:tcW w:w="961" w:type="dxa"/>
            <w:tcBorders>
              <w:top w:val="single" w:sz="4" w:space="0" w:color="000000"/>
              <w:left w:val="single" w:sz="4" w:space="0" w:color="000000"/>
              <w:bottom w:val="single" w:sz="4" w:space="0" w:color="000000"/>
              <w:right w:val="single" w:sz="4" w:space="0" w:color="000000"/>
            </w:tcBorders>
          </w:tcPr>
          <w:p w14:paraId="693C403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77762C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RELE DUPLO DE FAROL</w:t>
            </w:r>
          </w:p>
        </w:tc>
        <w:tc>
          <w:tcPr>
            <w:tcW w:w="1468" w:type="dxa"/>
            <w:tcBorders>
              <w:top w:val="single" w:sz="4" w:space="0" w:color="000000"/>
              <w:left w:val="single" w:sz="4" w:space="0" w:color="000000"/>
              <w:bottom w:val="single" w:sz="4" w:space="0" w:color="000000"/>
              <w:right w:val="single" w:sz="4" w:space="0" w:color="000000"/>
            </w:tcBorders>
          </w:tcPr>
          <w:p w14:paraId="4A164BDB"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103,04</w:t>
            </w:r>
          </w:p>
        </w:tc>
      </w:tr>
      <w:tr w:rsidR="00B07230" w:rsidRPr="00B07230" w14:paraId="2E35E099" w14:textId="77777777" w:rsidTr="00F975C3">
        <w:trPr>
          <w:trHeight w:val="249"/>
        </w:trPr>
        <w:tc>
          <w:tcPr>
            <w:tcW w:w="929" w:type="dxa"/>
            <w:tcBorders>
              <w:left w:val="single" w:sz="4" w:space="0" w:color="000000"/>
              <w:bottom w:val="single" w:sz="4" w:space="0" w:color="000000"/>
              <w:right w:val="single" w:sz="4" w:space="0" w:color="000000"/>
            </w:tcBorders>
            <w:vAlign w:val="bottom"/>
          </w:tcPr>
          <w:p w14:paraId="59708BA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233</w:t>
            </w:r>
          </w:p>
        </w:tc>
        <w:tc>
          <w:tcPr>
            <w:tcW w:w="961" w:type="dxa"/>
            <w:tcBorders>
              <w:left w:val="single" w:sz="4" w:space="0" w:color="000000"/>
              <w:bottom w:val="single" w:sz="4" w:space="0" w:color="000000"/>
              <w:right w:val="single" w:sz="4" w:space="0" w:color="000000"/>
            </w:tcBorders>
          </w:tcPr>
          <w:p w14:paraId="4DAA7E8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sz w:val="20"/>
                <w:szCs w:val="20"/>
              </w:rPr>
              <w:t>PC</w:t>
            </w:r>
          </w:p>
        </w:tc>
        <w:tc>
          <w:tcPr>
            <w:tcW w:w="5506" w:type="dxa"/>
            <w:tcBorders>
              <w:left w:val="single" w:sz="4" w:space="0" w:color="000000"/>
              <w:bottom w:val="single" w:sz="4" w:space="0" w:color="000000"/>
              <w:right w:val="single" w:sz="4" w:space="0" w:color="000000"/>
            </w:tcBorders>
            <w:vAlign w:val="bottom"/>
          </w:tcPr>
          <w:p w14:paraId="20C4DA5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sz w:val="20"/>
                <w:szCs w:val="20"/>
              </w:rPr>
              <w:t>RELE TEMPORIZ ACIONA AUTOM FAROL BAIXO 12V 5T</w:t>
            </w:r>
          </w:p>
          <w:p w14:paraId="3AF9C2A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sz w:val="20"/>
                <w:szCs w:val="20"/>
              </w:rPr>
              <w:t>C/ SUP UNIV</w:t>
            </w:r>
          </w:p>
        </w:tc>
        <w:tc>
          <w:tcPr>
            <w:tcW w:w="1468" w:type="dxa"/>
            <w:tcBorders>
              <w:left w:val="single" w:sz="4" w:space="0" w:color="000000"/>
              <w:bottom w:val="single" w:sz="4" w:space="0" w:color="000000"/>
              <w:right w:val="single" w:sz="4" w:space="0" w:color="000000"/>
            </w:tcBorders>
          </w:tcPr>
          <w:p w14:paraId="1AAE5D1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54,50</w:t>
            </w:r>
          </w:p>
        </w:tc>
      </w:tr>
      <w:tr w:rsidR="00B07230" w:rsidRPr="00B07230" w14:paraId="6E9493B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3F60B9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234</w:t>
            </w:r>
          </w:p>
        </w:tc>
        <w:tc>
          <w:tcPr>
            <w:tcW w:w="961" w:type="dxa"/>
            <w:tcBorders>
              <w:top w:val="single" w:sz="4" w:space="0" w:color="000000"/>
              <w:left w:val="single" w:sz="4" w:space="0" w:color="000000"/>
              <w:bottom w:val="single" w:sz="4" w:space="0" w:color="000000"/>
              <w:right w:val="single" w:sz="4" w:space="0" w:color="000000"/>
            </w:tcBorders>
          </w:tcPr>
          <w:p w14:paraId="7128BBE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2BCC73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RELOGIO TEMPERATURA</w:t>
            </w:r>
          </w:p>
        </w:tc>
        <w:tc>
          <w:tcPr>
            <w:tcW w:w="1468" w:type="dxa"/>
            <w:tcBorders>
              <w:top w:val="single" w:sz="4" w:space="0" w:color="000000"/>
              <w:left w:val="single" w:sz="4" w:space="0" w:color="000000"/>
              <w:bottom w:val="single" w:sz="4" w:space="0" w:color="000000"/>
              <w:right w:val="single" w:sz="4" w:space="0" w:color="000000"/>
            </w:tcBorders>
          </w:tcPr>
          <w:p w14:paraId="5F3425A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262,36</w:t>
            </w:r>
          </w:p>
        </w:tc>
      </w:tr>
      <w:tr w:rsidR="00B07230" w:rsidRPr="00B07230" w14:paraId="7548308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4F3A17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235</w:t>
            </w:r>
          </w:p>
        </w:tc>
        <w:tc>
          <w:tcPr>
            <w:tcW w:w="961" w:type="dxa"/>
            <w:tcBorders>
              <w:top w:val="single" w:sz="4" w:space="0" w:color="000000"/>
              <w:left w:val="single" w:sz="4" w:space="0" w:color="000000"/>
              <w:bottom w:val="single" w:sz="4" w:space="0" w:color="000000"/>
              <w:right w:val="single" w:sz="4" w:space="0" w:color="000000"/>
            </w:tcBorders>
          </w:tcPr>
          <w:p w14:paraId="2186C8F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AD8B16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REPARO DE MOTOR DE PARTIDA</w:t>
            </w:r>
          </w:p>
        </w:tc>
        <w:tc>
          <w:tcPr>
            <w:tcW w:w="1468" w:type="dxa"/>
            <w:tcBorders>
              <w:top w:val="single" w:sz="4" w:space="0" w:color="000000"/>
              <w:left w:val="single" w:sz="4" w:space="0" w:color="000000"/>
              <w:bottom w:val="single" w:sz="4" w:space="0" w:color="000000"/>
              <w:right w:val="single" w:sz="4" w:space="0" w:color="000000"/>
            </w:tcBorders>
          </w:tcPr>
          <w:p w14:paraId="761A980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60,55</w:t>
            </w:r>
          </w:p>
        </w:tc>
      </w:tr>
      <w:tr w:rsidR="00B07230" w:rsidRPr="00B07230" w14:paraId="7F91C13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7B2E3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236</w:t>
            </w:r>
          </w:p>
        </w:tc>
        <w:tc>
          <w:tcPr>
            <w:tcW w:w="961" w:type="dxa"/>
            <w:tcBorders>
              <w:top w:val="single" w:sz="4" w:space="0" w:color="000000"/>
              <w:left w:val="single" w:sz="4" w:space="0" w:color="000000"/>
              <w:bottom w:val="single" w:sz="4" w:space="0" w:color="000000"/>
              <w:right w:val="single" w:sz="4" w:space="0" w:color="000000"/>
            </w:tcBorders>
          </w:tcPr>
          <w:p w14:paraId="29A8FF9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3616D2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REPARO DE PLANETARIA</w:t>
            </w:r>
          </w:p>
        </w:tc>
        <w:tc>
          <w:tcPr>
            <w:tcW w:w="1468" w:type="dxa"/>
            <w:tcBorders>
              <w:top w:val="single" w:sz="4" w:space="0" w:color="000000"/>
              <w:left w:val="single" w:sz="4" w:space="0" w:color="000000"/>
              <w:bottom w:val="single" w:sz="4" w:space="0" w:color="000000"/>
              <w:right w:val="single" w:sz="4" w:space="0" w:color="000000"/>
            </w:tcBorders>
          </w:tcPr>
          <w:p w14:paraId="5BA5B80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78,80</w:t>
            </w:r>
          </w:p>
        </w:tc>
      </w:tr>
      <w:tr w:rsidR="00B07230" w:rsidRPr="00B07230" w14:paraId="06E8DBE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5AEC25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lastRenderedPageBreak/>
              <w:t>237</w:t>
            </w:r>
          </w:p>
        </w:tc>
        <w:tc>
          <w:tcPr>
            <w:tcW w:w="961" w:type="dxa"/>
            <w:tcBorders>
              <w:top w:val="single" w:sz="4" w:space="0" w:color="000000"/>
              <w:left w:val="single" w:sz="4" w:space="0" w:color="000000"/>
              <w:bottom w:val="single" w:sz="4" w:space="0" w:color="000000"/>
              <w:right w:val="single" w:sz="4" w:space="0" w:color="000000"/>
            </w:tcBorders>
          </w:tcPr>
          <w:p w14:paraId="6C6319A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0DC6B3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6201</w:t>
            </w:r>
          </w:p>
        </w:tc>
        <w:tc>
          <w:tcPr>
            <w:tcW w:w="1468" w:type="dxa"/>
            <w:tcBorders>
              <w:top w:val="single" w:sz="4" w:space="0" w:color="000000"/>
              <w:left w:val="single" w:sz="4" w:space="0" w:color="000000"/>
              <w:bottom w:val="single" w:sz="4" w:space="0" w:color="000000"/>
              <w:right w:val="single" w:sz="4" w:space="0" w:color="000000"/>
            </w:tcBorders>
          </w:tcPr>
          <w:p w14:paraId="130A22E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23,60</w:t>
            </w:r>
          </w:p>
        </w:tc>
      </w:tr>
      <w:tr w:rsidR="00B07230" w:rsidRPr="00B07230" w14:paraId="671A1D9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E49997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238</w:t>
            </w:r>
          </w:p>
        </w:tc>
        <w:tc>
          <w:tcPr>
            <w:tcW w:w="961" w:type="dxa"/>
            <w:tcBorders>
              <w:top w:val="single" w:sz="4" w:space="0" w:color="000000"/>
              <w:left w:val="single" w:sz="4" w:space="0" w:color="000000"/>
              <w:bottom w:val="single" w:sz="4" w:space="0" w:color="000000"/>
              <w:right w:val="single" w:sz="4" w:space="0" w:color="000000"/>
            </w:tcBorders>
          </w:tcPr>
          <w:p w14:paraId="589154E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A73FB1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6202</w:t>
            </w:r>
          </w:p>
        </w:tc>
        <w:tc>
          <w:tcPr>
            <w:tcW w:w="1468" w:type="dxa"/>
            <w:tcBorders>
              <w:top w:val="single" w:sz="4" w:space="0" w:color="000000"/>
              <w:left w:val="single" w:sz="4" w:space="0" w:color="000000"/>
              <w:bottom w:val="single" w:sz="4" w:space="0" w:color="000000"/>
              <w:right w:val="single" w:sz="4" w:space="0" w:color="000000"/>
            </w:tcBorders>
          </w:tcPr>
          <w:p w14:paraId="2E755A6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36,01</w:t>
            </w:r>
          </w:p>
        </w:tc>
      </w:tr>
      <w:tr w:rsidR="00B07230" w:rsidRPr="00B07230" w14:paraId="63043D26"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FED696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239</w:t>
            </w:r>
          </w:p>
        </w:tc>
        <w:tc>
          <w:tcPr>
            <w:tcW w:w="961" w:type="dxa"/>
            <w:tcBorders>
              <w:top w:val="single" w:sz="4" w:space="0" w:color="000000"/>
              <w:left w:val="single" w:sz="4" w:space="0" w:color="000000"/>
              <w:bottom w:val="single" w:sz="4" w:space="0" w:color="000000"/>
              <w:right w:val="single" w:sz="4" w:space="0" w:color="000000"/>
            </w:tcBorders>
          </w:tcPr>
          <w:p w14:paraId="01F1FF9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BE830D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62201</w:t>
            </w:r>
          </w:p>
        </w:tc>
        <w:tc>
          <w:tcPr>
            <w:tcW w:w="1468" w:type="dxa"/>
            <w:tcBorders>
              <w:top w:val="single" w:sz="4" w:space="0" w:color="000000"/>
              <w:left w:val="single" w:sz="4" w:space="0" w:color="000000"/>
              <w:bottom w:val="single" w:sz="4" w:space="0" w:color="000000"/>
              <w:right w:val="single" w:sz="4" w:space="0" w:color="000000"/>
            </w:tcBorders>
          </w:tcPr>
          <w:p w14:paraId="55A62C7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80,58</w:t>
            </w:r>
          </w:p>
        </w:tc>
      </w:tr>
      <w:tr w:rsidR="00B07230" w:rsidRPr="00B07230" w14:paraId="6C8A24E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4AAC0E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240</w:t>
            </w:r>
          </w:p>
        </w:tc>
        <w:tc>
          <w:tcPr>
            <w:tcW w:w="961" w:type="dxa"/>
            <w:tcBorders>
              <w:top w:val="single" w:sz="4" w:space="0" w:color="000000"/>
              <w:left w:val="single" w:sz="4" w:space="0" w:color="000000"/>
              <w:bottom w:val="single" w:sz="4" w:space="0" w:color="000000"/>
              <w:right w:val="single" w:sz="4" w:space="0" w:color="000000"/>
            </w:tcBorders>
          </w:tcPr>
          <w:p w14:paraId="15B85A6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C71097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6303</w:t>
            </w:r>
          </w:p>
        </w:tc>
        <w:tc>
          <w:tcPr>
            <w:tcW w:w="1468" w:type="dxa"/>
            <w:tcBorders>
              <w:top w:val="single" w:sz="4" w:space="0" w:color="000000"/>
              <w:left w:val="single" w:sz="4" w:space="0" w:color="000000"/>
              <w:bottom w:val="single" w:sz="4" w:space="0" w:color="000000"/>
              <w:right w:val="single" w:sz="4" w:space="0" w:color="000000"/>
            </w:tcBorders>
          </w:tcPr>
          <w:p w14:paraId="77860C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63,98</w:t>
            </w:r>
          </w:p>
        </w:tc>
      </w:tr>
      <w:tr w:rsidR="00B07230" w:rsidRPr="00B07230" w14:paraId="3F4DA6C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AB73A7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241</w:t>
            </w:r>
          </w:p>
        </w:tc>
        <w:tc>
          <w:tcPr>
            <w:tcW w:w="961" w:type="dxa"/>
            <w:tcBorders>
              <w:top w:val="single" w:sz="4" w:space="0" w:color="000000"/>
              <w:left w:val="single" w:sz="4" w:space="0" w:color="000000"/>
              <w:bottom w:val="single" w:sz="4" w:space="0" w:color="000000"/>
              <w:right w:val="single" w:sz="4" w:space="0" w:color="000000"/>
            </w:tcBorders>
          </w:tcPr>
          <w:p w14:paraId="324BB5A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D83FB1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6403</w:t>
            </w:r>
          </w:p>
        </w:tc>
        <w:tc>
          <w:tcPr>
            <w:tcW w:w="1468" w:type="dxa"/>
            <w:tcBorders>
              <w:top w:val="single" w:sz="4" w:space="0" w:color="000000"/>
              <w:left w:val="single" w:sz="4" w:space="0" w:color="000000"/>
              <w:bottom w:val="single" w:sz="4" w:space="0" w:color="000000"/>
              <w:right w:val="single" w:sz="4" w:space="0" w:color="000000"/>
            </w:tcBorders>
          </w:tcPr>
          <w:p w14:paraId="6B44892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76,50</w:t>
            </w:r>
          </w:p>
        </w:tc>
      </w:tr>
      <w:tr w:rsidR="00B07230" w:rsidRPr="00B07230" w14:paraId="0FA94CD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10420C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242</w:t>
            </w:r>
          </w:p>
        </w:tc>
        <w:tc>
          <w:tcPr>
            <w:tcW w:w="961" w:type="dxa"/>
            <w:tcBorders>
              <w:top w:val="single" w:sz="4" w:space="0" w:color="000000"/>
              <w:left w:val="single" w:sz="4" w:space="0" w:color="000000"/>
              <w:bottom w:val="single" w:sz="4" w:space="0" w:color="000000"/>
              <w:right w:val="single" w:sz="4" w:space="0" w:color="000000"/>
            </w:tcBorders>
          </w:tcPr>
          <w:p w14:paraId="366AF94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0EA7B2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AGULHA</w:t>
            </w:r>
          </w:p>
        </w:tc>
        <w:tc>
          <w:tcPr>
            <w:tcW w:w="1468" w:type="dxa"/>
            <w:tcBorders>
              <w:top w:val="single" w:sz="4" w:space="0" w:color="000000"/>
              <w:left w:val="single" w:sz="4" w:space="0" w:color="000000"/>
              <w:bottom w:val="single" w:sz="4" w:space="0" w:color="000000"/>
              <w:right w:val="single" w:sz="4" w:space="0" w:color="000000"/>
            </w:tcBorders>
          </w:tcPr>
          <w:p w14:paraId="7E8356E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49,40</w:t>
            </w:r>
          </w:p>
        </w:tc>
      </w:tr>
      <w:tr w:rsidR="00B07230" w:rsidRPr="00B07230" w14:paraId="3EBF77B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CF65A4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243</w:t>
            </w:r>
          </w:p>
        </w:tc>
        <w:tc>
          <w:tcPr>
            <w:tcW w:w="961" w:type="dxa"/>
            <w:tcBorders>
              <w:top w:val="single" w:sz="4" w:space="0" w:color="000000"/>
              <w:left w:val="single" w:sz="4" w:space="0" w:color="000000"/>
              <w:bottom w:val="single" w:sz="4" w:space="0" w:color="000000"/>
              <w:right w:val="single" w:sz="4" w:space="0" w:color="000000"/>
            </w:tcBorders>
          </w:tcPr>
          <w:p w14:paraId="41F2452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653269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B17-99DG</w:t>
            </w:r>
          </w:p>
        </w:tc>
        <w:tc>
          <w:tcPr>
            <w:tcW w:w="1468" w:type="dxa"/>
            <w:tcBorders>
              <w:top w:val="single" w:sz="4" w:space="0" w:color="000000"/>
              <w:left w:val="single" w:sz="4" w:space="0" w:color="000000"/>
              <w:bottom w:val="single" w:sz="4" w:space="0" w:color="000000"/>
              <w:right w:val="single" w:sz="4" w:space="0" w:color="000000"/>
            </w:tcBorders>
          </w:tcPr>
          <w:p w14:paraId="3EFB036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111,54</w:t>
            </w:r>
          </w:p>
        </w:tc>
      </w:tr>
      <w:tr w:rsidR="00B07230" w:rsidRPr="00B07230" w14:paraId="532822D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261734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244</w:t>
            </w:r>
          </w:p>
        </w:tc>
        <w:tc>
          <w:tcPr>
            <w:tcW w:w="961" w:type="dxa"/>
            <w:tcBorders>
              <w:top w:val="single" w:sz="4" w:space="0" w:color="000000"/>
              <w:left w:val="single" w:sz="4" w:space="0" w:color="000000"/>
              <w:bottom w:val="single" w:sz="4" w:space="0" w:color="000000"/>
              <w:right w:val="single" w:sz="4" w:space="0" w:color="000000"/>
            </w:tcBorders>
          </w:tcPr>
          <w:p w14:paraId="7F8FB6D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767413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ROLAMENTO P/CM DELPHI/DENSO/MAHLE</w:t>
            </w:r>
          </w:p>
        </w:tc>
        <w:tc>
          <w:tcPr>
            <w:tcW w:w="1468" w:type="dxa"/>
            <w:tcBorders>
              <w:top w:val="single" w:sz="4" w:space="0" w:color="000000"/>
              <w:left w:val="single" w:sz="4" w:space="0" w:color="000000"/>
              <w:bottom w:val="single" w:sz="4" w:space="0" w:color="000000"/>
              <w:right w:val="single" w:sz="4" w:space="0" w:color="000000"/>
            </w:tcBorders>
          </w:tcPr>
          <w:p w14:paraId="5F3D711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175,45</w:t>
            </w:r>
          </w:p>
        </w:tc>
      </w:tr>
      <w:tr w:rsidR="00B07230" w:rsidRPr="00B07230" w14:paraId="4397C52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5CEA29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245</w:t>
            </w:r>
          </w:p>
        </w:tc>
        <w:tc>
          <w:tcPr>
            <w:tcW w:w="961" w:type="dxa"/>
            <w:tcBorders>
              <w:top w:val="single" w:sz="4" w:space="0" w:color="000000"/>
              <w:left w:val="single" w:sz="4" w:space="0" w:color="000000"/>
              <w:bottom w:val="single" w:sz="4" w:space="0" w:color="000000"/>
              <w:right w:val="single" w:sz="4" w:space="0" w:color="000000"/>
            </w:tcBorders>
          </w:tcPr>
          <w:p w14:paraId="23409C6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0BCE69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ROTOR 120 AMP</w:t>
            </w:r>
          </w:p>
        </w:tc>
        <w:tc>
          <w:tcPr>
            <w:tcW w:w="1468" w:type="dxa"/>
            <w:tcBorders>
              <w:top w:val="single" w:sz="4" w:space="0" w:color="000000"/>
              <w:left w:val="single" w:sz="4" w:space="0" w:color="000000"/>
              <w:bottom w:val="single" w:sz="4" w:space="0" w:color="000000"/>
              <w:right w:val="single" w:sz="4" w:space="0" w:color="000000"/>
            </w:tcBorders>
          </w:tcPr>
          <w:p w14:paraId="69E64FF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356,47</w:t>
            </w:r>
          </w:p>
        </w:tc>
      </w:tr>
      <w:tr w:rsidR="00B07230" w:rsidRPr="00B07230" w14:paraId="6A3FFC5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072399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246</w:t>
            </w:r>
          </w:p>
        </w:tc>
        <w:tc>
          <w:tcPr>
            <w:tcW w:w="961" w:type="dxa"/>
            <w:tcBorders>
              <w:top w:val="single" w:sz="4" w:space="0" w:color="000000"/>
              <w:left w:val="single" w:sz="4" w:space="0" w:color="000000"/>
              <w:bottom w:val="single" w:sz="4" w:space="0" w:color="000000"/>
              <w:right w:val="single" w:sz="4" w:space="0" w:color="000000"/>
            </w:tcBorders>
          </w:tcPr>
          <w:p w14:paraId="2918FF7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F0D8AB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ROTOR 60 AMP</w:t>
            </w:r>
          </w:p>
        </w:tc>
        <w:tc>
          <w:tcPr>
            <w:tcW w:w="1468" w:type="dxa"/>
            <w:tcBorders>
              <w:top w:val="single" w:sz="4" w:space="0" w:color="000000"/>
              <w:left w:val="single" w:sz="4" w:space="0" w:color="000000"/>
              <w:bottom w:val="single" w:sz="4" w:space="0" w:color="000000"/>
              <w:right w:val="single" w:sz="4" w:space="0" w:color="000000"/>
            </w:tcBorders>
          </w:tcPr>
          <w:p w14:paraId="058F6C72"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332,59</w:t>
            </w:r>
          </w:p>
        </w:tc>
      </w:tr>
      <w:tr w:rsidR="00B07230" w:rsidRPr="00B07230" w14:paraId="37A620C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3C0BF3F"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247</w:t>
            </w:r>
          </w:p>
        </w:tc>
        <w:tc>
          <w:tcPr>
            <w:tcW w:w="961" w:type="dxa"/>
            <w:tcBorders>
              <w:top w:val="single" w:sz="4" w:space="0" w:color="000000"/>
              <w:left w:val="single" w:sz="4" w:space="0" w:color="000000"/>
              <w:bottom w:val="single" w:sz="4" w:space="0" w:color="000000"/>
              <w:right w:val="single" w:sz="4" w:space="0" w:color="000000"/>
            </w:tcBorders>
          </w:tcPr>
          <w:p w14:paraId="0475905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D2FBCF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ROTOR 75 AMP</w:t>
            </w:r>
          </w:p>
        </w:tc>
        <w:tc>
          <w:tcPr>
            <w:tcW w:w="1468" w:type="dxa"/>
            <w:tcBorders>
              <w:top w:val="single" w:sz="4" w:space="0" w:color="000000"/>
              <w:left w:val="single" w:sz="4" w:space="0" w:color="000000"/>
              <w:bottom w:val="single" w:sz="4" w:space="0" w:color="000000"/>
              <w:right w:val="single" w:sz="4" w:space="0" w:color="000000"/>
            </w:tcBorders>
          </w:tcPr>
          <w:p w14:paraId="1B7020C7"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293,00</w:t>
            </w:r>
          </w:p>
        </w:tc>
      </w:tr>
      <w:tr w:rsidR="00B07230" w:rsidRPr="00B07230" w14:paraId="0098E970"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B4330E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248</w:t>
            </w:r>
          </w:p>
        </w:tc>
        <w:tc>
          <w:tcPr>
            <w:tcW w:w="961" w:type="dxa"/>
            <w:tcBorders>
              <w:top w:val="single" w:sz="4" w:space="0" w:color="000000"/>
              <w:left w:val="single" w:sz="4" w:space="0" w:color="000000"/>
              <w:bottom w:val="single" w:sz="4" w:space="0" w:color="000000"/>
              <w:right w:val="single" w:sz="4" w:space="0" w:color="000000"/>
            </w:tcBorders>
          </w:tcPr>
          <w:p w14:paraId="5BB7EEE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A53E30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ROTOR 90 AMP</w:t>
            </w:r>
          </w:p>
        </w:tc>
        <w:tc>
          <w:tcPr>
            <w:tcW w:w="1468" w:type="dxa"/>
            <w:tcBorders>
              <w:top w:val="single" w:sz="4" w:space="0" w:color="000000"/>
              <w:left w:val="single" w:sz="4" w:space="0" w:color="000000"/>
              <w:bottom w:val="single" w:sz="4" w:space="0" w:color="000000"/>
              <w:right w:val="single" w:sz="4" w:space="0" w:color="000000"/>
            </w:tcBorders>
          </w:tcPr>
          <w:p w14:paraId="3F38C98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310,54</w:t>
            </w:r>
          </w:p>
        </w:tc>
      </w:tr>
      <w:tr w:rsidR="00B07230" w:rsidRPr="00B07230" w14:paraId="119E1BA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5401E8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249</w:t>
            </w:r>
          </w:p>
        </w:tc>
        <w:tc>
          <w:tcPr>
            <w:tcW w:w="961" w:type="dxa"/>
            <w:tcBorders>
              <w:top w:val="single" w:sz="4" w:space="0" w:color="000000"/>
              <w:left w:val="single" w:sz="4" w:space="0" w:color="000000"/>
              <w:bottom w:val="single" w:sz="4" w:space="0" w:color="000000"/>
              <w:right w:val="single" w:sz="4" w:space="0" w:color="000000"/>
            </w:tcBorders>
          </w:tcPr>
          <w:p w14:paraId="07E07E7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A602A2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SEAALED BEAN P4000</w:t>
            </w:r>
          </w:p>
        </w:tc>
        <w:tc>
          <w:tcPr>
            <w:tcW w:w="1468" w:type="dxa"/>
            <w:tcBorders>
              <w:top w:val="single" w:sz="4" w:space="0" w:color="000000"/>
              <w:left w:val="single" w:sz="4" w:space="0" w:color="000000"/>
              <w:bottom w:val="single" w:sz="4" w:space="0" w:color="000000"/>
              <w:right w:val="single" w:sz="4" w:space="0" w:color="000000"/>
            </w:tcBorders>
          </w:tcPr>
          <w:p w14:paraId="663EC87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103,01</w:t>
            </w:r>
          </w:p>
        </w:tc>
      </w:tr>
      <w:tr w:rsidR="00B07230" w:rsidRPr="00B07230" w14:paraId="7EA9DCE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998CBD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250</w:t>
            </w:r>
          </w:p>
        </w:tc>
        <w:tc>
          <w:tcPr>
            <w:tcW w:w="961" w:type="dxa"/>
            <w:tcBorders>
              <w:top w:val="single" w:sz="4" w:space="0" w:color="000000"/>
              <w:left w:val="single" w:sz="4" w:space="0" w:color="000000"/>
              <w:bottom w:val="single" w:sz="4" w:space="0" w:color="000000"/>
              <w:right w:val="single" w:sz="4" w:space="0" w:color="000000"/>
            </w:tcBorders>
          </w:tcPr>
          <w:p w14:paraId="75D1951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452131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SELO COMPRESSOR</w:t>
            </w:r>
          </w:p>
        </w:tc>
        <w:tc>
          <w:tcPr>
            <w:tcW w:w="1468" w:type="dxa"/>
            <w:tcBorders>
              <w:top w:val="single" w:sz="4" w:space="0" w:color="000000"/>
              <w:left w:val="single" w:sz="4" w:space="0" w:color="000000"/>
              <w:bottom w:val="single" w:sz="4" w:space="0" w:color="000000"/>
              <w:right w:val="single" w:sz="4" w:space="0" w:color="000000"/>
            </w:tcBorders>
          </w:tcPr>
          <w:p w14:paraId="5BB30A9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78,17</w:t>
            </w:r>
          </w:p>
        </w:tc>
      </w:tr>
      <w:tr w:rsidR="00B07230" w:rsidRPr="00B07230" w14:paraId="1843249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58D786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251</w:t>
            </w:r>
          </w:p>
        </w:tc>
        <w:tc>
          <w:tcPr>
            <w:tcW w:w="961" w:type="dxa"/>
            <w:tcBorders>
              <w:top w:val="single" w:sz="4" w:space="0" w:color="000000"/>
              <w:left w:val="single" w:sz="4" w:space="0" w:color="000000"/>
              <w:bottom w:val="single" w:sz="4" w:space="0" w:color="000000"/>
              <w:right w:val="single" w:sz="4" w:space="0" w:color="000000"/>
            </w:tcBorders>
          </w:tcPr>
          <w:p w14:paraId="2F507DC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DF51E6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SENSOR COMBUSTIVEL</w:t>
            </w:r>
          </w:p>
        </w:tc>
        <w:tc>
          <w:tcPr>
            <w:tcW w:w="1468" w:type="dxa"/>
            <w:tcBorders>
              <w:top w:val="single" w:sz="4" w:space="0" w:color="000000"/>
              <w:left w:val="single" w:sz="4" w:space="0" w:color="000000"/>
              <w:bottom w:val="single" w:sz="4" w:space="0" w:color="000000"/>
              <w:right w:val="single" w:sz="4" w:space="0" w:color="000000"/>
            </w:tcBorders>
          </w:tcPr>
          <w:p w14:paraId="7F9BD4E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156,62</w:t>
            </w:r>
          </w:p>
        </w:tc>
      </w:tr>
      <w:tr w:rsidR="00B07230" w:rsidRPr="00B07230" w14:paraId="5A020B6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2E0898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252</w:t>
            </w:r>
          </w:p>
        </w:tc>
        <w:tc>
          <w:tcPr>
            <w:tcW w:w="961" w:type="dxa"/>
            <w:tcBorders>
              <w:top w:val="single" w:sz="4" w:space="0" w:color="000000"/>
              <w:left w:val="single" w:sz="4" w:space="0" w:color="000000"/>
              <w:bottom w:val="single" w:sz="4" w:space="0" w:color="000000"/>
              <w:right w:val="single" w:sz="4" w:space="0" w:color="000000"/>
            </w:tcBorders>
          </w:tcPr>
          <w:p w14:paraId="5B09E35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563DA9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SENSOR DE TEMPERATURA</w:t>
            </w:r>
          </w:p>
        </w:tc>
        <w:tc>
          <w:tcPr>
            <w:tcW w:w="1468" w:type="dxa"/>
            <w:tcBorders>
              <w:top w:val="single" w:sz="4" w:space="0" w:color="000000"/>
              <w:left w:val="single" w:sz="4" w:space="0" w:color="000000"/>
              <w:bottom w:val="single" w:sz="4" w:space="0" w:color="000000"/>
              <w:right w:val="single" w:sz="4" w:space="0" w:color="000000"/>
            </w:tcBorders>
          </w:tcPr>
          <w:p w14:paraId="02C4FBF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115,46</w:t>
            </w:r>
          </w:p>
        </w:tc>
      </w:tr>
      <w:tr w:rsidR="00B07230" w:rsidRPr="00B07230" w14:paraId="663907A9"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B7CCA9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253</w:t>
            </w:r>
          </w:p>
        </w:tc>
        <w:tc>
          <w:tcPr>
            <w:tcW w:w="961" w:type="dxa"/>
            <w:tcBorders>
              <w:top w:val="single" w:sz="4" w:space="0" w:color="000000"/>
              <w:left w:val="single" w:sz="4" w:space="0" w:color="000000"/>
              <w:bottom w:val="single" w:sz="4" w:space="0" w:color="000000"/>
              <w:right w:val="single" w:sz="4" w:space="0" w:color="000000"/>
            </w:tcBorders>
          </w:tcPr>
          <w:p w14:paraId="1D73B3C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AC3CADA"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SENSOR POSICAO BORBOLETA MTE7260</w:t>
            </w:r>
          </w:p>
        </w:tc>
        <w:tc>
          <w:tcPr>
            <w:tcW w:w="1468" w:type="dxa"/>
            <w:tcBorders>
              <w:top w:val="single" w:sz="4" w:space="0" w:color="000000"/>
              <w:left w:val="single" w:sz="4" w:space="0" w:color="000000"/>
              <w:bottom w:val="single" w:sz="4" w:space="0" w:color="000000"/>
              <w:right w:val="single" w:sz="4" w:space="0" w:color="000000"/>
            </w:tcBorders>
          </w:tcPr>
          <w:p w14:paraId="444A01E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177,29</w:t>
            </w:r>
          </w:p>
        </w:tc>
      </w:tr>
      <w:tr w:rsidR="00B07230" w:rsidRPr="00B07230" w14:paraId="4154E56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4E7D66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254</w:t>
            </w:r>
          </w:p>
        </w:tc>
        <w:tc>
          <w:tcPr>
            <w:tcW w:w="961" w:type="dxa"/>
            <w:tcBorders>
              <w:top w:val="single" w:sz="4" w:space="0" w:color="000000"/>
              <w:left w:val="single" w:sz="4" w:space="0" w:color="000000"/>
              <w:bottom w:val="single" w:sz="4" w:space="0" w:color="000000"/>
              <w:right w:val="single" w:sz="4" w:space="0" w:color="000000"/>
            </w:tcBorders>
          </w:tcPr>
          <w:p w14:paraId="3D1A135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C6531E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SENSOR ROTACAO – TEM 7040</w:t>
            </w:r>
          </w:p>
        </w:tc>
        <w:tc>
          <w:tcPr>
            <w:tcW w:w="1468" w:type="dxa"/>
            <w:tcBorders>
              <w:top w:val="single" w:sz="4" w:space="0" w:color="000000"/>
              <w:left w:val="single" w:sz="4" w:space="0" w:color="000000"/>
              <w:bottom w:val="single" w:sz="4" w:space="0" w:color="000000"/>
              <w:right w:val="single" w:sz="4" w:space="0" w:color="000000"/>
            </w:tcBorders>
          </w:tcPr>
          <w:p w14:paraId="4138F67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268,72</w:t>
            </w:r>
          </w:p>
        </w:tc>
      </w:tr>
      <w:tr w:rsidR="00B07230" w:rsidRPr="00B07230" w14:paraId="7F3DCD8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0F0E7D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255</w:t>
            </w:r>
          </w:p>
        </w:tc>
        <w:tc>
          <w:tcPr>
            <w:tcW w:w="961" w:type="dxa"/>
            <w:tcBorders>
              <w:top w:val="single" w:sz="4" w:space="0" w:color="000000"/>
              <w:left w:val="single" w:sz="4" w:space="0" w:color="000000"/>
              <w:bottom w:val="single" w:sz="4" w:space="0" w:color="000000"/>
              <w:right w:val="single" w:sz="4" w:space="0" w:color="000000"/>
            </w:tcBorders>
          </w:tcPr>
          <w:p w14:paraId="64FB445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67A065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SENSOR VELOCIDADE - MTE 73020</w:t>
            </w:r>
          </w:p>
        </w:tc>
        <w:tc>
          <w:tcPr>
            <w:tcW w:w="1468" w:type="dxa"/>
            <w:tcBorders>
              <w:top w:val="single" w:sz="4" w:space="0" w:color="000000"/>
              <w:left w:val="single" w:sz="4" w:space="0" w:color="000000"/>
              <w:bottom w:val="single" w:sz="4" w:space="0" w:color="000000"/>
              <w:right w:val="single" w:sz="4" w:space="0" w:color="000000"/>
            </w:tcBorders>
          </w:tcPr>
          <w:p w14:paraId="625202A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216,08</w:t>
            </w:r>
          </w:p>
        </w:tc>
      </w:tr>
      <w:tr w:rsidR="00B07230" w:rsidRPr="00B07230" w14:paraId="26FEBA2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103ECE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256</w:t>
            </w:r>
          </w:p>
        </w:tc>
        <w:tc>
          <w:tcPr>
            <w:tcW w:w="961" w:type="dxa"/>
            <w:tcBorders>
              <w:top w:val="single" w:sz="4" w:space="0" w:color="000000"/>
              <w:left w:val="single" w:sz="4" w:space="0" w:color="000000"/>
              <w:bottom w:val="single" w:sz="4" w:space="0" w:color="000000"/>
              <w:right w:val="single" w:sz="4" w:space="0" w:color="000000"/>
            </w:tcBorders>
          </w:tcPr>
          <w:p w14:paraId="0EA4EAE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67D3AF1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SONDA LAMBD NGK</w:t>
            </w:r>
          </w:p>
        </w:tc>
        <w:tc>
          <w:tcPr>
            <w:tcW w:w="1468" w:type="dxa"/>
            <w:tcBorders>
              <w:top w:val="single" w:sz="4" w:space="0" w:color="000000"/>
              <w:left w:val="single" w:sz="4" w:space="0" w:color="000000"/>
              <w:bottom w:val="single" w:sz="4" w:space="0" w:color="000000"/>
              <w:right w:val="single" w:sz="4" w:space="0" w:color="000000"/>
            </w:tcBorders>
          </w:tcPr>
          <w:p w14:paraId="3EF0627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426,92</w:t>
            </w:r>
          </w:p>
        </w:tc>
      </w:tr>
      <w:tr w:rsidR="00B07230" w:rsidRPr="00B07230" w14:paraId="3373347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537A61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257</w:t>
            </w:r>
          </w:p>
        </w:tc>
        <w:tc>
          <w:tcPr>
            <w:tcW w:w="961" w:type="dxa"/>
            <w:tcBorders>
              <w:top w:val="single" w:sz="4" w:space="0" w:color="000000"/>
              <w:left w:val="single" w:sz="4" w:space="0" w:color="000000"/>
              <w:bottom w:val="single" w:sz="4" w:space="0" w:color="000000"/>
              <w:right w:val="single" w:sz="4" w:space="0" w:color="000000"/>
            </w:tcBorders>
          </w:tcPr>
          <w:p w14:paraId="12EA630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4E57AED"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SONDA LAMBDA</w:t>
            </w:r>
          </w:p>
        </w:tc>
        <w:tc>
          <w:tcPr>
            <w:tcW w:w="1468" w:type="dxa"/>
            <w:tcBorders>
              <w:top w:val="single" w:sz="4" w:space="0" w:color="000000"/>
              <w:left w:val="single" w:sz="4" w:space="0" w:color="000000"/>
              <w:bottom w:val="single" w:sz="4" w:space="0" w:color="000000"/>
              <w:right w:val="single" w:sz="4" w:space="0" w:color="000000"/>
            </w:tcBorders>
          </w:tcPr>
          <w:p w14:paraId="32A9B43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431,42</w:t>
            </w:r>
          </w:p>
        </w:tc>
      </w:tr>
      <w:tr w:rsidR="00B07230" w:rsidRPr="00B07230" w14:paraId="0CA6FF7E"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5B1741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258</w:t>
            </w:r>
          </w:p>
        </w:tc>
        <w:tc>
          <w:tcPr>
            <w:tcW w:w="961" w:type="dxa"/>
            <w:tcBorders>
              <w:top w:val="single" w:sz="4" w:space="0" w:color="000000"/>
              <w:left w:val="single" w:sz="4" w:space="0" w:color="000000"/>
              <w:bottom w:val="single" w:sz="4" w:space="0" w:color="000000"/>
              <w:right w:val="single" w:sz="4" w:space="0" w:color="000000"/>
            </w:tcBorders>
          </w:tcPr>
          <w:p w14:paraId="63BF06D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27675A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CANEQUINHA</w:t>
            </w:r>
          </w:p>
        </w:tc>
        <w:tc>
          <w:tcPr>
            <w:tcW w:w="1468" w:type="dxa"/>
            <w:tcBorders>
              <w:top w:val="single" w:sz="4" w:space="0" w:color="000000"/>
              <w:left w:val="single" w:sz="4" w:space="0" w:color="000000"/>
              <w:bottom w:val="single" w:sz="4" w:space="0" w:color="000000"/>
              <w:right w:val="single" w:sz="4" w:space="0" w:color="000000"/>
            </w:tcBorders>
          </w:tcPr>
          <w:p w14:paraId="058CFBDD"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35,90</w:t>
            </w:r>
          </w:p>
        </w:tc>
      </w:tr>
      <w:tr w:rsidR="00B07230" w:rsidRPr="00B07230" w14:paraId="71466C1F"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7DA42CB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259</w:t>
            </w:r>
          </w:p>
        </w:tc>
        <w:tc>
          <w:tcPr>
            <w:tcW w:w="961" w:type="dxa"/>
            <w:tcBorders>
              <w:top w:val="single" w:sz="4" w:space="0" w:color="000000"/>
              <w:left w:val="single" w:sz="4" w:space="0" w:color="000000"/>
              <w:bottom w:val="single" w:sz="4" w:space="0" w:color="000000"/>
              <w:right w:val="single" w:sz="4" w:space="0" w:color="000000"/>
            </w:tcBorders>
          </w:tcPr>
          <w:p w14:paraId="1E5414D7"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AB043F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COM GUARRA</w:t>
            </w:r>
          </w:p>
        </w:tc>
        <w:tc>
          <w:tcPr>
            <w:tcW w:w="1468" w:type="dxa"/>
            <w:tcBorders>
              <w:top w:val="single" w:sz="4" w:space="0" w:color="000000"/>
              <w:left w:val="single" w:sz="4" w:space="0" w:color="000000"/>
              <w:bottom w:val="single" w:sz="4" w:space="0" w:color="000000"/>
              <w:right w:val="single" w:sz="4" w:space="0" w:color="000000"/>
            </w:tcBorders>
          </w:tcPr>
          <w:p w14:paraId="772C159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36,17</w:t>
            </w:r>
          </w:p>
        </w:tc>
      </w:tr>
      <w:tr w:rsidR="00B07230" w:rsidRPr="00B07230" w14:paraId="5B27F25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5AEC8B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260</w:t>
            </w:r>
          </w:p>
        </w:tc>
        <w:tc>
          <w:tcPr>
            <w:tcW w:w="961" w:type="dxa"/>
            <w:tcBorders>
              <w:top w:val="single" w:sz="4" w:space="0" w:color="000000"/>
              <w:left w:val="single" w:sz="4" w:space="0" w:color="000000"/>
              <w:bottom w:val="single" w:sz="4" w:space="0" w:color="000000"/>
              <w:right w:val="single" w:sz="4" w:space="0" w:color="000000"/>
            </w:tcBorders>
          </w:tcPr>
          <w:p w14:paraId="0D57CEA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C9FCE4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FAROL</w:t>
            </w:r>
          </w:p>
        </w:tc>
        <w:tc>
          <w:tcPr>
            <w:tcW w:w="1468" w:type="dxa"/>
            <w:tcBorders>
              <w:top w:val="single" w:sz="4" w:space="0" w:color="000000"/>
              <w:left w:val="single" w:sz="4" w:space="0" w:color="000000"/>
              <w:bottom w:val="single" w:sz="4" w:space="0" w:color="000000"/>
              <w:right w:val="single" w:sz="4" w:space="0" w:color="000000"/>
            </w:tcBorders>
          </w:tcPr>
          <w:p w14:paraId="19B8A1E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26,10</w:t>
            </w:r>
          </w:p>
        </w:tc>
      </w:tr>
      <w:tr w:rsidR="00B07230" w:rsidRPr="00B07230" w14:paraId="2A2BA79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6898C4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261</w:t>
            </w:r>
          </w:p>
        </w:tc>
        <w:tc>
          <w:tcPr>
            <w:tcW w:w="961" w:type="dxa"/>
            <w:tcBorders>
              <w:top w:val="single" w:sz="4" w:space="0" w:color="000000"/>
              <w:left w:val="single" w:sz="4" w:space="0" w:color="000000"/>
              <w:bottom w:val="single" w:sz="4" w:space="0" w:color="000000"/>
              <w:right w:val="single" w:sz="4" w:space="0" w:color="000000"/>
            </w:tcBorders>
          </w:tcPr>
          <w:p w14:paraId="05D7B6B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F888CE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FAROL LAMP H1</w:t>
            </w:r>
          </w:p>
        </w:tc>
        <w:tc>
          <w:tcPr>
            <w:tcW w:w="1468" w:type="dxa"/>
            <w:tcBorders>
              <w:top w:val="single" w:sz="4" w:space="0" w:color="000000"/>
              <w:left w:val="single" w:sz="4" w:space="0" w:color="000000"/>
              <w:bottom w:val="single" w:sz="4" w:space="0" w:color="000000"/>
              <w:right w:val="single" w:sz="4" w:space="0" w:color="000000"/>
            </w:tcBorders>
          </w:tcPr>
          <w:p w14:paraId="74924345"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51,12</w:t>
            </w:r>
          </w:p>
        </w:tc>
      </w:tr>
      <w:tr w:rsidR="00B07230" w:rsidRPr="00B07230" w14:paraId="556162F3"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7C98A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262</w:t>
            </w:r>
          </w:p>
        </w:tc>
        <w:tc>
          <w:tcPr>
            <w:tcW w:w="961" w:type="dxa"/>
            <w:tcBorders>
              <w:top w:val="single" w:sz="4" w:space="0" w:color="000000"/>
              <w:left w:val="single" w:sz="4" w:space="0" w:color="000000"/>
              <w:bottom w:val="single" w:sz="4" w:space="0" w:color="000000"/>
              <w:right w:val="single" w:sz="4" w:space="0" w:color="000000"/>
            </w:tcBorders>
          </w:tcPr>
          <w:p w14:paraId="39CF418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F117CA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FAROL LAMP. H4</w:t>
            </w:r>
          </w:p>
        </w:tc>
        <w:tc>
          <w:tcPr>
            <w:tcW w:w="1468" w:type="dxa"/>
            <w:tcBorders>
              <w:top w:val="single" w:sz="4" w:space="0" w:color="000000"/>
              <w:left w:val="single" w:sz="4" w:space="0" w:color="000000"/>
              <w:bottom w:val="single" w:sz="4" w:space="0" w:color="000000"/>
              <w:right w:val="single" w:sz="4" w:space="0" w:color="000000"/>
            </w:tcBorders>
          </w:tcPr>
          <w:p w14:paraId="3CE9189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35,42</w:t>
            </w:r>
          </w:p>
        </w:tc>
      </w:tr>
      <w:tr w:rsidR="00B07230" w:rsidRPr="00B07230" w14:paraId="11CEEB8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141DD50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263</w:t>
            </w:r>
          </w:p>
        </w:tc>
        <w:tc>
          <w:tcPr>
            <w:tcW w:w="961" w:type="dxa"/>
            <w:tcBorders>
              <w:top w:val="single" w:sz="4" w:space="0" w:color="000000"/>
              <w:left w:val="single" w:sz="4" w:space="0" w:color="000000"/>
              <w:bottom w:val="single" w:sz="4" w:space="0" w:color="000000"/>
              <w:right w:val="single" w:sz="4" w:space="0" w:color="000000"/>
            </w:tcBorders>
          </w:tcPr>
          <w:p w14:paraId="57832638"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5D5E0BA8"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FAROL LAMP. H7</w:t>
            </w:r>
          </w:p>
        </w:tc>
        <w:tc>
          <w:tcPr>
            <w:tcW w:w="1468" w:type="dxa"/>
            <w:tcBorders>
              <w:top w:val="single" w:sz="4" w:space="0" w:color="000000"/>
              <w:left w:val="single" w:sz="4" w:space="0" w:color="000000"/>
              <w:bottom w:val="single" w:sz="4" w:space="0" w:color="000000"/>
              <w:right w:val="single" w:sz="4" w:space="0" w:color="000000"/>
            </w:tcBorders>
          </w:tcPr>
          <w:p w14:paraId="7BF219A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27,02</w:t>
            </w:r>
          </w:p>
        </w:tc>
      </w:tr>
      <w:tr w:rsidR="00B07230" w:rsidRPr="00B07230" w14:paraId="26BDA28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4A2EFF4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264</w:t>
            </w:r>
          </w:p>
        </w:tc>
        <w:tc>
          <w:tcPr>
            <w:tcW w:w="961" w:type="dxa"/>
            <w:tcBorders>
              <w:top w:val="single" w:sz="4" w:space="0" w:color="000000"/>
              <w:left w:val="single" w:sz="4" w:space="0" w:color="000000"/>
              <w:bottom w:val="single" w:sz="4" w:space="0" w:color="000000"/>
              <w:right w:val="single" w:sz="4" w:space="0" w:color="000000"/>
            </w:tcBorders>
          </w:tcPr>
          <w:p w14:paraId="0803063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712BFF3"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SOQUETE MEIA LUZ</w:t>
            </w:r>
          </w:p>
        </w:tc>
        <w:tc>
          <w:tcPr>
            <w:tcW w:w="1468" w:type="dxa"/>
            <w:tcBorders>
              <w:top w:val="single" w:sz="4" w:space="0" w:color="000000"/>
              <w:left w:val="single" w:sz="4" w:space="0" w:color="000000"/>
              <w:bottom w:val="single" w:sz="4" w:space="0" w:color="000000"/>
              <w:right w:val="single" w:sz="4" w:space="0" w:color="000000"/>
            </w:tcBorders>
          </w:tcPr>
          <w:p w14:paraId="255AC82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22,35</w:t>
            </w:r>
          </w:p>
        </w:tc>
      </w:tr>
      <w:tr w:rsidR="00B07230" w:rsidRPr="00B07230" w14:paraId="3ACABE4B"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4115336"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265</w:t>
            </w:r>
          </w:p>
        </w:tc>
        <w:tc>
          <w:tcPr>
            <w:tcW w:w="961" w:type="dxa"/>
            <w:tcBorders>
              <w:top w:val="single" w:sz="4" w:space="0" w:color="000000"/>
              <w:left w:val="single" w:sz="4" w:space="0" w:color="000000"/>
              <w:bottom w:val="single" w:sz="4" w:space="0" w:color="000000"/>
              <w:right w:val="single" w:sz="4" w:space="0" w:color="000000"/>
            </w:tcBorders>
          </w:tcPr>
          <w:p w14:paraId="37B2189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666D1E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TENSOR ESTICADOR CORREIA ALTERNADOR</w:t>
            </w:r>
          </w:p>
        </w:tc>
        <w:tc>
          <w:tcPr>
            <w:tcW w:w="1468" w:type="dxa"/>
            <w:tcBorders>
              <w:top w:val="single" w:sz="4" w:space="0" w:color="000000"/>
              <w:left w:val="single" w:sz="4" w:space="0" w:color="000000"/>
              <w:bottom w:val="single" w:sz="4" w:space="0" w:color="000000"/>
              <w:right w:val="single" w:sz="4" w:space="0" w:color="000000"/>
            </w:tcBorders>
          </w:tcPr>
          <w:p w14:paraId="718FF584"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415,90</w:t>
            </w:r>
          </w:p>
        </w:tc>
      </w:tr>
      <w:tr w:rsidR="00B07230" w:rsidRPr="00B07230" w14:paraId="2357585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EF3081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266</w:t>
            </w:r>
          </w:p>
        </w:tc>
        <w:tc>
          <w:tcPr>
            <w:tcW w:w="961" w:type="dxa"/>
            <w:tcBorders>
              <w:top w:val="single" w:sz="4" w:space="0" w:color="000000"/>
              <w:left w:val="single" w:sz="4" w:space="0" w:color="000000"/>
              <w:bottom w:val="single" w:sz="4" w:space="0" w:color="000000"/>
              <w:right w:val="single" w:sz="4" w:space="0" w:color="000000"/>
            </w:tcBorders>
          </w:tcPr>
          <w:p w14:paraId="1C8ACAE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395CFC4"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TERMINAL DE BATERIA</w:t>
            </w:r>
          </w:p>
        </w:tc>
        <w:tc>
          <w:tcPr>
            <w:tcW w:w="1468" w:type="dxa"/>
            <w:tcBorders>
              <w:top w:val="single" w:sz="4" w:space="0" w:color="000000"/>
              <w:left w:val="single" w:sz="4" w:space="0" w:color="000000"/>
              <w:bottom w:val="single" w:sz="4" w:space="0" w:color="000000"/>
              <w:right w:val="single" w:sz="4" w:space="0" w:color="000000"/>
            </w:tcBorders>
          </w:tcPr>
          <w:p w14:paraId="75504441"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31,31</w:t>
            </w:r>
          </w:p>
        </w:tc>
      </w:tr>
      <w:tr w:rsidR="00B07230" w:rsidRPr="00B07230" w14:paraId="18C3CAA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8E4DCA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267</w:t>
            </w:r>
          </w:p>
        </w:tc>
        <w:tc>
          <w:tcPr>
            <w:tcW w:w="961" w:type="dxa"/>
            <w:tcBorders>
              <w:top w:val="single" w:sz="4" w:space="0" w:color="000000"/>
              <w:left w:val="single" w:sz="4" w:space="0" w:color="000000"/>
              <w:bottom w:val="single" w:sz="4" w:space="0" w:color="000000"/>
              <w:right w:val="single" w:sz="4" w:space="0" w:color="000000"/>
            </w:tcBorders>
          </w:tcPr>
          <w:p w14:paraId="2EF1740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FFCA1A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TERMINAL PARA FIOS</w:t>
            </w:r>
          </w:p>
        </w:tc>
        <w:tc>
          <w:tcPr>
            <w:tcW w:w="1468" w:type="dxa"/>
            <w:tcBorders>
              <w:top w:val="single" w:sz="4" w:space="0" w:color="000000"/>
              <w:left w:val="single" w:sz="4" w:space="0" w:color="000000"/>
              <w:bottom w:val="single" w:sz="4" w:space="0" w:color="000000"/>
              <w:right w:val="single" w:sz="4" w:space="0" w:color="000000"/>
            </w:tcBorders>
          </w:tcPr>
          <w:p w14:paraId="19D1981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1,58</w:t>
            </w:r>
          </w:p>
        </w:tc>
      </w:tr>
      <w:tr w:rsidR="00B07230" w:rsidRPr="00B07230" w14:paraId="6B4BF2F2"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A43040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268</w:t>
            </w:r>
          </w:p>
        </w:tc>
        <w:tc>
          <w:tcPr>
            <w:tcW w:w="961" w:type="dxa"/>
            <w:tcBorders>
              <w:top w:val="single" w:sz="4" w:space="0" w:color="000000"/>
              <w:left w:val="single" w:sz="4" w:space="0" w:color="000000"/>
              <w:bottom w:val="single" w:sz="4" w:space="0" w:color="000000"/>
              <w:right w:val="single" w:sz="4" w:space="0" w:color="000000"/>
            </w:tcBorders>
          </w:tcPr>
          <w:p w14:paraId="67FF18D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0692A87"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TERMINAL PONTEIRO</w:t>
            </w:r>
          </w:p>
        </w:tc>
        <w:tc>
          <w:tcPr>
            <w:tcW w:w="1468" w:type="dxa"/>
            <w:tcBorders>
              <w:top w:val="single" w:sz="4" w:space="0" w:color="000000"/>
              <w:left w:val="single" w:sz="4" w:space="0" w:color="000000"/>
              <w:bottom w:val="single" w:sz="4" w:space="0" w:color="000000"/>
              <w:right w:val="single" w:sz="4" w:space="0" w:color="000000"/>
            </w:tcBorders>
          </w:tcPr>
          <w:p w14:paraId="1D9153E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21,19</w:t>
            </w:r>
          </w:p>
        </w:tc>
      </w:tr>
      <w:tr w:rsidR="00B07230" w:rsidRPr="00B07230" w14:paraId="29146E58"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5BB412B1"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269</w:t>
            </w:r>
          </w:p>
        </w:tc>
        <w:tc>
          <w:tcPr>
            <w:tcW w:w="961" w:type="dxa"/>
            <w:tcBorders>
              <w:top w:val="single" w:sz="4" w:space="0" w:color="000000"/>
              <w:left w:val="single" w:sz="4" w:space="0" w:color="000000"/>
              <w:bottom w:val="single" w:sz="4" w:space="0" w:color="000000"/>
              <w:right w:val="single" w:sz="4" w:space="0" w:color="000000"/>
            </w:tcBorders>
          </w:tcPr>
          <w:p w14:paraId="263DF5FB"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32126451"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TERMOSTATO ROBERT SHAW</w:t>
            </w:r>
          </w:p>
        </w:tc>
        <w:tc>
          <w:tcPr>
            <w:tcW w:w="1468" w:type="dxa"/>
            <w:tcBorders>
              <w:top w:val="single" w:sz="4" w:space="0" w:color="000000"/>
              <w:left w:val="single" w:sz="4" w:space="0" w:color="000000"/>
              <w:bottom w:val="single" w:sz="4" w:space="0" w:color="000000"/>
              <w:right w:val="single" w:sz="4" w:space="0" w:color="000000"/>
            </w:tcBorders>
          </w:tcPr>
          <w:p w14:paraId="069F51DE"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193,14</w:t>
            </w:r>
          </w:p>
        </w:tc>
      </w:tr>
      <w:tr w:rsidR="00B07230" w:rsidRPr="00B07230" w14:paraId="0463392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FD9DE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270</w:t>
            </w:r>
          </w:p>
        </w:tc>
        <w:tc>
          <w:tcPr>
            <w:tcW w:w="961" w:type="dxa"/>
            <w:tcBorders>
              <w:top w:val="single" w:sz="4" w:space="0" w:color="000000"/>
              <w:left w:val="single" w:sz="4" w:space="0" w:color="000000"/>
              <w:bottom w:val="single" w:sz="4" w:space="0" w:color="000000"/>
              <w:right w:val="single" w:sz="4" w:space="0" w:color="000000"/>
            </w:tcBorders>
          </w:tcPr>
          <w:p w14:paraId="3435738D"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19EBE2B"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TOMADA ELETR P/ REBOQUE COMPLETA</w:t>
            </w:r>
          </w:p>
        </w:tc>
        <w:tc>
          <w:tcPr>
            <w:tcW w:w="1468" w:type="dxa"/>
            <w:tcBorders>
              <w:top w:val="single" w:sz="4" w:space="0" w:color="000000"/>
              <w:left w:val="single" w:sz="4" w:space="0" w:color="000000"/>
              <w:bottom w:val="single" w:sz="4" w:space="0" w:color="000000"/>
              <w:right w:val="single" w:sz="4" w:space="0" w:color="000000"/>
            </w:tcBorders>
          </w:tcPr>
          <w:p w14:paraId="41F23836"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89,70</w:t>
            </w:r>
          </w:p>
        </w:tc>
      </w:tr>
      <w:tr w:rsidR="00B07230" w:rsidRPr="00B07230" w14:paraId="48CAA02C"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D9346D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271</w:t>
            </w:r>
          </w:p>
        </w:tc>
        <w:tc>
          <w:tcPr>
            <w:tcW w:w="961" w:type="dxa"/>
            <w:tcBorders>
              <w:top w:val="single" w:sz="4" w:space="0" w:color="000000"/>
              <w:left w:val="single" w:sz="4" w:space="0" w:color="000000"/>
              <w:bottom w:val="single" w:sz="4" w:space="0" w:color="000000"/>
              <w:right w:val="single" w:sz="4" w:space="0" w:color="000000"/>
            </w:tcBorders>
          </w:tcPr>
          <w:p w14:paraId="46113AC9"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1E090FF5"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VALVULA BLOCK</w:t>
            </w:r>
          </w:p>
        </w:tc>
        <w:tc>
          <w:tcPr>
            <w:tcW w:w="1468" w:type="dxa"/>
            <w:tcBorders>
              <w:top w:val="single" w:sz="4" w:space="0" w:color="000000"/>
              <w:left w:val="single" w:sz="4" w:space="0" w:color="000000"/>
              <w:bottom w:val="single" w:sz="4" w:space="0" w:color="000000"/>
              <w:right w:val="single" w:sz="4" w:space="0" w:color="000000"/>
            </w:tcBorders>
          </w:tcPr>
          <w:p w14:paraId="5CB5E2CC"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274,06</w:t>
            </w:r>
          </w:p>
        </w:tc>
      </w:tr>
      <w:tr w:rsidR="00B07230" w:rsidRPr="00B07230" w14:paraId="3537A3F7"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206F9FB0"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272</w:t>
            </w:r>
          </w:p>
        </w:tc>
        <w:tc>
          <w:tcPr>
            <w:tcW w:w="961" w:type="dxa"/>
            <w:tcBorders>
              <w:top w:val="single" w:sz="4" w:space="0" w:color="000000"/>
              <w:left w:val="single" w:sz="4" w:space="0" w:color="000000"/>
              <w:bottom w:val="single" w:sz="4" w:space="0" w:color="000000"/>
              <w:right w:val="single" w:sz="4" w:space="0" w:color="000000"/>
            </w:tcBorders>
          </w:tcPr>
          <w:p w14:paraId="754DE565"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48665850"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VALVULA EXPANSAO</w:t>
            </w:r>
          </w:p>
        </w:tc>
        <w:tc>
          <w:tcPr>
            <w:tcW w:w="1468" w:type="dxa"/>
            <w:tcBorders>
              <w:top w:val="single" w:sz="4" w:space="0" w:color="000000"/>
              <w:left w:val="single" w:sz="4" w:space="0" w:color="000000"/>
              <w:bottom w:val="single" w:sz="4" w:space="0" w:color="000000"/>
              <w:right w:val="single" w:sz="4" w:space="0" w:color="000000"/>
            </w:tcBorders>
          </w:tcPr>
          <w:p w14:paraId="1956E263"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266,07</w:t>
            </w:r>
          </w:p>
        </w:tc>
      </w:tr>
      <w:tr w:rsidR="00B07230" w:rsidRPr="00B07230" w14:paraId="407F151D"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329A16D2"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273</w:t>
            </w:r>
          </w:p>
        </w:tc>
        <w:tc>
          <w:tcPr>
            <w:tcW w:w="961" w:type="dxa"/>
            <w:tcBorders>
              <w:top w:val="single" w:sz="4" w:space="0" w:color="000000"/>
              <w:left w:val="single" w:sz="4" w:space="0" w:color="000000"/>
              <w:bottom w:val="single" w:sz="4" w:space="0" w:color="000000"/>
              <w:right w:val="single" w:sz="4" w:space="0" w:color="000000"/>
            </w:tcBorders>
          </w:tcPr>
          <w:p w14:paraId="5C6A32D4"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712CE639"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 xml:space="preserve"> VALVULA SOLENOIDE PARTIDA</w:t>
            </w:r>
          </w:p>
        </w:tc>
        <w:tc>
          <w:tcPr>
            <w:tcW w:w="1468" w:type="dxa"/>
            <w:tcBorders>
              <w:top w:val="single" w:sz="4" w:space="0" w:color="000000"/>
              <w:left w:val="single" w:sz="4" w:space="0" w:color="000000"/>
              <w:bottom w:val="single" w:sz="4" w:space="0" w:color="000000"/>
              <w:right w:val="single" w:sz="4" w:space="0" w:color="000000"/>
            </w:tcBorders>
          </w:tcPr>
          <w:p w14:paraId="62891888"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248,39</w:t>
            </w:r>
          </w:p>
        </w:tc>
      </w:tr>
      <w:tr w:rsidR="00B07230" w:rsidRPr="00B07230" w14:paraId="75E58C0A"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6659CF1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274</w:t>
            </w:r>
          </w:p>
        </w:tc>
        <w:tc>
          <w:tcPr>
            <w:tcW w:w="961" w:type="dxa"/>
            <w:tcBorders>
              <w:top w:val="single" w:sz="4" w:space="0" w:color="000000"/>
              <w:left w:val="single" w:sz="4" w:space="0" w:color="000000"/>
              <w:bottom w:val="single" w:sz="4" w:space="0" w:color="000000"/>
              <w:right w:val="single" w:sz="4" w:space="0" w:color="000000"/>
            </w:tcBorders>
          </w:tcPr>
          <w:p w14:paraId="1E6B02E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0A5BCF7C"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VELA IGNIÇAO</w:t>
            </w:r>
          </w:p>
        </w:tc>
        <w:tc>
          <w:tcPr>
            <w:tcW w:w="1468" w:type="dxa"/>
            <w:tcBorders>
              <w:top w:val="single" w:sz="4" w:space="0" w:color="000000"/>
              <w:left w:val="single" w:sz="4" w:space="0" w:color="000000"/>
              <w:bottom w:val="single" w:sz="4" w:space="0" w:color="000000"/>
              <w:right w:val="single" w:sz="4" w:space="0" w:color="000000"/>
            </w:tcBorders>
          </w:tcPr>
          <w:p w14:paraId="7F3380EA"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40,68</w:t>
            </w:r>
          </w:p>
        </w:tc>
      </w:tr>
      <w:tr w:rsidR="00B07230" w:rsidRPr="00B07230" w14:paraId="12AB7AB1" w14:textId="77777777" w:rsidTr="00F975C3">
        <w:trPr>
          <w:trHeight w:val="249"/>
        </w:trPr>
        <w:tc>
          <w:tcPr>
            <w:tcW w:w="929" w:type="dxa"/>
            <w:tcBorders>
              <w:top w:val="single" w:sz="4" w:space="0" w:color="000000"/>
              <w:left w:val="single" w:sz="4" w:space="0" w:color="000000"/>
              <w:bottom w:val="single" w:sz="4" w:space="0" w:color="000000"/>
              <w:right w:val="single" w:sz="4" w:space="0" w:color="000000"/>
            </w:tcBorders>
            <w:vAlign w:val="bottom"/>
          </w:tcPr>
          <w:p w14:paraId="023A3F5E"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279</w:t>
            </w:r>
          </w:p>
        </w:tc>
        <w:tc>
          <w:tcPr>
            <w:tcW w:w="961" w:type="dxa"/>
            <w:tcBorders>
              <w:top w:val="single" w:sz="4" w:space="0" w:color="000000"/>
              <w:left w:val="single" w:sz="4" w:space="0" w:color="000000"/>
              <w:bottom w:val="single" w:sz="4" w:space="0" w:color="000000"/>
              <w:right w:val="single" w:sz="4" w:space="0" w:color="000000"/>
            </w:tcBorders>
          </w:tcPr>
          <w:p w14:paraId="0F9DA3A3"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PÇ</w:t>
            </w:r>
          </w:p>
        </w:tc>
        <w:tc>
          <w:tcPr>
            <w:tcW w:w="5506" w:type="dxa"/>
            <w:tcBorders>
              <w:top w:val="single" w:sz="4" w:space="0" w:color="000000"/>
              <w:left w:val="single" w:sz="4" w:space="0" w:color="000000"/>
              <w:bottom w:val="single" w:sz="4" w:space="0" w:color="000000"/>
              <w:right w:val="single" w:sz="4" w:space="0" w:color="000000"/>
            </w:tcBorders>
            <w:vAlign w:val="bottom"/>
          </w:tcPr>
          <w:p w14:paraId="2D9B5752"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VENTOINHA</w:t>
            </w:r>
          </w:p>
        </w:tc>
        <w:tc>
          <w:tcPr>
            <w:tcW w:w="1468" w:type="dxa"/>
            <w:tcBorders>
              <w:top w:val="single" w:sz="4" w:space="0" w:color="000000"/>
              <w:left w:val="single" w:sz="4" w:space="0" w:color="000000"/>
              <w:bottom w:val="single" w:sz="4" w:space="0" w:color="000000"/>
              <w:right w:val="single" w:sz="4" w:space="0" w:color="000000"/>
            </w:tcBorders>
          </w:tcPr>
          <w:p w14:paraId="3B71AA9F"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81,82</w:t>
            </w:r>
          </w:p>
        </w:tc>
      </w:tr>
      <w:tr w:rsidR="00B07230" w:rsidRPr="00B07230" w14:paraId="5BD20CBA" w14:textId="77777777" w:rsidTr="00F975C3">
        <w:trPr>
          <w:trHeight w:val="131"/>
        </w:trPr>
        <w:tc>
          <w:tcPr>
            <w:tcW w:w="929" w:type="dxa"/>
            <w:tcBorders>
              <w:top w:val="single" w:sz="4" w:space="0" w:color="000000"/>
              <w:left w:val="single" w:sz="4" w:space="0" w:color="000000"/>
              <w:bottom w:val="single" w:sz="4" w:space="0" w:color="000000"/>
              <w:right w:val="single" w:sz="4" w:space="0" w:color="000000"/>
            </w:tcBorders>
          </w:tcPr>
          <w:p w14:paraId="578EA57A"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280</w:t>
            </w:r>
          </w:p>
        </w:tc>
        <w:tc>
          <w:tcPr>
            <w:tcW w:w="961" w:type="dxa"/>
            <w:tcBorders>
              <w:top w:val="single" w:sz="4" w:space="0" w:color="000000"/>
              <w:left w:val="single" w:sz="4" w:space="0" w:color="000000"/>
              <w:bottom w:val="single" w:sz="4" w:space="0" w:color="000000"/>
              <w:right w:val="single" w:sz="4" w:space="0" w:color="000000"/>
            </w:tcBorders>
          </w:tcPr>
          <w:p w14:paraId="166F169C" w14:textId="77777777" w:rsidR="00B07230" w:rsidRPr="00B07230" w:rsidRDefault="00B07230" w:rsidP="00B07230">
            <w:pPr>
              <w:overflowPunct w:val="0"/>
              <w:spacing w:after="0" w:line="200" w:lineRule="exact"/>
              <w:jc w:val="center"/>
              <w:rPr>
                <w:rFonts w:ascii="Arial" w:hAnsi="Arial" w:cs="Arial"/>
                <w:sz w:val="20"/>
                <w:szCs w:val="20"/>
              </w:rPr>
            </w:pPr>
            <w:r w:rsidRPr="00B07230">
              <w:rPr>
                <w:rFonts w:ascii="Arial" w:hAnsi="Arial" w:cs="Arial"/>
                <w:color w:val="000000"/>
                <w:sz w:val="20"/>
                <w:szCs w:val="20"/>
              </w:rPr>
              <w:t>HORA</w:t>
            </w:r>
          </w:p>
        </w:tc>
        <w:tc>
          <w:tcPr>
            <w:tcW w:w="55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EC3179E" w14:textId="77777777" w:rsidR="00B07230" w:rsidRPr="00B07230" w:rsidRDefault="00B07230" w:rsidP="00B07230">
            <w:pPr>
              <w:overflowPunct w:val="0"/>
              <w:spacing w:after="0" w:line="200" w:lineRule="exact"/>
              <w:jc w:val="both"/>
              <w:rPr>
                <w:rFonts w:ascii="Arial" w:hAnsi="Arial" w:cs="Arial"/>
                <w:sz w:val="20"/>
                <w:szCs w:val="20"/>
              </w:rPr>
            </w:pPr>
            <w:r w:rsidRPr="00B07230">
              <w:rPr>
                <w:rFonts w:ascii="Arial" w:hAnsi="Arial" w:cs="Arial"/>
                <w:color w:val="000000"/>
                <w:sz w:val="20"/>
                <w:szCs w:val="20"/>
              </w:rPr>
              <w:t>SERVIÇOS DE AUTO ELÉTRICA EM GERAL</w:t>
            </w:r>
          </w:p>
        </w:tc>
        <w:tc>
          <w:tcPr>
            <w:tcW w:w="1468" w:type="dxa"/>
            <w:tcBorders>
              <w:top w:val="single" w:sz="4" w:space="0" w:color="000000"/>
              <w:left w:val="single" w:sz="4" w:space="0" w:color="000000"/>
              <w:bottom w:val="single" w:sz="4" w:space="0" w:color="000000"/>
              <w:right w:val="single" w:sz="4" w:space="0" w:color="000000"/>
            </w:tcBorders>
            <w:vAlign w:val="bottom"/>
          </w:tcPr>
          <w:p w14:paraId="5D6DE409" w14:textId="77777777" w:rsidR="00B07230" w:rsidRPr="00B07230" w:rsidRDefault="00B07230" w:rsidP="00B07230">
            <w:pPr>
              <w:spacing w:after="0" w:line="200" w:lineRule="exact"/>
              <w:jc w:val="right"/>
              <w:rPr>
                <w:rFonts w:ascii="Arial" w:hAnsi="Arial" w:cs="Arial"/>
                <w:sz w:val="20"/>
                <w:szCs w:val="20"/>
              </w:rPr>
            </w:pPr>
            <w:r w:rsidRPr="00B07230">
              <w:rPr>
                <w:rFonts w:ascii="Arial" w:hAnsi="Arial" w:cs="Arial"/>
                <w:sz w:val="20"/>
                <w:szCs w:val="20"/>
              </w:rPr>
              <w:t>161,67</w:t>
            </w:r>
          </w:p>
        </w:tc>
      </w:tr>
      <w:tr w:rsidR="00B07230" w:rsidRPr="00B07230" w14:paraId="5A44BE5A" w14:textId="77777777" w:rsidTr="00F975C3">
        <w:trPr>
          <w:trHeight w:val="352"/>
        </w:trPr>
        <w:tc>
          <w:tcPr>
            <w:tcW w:w="7396" w:type="dxa"/>
            <w:gridSpan w:val="3"/>
            <w:tcBorders>
              <w:left w:val="single" w:sz="4" w:space="0" w:color="000000"/>
              <w:bottom w:val="single" w:sz="4" w:space="0" w:color="000000"/>
              <w:right w:val="single" w:sz="4" w:space="0" w:color="000000"/>
            </w:tcBorders>
          </w:tcPr>
          <w:p w14:paraId="243F2525" w14:textId="77777777" w:rsidR="00B07230" w:rsidRPr="00B07230" w:rsidRDefault="00B07230" w:rsidP="00B07230">
            <w:pPr>
              <w:overflowPunct w:val="0"/>
              <w:spacing w:after="0" w:line="200" w:lineRule="exact"/>
              <w:rPr>
                <w:rFonts w:ascii="Arial" w:hAnsi="Arial" w:cs="Arial"/>
                <w:sz w:val="20"/>
                <w:szCs w:val="20"/>
              </w:rPr>
            </w:pPr>
            <w:r w:rsidRPr="00B07230">
              <w:rPr>
                <w:rFonts w:ascii="Arial" w:hAnsi="Arial" w:cs="Arial"/>
                <w:b/>
                <w:bCs/>
                <w:sz w:val="20"/>
                <w:szCs w:val="20"/>
              </w:rPr>
              <w:t>VALOR TOTAL DO LOTE A SER LICITADO</w:t>
            </w:r>
          </w:p>
        </w:tc>
        <w:tc>
          <w:tcPr>
            <w:tcW w:w="1468" w:type="dxa"/>
            <w:tcBorders>
              <w:left w:val="single" w:sz="4" w:space="0" w:color="000000"/>
              <w:bottom w:val="single" w:sz="4" w:space="0" w:color="000000"/>
              <w:right w:val="single" w:sz="4" w:space="0" w:color="000000"/>
            </w:tcBorders>
            <w:vAlign w:val="bottom"/>
          </w:tcPr>
          <w:p w14:paraId="2580D3A9" w14:textId="77777777" w:rsidR="00B07230" w:rsidRPr="00B07230" w:rsidRDefault="00B07230" w:rsidP="00B07230">
            <w:pPr>
              <w:spacing w:after="0" w:line="200" w:lineRule="exact"/>
              <w:rPr>
                <w:rFonts w:ascii="Arial" w:hAnsi="Arial" w:cs="Arial"/>
                <w:sz w:val="20"/>
                <w:szCs w:val="20"/>
              </w:rPr>
            </w:pPr>
            <w:r w:rsidRPr="00B07230">
              <w:rPr>
                <w:rFonts w:ascii="Arial" w:hAnsi="Arial" w:cs="Arial"/>
                <w:b/>
                <w:bCs/>
                <w:sz w:val="20"/>
                <w:szCs w:val="20"/>
              </w:rPr>
              <w:t>R$ 150.000,00</w:t>
            </w:r>
          </w:p>
        </w:tc>
      </w:tr>
    </w:tbl>
    <w:p w14:paraId="1A47793C" w14:textId="77777777" w:rsidR="00B07230" w:rsidRPr="00B07230" w:rsidRDefault="00B07230" w:rsidP="00B07230">
      <w:pPr>
        <w:spacing w:after="0" w:line="240" w:lineRule="auto"/>
        <w:contextualSpacing/>
        <w:jc w:val="both"/>
        <w:rPr>
          <w:rFonts w:ascii="Arial" w:hAnsi="Arial" w:cs="Arial"/>
          <w:b/>
          <w:sz w:val="20"/>
          <w:szCs w:val="20"/>
          <w:lang w:eastAsia="zh-CN"/>
        </w:rPr>
      </w:pPr>
    </w:p>
    <w:tbl>
      <w:tblPr>
        <w:tblStyle w:val="Tabelacomgrade"/>
        <w:tblW w:w="8850" w:type="dxa"/>
        <w:tblInd w:w="85" w:type="dxa"/>
        <w:tblLayout w:type="fixed"/>
        <w:tblLook w:val="04A0" w:firstRow="1" w:lastRow="0" w:firstColumn="1" w:lastColumn="0" w:noHBand="0" w:noVBand="1"/>
      </w:tblPr>
      <w:tblGrid>
        <w:gridCol w:w="800"/>
        <w:gridCol w:w="6458"/>
        <w:gridCol w:w="1592"/>
      </w:tblGrid>
      <w:tr w:rsidR="00B07230" w:rsidRPr="00B07230" w14:paraId="59BCC590" w14:textId="77777777" w:rsidTr="00F975C3">
        <w:tc>
          <w:tcPr>
            <w:tcW w:w="8850" w:type="dxa"/>
            <w:gridSpan w:val="3"/>
          </w:tcPr>
          <w:p w14:paraId="4302B3E9" w14:textId="77777777" w:rsidR="00B07230" w:rsidRPr="00B07230" w:rsidRDefault="00B07230" w:rsidP="00B07230">
            <w:pPr>
              <w:widowControl w:val="0"/>
              <w:spacing w:after="0" w:line="240" w:lineRule="auto"/>
              <w:jc w:val="both"/>
              <w:rPr>
                <w:rFonts w:ascii="Arial" w:hAnsi="Arial" w:cs="Arial"/>
                <w:sz w:val="20"/>
                <w:szCs w:val="20"/>
              </w:rPr>
            </w:pPr>
            <w:r w:rsidRPr="00B07230">
              <w:rPr>
                <w:rFonts w:ascii="Arial" w:eastAsia="Calibri" w:hAnsi="Arial" w:cs="Arial"/>
                <w:b/>
                <w:sz w:val="20"/>
                <w:szCs w:val="20"/>
                <w:lang w:eastAsia="pt-BR"/>
              </w:rPr>
              <w:t>Lote 02 – SERVIÇOS DE BORRACHARIA PARA MÁQUINAS PESADAS – Sede do município</w:t>
            </w:r>
          </w:p>
        </w:tc>
      </w:tr>
      <w:tr w:rsidR="00B07230" w:rsidRPr="00B07230" w14:paraId="1B32DCC9" w14:textId="77777777" w:rsidTr="00F975C3">
        <w:tc>
          <w:tcPr>
            <w:tcW w:w="800" w:type="dxa"/>
            <w:tcBorders>
              <w:top w:val="nil"/>
            </w:tcBorders>
          </w:tcPr>
          <w:p w14:paraId="39F40FF0"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b/>
                <w:sz w:val="20"/>
                <w:szCs w:val="20"/>
              </w:rPr>
              <w:t>ITEM</w:t>
            </w:r>
          </w:p>
        </w:tc>
        <w:tc>
          <w:tcPr>
            <w:tcW w:w="6458" w:type="dxa"/>
            <w:tcBorders>
              <w:top w:val="nil"/>
            </w:tcBorders>
          </w:tcPr>
          <w:p w14:paraId="63142FDE"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
                <w:sz w:val="20"/>
                <w:szCs w:val="20"/>
              </w:rPr>
              <w:t>DESCRIÇÃO</w:t>
            </w:r>
          </w:p>
        </w:tc>
        <w:tc>
          <w:tcPr>
            <w:tcW w:w="1592" w:type="dxa"/>
            <w:tcBorders>
              <w:top w:val="nil"/>
            </w:tcBorders>
          </w:tcPr>
          <w:p w14:paraId="187D5502"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b/>
                <w:sz w:val="20"/>
                <w:szCs w:val="20"/>
              </w:rPr>
              <w:t>VALOR UNIT.</w:t>
            </w:r>
          </w:p>
        </w:tc>
      </w:tr>
      <w:tr w:rsidR="00B07230" w:rsidRPr="00B07230" w14:paraId="66E87361" w14:textId="77777777" w:rsidTr="00F975C3">
        <w:tc>
          <w:tcPr>
            <w:tcW w:w="800" w:type="dxa"/>
          </w:tcPr>
          <w:p w14:paraId="094CC132"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609C5B27"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 17.5x25, pá carregadeira, patrola e retroescavadeira traseiro</w:t>
            </w:r>
          </w:p>
        </w:tc>
        <w:tc>
          <w:tcPr>
            <w:tcW w:w="1592" w:type="dxa"/>
          </w:tcPr>
          <w:p w14:paraId="6961C5A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R$ 152,06</w:t>
            </w:r>
          </w:p>
        </w:tc>
      </w:tr>
      <w:tr w:rsidR="00B07230" w:rsidRPr="00B07230" w14:paraId="70BF0FCB" w14:textId="77777777" w:rsidTr="00F975C3">
        <w:tc>
          <w:tcPr>
            <w:tcW w:w="800" w:type="dxa"/>
          </w:tcPr>
          <w:p w14:paraId="7E9F36A9"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3D00FD3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1400x24, patrola Caterpillar</w:t>
            </w:r>
          </w:p>
        </w:tc>
        <w:tc>
          <w:tcPr>
            <w:tcW w:w="1592" w:type="dxa"/>
          </w:tcPr>
          <w:p w14:paraId="69FED85B"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R$ 133,06</w:t>
            </w:r>
          </w:p>
        </w:tc>
      </w:tr>
      <w:tr w:rsidR="00B07230" w:rsidRPr="00B07230" w14:paraId="5A5A17B3" w14:textId="77777777" w:rsidTr="00F975C3">
        <w:tc>
          <w:tcPr>
            <w:tcW w:w="800" w:type="dxa"/>
          </w:tcPr>
          <w:p w14:paraId="6CCDDECC"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30E92249"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20.5x25 pá carregadeira Hyundai</w:t>
            </w:r>
          </w:p>
        </w:tc>
        <w:tc>
          <w:tcPr>
            <w:tcW w:w="1592" w:type="dxa"/>
          </w:tcPr>
          <w:p w14:paraId="7AD50CD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R$ 150,89</w:t>
            </w:r>
          </w:p>
        </w:tc>
      </w:tr>
      <w:tr w:rsidR="00B07230" w:rsidRPr="00B07230" w14:paraId="607C1DA1" w14:textId="77777777" w:rsidTr="00F975C3">
        <w:tc>
          <w:tcPr>
            <w:tcW w:w="800" w:type="dxa"/>
          </w:tcPr>
          <w:p w14:paraId="4D4C2371"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7CF871BA"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de trator 4x4 dianteiro e retroescavadeira dianteiro.</w:t>
            </w:r>
          </w:p>
        </w:tc>
        <w:tc>
          <w:tcPr>
            <w:tcW w:w="1592" w:type="dxa"/>
          </w:tcPr>
          <w:p w14:paraId="622FD7F1"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R$ 85,04</w:t>
            </w:r>
          </w:p>
        </w:tc>
      </w:tr>
      <w:tr w:rsidR="00B07230" w:rsidRPr="00B07230" w14:paraId="11C3BFD7" w14:textId="77777777" w:rsidTr="00F975C3">
        <w:tc>
          <w:tcPr>
            <w:tcW w:w="800" w:type="dxa"/>
          </w:tcPr>
          <w:p w14:paraId="1489849B"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7AB0DCFC"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de trator 4x4 traseiro.</w:t>
            </w:r>
          </w:p>
        </w:tc>
        <w:tc>
          <w:tcPr>
            <w:tcW w:w="1592" w:type="dxa"/>
          </w:tcPr>
          <w:p w14:paraId="6E1AB5F7"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R$ 180,65</w:t>
            </w:r>
          </w:p>
        </w:tc>
      </w:tr>
      <w:tr w:rsidR="00B07230" w:rsidRPr="00B07230" w14:paraId="235759EF" w14:textId="77777777" w:rsidTr="00F975C3">
        <w:tc>
          <w:tcPr>
            <w:tcW w:w="800" w:type="dxa"/>
          </w:tcPr>
          <w:p w14:paraId="1DA35F5E"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1F8E5ED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23.1-26. rolo XCMG</w:t>
            </w:r>
          </w:p>
        </w:tc>
        <w:tc>
          <w:tcPr>
            <w:tcW w:w="1592" w:type="dxa"/>
          </w:tcPr>
          <w:p w14:paraId="33D8E85F"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R$ 99,93</w:t>
            </w:r>
          </w:p>
        </w:tc>
      </w:tr>
      <w:tr w:rsidR="00B07230" w:rsidRPr="00B07230" w14:paraId="02CCE968" w14:textId="77777777" w:rsidTr="00F975C3">
        <w:tc>
          <w:tcPr>
            <w:tcW w:w="800" w:type="dxa"/>
          </w:tcPr>
          <w:p w14:paraId="6921DBFF"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5301ABFD"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Conserto de pneus –23.1-26. rolo XCMG</w:t>
            </w:r>
          </w:p>
        </w:tc>
        <w:tc>
          <w:tcPr>
            <w:tcW w:w="1592" w:type="dxa"/>
          </w:tcPr>
          <w:p w14:paraId="022FE76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R$ 139,35</w:t>
            </w:r>
          </w:p>
        </w:tc>
      </w:tr>
      <w:tr w:rsidR="00B07230" w:rsidRPr="00B07230" w14:paraId="2D06D8D2" w14:textId="77777777" w:rsidTr="00F975C3">
        <w:tc>
          <w:tcPr>
            <w:tcW w:w="800" w:type="dxa"/>
          </w:tcPr>
          <w:p w14:paraId="0A22FADA"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7AFE2CEB"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Conserto de pneus – trator 4x4 dianteiro e retroescavadeira.</w:t>
            </w:r>
          </w:p>
        </w:tc>
        <w:tc>
          <w:tcPr>
            <w:tcW w:w="1592" w:type="dxa"/>
          </w:tcPr>
          <w:p w14:paraId="040E20A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R$ 102,25</w:t>
            </w:r>
          </w:p>
        </w:tc>
      </w:tr>
      <w:tr w:rsidR="00B07230" w:rsidRPr="00B07230" w14:paraId="77509AE3" w14:textId="77777777" w:rsidTr="00F975C3">
        <w:tc>
          <w:tcPr>
            <w:tcW w:w="800" w:type="dxa"/>
          </w:tcPr>
          <w:p w14:paraId="7AB8AE54"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1A04B5A5"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 xml:space="preserve">Conserto de pneus </w:t>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t>–</w:t>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r>
            <w:r w:rsidRPr="00B07230">
              <w:rPr>
                <w:rFonts w:ascii="Arial" w:hAnsi="Arial" w:cs="Arial"/>
                <w:sz w:val="20"/>
                <w:szCs w:val="20"/>
              </w:rPr>
              <w:softHyphen/>
              <w:t xml:space="preserve"> trator 4x4 traseiro.</w:t>
            </w:r>
          </w:p>
        </w:tc>
        <w:tc>
          <w:tcPr>
            <w:tcW w:w="1592" w:type="dxa"/>
          </w:tcPr>
          <w:p w14:paraId="41B9286C"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R$ 102,94</w:t>
            </w:r>
          </w:p>
        </w:tc>
      </w:tr>
      <w:tr w:rsidR="00B07230" w:rsidRPr="00B07230" w14:paraId="39EE0370" w14:textId="77777777" w:rsidTr="00F975C3">
        <w:tc>
          <w:tcPr>
            <w:tcW w:w="800" w:type="dxa"/>
          </w:tcPr>
          <w:p w14:paraId="6A52E6A1"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0966AB8C"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Conserto de pneus 17.5x25 pá carregadeira, patrola e retroescavadeira</w:t>
            </w:r>
          </w:p>
        </w:tc>
        <w:tc>
          <w:tcPr>
            <w:tcW w:w="1592" w:type="dxa"/>
          </w:tcPr>
          <w:p w14:paraId="42CFD368"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R$ 143,57</w:t>
            </w:r>
          </w:p>
        </w:tc>
      </w:tr>
      <w:tr w:rsidR="00B07230" w:rsidRPr="00B07230" w14:paraId="215A40EB" w14:textId="77777777" w:rsidTr="00F975C3">
        <w:tc>
          <w:tcPr>
            <w:tcW w:w="800" w:type="dxa"/>
          </w:tcPr>
          <w:p w14:paraId="7B06C48A"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4DAECEB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Conserto de pneus 1400x24 patrola Caterpillar</w:t>
            </w:r>
          </w:p>
        </w:tc>
        <w:tc>
          <w:tcPr>
            <w:tcW w:w="1592" w:type="dxa"/>
          </w:tcPr>
          <w:p w14:paraId="463CB0DF"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R$ 146,10</w:t>
            </w:r>
          </w:p>
        </w:tc>
      </w:tr>
      <w:tr w:rsidR="00B07230" w:rsidRPr="00B07230" w14:paraId="49A49D15" w14:textId="77777777" w:rsidTr="00F975C3">
        <w:tc>
          <w:tcPr>
            <w:tcW w:w="800" w:type="dxa"/>
          </w:tcPr>
          <w:p w14:paraId="1E792C0C"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299B9670"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Conserto de pneus 20.5x25 pá carregadeira Hyundai</w:t>
            </w:r>
          </w:p>
        </w:tc>
        <w:tc>
          <w:tcPr>
            <w:tcW w:w="1592" w:type="dxa"/>
          </w:tcPr>
          <w:p w14:paraId="50E70481"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R$ 160,52</w:t>
            </w:r>
          </w:p>
        </w:tc>
      </w:tr>
      <w:tr w:rsidR="00B07230" w:rsidRPr="00B07230" w14:paraId="1C9476FB" w14:textId="77777777" w:rsidTr="00F975C3">
        <w:tc>
          <w:tcPr>
            <w:tcW w:w="800" w:type="dxa"/>
          </w:tcPr>
          <w:p w14:paraId="4B2B0EC3"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4DE22A67"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05</w:t>
            </w:r>
          </w:p>
        </w:tc>
        <w:tc>
          <w:tcPr>
            <w:tcW w:w="1592" w:type="dxa"/>
          </w:tcPr>
          <w:p w14:paraId="788189E8"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R$ 64,26</w:t>
            </w:r>
          </w:p>
        </w:tc>
      </w:tr>
      <w:tr w:rsidR="00B07230" w:rsidRPr="00B07230" w14:paraId="6139A4CA" w14:textId="77777777" w:rsidTr="00F975C3">
        <w:tc>
          <w:tcPr>
            <w:tcW w:w="800" w:type="dxa"/>
          </w:tcPr>
          <w:p w14:paraId="06A52BAB"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Pr>
          <w:p w14:paraId="0988E03E"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06</w:t>
            </w:r>
          </w:p>
        </w:tc>
        <w:tc>
          <w:tcPr>
            <w:tcW w:w="1592" w:type="dxa"/>
          </w:tcPr>
          <w:p w14:paraId="630F68F0"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R$ 68,90</w:t>
            </w:r>
          </w:p>
        </w:tc>
      </w:tr>
      <w:tr w:rsidR="00B07230" w:rsidRPr="00B07230" w14:paraId="09F5E317" w14:textId="77777777" w:rsidTr="00F975C3">
        <w:tc>
          <w:tcPr>
            <w:tcW w:w="800" w:type="dxa"/>
            <w:tcBorders>
              <w:top w:val="nil"/>
            </w:tcBorders>
          </w:tcPr>
          <w:p w14:paraId="7B73BEE8"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226FCF35"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de caminhão, ónibus e micro ónibus com ou sem câmara.</w:t>
            </w:r>
          </w:p>
        </w:tc>
        <w:tc>
          <w:tcPr>
            <w:tcW w:w="1592" w:type="dxa"/>
            <w:tcBorders>
              <w:top w:val="nil"/>
            </w:tcBorders>
          </w:tcPr>
          <w:p w14:paraId="366CE0B9"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R$ 77,47</w:t>
            </w:r>
          </w:p>
        </w:tc>
      </w:tr>
      <w:tr w:rsidR="00B07230" w:rsidRPr="00B07230" w14:paraId="3A965DE6" w14:textId="77777777" w:rsidTr="00F975C3">
        <w:tc>
          <w:tcPr>
            <w:tcW w:w="800" w:type="dxa"/>
            <w:tcBorders>
              <w:top w:val="nil"/>
            </w:tcBorders>
          </w:tcPr>
          <w:p w14:paraId="3915A094"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0DBE229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 xml:space="preserve">Conserto de pneus de caminhão, ónibus e micro ónibus com ou sem </w:t>
            </w:r>
            <w:proofErr w:type="spellStart"/>
            <w:r w:rsidRPr="00B07230">
              <w:rPr>
                <w:rFonts w:ascii="Arial" w:hAnsi="Arial" w:cs="Arial"/>
                <w:sz w:val="20"/>
                <w:szCs w:val="20"/>
              </w:rPr>
              <w:t>camera</w:t>
            </w:r>
            <w:proofErr w:type="spellEnd"/>
            <w:r w:rsidRPr="00B07230">
              <w:rPr>
                <w:rFonts w:ascii="Arial" w:hAnsi="Arial" w:cs="Arial"/>
                <w:sz w:val="20"/>
                <w:szCs w:val="20"/>
              </w:rPr>
              <w:t>.</w:t>
            </w:r>
          </w:p>
        </w:tc>
        <w:tc>
          <w:tcPr>
            <w:tcW w:w="1592" w:type="dxa"/>
            <w:tcBorders>
              <w:top w:val="nil"/>
            </w:tcBorders>
          </w:tcPr>
          <w:p w14:paraId="52419FA5"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R$ 91,20</w:t>
            </w:r>
          </w:p>
        </w:tc>
      </w:tr>
      <w:tr w:rsidR="00B07230" w:rsidRPr="00B07230" w14:paraId="64AB8C08" w14:textId="77777777" w:rsidTr="00F975C3">
        <w:tc>
          <w:tcPr>
            <w:tcW w:w="800" w:type="dxa"/>
            <w:tcBorders>
              <w:top w:val="nil"/>
            </w:tcBorders>
          </w:tcPr>
          <w:p w14:paraId="359D1C0B"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6749A38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05</w:t>
            </w:r>
          </w:p>
        </w:tc>
        <w:tc>
          <w:tcPr>
            <w:tcW w:w="1592" w:type="dxa"/>
            <w:tcBorders>
              <w:top w:val="nil"/>
            </w:tcBorders>
          </w:tcPr>
          <w:p w14:paraId="0F12F0C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R$ 62,72</w:t>
            </w:r>
          </w:p>
        </w:tc>
      </w:tr>
      <w:tr w:rsidR="00B07230" w:rsidRPr="00B07230" w14:paraId="0DD15F01" w14:textId="77777777" w:rsidTr="00F975C3">
        <w:tc>
          <w:tcPr>
            <w:tcW w:w="800" w:type="dxa"/>
            <w:tcBorders>
              <w:top w:val="nil"/>
            </w:tcBorders>
          </w:tcPr>
          <w:p w14:paraId="24280046"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2D9F507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06</w:t>
            </w:r>
          </w:p>
        </w:tc>
        <w:tc>
          <w:tcPr>
            <w:tcW w:w="1592" w:type="dxa"/>
            <w:tcBorders>
              <w:top w:val="nil"/>
            </w:tcBorders>
          </w:tcPr>
          <w:p w14:paraId="53DE2F82"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R$ 68,68</w:t>
            </w:r>
          </w:p>
        </w:tc>
      </w:tr>
      <w:tr w:rsidR="00B07230" w:rsidRPr="00B07230" w14:paraId="29C34FEE" w14:textId="77777777" w:rsidTr="00F975C3">
        <w:tc>
          <w:tcPr>
            <w:tcW w:w="800" w:type="dxa"/>
            <w:tcBorders>
              <w:top w:val="nil"/>
            </w:tcBorders>
          </w:tcPr>
          <w:p w14:paraId="3436557F"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237AC27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Bico de roda caminhão e ônibus</w:t>
            </w:r>
          </w:p>
        </w:tc>
        <w:tc>
          <w:tcPr>
            <w:tcW w:w="1592" w:type="dxa"/>
            <w:tcBorders>
              <w:top w:val="nil"/>
            </w:tcBorders>
          </w:tcPr>
          <w:p w14:paraId="3782A36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R$ 31,75</w:t>
            </w:r>
          </w:p>
        </w:tc>
      </w:tr>
      <w:tr w:rsidR="00B07230" w:rsidRPr="00B07230" w14:paraId="078BF195" w14:textId="77777777" w:rsidTr="00F975C3">
        <w:tc>
          <w:tcPr>
            <w:tcW w:w="800" w:type="dxa"/>
            <w:tcBorders>
              <w:top w:val="nil"/>
            </w:tcBorders>
          </w:tcPr>
          <w:p w14:paraId="44DE2910"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19DA2F38"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Bico de câmara de ar para caminhão e ónibus</w:t>
            </w:r>
          </w:p>
        </w:tc>
        <w:tc>
          <w:tcPr>
            <w:tcW w:w="1592" w:type="dxa"/>
            <w:tcBorders>
              <w:top w:val="nil"/>
            </w:tcBorders>
          </w:tcPr>
          <w:p w14:paraId="62523A1A"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R$ 39,17</w:t>
            </w:r>
          </w:p>
        </w:tc>
      </w:tr>
      <w:tr w:rsidR="00B07230" w:rsidRPr="00B07230" w14:paraId="59192255" w14:textId="77777777" w:rsidTr="00F975C3">
        <w:tc>
          <w:tcPr>
            <w:tcW w:w="800" w:type="dxa"/>
            <w:tcBorders>
              <w:top w:val="nil"/>
            </w:tcBorders>
          </w:tcPr>
          <w:p w14:paraId="1EBF9774"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37220B11"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Desmontagem e montagem de pneus de caminhão, ónibus e micro ónibus com ou sem câmara.</w:t>
            </w:r>
          </w:p>
        </w:tc>
        <w:tc>
          <w:tcPr>
            <w:tcW w:w="1592" w:type="dxa"/>
            <w:tcBorders>
              <w:top w:val="nil"/>
            </w:tcBorders>
          </w:tcPr>
          <w:p w14:paraId="300F616B"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R$ 77,47</w:t>
            </w:r>
          </w:p>
        </w:tc>
      </w:tr>
      <w:tr w:rsidR="00B07230" w:rsidRPr="00B07230" w14:paraId="4356DE33" w14:textId="77777777" w:rsidTr="00F975C3">
        <w:tc>
          <w:tcPr>
            <w:tcW w:w="800" w:type="dxa"/>
            <w:tcBorders>
              <w:top w:val="nil"/>
            </w:tcBorders>
          </w:tcPr>
          <w:p w14:paraId="3446F643"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21624AF3"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 xml:space="preserve">Conserto de pneus de caminhão, ónibus e micro ónibus com ou sem </w:t>
            </w:r>
            <w:proofErr w:type="spellStart"/>
            <w:r w:rsidRPr="00B07230">
              <w:rPr>
                <w:rFonts w:ascii="Arial" w:hAnsi="Arial" w:cs="Arial"/>
                <w:sz w:val="20"/>
                <w:szCs w:val="20"/>
              </w:rPr>
              <w:t>camera</w:t>
            </w:r>
            <w:proofErr w:type="spellEnd"/>
            <w:r w:rsidRPr="00B07230">
              <w:rPr>
                <w:rFonts w:ascii="Arial" w:hAnsi="Arial" w:cs="Arial"/>
                <w:sz w:val="20"/>
                <w:szCs w:val="20"/>
              </w:rPr>
              <w:t>.</w:t>
            </w:r>
          </w:p>
        </w:tc>
        <w:tc>
          <w:tcPr>
            <w:tcW w:w="1592" w:type="dxa"/>
            <w:tcBorders>
              <w:top w:val="nil"/>
            </w:tcBorders>
          </w:tcPr>
          <w:p w14:paraId="52E20140"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R$ 91,20</w:t>
            </w:r>
          </w:p>
        </w:tc>
      </w:tr>
      <w:tr w:rsidR="00B07230" w:rsidRPr="00B07230" w14:paraId="0E92B0D0" w14:textId="77777777" w:rsidTr="00F975C3">
        <w:tc>
          <w:tcPr>
            <w:tcW w:w="800" w:type="dxa"/>
            <w:tcBorders>
              <w:top w:val="nil"/>
            </w:tcBorders>
          </w:tcPr>
          <w:p w14:paraId="76971E38"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1E6F466D"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05</w:t>
            </w:r>
          </w:p>
        </w:tc>
        <w:tc>
          <w:tcPr>
            <w:tcW w:w="1592" w:type="dxa"/>
            <w:tcBorders>
              <w:top w:val="nil"/>
            </w:tcBorders>
          </w:tcPr>
          <w:p w14:paraId="2DED95A5"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R$ 62,72</w:t>
            </w:r>
          </w:p>
        </w:tc>
      </w:tr>
      <w:tr w:rsidR="00B07230" w:rsidRPr="00B07230" w14:paraId="6A89C76C" w14:textId="77777777" w:rsidTr="00F975C3">
        <w:tc>
          <w:tcPr>
            <w:tcW w:w="800" w:type="dxa"/>
            <w:tcBorders>
              <w:top w:val="nil"/>
            </w:tcBorders>
          </w:tcPr>
          <w:p w14:paraId="2C95D52F" w14:textId="77777777" w:rsidR="00B07230" w:rsidRPr="00B07230" w:rsidRDefault="00B07230" w:rsidP="008744D6">
            <w:pPr>
              <w:numPr>
                <w:ilvl w:val="0"/>
                <w:numId w:val="49"/>
              </w:numPr>
              <w:suppressAutoHyphens/>
              <w:spacing w:after="0" w:line="240" w:lineRule="auto"/>
              <w:rPr>
                <w:rFonts w:ascii="Arial" w:hAnsi="Arial" w:cs="Arial"/>
                <w:sz w:val="20"/>
                <w:szCs w:val="20"/>
              </w:rPr>
            </w:pPr>
          </w:p>
        </w:tc>
        <w:tc>
          <w:tcPr>
            <w:tcW w:w="6458" w:type="dxa"/>
            <w:tcBorders>
              <w:top w:val="nil"/>
            </w:tcBorders>
          </w:tcPr>
          <w:p w14:paraId="0B2039B4"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TIP TOP – ZD 06</w:t>
            </w:r>
          </w:p>
        </w:tc>
        <w:tc>
          <w:tcPr>
            <w:tcW w:w="1592" w:type="dxa"/>
            <w:tcBorders>
              <w:top w:val="nil"/>
            </w:tcBorders>
          </w:tcPr>
          <w:p w14:paraId="6E5268C2"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sz w:val="20"/>
                <w:szCs w:val="20"/>
              </w:rPr>
              <w:t>R$ 68,68</w:t>
            </w:r>
          </w:p>
        </w:tc>
      </w:tr>
      <w:tr w:rsidR="00B07230" w:rsidRPr="00B07230" w14:paraId="1010C0AC" w14:textId="77777777" w:rsidTr="00F975C3">
        <w:tc>
          <w:tcPr>
            <w:tcW w:w="7258" w:type="dxa"/>
            <w:gridSpan w:val="2"/>
            <w:tcBorders>
              <w:top w:val="nil"/>
            </w:tcBorders>
          </w:tcPr>
          <w:p w14:paraId="42B45845"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b/>
                <w:sz w:val="20"/>
                <w:szCs w:val="20"/>
              </w:rPr>
              <w:t>VALOR TOTAL DO LOTE A SER LICITADO</w:t>
            </w:r>
          </w:p>
        </w:tc>
        <w:tc>
          <w:tcPr>
            <w:tcW w:w="1592" w:type="dxa"/>
            <w:tcBorders>
              <w:top w:val="nil"/>
            </w:tcBorders>
          </w:tcPr>
          <w:p w14:paraId="1BAB2756" w14:textId="77777777" w:rsidR="00B07230" w:rsidRPr="00B07230" w:rsidRDefault="00B07230" w:rsidP="00B07230">
            <w:pPr>
              <w:spacing w:after="0" w:line="240" w:lineRule="auto"/>
              <w:rPr>
                <w:rFonts w:ascii="Arial" w:hAnsi="Arial" w:cs="Arial"/>
                <w:sz w:val="20"/>
                <w:szCs w:val="20"/>
              </w:rPr>
            </w:pPr>
            <w:r w:rsidRPr="00B07230">
              <w:rPr>
                <w:rFonts w:ascii="Arial" w:hAnsi="Arial" w:cs="Arial"/>
                <w:b/>
                <w:sz w:val="20"/>
                <w:szCs w:val="20"/>
              </w:rPr>
              <w:t>R$ 45.000,00</w:t>
            </w:r>
          </w:p>
        </w:tc>
      </w:tr>
    </w:tbl>
    <w:p w14:paraId="6DBC4353" w14:textId="77777777" w:rsidR="00B07230" w:rsidRPr="00B07230" w:rsidRDefault="00B07230" w:rsidP="00B07230">
      <w:pPr>
        <w:spacing w:after="0" w:line="240" w:lineRule="auto"/>
        <w:contextualSpacing/>
        <w:jc w:val="both"/>
        <w:rPr>
          <w:rFonts w:ascii="Arial" w:hAnsi="Arial" w:cs="Arial"/>
          <w:b/>
          <w:sz w:val="20"/>
          <w:szCs w:val="20"/>
          <w:lang w:eastAsia="zh-CN"/>
        </w:rPr>
      </w:pPr>
    </w:p>
    <w:p w14:paraId="6A6FB3DF" w14:textId="77777777" w:rsidR="00B07230" w:rsidRPr="00B07230" w:rsidRDefault="00B07230" w:rsidP="008744D6">
      <w:pPr>
        <w:pStyle w:val="PargrafodaLista"/>
        <w:numPr>
          <w:ilvl w:val="0"/>
          <w:numId w:val="38"/>
        </w:numPr>
        <w:suppressAutoHyphens/>
        <w:spacing w:after="0" w:line="240" w:lineRule="auto"/>
        <w:jc w:val="both"/>
        <w:rPr>
          <w:rFonts w:ascii="Arial" w:eastAsia="Calibri" w:hAnsi="Arial" w:cs="Arial"/>
          <w:b/>
          <w:bCs/>
          <w:color w:val="000000"/>
          <w:sz w:val="20"/>
          <w:szCs w:val="20"/>
          <w:lang w:eastAsia="zh-CN" w:bidi="hi-IN"/>
        </w:rPr>
      </w:pPr>
      <w:r w:rsidRPr="00B07230">
        <w:rPr>
          <w:rFonts w:ascii="Arial" w:eastAsia="Calibri" w:hAnsi="Arial" w:cs="Arial"/>
          <w:b/>
          <w:bCs/>
          <w:color w:val="000000"/>
          <w:sz w:val="20"/>
          <w:szCs w:val="20"/>
          <w:lang w:eastAsia="zh-CN" w:bidi="hi-IN"/>
        </w:rPr>
        <w:t>PRAZO DO CONTRATO</w:t>
      </w:r>
    </w:p>
    <w:p w14:paraId="5A54616E" w14:textId="77777777" w:rsidR="00B07230" w:rsidRPr="00B07230" w:rsidRDefault="00B07230" w:rsidP="008744D6">
      <w:pPr>
        <w:pStyle w:val="PargrafodaLista"/>
        <w:numPr>
          <w:ilvl w:val="1"/>
          <w:numId w:val="38"/>
        </w:numPr>
        <w:tabs>
          <w:tab w:val="left" w:pos="426"/>
        </w:tabs>
        <w:suppressAutoHyphens/>
        <w:spacing w:after="0" w:line="240" w:lineRule="auto"/>
        <w:ind w:left="0" w:firstLine="0"/>
        <w:jc w:val="both"/>
        <w:rPr>
          <w:rFonts w:ascii="Arial" w:eastAsia="Calibri" w:hAnsi="Arial" w:cs="Arial"/>
          <w:color w:val="000000"/>
          <w:sz w:val="20"/>
          <w:szCs w:val="20"/>
          <w:lang w:eastAsia="zh-CN" w:bidi="hi-IN"/>
        </w:rPr>
      </w:pPr>
      <w:r w:rsidRPr="00B07230">
        <w:rPr>
          <w:rFonts w:ascii="Arial" w:hAnsi="Arial" w:cs="Arial"/>
          <w:sz w:val="20"/>
          <w:szCs w:val="20"/>
        </w:rPr>
        <w:t xml:space="preserve">O prazo de vigência do contrato será de </w:t>
      </w:r>
      <w:r w:rsidRPr="00B07230">
        <w:rPr>
          <w:rFonts w:ascii="Arial" w:hAnsi="Arial" w:cs="Arial"/>
          <w:b/>
          <w:bCs/>
          <w:sz w:val="20"/>
          <w:szCs w:val="20"/>
        </w:rPr>
        <w:t>12 (doze) meses</w:t>
      </w:r>
      <w:r w:rsidRPr="00B07230">
        <w:rPr>
          <w:rFonts w:ascii="Arial" w:hAnsi="Arial" w:cs="Arial"/>
          <w:sz w:val="20"/>
          <w:szCs w:val="20"/>
        </w:rPr>
        <w:t>, contados a partir da data de sua homologação, prorrogável, por igual período, desde que comprovado o preço vantajoso  conforme disposto no artigo 72 da Lei nº 14.133/2021.</w:t>
      </w:r>
    </w:p>
    <w:p w14:paraId="722A969E" w14:textId="77777777" w:rsidR="00B07230" w:rsidRPr="00B07230" w:rsidRDefault="00B07230" w:rsidP="008744D6">
      <w:pPr>
        <w:pStyle w:val="PargrafodaLista"/>
        <w:numPr>
          <w:ilvl w:val="1"/>
          <w:numId w:val="38"/>
        </w:numPr>
        <w:tabs>
          <w:tab w:val="left" w:pos="426"/>
        </w:tabs>
        <w:spacing w:after="0" w:line="240" w:lineRule="auto"/>
        <w:ind w:left="0" w:firstLine="0"/>
        <w:jc w:val="both"/>
        <w:rPr>
          <w:rFonts w:ascii="Arial" w:eastAsia="Calibri" w:hAnsi="Arial" w:cs="Arial"/>
          <w:b/>
          <w:color w:val="000000"/>
          <w:sz w:val="20"/>
          <w:szCs w:val="20"/>
          <w:u w:val="single"/>
          <w:lang w:eastAsia="zh-CN" w:bidi="hi-IN"/>
        </w:rPr>
      </w:pPr>
      <w:r w:rsidRPr="00B07230">
        <w:rPr>
          <w:rFonts w:ascii="Arial" w:eastAsia="Times New Roman" w:hAnsi="Arial" w:cs="Arial"/>
          <w:b/>
          <w:kern w:val="2"/>
          <w:sz w:val="20"/>
          <w:szCs w:val="20"/>
          <w:u w:val="single"/>
        </w:rPr>
        <w:t>Os quantitativos (valores) poderão, a critério da Administração Municipal, ser renovados juntamente com o período de vigência da Ata.</w:t>
      </w:r>
    </w:p>
    <w:p w14:paraId="66E12D8C" w14:textId="77777777" w:rsidR="00B07230" w:rsidRPr="00B07230" w:rsidRDefault="00B07230" w:rsidP="008744D6">
      <w:pPr>
        <w:pStyle w:val="PargrafodaLista"/>
        <w:numPr>
          <w:ilvl w:val="1"/>
          <w:numId w:val="38"/>
        </w:numPr>
        <w:tabs>
          <w:tab w:val="left" w:pos="426"/>
        </w:tabs>
        <w:spacing w:after="0" w:line="240" w:lineRule="auto"/>
        <w:ind w:left="0" w:firstLine="0"/>
        <w:jc w:val="both"/>
        <w:rPr>
          <w:rFonts w:ascii="Arial" w:hAnsi="Arial" w:cs="Arial"/>
          <w:sz w:val="20"/>
          <w:szCs w:val="20"/>
        </w:rPr>
      </w:pPr>
      <w:r w:rsidRPr="00B07230">
        <w:rPr>
          <w:rFonts w:ascii="Arial" w:eastAsia="Calibri" w:hAnsi="Arial" w:cs="Arial"/>
          <w:color w:val="000000"/>
          <w:kern w:val="2"/>
          <w:sz w:val="20"/>
          <w:szCs w:val="20"/>
          <w:lang w:eastAsia="zh-CN" w:bidi="hi-IN"/>
        </w:rPr>
        <w:t xml:space="preserve">Durante este período, a empresa contratada deverá manter as condições técnicas e comerciais apresentadas no ato da contratação, permanecendo disponíveis para prestação dos serviços conforme demanda da Administração. </w:t>
      </w:r>
    </w:p>
    <w:p w14:paraId="679D4154" w14:textId="77777777" w:rsidR="00B07230" w:rsidRPr="00B07230" w:rsidRDefault="00B07230" w:rsidP="008744D6">
      <w:pPr>
        <w:pStyle w:val="PargrafodaLista"/>
        <w:numPr>
          <w:ilvl w:val="1"/>
          <w:numId w:val="38"/>
        </w:numPr>
        <w:tabs>
          <w:tab w:val="left" w:pos="426"/>
        </w:tabs>
        <w:suppressAutoHyphens/>
        <w:spacing w:after="0" w:line="240" w:lineRule="auto"/>
        <w:ind w:left="0" w:firstLine="0"/>
        <w:jc w:val="both"/>
        <w:rPr>
          <w:rFonts w:ascii="Arial" w:eastAsia="Calibri" w:hAnsi="Arial" w:cs="Arial"/>
          <w:color w:val="000000"/>
          <w:sz w:val="20"/>
          <w:szCs w:val="20"/>
          <w:lang w:eastAsia="zh-CN" w:bidi="hi-IN"/>
        </w:rPr>
      </w:pPr>
      <w:r w:rsidRPr="00B07230">
        <w:rPr>
          <w:rFonts w:ascii="Arial" w:eastAsia="Calibri" w:hAnsi="Arial" w:cs="Arial"/>
          <w:color w:val="000000"/>
          <w:sz w:val="20"/>
          <w:szCs w:val="20"/>
          <w:lang w:eastAsia="zh-CN" w:bidi="hi-IN"/>
        </w:rPr>
        <w:t>Quando a não conclusão decorrer de culpa do contratado:</w:t>
      </w:r>
    </w:p>
    <w:p w14:paraId="16E01BD2" w14:textId="77777777" w:rsidR="00B07230" w:rsidRPr="00B07230" w:rsidRDefault="00B07230" w:rsidP="008744D6">
      <w:pPr>
        <w:pStyle w:val="PargrafodaLista"/>
        <w:numPr>
          <w:ilvl w:val="0"/>
          <w:numId w:val="39"/>
        </w:numPr>
        <w:suppressAutoHyphens/>
        <w:spacing w:after="0" w:line="240" w:lineRule="auto"/>
        <w:ind w:left="0" w:firstLine="0"/>
        <w:jc w:val="both"/>
        <w:rPr>
          <w:rFonts w:ascii="Arial" w:eastAsia="Calibri" w:hAnsi="Arial" w:cs="Arial"/>
          <w:color w:val="000000"/>
          <w:sz w:val="20"/>
          <w:szCs w:val="20"/>
          <w:lang w:eastAsia="zh-CN" w:bidi="hi-IN"/>
        </w:rPr>
      </w:pPr>
      <w:r w:rsidRPr="00B07230">
        <w:rPr>
          <w:rFonts w:ascii="Arial" w:eastAsia="Calibri" w:hAnsi="Arial" w:cs="Arial"/>
          <w:color w:val="000000"/>
          <w:sz w:val="20"/>
          <w:szCs w:val="20"/>
          <w:lang w:eastAsia="zh-CN" w:bidi="hi-IN"/>
        </w:rPr>
        <w:t>O contrato será constituído em mora, aplicáveis a ele as respectivas sanções administrativas;</w:t>
      </w:r>
    </w:p>
    <w:p w14:paraId="2E97F4C6" w14:textId="77777777" w:rsidR="00B07230" w:rsidRPr="00B07230" w:rsidRDefault="00B07230" w:rsidP="008744D6">
      <w:pPr>
        <w:pStyle w:val="PargrafodaLista"/>
        <w:numPr>
          <w:ilvl w:val="0"/>
          <w:numId w:val="39"/>
        </w:numPr>
        <w:suppressAutoHyphens/>
        <w:spacing w:after="0" w:line="240" w:lineRule="auto"/>
        <w:ind w:left="0" w:firstLine="0"/>
        <w:jc w:val="both"/>
        <w:rPr>
          <w:rFonts w:ascii="Arial" w:eastAsia="Calibri" w:hAnsi="Arial" w:cs="Arial"/>
          <w:color w:val="000000"/>
          <w:sz w:val="20"/>
          <w:szCs w:val="20"/>
          <w:lang w:eastAsia="zh-CN" w:bidi="hi-IN"/>
        </w:rPr>
      </w:pPr>
      <w:r w:rsidRPr="00B07230">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16960D39" w14:textId="77777777" w:rsidR="00B07230" w:rsidRPr="00B07230" w:rsidRDefault="00B07230" w:rsidP="00B07230">
      <w:pPr>
        <w:pStyle w:val="PargrafodaLista"/>
        <w:spacing w:after="0" w:line="240" w:lineRule="auto"/>
        <w:ind w:left="0"/>
        <w:jc w:val="both"/>
        <w:rPr>
          <w:rFonts w:ascii="Arial" w:eastAsia="Calibri" w:hAnsi="Arial" w:cs="Arial"/>
          <w:color w:val="000000"/>
          <w:sz w:val="20"/>
          <w:szCs w:val="20"/>
          <w:lang w:eastAsia="zh-CN" w:bidi="hi-IN"/>
        </w:rPr>
      </w:pPr>
    </w:p>
    <w:p w14:paraId="15860D84" w14:textId="77777777" w:rsidR="00B07230" w:rsidRPr="00B07230" w:rsidRDefault="00B07230" w:rsidP="008744D6">
      <w:pPr>
        <w:pStyle w:val="PargrafodaLista"/>
        <w:numPr>
          <w:ilvl w:val="0"/>
          <w:numId w:val="38"/>
        </w:numPr>
        <w:suppressAutoHyphens/>
        <w:spacing w:after="0" w:line="240" w:lineRule="auto"/>
        <w:ind w:left="0" w:firstLine="0"/>
        <w:jc w:val="both"/>
        <w:rPr>
          <w:rFonts w:ascii="Arial" w:eastAsia="Calibri" w:hAnsi="Arial" w:cs="Arial"/>
          <w:b/>
          <w:bCs/>
          <w:color w:val="000000"/>
          <w:sz w:val="20"/>
          <w:szCs w:val="20"/>
          <w:lang w:eastAsia="zh-CN" w:bidi="hi-IN"/>
        </w:rPr>
      </w:pPr>
      <w:r w:rsidRPr="00B07230">
        <w:rPr>
          <w:rFonts w:ascii="Arial" w:eastAsia="Calibri" w:hAnsi="Arial" w:cs="Arial"/>
          <w:b/>
          <w:bCs/>
          <w:color w:val="000000"/>
          <w:sz w:val="20"/>
          <w:szCs w:val="20"/>
          <w:lang w:eastAsia="zh-CN" w:bidi="hi-IN"/>
        </w:rPr>
        <w:t xml:space="preserve">FUNDAMENTAÇÃO DA CONTRATAÇÃO </w:t>
      </w:r>
    </w:p>
    <w:p w14:paraId="52C13135" w14:textId="77777777" w:rsidR="00B07230" w:rsidRPr="00B07230" w:rsidRDefault="00B07230" w:rsidP="00B07230">
      <w:pPr>
        <w:pStyle w:val="PargrafodaLista"/>
        <w:spacing w:line="240" w:lineRule="auto"/>
        <w:ind w:left="0"/>
        <w:jc w:val="both"/>
        <w:rPr>
          <w:rFonts w:ascii="Arial" w:eastAsia="Times New Roman" w:hAnsi="Arial" w:cs="Arial"/>
          <w:color w:val="000000"/>
          <w:sz w:val="20"/>
          <w:szCs w:val="20"/>
        </w:rPr>
      </w:pPr>
      <w:r w:rsidRPr="00B07230">
        <w:rPr>
          <w:rFonts w:ascii="Arial" w:eastAsia="Noto Sans CJK SC Regular" w:hAnsi="Arial" w:cs="Arial"/>
          <w:sz w:val="20"/>
          <w:szCs w:val="20"/>
          <w:lang w:eastAsia="zh-CN" w:bidi="hi-IN"/>
        </w:rPr>
        <w:t xml:space="preserve">4.1 </w:t>
      </w:r>
      <w:r w:rsidRPr="00B07230">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58899731" w14:textId="77777777" w:rsidR="00B07230" w:rsidRPr="00B07230" w:rsidRDefault="00B07230" w:rsidP="008744D6">
      <w:pPr>
        <w:numPr>
          <w:ilvl w:val="0"/>
          <w:numId w:val="38"/>
        </w:numPr>
        <w:suppressAutoHyphens/>
        <w:spacing w:after="0" w:line="240" w:lineRule="auto"/>
        <w:ind w:left="0" w:firstLine="0"/>
        <w:jc w:val="both"/>
        <w:rPr>
          <w:rFonts w:ascii="Arial" w:hAnsi="Arial" w:cs="Arial"/>
          <w:sz w:val="20"/>
          <w:szCs w:val="20"/>
        </w:rPr>
      </w:pPr>
      <w:r w:rsidRPr="00B07230">
        <w:rPr>
          <w:rFonts w:ascii="Arial" w:eastAsia="Times New Roman" w:hAnsi="Arial" w:cs="Arial"/>
          <w:b/>
          <w:sz w:val="20"/>
          <w:szCs w:val="20"/>
          <w:lang w:eastAsia="pt-BR"/>
        </w:rPr>
        <w:t>DAS JUSTIFICATIVAS</w:t>
      </w:r>
    </w:p>
    <w:p w14:paraId="317A23F2"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5.1 A presente contratação tem por objeto a </w:t>
      </w:r>
      <w:r w:rsidRPr="00B07230">
        <w:rPr>
          <w:rStyle w:val="Forte"/>
          <w:rFonts w:ascii="Arial" w:eastAsia="Times New Roman" w:hAnsi="Arial" w:cs="Arial"/>
          <w:color w:val="000000"/>
          <w:sz w:val="20"/>
          <w:szCs w:val="20"/>
          <w:lang w:eastAsia="zh-CN" w:bidi="hi-IN"/>
        </w:rPr>
        <w:t xml:space="preserve">contratação de empresa especializada para a prestação de serviços e fornecimento de peças de </w:t>
      </w:r>
      <w:proofErr w:type="spellStart"/>
      <w:r w:rsidRPr="00B07230">
        <w:rPr>
          <w:rStyle w:val="Forte"/>
          <w:rFonts w:ascii="Arial" w:eastAsia="Times New Roman" w:hAnsi="Arial" w:cs="Arial"/>
          <w:color w:val="000000"/>
          <w:sz w:val="20"/>
          <w:szCs w:val="20"/>
          <w:lang w:eastAsia="zh-CN" w:bidi="hi-IN"/>
        </w:rPr>
        <w:t>autoelétrica</w:t>
      </w:r>
      <w:proofErr w:type="spellEnd"/>
      <w:r w:rsidRPr="00B07230">
        <w:rPr>
          <w:rStyle w:val="Forte"/>
          <w:rFonts w:ascii="Arial" w:eastAsia="Times New Roman" w:hAnsi="Arial" w:cs="Arial"/>
          <w:color w:val="000000"/>
          <w:sz w:val="20"/>
          <w:szCs w:val="20"/>
          <w:lang w:eastAsia="zh-CN" w:bidi="hi-IN"/>
        </w:rPr>
        <w:t xml:space="preserve"> em veículos e máquinas da frota municipal, bem como de empresa especializada para a prestação de serviços de borracharia para máquinas pesadas</w:t>
      </w:r>
      <w:r w:rsidRPr="00B07230">
        <w:rPr>
          <w:rFonts w:ascii="Arial" w:eastAsia="Times New Roman" w:hAnsi="Arial" w:cs="Arial"/>
          <w:b/>
          <w:bCs/>
          <w:color w:val="000000"/>
          <w:sz w:val="20"/>
          <w:szCs w:val="20"/>
          <w:lang w:eastAsia="zh-CN" w:bidi="hi-IN"/>
        </w:rPr>
        <w:t>,</w:t>
      </w:r>
      <w:r w:rsidRPr="00B07230">
        <w:rPr>
          <w:rFonts w:ascii="Arial" w:eastAsia="Times New Roman" w:hAnsi="Arial" w:cs="Arial"/>
          <w:color w:val="000000"/>
          <w:sz w:val="20"/>
          <w:szCs w:val="20"/>
          <w:lang w:eastAsia="zh-CN" w:bidi="hi-IN"/>
        </w:rPr>
        <w:t xml:space="preserve"> com a finalidade de atender à demanda contínua e essencial da </w:t>
      </w:r>
      <w:r w:rsidRPr="00B07230">
        <w:rPr>
          <w:rStyle w:val="Forte"/>
          <w:rFonts w:ascii="Arial" w:eastAsia="Times New Roman" w:hAnsi="Arial" w:cs="Arial"/>
          <w:color w:val="000000"/>
          <w:sz w:val="20"/>
          <w:szCs w:val="20"/>
          <w:lang w:eastAsia="zh-CN" w:bidi="hi-IN"/>
        </w:rPr>
        <w:t>manutenção da segurança e conservação da frota oficial da Prefeitura Municipal de São Pedro do Iguaçu – PR</w:t>
      </w:r>
      <w:r w:rsidRPr="00B07230">
        <w:rPr>
          <w:rFonts w:ascii="Arial" w:eastAsia="Times New Roman" w:hAnsi="Arial" w:cs="Arial"/>
          <w:color w:val="000000"/>
          <w:sz w:val="20"/>
          <w:szCs w:val="20"/>
          <w:lang w:eastAsia="zh-CN" w:bidi="hi-IN"/>
        </w:rPr>
        <w:t xml:space="preserve">. </w:t>
      </w:r>
    </w:p>
    <w:p w14:paraId="35C1B908"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5.2 No que se refere aos serviços e peças de </w:t>
      </w:r>
      <w:proofErr w:type="spellStart"/>
      <w:r w:rsidRPr="00B07230">
        <w:rPr>
          <w:rFonts w:ascii="Arial" w:eastAsia="Times New Roman" w:hAnsi="Arial" w:cs="Arial"/>
          <w:color w:val="000000"/>
          <w:sz w:val="20"/>
          <w:szCs w:val="20"/>
          <w:lang w:eastAsia="zh-CN" w:bidi="hi-IN"/>
        </w:rPr>
        <w:t>autoelétrica</w:t>
      </w:r>
      <w:proofErr w:type="spellEnd"/>
      <w:r w:rsidRPr="00B07230">
        <w:rPr>
          <w:rFonts w:ascii="Arial" w:eastAsia="Times New Roman" w:hAnsi="Arial" w:cs="Arial"/>
          <w:color w:val="000000"/>
          <w:sz w:val="20"/>
          <w:szCs w:val="20"/>
          <w:lang w:eastAsia="zh-CN" w:bidi="hi-IN"/>
        </w:rPr>
        <w:t xml:space="preserve">, a necessidade é justificada pela importância de manter os sistemas elétricos dos veículos e máquinas em pleno funcionamento, evitando falhas que possam comprometer a segurança e a disponibilidade dos equipamentos. Os serviços de borracharia para máquinas pesadas são indispensáveis para garantir a integridade e a durabilidade dos pneus e câmaras de ar, essenciais para o deslocamento seguro de máquinas que realizam atividades operacionais diariamente. </w:t>
      </w:r>
    </w:p>
    <w:p w14:paraId="63E431A2"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5.3 Diante da </w:t>
      </w:r>
      <w:r w:rsidRPr="00B07230">
        <w:rPr>
          <w:rStyle w:val="Forte"/>
          <w:rFonts w:ascii="Arial" w:eastAsia="Times New Roman" w:hAnsi="Arial" w:cs="Arial"/>
          <w:color w:val="000000"/>
          <w:sz w:val="20"/>
          <w:szCs w:val="20"/>
          <w:lang w:eastAsia="zh-CN" w:bidi="hi-IN"/>
        </w:rPr>
        <w:t>inexistência de estrutura própria</w:t>
      </w:r>
      <w:r w:rsidRPr="00B07230">
        <w:rPr>
          <w:rFonts w:ascii="Arial" w:eastAsia="Times New Roman" w:hAnsi="Arial" w:cs="Arial"/>
          <w:color w:val="000000"/>
          <w:sz w:val="20"/>
          <w:szCs w:val="20"/>
          <w:lang w:eastAsia="zh-CN" w:bidi="hi-IN"/>
        </w:rPr>
        <w:t xml:space="preserve">, mão de obra especializada e equipamentos adequados para execução interna desses serviços, a contratação externa torna-se imprescindível. Nesse contexto, a escolha pela </w:t>
      </w:r>
      <w:r w:rsidRPr="00B07230">
        <w:rPr>
          <w:rStyle w:val="Forte"/>
          <w:rFonts w:ascii="Arial" w:eastAsia="Times New Roman" w:hAnsi="Arial" w:cs="Arial"/>
          <w:color w:val="000000"/>
          <w:sz w:val="20"/>
          <w:szCs w:val="20"/>
          <w:lang w:eastAsia="zh-CN" w:bidi="hi-IN"/>
        </w:rPr>
        <w:lastRenderedPageBreak/>
        <w:t>modalidade de registro de preços</w:t>
      </w:r>
      <w:r w:rsidRPr="00B07230">
        <w:rPr>
          <w:rFonts w:ascii="Arial" w:eastAsia="Times New Roman" w:hAnsi="Arial" w:cs="Arial"/>
          <w:color w:val="000000"/>
          <w:sz w:val="20"/>
          <w:szCs w:val="20"/>
          <w:lang w:eastAsia="zh-CN" w:bidi="hi-IN"/>
        </w:rPr>
        <w:t xml:space="preserve"> justifica-se como a </w:t>
      </w:r>
      <w:r w:rsidRPr="00B07230">
        <w:rPr>
          <w:rStyle w:val="Forte"/>
          <w:rFonts w:ascii="Arial" w:eastAsia="Times New Roman" w:hAnsi="Arial" w:cs="Arial"/>
          <w:color w:val="000000"/>
          <w:sz w:val="20"/>
          <w:szCs w:val="20"/>
          <w:lang w:eastAsia="zh-CN" w:bidi="hi-IN"/>
        </w:rPr>
        <w:t>forma mais vantajosa para a Administração</w:t>
      </w:r>
      <w:r w:rsidRPr="00B07230">
        <w:rPr>
          <w:rFonts w:ascii="Arial" w:eastAsia="Times New Roman" w:hAnsi="Arial" w:cs="Arial"/>
          <w:color w:val="000000"/>
          <w:sz w:val="20"/>
          <w:szCs w:val="20"/>
          <w:lang w:eastAsia="zh-CN" w:bidi="hi-IN"/>
        </w:rPr>
        <w:t>, pois permite a concorrência de múltiplos interessados que atendam às condições previamente estabelecidas.</w:t>
      </w:r>
    </w:p>
    <w:p w14:paraId="445109DD"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5.4 A ausência de serviços especializados compromete diretamente a execução dos serviços públicos, podendo gerar atrasos, aumento de custos operacionais e riscos à segurança dos servidores e usuários dos veículos da administração municipal. Dessa forma, a contratação busca garantir a disponibilidade contínua da frota, reduzir gastos com substituições prematuras de pneus e assegurar o adequado atendimento às demandas das secretarias municipais.</w:t>
      </w:r>
    </w:p>
    <w:p w14:paraId="73F44058"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5.5 </w:t>
      </w:r>
      <w:r w:rsidRPr="00B07230">
        <w:rPr>
          <w:rFonts w:ascii="Arial" w:eastAsia="SimSun" w:hAnsi="Arial" w:cs="Arial"/>
          <w:color w:val="000000"/>
          <w:sz w:val="20"/>
          <w:szCs w:val="20"/>
          <w:lang w:eastAsia="zh-CN" w:bidi="hi-IN"/>
        </w:rPr>
        <w:t xml:space="preserve">A inclusão do lote referente aos </w:t>
      </w:r>
      <w:r w:rsidRPr="00B07230">
        <w:rPr>
          <w:rStyle w:val="Forte"/>
          <w:rFonts w:ascii="Arial" w:eastAsia="SimSun" w:hAnsi="Arial" w:cs="Arial"/>
          <w:color w:val="000000"/>
          <w:sz w:val="20"/>
          <w:szCs w:val="20"/>
          <w:lang w:eastAsia="zh-CN" w:bidi="hi-IN"/>
        </w:rPr>
        <w:t>serviços de borracharia para máquinas pesadas se justifica pelo fato de que o último processo licitatório destinado a este objeto restou frustrado</w:t>
      </w:r>
      <w:r w:rsidRPr="00B07230">
        <w:rPr>
          <w:rFonts w:ascii="Arial" w:eastAsia="SimSun" w:hAnsi="Arial" w:cs="Arial"/>
          <w:color w:val="000000"/>
          <w:sz w:val="20"/>
          <w:szCs w:val="20"/>
          <w:lang w:eastAsia="zh-CN" w:bidi="hi-IN"/>
        </w:rPr>
        <w:t xml:space="preserve">, impossibilitando a contratação dos serviços necessários para a manutenção e disponibilidade da frota de máquinas pesadas da Secretaria Municipal de Obras e Urbanismo, essenciais para a continuidade dos serviços públicos de infraestrutura, manutenção de vias e apoio operacional no município. </w:t>
      </w:r>
    </w:p>
    <w:p w14:paraId="7C5560BC"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5.6 Adicionalmente, a diversidade e a imprevisibilidade dos serviços exigem que a empresa contratada disponha de </w:t>
      </w:r>
      <w:r w:rsidRPr="00B07230">
        <w:rPr>
          <w:rStyle w:val="Forte"/>
          <w:rFonts w:ascii="Arial" w:eastAsia="Times New Roman" w:hAnsi="Arial" w:cs="Arial"/>
          <w:color w:val="000000"/>
          <w:sz w:val="20"/>
          <w:szCs w:val="20"/>
          <w:lang w:eastAsia="zh-CN" w:bidi="hi-IN"/>
        </w:rPr>
        <w:t>estrutura compatível para atendimento imediato, equipamentos adequados e pessoal capacitado</w:t>
      </w:r>
      <w:r w:rsidRPr="00B07230">
        <w:rPr>
          <w:rFonts w:ascii="Arial" w:eastAsia="Times New Roman" w:hAnsi="Arial" w:cs="Arial"/>
          <w:color w:val="000000"/>
          <w:sz w:val="20"/>
          <w:szCs w:val="20"/>
          <w:lang w:eastAsia="zh-CN" w:bidi="hi-IN"/>
        </w:rPr>
        <w:t>, possibilitando intervenções eficientes em qualquer ponto do município.</w:t>
      </w:r>
    </w:p>
    <w:p w14:paraId="726CF45F"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5.7 A limitação geográfica à participação de empresas </w:t>
      </w:r>
      <w:r w:rsidRPr="00B07230">
        <w:rPr>
          <w:rStyle w:val="Forte"/>
          <w:rFonts w:ascii="Arial" w:eastAsia="Times New Roman" w:hAnsi="Arial" w:cs="Arial"/>
          <w:color w:val="000000"/>
          <w:sz w:val="20"/>
          <w:szCs w:val="20"/>
          <w:lang w:eastAsia="zh-CN" w:bidi="hi-IN"/>
        </w:rPr>
        <w:t>estabelecidas dentro das microrregiões de Toledo – PR</w:t>
      </w:r>
      <w:r w:rsidRPr="00B07230">
        <w:rPr>
          <w:rFonts w:ascii="Arial" w:eastAsia="Times New Roman" w:hAnsi="Arial" w:cs="Arial"/>
          <w:color w:val="000000"/>
          <w:sz w:val="20"/>
          <w:szCs w:val="20"/>
          <w:lang w:eastAsia="zh-CN" w:bidi="hi-IN"/>
        </w:rPr>
        <w:t xml:space="preserve"> </w:t>
      </w:r>
      <w:r w:rsidRPr="00B07230">
        <w:rPr>
          <w:rFonts w:ascii="Arial" w:eastAsia="Times New Roman" w:hAnsi="Arial" w:cs="Arial"/>
          <w:b/>
          <w:bCs/>
          <w:color w:val="000000"/>
          <w:sz w:val="20"/>
          <w:szCs w:val="20"/>
          <w:lang w:eastAsia="zh-CN" w:bidi="hi-IN"/>
        </w:rPr>
        <w:t xml:space="preserve">e Foz do Iguaçu – PR </w:t>
      </w:r>
      <w:r w:rsidRPr="00B07230">
        <w:rPr>
          <w:rFonts w:ascii="Arial" w:eastAsia="Times New Roman" w:hAnsi="Arial" w:cs="Arial"/>
          <w:color w:val="000000"/>
          <w:sz w:val="20"/>
          <w:szCs w:val="20"/>
          <w:lang w:eastAsia="zh-CN" w:bidi="hi-IN"/>
        </w:rPr>
        <w:t xml:space="preserve">na presente contratação encontra respaldo na necessidade de garantir </w:t>
      </w:r>
      <w:r w:rsidRPr="00B07230">
        <w:rPr>
          <w:rStyle w:val="Forte"/>
          <w:rFonts w:ascii="Arial" w:eastAsia="Times New Roman" w:hAnsi="Arial" w:cs="Arial"/>
          <w:color w:val="000000"/>
          <w:sz w:val="20"/>
          <w:szCs w:val="20"/>
          <w:lang w:eastAsia="zh-CN" w:bidi="hi-IN"/>
        </w:rPr>
        <w:t>eficiência, celeridade e continuidade na prestação dos serviços</w:t>
      </w:r>
      <w:r w:rsidRPr="00B07230">
        <w:rPr>
          <w:rFonts w:ascii="Arial" w:eastAsia="Times New Roman" w:hAnsi="Arial" w:cs="Arial"/>
          <w:color w:val="000000"/>
          <w:sz w:val="20"/>
          <w:szCs w:val="20"/>
          <w:lang w:eastAsia="zh-CN" w:bidi="hi-IN"/>
        </w:rPr>
        <w:t>, considerando a natureza dos atendimentos solicitados.</w:t>
      </w:r>
    </w:p>
    <w:p w14:paraId="58E7C5E3"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5.8 Tanto os serviços de borracharia para máquinas pesadas, quanto os serviços de </w:t>
      </w:r>
      <w:proofErr w:type="spellStart"/>
      <w:r w:rsidRPr="00B07230">
        <w:rPr>
          <w:rFonts w:ascii="Arial" w:eastAsia="Times New Roman" w:hAnsi="Arial" w:cs="Arial"/>
          <w:color w:val="000000"/>
          <w:sz w:val="20"/>
          <w:szCs w:val="20"/>
          <w:lang w:eastAsia="zh-CN" w:bidi="hi-IN"/>
        </w:rPr>
        <w:t>autoelétrica</w:t>
      </w:r>
      <w:proofErr w:type="spellEnd"/>
      <w:r w:rsidRPr="00B07230">
        <w:rPr>
          <w:rFonts w:ascii="Arial" w:eastAsia="Times New Roman" w:hAnsi="Arial" w:cs="Arial"/>
          <w:color w:val="000000"/>
          <w:sz w:val="20"/>
          <w:szCs w:val="20"/>
          <w:lang w:eastAsia="zh-CN" w:bidi="hi-IN"/>
        </w:rPr>
        <w:t xml:space="preserve"> </w:t>
      </w:r>
      <w:r w:rsidRPr="00B07230">
        <w:rPr>
          <w:rStyle w:val="Forte"/>
          <w:rFonts w:ascii="Arial" w:eastAsia="Times New Roman" w:hAnsi="Arial" w:cs="Arial"/>
          <w:color w:val="000000"/>
          <w:sz w:val="20"/>
          <w:szCs w:val="20"/>
          <w:lang w:eastAsia="zh-CN" w:bidi="hi-IN"/>
        </w:rPr>
        <w:t>requerem pronta resposta, deslocamento rápido, acompanhamento da execução por parte da fiscalização municipal e, em muitos casos, a entrega ou recolhimento do veículo ou equipamento em curto prazo</w:t>
      </w:r>
      <w:r w:rsidRPr="00B07230">
        <w:rPr>
          <w:rFonts w:ascii="Arial" w:eastAsia="Times New Roman" w:hAnsi="Arial" w:cs="Arial"/>
          <w:color w:val="000000"/>
          <w:sz w:val="20"/>
          <w:szCs w:val="20"/>
          <w:lang w:eastAsia="zh-CN" w:bidi="hi-IN"/>
        </w:rPr>
        <w:t xml:space="preserve">. Empresas sediadas fora do território municipal tendem a apresentar </w:t>
      </w:r>
      <w:r w:rsidRPr="00B07230">
        <w:rPr>
          <w:rStyle w:val="Forte"/>
          <w:rFonts w:ascii="Arial" w:eastAsia="Times New Roman" w:hAnsi="Arial" w:cs="Arial"/>
          <w:color w:val="000000"/>
          <w:sz w:val="20"/>
          <w:szCs w:val="20"/>
          <w:lang w:eastAsia="zh-CN" w:bidi="hi-IN"/>
        </w:rPr>
        <w:t>restrições logísticas, maiores tempos de deslocamento e dificuldades de comunicação e agendamento</w:t>
      </w:r>
      <w:r w:rsidRPr="00B07230">
        <w:rPr>
          <w:rFonts w:ascii="Arial" w:eastAsia="Times New Roman" w:hAnsi="Arial" w:cs="Arial"/>
          <w:color w:val="000000"/>
          <w:sz w:val="20"/>
          <w:szCs w:val="20"/>
          <w:lang w:eastAsia="zh-CN" w:bidi="hi-IN"/>
        </w:rPr>
        <w:t>, o que pode comprometer o andamento das atividades da Administração Pública.</w:t>
      </w:r>
    </w:p>
    <w:p w14:paraId="4E9F8C86"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5.9 Adicionalmente, ao restringir a contratação a empresas com base operacional nas microrregiões de Toledo – PR e Foz do Iguaçu – PR, assegura-se </w:t>
      </w:r>
      <w:r w:rsidRPr="00B07230">
        <w:rPr>
          <w:rStyle w:val="Forte"/>
          <w:rFonts w:ascii="Arial" w:eastAsia="Times New Roman" w:hAnsi="Arial" w:cs="Arial"/>
          <w:color w:val="000000"/>
          <w:sz w:val="20"/>
          <w:szCs w:val="20"/>
          <w:lang w:eastAsia="zh-CN" w:bidi="hi-IN"/>
        </w:rPr>
        <w:t>maior controle e fiscalização da execução contratual</w:t>
      </w:r>
      <w:r w:rsidRPr="00B07230">
        <w:rPr>
          <w:rFonts w:ascii="Arial" w:eastAsia="Times New Roman" w:hAnsi="Arial" w:cs="Arial"/>
          <w:color w:val="000000"/>
          <w:sz w:val="20"/>
          <w:szCs w:val="20"/>
          <w:lang w:eastAsia="zh-CN" w:bidi="hi-IN"/>
        </w:rPr>
        <w:t xml:space="preserve">, facilidade de tratativas presenciais, e </w:t>
      </w:r>
      <w:r w:rsidRPr="00B07230">
        <w:rPr>
          <w:rStyle w:val="Forte"/>
          <w:rFonts w:ascii="Arial" w:eastAsia="Times New Roman" w:hAnsi="Arial" w:cs="Arial"/>
          <w:color w:val="000000"/>
          <w:sz w:val="20"/>
          <w:szCs w:val="20"/>
          <w:lang w:eastAsia="zh-CN" w:bidi="hi-IN"/>
        </w:rPr>
        <w:t>redução de custos indiretos</w:t>
      </w:r>
      <w:r w:rsidRPr="00B07230">
        <w:rPr>
          <w:rFonts w:ascii="Arial" w:eastAsia="Times New Roman" w:hAnsi="Arial" w:cs="Arial"/>
          <w:color w:val="000000"/>
          <w:sz w:val="20"/>
          <w:szCs w:val="20"/>
          <w:lang w:eastAsia="zh-CN" w:bidi="hi-IN"/>
        </w:rPr>
        <w:t>, como transporte de veículos e deslocamentos técnicos, o que contribui para a economicidade da contratação e para a efetividade da gestão pública.</w:t>
      </w:r>
    </w:p>
    <w:p w14:paraId="59DEE292"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5.10 Cabe destacar, ainda, que grande parte das manutenções demandadas ocorre de forma </w:t>
      </w:r>
      <w:r w:rsidRPr="00B07230">
        <w:rPr>
          <w:rStyle w:val="Forte"/>
          <w:rFonts w:ascii="Arial" w:eastAsia="Times New Roman" w:hAnsi="Arial" w:cs="Arial"/>
          <w:color w:val="000000"/>
          <w:sz w:val="20"/>
          <w:szCs w:val="20"/>
          <w:lang w:eastAsia="zh-CN" w:bidi="hi-IN"/>
        </w:rPr>
        <w:t>imprevista e emergencial</w:t>
      </w:r>
      <w:r w:rsidRPr="00B07230">
        <w:rPr>
          <w:rFonts w:ascii="Arial" w:eastAsia="Times New Roman" w:hAnsi="Arial" w:cs="Arial"/>
          <w:color w:val="000000"/>
          <w:sz w:val="20"/>
          <w:szCs w:val="20"/>
          <w:lang w:eastAsia="zh-CN" w:bidi="hi-IN"/>
        </w:rPr>
        <w:t xml:space="preserve">, exigindo intervenções que não admitem atrasos decorrentes de longas distâncias. Nesse contexto, a limitação geográfica não representa restrição indevida à competitividade, mas sim uma </w:t>
      </w:r>
      <w:r w:rsidRPr="00B07230">
        <w:rPr>
          <w:rStyle w:val="Forte"/>
          <w:rFonts w:ascii="Arial" w:eastAsia="Times New Roman" w:hAnsi="Arial" w:cs="Arial"/>
          <w:color w:val="000000"/>
          <w:sz w:val="20"/>
          <w:szCs w:val="20"/>
          <w:lang w:eastAsia="zh-CN" w:bidi="hi-IN"/>
        </w:rPr>
        <w:t>necessidade administrativa fundamentada na eficiência da prestação do serviço público e na continuidade das atividades essenciais do Município</w:t>
      </w:r>
      <w:r w:rsidRPr="00B07230">
        <w:rPr>
          <w:rFonts w:ascii="Arial" w:eastAsia="Times New Roman" w:hAnsi="Arial" w:cs="Arial"/>
          <w:color w:val="000000"/>
          <w:sz w:val="20"/>
          <w:szCs w:val="20"/>
          <w:lang w:eastAsia="zh-CN" w:bidi="hi-IN"/>
        </w:rPr>
        <w:t>.</w:t>
      </w:r>
    </w:p>
    <w:p w14:paraId="56A6D879"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color w:val="000000"/>
          <w:sz w:val="20"/>
          <w:szCs w:val="20"/>
          <w:lang w:eastAsia="zh-CN" w:bidi="hi-IN"/>
        </w:rPr>
        <w:t xml:space="preserve">5.11 Nos casos em que a empresa contratada estiver sediada </w:t>
      </w:r>
      <w:r w:rsidRPr="00B07230">
        <w:rPr>
          <w:rStyle w:val="Forte"/>
          <w:rFonts w:ascii="Arial" w:eastAsia="Times New Roman" w:hAnsi="Arial" w:cs="Arial"/>
          <w:color w:val="000000"/>
          <w:sz w:val="20"/>
          <w:szCs w:val="20"/>
          <w:lang w:eastAsia="zh-CN" w:bidi="hi-IN"/>
        </w:rPr>
        <w:t>fora da sede do Município de São Pedro do Iguaçu – PR</w:t>
      </w:r>
      <w:r w:rsidRPr="00B07230">
        <w:rPr>
          <w:rFonts w:ascii="Arial" w:eastAsia="Times New Roman" w:hAnsi="Arial" w:cs="Arial"/>
          <w:color w:val="000000"/>
          <w:sz w:val="20"/>
          <w:szCs w:val="20"/>
          <w:lang w:eastAsia="zh-CN" w:bidi="hi-IN"/>
        </w:rPr>
        <w:t xml:space="preserve">, será de sua </w:t>
      </w:r>
      <w:r w:rsidRPr="00B07230">
        <w:rPr>
          <w:rStyle w:val="Forte"/>
          <w:rFonts w:ascii="Arial" w:eastAsia="Times New Roman" w:hAnsi="Arial" w:cs="Arial"/>
          <w:color w:val="000000"/>
          <w:sz w:val="20"/>
          <w:szCs w:val="20"/>
          <w:lang w:eastAsia="zh-CN" w:bidi="hi-IN"/>
        </w:rPr>
        <w:t>inteira responsabilidade o transporte dos veículos até suas instalações</w:t>
      </w:r>
      <w:r w:rsidRPr="00B07230">
        <w:rPr>
          <w:rFonts w:ascii="Arial" w:eastAsia="Times New Roman" w:hAnsi="Arial" w:cs="Arial"/>
          <w:color w:val="000000"/>
          <w:sz w:val="20"/>
          <w:szCs w:val="20"/>
          <w:lang w:eastAsia="zh-CN" w:bidi="hi-IN"/>
        </w:rPr>
        <w:t xml:space="preserve">, </w:t>
      </w:r>
      <w:r w:rsidRPr="00B07230">
        <w:rPr>
          <w:rStyle w:val="Forte"/>
          <w:rFonts w:ascii="Arial" w:eastAsia="Times New Roman" w:hAnsi="Arial" w:cs="Arial"/>
          <w:color w:val="000000"/>
          <w:sz w:val="20"/>
          <w:szCs w:val="20"/>
          <w:lang w:eastAsia="zh-CN" w:bidi="hi-IN"/>
        </w:rPr>
        <w:t>sem qualquer ônus ao Município</w:t>
      </w:r>
      <w:r w:rsidRPr="00B07230">
        <w:rPr>
          <w:rFonts w:ascii="Arial" w:eastAsia="Times New Roman" w:hAnsi="Arial" w:cs="Arial"/>
          <w:color w:val="000000"/>
          <w:sz w:val="20"/>
          <w:szCs w:val="20"/>
          <w:lang w:eastAsia="zh-CN" w:bidi="hi-IN"/>
        </w:rPr>
        <w:t xml:space="preserve">. Ressalta-se que, por medida de segurança, controle e conservação da frota, </w:t>
      </w:r>
      <w:r w:rsidRPr="00B07230">
        <w:rPr>
          <w:rStyle w:val="Forte"/>
          <w:rFonts w:ascii="Arial" w:eastAsia="Times New Roman" w:hAnsi="Arial" w:cs="Arial"/>
          <w:color w:val="000000"/>
          <w:sz w:val="20"/>
          <w:szCs w:val="20"/>
          <w:lang w:eastAsia="zh-CN" w:bidi="hi-IN"/>
        </w:rPr>
        <w:t>não será permitido o deslocamento dos veículos rodando</w:t>
      </w:r>
      <w:r w:rsidRPr="00B07230">
        <w:rPr>
          <w:rFonts w:ascii="Arial" w:eastAsia="Times New Roman" w:hAnsi="Arial" w:cs="Arial"/>
          <w:color w:val="000000"/>
          <w:sz w:val="20"/>
          <w:szCs w:val="20"/>
          <w:lang w:eastAsia="zh-CN" w:bidi="hi-IN"/>
        </w:rPr>
        <w:t xml:space="preserve">; o transporte deverá ser realizado </w:t>
      </w:r>
      <w:r w:rsidRPr="00B07230">
        <w:rPr>
          <w:rStyle w:val="Forte"/>
          <w:rFonts w:ascii="Arial" w:eastAsia="Times New Roman" w:hAnsi="Arial" w:cs="Arial"/>
          <w:color w:val="000000"/>
          <w:sz w:val="20"/>
          <w:szCs w:val="20"/>
          <w:lang w:eastAsia="zh-CN" w:bidi="hi-IN"/>
        </w:rPr>
        <w:t>exclusivamente por meio de guincho ou reboque apropriado</w:t>
      </w:r>
      <w:r w:rsidRPr="00B07230">
        <w:rPr>
          <w:rFonts w:ascii="Arial" w:eastAsia="Times New Roman" w:hAnsi="Arial" w:cs="Arial"/>
          <w:color w:val="000000"/>
          <w:sz w:val="20"/>
          <w:szCs w:val="20"/>
          <w:lang w:eastAsia="zh-CN" w:bidi="hi-IN"/>
        </w:rPr>
        <w:t xml:space="preserve">, garantindo a integridade do bem público e a rastreabilidade da execução contratual. </w:t>
      </w:r>
    </w:p>
    <w:p w14:paraId="59CB8734" w14:textId="77777777" w:rsidR="00B07230" w:rsidRPr="00B07230" w:rsidRDefault="00B07230" w:rsidP="00B07230">
      <w:pPr>
        <w:spacing w:after="0" w:line="240" w:lineRule="auto"/>
        <w:jc w:val="both"/>
        <w:rPr>
          <w:rFonts w:ascii="Arial" w:eastAsia="Times New Roman" w:hAnsi="Arial" w:cs="Arial"/>
          <w:color w:val="000000"/>
          <w:sz w:val="20"/>
          <w:szCs w:val="20"/>
          <w:lang w:eastAsia="zh-CN" w:bidi="hi-IN"/>
        </w:rPr>
      </w:pPr>
    </w:p>
    <w:p w14:paraId="700EA949" w14:textId="77777777" w:rsidR="00B07230" w:rsidRPr="00B07230" w:rsidRDefault="00B07230" w:rsidP="008744D6">
      <w:pPr>
        <w:pStyle w:val="PargrafodaLista"/>
        <w:numPr>
          <w:ilvl w:val="0"/>
          <w:numId w:val="38"/>
        </w:numPr>
        <w:suppressAutoHyphens/>
        <w:spacing w:after="0" w:line="240" w:lineRule="auto"/>
        <w:jc w:val="both"/>
        <w:rPr>
          <w:rFonts w:ascii="Arial" w:eastAsia="Times New Roman" w:hAnsi="Arial" w:cs="Arial"/>
          <w:b/>
          <w:sz w:val="20"/>
          <w:szCs w:val="20"/>
        </w:rPr>
      </w:pPr>
      <w:r w:rsidRPr="00B07230">
        <w:rPr>
          <w:rFonts w:ascii="Arial" w:eastAsia="Times New Roman" w:hAnsi="Arial" w:cs="Arial"/>
          <w:b/>
          <w:sz w:val="20"/>
          <w:szCs w:val="20"/>
        </w:rPr>
        <w:t>DOTAÇÃO ORÇAMENTÁRIA</w:t>
      </w:r>
    </w:p>
    <w:p w14:paraId="7D8135B9" w14:textId="77777777" w:rsidR="00B07230" w:rsidRPr="00B07230" w:rsidRDefault="00B07230" w:rsidP="00B07230">
      <w:pPr>
        <w:tabs>
          <w:tab w:val="left" w:pos="426"/>
        </w:tabs>
        <w:spacing w:after="0" w:line="240" w:lineRule="auto"/>
        <w:jc w:val="both"/>
        <w:rPr>
          <w:rFonts w:ascii="Arial" w:hAnsi="Arial" w:cs="Arial"/>
          <w:color w:val="0D0D0D"/>
          <w:sz w:val="20"/>
          <w:szCs w:val="20"/>
          <w:highlight w:val="yellow"/>
          <w:shd w:val="clear" w:color="auto" w:fill="FFFFFF"/>
        </w:rPr>
      </w:pPr>
      <w:r w:rsidRPr="00B07230">
        <w:rPr>
          <w:rFonts w:ascii="Arial" w:eastAsia="Times New Roman" w:hAnsi="Arial" w:cs="Arial"/>
          <w:color w:val="000000"/>
          <w:sz w:val="20"/>
          <w:szCs w:val="20"/>
        </w:rPr>
        <w:t xml:space="preserve">6.1. Os Recursos para o custeio da licitação serão </w:t>
      </w:r>
      <w:r w:rsidRPr="00B07230">
        <w:rPr>
          <w:rFonts w:ascii="Arial" w:eastAsia="Times New Roman" w:hAnsi="Arial" w:cs="Arial"/>
          <w:b/>
          <w:color w:val="000000"/>
          <w:sz w:val="20"/>
          <w:szCs w:val="20"/>
        </w:rPr>
        <w:t>Livres ou Próprios</w:t>
      </w:r>
      <w:r w:rsidRPr="00B07230">
        <w:rPr>
          <w:rFonts w:ascii="Arial" w:eastAsia="Times New Roman" w:hAnsi="Arial" w:cs="Arial"/>
          <w:color w:val="000000"/>
          <w:sz w:val="20"/>
          <w:szCs w:val="20"/>
        </w:rPr>
        <w:t xml:space="preserve">, consignados no orçamento das </w:t>
      </w:r>
      <w:r w:rsidRPr="00B07230">
        <w:rPr>
          <w:rFonts w:ascii="Arial" w:eastAsia="Times New Roman" w:hAnsi="Arial" w:cs="Arial"/>
          <w:b/>
          <w:bCs/>
          <w:color w:val="000000"/>
          <w:sz w:val="20"/>
          <w:szCs w:val="20"/>
          <w:u w:val="single"/>
        </w:rPr>
        <w:t>Secretarias Municipais requentes</w:t>
      </w:r>
      <w:r w:rsidRPr="00B07230">
        <w:rPr>
          <w:rFonts w:ascii="Arial" w:eastAsia="Times New Roman" w:hAnsi="Arial" w:cs="Arial"/>
          <w:color w:val="000000"/>
          <w:sz w:val="20"/>
          <w:szCs w:val="20"/>
        </w:rPr>
        <w:t xml:space="preserve"> e as dotações serão indicadas mediante parecer contábil.</w:t>
      </w:r>
    </w:p>
    <w:p w14:paraId="60F70319" w14:textId="77777777" w:rsidR="00B07230" w:rsidRPr="00B07230" w:rsidRDefault="00B07230" w:rsidP="00B07230">
      <w:pPr>
        <w:tabs>
          <w:tab w:val="left" w:pos="426"/>
        </w:tabs>
        <w:spacing w:after="0" w:line="240" w:lineRule="auto"/>
        <w:jc w:val="both"/>
        <w:rPr>
          <w:rFonts w:ascii="Arial" w:eastAsia="Times New Roman" w:hAnsi="Arial" w:cs="Arial"/>
          <w:sz w:val="20"/>
          <w:szCs w:val="20"/>
          <w:lang w:eastAsia="pt-BR"/>
        </w:rPr>
      </w:pPr>
    </w:p>
    <w:p w14:paraId="7F3ED0E3" w14:textId="77777777" w:rsidR="00B07230" w:rsidRPr="00B07230" w:rsidRDefault="00B07230" w:rsidP="008744D6">
      <w:pPr>
        <w:pStyle w:val="PargrafodaLista"/>
        <w:numPr>
          <w:ilvl w:val="0"/>
          <w:numId w:val="38"/>
        </w:numPr>
        <w:suppressAutoHyphens/>
        <w:spacing w:after="0" w:line="240" w:lineRule="auto"/>
        <w:ind w:left="0" w:firstLine="0"/>
        <w:jc w:val="both"/>
        <w:rPr>
          <w:rFonts w:ascii="Arial" w:eastAsia="Times New Roman" w:hAnsi="Arial" w:cs="Arial"/>
          <w:b/>
          <w:bCs/>
          <w:color w:val="000000" w:themeColor="text1"/>
          <w:sz w:val="20"/>
          <w:szCs w:val="20"/>
        </w:rPr>
      </w:pPr>
      <w:r w:rsidRPr="00B07230">
        <w:rPr>
          <w:rFonts w:ascii="Arial" w:eastAsia="Times New Roman" w:hAnsi="Arial" w:cs="Arial"/>
          <w:b/>
          <w:bCs/>
          <w:color w:val="000000" w:themeColor="text1"/>
          <w:sz w:val="20"/>
          <w:szCs w:val="20"/>
        </w:rPr>
        <w:t>ALINHAMENTO ENTRE A CONTRATAÇÃO E O PLANEJAMENTO</w:t>
      </w:r>
    </w:p>
    <w:p w14:paraId="27E08981" w14:textId="77777777" w:rsidR="00B07230" w:rsidRPr="00B07230" w:rsidRDefault="00B07230" w:rsidP="00B07230">
      <w:pPr>
        <w:tabs>
          <w:tab w:val="left" w:pos="426"/>
        </w:tabs>
        <w:spacing w:after="0" w:line="240" w:lineRule="auto"/>
        <w:jc w:val="both"/>
        <w:rPr>
          <w:rFonts w:ascii="Arial" w:hAnsi="Arial" w:cs="Arial"/>
          <w:sz w:val="20"/>
          <w:szCs w:val="20"/>
        </w:rPr>
      </w:pPr>
      <w:r w:rsidRPr="00B07230">
        <w:rPr>
          <w:rFonts w:ascii="Arial" w:hAnsi="Arial" w:cs="Arial"/>
          <w:sz w:val="20"/>
          <w:szCs w:val="20"/>
        </w:rPr>
        <w:t xml:space="preserve">7.1 </w:t>
      </w:r>
      <w:r w:rsidRPr="00B07230">
        <w:rPr>
          <w:rFonts w:ascii="Arial" w:eastAsia="Calibri" w:hAnsi="Arial" w:cs="Arial"/>
          <w:color w:val="000000"/>
          <w:sz w:val="20"/>
          <w:szCs w:val="20"/>
        </w:rPr>
        <w:t>A licitação para c</w:t>
      </w:r>
      <w:r w:rsidRPr="00B07230">
        <w:rPr>
          <w:rStyle w:val="Forte"/>
          <w:rFonts w:ascii="Arial" w:eastAsia="SimSun" w:hAnsi="Arial" w:cs="Arial"/>
          <w:color w:val="000000"/>
          <w:sz w:val="20"/>
          <w:szCs w:val="20"/>
        </w:rPr>
        <w:t>ontratação de empresa especializada na prestação de serviços de mecânica automotiva leve e serviços de borracharia para máquinas agrícolas, máquinas pesadas e linha rodoviária pesada,</w:t>
      </w:r>
      <w:r w:rsidRPr="00B07230">
        <w:rPr>
          <w:rFonts w:ascii="Arial" w:eastAsia="Calibri" w:hAnsi="Arial" w:cs="Arial"/>
          <w:color w:val="000000"/>
          <w:sz w:val="20"/>
          <w:szCs w:val="20"/>
        </w:rPr>
        <w:t xml:space="preserve"> pertencentes à frota do Município, está em conformidade com o plano anual de contratações (PCA) 2025, conforme publicação no PNCP, em 25 de Novembro de 2024, sob os números 53 e 88.</w:t>
      </w:r>
    </w:p>
    <w:p w14:paraId="6C07E936" w14:textId="77777777" w:rsidR="00B07230" w:rsidRPr="00B07230" w:rsidRDefault="00B07230" w:rsidP="00B07230">
      <w:pPr>
        <w:pStyle w:val="PargrafodaLista"/>
        <w:tabs>
          <w:tab w:val="left" w:pos="426"/>
        </w:tabs>
        <w:spacing w:after="0" w:line="240" w:lineRule="auto"/>
        <w:ind w:left="0"/>
        <w:jc w:val="both"/>
        <w:rPr>
          <w:rFonts w:ascii="Arial" w:eastAsia="Times New Roman" w:hAnsi="Arial" w:cs="Arial"/>
          <w:sz w:val="20"/>
          <w:szCs w:val="20"/>
          <w:lang w:eastAsia="pt-BR"/>
        </w:rPr>
      </w:pPr>
      <w:r w:rsidRPr="00B07230">
        <w:rPr>
          <w:rFonts w:ascii="Arial" w:eastAsia="Calibri" w:hAnsi="Arial" w:cs="Arial"/>
          <w:sz w:val="20"/>
          <w:szCs w:val="20"/>
        </w:rPr>
        <w:t xml:space="preserve">7.2 A aquisição vai ser </w:t>
      </w:r>
      <w:r w:rsidRPr="00B07230">
        <w:rPr>
          <w:rFonts w:ascii="Arial" w:hAnsi="Arial" w:cs="Arial"/>
          <w:color w:val="000000"/>
          <w:sz w:val="20"/>
          <w:szCs w:val="20"/>
          <w:lang w:eastAsia="pt-BR"/>
        </w:rPr>
        <w:t>através de Pregão Eletrônico</w:t>
      </w:r>
      <w:r w:rsidRPr="00B07230">
        <w:rPr>
          <w:rFonts w:ascii="Arial" w:hAnsi="Arial" w:cs="Arial"/>
          <w:color w:val="000000"/>
          <w:sz w:val="20"/>
          <w:szCs w:val="20"/>
        </w:rPr>
        <w:t>, no formato Registro de Preços</w:t>
      </w:r>
      <w:r w:rsidRPr="00B07230">
        <w:rPr>
          <w:rFonts w:ascii="Arial" w:eastAsia="Calibri" w:hAnsi="Arial" w:cs="Arial"/>
          <w:sz w:val="20"/>
          <w:szCs w:val="20"/>
        </w:rPr>
        <w:t xml:space="preserve"> de acordo com o art. 28. Inciso I da lei nº 14.133/2021.</w:t>
      </w:r>
    </w:p>
    <w:p w14:paraId="068AA42C" w14:textId="77777777" w:rsidR="00B07230" w:rsidRPr="00B07230" w:rsidRDefault="00B07230" w:rsidP="00B07230">
      <w:pPr>
        <w:pStyle w:val="PargrafodaLista"/>
        <w:spacing w:after="0" w:line="240" w:lineRule="auto"/>
        <w:ind w:left="0"/>
        <w:jc w:val="both"/>
        <w:rPr>
          <w:rFonts w:ascii="Arial" w:eastAsia="Times New Roman" w:hAnsi="Arial" w:cs="Arial"/>
          <w:sz w:val="20"/>
          <w:szCs w:val="20"/>
          <w:lang w:eastAsia="pt-BR"/>
        </w:rPr>
      </w:pPr>
    </w:p>
    <w:p w14:paraId="0FC8E0AA" w14:textId="77777777" w:rsidR="00B07230" w:rsidRPr="00B07230" w:rsidRDefault="00B07230" w:rsidP="008744D6">
      <w:pPr>
        <w:numPr>
          <w:ilvl w:val="0"/>
          <w:numId w:val="38"/>
        </w:numPr>
        <w:suppressAutoHyphens/>
        <w:spacing w:after="0" w:line="240" w:lineRule="auto"/>
        <w:ind w:left="0" w:firstLine="0"/>
        <w:contextualSpacing/>
        <w:jc w:val="both"/>
        <w:rPr>
          <w:rFonts w:ascii="Arial" w:eastAsia="Times New Roman" w:hAnsi="Arial" w:cs="Arial"/>
          <w:b/>
          <w:bCs/>
          <w:sz w:val="20"/>
          <w:szCs w:val="20"/>
          <w:lang w:eastAsia="pt-BR"/>
        </w:rPr>
      </w:pPr>
      <w:r w:rsidRPr="00B07230">
        <w:rPr>
          <w:rFonts w:ascii="Arial" w:eastAsia="Times New Roman" w:hAnsi="Arial" w:cs="Arial"/>
          <w:b/>
          <w:bCs/>
          <w:sz w:val="20"/>
          <w:szCs w:val="20"/>
          <w:lang w:eastAsia="pt-BR"/>
        </w:rPr>
        <w:t>EXECUÇÃO E CRITÉRIOS DE ACEITAÇÃO DO OBJETO.</w:t>
      </w:r>
    </w:p>
    <w:p w14:paraId="285F8179" w14:textId="77777777" w:rsidR="00B07230" w:rsidRPr="00B07230" w:rsidRDefault="00B07230" w:rsidP="00B07230">
      <w:pPr>
        <w:spacing w:after="0" w:line="240" w:lineRule="auto"/>
        <w:jc w:val="both"/>
        <w:rPr>
          <w:rFonts w:ascii="Arial" w:eastAsia="Times New Roman" w:hAnsi="Arial" w:cs="Arial"/>
          <w:sz w:val="20"/>
          <w:szCs w:val="20"/>
          <w:lang w:eastAsia="pt-BR"/>
        </w:rPr>
      </w:pPr>
      <w:r w:rsidRPr="00B07230">
        <w:rPr>
          <w:rFonts w:ascii="Arial" w:eastAsia="Times New Roman" w:hAnsi="Arial" w:cs="Arial"/>
          <w:color w:val="000000"/>
          <w:sz w:val="20"/>
          <w:szCs w:val="20"/>
        </w:rPr>
        <w:t xml:space="preserve">8.1 </w:t>
      </w:r>
      <w:r w:rsidRPr="00B07230">
        <w:rPr>
          <w:rFonts w:ascii="Arial" w:eastAsia="Times New Roman" w:hAnsi="Arial" w:cs="Arial"/>
          <w:color w:val="000000"/>
          <w:sz w:val="20"/>
          <w:szCs w:val="20"/>
          <w:lang w:eastAsia="pt-BR"/>
        </w:rPr>
        <w:t xml:space="preserve">A execução dos serviços de manutenção automotiva ocorrerá de forma parcelada, conforme demanda da Administração, mediante autorização prévia do setor competente. Os serviços deverão ser realizados nas instalações da empresa contratada, em local adequado, devidamente equipado e compatível com as normas vigentes. </w:t>
      </w:r>
    </w:p>
    <w:p w14:paraId="72F6BCC5" w14:textId="77777777" w:rsidR="00B07230" w:rsidRPr="00B07230" w:rsidRDefault="00B07230" w:rsidP="00B07230">
      <w:pPr>
        <w:spacing w:after="0" w:line="240" w:lineRule="auto"/>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 xml:space="preserve">8.2 </w:t>
      </w:r>
      <w:r w:rsidRPr="00B07230">
        <w:rPr>
          <w:rFonts w:ascii="Arial" w:eastAsia="Times New Roman" w:hAnsi="Arial" w:cs="Arial"/>
          <w:color w:val="000000"/>
          <w:sz w:val="20"/>
          <w:szCs w:val="20"/>
          <w:lang w:eastAsia="pt-BR"/>
        </w:rPr>
        <w:t xml:space="preserve">A prestação dos serviços deverá observar </w:t>
      </w:r>
      <w:r w:rsidRPr="00B07230">
        <w:rPr>
          <w:rStyle w:val="Forte"/>
          <w:rFonts w:ascii="Arial" w:eastAsia="Times New Roman" w:hAnsi="Arial" w:cs="Arial"/>
          <w:color w:val="000000"/>
          <w:sz w:val="20"/>
          <w:szCs w:val="20"/>
          <w:lang w:eastAsia="pt-BR"/>
        </w:rPr>
        <w:t>padrões mínimos de qualidade técnica e operacional</w:t>
      </w:r>
      <w:r w:rsidRPr="00B07230">
        <w:rPr>
          <w:rFonts w:ascii="Arial" w:eastAsia="Times New Roman" w:hAnsi="Arial" w:cs="Arial"/>
          <w:color w:val="000000"/>
          <w:sz w:val="20"/>
          <w:szCs w:val="20"/>
          <w:lang w:eastAsia="pt-BR"/>
        </w:rPr>
        <w:t xml:space="preserve">, assegurando a execução correta, segura e eficaz dos reparos nos veículos atendidos. As empresas contratadas deverão empregar </w:t>
      </w:r>
      <w:r w:rsidRPr="00B07230">
        <w:rPr>
          <w:rStyle w:val="Forte"/>
          <w:rFonts w:ascii="Arial" w:eastAsia="Times New Roman" w:hAnsi="Arial" w:cs="Arial"/>
          <w:color w:val="000000"/>
          <w:sz w:val="20"/>
          <w:szCs w:val="20"/>
          <w:lang w:eastAsia="pt-BR"/>
        </w:rPr>
        <w:t>mão de obra qualificada</w:t>
      </w:r>
      <w:r w:rsidRPr="00B07230">
        <w:rPr>
          <w:rFonts w:ascii="Arial" w:eastAsia="Times New Roman" w:hAnsi="Arial" w:cs="Arial"/>
          <w:color w:val="000000"/>
          <w:sz w:val="20"/>
          <w:szCs w:val="20"/>
          <w:lang w:eastAsia="pt-BR"/>
        </w:rPr>
        <w:t xml:space="preserve"> e adotar práticas que garantam a </w:t>
      </w:r>
      <w:r w:rsidRPr="00B07230">
        <w:rPr>
          <w:rStyle w:val="Forte"/>
          <w:rFonts w:ascii="Arial" w:eastAsia="Times New Roman" w:hAnsi="Arial" w:cs="Arial"/>
          <w:color w:val="000000"/>
          <w:sz w:val="20"/>
          <w:szCs w:val="20"/>
          <w:lang w:eastAsia="pt-BR"/>
        </w:rPr>
        <w:t>funcionalidade e durabilidade dos serviços prestados</w:t>
      </w:r>
      <w:r w:rsidRPr="00B07230">
        <w:rPr>
          <w:rFonts w:ascii="Arial" w:eastAsia="Times New Roman" w:hAnsi="Arial" w:cs="Arial"/>
          <w:color w:val="000000"/>
          <w:sz w:val="20"/>
          <w:szCs w:val="20"/>
          <w:lang w:eastAsia="pt-BR"/>
        </w:rPr>
        <w:t xml:space="preserve">, conforme as boas normas da mecânica automotiva. A Administração se reserva o direito de </w:t>
      </w:r>
      <w:r w:rsidRPr="00B07230">
        <w:rPr>
          <w:rStyle w:val="Forte"/>
          <w:rFonts w:ascii="Arial" w:eastAsia="Times New Roman" w:hAnsi="Arial" w:cs="Arial"/>
          <w:color w:val="000000"/>
          <w:sz w:val="20"/>
          <w:szCs w:val="20"/>
          <w:lang w:eastAsia="pt-BR"/>
        </w:rPr>
        <w:t xml:space="preserve">fiscalizar a execução dos </w:t>
      </w:r>
      <w:r w:rsidRPr="00B07230">
        <w:rPr>
          <w:rStyle w:val="Forte"/>
          <w:rFonts w:ascii="Arial" w:eastAsia="Times New Roman" w:hAnsi="Arial" w:cs="Arial"/>
          <w:color w:val="000000"/>
          <w:sz w:val="20"/>
          <w:szCs w:val="20"/>
          <w:lang w:eastAsia="pt-BR"/>
        </w:rPr>
        <w:lastRenderedPageBreak/>
        <w:t>serviços</w:t>
      </w:r>
      <w:r w:rsidRPr="00B07230">
        <w:rPr>
          <w:rFonts w:ascii="Arial" w:eastAsia="Times New Roman" w:hAnsi="Arial" w:cs="Arial"/>
          <w:color w:val="000000"/>
          <w:sz w:val="20"/>
          <w:szCs w:val="20"/>
          <w:lang w:eastAsia="pt-BR"/>
        </w:rPr>
        <w:t xml:space="preserve">, podendo recusar aqueles que não atendam às especificações contratadas ou apresentem vícios, falhas ou inobservância das condições técnicas previamente estabelecidas.  </w:t>
      </w:r>
    </w:p>
    <w:p w14:paraId="7EB4CC25" w14:textId="77777777" w:rsidR="00B07230" w:rsidRPr="00B07230" w:rsidRDefault="00B07230" w:rsidP="00B07230">
      <w:pPr>
        <w:spacing w:after="0" w:line="240" w:lineRule="auto"/>
        <w:jc w:val="both"/>
        <w:rPr>
          <w:rFonts w:ascii="Arial" w:eastAsia="Times New Roman" w:hAnsi="Arial" w:cs="Arial"/>
          <w:sz w:val="20"/>
          <w:szCs w:val="20"/>
          <w:lang w:eastAsia="pt-BR"/>
        </w:rPr>
      </w:pPr>
      <w:r w:rsidRPr="00B07230">
        <w:rPr>
          <w:rFonts w:ascii="Arial" w:eastAsia="Times New Roman" w:hAnsi="Arial" w:cs="Arial"/>
          <w:color w:val="000000"/>
          <w:sz w:val="20"/>
          <w:szCs w:val="20"/>
          <w:lang w:eastAsia="pt-BR"/>
        </w:rPr>
        <w:t xml:space="preserve">8.3 A aceitação dos serviços será realizada pelos fiscais de contratos designados através da Portaria n° 346 de 09 de julho de 2025, que verificará a conformidade da execução com os critérios estabelecidos. Havendo inconformidade, o serviço será recusado, devendo ser refeito sem ônus adicional à Administração. </w:t>
      </w:r>
    </w:p>
    <w:p w14:paraId="7908ADEF" w14:textId="77777777" w:rsidR="00B07230" w:rsidRPr="00B07230" w:rsidRDefault="00B07230" w:rsidP="00B07230">
      <w:pPr>
        <w:spacing w:after="0" w:line="240" w:lineRule="auto"/>
        <w:contextualSpacing/>
        <w:jc w:val="both"/>
        <w:rPr>
          <w:rFonts w:ascii="Arial" w:eastAsia="SimSun" w:hAnsi="Arial" w:cs="Arial"/>
          <w:color w:val="000000"/>
          <w:sz w:val="20"/>
          <w:szCs w:val="20"/>
          <w:lang w:eastAsia="zh-CN"/>
        </w:rPr>
      </w:pPr>
      <w:r w:rsidRPr="00B07230">
        <w:rPr>
          <w:rFonts w:ascii="Arial" w:hAnsi="Arial" w:cs="Arial"/>
          <w:sz w:val="20"/>
          <w:szCs w:val="20"/>
        </w:rPr>
        <w:t xml:space="preserve">8.4 </w:t>
      </w:r>
      <w:r w:rsidRPr="00B07230">
        <w:rPr>
          <w:rFonts w:ascii="Arial" w:eastAsia="SimSun" w:hAnsi="Arial" w:cs="Arial"/>
          <w:color w:val="000000"/>
          <w:sz w:val="20"/>
          <w:szCs w:val="20"/>
          <w:lang w:eastAsia="zh-CN"/>
        </w:rPr>
        <w:t xml:space="preserve">Os serviços deverão ser executados no prazo </w:t>
      </w:r>
      <w:r w:rsidRPr="00B07230">
        <w:rPr>
          <w:rFonts w:ascii="Arial" w:eastAsia="SimSun" w:hAnsi="Arial" w:cs="Arial"/>
          <w:b/>
          <w:bCs/>
          <w:color w:val="000000"/>
          <w:sz w:val="20"/>
          <w:szCs w:val="20"/>
          <w:lang w:eastAsia="zh-CN"/>
        </w:rPr>
        <w:t xml:space="preserve">máximo </w:t>
      </w:r>
      <w:r w:rsidRPr="00B07230">
        <w:rPr>
          <w:rFonts w:ascii="Arial" w:eastAsia="SimSun" w:hAnsi="Arial" w:cs="Arial"/>
          <w:color w:val="000000"/>
          <w:sz w:val="20"/>
          <w:szCs w:val="20"/>
          <w:lang w:eastAsia="zh-CN"/>
        </w:rPr>
        <w:t xml:space="preserve">de 7 (sete) dias </w:t>
      </w:r>
      <w:r w:rsidRPr="00B07230">
        <w:rPr>
          <w:rFonts w:ascii="Arial" w:eastAsia="TimesNewRomanPS-BoldMT" w:hAnsi="Arial" w:cs="Arial"/>
          <w:b/>
          <w:bCs/>
          <w:color w:val="000000"/>
          <w:sz w:val="20"/>
          <w:szCs w:val="20"/>
          <w:lang w:eastAsia="zh-CN"/>
        </w:rPr>
        <w:t xml:space="preserve">(salvo em caso de maior complexidade, nos quais se admite um prazo de até dez dias), </w:t>
      </w:r>
      <w:r w:rsidRPr="00B07230">
        <w:rPr>
          <w:rFonts w:ascii="Arial" w:eastAsia="SimSun" w:hAnsi="Arial" w:cs="Arial"/>
          <w:color w:val="000000"/>
          <w:sz w:val="20"/>
          <w:szCs w:val="20"/>
          <w:lang w:eastAsia="zh-CN"/>
        </w:rPr>
        <w:t>após a chegada do veículo e autorização de fornecimento emitida pelo Departamento de Licitação e Compras e/ou requisição emitida pela Secretaria requerente.</w:t>
      </w:r>
    </w:p>
    <w:p w14:paraId="5D05ABD3" w14:textId="77777777" w:rsidR="00B07230" w:rsidRPr="00B07230" w:rsidRDefault="00B07230" w:rsidP="00B07230">
      <w:pPr>
        <w:spacing w:after="0" w:line="240" w:lineRule="auto"/>
        <w:contextualSpacing/>
        <w:jc w:val="both"/>
        <w:rPr>
          <w:rFonts w:ascii="Arial" w:eastAsia="SimSun" w:hAnsi="Arial" w:cs="Arial"/>
          <w:color w:val="000000"/>
          <w:sz w:val="20"/>
          <w:szCs w:val="20"/>
          <w:lang w:eastAsia="zh-CN"/>
        </w:rPr>
      </w:pPr>
      <w:r w:rsidRPr="00B07230">
        <w:rPr>
          <w:rFonts w:ascii="Arial" w:eastAsia="SimSun" w:hAnsi="Arial" w:cs="Arial"/>
          <w:color w:val="000000"/>
          <w:sz w:val="20"/>
          <w:szCs w:val="20"/>
          <w:lang w:eastAsia="zh-CN"/>
        </w:rPr>
        <w:t xml:space="preserve">8.5 Em caso de desconformidade de qualquer espécie, o mesmo será reenviado a empresa a qual terá o prazo impreterível de </w:t>
      </w:r>
      <w:r w:rsidRPr="00B07230">
        <w:rPr>
          <w:rFonts w:ascii="Arial" w:eastAsia="SimSun" w:hAnsi="Arial" w:cs="Arial"/>
          <w:b/>
          <w:color w:val="000000"/>
          <w:sz w:val="20"/>
          <w:szCs w:val="20"/>
          <w:lang w:eastAsia="zh-CN"/>
        </w:rPr>
        <w:t xml:space="preserve">03 (três) dias </w:t>
      </w:r>
      <w:r w:rsidRPr="00B07230">
        <w:rPr>
          <w:rFonts w:ascii="Arial" w:eastAsia="SimSun" w:hAnsi="Arial" w:cs="Arial"/>
          <w:color w:val="000000"/>
          <w:sz w:val="20"/>
          <w:szCs w:val="20"/>
          <w:lang w:eastAsia="zh-CN"/>
        </w:rPr>
        <w:t>para entrega do serviço em condições aceitáveis por parte da administração.</w:t>
      </w:r>
    </w:p>
    <w:p w14:paraId="3D9D9D30" w14:textId="77777777" w:rsidR="00B07230" w:rsidRPr="00B07230" w:rsidRDefault="00B07230" w:rsidP="00B07230">
      <w:pPr>
        <w:spacing w:after="0" w:line="240" w:lineRule="auto"/>
        <w:contextualSpacing/>
        <w:jc w:val="both"/>
        <w:rPr>
          <w:rFonts w:ascii="Arial" w:hAnsi="Arial" w:cs="Arial"/>
          <w:sz w:val="20"/>
          <w:szCs w:val="20"/>
        </w:rPr>
      </w:pPr>
      <w:r w:rsidRPr="00B07230">
        <w:rPr>
          <w:rFonts w:ascii="Arial" w:eastAsia="Times New Roman" w:hAnsi="Arial" w:cs="Arial"/>
          <w:color w:val="000000"/>
          <w:sz w:val="20"/>
          <w:szCs w:val="20"/>
        </w:rPr>
        <w:t xml:space="preserve">8.5 </w:t>
      </w:r>
      <w:r w:rsidRPr="00B07230">
        <w:rPr>
          <w:rFonts w:ascii="Arial" w:hAnsi="Arial" w:cs="Arial"/>
          <w:sz w:val="20"/>
          <w:szCs w:val="20"/>
        </w:rPr>
        <w:t>Os serviços de borracharia deverão ser executados no prazo</w:t>
      </w:r>
      <w:r w:rsidRPr="00B07230">
        <w:rPr>
          <w:rFonts w:ascii="Arial" w:eastAsia="Times New Roman" w:hAnsi="Arial" w:cs="Arial"/>
          <w:color w:val="000000"/>
          <w:sz w:val="20"/>
          <w:szCs w:val="20"/>
        </w:rPr>
        <w:t xml:space="preserve"> máximo de </w:t>
      </w:r>
      <w:r w:rsidRPr="00B07230">
        <w:rPr>
          <w:rFonts w:ascii="Arial" w:eastAsia="Times New Roman" w:hAnsi="Arial" w:cs="Arial"/>
          <w:b/>
          <w:bCs/>
          <w:color w:val="000000"/>
          <w:sz w:val="20"/>
          <w:szCs w:val="20"/>
          <w:u w:val="single"/>
        </w:rPr>
        <w:t>02 (duas) horas</w:t>
      </w:r>
      <w:r w:rsidRPr="00B07230">
        <w:rPr>
          <w:rFonts w:ascii="Arial" w:eastAsia="Times New Roman" w:hAnsi="Arial" w:cs="Arial"/>
          <w:color w:val="000000"/>
          <w:sz w:val="20"/>
          <w:szCs w:val="20"/>
          <w:u w:val="single"/>
        </w:rPr>
        <w:t xml:space="preserve"> após a chegada do veículo junto com a solicitação de fornecimento </w:t>
      </w:r>
      <w:r w:rsidRPr="00B07230">
        <w:rPr>
          <w:rFonts w:ascii="Arial" w:hAnsi="Arial" w:cs="Arial"/>
          <w:color w:val="000000"/>
          <w:sz w:val="20"/>
          <w:szCs w:val="20"/>
          <w:u w:val="single"/>
        </w:rPr>
        <w:t>ou requisição emitida pela Secretaria requerente</w:t>
      </w:r>
      <w:r w:rsidRPr="00B07230">
        <w:rPr>
          <w:rFonts w:ascii="Arial" w:hAnsi="Arial" w:cs="Arial"/>
          <w:sz w:val="20"/>
          <w:szCs w:val="20"/>
        </w:rPr>
        <w:t>.</w:t>
      </w:r>
    </w:p>
    <w:p w14:paraId="62A4049D" w14:textId="77777777" w:rsidR="00B07230" w:rsidRPr="00B07230" w:rsidRDefault="00B07230" w:rsidP="00B07230">
      <w:pPr>
        <w:spacing w:after="0" w:line="240" w:lineRule="auto"/>
        <w:contextualSpacing/>
        <w:jc w:val="both"/>
        <w:rPr>
          <w:rFonts w:ascii="Arial" w:hAnsi="Arial" w:cs="Arial"/>
          <w:sz w:val="20"/>
          <w:szCs w:val="20"/>
        </w:rPr>
      </w:pPr>
      <w:r w:rsidRPr="00B07230">
        <w:rPr>
          <w:rFonts w:ascii="Arial" w:eastAsia="SimSun" w:hAnsi="Arial" w:cs="Arial"/>
          <w:color w:val="000000"/>
          <w:sz w:val="20"/>
          <w:szCs w:val="20"/>
          <w:lang w:eastAsia="zh-CN"/>
        </w:rPr>
        <w:t xml:space="preserve">8.6 </w:t>
      </w:r>
      <w:r w:rsidRPr="00B07230">
        <w:rPr>
          <w:rFonts w:ascii="Arial" w:hAnsi="Arial" w:cs="Arial"/>
          <w:color w:val="000000"/>
          <w:sz w:val="20"/>
          <w:szCs w:val="20"/>
          <w:lang w:val="pt-PT" w:eastAsia="zh-CN"/>
        </w:rPr>
        <w:t xml:space="preserve">Em caso de desconformidade na execução dos serviços, a empresa será imediatamente notificada para realizar a correção, devendo providenciar os ajustes necessários no prazo impreterível de </w:t>
      </w:r>
      <w:r w:rsidRPr="00B07230">
        <w:rPr>
          <w:rFonts w:ascii="Arial" w:hAnsi="Arial" w:cs="Arial"/>
          <w:b/>
          <w:bCs/>
          <w:color w:val="000000"/>
          <w:sz w:val="20"/>
          <w:szCs w:val="20"/>
          <w:lang w:val="pt-PT" w:eastAsia="zh-CN"/>
        </w:rPr>
        <w:t>01 (uma) hora</w:t>
      </w:r>
      <w:r w:rsidRPr="00B07230">
        <w:rPr>
          <w:rFonts w:ascii="Arial" w:hAnsi="Arial" w:cs="Arial"/>
          <w:color w:val="000000"/>
          <w:sz w:val="20"/>
          <w:szCs w:val="20"/>
          <w:lang w:val="pt-PT" w:eastAsia="zh-CN"/>
        </w:rPr>
        <w:t>, contada a partir da comunicação formal.</w:t>
      </w:r>
    </w:p>
    <w:p w14:paraId="4951F47E" w14:textId="77777777" w:rsidR="00B07230" w:rsidRPr="00B07230" w:rsidRDefault="00B07230" w:rsidP="00B07230">
      <w:pPr>
        <w:spacing w:after="0" w:line="240" w:lineRule="auto"/>
        <w:contextualSpacing/>
        <w:jc w:val="both"/>
        <w:rPr>
          <w:rFonts w:ascii="Arial" w:hAnsi="Arial" w:cs="Arial"/>
          <w:sz w:val="20"/>
          <w:szCs w:val="20"/>
        </w:rPr>
      </w:pPr>
      <w:r w:rsidRPr="00B07230">
        <w:rPr>
          <w:rFonts w:ascii="Arial" w:hAnsi="Arial" w:cs="Arial"/>
          <w:color w:val="000000"/>
          <w:sz w:val="20"/>
          <w:szCs w:val="20"/>
          <w:lang w:val="pt-PT" w:eastAsia="zh-CN"/>
        </w:rPr>
        <w:t>8.7 A empresa contratada deverá garantir a disponibilidade dos serviços dentro do horário de expediente estabelecido pela administração municipal, incluindo a possibilidade de atendimento emergencial quando solicitado. Caso haja necessidade de substituição de peças ou acessórios, estas deverão ser fornecidas pela prefeitura, cabendo à empresa apenas a execução dos serviços contratados.</w:t>
      </w:r>
    </w:p>
    <w:p w14:paraId="681D7078" w14:textId="77777777" w:rsidR="00B07230" w:rsidRPr="00B07230" w:rsidRDefault="00B07230" w:rsidP="00B07230">
      <w:pPr>
        <w:spacing w:after="0" w:line="240" w:lineRule="auto"/>
        <w:contextualSpacing/>
        <w:jc w:val="both"/>
        <w:rPr>
          <w:rFonts w:ascii="Arial" w:hAnsi="Arial" w:cs="Arial"/>
          <w:sz w:val="20"/>
          <w:szCs w:val="20"/>
        </w:rPr>
      </w:pPr>
      <w:r w:rsidRPr="00B07230">
        <w:rPr>
          <w:rFonts w:ascii="Arial" w:hAnsi="Arial" w:cs="Arial"/>
          <w:color w:val="000000"/>
          <w:sz w:val="20"/>
          <w:szCs w:val="20"/>
          <w:lang w:val="pt-PT" w:eastAsia="zh-CN"/>
        </w:rPr>
        <w:t xml:space="preserve">8.8 </w:t>
      </w:r>
      <w:r w:rsidRPr="00B07230">
        <w:rPr>
          <w:rFonts w:ascii="Arial" w:eastAsia="Times New Roman" w:hAnsi="Arial" w:cs="Arial"/>
          <w:color w:val="000000"/>
          <w:sz w:val="20"/>
          <w:szCs w:val="20"/>
          <w:lang w:val="pt-PT" w:eastAsia="zh-CN" w:bidi="hi-IN"/>
        </w:rPr>
        <w:t xml:space="preserve">Nos casos em que a empresa contratada estiver sediada </w:t>
      </w:r>
      <w:r w:rsidRPr="00B07230">
        <w:rPr>
          <w:rStyle w:val="Forte"/>
          <w:rFonts w:ascii="Arial" w:eastAsia="Times New Roman" w:hAnsi="Arial" w:cs="Arial"/>
          <w:color w:val="000000"/>
          <w:sz w:val="20"/>
          <w:szCs w:val="20"/>
          <w:lang w:val="pt-PT" w:eastAsia="zh-CN" w:bidi="hi-IN"/>
        </w:rPr>
        <w:t>fora da sede do Município de São Pedro do Iguaçu – PR</w:t>
      </w:r>
      <w:r w:rsidRPr="00B07230">
        <w:rPr>
          <w:rFonts w:ascii="Arial" w:eastAsia="Times New Roman" w:hAnsi="Arial" w:cs="Arial"/>
          <w:color w:val="000000"/>
          <w:sz w:val="20"/>
          <w:szCs w:val="20"/>
          <w:lang w:val="pt-PT" w:eastAsia="zh-CN" w:bidi="hi-IN"/>
        </w:rPr>
        <w:t xml:space="preserve">, será de sua </w:t>
      </w:r>
      <w:r w:rsidRPr="00B07230">
        <w:rPr>
          <w:rStyle w:val="Forte"/>
          <w:rFonts w:ascii="Arial" w:eastAsia="Times New Roman" w:hAnsi="Arial" w:cs="Arial"/>
          <w:color w:val="000000"/>
          <w:sz w:val="20"/>
          <w:szCs w:val="20"/>
          <w:lang w:val="pt-PT" w:eastAsia="zh-CN" w:bidi="hi-IN"/>
        </w:rPr>
        <w:t>inteira responsabilidade o transporte dos veículos até suas instalações</w:t>
      </w:r>
      <w:r w:rsidRPr="00B07230">
        <w:rPr>
          <w:rFonts w:ascii="Arial" w:eastAsia="Times New Roman" w:hAnsi="Arial" w:cs="Arial"/>
          <w:color w:val="000000"/>
          <w:sz w:val="20"/>
          <w:szCs w:val="20"/>
          <w:lang w:val="pt-PT" w:eastAsia="zh-CN" w:bidi="hi-IN"/>
        </w:rPr>
        <w:t xml:space="preserve">, </w:t>
      </w:r>
      <w:r w:rsidRPr="00B07230">
        <w:rPr>
          <w:rStyle w:val="Forte"/>
          <w:rFonts w:ascii="Arial" w:eastAsia="Times New Roman" w:hAnsi="Arial" w:cs="Arial"/>
          <w:color w:val="000000"/>
          <w:sz w:val="20"/>
          <w:szCs w:val="20"/>
          <w:lang w:val="pt-PT" w:eastAsia="zh-CN" w:bidi="hi-IN"/>
        </w:rPr>
        <w:t>sem qualquer ônus ao Município</w:t>
      </w:r>
      <w:r w:rsidRPr="00B07230">
        <w:rPr>
          <w:rFonts w:ascii="Arial" w:eastAsia="Times New Roman" w:hAnsi="Arial" w:cs="Arial"/>
          <w:color w:val="000000"/>
          <w:sz w:val="20"/>
          <w:szCs w:val="20"/>
          <w:lang w:val="pt-PT" w:eastAsia="zh-CN" w:bidi="hi-IN"/>
        </w:rPr>
        <w:t xml:space="preserve">. Ressalta-se que, por medida de segurança, controle e conservação da frota, </w:t>
      </w:r>
      <w:r w:rsidRPr="00B07230">
        <w:rPr>
          <w:rStyle w:val="Forte"/>
          <w:rFonts w:ascii="Arial" w:eastAsia="Times New Roman" w:hAnsi="Arial" w:cs="Arial"/>
          <w:color w:val="000000"/>
          <w:sz w:val="20"/>
          <w:szCs w:val="20"/>
          <w:lang w:val="pt-PT" w:eastAsia="zh-CN" w:bidi="hi-IN"/>
        </w:rPr>
        <w:t>não será permitido o deslocamento dos veículos rodando</w:t>
      </w:r>
      <w:r w:rsidRPr="00B07230">
        <w:rPr>
          <w:rFonts w:ascii="Arial" w:eastAsia="Times New Roman" w:hAnsi="Arial" w:cs="Arial"/>
          <w:color w:val="000000"/>
          <w:sz w:val="20"/>
          <w:szCs w:val="20"/>
          <w:lang w:val="pt-PT" w:eastAsia="zh-CN" w:bidi="hi-IN"/>
        </w:rPr>
        <w:t xml:space="preserve">; o transporte deverá ser realizado </w:t>
      </w:r>
      <w:r w:rsidRPr="00B07230">
        <w:rPr>
          <w:rStyle w:val="Forte"/>
          <w:rFonts w:ascii="Arial" w:eastAsia="Times New Roman" w:hAnsi="Arial" w:cs="Arial"/>
          <w:color w:val="000000"/>
          <w:sz w:val="20"/>
          <w:szCs w:val="20"/>
          <w:lang w:val="pt-PT" w:eastAsia="zh-CN" w:bidi="hi-IN"/>
        </w:rPr>
        <w:t>exclusivamente por meio de guincho ou reboque apropriado</w:t>
      </w:r>
      <w:r w:rsidRPr="00B07230">
        <w:rPr>
          <w:rFonts w:ascii="Arial" w:eastAsia="Times New Roman" w:hAnsi="Arial" w:cs="Arial"/>
          <w:color w:val="000000"/>
          <w:sz w:val="20"/>
          <w:szCs w:val="20"/>
          <w:lang w:val="pt-PT" w:eastAsia="zh-CN" w:bidi="hi-IN"/>
        </w:rPr>
        <w:t xml:space="preserve">, garantindo a integridade do bem público e a rastreabilidade da execução contratual. </w:t>
      </w:r>
    </w:p>
    <w:p w14:paraId="4C709E9C" w14:textId="77777777" w:rsidR="00B07230" w:rsidRPr="00B07230" w:rsidRDefault="00B07230" w:rsidP="00B07230">
      <w:pPr>
        <w:spacing w:after="0" w:line="240" w:lineRule="auto"/>
        <w:contextualSpacing/>
        <w:jc w:val="both"/>
        <w:rPr>
          <w:rFonts w:ascii="Arial" w:hAnsi="Arial" w:cs="Arial"/>
          <w:sz w:val="20"/>
          <w:szCs w:val="20"/>
        </w:rPr>
      </w:pPr>
      <w:r w:rsidRPr="00B07230">
        <w:rPr>
          <w:rFonts w:ascii="Arial" w:eastAsia="SimSun" w:hAnsi="Arial" w:cs="Arial"/>
          <w:color w:val="000000"/>
          <w:sz w:val="20"/>
          <w:szCs w:val="20"/>
          <w:lang w:eastAsia="zh-CN"/>
        </w:rPr>
        <w:t>8.9 A não observância das condições pactuadas poderá ensejar advertência, suspensão da ata de registro de preços ou aplicação de outras sanções cabíveis, conforme previsto na Lei nº 14.133/2021.</w:t>
      </w:r>
    </w:p>
    <w:p w14:paraId="1781998C" w14:textId="77777777" w:rsidR="00B07230" w:rsidRPr="00B07230" w:rsidRDefault="00B07230" w:rsidP="00B07230">
      <w:pPr>
        <w:spacing w:after="0" w:line="240" w:lineRule="auto"/>
        <w:jc w:val="both"/>
        <w:rPr>
          <w:rFonts w:ascii="Arial" w:eastAsia="Times New Roman" w:hAnsi="Arial" w:cs="Arial"/>
          <w:color w:val="000000"/>
          <w:sz w:val="20"/>
          <w:szCs w:val="20"/>
        </w:rPr>
      </w:pPr>
    </w:p>
    <w:p w14:paraId="61EC3F4A" w14:textId="77777777" w:rsidR="00B07230" w:rsidRPr="00B07230" w:rsidRDefault="00B07230" w:rsidP="00B07230">
      <w:pPr>
        <w:tabs>
          <w:tab w:val="left" w:pos="0"/>
        </w:tabs>
        <w:spacing w:after="0" w:line="240" w:lineRule="auto"/>
        <w:jc w:val="both"/>
        <w:rPr>
          <w:rFonts w:ascii="Arial" w:eastAsia="Times New Roman" w:hAnsi="Arial" w:cs="Arial"/>
          <w:b/>
          <w:bCs/>
          <w:sz w:val="20"/>
          <w:szCs w:val="20"/>
        </w:rPr>
      </w:pPr>
      <w:r w:rsidRPr="00B07230">
        <w:rPr>
          <w:rFonts w:ascii="Arial" w:eastAsia="Times New Roman" w:hAnsi="Arial" w:cs="Arial"/>
          <w:b/>
          <w:bCs/>
          <w:sz w:val="20"/>
          <w:szCs w:val="20"/>
        </w:rPr>
        <w:t>9.  FORMALIZAÇÃO DA ATA DE REGISTRO DE PREÇOS.</w:t>
      </w:r>
    </w:p>
    <w:p w14:paraId="3F44D2E6" w14:textId="77777777" w:rsidR="00B07230" w:rsidRPr="00B07230" w:rsidRDefault="00B07230" w:rsidP="00B07230">
      <w:pPr>
        <w:spacing w:after="0" w:line="240" w:lineRule="auto"/>
        <w:jc w:val="both"/>
        <w:rPr>
          <w:rFonts w:ascii="Arial" w:hAnsi="Arial" w:cs="Arial"/>
          <w:color w:val="000000"/>
          <w:sz w:val="20"/>
          <w:szCs w:val="20"/>
          <w:lang w:eastAsia="pt-BR"/>
        </w:rPr>
      </w:pPr>
      <w:r w:rsidRPr="00B07230">
        <w:rPr>
          <w:rFonts w:ascii="Arial" w:eastAsia="Times New Roman" w:hAnsi="Arial" w:cs="Arial"/>
          <w:sz w:val="20"/>
          <w:szCs w:val="20"/>
        </w:rPr>
        <w:t xml:space="preserve">9.1 A Ata de Registro de Preços será formalizada após a homologação e adjudicação, com validade de </w:t>
      </w:r>
      <w:r w:rsidRPr="00B07230">
        <w:rPr>
          <w:rFonts w:ascii="Arial" w:eastAsia="Times New Roman" w:hAnsi="Arial" w:cs="Arial"/>
          <w:b/>
          <w:bCs/>
          <w:sz w:val="20"/>
          <w:szCs w:val="20"/>
        </w:rPr>
        <w:t>12 (doze meses)</w:t>
      </w:r>
      <w:r w:rsidRPr="00B07230">
        <w:rPr>
          <w:rFonts w:ascii="Arial" w:eastAsia="Times New Roman" w:hAnsi="Arial" w:cs="Arial"/>
          <w:sz w:val="20"/>
          <w:szCs w:val="20"/>
        </w:rPr>
        <w:t xml:space="preserve"> podendo ser prorrogada, inclusive com quantitativos renovados de acordo com a lei nº </w:t>
      </w:r>
      <w:r w:rsidRPr="00B07230">
        <w:rPr>
          <w:rFonts w:ascii="Arial" w:eastAsia="Times New Roman" w:hAnsi="Arial" w:cs="Arial"/>
          <w:color w:val="000000"/>
          <w:sz w:val="20"/>
          <w:szCs w:val="20"/>
        </w:rPr>
        <w:t>14.133/2021</w:t>
      </w:r>
      <w:r w:rsidRPr="00B07230">
        <w:rPr>
          <w:rFonts w:ascii="Arial" w:hAnsi="Arial" w:cs="Arial"/>
          <w:color w:val="000000"/>
          <w:sz w:val="20"/>
          <w:szCs w:val="20"/>
          <w:lang w:eastAsia="pt-BR"/>
        </w:rPr>
        <w:t>.</w:t>
      </w:r>
    </w:p>
    <w:p w14:paraId="4E5B934D" w14:textId="77777777" w:rsidR="00B07230" w:rsidRPr="00B07230" w:rsidRDefault="00B07230" w:rsidP="00B07230">
      <w:pPr>
        <w:spacing w:after="0" w:line="240" w:lineRule="auto"/>
        <w:jc w:val="both"/>
        <w:rPr>
          <w:rFonts w:ascii="Arial" w:hAnsi="Arial" w:cs="Arial"/>
          <w:color w:val="000000"/>
          <w:sz w:val="20"/>
          <w:szCs w:val="20"/>
          <w:lang w:eastAsia="pt-BR"/>
        </w:rPr>
      </w:pPr>
      <w:r w:rsidRPr="00B07230">
        <w:rPr>
          <w:rFonts w:ascii="Arial" w:hAnsi="Arial" w:cs="Arial"/>
          <w:color w:val="000000"/>
          <w:sz w:val="20"/>
          <w:szCs w:val="20"/>
          <w:lang w:eastAsia="pt-BR"/>
        </w:rPr>
        <w:t xml:space="preserve">9.2. Caberá aos </w:t>
      </w:r>
      <w:r w:rsidRPr="00B07230">
        <w:rPr>
          <w:rFonts w:ascii="Arial" w:eastAsia="Calibri" w:hAnsi="Arial" w:cs="Arial"/>
          <w:color w:val="000000"/>
          <w:sz w:val="20"/>
          <w:szCs w:val="20"/>
          <w:lang w:eastAsia="pt-BR"/>
        </w:rPr>
        <w:t xml:space="preserve">Secretários Municipais </w:t>
      </w:r>
      <w:r w:rsidRPr="00B07230">
        <w:rPr>
          <w:rFonts w:ascii="Arial" w:hAnsi="Arial" w:cs="Arial"/>
          <w:color w:val="000000"/>
          <w:sz w:val="20"/>
          <w:szCs w:val="20"/>
          <w:lang w:eastAsia="pt-BR"/>
        </w:rPr>
        <w:t>o acompanhamento da execução do objeto da presente contratação, informando ao gestor do contrato todas as ocorrências, em especial as que possam prejudicar o bom andamento da execução contratual.</w:t>
      </w:r>
    </w:p>
    <w:p w14:paraId="2A2ED155" w14:textId="77777777" w:rsidR="00B07230" w:rsidRPr="00B07230" w:rsidRDefault="00B07230" w:rsidP="00B07230">
      <w:pPr>
        <w:spacing w:after="0" w:line="240" w:lineRule="auto"/>
        <w:jc w:val="both"/>
        <w:rPr>
          <w:rFonts w:ascii="Arial" w:hAnsi="Arial" w:cs="Arial"/>
          <w:sz w:val="20"/>
          <w:szCs w:val="20"/>
          <w:highlight w:val="yellow"/>
          <w:lang w:val="pt-PT"/>
        </w:rPr>
      </w:pPr>
      <w:r w:rsidRPr="00B07230">
        <w:rPr>
          <w:rFonts w:ascii="Arial" w:eastAsia="Times New Roman" w:hAnsi="Arial" w:cs="Arial"/>
          <w:bCs/>
          <w:color w:val="000000"/>
          <w:sz w:val="20"/>
          <w:szCs w:val="20"/>
          <w:lang w:eastAsia="pt-BR"/>
        </w:rPr>
        <w:t>9.3</w:t>
      </w:r>
      <w:r w:rsidRPr="00B07230">
        <w:rPr>
          <w:rFonts w:ascii="Arial" w:eastAsia="Times New Roman" w:hAnsi="Arial" w:cs="Arial"/>
          <w:color w:val="000000"/>
          <w:sz w:val="20"/>
          <w:szCs w:val="20"/>
          <w:lang w:eastAsia="pt-BR"/>
        </w:rPr>
        <w:t xml:space="preserve"> O Contrato nos casos de Registro de Preços fica substituído pelo documento equivalente: empenho ou autorização de fornecimento </w:t>
      </w:r>
      <w:r w:rsidRPr="00B07230">
        <w:rPr>
          <w:rFonts w:ascii="Arial" w:eastAsia="Times New Roman" w:hAnsi="Arial" w:cs="Arial"/>
          <w:color w:val="000000"/>
          <w:sz w:val="20"/>
          <w:szCs w:val="20"/>
          <w:lang w:val="pt-PT" w:eastAsia="pt-BR"/>
        </w:rPr>
        <w:t>(Art. 95 da Lei 14.133/2021).</w:t>
      </w:r>
    </w:p>
    <w:p w14:paraId="612173FB" w14:textId="77777777" w:rsidR="00B07230" w:rsidRPr="00B07230" w:rsidRDefault="00B07230" w:rsidP="00B07230">
      <w:pPr>
        <w:spacing w:after="0" w:line="240" w:lineRule="auto"/>
        <w:jc w:val="both"/>
        <w:rPr>
          <w:rFonts w:ascii="Arial" w:hAnsi="Arial" w:cs="Arial"/>
          <w:sz w:val="20"/>
          <w:szCs w:val="20"/>
        </w:rPr>
      </w:pPr>
      <w:r w:rsidRPr="00B07230">
        <w:rPr>
          <w:rFonts w:ascii="Arial" w:eastAsia="Times New Roman" w:hAnsi="Arial" w:cs="Arial"/>
          <w:sz w:val="20"/>
          <w:szCs w:val="20"/>
          <w:lang w:val="pt-PT" w:eastAsia="pt-BR"/>
        </w:rPr>
        <w:t>9.4 A formalização e a fiscalização visam garantir a regularidade, eficiência e qualidade na prestação dos serviços, bem como a correta aplicação dos recursos públicos.</w:t>
      </w:r>
    </w:p>
    <w:p w14:paraId="5B6B56AC" w14:textId="77777777" w:rsidR="00B07230" w:rsidRPr="00B07230" w:rsidRDefault="00B07230" w:rsidP="00B07230">
      <w:pPr>
        <w:spacing w:after="0" w:line="240" w:lineRule="auto"/>
        <w:contextualSpacing/>
        <w:jc w:val="both"/>
        <w:rPr>
          <w:rFonts w:ascii="Arial" w:eastAsia="Times New Roman" w:hAnsi="Arial" w:cs="Arial"/>
          <w:bCs/>
          <w:sz w:val="20"/>
          <w:szCs w:val="20"/>
          <w:lang w:eastAsia="pt-BR"/>
        </w:rPr>
      </w:pPr>
    </w:p>
    <w:p w14:paraId="3FE8F34E" w14:textId="77777777" w:rsidR="00B07230" w:rsidRPr="00B07230" w:rsidRDefault="00B07230" w:rsidP="008744D6">
      <w:pPr>
        <w:pStyle w:val="PargrafodaLista"/>
        <w:numPr>
          <w:ilvl w:val="0"/>
          <w:numId w:val="40"/>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bCs/>
          <w:sz w:val="20"/>
          <w:szCs w:val="20"/>
        </w:rPr>
        <w:t>OBRIGAÇÕES DA CONTRATANTE</w:t>
      </w:r>
    </w:p>
    <w:p w14:paraId="66CAC39C" w14:textId="77777777" w:rsidR="00B07230" w:rsidRPr="00B07230" w:rsidRDefault="00B07230" w:rsidP="008744D6">
      <w:pPr>
        <w:pStyle w:val="PargrafodaLista"/>
        <w:numPr>
          <w:ilvl w:val="1"/>
          <w:numId w:val="41"/>
        </w:numPr>
        <w:tabs>
          <w:tab w:val="left" w:pos="426"/>
        </w:tabs>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0BBF346E" w14:textId="77777777" w:rsidR="00B07230" w:rsidRPr="00B07230" w:rsidRDefault="00B07230" w:rsidP="008744D6">
      <w:pPr>
        <w:pStyle w:val="PargrafodaLista"/>
        <w:numPr>
          <w:ilvl w:val="1"/>
          <w:numId w:val="41"/>
        </w:numPr>
        <w:tabs>
          <w:tab w:val="left" w:pos="426"/>
        </w:tabs>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Pagar à Contratada o valor resultante da prestação do serviço, no prazo e condições estabelecidas no Edital e seus anexos;</w:t>
      </w:r>
    </w:p>
    <w:p w14:paraId="414B23FF" w14:textId="77777777" w:rsidR="00B07230" w:rsidRPr="00B07230" w:rsidRDefault="00B07230" w:rsidP="008744D6">
      <w:pPr>
        <w:pStyle w:val="PargrafodaLista"/>
        <w:numPr>
          <w:ilvl w:val="1"/>
          <w:numId w:val="41"/>
        </w:numPr>
        <w:tabs>
          <w:tab w:val="left" w:pos="426"/>
        </w:tabs>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Efetuar as retenções tributárias devidas sobre o valor da Nota Fiscal/Fatura fornecida pela contratada;</w:t>
      </w:r>
    </w:p>
    <w:p w14:paraId="7AB0C4C6" w14:textId="77777777" w:rsidR="00B07230" w:rsidRPr="00B07230" w:rsidRDefault="00B07230" w:rsidP="008744D6">
      <w:pPr>
        <w:pStyle w:val="PargrafodaLista"/>
        <w:numPr>
          <w:ilvl w:val="1"/>
          <w:numId w:val="41"/>
        </w:numPr>
        <w:tabs>
          <w:tab w:val="left" w:pos="426"/>
        </w:tabs>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A79E9A5" w14:textId="77777777" w:rsidR="00B07230" w:rsidRPr="00B07230" w:rsidRDefault="00B07230" w:rsidP="008744D6">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B07230">
        <w:rPr>
          <w:rFonts w:ascii="Arial" w:eastAsia="Times New Roman" w:hAnsi="Arial" w:cs="Arial"/>
          <w:sz w:val="20"/>
          <w:szCs w:val="2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20559BF" w14:textId="77777777" w:rsidR="00B07230" w:rsidRPr="00B07230" w:rsidRDefault="00B07230" w:rsidP="008744D6">
      <w:pPr>
        <w:pStyle w:val="PargrafodaLista"/>
        <w:numPr>
          <w:ilvl w:val="1"/>
          <w:numId w:val="41"/>
        </w:numPr>
        <w:suppressAutoHyphens/>
        <w:spacing w:after="0" w:line="240" w:lineRule="auto"/>
        <w:ind w:left="0" w:firstLine="0"/>
        <w:jc w:val="both"/>
        <w:rPr>
          <w:rFonts w:ascii="Arial" w:hAnsi="Arial" w:cs="Arial"/>
          <w:sz w:val="20"/>
          <w:szCs w:val="20"/>
        </w:rPr>
      </w:pPr>
      <w:r w:rsidRPr="00B07230">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0250E96E"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7517C9CB" w14:textId="77777777" w:rsidR="00B07230" w:rsidRPr="00B07230" w:rsidRDefault="00B07230" w:rsidP="008744D6">
      <w:pPr>
        <w:numPr>
          <w:ilvl w:val="0"/>
          <w:numId w:val="42"/>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rPr>
        <w:t>OBRIGAÇÕES DA CONTRATADA</w:t>
      </w:r>
    </w:p>
    <w:p w14:paraId="2CA570BA" w14:textId="77777777" w:rsidR="00B07230" w:rsidRPr="00B07230" w:rsidRDefault="00B07230" w:rsidP="00B07230">
      <w:pPr>
        <w:spacing w:after="0" w:line="240" w:lineRule="auto"/>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11.1 Constituem obrigações da Contratada:</w:t>
      </w:r>
    </w:p>
    <w:p w14:paraId="61E2636A"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sz w:val="20"/>
          <w:szCs w:val="20"/>
          <w:lang w:eastAsia="pt-BR"/>
        </w:rPr>
        <w:t>Executar o objeto na forma especificada em edital;</w:t>
      </w:r>
    </w:p>
    <w:p w14:paraId="450CBD2A"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4C1BE11"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lastRenderedPageBreak/>
        <w:t>Manter durante toda a execução do contrato, em compatibilidade com as obrigações por ela assumidas, todas as condições exigidas na Lei Licitatória;</w:t>
      </w:r>
    </w:p>
    <w:p w14:paraId="67A5426D"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Substituir, reparar ou corrigir, às suas expensas, o objeto com avarias ou defeitos.</w:t>
      </w:r>
    </w:p>
    <w:p w14:paraId="49F24EE7"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Comunicar a contratante, de forma imediata a prestação de serviços, os motivos que impossibilitem o cumprimento do prazo previsto, com a devida comprovação;</w:t>
      </w:r>
    </w:p>
    <w:p w14:paraId="6FC9BEB2" w14:textId="77777777" w:rsidR="00B07230" w:rsidRPr="00B07230" w:rsidRDefault="00B07230" w:rsidP="008744D6">
      <w:pPr>
        <w:numPr>
          <w:ilvl w:val="0"/>
          <w:numId w:val="43"/>
        </w:numPr>
        <w:suppressAutoHyphens/>
        <w:spacing w:after="0" w:line="240" w:lineRule="auto"/>
        <w:ind w:left="0" w:firstLine="0"/>
        <w:jc w:val="both"/>
        <w:rPr>
          <w:rFonts w:ascii="Arial" w:eastAsia="Times New Roman" w:hAnsi="Arial" w:cs="Arial"/>
          <w:sz w:val="20"/>
          <w:szCs w:val="20"/>
        </w:rPr>
      </w:pPr>
      <w:r w:rsidRPr="00B07230">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29A59725"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50A4303F" w14:textId="77777777" w:rsidR="00B07230" w:rsidRPr="00B07230" w:rsidRDefault="00B07230" w:rsidP="008744D6">
      <w:pPr>
        <w:numPr>
          <w:ilvl w:val="0"/>
          <w:numId w:val="42"/>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DA SUBCONTRATAÇÃO</w:t>
      </w:r>
    </w:p>
    <w:p w14:paraId="45DBB781" w14:textId="77777777" w:rsidR="00B07230" w:rsidRPr="00B07230" w:rsidRDefault="00B07230" w:rsidP="008744D6">
      <w:pPr>
        <w:pStyle w:val="PargrafodaLista"/>
        <w:numPr>
          <w:ilvl w:val="0"/>
          <w:numId w:val="44"/>
        </w:numPr>
        <w:suppressAutoHyphens/>
        <w:spacing w:after="0" w:line="240" w:lineRule="auto"/>
        <w:ind w:left="0" w:firstLine="0"/>
        <w:jc w:val="both"/>
        <w:rPr>
          <w:rFonts w:ascii="Arial" w:eastAsia="Times New Roman" w:hAnsi="Arial" w:cs="Arial"/>
          <w:sz w:val="20"/>
          <w:szCs w:val="20"/>
          <w:lang w:eastAsia="pt-BR"/>
        </w:rPr>
      </w:pPr>
      <w:r w:rsidRPr="00B07230">
        <w:rPr>
          <w:rFonts w:ascii="Arial" w:eastAsia="Calibri" w:hAnsi="Arial" w:cs="Arial"/>
          <w:sz w:val="20"/>
          <w:szCs w:val="20"/>
        </w:rPr>
        <w:t>Não será permitido nenhum tipo de subcontratação do objeto deste processo</w:t>
      </w:r>
      <w:r w:rsidRPr="00B07230">
        <w:rPr>
          <w:rFonts w:ascii="Arial" w:eastAsia="Times New Roman" w:hAnsi="Arial" w:cs="Arial"/>
          <w:sz w:val="20"/>
          <w:szCs w:val="20"/>
          <w:lang w:eastAsia="pt-BR"/>
        </w:rPr>
        <w:t>.</w:t>
      </w:r>
    </w:p>
    <w:p w14:paraId="191BA8CE"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5527B19D" w14:textId="77777777" w:rsidR="00B07230" w:rsidRPr="00B07230" w:rsidRDefault="00B07230" w:rsidP="00B07230">
      <w:pPr>
        <w:spacing w:after="0" w:line="240" w:lineRule="auto"/>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13.      GARANTIA CONTRATUAL</w:t>
      </w:r>
    </w:p>
    <w:p w14:paraId="6ED5B883" w14:textId="77777777" w:rsidR="00B07230" w:rsidRPr="00B07230" w:rsidRDefault="00B07230" w:rsidP="00B07230">
      <w:pPr>
        <w:spacing w:after="0" w:line="240" w:lineRule="auto"/>
        <w:jc w:val="both"/>
        <w:rPr>
          <w:rFonts w:ascii="Arial" w:eastAsia="Times New Roman" w:hAnsi="Arial" w:cs="Arial"/>
          <w:sz w:val="20"/>
          <w:szCs w:val="20"/>
          <w:lang w:eastAsia="pt-BR"/>
        </w:rPr>
      </w:pPr>
      <w:r w:rsidRPr="00B07230">
        <w:rPr>
          <w:rFonts w:ascii="Arial" w:eastAsia="Times New Roman" w:hAnsi="Arial" w:cs="Arial"/>
          <w:sz w:val="20"/>
          <w:szCs w:val="20"/>
          <w:lang w:eastAsia="pt-BR"/>
        </w:rPr>
        <w:t>13.1</w:t>
      </w:r>
      <w:r w:rsidRPr="00B07230">
        <w:rPr>
          <w:rFonts w:ascii="Arial" w:eastAsia="Times New Roman" w:hAnsi="Arial" w:cs="Arial"/>
          <w:b/>
          <w:sz w:val="20"/>
          <w:szCs w:val="20"/>
          <w:lang w:eastAsia="pt-BR"/>
        </w:rPr>
        <w:t xml:space="preserve"> </w:t>
      </w:r>
      <w:r w:rsidRPr="00B07230">
        <w:rPr>
          <w:rFonts w:ascii="Arial" w:eastAsia="Times New Roman" w:hAnsi="Arial" w:cs="Arial"/>
          <w:sz w:val="20"/>
          <w:szCs w:val="20"/>
          <w:lang w:eastAsia="pt-BR"/>
        </w:rPr>
        <w:t>Não haverá exigência da garantia da contratação dos artigos 96 e seguintes da Lei nº 14.133/2021.</w:t>
      </w:r>
    </w:p>
    <w:p w14:paraId="181469AF"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62272E39" w14:textId="77777777" w:rsidR="00B07230" w:rsidRPr="00B07230" w:rsidRDefault="00B07230" w:rsidP="00B07230">
      <w:pPr>
        <w:tabs>
          <w:tab w:val="left" w:pos="567"/>
          <w:tab w:val="left" w:pos="851"/>
        </w:tabs>
        <w:spacing w:after="0" w:line="240" w:lineRule="auto"/>
        <w:jc w:val="both"/>
        <w:rPr>
          <w:rFonts w:ascii="Arial" w:eastAsia="Times New Roman" w:hAnsi="Arial" w:cs="Arial"/>
          <w:b/>
          <w:bCs/>
          <w:sz w:val="20"/>
          <w:szCs w:val="20"/>
        </w:rPr>
      </w:pPr>
      <w:r w:rsidRPr="00B07230">
        <w:rPr>
          <w:rFonts w:ascii="Arial" w:eastAsia="Times New Roman" w:hAnsi="Arial" w:cs="Arial"/>
          <w:b/>
          <w:bCs/>
          <w:sz w:val="20"/>
          <w:szCs w:val="20"/>
        </w:rPr>
        <w:t>14.       DO CONTROLE E FISCALIZAÇÃO DA EXECUÇÃO</w:t>
      </w:r>
    </w:p>
    <w:p w14:paraId="14251DC5"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6EF3D8F8"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1BD78A19"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36D9990E"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54D17BDC"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03899598"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503CA68F"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1CE9A95" w14:textId="77777777" w:rsidR="00B07230" w:rsidRPr="00B07230" w:rsidRDefault="00B07230" w:rsidP="008744D6">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B07230">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2E0D2FC7"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4AEEC37A" w14:textId="77777777" w:rsidR="00B07230" w:rsidRPr="00B07230" w:rsidRDefault="00B07230" w:rsidP="008744D6">
      <w:pPr>
        <w:pStyle w:val="PargrafodaLista"/>
        <w:numPr>
          <w:ilvl w:val="0"/>
          <w:numId w:val="46"/>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DA FORMA DE PAGAMENTO E REAJUSTE</w:t>
      </w:r>
    </w:p>
    <w:p w14:paraId="44CE0586" w14:textId="77777777" w:rsidR="00B07230" w:rsidRPr="00B07230" w:rsidRDefault="00B07230" w:rsidP="008744D6">
      <w:pPr>
        <w:pStyle w:val="PargrafodaLista"/>
        <w:numPr>
          <w:ilvl w:val="1"/>
          <w:numId w:val="46"/>
        </w:numPr>
        <w:suppressAutoHyphens/>
        <w:spacing w:after="0" w:line="240" w:lineRule="auto"/>
        <w:ind w:left="0" w:firstLine="0"/>
        <w:jc w:val="both"/>
        <w:rPr>
          <w:rFonts w:ascii="Arial" w:eastAsia="Times New Roman" w:hAnsi="Arial" w:cs="Arial"/>
          <w:bCs/>
          <w:sz w:val="20"/>
          <w:szCs w:val="20"/>
          <w:lang w:eastAsia="pt-BR"/>
        </w:rPr>
      </w:pPr>
      <w:r w:rsidRPr="00B07230">
        <w:rPr>
          <w:rFonts w:ascii="Arial" w:hAnsi="Arial" w:cs="Arial"/>
          <w:sz w:val="20"/>
          <w:szCs w:val="20"/>
          <w:lang w:eastAsia="zh-CN" w:bidi="hi-IN"/>
        </w:rPr>
        <w:t xml:space="preserve">As notas ficais deverão ser emitidas em nome de </w:t>
      </w:r>
      <w:r w:rsidRPr="00B07230">
        <w:rPr>
          <w:rFonts w:ascii="Arial" w:hAnsi="Arial" w:cs="Arial"/>
          <w:b/>
          <w:sz w:val="20"/>
          <w:szCs w:val="20"/>
          <w:u w:val="single"/>
          <w:lang w:eastAsia="zh-CN" w:bidi="hi-IN"/>
        </w:rPr>
        <w:t>Município de São Pedro do Iguaçu</w:t>
      </w:r>
      <w:r w:rsidRPr="00B07230">
        <w:rPr>
          <w:rFonts w:ascii="Arial" w:hAnsi="Arial" w:cs="Arial"/>
          <w:b/>
          <w:sz w:val="20"/>
          <w:szCs w:val="20"/>
          <w:lang w:eastAsia="zh-CN" w:bidi="hi-IN"/>
        </w:rPr>
        <w:t>, CNPJ/MF sob n.º 95.583.597/0001-50</w:t>
      </w:r>
      <w:r w:rsidRPr="00B07230">
        <w:rPr>
          <w:rFonts w:ascii="Arial" w:hAnsi="Arial" w:cs="Arial"/>
          <w:sz w:val="20"/>
          <w:szCs w:val="20"/>
          <w:lang w:eastAsia="zh-CN" w:bidi="hi-IN"/>
        </w:rPr>
        <w:t xml:space="preserve">, com endereço a Rua Niterói, nº 1225, Centro, São Pedro do Iguaçu – PR – CEP 85.929-000 </w:t>
      </w:r>
      <w:r w:rsidRPr="00B07230">
        <w:rPr>
          <w:rFonts w:ascii="Arial" w:hAnsi="Arial" w:cs="Arial"/>
          <w:color w:val="000000"/>
          <w:sz w:val="20"/>
          <w:szCs w:val="20"/>
          <w:lang w:eastAsia="zh-CN" w:bidi="hi-IN"/>
        </w:rPr>
        <w:t xml:space="preserve">e/ou </w:t>
      </w:r>
      <w:r w:rsidRPr="00B07230">
        <w:rPr>
          <w:rFonts w:ascii="Arial" w:hAnsi="Arial" w:cs="Arial"/>
          <w:b/>
          <w:color w:val="000000"/>
          <w:sz w:val="20"/>
          <w:szCs w:val="20"/>
          <w:u w:val="single"/>
          <w:lang w:eastAsia="zh-CN" w:bidi="hi-IN"/>
        </w:rPr>
        <w:t>Secretaria Municipal de Educação</w:t>
      </w:r>
      <w:r w:rsidRPr="00B07230">
        <w:rPr>
          <w:rFonts w:ascii="Arial" w:hAnsi="Arial" w:cs="Arial"/>
          <w:b/>
          <w:color w:val="000000"/>
          <w:sz w:val="20"/>
          <w:szCs w:val="20"/>
          <w:lang w:eastAsia="zh-CN" w:bidi="hi-IN"/>
        </w:rPr>
        <w:t>, CNPJ: 30.714.050/0001-00,</w:t>
      </w:r>
      <w:r w:rsidRPr="00B07230">
        <w:rPr>
          <w:rFonts w:ascii="Arial" w:hAnsi="Arial" w:cs="Arial"/>
          <w:color w:val="000000"/>
          <w:sz w:val="20"/>
          <w:szCs w:val="20"/>
          <w:lang w:eastAsia="zh-CN" w:bidi="hi-IN"/>
        </w:rPr>
        <w:t xml:space="preserve"> </w:t>
      </w:r>
      <w:r w:rsidRPr="00B07230">
        <w:rPr>
          <w:rFonts w:ascii="Arial" w:hAnsi="Arial" w:cs="Arial"/>
          <w:sz w:val="20"/>
          <w:szCs w:val="20"/>
          <w:lang w:eastAsia="zh-CN" w:bidi="hi-IN"/>
        </w:rPr>
        <w:t xml:space="preserve">Rua Niterói, nº 1225, Centro, São Pedro do Iguaçu – PR – CEP 85.929-000 e/ou </w:t>
      </w:r>
      <w:r w:rsidRPr="00B07230">
        <w:rPr>
          <w:rFonts w:ascii="Arial" w:hAnsi="Arial" w:cs="Arial"/>
          <w:b/>
          <w:sz w:val="20"/>
          <w:szCs w:val="20"/>
          <w:u w:val="single"/>
          <w:lang w:bidi="hi-IN"/>
        </w:rPr>
        <w:t>Fundo Municipal da Assistência Social</w:t>
      </w:r>
      <w:r w:rsidRPr="00B07230">
        <w:rPr>
          <w:rFonts w:ascii="Arial" w:hAnsi="Arial" w:cs="Arial"/>
          <w:b/>
          <w:sz w:val="20"/>
          <w:szCs w:val="20"/>
          <w:lang w:bidi="hi-IN"/>
        </w:rPr>
        <w:t>, CNPJ/MF sob n.º 11.099.021/0001-22</w:t>
      </w:r>
      <w:r w:rsidRPr="00B07230">
        <w:rPr>
          <w:rFonts w:ascii="Arial" w:hAnsi="Arial" w:cs="Arial"/>
          <w:sz w:val="20"/>
          <w:szCs w:val="20"/>
          <w:lang w:bidi="hi-IN"/>
        </w:rPr>
        <w:t xml:space="preserve">, com endereço a Rua Niterói, nº 1225, São Pedro do Iguaçu – PR – CEP 85.929-000 e/ou de </w:t>
      </w:r>
      <w:r w:rsidRPr="00B07230">
        <w:rPr>
          <w:rFonts w:ascii="Arial" w:hAnsi="Arial" w:cs="Arial"/>
          <w:b/>
          <w:sz w:val="20"/>
          <w:szCs w:val="20"/>
          <w:u w:val="single"/>
          <w:lang w:bidi="hi-IN"/>
        </w:rPr>
        <w:t>Fundo Municipal dos Direitos da Criança e do Adolescente</w:t>
      </w:r>
      <w:r w:rsidRPr="00B07230">
        <w:rPr>
          <w:rFonts w:ascii="Arial" w:hAnsi="Arial" w:cs="Arial"/>
          <w:b/>
          <w:sz w:val="20"/>
          <w:szCs w:val="20"/>
          <w:lang w:bidi="hi-IN"/>
        </w:rPr>
        <w:t>, CNPJ/MF sob n.º 21.357.175/0001-20</w:t>
      </w:r>
      <w:r w:rsidRPr="00B07230">
        <w:rPr>
          <w:rFonts w:ascii="Arial" w:hAnsi="Arial" w:cs="Arial"/>
          <w:sz w:val="20"/>
          <w:szCs w:val="20"/>
          <w:lang w:bidi="hi-IN"/>
        </w:rPr>
        <w:t xml:space="preserve">, com endereço a Rua Niterói, nº 1225, São Pedro do Iguaçu – PR – CEP 85.929-000, </w:t>
      </w:r>
      <w:r w:rsidRPr="00B07230">
        <w:rPr>
          <w:rFonts w:ascii="Arial" w:eastAsia="Noto Sans CJK SC Regular" w:hAnsi="Arial" w:cs="Arial"/>
          <w:b/>
          <w:bCs/>
          <w:sz w:val="20"/>
          <w:szCs w:val="20"/>
          <w:u w:val="single"/>
          <w:lang w:eastAsia="pt-BR"/>
        </w:rPr>
        <w:t>Fundo Municipal de Saúde de São Pedro do Iguaçu,</w:t>
      </w:r>
      <w:r w:rsidRPr="00B07230">
        <w:rPr>
          <w:rFonts w:ascii="Arial" w:eastAsia="Noto Sans CJK SC Regular" w:hAnsi="Arial" w:cs="Arial"/>
          <w:b/>
          <w:bCs/>
          <w:sz w:val="20"/>
          <w:szCs w:val="20"/>
          <w:lang w:eastAsia="pt-BR"/>
        </w:rPr>
        <w:t xml:space="preserve"> CNPJ Nº: 09.258.961/0001-75</w:t>
      </w:r>
      <w:r w:rsidRPr="00B07230">
        <w:rPr>
          <w:rFonts w:ascii="Arial" w:eastAsia="Noto Sans CJK SC Regular" w:hAnsi="Arial" w:cs="Arial"/>
          <w:bCs/>
          <w:sz w:val="20"/>
          <w:szCs w:val="20"/>
          <w:lang w:eastAsia="pt-BR"/>
        </w:rPr>
        <w:t>, com endereço a Rua Fortaleza, n° 885, centro, São Pedro do Iguaçu – PR, CEP 85.929-000</w:t>
      </w:r>
    </w:p>
    <w:p w14:paraId="2EB6B63B" w14:textId="77777777" w:rsidR="00B07230" w:rsidRPr="00B07230" w:rsidRDefault="00B07230" w:rsidP="008744D6">
      <w:pPr>
        <w:pStyle w:val="PargrafodaLista"/>
        <w:numPr>
          <w:ilvl w:val="2"/>
          <w:numId w:val="46"/>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3279B307" w14:textId="77777777" w:rsidR="00B07230" w:rsidRPr="00B07230" w:rsidRDefault="00B07230" w:rsidP="00B07230">
      <w:pPr>
        <w:pStyle w:val="PargrafodaLista"/>
        <w:spacing w:after="0" w:line="240" w:lineRule="auto"/>
        <w:ind w:left="0"/>
        <w:jc w:val="both"/>
        <w:rPr>
          <w:rFonts w:ascii="Arial" w:eastAsia="Times New Roman" w:hAnsi="Arial" w:cs="Arial"/>
          <w:b/>
          <w:sz w:val="20"/>
          <w:szCs w:val="20"/>
          <w:lang w:eastAsia="pt-BR"/>
        </w:rPr>
      </w:pPr>
      <w:r w:rsidRPr="00B07230">
        <w:rPr>
          <w:rFonts w:ascii="Arial" w:hAnsi="Arial" w:cs="Arial"/>
          <w:b/>
          <w:sz w:val="20"/>
          <w:szCs w:val="20"/>
          <w:u w:val="single"/>
        </w:rPr>
        <w:t>15.2</w:t>
      </w:r>
      <w:r w:rsidRPr="00B07230">
        <w:rPr>
          <w:rFonts w:ascii="Arial" w:eastAsia="Times New Roman" w:hAnsi="Arial" w:cs="Arial"/>
          <w:bCs/>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1D5D2DD" w14:textId="77777777" w:rsidR="00B07230" w:rsidRPr="00B07230" w:rsidRDefault="00B07230" w:rsidP="008744D6">
      <w:pPr>
        <w:pStyle w:val="PargrafodaLista"/>
        <w:numPr>
          <w:ilvl w:val="1"/>
          <w:numId w:val="48"/>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 xml:space="preserve"> </w:t>
      </w:r>
      <w:r w:rsidRPr="00B07230">
        <w:rPr>
          <w:rFonts w:ascii="Arial" w:eastAsia="Times New Roman" w:hAnsi="Arial" w:cs="Arial"/>
          <w:sz w:val="20"/>
          <w:szCs w:val="20"/>
          <w:lang w:eastAsia="pt-BR"/>
        </w:rPr>
        <w:t xml:space="preserve"> Não será efetuado qualquer pagamento à contratada enquanto houver pendência de liquidação da obrigação financeira em virtude de penalidade ou inadimplência contratual;</w:t>
      </w:r>
    </w:p>
    <w:p w14:paraId="0307080F" w14:textId="77777777" w:rsidR="00B07230" w:rsidRPr="00B07230" w:rsidRDefault="00B07230" w:rsidP="008744D6">
      <w:pPr>
        <w:pStyle w:val="PargrafodaLista"/>
        <w:numPr>
          <w:ilvl w:val="1"/>
          <w:numId w:val="48"/>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sz w:val="20"/>
          <w:szCs w:val="20"/>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p>
    <w:p w14:paraId="3FCCDB87" w14:textId="77777777" w:rsidR="00B07230" w:rsidRPr="00B07230" w:rsidRDefault="00B07230" w:rsidP="008744D6">
      <w:pPr>
        <w:pStyle w:val="PargrafodaLista"/>
        <w:numPr>
          <w:ilvl w:val="1"/>
          <w:numId w:val="48"/>
        </w:numPr>
        <w:suppressAutoHyphens/>
        <w:spacing w:after="0" w:line="240" w:lineRule="auto"/>
        <w:ind w:left="0" w:firstLine="0"/>
        <w:jc w:val="both"/>
        <w:rPr>
          <w:rFonts w:ascii="Arial" w:hAnsi="Arial" w:cs="Arial"/>
          <w:bCs/>
          <w:sz w:val="20"/>
          <w:szCs w:val="20"/>
        </w:rPr>
      </w:pPr>
      <w:r w:rsidRPr="00B07230">
        <w:rPr>
          <w:rFonts w:ascii="Arial" w:hAnsi="Arial" w:cs="Arial"/>
          <w:sz w:val="20"/>
          <w:szCs w:val="20"/>
        </w:rPr>
        <w:lastRenderedPageBreak/>
        <w:t>A forma de pagamento será nos dias 10 e/ou 20 do mês posterior à apresentação da nota fiscal, sendo que se estes dias coincidirem com finais de semana, feriados ou recessos o pagamento será feito no próximo dia útil subsequente.</w:t>
      </w:r>
    </w:p>
    <w:p w14:paraId="310E9DBC" w14:textId="77777777" w:rsidR="00B07230" w:rsidRPr="00B07230" w:rsidRDefault="00B07230" w:rsidP="008744D6">
      <w:pPr>
        <w:pStyle w:val="PargrafodaLista"/>
        <w:numPr>
          <w:ilvl w:val="1"/>
          <w:numId w:val="48"/>
        </w:numPr>
        <w:suppressAutoHyphens/>
        <w:spacing w:after="0" w:line="240" w:lineRule="auto"/>
        <w:ind w:left="0" w:firstLine="0"/>
        <w:jc w:val="both"/>
        <w:rPr>
          <w:rFonts w:ascii="Arial" w:hAnsi="Arial" w:cs="Arial"/>
          <w:bCs/>
          <w:sz w:val="20"/>
          <w:szCs w:val="20"/>
        </w:rPr>
      </w:pPr>
      <w:r w:rsidRPr="00B07230">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8C60360"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F7C37B0"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   a) Elevação do encargo do particular com documentos hábeis, como NF, planilha de custos detalhando variação de mercado;</w:t>
      </w:r>
    </w:p>
    <w:p w14:paraId="5B715585"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    b) Ocorrência de evento posterior a ata de registro de preços;</w:t>
      </w:r>
    </w:p>
    <w:p w14:paraId="25EAAF74"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    c) Vínculo de causalidade entre evento e majoração dos encargos;</w:t>
      </w:r>
    </w:p>
    <w:p w14:paraId="3759AA57"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    d) Imprevisibilidade na ocorrência do evento.</w:t>
      </w:r>
    </w:p>
    <w:p w14:paraId="05E8A41A"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15.7 Não será concedida a revisão quando:</w:t>
      </w:r>
    </w:p>
    <w:p w14:paraId="48EC1A6A"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15.7.1 – Ausente à elevação de encargos alegada pela parte interessada;</w:t>
      </w:r>
    </w:p>
    <w:p w14:paraId="24BE2B5A"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15.7.2 – O evento imputado como causa do desequilíbrio houver ocorrido antes da formulação da proposta definida;</w:t>
      </w:r>
    </w:p>
    <w:p w14:paraId="2E91E32E"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15.7.3 – Ausente o nexo de causalidade entre o ocorrido e a majoração dos encargos atribuídos à parte interessada.</w:t>
      </w:r>
    </w:p>
    <w:p w14:paraId="2DC51A21"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15.7.4 – A parte interessada houver ocorrido em culpa pela majoração de seus próprios encargos, incluindo-se nesse âmbito, a previsibilidade da ocorrência do evento;</w:t>
      </w:r>
    </w:p>
    <w:p w14:paraId="7D882339" w14:textId="77777777" w:rsidR="00B07230" w:rsidRPr="00B07230" w:rsidRDefault="00B07230" w:rsidP="00B07230">
      <w:pPr>
        <w:spacing w:after="0" w:line="240" w:lineRule="auto"/>
        <w:jc w:val="both"/>
        <w:rPr>
          <w:rFonts w:ascii="Arial" w:hAnsi="Arial" w:cs="Arial"/>
          <w:color w:val="000000"/>
          <w:sz w:val="20"/>
          <w:szCs w:val="20"/>
        </w:rPr>
      </w:pPr>
      <w:r w:rsidRPr="00B07230">
        <w:rPr>
          <w:rFonts w:ascii="Arial" w:hAnsi="Arial" w:cs="Arial"/>
          <w:color w:val="000000"/>
          <w:sz w:val="20"/>
          <w:szCs w:val="20"/>
        </w:rPr>
        <w:t>15.8. Em todo o caso, a revisão será efetuada por meio de aditamento contratual, precedida de análise pela Procuradoria Geral do Município e pela Controladoria Geral do Município, e não poderá exceder o preço praticado pelo mercado.</w:t>
      </w:r>
    </w:p>
    <w:p w14:paraId="6ABC4D99"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color w:val="000000"/>
          <w:sz w:val="20"/>
          <w:szCs w:val="20"/>
        </w:rPr>
        <w:t xml:space="preserve">15.9 </w:t>
      </w:r>
      <w:r w:rsidRPr="00B07230">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07230">
        <w:rPr>
          <w:rFonts w:ascii="Arial" w:hAnsi="Arial" w:cs="Arial"/>
          <w:b/>
          <w:bCs/>
          <w:color w:val="000000" w:themeColor="text1"/>
          <w:sz w:val="20"/>
          <w:szCs w:val="20"/>
        </w:rPr>
        <w:t>IPCA</w:t>
      </w:r>
      <w:r w:rsidRPr="00B07230">
        <w:rPr>
          <w:rFonts w:ascii="Arial" w:hAnsi="Arial" w:cs="Arial"/>
          <w:color w:val="000000"/>
          <w:sz w:val="20"/>
          <w:szCs w:val="20"/>
          <w:lang w:eastAsia="zh-CN" w:bidi="hi-IN"/>
        </w:rPr>
        <w:t>.</w:t>
      </w:r>
    </w:p>
    <w:p w14:paraId="54F9C537" w14:textId="77777777" w:rsidR="00B07230" w:rsidRPr="00B07230" w:rsidRDefault="00B07230" w:rsidP="00B07230">
      <w:pPr>
        <w:spacing w:after="0" w:line="240" w:lineRule="auto"/>
        <w:contextualSpacing/>
        <w:jc w:val="both"/>
        <w:rPr>
          <w:rFonts w:ascii="Arial" w:eastAsia="Times New Roman" w:hAnsi="Arial" w:cs="Arial"/>
          <w:bCs/>
          <w:sz w:val="20"/>
          <w:szCs w:val="20"/>
          <w:lang w:eastAsia="pt-BR"/>
        </w:rPr>
      </w:pPr>
    </w:p>
    <w:p w14:paraId="0D0FB8A2" w14:textId="77777777" w:rsidR="00B07230" w:rsidRPr="00B07230" w:rsidRDefault="00B07230" w:rsidP="008744D6">
      <w:pPr>
        <w:numPr>
          <w:ilvl w:val="0"/>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EXTINÇÃO DO CONTRATO</w:t>
      </w:r>
    </w:p>
    <w:p w14:paraId="2F2AD6AD"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Em casos de contratos, os termos de extinções contratuais serão:</w:t>
      </w:r>
    </w:p>
    <w:p w14:paraId="197A6AB0"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085BB27D"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 xml:space="preserve">A extinção do contrato poderá ser: </w:t>
      </w:r>
    </w:p>
    <w:p w14:paraId="40DB2300" w14:textId="77777777" w:rsidR="00B07230" w:rsidRPr="00B07230" w:rsidRDefault="00B07230" w:rsidP="008744D6">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Determinada por ato unilateral e escrito da Administração, exceto no caso de descumprimento decorrente de sua própria conduta;</w:t>
      </w:r>
    </w:p>
    <w:p w14:paraId="31DA9CAE" w14:textId="77777777" w:rsidR="00B07230" w:rsidRPr="00B07230" w:rsidRDefault="00B07230" w:rsidP="008744D6">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2AB98558" w14:textId="77777777" w:rsidR="00B07230" w:rsidRPr="00B07230" w:rsidRDefault="00B07230" w:rsidP="008744D6">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Determinado por decisão arbitral, em decorrência de cláusula compromissória ou compromisso arbitral, ou por decisão judicial.</w:t>
      </w:r>
    </w:p>
    <w:p w14:paraId="2A3D5B69"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0EE887D7"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09AFFB88"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O Termo de rescisão será procedido de relatório indicativo dos seguintes aspectos, conforme o caso:</w:t>
      </w:r>
    </w:p>
    <w:p w14:paraId="3F513B44"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Balanço dos eventos contratuais já cumpridos ou parcialmente cumpridos;</w:t>
      </w:r>
    </w:p>
    <w:p w14:paraId="2A5B75A6"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Relação dos pagamentos já efetuados e ainda devidos;</w:t>
      </w:r>
    </w:p>
    <w:p w14:paraId="11BD21E5" w14:textId="77777777" w:rsidR="00B07230" w:rsidRPr="00B07230" w:rsidRDefault="00B07230" w:rsidP="008744D6">
      <w:pPr>
        <w:numPr>
          <w:ilvl w:val="1"/>
          <w:numId w:val="48"/>
        </w:numPr>
        <w:suppressAutoHyphens/>
        <w:spacing w:after="0" w:line="240" w:lineRule="auto"/>
        <w:ind w:left="0" w:firstLine="0"/>
        <w:contextualSpacing/>
        <w:jc w:val="both"/>
        <w:rPr>
          <w:rFonts w:ascii="Arial" w:eastAsia="Times New Roman" w:hAnsi="Arial" w:cs="Arial"/>
          <w:b/>
          <w:sz w:val="20"/>
          <w:szCs w:val="20"/>
          <w:lang w:eastAsia="pt-BR"/>
        </w:rPr>
      </w:pPr>
      <w:r w:rsidRPr="00B07230">
        <w:rPr>
          <w:rFonts w:ascii="Arial" w:eastAsia="Times New Roman" w:hAnsi="Arial" w:cs="Arial"/>
          <w:bCs/>
          <w:sz w:val="20"/>
          <w:szCs w:val="20"/>
          <w:lang w:eastAsia="pt-BR"/>
        </w:rPr>
        <w:t>Indenizações e multas.</w:t>
      </w:r>
    </w:p>
    <w:p w14:paraId="1FCA17B3"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26FBE8C6" w14:textId="77777777" w:rsidR="00B07230" w:rsidRPr="00B07230" w:rsidRDefault="00B07230" w:rsidP="008744D6">
      <w:pPr>
        <w:pStyle w:val="PargrafodaLista"/>
        <w:numPr>
          <w:ilvl w:val="0"/>
          <w:numId w:val="48"/>
        </w:numPr>
        <w:suppressAutoHyphens/>
        <w:spacing w:after="0" w:line="240" w:lineRule="auto"/>
        <w:ind w:left="0" w:firstLine="0"/>
        <w:jc w:val="both"/>
        <w:rPr>
          <w:rFonts w:ascii="Arial" w:eastAsia="Times New Roman" w:hAnsi="Arial" w:cs="Arial"/>
          <w:b/>
          <w:sz w:val="20"/>
          <w:szCs w:val="20"/>
          <w:lang w:eastAsia="pt-BR"/>
        </w:rPr>
      </w:pPr>
      <w:r w:rsidRPr="00B07230">
        <w:rPr>
          <w:rFonts w:ascii="Arial" w:eastAsia="Times New Roman" w:hAnsi="Arial" w:cs="Arial"/>
          <w:b/>
          <w:sz w:val="20"/>
          <w:szCs w:val="20"/>
          <w:lang w:eastAsia="pt-BR"/>
        </w:rPr>
        <w:t>DAS SANÇÕES ADMINISTRATIVAS</w:t>
      </w:r>
    </w:p>
    <w:p w14:paraId="291DB6FE"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Times New Roman" w:hAnsi="Arial" w:cs="Arial"/>
          <w:sz w:val="20"/>
          <w:szCs w:val="20"/>
          <w:lang w:eastAsia="pt-BR"/>
        </w:rPr>
        <w:t xml:space="preserve">17.1. </w:t>
      </w:r>
      <w:r w:rsidRPr="00B07230">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7401F78D" w14:textId="77777777" w:rsidR="00B07230" w:rsidRPr="00B07230" w:rsidRDefault="00B07230" w:rsidP="00B07230">
      <w:pPr>
        <w:shd w:val="clear" w:color="auto" w:fill="FFFFFF"/>
        <w:spacing w:after="0" w:line="240" w:lineRule="auto"/>
        <w:jc w:val="both"/>
        <w:rPr>
          <w:rFonts w:ascii="Arial" w:eastAsia="Calibri" w:hAnsi="Arial" w:cs="Arial"/>
          <w:color w:val="000000"/>
          <w:sz w:val="20"/>
          <w:szCs w:val="20"/>
          <w14:ligatures w14:val="standardContextual"/>
        </w:rPr>
      </w:pPr>
      <w:r w:rsidRPr="00B07230">
        <w:rPr>
          <w:rFonts w:ascii="Arial" w:eastAsia="Times New Roman" w:hAnsi="Arial" w:cs="Arial"/>
          <w:sz w:val="20"/>
          <w:szCs w:val="20"/>
          <w:lang w:eastAsia="pt-BR"/>
        </w:rPr>
        <w:t>17.1.1</w:t>
      </w:r>
      <w:r w:rsidRPr="00B07230">
        <w:rPr>
          <w:rFonts w:ascii="Arial" w:eastAsia="Calibri" w:hAnsi="Arial" w:cs="Arial"/>
          <w:color w:val="000000"/>
          <w:sz w:val="20"/>
          <w:szCs w:val="20"/>
          <w14:ligatures w14:val="standardContextual"/>
        </w:rPr>
        <w:t xml:space="preserve"> Dar causa à inexecução parcial do contrato;</w:t>
      </w:r>
    </w:p>
    <w:p w14:paraId="0A82CECB"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5743EAE1"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Times New Roman" w:hAnsi="Arial" w:cs="Arial"/>
          <w:sz w:val="20"/>
          <w:szCs w:val="20"/>
          <w:lang w:eastAsia="pt-BR"/>
        </w:rPr>
        <w:t xml:space="preserve">17.1.3 </w:t>
      </w:r>
      <w:r w:rsidRPr="00B07230">
        <w:rPr>
          <w:rFonts w:ascii="Arial" w:eastAsia="Calibri" w:hAnsi="Arial" w:cs="Arial"/>
          <w:color w:val="000000"/>
          <w:sz w:val="20"/>
          <w:szCs w:val="20"/>
          <w14:ligatures w14:val="standardContextual"/>
        </w:rPr>
        <w:t>Dar causa à inexecução total do contrato;</w:t>
      </w:r>
    </w:p>
    <w:p w14:paraId="6396AF39"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Times New Roman" w:hAnsi="Arial" w:cs="Arial"/>
          <w:sz w:val="20"/>
          <w:szCs w:val="20"/>
          <w:lang w:eastAsia="pt-BR"/>
        </w:rPr>
        <w:t xml:space="preserve">17.1.4 </w:t>
      </w:r>
      <w:r w:rsidRPr="00B07230">
        <w:rPr>
          <w:rFonts w:ascii="Arial" w:eastAsia="Calibri" w:hAnsi="Arial" w:cs="Arial"/>
          <w:color w:val="000000"/>
          <w:sz w:val="20"/>
          <w:szCs w:val="20"/>
          <w14:ligatures w14:val="standardContextual"/>
        </w:rPr>
        <w:t>Deixar de entregar a documentação exigida;</w:t>
      </w:r>
    </w:p>
    <w:p w14:paraId="26CD16B8"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17.1.5 Não manter a proposta, salvo em decorrência de fato superveniente devidamente justificado;</w:t>
      </w:r>
    </w:p>
    <w:p w14:paraId="24ED51BC"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lastRenderedPageBreak/>
        <w:t>17.1.6 Não celebrar o contrato ou não entregar a documentação exigida para a contratação, quando convocado dentro do prazo de validade de sua proposta;</w:t>
      </w:r>
    </w:p>
    <w:p w14:paraId="3F655850"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17.1.7 Ensejar o retardamento da execução ou da entrega do objeto da licitação sem motivo justificado;</w:t>
      </w:r>
    </w:p>
    <w:p w14:paraId="2DF9C5B0"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6221B57F"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17.1.9 Fraudar a licitação ou praticar ato fraudulento na execução do contrato;</w:t>
      </w:r>
    </w:p>
    <w:p w14:paraId="423CAAB2"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17.1.10 Comportar-se de modo inidôneo ou cometer fraude de qualquer natureza;</w:t>
      </w:r>
    </w:p>
    <w:p w14:paraId="2C6D352C"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749DAFE6"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17.1.11 Praticar atos ilícitos com vistas a frustrar os objetivos deste certame.</w:t>
      </w:r>
    </w:p>
    <w:p w14:paraId="6071FF5E" w14:textId="77777777" w:rsidR="00B07230" w:rsidRPr="00B07230" w:rsidRDefault="00B07230" w:rsidP="00B07230">
      <w:pPr>
        <w:spacing w:after="0" w:line="240" w:lineRule="auto"/>
        <w:jc w:val="both"/>
        <w:rPr>
          <w:rFonts w:ascii="Arial" w:eastAsia="Calibri" w:hAnsi="Arial" w:cs="Arial"/>
          <w:sz w:val="20"/>
          <w:szCs w:val="20"/>
          <w14:ligatures w14:val="standardContextual"/>
        </w:rPr>
      </w:pPr>
      <w:r w:rsidRPr="00B07230">
        <w:rPr>
          <w:rFonts w:ascii="Arial" w:eastAsia="Calibri" w:hAnsi="Arial" w:cs="Arial"/>
          <w:color w:val="000000"/>
          <w:sz w:val="20"/>
          <w:szCs w:val="20"/>
          <w14:ligatures w14:val="standardContextual"/>
        </w:rPr>
        <w:t xml:space="preserve">17.1.12 </w:t>
      </w:r>
      <w:r w:rsidRPr="00B07230">
        <w:rPr>
          <w:rFonts w:ascii="Arial" w:eastAsia="Calibri" w:hAnsi="Arial" w:cs="Arial"/>
          <w:sz w:val="20"/>
          <w:szCs w:val="20"/>
          <w14:ligatures w14:val="standardContextual"/>
        </w:rPr>
        <w:t>Praticar ato lesivo previsto no art. 5º da Lei nº 12.846, de 1º de agosto de 2013.</w:t>
      </w:r>
    </w:p>
    <w:p w14:paraId="105E99E2"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184239B0"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3FABCC76"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3CCF9532"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029B8033"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2291E09F"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 Na aplicação das sanções serão considerados:</w:t>
      </w:r>
    </w:p>
    <w:p w14:paraId="5163012A"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17.3.1 A natureza e a gravidade da infração cometida;</w:t>
      </w:r>
    </w:p>
    <w:p w14:paraId="5E308B16"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17.3.2 As peculiaridades do caso concreto;</w:t>
      </w:r>
    </w:p>
    <w:p w14:paraId="0754BB3D"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17.3.3 As circunstâncias agravantes ou atenuantes;</w:t>
      </w:r>
    </w:p>
    <w:p w14:paraId="589FCA62"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17.3.4 Os danos que dela provierem para a Administração Pública;</w:t>
      </w:r>
    </w:p>
    <w:p w14:paraId="0523E66D"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4D4B8863"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65BC1EEC"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7CFB1F38"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17.6 A penalidade de multa pode ser aplicada cumulativamente com as demais sanções.</w:t>
      </w:r>
    </w:p>
    <w:p w14:paraId="48E99F3B"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58E65E3"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2E78BF0"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7F01AD5"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r w:rsidRPr="00B07230">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1420A0A" w14:textId="77777777" w:rsidR="00B07230" w:rsidRPr="00B07230" w:rsidRDefault="00B07230" w:rsidP="00B07230">
      <w:pPr>
        <w:spacing w:after="0" w:line="240" w:lineRule="auto"/>
        <w:jc w:val="both"/>
        <w:rPr>
          <w:rFonts w:ascii="Arial" w:eastAsia="Calibri" w:hAnsi="Arial" w:cs="Arial"/>
          <w:color w:val="000000"/>
          <w:sz w:val="20"/>
          <w:szCs w:val="20"/>
          <w14:ligatures w14:val="standardContextual"/>
        </w:rPr>
      </w:pPr>
    </w:p>
    <w:p w14:paraId="7D87F5FD" w14:textId="77777777" w:rsidR="00B07230" w:rsidRPr="00B07230" w:rsidRDefault="00B07230" w:rsidP="00B07230">
      <w:pPr>
        <w:spacing w:after="0" w:line="240" w:lineRule="auto"/>
        <w:jc w:val="both"/>
        <w:rPr>
          <w:rFonts w:ascii="Arial" w:hAnsi="Arial" w:cs="Arial"/>
          <w:b/>
          <w:bCs/>
          <w:sz w:val="20"/>
          <w:szCs w:val="20"/>
        </w:rPr>
      </w:pPr>
      <w:r w:rsidRPr="00B07230">
        <w:rPr>
          <w:rFonts w:ascii="Arial" w:hAnsi="Arial" w:cs="Arial"/>
          <w:b/>
          <w:bCs/>
          <w:sz w:val="20"/>
          <w:szCs w:val="20"/>
        </w:rPr>
        <w:t>18. DA UTILIZAÇÃO DA LEI MUNICIPAL Nº 1279 DE ABRIL DE 2025</w:t>
      </w:r>
    </w:p>
    <w:p w14:paraId="63F4F018" w14:textId="77777777" w:rsidR="00B07230" w:rsidRPr="00B07230" w:rsidRDefault="00B07230" w:rsidP="00B07230">
      <w:pPr>
        <w:spacing w:before="57" w:after="57" w:line="240" w:lineRule="auto"/>
        <w:jc w:val="both"/>
        <w:rPr>
          <w:rFonts w:ascii="Arial" w:hAnsi="Arial" w:cs="Arial"/>
          <w:sz w:val="20"/>
          <w:szCs w:val="20"/>
        </w:rPr>
      </w:pPr>
      <w:r w:rsidRPr="00B07230">
        <w:rPr>
          <w:rFonts w:ascii="Arial" w:hAnsi="Arial" w:cs="Arial"/>
          <w:sz w:val="20"/>
          <w:szCs w:val="20"/>
        </w:rPr>
        <w:t xml:space="preserve">18.1 </w:t>
      </w:r>
      <w:r w:rsidRPr="00B07230">
        <w:rPr>
          <w:rFonts w:ascii="Arial" w:hAnsi="Arial" w:cs="Arial"/>
          <w:bCs/>
          <w:sz w:val="20"/>
          <w:szCs w:val="20"/>
        </w:rPr>
        <w:t>A priorização de microempresas (</w:t>
      </w:r>
      <w:proofErr w:type="spellStart"/>
      <w:r w:rsidRPr="00B07230">
        <w:rPr>
          <w:rFonts w:ascii="Arial" w:hAnsi="Arial" w:cs="Arial"/>
          <w:bCs/>
          <w:sz w:val="20"/>
          <w:szCs w:val="20"/>
        </w:rPr>
        <w:t>MEs</w:t>
      </w:r>
      <w:proofErr w:type="spellEnd"/>
      <w:r w:rsidRPr="00B07230">
        <w:rPr>
          <w:rFonts w:ascii="Arial" w:hAnsi="Arial" w:cs="Arial"/>
          <w:bCs/>
          <w:sz w:val="20"/>
          <w:szCs w:val="20"/>
        </w:rPr>
        <w:t>) e empresas de pequeno porte (</w:t>
      </w:r>
      <w:proofErr w:type="spellStart"/>
      <w:r w:rsidRPr="00B07230">
        <w:rPr>
          <w:rFonts w:ascii="Arial" w:hAnsi="Arial" w:cs="Arial"/>
          <w:bCs/>
          <w:sz w:val="20"/>
          <w:szCs w:val="20"/>
        </w:rPr>
        <w:t>EPPs</w:t>
      </w:r>
      <w:proofErr w:type="spellEnd"/>
      <w:r w:rsidRPr="00B07230">
        <w:rPr>
          <w:rFonts w:ascii="Arial" w:hAnsi="Arial" w:cs="Arial"/>
          <w:bCs/>
          <w:sz w:val="20"/>
          <w:szCs w:val="20"/>
        </w:rPr>
        <w:t>) exclusivamente sediadas no município, em vez de abranger a microrregião ou outras localidades, justifica-se pelos seguintes fundamentos:</w:t>
      </w:r>
    </w:p>
    <w:p w14:paraId="46ABB0A5"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ab/>
      </w:r>
      <w:r w:rsidRPr="00B07230">
        <w:rPr>
          <w:rFonts w:ascii="Arial" w:hAnsi="Arial" w:cs="Arial"/>
          <w:b/>
          <w:bCs/>
          <w:sz w:val="20"/>
          <w:szCs w:val="20"/>
        </w:rPr>
        <w:t>1.</w:t>
      </w:r>
      <w:r w:rsidRPr="00B07230">
        <w:rPr>
          <w:rFonts w:ascii="Arial" w:hAnsi="Arial" w:cs="Arial"/>
          <w:bCs/>
          <w:sz w:val="20"/>
          <w:szCs w:val="20"/>
        </w:rPr>
        <w:t xml:space="preserve"> Impacto Direto no Desenvolvimento Econômico Local:</w:t>
      </w:r>
    </w:p>
    <w:p w14:paraId="43A4814F" w14:textId="77777777" w:rsidR="00B07230" w:rsidRPr="00B07230" w:rsidRDefault="00B07230" w:rsidP="00B07230">
      <w:pPr>
        <w:spacing w:after="46" w:line="240" w:lineRule="auto"/>
        <w:jc w:val="both"/>
        <w:rPr>
          <w:rFonts w:ascii="Arial" w:hAnsi="Arial" w:cs="Arial"/>
          <w:bCs/>
          <w:sz w:val="20"/>
          <w:szCs w:val="20"/>
        </w:rPr>
      </w:pPr>
      <w:r w:rsidRPr="00B07230">
        <w:rPr>
          <w:rFonts w:ascii="Arial" w:hAnsi="Arial" w:cs="Arial"/>
          <w:bCs/>
          <w:sz w:val="20"/>
          <w:szCs w:val="20"/>
        </w:rPr>
        <w:lastRenderedPageBreak/>
        <w:t>Ao restringir o benefício às empresas do próprio município, garante-se que os recursos públicos contratados sejam reinvestidos diretamente na economia local, gerando empregos para a população da cidade, reduzindo a evasão de mão de obra para outros municípios, além de gerar maior arrecadação de tributos municipais (ISS, IPTU), fortalecendo os serviços públicos e estímulo ao empreendedorismo local, incentivando a formalização e a permanência de negócios no território municipal.</w:t>
      </w:r>
    </w:p>
    <w:p w14:paraId="19018599"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ab/>
      </w:r>
      <w:r w:rsidRPr="00B07230">
        <w:rPr>
          <w:rFonts w:ascii="Arial" w:hAnsi="Arial" w:cs="Arial"/>
          <w:b/>
          <w:bCs/>
          <w:sz w:val="20"/>
          <w:szCs w:val="20"/>
        </w:rPr>
        <w:t>2.</w:t>
      </w:r>
      <w:r w:rsidRPr="00B07230">
        <w:rPr>
          <w:rFonts w:ascii="Arial" w:hAnsi="Arial" w:cs="Arial"/>
          <w:bCs/>
          <w:sz w:val="20"/>
          <w:szCs w:val="20"/>
        </w:rPr>
        <w:t xml:space="preserve"> Eficiência na Prestação de Serviços e Obras:</w:t>
      </w:r>
    </w:p>
    <w:p w14:paraId="6A6F0683"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Empresas sediadas no município possuem, melhor conhecimento das demandas locais, oferecendo soluções mais alinhadas às necessidades da administração pública, ocasionado agilidade na logística, reduzindo custos e prazos de entrega (transporte, deslocamento de equipes), outrossim, haverá facilidade de fiscalização pela prefeitura, assegurando maior controle sobre a execução contratual.</w:t>
      </w:r>
    </w:p>
    <w:p w14:paraId="4059B7D1"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ab/>
      </w:r>
      <w:r w:rsidRPr="00B07230">
        <w:rPr>
          <w:rFonts w:ascii="Arial" w:hAnsi="Arial" w:cs="Arial"/>
          <w:b/>
          <w:bCs/>
          <w:sz w:val="20"/>
          <w:szCs w:val="20"/>
        </w:rPr>
        <w:t>3.</w:t>
      </w:r>
      <w:r w:rsidRPr="00B07230">
        <w:rPr>
          <w:rFonts w:ascii="Arial" w:hAnsi="Arial" w:cs="Arial"/>
          <w:bCs/>
          <w:sz w:val="20"/>
          <w:szCs w:val="20"/>
        </w:rPr>
        <w:t xml:space="preserve"> Redução de Desigualdades Intramunicipais:</w:t>
      </w:r>
    </w:p>
    <w:p w14:paraId="4CED99CD" w14:textId="77777777" w:rsidR="00B07230" w:rsidRPr="00B07230" w:rsidRDefault="00B07230" w:rsidP="00B07230">
      <w:pPr>
        <w:spacing w:before="57" w:after="57" w:line="240" w:lineRule="auto"/>
        <w:jc w:val="both"/>
        <w:rPr>
          <w:rFonts w:ascii="Arial" w:hAnsi="Arial" w:cs="Arial"/>
          <w:bCs/>
          <w:sz w:val="20"/>
          <w:szCs w:val="20"/>
        </w:rPr>
      </w:pPr>
      <w:r w:rsidRPr="00B07230">
        <w:rPr>
          <w:rFonts w:ascii="Arial" w:hAnsi="Arial" w:cs="Arial"/>
          <w:bCs/>
          <w:sz w:val="20"/>
          <w:szCs w:val="20"/>
        </w:rPr>
        <w:t>Priorizar apenas empresas da cidade (e não da microrregião) evita que municípios vizinhos, muitas vezes com estruturas econômicas mais consolidadas, absorvam oportunidades que deveriam ser destinadas a negócios locais em situação de maior vulnerabilidade.</w:t>
      </w:r>
    </w:p>
    <w:p w14:paraId="5232353F"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ab/>
      </w:r>
      <w:r w:rsidRPr="00B07230">
        <w:rPr>
          <w:rFonts w:ascii="Arial" w:hAnsi="Arial" w:cs="Arial"/>
          <w:b/>
          <w:bCs/>
          <w:sz w:val="20"/>
          <w:szCs w:val="20"/>
        </w:rPr>
        <w:t>4.</w:t>
      </w:r>
      <w:r w:rsidRPr="00B07230">
        <w:rPr>
          <w:rFonts w:ascii="Arial" w:hAnsi="Arial" w:cs="Arial"/>
          <w:bCs/>
          <w:sz w:val="20"/>
          <w:szCs w:val="20"/>
        </w:rPr>
        <w:t xml:space="preserve"> Alinhamento com Políticas Públicas Municipais:</w:t>
      </w:r>
    </w:p>
    <w:p w14:paraId="6B31A1AD" w14:textId="77777777" w:rsidR="00B07230" w:rsidRPr="00B07230" w:rsidRDefault="00B07230" w:rsidP="00B07230">
      <w:pPr>
        <w:spacing w:after="46" w:line="240" w:lineRule="auto"/>
        <w:jc w:val="both"/>
        <w:rPr>
          <w:rFonts w:ascii="Arial" w:hAnsi="Arial" w:cs="Arial"/>
          <w:bCs/>
          <w:sz w:val="20"/>
          <w:szCs w:val="20"/>
        </w:rPr>
      </w:pPr>
      <w:r w:rsidRPr="00B07230">
        <w:rPr>
          <w:rFonts w:ascii="Arial" w:hAnsi="Arial" w:cs="Arial"/>
          <w:bCs/>
          <w:sz w:val="20"/>
          <w:szCs w:val="20"/>
        </w:rPr>
        <w:t xml:space="preserve">A medida reforça estratégias já adotadas pelo município, como programas de capacitação para </w:t>
      </w:r>
      <w:proofErr w:type="spellStart"/>
      <w:r w:rsidRPr="00B07230">
        <w:rPr>
          <w:rFonts w:ascii="Arial" w:hAnsi="Arial" w:cs="Arial"/>
          <w:bCs/>
          <w:sz w:val="20"/>
          <w:szCs w:val="20"/>
        </w:rPr>
        <w:t>MEs</w:t>
      </w:r>
      <w:proofErr w:type="spellEnd"/>
      <w:r w:rsidRPr="00B07230">
        <w:rPr>
          <w:rFonts w:ascii="Arial" w:hAnsi="Arial" w:cs="Arial"/>
          <w:bCs/>
          <w:sz w:val="20"/>
          <w:szCs w:val="20"/>
        </w:rPr>
        <w:t xml:space="preserve"> e </w:t>
      </w:r>
      <w:proofErr w:type="spellStart"/>
      <w:r w:rsidRPr="00B07230">
        <w:rPr>
          <w:rFonts w:ascii="Arial" w:hAnsi="Arial" w:cs="Arial"/>
          <w:bCs/>
          <w:sz w:val="20"/>
          <w:szCs w:val="20"/>
        </w:rPr>
        <w:t>EPPs</w:t>
      </w:r>
      <w:proofErr w:type="spellEnd"/>
      <w:r w:rsidRPr="00B07230">
        <w:rPr>
          <w:rFonts w:ascii="Arial" w:hAnsi="Arial" w:cs="Arial"/>
          <w:bCs/>
          <w:sz w:val="20"/>
          <w:szCs w:val="20"/>
        </w:rPr>
        <w:t xml:space="preserve"> locais, promove o apoio a cadeias produtivas internas (ex.: agricultura familiar, comércio de bairro).</w:t>
      </w:r>
    </w:p>
    <w:p w14:paraId="6A146A59"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ab/>
      </w:r>
      <w:r w:rsidRPr="00B07230">
        <w:rPr>
          <w:rFonts w:ascii="Arial" w:hAnsi="Arial" w:cs="Arial"/>
          <w:b/>
          <w:bCs/>
          <w:sz w:val="20"/>
          <w:szCs w:val="20"/>
        </w:rPr>
        <w:t>5.</w:t>
      </w:r>
      <w:r w:rsidRPr="00B07230">
        <w:rPr>
          <w:rFonts w:ascii="Arial" w:hAnsi="Arial" w:cs="Arial"/>
          <w:bCs/>
          <w:sz w:val="20"/>
          <w:szCs w:val="20"/>
        </w:rPr>
        <w:t xml:space="preserve"> Legalidade e Conformidade com a LC 123/2006 e a Lei Municipal nº 1279, de 17 de abril de 2025:</w:t>
      </w:r>
    </w:p>
    <w:p w14:paraId="2C40C5F4" w14:textId="77777777" w:rsidR="00B07230" w:rsidRPr="00B07230" w:rsidRDefault="00B07230" w:rsidP="00B07230">
      <w:pPr>
        <w:spacing w:after="0" w:line="240" w:lineRule="auto"/>
        <w:jc w:val="both"/>
        <w:rPr>
          <w:rFonts w:ascii="Arial" w:hAnsi="Arial" w:cs="Arial"/>
          <w:bCs/>
          <w:sz w:val="20"/>
          <w:szCs w:val="20"/>
        </w:rPr>
      </w:pPr>
      <w:r w:rsidRPr="00B07230">
        <w:rPr>
          <w:rFonts w:ascii="Arial" w:hAnsi="Arial" w:cs="Arial"/>
          <w:bCs/>
          <w:sz w:val="20"/>
          <w:szCs w:val="20"/>
        </w:rPr>
        <w:t xml:space="preserve">A Lei Complementar 123/2006 (art. 48, §3º) permite a prioridade "sediadas localmente", termo que pode ser interpretado como limitação ao território do município, desde que justificado pelo interesse público. A restrição à cidade (e não à região) é proporcional, pois, não fere a livre concorrência, já que mantém a disputa entre todas as </w:t>
      </w:r>
      <w:proofErr w:type="spellStart"/>
      <w:r w:rsidRPr="00B07230">
        <w:rPr>
          <w:rFonts w:ascii="Arial" w:hAnsi="Arial" w:cs="Arial"/>
          <w:bCs/>
          <w:sz w:val="20"/>
          <w:szCs w:val="20"/>
        </w:rPr>
        <w:t>MEs</w:t>
      </w:r>
      <w:proofErr w:type="spellEnd"/>
      <w:r w:rsidRPr="00B07230">
        <w:rPr>
          <w:rFonts w:ascii="Arial" w:hAnsi="Arial" w:cs="Arial"/>
          <w:bCs/>
          <w:sz w:val="20"/>
          <w:szCs w:val="20"/>
        </w:rPr>
        <w:t>/</w:t>
      </w:r>
      <w:proofErr w:type="spellStart"/>
      <w:r w:rsidRPr="00B07230">
        <w:rPr>
          <w:rFonts w:ascii="Arial" w:hAnsi="Arial" w:cs="Arial"/>
          <w:bCs/>
          <w:sz w:val="20"/>
          <w:szCs w:val="20"/>
        </w:rPr>
        <w:t>EPPs</w:t>
      </w:r>
      <w:proofErr w:type="spellEnd"/>
      <w:r w:rsidRPr="00B07230">
        <w:rPr>
          <w:rFonts w:ascii="Arial" w:hAnsi="Arial" w:cs="Arial"/>
          <w:bCs/>
          <w:sz w:val="20"/>
          <w:szCs w:val="20"/>
        </w:rPr>
        <w:t xml:space="preserve"> do município, atende ao princípio da eficácia administrativa, privilegiando empresas com maior vinculação ao território.</w:t>
      </w:r>
    </w:p>
    <w:p w14:paraId="4BF6F184"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A prioridade exclusiva para </w:t>
      </w:r>
      <w:proofErr w:type="spellStart"/>
      <w:r w:rsidRPr="00B07230">
        <w:rPr>
          <w:rFonts w:ascii="Arial" w:hAnsi="Arial" w:cs="Arial"/>
          <w:bCs/>
          <w:sz w:val="20"/>
          <w:szCs w:val="20"/>
        </w:rPr>
        <w:t>MEs</w:t>
      </w:r>
      <w:proofErr w:type="spellEnd"/>
      <w:r w:rsidRPr="00B07230">
        <w:rPr>
          <w:rFonts w:ascii="Arial" w:hAnsi="Arial" w:cs="Arial"/>
          <w:bCs/>
          <w:sz w:val="20"/>
          <w:szCs w:val="20"/>
        </w:rPr>
        <w:t xml:space="preserve"> e </w:t>
      </w:r>
      <w:proofErr w:type="spellStart"/>
      <w:r w:rsidRPr="00B07230">
        <w:rPr>
          <w:rFonts w:ascii="Arial" w:hAnsi="Arial" w:cs="Arial"/>
          <w:bCs/>
          <w:sz w:val="20"/>
          <w:szCs w:val="20"/>
        </w:rPr>
        <w:t>EPPs</w:t>
      </w:r>
      <w:proofErr w:type="spellEnd"/>
      <w:r w:rsidRPr="00B07230">
        <w:rPr>
          <w:rFonts w:ascii="Arial" w:hAnsi="Arial" w:cs="Arial"/>
          <w:bCs/>
          <w:sz w:val="20"/>
          <w:szCs w:val="20"/>
        </w:rPr>
        <w:t xml:space="preserve"> do município (e não da microrregião) assegura que os benefícios econômicos e sociais permaneçam dentro da comunidade local, maximizando o retorno do investimento público. A medida é juridicamente válida, tecnicamente eficiente e socialmente inclusiva, cumprindo os objetivos da LC 123/2006 e da Lei Municipal nº 1279, de 17 de abril de 2025.</w:t>
      </w:r>
    </w:p>
    <w:p w14:paraId="5B9C208E" w14:textId="77777777" w:rsidR="00B07230" w:rsidRPr="00B07230" w:rsidRDefault="00B07230" w:rsidP="00B07230">
      <w:pPr>
        <w:spacing w:after="0" w:line="240" w:lineRule="auto"/>
        <w:jc w:val="both"/>
        <w:rPr>
          <w:rFonts w:ascii="Arial" w:hAnsi="Arial" w:cs="Arial"/>
          <w:bCs/>
          <w:sz w:val="20"/>
          <w:szCs w:val="20"/>
        </w:rPr>
      </w:pPr>
    </w:p>
    <w:p w14:paraId="0F99CBFE" w14:textId="77777777" w:rsidR="00B07230" w:rsidRPr="00B07230" w:rsidRDefault="00B07230" w:rsidP="00B07230">
      <w:pPr>
        <w:spacing w:after="0" w:line="240" w:lineRule="auto"/>
        <w:jc w:val="both"/>
        <w:rPr>
          <w:rFonts w:ascii="Arial" w:hAnsi="Arial" w:cs="Arial"/>
          <w:sz w:val="20"/>
          <w:szCs w:val="20"/>
        </w:rPr>
      </w:pPr>
      <w:r w:rsidRPr="00B07230">
        <w:rPr>
          <w:rFonts w:ascii="Arial" w:hAnsi="Arial" w:cs="Arial"/>
          <w:bCs/>
          <w:sz w:val="20"/>
          <w:szCs w:val="20"/>
        </w:rPr>
        <w:t xml:space="preserve">19. </w:t>
      </w:r>
      <w:r w:rsidRPr="00B07230">
        <w:rPr>
          <w:rStyle w:val="Forte"/>
          <w:rFonts w:ascii="Arial" w:hAnsi="Arial" w:cs="Arial"/>
          <w:sz w:val="20"/>
          <w:szCs w:val="20"/>
        </w:rPr>
        <w:t>DA JUSTIFICATIVA PARA A LIMITAÇÃO GEOGRÁFICA DA CONTRATAÇÃO</w:t>
      </w:r>
    </w:p>
    <w:p w14:paraId="1A33920A"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Style w:val="Forte"/>
          <w:rFonts w:ascii="Arial" w:eastAsiaTheme="majorEastAsia" w:hAnsi="Arial" w:cs="Arial"/>
          <w:sz w:val="20"/>
          <w:szCs w:val="20"/>
        </w:rPr>
        <w:t>19.1</w:t>
      </w:r>
      <w:r w:rsidRPr="00B07230">
        <w:rPr>
          <w:rFonts w:ascii="Arial" w:hAnsi="Arial" w:cs="Arial"/>
          <w:sz w:val="20"/>
          <w:szCs w:val="20"/>
        </w:rPr>
        <w:t xml:space="preserve"> A presente licitação estabelece, como critério de participação, que as empresas interessadas estejam </w:t>
      </w:r>
      <w:r w:rsidRPr="00B07230">
        <w:rPr>
          <w:rStyle w:val="Forte"/>
          <w:rFonts w:ascii="Arial" w:eastAsiaTheme="majorEastAsia" w:hAnsi="Arial" w:cs="Arial"/>
          <w:sz w:val="20"/>
          <w:szCs w:val="20"/>
        </w:rPr>
        <w:t>sediadas em municípios pertencentes à microrregião de Toledo – PR e microrregião de Foz do Iguaçu – PR</w:t>
      </w:r>
      <w:r w:rsidRPr="00B07230">
        <w:rPr>
          <w:rFonts w:ascii="Arial" w:hAnsi="Arial" w:cs="Arial"/>
          <w:sz w:val="20"/>
          <w:szCs w:val="20"/>
        </w:rPr>
        <w:t xml:space="preserve">, com </w:t>
      </w:r>
      <w:r w:rsidRPr="00B07230">
        <w:rPr>
          <w:rStyle w:val="Forte"/>
          <w:rFonts w:ascii="Arial" w:eastAsiaTheme="majorEastAsia" w:hAnsi="Arial" w:cs="Arial"/>
          <w:sz w:val="20"/>
          <w:szCs w:val="20"/>
        </w:rPr>
        <w:t>preferência legalmente assegurada às microempresas (</w:t>
      </w:r>
      <w:proofErr w:type="spellStart"/>
      <w:r w:rsidRPr="00B07230">
        <w:rPr>
          <w:rStyle w:val="Forte"/>
          <w:rFonts w:ascii="Arial" w:eastAsiaTheme="majorEastAsia" w:hAnsi="Arial" w:cs="Arial"/>
          <w:sz w:val="20"/>
          <w:szCs w:val="20"/>
        </w:rPr>
        <w:t>MEs</w:t>
      </w:r>
      <w:proofErr w:type="spellEnd"/>
      <w:r w:rsidRPr="00B07230">
        <w:rPr>
          <w:rStyle w:val="Forte"/>
          <w:rFonts w:ascii="Arial" w:eastAsiaTheme="majorEastAsia" w:hAnsi="Arial" w:cs="Arial"/>
          <w:sz w:val="20"/>
          <w:szCs w:val="20"/>
        </w:rPr>
        <w:t>) e empresas de pequeno porte (</w:t>
      </w:r>
      <w:proofErr w:type="spellStart"/>
      <w:r w:rsidRPr="00B07230">
        <w:rPr>
          <w:rStyle w:val="Forte"/>
          <w:rFonts w:ascii="Arial" w:eastAsiaTheme="majorEastAsia" w:hAnsi="Arial" w:cs="Arial"/>
          <w:sz w:val="20"/>
          <w:szCs w:val="20"/>
        </w:rPr>
        <w:t>EPPs</w:t>
      </w:r>
      <w:proofErr w:type="spellEnd"/>
      <w:r w:rsidRPr="00B07230">
        <w:rPr>
          <w:rStyle w:val="Forte"/>
          <w:rFonts w:ascii="Arial" w:eastAsiaTheme="majorEastAsia" w:hAnsi="Arial" w:cs="Arial"/>
          <w:sz w:val="20"/>
          <w:szCs w:val="20"/>
        </w:rPr>
        <w:t>)</w:t>
      </w:r>
      <w:r w:rsidRPr="00B07230">
        <w:rPr>
          <w:rFonts w:ascii="Arial" w:hAnsi="Arial" w:cs="Arial"/>
          <w:sz w:val="20"/>
          <w:szCs w:val="20"/>
        </w:rPr>
        <w:t xml:space="preserve"> estabelecidas no município de </w:t>
      </w:r>
      <w:r w:rsidRPr="00B07230">
        <w:rPr>
          <w:rStyle w:val="Forte"/>
          <w:rFonts w:ascii="Arial" w:eastAsiaTheme="majorEastAsia" w:hAnsi="Arial" w:cs="Arial"/>
          <w:sz w:val="20"/>
          <w:szCs w:val="20"/>
        </w:rPr>
        <w:t>São Pedro do Iguaçu – PR</w:t>
      </w:r>
      <w:r w:rsidRPr="00B07230">
        <w:rPr>
          <w:rFonts w:ascii="Arial" w:hAnsi="Arial" w:cs="Arial"/>
          <w:sz w:val="20"/>
          <w:szCs w:val="20"/>
        </w:rPr>
        <w:t xml:space="preserve">, em conformidade com a </w:t>
      </w:r>
      <w:r w:rsidRPr="00B07230">
        <w:rPr>
          <w:rStyle w:val="Forte"/>
          <w:rFonts w:ascii="Arial" w:eastAsiaTheme="majorEastAsia" w:hAnsi="Arial" w:cs="Arial"/>
          <w:sz w:val="20"/>
          <w:szCs w:val="20"/>
        </w:rPr>
        <w:t>Lei Municipal nº 1.279, de 17 de abril de 2025</w:t>
      </w:r>
      <w:r w:rsidRPr="00B07230">
        <w:rPr>
          <w:rFonts w:ascii="Arial" w:hAnsi="Arial" w:cs="Arial"/>
          <w:sz w:val="20"/>
          <w:szCs w:val="20"/>
        </w:rPr>
        <w:t>, que institui a Política de Valorização do Comércio Local.</w:t>
      </w:r>
    </w:p>
    <w:p w14:paraId="4776370A"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Style w:val="Forte"/>
          <w:rFonts w:ascii="Arial" w:eastAsiaTheme="majorEastAsia" w:hAnsi="Arial" w:cs="Arial"/>
          <w:sz w:val="20"/>
          <w:szCs w:val="20"/>
        </w:rPr>
        <w:t>19.2</w:t>
      </w:r>
      <w:r w:rsidRPr="00B07230">
        <w:rPr>
          <w:rFonts w:ascii="Arial" w:hAnsi="Arial" w:cs="Arial"/>
          <w:sz w:val="20"/>
          <w:szCs w:val="20"/>
        </w:rPr>
        <w:t xml:space="preserve"> Tal delimitação encontra amparo no </w:t>
      </w:r>
      <w:r w:rsidRPr="00B07230">
        <w:rPr>
          <w:rStyle w:val="Forte"/>
          <w:rFonts w:ascii="Arial" w:eastAsiaTheme="majorEastAsia" w:hAnsi="Arial" w:cs="Arial"/>
          <w:sz w:val="20"/>
          <w:szCs w:val="20"/>
        </w:rPr>
        <w:t>art. 48, §3º da Lei Complementar nº 123/2006</w:t>
      </w:r>
      <w:r w:rsidRPr="00B07230">
        <w:rPr>
          <w:rFonts w:ascii="Arial" w:hAnsi="Arial" w:cs="Arial"/>
          <w:sz w:val="20"/>
          <w:szCs w:val="20"/>
        </w:rPr>
        <w:t xml:space="preserve">, que admite tratamento diferenciado e regionalizado a empresas sediadas localmente, desde que devidamente justificado pelo interesse público. No caso em questão, a natureza do objeto exige </w:t>
      </w:r>
      <w:r w:rsidRPr="00B07230">
        <w:rPr>
          <w:rStyle w:val="Forte"/>
          <w:rFonts w:ascii="Arial" w:eastAsiaTheme="majorEastAsia" w:hAnsi="Arial" w:cs="Arial"/>
          <w:sz w:val="20"/>
          <w:szCs w:val="20"/>
        </w:rPr>
        <w:t>resposta imediata</w:t>
      </w:r>
      <w:r w:rsidRPr="00B07230">
        <w:rPr>
          <w:rFonts w:ascii="Arial" w:hAnsi="Arial" w:cs="Arial"/>
          <w:sz w:val="20"/>
          <w:szCs w:val="20"/>
        </w:rPr>
        <w:t xml:space="preserve">, bem como </w:t>
      </w:r>
      <w:r w:rsidRPr="00B07230">
        <w:rPr>
          <w:rStyle w:val="Forte"/>
          <w:rFonts w:ascii="Arial" w:eastAsiaTheme="majorEastAsia" w:hAnsi="Arial" w:cs="Arial"/>
          <w:sz w:val="20"/>
          <w:szCs w:val="20"/>
        </w:rPr>
        <w:t>capacidade de atendimento emergencial</w:t>
      </w:r>
      <w:r w:rsidRPr="00B07230">
        <w:rPr>
          <w:rFonts w:ascii="Arial" w:hAnsi="Arial" w:cs="Arial"/>
          <w:sz w:val="20"/>
          <w:szCs w:val="20"/>
        </w:rPr>
        <w:t>, o que reforça a pertinência da limitação regional e da preferência municipal.</w:t>
      </w:r>
    </w:p>
    <w:p w14:paraId="1D2A5752"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Style w:val="Forte"/>
          <w:rFonts w:ascii="Arial" w:eastAsiaTheme="majorEastAsia" w:hAnsi="Arial" w:cs="Arial"/>
          <w:sz w:val="20"/>
          <w:szCs w:val="20"/>
        </w:rPr>
        <w:t>19.3</w:t>
      </w:r>
      <w:r w:rsidRPr="00B07230">
        <w:rPr>
          <w:rFonts w:ascii="Arial" w:hAnsi="Arial" w:cs="Arial"/>
          <w:sz w:val="20"/>
          <w:szCs w:val="20"/>
        </w:rPr>
        <w:t xml:space="preserve"> Ao permitir a participação de empresas situadas na </w:t>
      </w:r>
      <w:r w:rsidRPr="00B07230">
        <w:rPr>
          <w:rStyle w:val="Forte"/>
          <w:rFonts w:ascii="Arial" w:eastAsiaTheme="majorEastAsia" w:hAnsi="Arial" w:cs="Arial"/>
          <w:sz w:val="20"/>
          <w:szCs w:val="20"/>
        </w:rPr>
        <w:t>microrregião de Toledo e Foz do Iguaçu</w:t>
      </w:r>
      <w:r w:rsidRPr="00B07230">
        <w:rPr>
          <w:rFonts w:ascii="Arial" w:hAnsi="Arial" w:cs="Arial"/>
          <w:sz w:val="20"/>
          <w:szCs w:val="20"/>
        </w:rPr>
        <w:t xml:space="preserve">, a Administração assegura </w:t>
      </w:r>
      <w:r w:rsidRPr="00B07230">
        <w:rPr>
          <w:rStyle w:val="Forte"/>
          <w:rFonts w:ascii="Arial" w:eastAsiaTheme="majorEastAsia" w:hAnsi="Arial" w:cs="Arial"/>
          <w:sz w:val="20"/>
          <w:szCs w:val="20"/>
        </w:rPr>
        <w:t>ampla competitividade regional</w:t>
      </w:r>
      <w:r w:rsidRPr="00B07230">
        <w:rPr>
          <w:rFonts w:ascii="Arial" w:hAnsi="Arial" w:cs="Arial"/>
          <w:sz w:val="20"/>
          <w:szCs w:val="20"/>
        </w:rPr>
        <w:t xml:space="preserve">, sem comprometer a </w:t>
      </w:r>
      <w:r w:rsidRPr="00B07230">
        <w:rPr>
          <w:rStyle w:val="Forte"/>
          <w:rFonts w:ascii="Arial" w:eastAsiaTheme="majorEastAsia" w:hAnsi="Arial" w:cs="Arial"/>
          <w:sz w:val="20"/>
          <w:szCs w:val="20"/>
        </w:rPr>
        <w:t>eficiência logística, o controle da execução contratual e a fiscalização técnica</w:t>
      </w:r>
      <w:r w:rsidRPr="00B07230">
        <w:rPr>
          <w:rFonts w:ascii="Arial" w:hAnsi="Arial" w:cs="Arial"/>
          <w:sz w:val="20"/>
          <w:szCs w:val="20"/>
        </w:rPr>
        <w:t xml:space="preserve">, ao passo que a </w:t>
      </w:r>
      <w:r w:rsidRPr="00B07230">
        <w:rPr>
          <w:rStyle w:val="Forte"/>
          <w:rFonts w:ascii="Arial" w:eastAsiaTheme="majorEastAsia" w:hAnsi="Arial" w:cs="Arial"/>
          <w:sz w:val="20"/>
          <w:szCs w:val="20"/>
        </w:rPr>
        <w:t>preferência às empresas do município</w:t>
      </w:r>
      <w:r w:rsidRPr="00B07230">
        <w:rPr>
          <w:rFonts w:ascii="Arial" w:hAnsi="Arial" w:cs="Arial"/>
          <w:sz w:val="20"/>
          <w:szCs w:val="20"/>
        </w:rPr>
        <w:t xml:space="preserve"> atende à finalidade da Lei Municipal nº 1.279/2025, promovendo a </w:t>
      </w:r>
      <w:r w:rsidRPr="00B07230">
        <w:rPr>
          <w:rStyle w:val="Forte"/>
          <w:rFonts w:ascii="Arial" w:eastAsiaTheme="majorEastAsia" w:hAnsi="Arial" w:cs="Arial"/>
          <w:sz w:val="20"/>
          <w:szCs w:val="20"/>
        </w:rPr>
        <w:t>valorização da economia local, o estímulo ao empreendedorismo formalizado, o aumento da arrecadação tributária e a geração de empregos diretos</w:t>
      </w:r>
      <w:r w:rsidRPr="00B07230">
        <w:rPr>
          <w:rFonts w:ascii="Arial" w:hAnsi="Arial" w:cs="Arial"/>
          <w:sz w:val="20"/>
          <w:szCs w:val="20"/>
        </w:rPr>
        <w:t>.</w:t>
      </w:r>
    </w:p>
    <w:p w14:paraId="7C64B2B6"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Fonts w:ascii="Arial" w:hAnsi="Arial" w:cs="Arial"/>
          <w:sz w:val="20"/>
          <w:szCs w:val="20"/>
        </w:rPr>
        <w:t xml:space="preserve">19.4 A limitação </w:t>
      </w:r>
      <w:r w:rsidRPr="00B07230">
        <w:rPr>
          <w:rStyle w:val="Forte"/>
          <w:rFonts w:ascii="Arial" w:eastAsiaTheme="majorEastAsia" w:hAnsi="Arial" w:cs="Arial"/>
          <w:sz w:val="20"/>
          <w:szCs w:val="20"/>
        </w:rPr>
        <w:t xml:space="preserve">justifica-se pela necessidade de reduzir o tempo de indisponibilidade dos veículos e máquinas que integram a frota municipal, garantindo a celeridade e a eficiência na execução dos serviços de </w:t>
      </w:r>
      <w:proofErr w:type="spellStart"/>
      <w:r w:rsidRPr="00B07230">
        <w:rPr>
          <w:rStyle w:val="Forte"/>
          <w:rFonts w:ascii="Arial" w:eastAsiaTheme="majorEastAsia" w:hAnsi="Arial" w:cs="Arial"/>
          <w:sz w:val="20"/>
          <w:szCs w:val="20"/>
        </w:rPr>
        <w:t>autoelétrica</w:t>
      </w:r>
      <w:proofErr w:type="spellEnd"/>
      <w:r w:rsidRPr="00B07230">
        <w:rPr>
          <w:rStyle w:val="Forte"/>
          <w:rFonts w:ascii="Arial" w:eastAsiaTheme="majorEastAsia" w:hAnsi="Arial" w:cs="Arial"/>
          <w:sz w:val="20"/>
          <w:szCs w:val="20"/>
        </w:rPr>
        <w:t xml:space="preserve"> e borracharia para máquinas pesadas</w:t>
      </w:r>
      <w:r w:rsidRPr="00B07230">
        <w:rPr>
          <w:rFonts w:ascii="Arial" w:hAnsi="Arial" w:cs="Arial"/>
          <w:sz w:val="20"/>
          <w:szCs w:val="20"/>
        </w:rPr>
        <w:t>, essenciais para a continuidade das atividades operacionais da Administração Pública. Considerando a natureza dos serviços e a necessidade de deslocamentos frequentes para manutenção preventiva e corretiva, a limitação possibilita respostas rápidas, menor tempo de logística e agilidade no atendimento das demandas, reduzindo custos com transporte e evitando paralisações prolongadas dos equipamentos públicos.</w:t>
      </w:r>
    </w:p>
    <w:p w14:paraId="3E28ECB9"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Fonts w:ascii="Arial" w:hAnsi="Arial" w:cs="Arial"/>
          <w:sz w:val="20"/>
          <w:szCs w:val="20"/>
        </w:rPr>
        <w:t xml:space="preserve">19.5 </w:t>
      </w:r>
      <w:r w:rsidRPr="00B07230">
        <w:rPr>
          <w:rFonts w:ascii="Arial" w:hAnsi="Arial" w:cs="Arial"/>
          <w:color w:val="000000"/>
          <w:sz w:val="20"/>
          <w:szCs w:val="20"/>
          <w:lang w:eastAsia="zh-CN" w:bidi="hi-IN"/>
        </w:rPr>
        <w:t xml:space="preserve">Cabe destacar, ainda, que grande parte das manutenções demandadas ocorre de forma </w:t>
      </w:r>
      <w:r w:rsidRPr="00B07230">
        <w:rPr>
          <w:rStyle w:val="Forte"/>
          <w:rFonts w:ascii="Arial" w:hAnsi="Arial" w:cs="Arial"/>
          <w:color w:val="000000"/>
          <w:sz w:val="20"/>
          <w:szCs w:val="20"/>
          <w:lang w:eastAsia="zh-CN" w:bidi="hi-IN"/>
        </w:rPr>
        <w:t>imprevista e emergencial</w:t>
      </w:r>
      <w:r w:rsidRPr="00B07230">
        <w:rPr>
          <w:rFonts w:ascii="Arial" w:hAnsi="Arial" w:cs="Arial"/>
          <w:color w:val="000000"/>
          <w:sz w:val="20"/>
          <w:szCs w:val="20"/>
          <w:lang w:eastAsia="zh-CN" w:bidi="hi-IN"/>
        </w:rPr>
        <w:t xml:space="preserve">, exigindo intervenções que não admitem atrasos decorrentes de longas distâncias. Nesse contexto, a limitação geográfica não representa restrição indevida à competitividade, mas sim uma </w:t>
      </w:r>
      <w:r w:rsidRPr="00B07230">
        <w:rPr>
          <w:rStyle w:val="Forte"/>
          <w:rFonts w:ascii="Arial" w:hAnsi="Arial" w:cs="Arial"/>
          <w:color w:val="000000"/>
          <w:sz w:val="20"/>
          <w:szCs w:val="20"/>
          <w:lang w:eastAsia="zh-CN" w:bidi="hi-IN"/>
        </w:rPr>
        <w:t>necessidade administrativa fundamentada na eficiência da prestação do serviço público e na continuidade das atividades essenciais do Município</w:t>
      </w:r>
      <w:r w:rsidRPr="00B07230">
        <w:rPr>
          <w:rFonts w:ascii="Arial" w:hAnsi="Arial" w:cs="Arial"/>
          <w:color w:val="000000"/>
          <w:sz w:val="20"/>
          <w:szCs w:val="20"/>
          <w:lang w:eastAsia="zh-CN" w:bidi="hi-IN"/>
        </w:rPr>
        <w:t>.</w:t>
      </w:r>
    </w:p>
    <w:p w14:paraId="430E51BE"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Fonts w:ascii="Arial" w:hAnsi="Arial" w:cs="Arial"/>
          <w:sz w:val="20"/>
          <w:szCs w:val="20"/>
        </w:rPr>
        <w:t xml:space="preserve">19.6 Tal delimitação </w:t>
      </w:r>
      <w:r w:rsidRPr="00B07230">
        <w:rPr>
          <w:rStyle w:val="Forte"/>
          <w:rFonts w:ascii="Arial" w:eastAsiaTheme="majorEastAsia" w:hAnsi="Arial" w:cs="Arial"/>
          <w:sz w:val="20"/>
          <w:szCs w:val="20"/>
        </w:rPr>
        <w:t>facilita a fiscalização contratual, assegura o controle de qualidade dos serviços prestados e possibilita a comunicação efetiva entre a Administração e as empresas contratadas, contribuindo para a economicidade e a eficiência administrativa, em conformidade com os princípios do interesse público e da eficácia na gestão dos recursos municipais</w:t>
      </w:r>
      <w:r w:rsidRPr="00B07230">
        <w:rPr>
          <w:rFonts w:ascii="Arial" w:hAnsi="Arial" w:cs="Arial"/>
          <w:sz w:val="20"/>
          <w:szCs w:val="20"/>
        </w:rPr>
        <w:t xml:space="preserve">.  </w:t>
      </w:r>
    </w:p>
    <w:p w14:paraId="1762CC61" w14:textId="77777777" w:rsidR="00B07230" w:rsidRPr="00B07230" w:rsidRDefault="00B07230" w:rsidP="00B07230">
      <w:pPr>
        <w:pStyle w:val="Corpodetexto"/>
        <w:spacing w:before="0" w:beforeAutospacing="0" w:after="0" w:afterAutospacing="0" w:line="240" w:lineRule="auto"/>
        <w:jc w:val="both"/>
        <w:rPr>
          <w:rFonts w:ascii="Arial" w:hAnsi="Arial" w:cs="Arial"/>
          <w:sz w:val="20"/>
          <w:szCs w:val="20"/>
        </w:rPr>
      </w:pPr>
      <w:r w:rsidRPr="00B07230">
        <w:rPr>
          <w:rStyle w:val="Forte"/>
          <w:rFonts w:ascii="Arial" w:eastAsia="Calibri" w:hAnsi="Arial" w:cs="Arial"/>
          <w:color w:val="000000"/>
          <w:sz w:val="20"/>
          <w:szCs w:val="20"/>
          <w14:ligatures w14:val="standardContextual"/>
        </w:rPr>
        <w:lastRenderedPageBreak/>
        <w:t>19.7 Dessa forma, a medida mostra-se juridicamente válida, tecnicamente justificada e socialmente benéfica, em estrita consonância com os princípios da competitividade, da economicidade e da eficácia administrativa, priorizando empresas com vínculo direto com o território municipal, mas sem excluir a participação de empreendimentos regionais com capacidade logística e operacional compatíveis com as exigências do edital.</w:t>
      </w:r>
    </w:p>
    <w:p w14:paraId="44475D5C" w14:textId="77777777" w:rsidR="00B07230" w:rsidRPr="00B07230" w:rsidRDefault="00B07230" w:rsidP="00B07230">
      <w:pPr>
        <w:spacing w:after="0" w:line="240" w:lineRule="auto"/>
        <w:jc w:val="both"/>
        <w:rPr>
          <w:rFonts w:ascii="Arial" w:eastAsia="Times New Roman" w:hAnsi="Arial" w:cs="Arial"/>
          <w:sz w:val="20"/>
          <w:szCs w:val="20"/>
          <w:lang w:eastAsia="pt-BR"/>
        </w:rPr>
      </w:pPr>
    </w:p>
    <w:p w14:paraId="00D56E23" w14:textId="77777777" w:rsidR="00B07230" w:rsidRPr="00B07230" w:rsidRDefault="00B07230" w:rsidP="00B07230">
      <w:pPr>
        <w:spacing w:after="0" w:line="240" w:lineRule="auto"/>
        <w:jc w:val="right"/>
        <w:rPr>
          <w:rFonts w:ascii="Arial" w:eastAsia="Times New Roman" w:hAnsi="Arial" w:cs="Arial"/>
          <w:sz w:val="20"/>
          <w:szCs w:val="20"/>
          <w:lang w:eastAsia="pt-BR"/>
        </w:rPr>
      </w:pPr>
      <w:r w:rsidRPr="00B07230">
        <w:rPr>
          <w:rFonts w:ascii="Arial" w:eastAsia="Times New Roman" w:hAnsi="Arial" w:cs="Arial"/>
          <w:sz w:val="20"/>
          <w:szCs w:val="20"/>
          <w:lang w:eastAsia="pt-BR"/>
        </w:rPr>
        <w:t>São Pedro do Iguaçu, 22 de julho de 2025.</w:t>
      </w:r>
    </w:p>
    <w:p w14:paraId="16EEF4C8" w14:textId="77777777" w:rsidR="00B07230" w:rsidRPr="00B07230" w:rsidRDefault="00B07230" w:rsidP="00B07230">
      <w:pPr>
        <w:spacing w:after="0" w:line="240" w:lineRule="auto"/>
        <w:jc w:val="right"/>
        <w:rPr>
          <w:rFonts w:ascii="Arial" w:eastAsia="Times New Roman" w:hAnsi="Arial" w:cs="Arial"/>
          <w:sz w:val="20"/>
          <w:szCs w:val="20"/>
          <w:lang w:eastAsia="pt-BR"/>
        </w:rPr>
      </w:pPr>
    </w:p>
    <w:p w14:paraId="68315BBF" w14:textId="77777777" w:rsidR="00B07230" w:rsidRPr="00B07230" w:rsidRDefault="00B07230" w:rsidP="00B07230">
      <w:pPr>
        <w:spacing w:after="0" w:line="240" w:lineRule="auto"/>
        <w:jc w:val="right"/>
        <w:rPr>
          <w:rFonts w:ascii="Arial" w:eastAsia="Times New Roman" w:hAnsi="Arial" w:cs="Arial"/>
          <w:sz w:val="20"/>
          <w:szCs w:val="20"/>
          <w:lang w:eastAsia="pt-BR"/>
        </w:rPr>
      </w:pPr>
    </w:p>
    <w:p w14:paraId="4899917B" w14:textId="77777777" w:rsidR="00B07230" w:rsidRPr="00B07230" w:rsidRDefault="00B07230" w:rsidP="00B07230">
      <w:pPr>
        <w:widowControl w:val="0"/>
        <w:spacing w:after="0" w:line="200" w:lineRule="exact"/>
        <w:jc w:val="right"/>
        <w:rPr>
          <w:rFonts w:ascii="Arial" w:hAnsi="Arial" w:cs="Arial"/>
          <w:sz w:val="20"/>
          <w:szCs w:val="20"/>
        </w:rPr>
      </w:pPr>
    </w:p>
    <w:p w14:paraId="466EEACF" w14:textId="77777777" w:rsidR="00B07230" w:rsidRPr="00B07230" w:rsidRDefault="00B07230" w:rsidP="00B07230">
      <w:pPr>
        <w:spacing w:after="0" w:line="200" w:lineRule="exact"/>
        <w:jc w:val="center"/>
        <w:rPr>
          <w:rFonts w:ascii="Arial" w:hAnsi="Arial" w:cs="Arial"/>
          <w:sz w:val="20"/>
          <w:szCs w:val="20"/>
        </w:rPr>
      </w:pPr>
      <w:r w:rsidRPr="00B07230">
        <w:rPr>
          <w:rFonts w:ascii="Arial" w:eastAsia="Times New Roman" w:hAnsi="Arial" w:cs="Arial"/>
          <w:bCs/>
          <w:color w:val="000000"/>
          <w:sz w:val="20"/>
          <w:szCs w:val="20"/>
          <w:lang w:eastAsia="pt-BR"/>
        </w:rPr>
        <w:t>____________________________</w:t>
      </w:r>
    </w:p>
    <w:p w14:paraId="2832D9D9" w14:textId="77777777" w:rsidR="00B07230" w:rsidRPr="00B07230" w:rsidRDefault="00B07230" w:rsidP="00B07230">
      <w:pPr>
        <w:spacing w:after="0" w:line="200" w:lineRule="exact"/>
        <w:jc w:val="center"/>
        <w:rPr>
          <w:rFonts w:ascii="Arial" w:hAnsi="Arial" w:cs="Arial"/>
          <w:sz w:val="20"/>
          <w:szCs w:val="20"/>
        </w:rPr>
      </w:pPr>
      <w:proofErr w:type="spellStart"/>
      <w:r w:rsidRPr="00B07230">
        <w:rPr>
          <w:rFonts w:ascii="Arial" w:eastAsia="Times New Roman" w:hAnsi="Arial" w:cs="Arial"/>
          <w:bCs/>
          <w:color w:val="000000"/>
          <w:sz w:val="20"/>
          <w:szCs w:val="20"/>
          <w:lang w:eastAsia="pt-BR"/>
        </w:rPr>
        <w:t>Jacir</w:t>
      </w:r>
      <w:proofErr w:type="spellEnd"/>
      <w:r w:rsidRPr="00B07230">
        <w:rPr>
          <w:rFonts w:ascii="Arial" w:eastAsia="Times New Roman" w:hAnsi="Arial" w:cs="Arial"/>
          <w:bCs/>
          <w:color w:val="000000"/>
          <w:sz w:val="20"/>
          <w:szCs w:val="20"/>
          <w:lang w:eastAsia="pt-BR"/>
        </w:rPr>
        <w:t xml:space="preserve"> </w:t>
      </w:r>
      <w:proofErr w:type="spellStart"/>
      <w:r w:rsidRPr="00B07230">
        <w:rPr>
          <w:rFonts w:ascii="Arial" w:eastAsia="Times New Roman" w:hAnsi="Arial" w:cs="Arial"/>
          <w:bCs/>
          <w:color w:val="000000"/>
          <w:sz w:val="20"/>
          <w:szCs w:val="20"/>
          <w:lang w:eastAsia="pt-BR"/>
        </w:rPr>
        <w:t>Danelli</w:t>
      </w:r>
      <w:proofErr w:type="spellEnd"/>
    </w:p>
    <w:p w14:paraId="41DC1AB8" w14:textId="77777777" w:rsidR="00B07230" w:rsidRPr="00B07230" w:rsidRDefault="00B07230" w:rsidP="00B07230">
      <w:pPr>
        <w:widowControl w:val="0"/>
        <w:tabs>
          <w:tab w:val="left" w:pos="5370"/>
          <w:tab w:val="left" w:pos="6045"/>
        </w:tabs>
        <w:spacing w:after="0" w:line="200" w:lineRule="exact"/>
        <w:jc w:val="center"/>
        <w:rPr>
          <w:rFonts w:ascii="Arial" w:hAnsi="Arial" w:cs="Arial"/>
          <w:sz w:val="20"/>
          <w:szCs w:val="20"/>
        </w:rPr>
      </w:pPr>
      <w:r w:rsidRPr="00B07230">
        <w:rPr>
          <w:rFonts w:ascii="Arial" w:hAnsi="Arial" w:cs="Arial"/>
          <w:b/>
          <w:color w:val="000000"/>
          <w:sz w:val="20"/>
          <w:szCs w:val="20"/>
        </w:rPr>
        <w:t>Gabinete do Prefeito</w:t>
      </w:r>
    </w:p>
    <w:p w14:paraId="33F9EA39" w14:textId="77777777" w:rsidR="00B07230" w:rsidRPr="00B07230" w:rsidRDefault="00B07230" w:rsidP="00B07230">
      <w:pPr>
        <w:widowControl w:val="0"/>
        <w:tabs>
          <w:tab w:val="left" w:pos="5370"/>
          <w:tab w:val="left" w:pos="6045"/>
        </w:tabs>
        <w:spacing w:after="0" w:line="200" w:lineRule="exact"/>
        <w:jc w:val="center"/>
        <w:rPr>
          <w:rFonts w:ascii="Arial" w:hAnsi="Arial" w:cs="Arial"/>
          <w:sz w:val="20"/>
          <w:szCs w:val="20"/>
        </w:rPr>
      </w:pPr>
    </w:p>
    <w:p w14:paraId="04584A71" w14:textId="77777777" w:rsidR="00B07230" w:rsidRPr="00B07230" w:rsidRDefault="00B07230" w:rsidP="00B07230">
      <w:pPr>
        <w:widowControl w:val="0"/>
        <w:tabs>
          <w:tab w:val="left" w:pos="5370"/>
          <w:tab w:val="left" w:pos="6045"/>
        </w:tabs>
        <w:spacing w:after="0" w:line="200" w:lineRule="exact"/>
        <w:jc w:val="center"/>
        <w:rPr>
          <w:rFonts w:ascii="Arial" w:hAnsi="Arial" w:cs="Arial"/>
          <w:sz w:val="20"/>
          <w:szCs w:val="20"/>
        </w:rPr>
      </w:pPr>
    </w:p>
    <w:p w14:paraId="4A2C8C3E" w14:textId="77777777" w:rsidR="00B07230" w:rsidRPr="00B07230" w:rsidRDefault="00B07230" w:rsidP="00B07230">
      <w:pPr>
        <w:widowControl w:val="0"/>
        <w:tabs>
          <w:tab w:val="left" w:pos="5370"/>
          <w:tab w:val="left" w:pos="6045"/>
        </w:tabs>
        <w:spacing w:after="0" w:line="200" w:lineRule="exact"/>
        <w:jc w:val="center"/>
        <w:rPr>
          <w:rFonts w:ascii="Arial" w:hAnsi="Arial" w:cs="Arial"/>
          <w:sz w:val="20"/>
          <w:szCs w:val="20"/>
        </w:rPr>
      </w:pPr>
    </w:p>
    <w:p w14:paraId="2A0D1365"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eastAsia="Ecofont_Spranq_eco_Sans" w:hAnsi="Arial" w:cs="Arial"/>
          <w:color w:val="000000"/>
          <w:sz w:val="20"/>
          <w:szCs w:val="20"/>
        </w:rPr>
        <w:t>___________________________</w:t>
      </w:r>
    </w:p>
    <w:p w14:paraId="52ADE09B" w14:textId="77777777" w:rsidR="00B07230" w:rsidRPr="00B07230" w:rsidRDefault="00B07230" w:rsidP="00B07230">
      <w:pPr>
        <w:spacing w:after="0" w:line="200" w:lineRule="exact"/>
        <w:jc w:val="center"/>
        <w:rPr>
          <w:rFonts w:ascii="Arial" w:hAnsi="Arial" w:cs="Arial"/>
          <w:sz w:val="20"/>
          <w:szCs w:val="20"/>
        </w:rPr>
      </w:pPr>
      <w:r w:rsidRPr="00B07230">
        <w:rPr>
          <w:rFonts w:ascii="Arial" w:hAnsi="Arial" w:cs="Arial"/>
          <w:sz w:val="20"/>
          <w:szCs w:val="20"/>
        </w:rPr>
        <w:t xml:space="preserve">Claudemir </w:t>
      </w:r>
      <w:proofErr w:type="spellStart"/>
      <w:r w:rsidRPr="00B07230">
        <w:rPr>
          <w:rFonts w:ascii="Arial" w:hAnsi="Arial" w:cs="Arial"/>
          <w:sz w:val="20"/>
          <w:szCs w:val="20"/>
        </w:rPr>
        <w:t>Storchio</w:t>
      </w:r>
      <w:proofErr w:type="spellEnd"/>
    </w:p>
    <w:p w14:paraId="738E8F1E" w14:textId="77777777" w:rsidR="00B07230" w:rsidRPr="00B07230" w:rsidRDefault="00B07230" w:rsidP="00B07230">
      <w:pPr>
        <w:spacing w:after="0" w:line="200" w:lineRule="exact"/>
        <w:jc w:val="center"/>
        <w:rPr>
          <w:rFonts w:ascii="Arial" w:hAnsi="Arial" w:cs="Arial"/>
          <w:sz w:val="20"/>
          <w:szCs w:val="20"/>
        </w:rPr>
      </w:pPr>
      <w:r w:rsidRPr="00B07230">
        <w:rPr>
          <w:rFonts w:ascii="Arial" w:hAnsi="Arial" w:cs="Arial"/>
          <w:b/>
          <w:bCs/>
          <w:sz w:val="20"/>
          <w:szCs w:val="20"/>
        </w:rPr>
        <w:t>Sec. Municipal de Obras e Urbanismo</w:t>
      </w:r>
    </w:p>
    <w:p w14:paraId="3F1578EB" w14:textId="77777777" w:rsidR="00B07230" w:rsidRPr="00B07230" w:rsidRDefault="00B07230" w:rsidP="00B07230">
      <w:pPr>
        <w:widowControl w:val="0"/>
        <w:spacing w:after="0" w:line="200" w:lineRule="exact"/>
        <w:jc w:val="both"/>
        <w:rPr>
          <w:rFonts w:ascii="Arial" w:eastAsia="Calibri" w:hAnsi="Arial" w:cs="Arial"/>
          <w:sz w:val="20"/>
          <w:szCs w:val="20"/>
        </w:rPr>
      </w:pPr>
    </w:p>
    <w:p w14:paraId="095BB915" w14:textId="77777777" w:rsidR="00B07230" w:rsidRPr="00B07230" w:rsidRDefault="00B07230" w:rsidP="00B07230">
      <w:pPr>
        <w:widowControl w:val="0"/>
        <w:spacing w:after="0" w:line="200" w:lineRule="exact"/>
        <w:jc w:val="both"/>
        <w:rPr>
          <w:rFonts w:ascii="Arial" w:eastAsia="Calibri" w:hAnsi="Arial" w:cs="Arial"/>
          <w:sz w:val="20"/>
          <w:szCs w:val="20"/>
        </w:rPr>
      </w:pPr>
    </w:p>
    <w:p w14:paraId="1ED81C58"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eastAsia="Ecofont_Spranq_eco_Sans" w:hAnsi="Arial" w:cs="Arial"/>
          <w:color w:val="000000"/>
          <w:sz w:val="20"/>
          <w:szCs w:val="20"/>
        </w:rPr>
        <w:t>___________________________</w:t>
      </w:r>
    </w:p>
    <w:p w14:paraId="63C41AE8" w14:textId="77777777" w:rsidR="00B07230" w:rsidRPr="00B07230" w:rsidRDefault="00B07230" w:rsidP="00B07230">
      <w:pPr>
        <w:spacing w:after="0" w:line="200" w:lineRule="exact"/>
        <w:jc w:val="center"/>
        <w:rPr>
          <w:rFonts w:ascii="Arial" w:hAnsi="Arial" w:cs="Arial"/>
          <w:sz w:val="20"/>
          <w:szCs w:val="20"/>
        </w:rPr>
      </w:pPr>
      <w:r w:rsidRPr="00B07230">
        <w:rPr>
          <w:rFonts w:ascii="Arial" w:hAnsi="Arial" w:cs="Arial"/>
          <w:sz w:val="20"/>
          <w:szCs w:val="20"/>
        </w:rPr>
        <w:t xml:space="preserve">Carlos Augusto Francisco </w:t>
      </w:r>
    </w:p>
    <w:p w14:paraId="7549264C" w14:textId="77777777" w:rsidR="00B07230" w:rsidRPr="00B07230" w:rsidRDefault="00B07230" w:rsidP="00B07230">
      <w:pPr>
        <w:spacing w:after="0" w:line="200" w:lineRule="exact"/>
        <w:jc w:val="center"/>
        <w:rPr>
          <w:rFonts w:ascii="Arial" w:hAnsi="Arial" w:cs="Arial"/>
          <w:sz w:val="20"/>
          <w:szCs w:val="20"/>
        </w:rPr>
      </w:pPr>
      <w:r w:rsidRPr="00B07230">
        <w:rPr>
          <w:rFonts w:ascii="Arial" w:hAnsi="Arial" w:cs="Arial"/>
          <w:b/>
          <w:bCs/>
          <w:sz w:val="20"/>
          <w:szCs w:val="20"/>
        </w:rPr>
        <w:t>Sec. Mun. Agricultura e Gestão Ambiental</w:t>
      </w:r>
    </w:p>
    <w:p w14:paraId="124F20A8" w14:textId="77777777" w:rsidR="00B07230" w:rsidRPr="00B07230" w:rsidRDefault="00B07230" w:rsidP="00B07230">
      <w:pPr>
        <w:tabs>
          <w:tab w:val="left" w:pos="3030"/>
        </w:tabs>
        <w:spacing w:after="0" w:line="200" w:lineRule="exact"/>
        <w:jc w:val="both"/>
        <w:rPr>
          <w:rFonts w:ascii="Arial" w:eastAsia="Ecofont_Spranq_eco_Sans" w:hAnsi="Arial" w:cs="Arial"/>
          <w:color w:val="000000"/>
          <w:sz w:val="20"/>
          <w:szCs w:val="20"/>
        </w:rPr>
      </w:pPr>
    </w:p>
    <w:p w14:paraId="00A48801" w14:textId="77777777" w:rsidR="00B07230" w:rsidRPr="00B07230" w:rsidRDefault="00B07230" w:rsidP="00B07230">
      <w:pPr>
        <w:tabs>
          <w:tab w:val="left" w:pos="3030"/>
        </w:tabs>
        <w:spacing w:after="0" w:line="200" w:lineRule="exact"/>
        <w:jc w:val="both"/>
        <w:rPr>
          <w:rFonts w:ascii="Arial" w:eastAsia="Ecofont_Spranq_eco_Sans" w:hAnsi="Arial" w:cs="Arial"/>
          <w:color w:val="000000"/>
          <w:sz w:val="20"/>
          <w:szCs w:val="20"/>
        </w:rPr>
      </w:pPr>
    </w:p>
    <w:p w14:paraId="43023FF7" w14:textId="77777777" w:rsidR="00B07230" w:rsidRPr="00B07230" w:rsidRDefault="00B07230" w:rsidP="00B07230">
      <w:pPr>
        <w:tabs>
          <w:tab w:val="left" w:pos="3030"/>
        </w:tabs>
        <w:spacing w:after="0" w:line="200" w:lineRule="exact"/>
        <w:jc w:val="both"/>
        <w:rPr>
          <w:rFonts w:ascii="Arial" w:eastAsia="Ecofont_Spranq_eco_Sans" w:hAnsi="Arial" w:cs="Arial"/>
          <w:color w:val="000000"/>
          <w:sz w:val="20"/>
          <w:szCs w:val="20"/>
        </w:rPr>
      </w:pPr>
    </w:p>
    <w:p w14:paraId="485CCA03" w14:textId="77777777" w:rsidR="00B07230" w:rsidRPr="00B07230" w:rsidRDefault="00B07230" w:rsidP="00B07230">
      <w:pPr>
        <w:tabs>
          <w:tab w:val="left" w:pos="3030"/>
        </w:tabs>
        <w:spacing w:after="0" w:line="200" w:lineRule="exact"/>
        <w:jc w:val="both"/>
        <w:rPr>
          <w:rFonts w:ascii="Arial" w:eastAsia="Ecofont_Spranq_eco_Sans" w:hAnsi="Arial" w:cs="Arial"/>
          <w:color w:val="000000"/>
          <w:sz w:val="20"/>
          <w:szCs w:val="20"/>
        </w:rPr>
      </w:pPr>
    </w:p>
    <w:p w14:paraId="2ABEADE2" w14:textId="77777777" w:rsidR="00B07230" w:rsidRPr="00B07230" w:rsidRDefault="00B07230" w:rsidP="00B07230">
      <w:pPr>
        <w:tabs>
          <w:tab w:val="center" w:pos="4819"/>
        </w:tabs>
        <w:spacing w:after="0" w:line="200" w:lineRule="exact"/>
        <w:jc w:val="center"/>
        <w:rPr>
          <w:rFonts w:ascii="Arial" w:hAnsi="Arial" w:cs="Arial"/>
          <w:sz w:val="20"/>
          <w:szCs w:val="20"/>
        </w:rPr>
      </w:pPr>
      <w:r w:rsidRPr="00B07230">
        <w:rPr>
          <w:rFonts w:ascii="Arial" w:eastAsia="Times New Roman" w:hAnsi="Arial" w:cs="Arial"/>
          <w:bCs/>
          <w:color w:val="000000"/>
          <w:sz w:val="20"/>
          <w:szCs w:val="20"/>
          <w:lang w:eastAsia="pt-BR"/>
        </w:rPr>
        <w:t>____________________________</w:t>
      </w:r>
    </w:p>
    <w:p w14:paraId="702173F1" w14:textId="77777777" w:rsidR="00B07230" w:rsidRPr="00B07230" w:rsidRDefault="00B07230" w:rsidP="00B07230">
      <w:pPr>
        <w:spacing w:after="0" w:line="200" w:lineRule="exact"/>
        <w:jc w:val="center"/>
        <w:rPr>
          <w:rFonts w:ascii="Arial" w:eastAsia="Times New Roman" w:hAnsi="Arial" w:cs="Arial"/>
          <w:bCs/>
          <w:color w:val="000000"/>
          <w:sz w:val="20"/>
          <w:szCs w:val="20"/>
          <w:lang w:eastAsia="pt-BR"/>
        </w:rPr>
      </w:pPr>
      <w:r w:rsidRPr="00B07230">
        <w:rPr>
          <w:rFonts w:ascii="Arial" w:eastAsia="Times New Roman" w:hAnsi="Arial" w:cs="Arial"/>
          <w:bCs/>
          <w:color w:val="000000"/>
          <w:sz w:val="20"/>
          <w:szCs w:val="20"/>
          <w:lang w:eastAsia="pt-BR"/>
        </w:rPr>
        <w:t>Sheilla Jaqueline Losch</w:t>
      </w:r>
    </w:p>
    <w:p w14:paraId="4E69D145" w14:textId="77777777" w:rsidR="00B07230" w:rsidRPr="00B07230" w:rsidRDefault="00B07230" w:rsidP="00B07230">
      <w:pPr>
        <w:spacing w:after="0" w:line="200" w:lineRule="exact"/>
        <w:jc w:val="center"/>
        <w:rPr>
          <w:rFonts w:ascii="Arial" w:eastAsia="Times New Roman" w:hAnsi="Arial" w:cs="Arial"/>
          <w:b/>
          <w:color w:val="000000"/>
          <w:sz w:val="20"/>
          <w:szCs w:val="20"/>
          <w:lang w:eastAsia="pt-BR"/>
        </w:rPr>
      </w:pPr>
      <w:r w:rsidRPr="00B07230">
        <w:rPr>
          <w:rFonts w:ascii="Arial" w:eastAsia="Times New Roman" w:hAnsi="Arial" w:cs="Arial"/>
          <w:b/>
          <w:color w:val="000000"/>
          <w:sz w:val="20"/>
          <w:szCs w:val="20"/>
          <w:lang w:eastAsia="pt-BR"/>
        </w:rPr>
        <w:t xml:space="preserve">Sec. Mun. de Administração e Planejamento e </w:t>
      </w:r>
    </w:p>
    <w:p w14:paraId="4C8E337C" w14:textId="77777777" w:rsidR="00B07230" w:rsidRPr="00B07230" w:rsidRDefault="00B07230" w:rsidP="00B07230">
      <w:pPr>
        <w:spacing w:after="0" w:line="200" w:lineRule="exact"/>
        <w:jc w:val="center"/>
        <w:rPr>
          <w:rFonts w:ascii="Arial" w:hAnsi="Arial" w:cs="Arial"/>
          <w:sz w:val="20"/>
          <w:szCs w:val="20"/>
        </w:rPr>
      </w:pPr>
      <w:r w:rsidRPr="00B07230">
        <w:rPr>
          <w:rFonts w:ascii="Arial" w:eastAsia="Times New Roman" w:hAnsi="Arial" w:cs="Arial"/>
          <w:b/>
          <w:color w:val="000000"/>
          <w:sz w:val="20"/>
          <w:szCs w:val="20"/>
          <w:lang w:eastAsia="pt-BR"/>
        </w:rPr>
        <w:t>Responsável pela Sec. Mun. de Assistência Social</w:t>
      </w:r>
    </w:p>
    <w:p w14:paraId="44CD708B" w14:textId="77777777" w:rsidR="00B07230" w:rsidRPr="00B07230" w:rsidRDefault="00B07230" w:rsidP="00B07230">
      <w:pPr>
        <w:spacing w:after="0" w:line="200" w:lineRule="exact"/>
        <w:jc w:val="both"/>
        <w:rPr>
          <w:rFonts w:ascii="Arial" w:eastAsia="Times New Roman" w:hAnsi="Arial" w:cs="Arial"/>
          <w:b/>
          <w:color w:val="000000"/>
          <w:sz w:val="20"/>
          <w:szCs w:val="20"/>
          <w:lang w:eastAsia="pt-BR"/>
        </w:rPr>
      </w:pPr>
    </w:p>
    <w:p w14:paraId="18634B88" w14:textId="77777777" w:rsidR="00B07230" w:rsidRPr="00B07230" w:rsidRDefault="00B07230" w:rsidP="00B07230">
      <w:pPr>
        <w:spacing w:after="0" w:line="200" w:lineRule="exact"/>
        <w:jc w:val="both"/>
        <w:rPr>
          <w:rFonts w:ascii="Arial" w:eastAsia="Times New Roman" w:hAnsi="Arial" w:cs="Arial"/>
          <w:b/>
          <w:color w:val="000000"/>
          <w:sz w:val="20"/>
          <w:szCs w:val="20"/>
          <w:lang w:eastAsia="pt-BR"/>
        </w:rPr>
      </w:pPr>
    </w:p>
    <w:p w14:paraId="34555B60" w14:textId="77777777" w:rsidR="00B07230" w:rsidRPr="00B07230" w:rsidRDefault="00B07230" w:rsidP="00B07230">
      <w:pPr>
        <w:spacing w:after="0" w:line="200" w:lineRule="exact"/>
        <w:jc w:val="both"/>
        <w:rPr>
          <w:rFonts w:ascii="Arial" w:eastAsia="Times New Roman" w:hAnsi="Arial" w:cs="Arial"/>
          <w:b/>
          <w:color w:val="000000"/>
          <w:sz w:val="20"/>
          <w:szCs w:val="20"/>
          <w:lang w:eastAsia="pt-BR"/>
        </w:rPr>
      </w:pPr>
    </w:p>
    <w:p w14:paraId="499F49D7" w14:textId="77777777" w:rsidR="00B07230" w:rsidRPr="00B07230" w:rsidRDefault="00B07230" w:rsidP="00B07230">
      <w:pPr>
        <w:tabs>
          <w:tab w:val="center" w:pos="4819"/>
        </w:tabs>
        <w:spacing w:after="0" w:line="200" w:lineRule="exact"/>
        <w:jc w:val="center"/>
        <w:rPr>
          <w:rFonts w:ascii="Arial" w:hAnsi="Arial" w:cs="Arial"/>
          <w:sz w:val="20"/>
          <w:szCs w:val="20"/>
        </w:rPr>
      </w:pPr>
      <w:r w:rsidRPr="00B07230">
        <w:rPr>
          <w:rFonts w:ascii="Arial" w:eastAsia="Times New Roman" w:hAnsi="Arial" w:cs="Arial"/>
          <w:sz w:val="20"/>
          <w:szCs w:val="20"/>
        </w:rPr>
        <w:t>_______________________________</w:t>
      </w:r>
    </w:p>
    <w:p w14:paraId="7EE0A062"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hAnsi="Arial" w:cs="Arial"/>
          <w:sz w:val="20"/>
          <w:szCs w:val="20"/>
        </w:rPr>
        <w:t xml:space="preserve">Leila Souza da Silva </w:t>
      </w:r>
      <w:proofErr w:type="spellStart"/>
      <w:r w:rsidRPr="00B07230">
        <w:rPr>
          <w:rFonts w:ascii="Arial" w:hAnsi="Arial" w:cs="Arial"/>
          <w:sz w:val="20"/>
          <w:szCs w:val="20"/>
        </w:rPr>
        <w:t>Tolfo</w:t>
      </w:r>
      <w:proofErr w:type="spellEnd"/>
    </w:p>
    <w:p w14:paraId="0A75C34B"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eastAsia="Times New Roman" w:hAnsi="Arial" w:cs="Arial"/>
          <w:b/>
          <w:bCs/>
          <w:sz w:val="20"/>
          <w:szCs w:val="20"/>
        </w:rPr>
        <w:t>Sec. Mun. Educação, Cultura e Esportes</w:t>
      </w:r>
    </w:p>
    <w:p w14:paraId="62D1D91A" w14:textId="77777777" w:rsidR="00B07230" w:rsidRPr="00B07230" w:rsidRDefault="00B07230" w:rsidP="00B07230">
      <w:pPr>
        <w:tabs>
          <w:tab w:val="left" w:pos="5370"/>
          <w:tab w:val="left" w:pos="6045"/>
        </w:tabs>
        <w:spacing w:after="0" w:line="200" w:lineRule="exact"/>
        <w:jc w:val="both"/>
        <w:rPr>
          <w:rFonts w:ascii="Arial" w:eastAsia="Times New Roman" w:hAnsi="Arial" w:cs="Arial"/>
          <w:b/>
          <w:bCs/>
          <w:sz w:val="20"/>
          <w:szCs w:val="20"/>
        </w:rPr>
      </w:pPr>
    </w:p>
    <w:p w14:paraId="6EF25941" w14:textId="77777777" w:rsidR="00B07230" w:rsidRPr="00B07230" w:rsidRDefault="00B07230" w:rsidP="00B07230">
      <w:pPr>
        <w:tabs>
          <w:tab w:val="left" w:pos="5370"/>
          <w:tab w:val="left" w:pos="6045"/>
        </w:tabs>
        <w:spacing w:after="0" w:line="200" w:lineRule="exact"/>
        <w:jc w:val="center"/>
        <w:rPr>
          <w:rFonts w:ascii="Arial" w:eastAsia="Ecofont_Spranq_eco_Sans" w:hAnsi="Arial" w:cs="Arial"/>
          <w:color w:val="000000"/>
          <w:sz w:val="20"/>
          <w:szCs w:val="20"/>
        </w:rPr>
      </w:pPr>
    </w:p>
    <w:p w14:paraId="6256F957"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eastAsia="Ecofont_Spranq_eco_Sans" w:hAnsi="Arial" w:cs="Arial"/>
          <w:color w:val="000000"/>
          <w:sz w:val="20"/>
          <w:szCs w:val="20"/>
        </w:rPr>
        <w:t>___________________________</w:t>
      </w:r>
    </w:p>
    <w:p w14:paraId="3DA859A5" w14:textId="77777777" w:rsidR="00B07230" w:rsidRPr="00B07230" w:rsidRDefault="00B07230" w:rsidP="00B07230">
      <w:pPr>
        <w:spacing w:after="0" w:line="200" w:lineRule="exact"/>
        <w:jc w:val="center"/>
        <w:rPr>
          <w:rFonts w:ascii="Arial" w:hAnsi="Arial" w:cs="Arial"/>
          <w:sz w:val="20"/>
          <w:szCs w:val="20"/>
        </w:rPr>
      </w:pPr>
      <w:r w:rsidRPr="00B07230">
        <w:rPr>
          <w:rFonts w:ascii="Arial" w:hAnsi="Arial" w:cs="Arial"/>
          <w:sz w:val="20"/>
          <w:szCs w:val="20"/>
        </w:rPr>
        <w:t>André Luiz Rossoni</w:t>
      </w:r>
    </w:p>
    <w:p w14:paraId="7E83DD03" w14:textId="77777777" w:rsidR="00B07230" w:rsidRPr="00B07230" w:rsidRDefault="00B07230" w:rsidP="00B07230">
      <w:pPr>
        <w:tabs>
          <w:tab w:val="left" w:pos="3030"/>
        </w:tabs>
        <w:spacing w:after="0" w:line="200" w:lineRule="exact"/>
        <w:jc w:val="center"/>
        <w:rPr>
          <w:rFonts w:ascii="Arial" w:hAnsi="Arial" w:cs="Arial"/>
          <w:sz w:val="20"/>
          <w:szCs w:val="20"/>
        </w:rPr>
      </w:pPr>
      <w:r w:rsidRPr="00B07230">
        <w:rPr>
          <w:rFonts w:ascii="Arial" w:hAnsi="Arial" w:cs="Arial"/>
          <w:b/>
          <w:bCs/>
          <w:sz w:val="20"/>
          <w:szCs w:val="20"/>
        </w:rPr>
        <w:t>Sec. Mun. Saúde</w:t>
      </w:r>
    </w:p>
    <w:p w14:paraId="23C2C6A2" w14:textId="77777777" w:rsidR="00B07230" w:rsidRPr="00B07230" w:rsidRDefault="00B07230" w:rsidP="00B07230">
      <w:pPr>
        <w:tabs>
          <w:tab w:val="left" w:pos="3030"/>
        </w:tabs>
        <w:spacing w:after="0" w:line="200" w:lineRule="exact"/>
        <w:jc w:val="center"/>
        <w:rPr>
          <w:rFonts w:ascii="Arial" w:hAnsi="Arial" w:cs="Arial"/>
          <w:b/>
          <w:bCs/>
          <w:sz w:val="20"/>
          <w:szCs w:val="20"/>
        </w:rPr>
      </w:pPr>
    </w:p>
    <w:p w14:paraId="13AAB78C" w14:textId="77777777" w:rsidR="00B07230" w:rsidRPr="00B07230" w:rsidRDefault="00B07230" w:rsidP="00B07230">
      <w:pPr>
        <w:widowControl w:val="0"/>
        <w:spacing w:after="0" w:line="200" w:lineRule="exact"/>
        <w:jc w:val="both"/>
        <w:rPr>
          <w:rFonts w:ascii="Arial" w:eastAsia="Calibri" w:hAnsi="Arial" w:cs="Arial"/>
          <w:sz w:val="20"/>
          <w:szCs w:val="20"/>
        </w:rPr>
      </w:pPr>
    </w:p>
    <w:p w14:paraId="175026F1" w14:textId="77777777" w:rsidR="00B07230" w:rsidRPr="00B07230" w:rsidRDefault="00B07230" w:rsidP="00B07230">
      <w:pPr>
        <w:spacing w:after="0" w:line="200" w:lineRule="exact"/>
        <w:jc w:val="center"/>
        <w:rPr>
          <w:rFonts w:ascii="Arial" w:hAnsi="Arial" w:cs="Arial"/>
          <w:sz w:val="20"/>
          <w:szCs w:val="20"/>
        </w:rPr>
      </w:pPr>
    </w:p>
    <w:p w14:paraId="78F2B50D" w14:textId="77777777" w:rsidR="00B07230" w:rsidRPr="00B07230" w:rsidRDefault="00B07230" w:rsidP="00B07230">
      <w:pPr>
        <w:tabs>
          <w:tab w:val="left" w:pos="315"/>
          <w:tab w:val="center" w:pos="4535"/>
        </w:tabs>
        <w:spacing w:after="0" w:line="200" w:lineRule="exact"/>
        <w:jc w:val="center"/>
        <w:rPr>
          <w:rFonts w:ascii="Arial" w:hAnsi="Arial" w:cs="Arial"/>
          <w:sz w:val="20"/>
          <w:szCs w:val="20"/>
        </w:rPr>
      </w:pPr>
      <w:r w:rsidRPr="00B07230">
        <w:rPr>
          <w:rFonts w:ascii="Arial" w:eastAsia="Times New Roman" w:hAnsi="Arial" w:cs="Arial"/>
          <w:sz w:val="20"/>
          <w:szCs w:val="20"/>
        </w:rPr>
        <w:t>_______________________________</w:t>
      </w:r>
    </w:p>
    <w:p w14:paraId="1218BB32" w14:textId="77777777" w:rsidR="00B07230" w:rsidRPr="00B07230" w:rsidRDefault="00B07230" w:rsidP="00B07230">
      <w:pPr>
        <w:tabs>
          <w:tab w:val="left" w:pos="5370"/>
          <w:tab w:val="left" w:pos="6045"/>
        </w:tabs>
        <w:spacing w:after="0" w:line="200" w:lineRule="exact"/>
        <w:jc w:val="center"/>
        <w:rPr>
          <w:rFonts w:ascii="Arial" w:hAnsi="Arial" w:cs="Arial"/>
          <w:sz w:val="20"/>
          <w:szCs w:val="20"/>
        </w:rPr>
      </w:pPr>
      <w:r w:rsidRPr="00B07230">
        <w:rPr>
          <w:rFonts w:ascii="Arial" w:hAnsi="Arial" w:cs="Arial"/>
          <w:sz w:val="20"/>
          <w:szCs w:val="20"/>
        </w:rPr>
        <w:t>Lourival Antônio de Souza</w:t>
      </w:r>
    </w:p>
    <w:p w14:paraId="59D23039" w14:textId="77777777" w:rsidR="00B07230" w:rsidRPr="00B07230" w:rsidRDefault="00B07230" w:rsidP="00B07230">
      <w:pPr>
        <w:tabs>
          <w:tab w:val="left" w:pos="5370"/>
          <w:tab w:val="left" w:pos="6045"/>
        </w:tabs>
        <w:spacing w:after="0" w:line="200" w:lineRule="exact"/>
        <w:jc w:val="center"/>
        <w:rPr>
          <w:rFonts w:ascii="Arial" w:hAnsi="Arial" w:cs="Arial"/>
          <w:color w:val="000000"/>
          <w:sz w:val="20"/>
          <w:szCs w:val="20"/>
        </w:rPr>
      </w:pPr>
      <w:r w:rsidRPr="00B07230">
        <w:rPr>
          <w:rFonts w:ascii="Arial" w:eastAsia="Times New Roman" w:hAnsi="Arial" w:cs="Arial"/>
          <w:b/>
          <w:bCs/>
          <w:color w:val="000000"/>
          <w:sz w:val="20"/>
          <w:szCs w:val="20"/>
        </w:rPr>
        <w:t>Sec. Mun. De Indústria e Comércio</w:t>
      </w:r>
    </w:p>
    <w:p w14:paraId="6F90EA59" w14:textId="77777777" w:rsidR="00B07230" w:rsidRPr="00B07230" w:rsidRDefault="00B07230" w:rsidP="00B07230">
      <w:pPr>
        <w:spacing w:after="0" w:line="200" w:lineRule="exact"/>
        <w:jc w:val="center"/>
        <w:rPr>
          <w:rFonts w:ascii="Arial" w:hAnsi="Arial" w:cs="Arial"/>
          <w:sz w:val="20"/>
          <w:szCs w:val="20"/>
        </w:rPr>
      </w:pPr>
    </w:p>
    <w:p w14:paraId="70436273" w14:textId="77777777" w:rsidR="00DC2DD5" w:rsidRDefault="00DC2DD5" w:rsidP="00EB53C2">
      <w:pPr>
        <w:tabs>
          <w:tab w:val="left" w:pos="5370"/>
          <w:tab w:val="left" w:pos="6045"/>
        </w:tabs>
        <w:spacing w:after="0" w:line="240" w:lineRule="auto"/>
        <w:jc w:val="center"/>
        <w:rPr>
          <w:rFonts w:ascii="Arial" w:eastAsia="Times New Roman" w:hAnsi="Arial" w:cs="Arial"/>
          <w:b/>
          <w:bCs/>
        </w:rPr>
      </w:pPr>
    </w:p>
    <w:p w14:paraId="17A6C310" w14:textId="77777777" w:rsidR="00EB53C2" w:rsidRPr="005717B3" w:rsidRDefault="00EB53C2" w:rsidP="00EB53C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08275BEA" wp14:editId="68FDE251">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2BC17124" w14:textId="77777777" w:rsidR="00EB53C2" w:rsidRPr="00163E05" w:rsidRDefault="00EB53C2" w:rsidP="00EB53C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371E3E6E" w14:textId="77777777" w:rsidR="00EB53C2" w:rsidRPr="009C1032" w:rsidRDefault="00EB53C2" w:rsidP="00EB53C2">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8275BEA"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2BC17124" w14:textId="77777777" w:rsidR="00EB53C2" w:rsidRPr="00163E05" w:rsidRDefault="00EB53C2" w:rsidP="00EB53C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371E3E6E" w14:textId="77777777" w:rsidR="00EB53C2" w:rsidRPr="009C1032" w:rsidRDefault="00EB53C2" w:rsidP="00EB53C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7395F05C" w14:textId="77777777" w:rsidR="00EB53C2" w:rsidRDefault="00EB53C2" w:rsidP="00EB53C2">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5A32F86D" w14:textId="77777777" w:rsidR="00EB53C2" w:rsidRDefault="00EB53C2" w:rsidP="00EB53C2">
      <w:pPr>
        <w:spacing w:before="7"/>
        <w:ind w:left="2971" w:right="2509"/>
        <w:rPr>
          <w:rFonts w:ascii="Arial" w:hAnsi="Arial" w:cs="Arial"/>
          <w:b/>
          <w:sz w:val="20"/>
          <w:szCs w:val="20"/>
        </w:rPr>
      </w:pPr>
    </w:p>
    <w:p w14:paraId="707142F0" w14:textId="77777777" w:rsidR="00EB53C2" w:rsidRPr="00337AA1" w:rsidRDefault="00EB53C2" w:rsidP="00EB53C2">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Pr>
          <w:rFonts w:ascii="Arial" w:hAnsi="Arial" w:cs="Arial"/>
          <w:b/>
          <w:sz w:val="20"/>
          <w:szCs w:val="20"/>
        </w:rPr>
        <w:t>100/2025</w:t>
      </w:r>
    </w:p>
    <w:p w14:paraId="4421ED1E" w14:textId="77777777" w:rsidR="00EB53C2" w:rsidRPr="00337AA1" w:rsidRDefault="00EB53C2" w:rsidP="00EB53C2">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Pr>
          <w:rFonts w:ascii="Arial" w:hAnsi="Arial" w:cs="Arial"/>
          <w:color w:val="auto"/>
          <w:spacing w:val="29"/>
          <w:sz w:val="20"/>
          <w:szCs w:val="20"/>
        </w:rPr>
        <w:t>057/2025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64928285" w14:textId="77777777" w:rsidR="00EB53C2" w:rsidRPr="00337AA1" w:rsidRDefault="00EB53C2" w:rsidP="00EB53C2">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63A6145C" w14:textId="77777777" w:rsidR="00EB53C2" w:rsidRPr="00607757" w:rsidRDefault="00EB53C2" w:rsidP="00EB53C2">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lastRenderedPageBreak/>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75680AC6" w14:textId="77777777" w:rsidR="00EB53C2" w:rsidRPr="00607757" w:rsidRDefault="00EB53C2" w:rsidP="00EB53C2">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337249B6" w14:textId="0E34E6C9" w:rsidR="00EB53C2" w:rsidRPr="00607757" w:rsidRDefault="00EB53C2" w:rsidP="00EB53C2">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CB735E">
        <w:rPr>
          <w:rFonts w:ascii="Arial" w:hAnsi="Arial" w:cs="Arial"/>
          <w:sz w:val="20"/>
          <w:szCs w:val="20"/>
        </w:rPr>
        <w:t>090/2025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4282A7A7" w14:textId="77777777" w:rsidR="00EB53C2" w:rsidRPr="00607757" w:rsidRDefault="00EB53C2" w:rsidP="00EB53C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29669806" w14:textId="2831EABA" w:rsidR="00EB53C2" w:rsidRPr="002322EE" w:rsidRDefault="00EB53C2" w:rsidP="00EB53C2">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eastAsia="Noto Sans CJK SC Regular" w:hAnsi="Arial" w:cs="Arial"/>
          <w:b/>
          <w:color w:val="000000"/>
          <w:sz w:val="20"/>
          <w:szCs w:val="20"/>
          <w:lang w:eastAsia="zh-CN" w:bidi="hi-IN"/>
        </w:rPr>
      </w:pPr>
      <w:r w:rsidRPr="006F0759">
        <w:rPr>
          <w:rFonts w:ascii="Arial" w:hAnsi="Arial" w:cs="Arial"/>
          <w:sz w:val="20"/>
          <w:szCs w:val="20"/>
        </w:rPr>
        <w:t>Registro</w:t>
      </w:r>
      <w:r w:rsidRPr="006F0759">
        <w:rPr>
          <w:rFonts w:ascii="Arial" w:hAnsi="Arial" w:cs="Arial"/>
          <w:spacing w:val="34"/>
          <w:sz w:val="20"/>
          <w:szCs w:val="20"/>
        </w:rPr>
        <w:t xml:space="preserve"> </w:t>
      </w:r>
      <w:r w:rsidRPr="006F0759">
        <w:rPr>
          <w:rFonts w:ascii="Arial" w:hAnsi="Arial" w:cs="Arial"/>
          <w:sz w:val="20"/>
          <w:szCs w:val="20"/>
        </w:rPr>
        <w:t>de</w:t>
      </w:r>
      <w:r w:rsidRPr="006F0759">
        <w:rPr>
          <w:rFonts w:ascii="Arial" w:hAnsi="Arial" w:cs="Arial"/>
          <w:spacing w:val="36"/>
          <w:sz w:val="20"/>
          <w:szCs w:val="20"/>
        </w:rPr>
        <w:t xml:space="preserve"> </w:t>
      </w:r>
      <w:r w:rsidRPr="006F0759">
        <w:rPr>
          <w:rFonts w:ascii="Arial" w:hAnsi="Arial" w:cs="Arial"/>
          <w:sz w:val="20"/>
          <w:szCs w:val="20"/>
        </w:rPr>
        <w:t>Preços, visando:</w:t>
      </w:r>
      <w:r w:rsidRPr="006F0759">
        <w:rPr>
          <w:rFonts w:ascii="Arial" w:hAnsi="Arial" w:cs="Arial"/>
          <w:b/>
          <w:bCs/>
          <w:sz w:val="20"/>
          <w:szCs w:val="20"/>
        </w:rPr>
        <w:t xml:space="preserve"> </w:t>
      </w:r>
      <w:r w:rsidR="00DC2DD5">
        <w:rPr>
          <w:rFonts w:ascii="Arial" w:eastAsia="Noto Sans CJK SC Regular" w:hAnsi="Arial" w:cs="Arial"/>
          <w:b/>
          <w:color w:val="000000"/>
          <w:sz w:val="20"/>
          <w:szCs w:val="20"/>
          <w:lang w:eastAsia="zh-CN" w:bidi="hi-IN"/>
        </w:rPr>
        <w:t xml:space="preserve">Contratação de empresa especializada na prestação de serviços e fornecimento de peças para </w:t>
      </w:r>
      <w:proofErr w:type="spellStart"/>
      <w:r w:rsidR="00DC2DD5">
        <w:rPr>
          <w:rFonts w:ascii="Arial" w:eastAsia="Noto Sans CJK SC Regular" w:hAnsi="Arial" w:cs="Arial"/>
          <w:b/>
          <w:color w:val="000000"/>
          <w:sz w:val="20"/>
          <w:szCs w:val="20"/>
          <w:lang w:eastAsia="zh-CN" w:bidi="hi-IN"/>
        </w:rPr>
        <w:t>autoelétrica</w:t>
      </w:r>
      <w:proofErr w:type="spellEnd"/>
      <w:r w:rsidR="00DC2DD5">
        <w:rPr>
          <w:rFonts w:ascii="Arial" w:eastAsia="Noto Sans CJK SC Regular" w:hAnsi="Arial" w:cs="Arial"/>
          <w:b/>
          <w:color w:val="000000"/>
          <w:sz w:val="20"/>
          <w:szCs w:val="20"/>
          <w:lang w:eastAsia="zh-CN" w:bidi="hi-IN"/>
        </w:rPr>
        <w:t xml:space="preserve"> e contratação de empresa para prestação de serviços de borracharia para máquinas agrícolas e máquinas pesadas, conforme </w:t>
      </w:r>
      <w:r w:rsidR="00D51C9C">
        <w:rPr>
          <w:rFonts w:ascii="Arial" w:eastAsia="Noto Sans CJK SC Regular" w:hAnsi="Arial" w:cs="Arial"/>
          <w:b/>
          <w:color w:val="000000"/>
          <w:sz w:val="20"/>
          <w:szCs w:val="20"/>
          <w:lang w:eastAsia="zh-CN" w:bidi="hi-IN"/>
        </w:rPr>
        <w:t>solicitação da Prefeitura Municipal de São Pedro do Iguaçu/PR.</w:t>
      </w:r>
    </w:p>
    <w:p w14:paraId="5FE2D64D" w14:textId="77777777" w:rsidR="00EB53C2" w:rsidRPr="00607757" w:rsidRDefault="00EB53C2" w:rsidP="00EB53C2">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1C4423B0" w14:textId="77777777" w:rsidR="00EB53C2" w:rsidRPr="00607757" w:rsidRDefault="00EB53C2" w:rsidP="00EB53C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7D19D6FF" w14:textId="77777777" w:rsidR="00EB53C2" w:rsidRPr="00607757" w:rsidRDefault="00EB53C2" w:rsidP="00EB53C2">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635A0073" w14:textId="77777777" w:rsidR="00EB53C2" w:rsidRPr="00607757" w:rsidRDefault="00EB53C2" w:rsidP="00EB53C2">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0ED039E3" w14:textId="77777777" w:rsidR="00EB53C2" w:rsidRPr="00607757" w:rsidRDefault="00EB53C2" w:rsidP="00EB53C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069912C0" w14:textId="77777777" w:rsidR="00EE07F3" w:rsidRPr="00EE07F3" w:rsidRDefault="00EE07F3" w:rsidP="008744D6">
      <w:pPr>
        <w:pStyle w:val="PargrafodaLista"/>
        <w:numPr>
          <w:ilvl w:val="1"/>
          <w:numId w:val="35"/>
        </w:numPr>
        <w:spacing w:after="0" w:line="240" w:lineRule="auto"/>
        <w:ind w:left="0" w:firstLine="0"/>
        <w:jc w:val="both"/>
        <w:rPr>
          <w:rFonts w:ascii="Arial" w:hAnsi="Arial" w:cs="Arial"/>
          <w:sz w:val="20"/>
          <w:szCs w:val="20"/>
        </w:rPr>
      </w:pPr>
      <w:r w:rsidRPr="00EE07F3">
        <w:rPr>
          <w:rFonts w:ascii="Arial" w:eastAsia="Times New Roman" w:hAnsi="Arial" w:cs="Arial"/>
          <w:bCs/>
          <w:sz w:val="20"/>
          <w:szCs w:val="20"/>
        </w:rPr>
        <w:t>Os serviços deverão ser executados no prazo máximo de 7 (sete) dias (salvo em caso de maior complexidade, nos quais se admite um prazo de até dez dias), após a chegada do veículo e autorização de fornecimento emitida pelo Departamento de Licitação e Compras e/ou requisição emitida pela Secretaria requerente.</w:t>
      </w:r>
    </w:p>
    <w:p w14:paraId="438D8426" w14:textId="77777777" w:rsidR="00EE07F3" w:rsidRPr="00EE07F3" w:rsidRDefault="00EE07F3" w:rsidP="008744D6">
      <w:pPr>
        <w:pStyle w:val="PargrafodaLista"/>
        <w:numPr>
          <w:ilvl w:val="1"/>
          <w:numId w:val="35"/>
        </w:numPr>
        <w:spacing w:after="0" w:line="240" w:lineRule="auto"/>
        <w:ind w:left="0" w:firstLine="0"/>
        <w:jc w:val="both"/>
        <w:rPr>
          <w:rFonts w:ascii="Arial" w:hAnsi="Arial" w:cs="Arial"/>
          <w:sz w:val="20"/>
          <w:szCs w:val="20"/>
        </w:rPr>
      </w:pPr>
      <w:r w:rsidRPr="00EE07F3">
        <w:rPr>
          <w:rFonts w:ascii="Arial" w:eastAsia="Times New Roman" w:hAnsi="Arial" w:cs="Arial"/>
          <w:sz w:val="20"/>
          <w:szCs w:val="20"/>
        </w:rPr>
        <w:t>Em caso de desconformidade de qualquer espécie, o mesmo será reenviado a empresa a qual terá o prazo impreterível de 03 (três) dias para entrega do serviço em condições aceitáveis por parte da administração.</w:t>
      </w:r>
    </w:p>
    <w:p w14:paraId="466A3DDC" w14:textId="0A1EC6BC" w:rsidR="00EE07F3" w:rsidRPr="00EE07F3" w:rsidRDefault="00EE07F3" w:rsidP="008744D6">
      <w:pPr>
        <w:pStyle w:val="PargrafodaLista"/>
        <w:numPr>
          <w:ilvl w:val="1"/>
          <w:numId w:val="35"/>
        </w:numPr>
        <w:spacing w:after="0" w:line="240" w:lineRule="auto"/>
        <w:ind w:left="0" w:firstLine="0"/>
        <w:jc w:val="both"/>
        <w:rPr>
          <w:rFonts w:ascii="Arial" w:hAnsi="Arial" w:cs="Arial"/>
          <w:sz w:val="20"/>
          <w:szCs w:val="20"/>
        </w:rPr>
      </w:pPr>
      <w:r w:rsidRPr="00EE07F3">
        <w:rPr>
          <w:rFonts w:ascii="Arial" w:eastAsia="Times New Roman" w:hAnsi="Arial" w:cs="Arial"/>
          <w:bCs/>
          <w:sz w:val="20"/>
          <w:szCs w:val="20"/>
        </w:rPr>
        <w:t>Os serviços de borracharia deverão ser executados no prazo máximo de 02 (duas) horas após a chegada do veículo junto com a solicitação de fornecimento ou requisição emitida pela Secretaria requerente</w:t>
      </w:r>
      <w:r>
        <w:rPr>
          <w:rFonts w:ascii="Arial" w:eastAsia="Times New Roman" w:hAnsi="Arial" w:cs="Arial"/>
          <w:bCs/>
          <w:sz w:val="20"/>
          <w:szCs w:val="20"/>
        </w:rPr>
        <w:t>.</w:t>
      </w:r>
    </w:p>
    <w:p w14:paraId="26A2B9D4" w14:textId="7FC38052" w:rsidR="00EB53C2" w:rsidRPr="00BD0B43" w:rsidRDefault="00EE07F3" w:rsidP="008744D6">
      <w:pPr>
        <w:pStyle w:val="PargrafodaLista"/>
        <w:numPr>
          <w:ilvl w:val="1"/>
          <w:numId w:val="35"/>
        </w:numPr>
        <w:spacing w:after="0" w:line="240" w:lineRule="auto"/>
        <w:ind w:left="0" w:firstLine="0"/>
        <w:jc w:val="both"/>
        <w:rPr>
          <w:rFonts w:ascii="Arial" w:hAnsi="Arial" w:cs="Arial"/>
          <w:sz w:val="20"/>
          <w:szCs w:val="20"/>
        </w:rPr>
      </w:pPr>
      <w:r w:rsidRPr="00EE07F3">
        <w:rPr>
          <w:rFonts w:ascii="Arial" w:hAnsi="Arial" w:cs="Arial"/>
          <w:sz w:val="20"/>
          <w:szCs w:val="20"/>
        </w:rPr>
        <w:t>Em caso de desconformidade na execução dos serviços, a empresa será imediatamente notificada para realizar a correção, devendo providenciar os ajustes necessários no prazo impreterível de 01 (uma) hora, contada a partir da comunicação formal.</w:t>
      </w:r>
    </w:p>
    <w:p w14:paraId="4BBFB549" w14:textId="77777777" w:rsidR="00EB53C2" w:rsidRPr="00BD0B43" w:rsidRDefault="00EB53C2" w:rsidP="00EB53C2">
      <w:pPr>
        <w:pStyle w:val="PargrafodaLista"/>
        <w:spacing w:after="0" w:line="240" w:lineRule="auto"/>
        <w:ind w:left="0"/>
        <w:jc w:val="both"/>
        <w:rPr>
          <w:rFonts w:ascii="Arial" w:hAnsi="Arial" w:cs="Arial"/>
          <w:sz w:val="20"/>
          <w:szCs w:val="20"/>
        </w:rPr>
      </w:pPr>
    </w:p>
    <w:p w14:paraId="149A7F00" w14:textId="77777777" w:rsidR="00EB53C2" w:rsidRPr="00E1547C" w:rsidRDefault="00EB53C2" w:rsidP="00EB53C2">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0606CF70" w14:textId="06A08ED9" w:rsidR="00EB53C2" w:rsidRPr="00833A2B" w:rsidRDefault="00EB53C2" w:rsidP="008744D6">
      <w:pPr>
        <w:pStyle w:val="PargrafodaLista"/>
        <w:widowControl w:val="0"/>
        <w:numPr>
          <w:ilvl w:val="1"/>
          <w:numId w:val="32"/>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O</w:t>
      </w:r>
      <w:r w:rsidRPr="00646FDC">
        <w:rPr>
          <w:rFonts w:ascii="Arial" w:hAnsi="Arial" w:cs="Arial"/>
          <w:sz w:val="20"/>
          <w:szCs w:val="20"/>
        </w:rPr>
        <w:t xml:space="preserve"> Os recursos para a contratação serão </w:t>
      </w:r>
      <w:r w:rsidRPr="00646FDC">
        <w:rPr>
          <w:rFonts w:ascii="Arial" w:hAnsi="Arial" w:cs="Arial"/>
          <w:b/>
          <w:sz w:val="20"/>
          <w:szCs w:val="20"/>
        </w:rPr>
        <w:t>Recursos de Fontes Livres ou Próprios e fontes vinculadas</w:t>
      </w:r>
      <w:r w:rsidRPr="00646FDC">
        <w:rPr>
          <w:rFonts w:ascii="Arial" w:hAnsi="Arial" w:cs="Arial"/>
          <w:sz w:val="20"/>
          <w:szCs w:val="20"/>
        </w:rPr>
        <w:t xml:space="preserve">, consignados no orçamento das </w:t>
      </w:r>
      <w:r w:rsidRPr="00646FDC">
        <w:rPr>
          <w:rFonts w:ascii="Arial" w:hAnsi="Arial" w:cs="Arial"/>
          <w:i/>
          <w:sz w:val="20"/>
          <w:szCs w:val="20"/>
          <w:u w:val="single"/>
        </w:rPr>
        <w:t>Secretarias Municipais requerentes,</w:t>
      </w:r>
      <w:r w:rsidRPr="00646FDC">
        <w:rPr>
          <w:rFonts w:ascii="Arial" w:hAnsi="Arial" w:cs="Arial"/>
          <w:sz w:val="20"/>
          <w:szCs w:val="20"/>
        </w:rPr>
        <w:t xml:space="preserve"> na natureza de despesa n° 3.3.90.30.00</w:t>
      </w:r>
      <w:r w:rsidR="00DD298F">
        <w:rPr>
          <w:rFonts w:ascii="Arial" w:hAnsi="Arial" w:cs="Arial"/>
          <w:sz w:val="20"/>
          <w:szCs w:val="20"/>
        </w:rPr>
        <w:t xml:space="preserve"> e 3.3.90.39</w:t>
      </w:r>
      <w:r w:rsidRPr="00833A2B">
        <w:rPr>
          <w:rFonts w:ascii="Arial" w:hAnsi="Arial" w:cs="Arial"/>
          <w:sz w:val="20"/>
          <w:szCs w:val="20"/>
        </w:rPr>
        <w:t>, reduzido n°</w:t>
      </w:r>
      <w:r>
        <w:rPr>
          <w:rFonts w:ascii="Arial" w:hAnsi="Arial" w:cs="Arial"/>
          <w:sz w:val="20"/>
          <w:szCs w:val="20"/>
        </w:rPr>
        <w:t xml:space="preserve"> </w:t>
      </w:r>
      <w:r w:rsidR="00DD298F">
        <w:rPr>
          <w:rFonts w:ascii="Arial" w:hAnsi="Arial" w:cs="Arial"/>
          <w:sz w:val="20"/>
          <w:szCs w:val="20"/>
        </w:rPr>
        <w:t xml:space="preserve">7, 10, 17, 20, 28, 31, 39, 44, 65, 70, 80, 83, 93, 96, 104, 107, 115, 118, 126, 129, 207, 210, 225, 230, 237, 240, 244, 245, 250, 256, 257, 254, 266, 268, 270, </w:t>
      </w:r>
      <w:r w:rsidR="002325B6">
        <w:rPr>
          <w:rFonts w:ascii="Arial" w:hAnsi="Arial" w:cs="Arial"/>
          <w:sz w:val="20"/>
          <w:szCs w:val="20"/>
        </w:rPr>
        <w:t>272, 274, 275, 276, 280, 282, 289, 294, 304, 309, 319, 322, 331, 336, 367, 371, 378, 379, 398, 405, 409, 419, 422, 430, 433, 441, 444, 452, 456, 463, 466, 477, 482, 493, 498, 500, 503, 508, 512, 519, 522, 532, 535, 543, 546, 554, 557, 564, 565, 567, 568, 575, 576, 584, 587, 592, 593, 602, 606, 614, 618, 626, 630, 637 e 641</w:t>
      </w:r>
      <w:r>
        <w:rPr>
          <w:rFonts w:ascii="Arial" w:hAnsi="Arial" w:cs="Arial"/>
          <w:sz w:val="20"/>
          <w:szCs w:val="20"/>
        </w:rPr>
        <w:t xml:space="preserve">/2025, </w:t>
      </w:r>
      <w:r w:rsidRPr="00833A2B">
        <w:rPr>
          <w:rFonts w:ascii="Arial" w:hAnsi="Arial" w:cs="Arial"/>
          <w:bCs/>
          <w:sz w:val="20"/>
          <w:szCs w:val="20"/>
        </w:rPr>
        <w:t>conforme indicação contábil</w:t>
      </w:r>
      <w:r w:rsidRPr="00833A2B">
        <w:rPr>
          <w:rFonts w:ascii="Arial" w:hAnsi="Arial" w:cs="Arial"/>
          <w:sz w:val="20"/>
          <w:szCs w:val="20"/>
        </w:rPr>
        <w:t>.</w:t>
      </w:r>
    </w:p>
    <w:p w14:paraId="4E50A426" w14:textId="77777777" w:rsidR="00EB53C2" w:rsidRPr="00337AA1" w:rsidRDefault="00EB53C2" w:rsidP="00EB53C2">
      <w:pPr>
        <w:pStyle w:val="Corpodetexto"/>
        <w:spacing w:beforeLines="24" w:before="57" w:beforeAutospacing="0" w:afterLines="24" w:after="57" w:afterAutospacing="0" w:line="240" w:lineRule="auto"/>
        <w:rPr>
          <w:rFonts w:ascii="Arial" w:hAnsi="Arial" w:cs="Arial"/>
          <w:sz w:val="20"/>
          <w:szCs w:val="20"/>
        </w:rPr>
      </w:pPr>
    </w:p>
    <w:p w14:paraId="06B622F2" w14:textId="77777777" w:rsidR="00EB53C2" w:rsidRPr="00E1547C" w:rsidRDefault="00EB53C2" w:rsidP="00EB53C2">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6C603C78" w14:textId="4C532F6D" w:rsidR="008744D6" w:rsidRPr="008744D6" w:rsidRDefault="008744D6" w:rsidP="008744D6">
      <w:pPr>
        <w:pStyle w:val="PargrafodaLista"/>
        <w:numPr>
          <w:ilvl w:val="1"/>
          <w:numId w:val="31"/>
        </w:numPr>
        <w:suppressAutoHyphens/>
        <w:spacing w:after="0" w:line="240" w:lineRule="auto"/>
        <w:ind w:left="0" w:firstLine="0"/>
        <w:jc w:val="both"/>
        <w:rPr>
          <w:rFonts w:ascii="Arial" w:eastAsia="Times New Roman" w:hAnsi="Arial" w:cs="Arial"/>
          <w:bCs/>
          <w:sz w:val="20"/>
          <w:szCs w:val="20"/>
          <w:lang w:eastAsia="pt-BR"/>
        </w:rPr>
      </w:pPr>
      <w:r w:rsidRPr="008744D6">
        <w:rPr>
          <w:rFonts w:ascii="Arial" w:hAnsi="Arial" w:cs="Arial"/>
          <w:sz w:val="20"/>
          <w:szCs w:val="20"/>
          <w:lang w:eastAsia="zh-CN" w:bidi="hi-IN"/>
        </w:rPr>
        <w:t xml:space="preserve">As notas ficais deverão ser emitidas em nome de </w:t>
      </w:r>
      <w:r w:rsidRPr="008744D6">
        <w:rPr>
          <w:rFonts w:ascii="Arial" w:hAnsi="Arial" w:cs="Arial"/>
          <w:b/>
          <w:sz w:val="20"/>
          <w:szCs w:val="20"/>
          <w:u w:val="single"/>
          <w:lang w:eastAsia="zh-CN" w:bidi="hi-IN"/>
        </w:rPr>
        <w:t>Município de São Pedro do Iguaçu</w:t>
      </w:r>
      <w:r w:rsidRPr="008744D6">
        <w:rPr>
          <w:rFonts w:ascii="Arial" w:hAnsi="Arial" w:cs="Arial"/>
          <w:b/>
          <w:sz w:val="20"/>
          <w:szCs w:val="20"/>
          <w:lang w:eastAsia="zh-CN" w:bidi="hi-IN"/>
        </w:rPr>
        <w:t>, CNPJ/MF sob n.º 95.583.597/0001-50</w:t>
      </w:r>
      <w:r w:rsidRPr="008744D6">
        <w:rPr>
          <w:rFonts w:ascii="Arial" w:hAnsi="Arial" w:cs="Arial"/>
          <w:sz w:val="20"/>
          <w:szCs w:val="20"/>
          <w:lang w:eastAsia="zh-CN" w:bidi="hi-IN"/>
        </w:rPr>
        <w:t xml:space="preserve">, com endereço a Rua Niterói, nº 1225, Centro, São Pedro do Iguaçu – PR – CEP 85.929-000 </w:t>
      </w:r>
      <w:r w:rsidRPr="008744D6">
        <w:rPr>
          <w:rFonts w:ascii="Arial" w:hAnsi="Arial" w:cs="Arial"/>
          <w:color w:val="000000"/>
          <w:sz w:val="20"/>
          <w:szCs w:val="20"/>
          <w:lang w:eastAsia="zh-CN" w:bidi="hi-IN"/>
        </w:rPr>
        <w:t xml:space="preserve">e/ou </w:t>
      </w:r>
      <w:r w:rsidRPr="008744D6">
        <w:rPr>
          <w:rFonts w:ascii="Arial" w:hAnsi="Arial" w:cs="Arial"/>
          <w:b/>
          <w:color w:val="000000"/>
          <w:sz w:val="20"/>
          <w:szCs w:val="20"/>
          <w:u w:val="single"/>
          <w:lang w:eastAsia="zh-CN" w:bidi="hi-IN"/>
        </w:rPr>
        <w:t>Secretaria Municipal de Educação</w:t>
      </w:r>
      <w:r w:rsidRPr="008744D6">
        <w:rPr>
          <w:rFonts w:ascii="Arial" w:hAnsi="Arial" w:cs="Arial"/>
          <w:b/>
          <w:color w:val="000000"/>
          <w:sz w:val="20"/>
          <w:szCs w:val="20"/>
          <w:lang w:eastAsia="zh-CN" w:bidi="hi-IN"/>
        </w:rPr>
        <w:t>, CNPJ: 30.714.050/0001-00,</w:t>
      </w:r>
      <w:r w:rsidRPr="008744D6">
        <w:rPr>
          <w:rFonts w:ascii="Arial" w:hAnsi="Arial" w:cs="Arial"/>
          <w:color w:val="000000"/>
          <w:sz w:val="20"/>
          <w:szCs w:val="20"/>
          <w:lang w:eastAsia="zh-CN" w:bidi="hi-IN"/>
        </w:rPr>
        <w:t xml:space="preserve"> </w:t>
      </w:r>
      <w:r w:rsidRPr="008744D6">
        <w:rPr>
          <w:rFonts w:ascii="Arial" w:hAnsi="Arial" w:cs="Arial"/>
          <w:sz w:val="20"/>
          <w:szCs w:val="20"/>
          <w:lang w:eastAsia="zh-CN" w:bidi="hi-IN"/>
        </w:rPr>
        <w:t xml:space="preserve">Rua Niterói, nº 1225, Centro, São Pedro do Iguaçu – PR – CEP 85.929-000 e/ou </w:t>
      </w:r>
      <w:r w:rsidRPr="008744D6">
        <w:rPr>
          <w:rFonts w:ascii="Arial" w:hAnsi="Arial" w:cs="Arial"/>
          <w:b/>
          <w:sz w:val="20"/>
          <w:szCs w:val="20"/>
          <w:u w:val="single"/>
          <w:lang w:bidi="hi-IN"/>
        </w:rPr>
        <w:t>Fundo Municipal da Assistência Social</w:t>
      </w:r>
      <w:r w:rsidRPr="008744D6">
        <w:rPr>
          <w:rFonts w:ascii="Arial" w:hAnsi="Arial" w:cs="Arial"/>
          <w:b/>
          <w:sz w:val="20"/>
          <w:szCs w:val="20"/>
          <w:lang w:bidi="hi-IN"/>
        </w:rPr>
        <w:t>, CNPJ/MF sob n.º 11.099.021/0001-22</w:t>
      </w:r>
      <w:r w:rsidRPr="008744D6">
        <w:rPr>
          <w:rFonts w:ascii="Arial" w:hAnsi="Arial" w:cs="Arial"/>
          <w:sz w:val="20"/>
          <w:szCs w:val="20"/>
          <w:lang w:bidi="hi-IN"/>
        </w:rPr>
        <w:t xml:space="preserve">, com endereço a Rua Niterói, nº 1225, São Pedro do Iguaçu – PR – CEP 85.929-000 e/ou de </w:t>
      </w:r>
      <w:r w:rsidRPr="008744D6">
        <w:rPr>
          <w:rFonts w:ascii="Arial" w:hAnsi="Arial" w:cs="Arial"/>
          <w:b/>
          <w:sz w:val="20"/>
          <w:szCs w:val="20"/>
          <w:u w:val="single"/>
          <w:lang w:bidi="hi-IN"/>
        </w:rPr>
        <w:t>Fundo Municipal dos Direitos da Criança e do Adolescente</w:t>
      </w:r>
      <w:r w:rsidRPr="008744D6">
        <w:rPr>
          <w:rFonts w:ascii="Arial" w:hAnsi="Arial" w:cs="Arial"/>
          <w:b/>
          <w:sz w:val="20"/>
          <w:szCs w:val="20"/>
          <w:lang w:bidi="hi-IN"/>
        </w:rPr>
        <w:t>, CNPJ/MF sob n.º 21.357.175/0001-20</w:t>
      </w:r>
      <w:r w:rsidRPr="008744D6">
        <w:rPr>
          <w:rFonts w:ascii="Arial" w:hAnsi="Arial" w:cs="Arial"/>
          <w:sz w:val="20"/>
          <w:szCs w:val="20"/>
          <w:lang w:bidi="hi-IN"/>
        </w:rPr>
        <w:t xml:space="preserve">, com endereço a Rua Niterói, nº 1225, </w:t>
      </w:r>
      <w:r w:rsidRPr="008744D6">
        <w:rPr>
          <w:rFonts w:ascii="Arial" w:hAnsi="Arial" w:cs="Arial"/>
          <w:sz w:val="20"/>
          <w:szCs w:val="20"/>
          <w:lang w:bidi="hi-IN"/>
        </w:rPr>
        <w:lastRenderedPageBreak/>
        <w:t xml:space="preserve">São Pedro do Iguaçu – PR – CEP 85.929-000, </w:t>
      </w:r>
      <w:r w:rsidRPr="008744D6">
        <w:rPr>
          <w:rFonts w:ascii="Arial" w:eastAsia="Noto Sans CJK SC Regular" w:hAnsi="Arial" w:cs="Arial"/>
          <w:b/>
          <w:bCs/>
          <w:sz w:val="20"/>
          <w:szCs w:val="20"/>
          <w:u w:val="single"/>
          <w:lang w:eastAsia="pt-BR"/>
        </w:rPr>
        <w:t>Fundo Municipal de Saúde de São Pedro do Iguaçu,</w:t>
      </w:r>
      <w:r w:rsidRPr="008744D6">
        <w:rPr>
          <w:rFonts w:ascii="Arial" w:eastAsia="Noto Sans CJK SC Regular" w:hAnsi="Arial" w:cs="Arial"/>
          <w:b/>
          <w:bCs/>
          <w:sz w:val="20"/>
          <w:szCs w:val="20"/>
          <w:lang w:eastAsia="pt-BR"/>
        </w:rPr>
        <w:t xml:space="preserve"> CNPJ Nº: 09.258.961/0001-75</w:t>
      </w:r>
      <w:r w:rsidRPr="008744D6">
        <w:rPr>
          <w:rFonts w:ascii="Arial" w:eastAsia="Noto Sans CJK SC Regular" w:hAnsi="Arial" w:cs="Arial"/>
          <w:bCs/>
          <w:sz w:val="20"/>
          <w:szCs w:val="20"/>
          <w:lang w:eastAsia="pt-BR"/>
        </w:rPr>
        <w:t>, com endereço a Rua Fortaleza, n° 885, centro, São Pedro do Iguaçu – PR, CEP 85.929-000</w:t>
      </w:r>
      <w:r>
        <w:rPr>
          <w:rFonts w:ascii="Arial" w:eastAsia="Noto Sans CJK SC Regular" w:hAnsi="Arial" w:cs="Arial"/>
          <w:bCs/>
          <w:sz w:val="20"/>
          <w:szCs w:val="20"/>
          <w:lang w:eastAsia="pt-BR"/>
        </w:rPr>
        <w:t>.</w:t>
      </w:r>
    </w:p>
    <w:p w14:paraId="5965699D" w14:textId="77777777" w:rsidR="00EB53C2" w:rsidRPr="00A374C8"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A374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A374C8">
        <w:rPr>
          <w:rFonts w:ascii="Arial" w:hAnsi="Arial" w:cs="Arial"/>
          <w:sz w:val="20"/>
          <w:szCs w:val="20"/>
          <w:u w:val="single"/>
        </w:rPr>
        <w:t>.</w:t>
      </w:r>
    </w:p>
    <w:p w14:paraId="22918ABF" w14:textId="77777777" w:rsidR="00EB53C2" w:rsidRPr="00337AA1"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4848BA4" w14:textId="77777777" w:rsidR="00EB53C2" w:rsidRPr="00337AA1"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2BEDECA5" w14:textId="77777777" w:rsidR="00EB53C2" w:rsidRPr="00337AA1"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619C3627" w14:textId="77777777" w:rsidR="00EB53C2" w:rsidRPr="00337AA1"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40D6698F" w14:textId="77777777" w:rsidR="00EB53C2" w:rsidRPr="00337AA1" w:rsidRDefault="00EB53C2" w:rsidP="008744D6">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C9C624B" w14:textId="77777777" w:rsidR="00EB53C2" w:rsidRPr="00337AA1" w:rsidRDefault="00EB53C2" w:rsidP="00EB53C2">
      <w:pPr>
        <w:pStyle w:val="Corpodetexto"/>
        <w:tabs>
          <w:tab w:val="left" w:pos="142"/>
        </w:tabs>
        <w:spacing w:beforeLines="24" w:before="57" w:beforeAutospacing="0" w:afterLines="24" w:after="57" w:afterAutospacing="0" w:line="240" w:lineRule="auto"/>
        <w:rPr>
          <w:rFonts w:ascii="Arial" w:hAnsi="Arial" w:cs="Arial"/>
          <w:sz w:val="20"/>
          <w:szCs w:val="20"/>
        </w:rPr>
      </w:pPr>
    </w:p>
    <w:p w14:paraId="1673E52A" w14:textId="77777777" w:rsidR="00EB53C2" w:rsidRPr="00E1547C" w:rsidRDefault="00EB53C2" w:rsidP="00EB53C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772B30EE" w14:textId="77777777" w:rsidR="00EB53C2" w:rsidRPr="00337AA1" w:rsidRDefault="00EB53C2" w:rsidP="00EB53C2">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4F010EE6" w14:textId="77777777" w:rsidR="00EB53C2" w:rsidRPr="00337AA1" w:rsidRDefault="00EB53C2" w:rsidP="00EB53C2">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76A571E1" w14:textId="77777777" w:rsidR="00EB53C2" w:rsidRPr="00337AA1" w:rsidRDefault="00EB53C2" w:rsidP="00EB53C2">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440ECD42"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06E53505" w14:textId="77777777" w:rsidR="00EB53C2" w:rsidRDefault="00EB53C2" w:rsidP="00EB53C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22FC4B4" w14:textId="77777777" w:rsidR="00EB53C2" w:rsidRPr="00D72AC5" w:rsidRDefault="00EB53C2" w:rsidP="00EB53C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1D99F699" w14:textId="77777777" w:rsidR="00EB53C2" w:rsidRPr="00337AA1" w:rsidRDefault="00EB53C2" w:rsidP="00EB53C2">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69610D1" w14:textId="77777777" w:rsidR="00EB53C2" w:rsidRPr="00337AA1" w:rsidRDefault="00EB53C2" w:rsidP="00EB53C2">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360FF579" w14:textId="77777777" w:rsidR="00EB53C2" w:rsidRPr="00337AA1" w:rsidRDefault="00EB53C2" w:rsidP="00EB53C2">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1D48EABE" w14:textId="77777777" w:rsidR="00EB53C2" w:rsidRPr="00337AA1" w:rsidRDefault="00EB53C2" w:rsidP="00EB53C2">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1622EF4" w14:textId="77777777" w:rsidR="00EB53C2" w:rsidRPr="00337AA1" w:rsidRDefault="00EB53C2" w:rsidP="00EB53C2">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7EAFF564" w14:textId="77777777" w:rsidR="00EB53C2" w:rsidRPr="00E1547C" w:rsidRDefault="00EB53C2" w:rsidP="00EB53C2">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3F660AB8"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48B60564" w14:textId="77777777" w:rsidR="00EB53C2" w:rsidRPr="00337AA1" w:rsidRDefault="00EB53C2" w:rsidP="00EB53C2">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lastRenderedPageBreak/>
        <w:t>ou previsíveis, porém de consequências incalculáveis, mediante solicitação por escrito, fundamentada e protocolada da solicitante.</w:t>
      </w:r>
    </w:p>
    <w:p w14:paraId="09F9B149" w14:textId="77777777" w:rsidR="00EB53C2" w:rsidRPr="00337AA1" w:rsidRDefault="00EB53C2" w:rsidP="00EB53C2">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4B12FCD5" w14:textId="77777777" w:rsidR="00EB53C2" w:rsidRPr="00337AA1" w:rsidRDefault="00EB53C2" w:rsidP="008744D6">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327A63E0" w14:textId="77777777" w:rsidR="00EB53C2" w:rsidRPr="00337AA1" w:rsidRDefault="00EB53C2" w:rsidP="008744D6">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1C5662D1" w14:textId="77777777" w:rsidR="00EB53C2" w:rsidRPr="00337AA1" w:rsidRDefault="00EB53C2" w:rsidP="008744D6">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919A89E" w14:textId="77777777" w:rsidR="00EB53C2" w:rsidRPr="00337AA1" w:rsidRDefault="00EB53C2" w:rsidP="008744D6">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2866942F" w14:textId="77777777" w:rsidR="00EB53C2" w:rsidRPr="00337AA1" w:rsidRDefault="00EB53C2" w:rsidP="00EB53C2">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024FA04D" w14:textId="77777777" w:rsidR="00EB53C2" w:rsidRPr="00337AA1" w:rsidRDefault="00EB53C2" w:rsidP="00EB53C2">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3C5598D" w14:textId="77777777" w:rsidR="00EB53C2" w:rsidRPr="00337AA1" w:rsidRDefault="00EB53C2" w:rsidP="00EB53C2">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5095D2E"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34867DB"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1BC5149A"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72B41BD4" w14:textId="77777777" w:rsidR="00EB53C2" w:rsidRPr="00337AA1" w:rsidRDefault="00EB53C2" w:rsidP="00EB53C2">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029C8397" w14:textId="77777777" w:rsidR="00EB53C2" w:rsidRPr="00337AA1" w:rsidRDefault="00EB53C2" w:rsidP="00EB53C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970D6CD" w14:textId="77777777" w:rsidR="00EB53C2" w:rsidRPr="00337AA1" w:rsidRDefault="00EB53C2" w:rsidP="00EB53C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08ED50FE" w14:textId="77777777" w:rsidR="00EB53C2" w:rsidRPr="00337AA1" w:rsidRDefault="00EB53C2" w:rsidP="00EB53C2">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348D494" w14:textId="77777777" w:rsidR="00EB53C2" w:rsidRPr="00337AA1" w:rsidRDefault="00EB53C2" w:rsidP="00EB53C2">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6C0FDCFF" w14:textId="77777777" w:rsidR="00EB53C2" w:rsidRPr="00337AA1" w:rsidRDefault="00EB53C2" w:rsidP="00EB53C2">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379E1B6C" w14:textId="77777777" w:rsidR="00EB53C2" w:rsidRPr="00337AA1" w:rsidRDefault="00EB53C2" w:rsidP="00EB53C2">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478ED095" w14:textId="77777777" w:rsidR="00EB53C2" w:rsidRPr="00337AA1" w:rsidRDefault="00EB53C2" w:rsidP="00EB53C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4CE4AF82"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7C2DDDB9" w14:textId="77777777" w:rsidR="00EB53C2" w:rsidRPr="00337AA1"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069FF7B3" w14:textId="77777777" w:rsidR="00EB53C2" w:rsidRPr="00B6438A" w:rsidRDefault="00EB53C2" w:rsidP="00EB53C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w:t>
      </w:r>
      <w:r w:rsidRPr="00B6438A">
        <w:rPr>
          <w:rFonts w:ascii="Arial" w:hAnsi="Arial" w:cs="Arial"/>
          <w:color w:val="000000" w:themeColor="text1"/>
          <w:sz w:val="20"/>
          <w:szCs w:val="20"/>
        </w:rPr>
        <w:lastRenderedPageBreak/>
        <w:t xml:space="preserve">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41EE3A4F" w14:textId="77777777" w:rsidR="00EB53C2" w:rsidRPr="00337AA1" w:rsidRDefault="00EB53C2" w:rsidP="00EB53C2">
      <w:pPr>
        <w:pStyle w:val="PargrafodaLista"/>
        <w:spacing w:beforeLines="24" w:before="57" w:afterLines="24" w:after="57" w:line="240" w:lineRule="auto"/>
        <w:ind w:left="0"/>
        <w:rPr>
          <w:rFonts w:ascii="Arial" w:hAnsi="Arial" w:cs="Arial"/>
          <w:b/>
          <w:sz w:val="20"/>
          <w:szCs w:val="20"/>
        </w:rPr>
      </w:pPr>
    </w:p>
    <w:p w14:paraId="6B3FCFF3" w14:textId="77777777" w:rsidR="00EB53C2" w:rsidRPr="00E1547C" w:rsidRDefault="00EB53C2" w:rsidP="00EB53C2">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0A1982A9" w14:textId="77777777" w:rsidR="00EB53C2" w:rsidRPr="00337AA1" w:rsidRDefault="00EB53C2" w:rsidP="00EB53C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0FB637BB" w14:textId="77777777" w:rsidR="00EB53C2" w:rsidRPr="00337AA1" w:rsidRDefault="00EB53C2" w:rsidP="00EB53C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5C84CC76" w14:textId="77777777" w:rsidR="00EB53C2" w:rsidRPr="00337AA1" w:rsidRDefault="00EB53C2" w:rsidP="00EB53C2">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6DA4A84D" w14:textId="77777777" w:rsidR="00EB53C2" w:rsidRPr="00337AA1" w:rsidRDefault="00EB53C2" w:rsidP="00EB53C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0D97F37" w14:textId="77777777" w:rsidR="00EB53C2" w:rsidRPr="00337AA1" w:rsidRDefault="00EB53C2" w:rsidP="00EB53C2">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12F25AE4" w14:textId="77777777" w:rsidR="00EB53C2" w:rsidRPr="00337AA1" w:rsidRDefault="00EB53C2" w:rsidP="00EB53C2">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695A49B" w14:textId="77777777" w:rsidR="00EB53C2" w:rsidRPr="00337AA1" w:rsidRDefault="00EB53C2" w:rsidP="00EB53C2">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65D8CEF5" w14:textId="77777777" w:rsidR="00EB53C2" w:rsidRPr="00337AA1" w:rsidRDefault="00EB53C2" w:rsidP="00EB53C2">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4988888F" w14:textId="77777777" w:rsidR="00EB53C2" w:rsidRPr="00337AA1" w:rsidRDefault="00EB53C2" w:rsidP="00EB53C2">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15EBC3F2" w14:textId="77777777" w:rsidR="00EB53C2" w:rsidRPr="00337AA1" w:rsidRDefault="00EB53C2" w:rsidP="00EB53C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10C8E745" w14:textId="77777777" w:rsidR="00EB53C2" w:rsidRPr="00337AA1" w:rsidRDefault="00EB53C2" w:rsidP="00EB53C2">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065CF911" w14:textId="77777777" w:rsidR="00EB53C2" w:rsidRPr="00337AA1" w:rsidRDefault="00EB53C2" w:rsidP="00EB53C2">
      <w:pPr>
        <w:pStyle w:val="PargrafodaLista"/>
        <w:tabs>
          <w:tab w:val="left" w:pos="674"/>
        </w:tabs>
        <w:spacing w:beforeLines="24" w:before="57" w:afterLines="24" w:after="57" w:line="240" w:lineRule="auto"/>
        <w:ind w:left="0"/>
        <w:rPr>
          <w:rFonts w:ascii="Arial" w:hAnsi="Arial" w:cs="Arial"/>
          <w:sz w:val="20"/>
          <w:szCs w:val="20"/>
        </w:rPr>
      </w:pPr>
    </w:p>
    <w:p w14:paraId="37CBC117" w14:textId="77777777" w:rsidR="00EB53C2" w:rsidRPr="00E1547C" w:rsidRDefault="00EB53C2" w:rsidP="00EB53C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EBB66E0" w14:textId="77777777" w:rsidR="00EB53C2" w:rsidRPr="00F1285E" w:rsidRDefault="00EB53C2" w:rsidP="00EB53C2">
      <w:pPr>
        <w:pStyle w:val="PargrafodaLista"/>
        <w:widowControl w:val="0"/>
        <w:numPr>
          <w:ilvl w:val="1"/>
          <w:numId w:val="20"/>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São</w:t>
      </w:r>
      <w:r w:rsidRPr="00F1285E">
        <w:rPr>
          <w:rFonts w:ascii="Arial" w:hAnsi="Arial" w:cs="Arial"/>
          <w:spacing w:val="-4"/>
          <w:sz w:val="20"/>
          <w:szCs w:val="20"/>
        </w:rPr>
        <w:t xml:space="preserve"> </w:t>
      </w:r>
      <w:r w:rsidRPr="00F1285E">
        <w:rPr>
          <w:rFonts w:ascii="Arial" w:hAnsi="Arial" w:cs="Arial"/>
          <w:sz w:val="20"/>
          <w:szCs w:val="20"/>
        </w:rPr>
        <w:t>obrigações</w:t>
      </w:r>
      <w:r w:rsidRPr="00F1285E">
        <w:rPr>
          <w:rFonts w:ascii="Arial" w:hAnsi="Arial" w:cs="Arial"/>
          <w:spacing w:val="-4"/>
          <w:sz w:val="20"/>
          <w:szCs w:val="20"/>
        </w:rPr>
        <w:t xml:space="preserve"> </w:t>
      </w:r>
      <w:r w:rsidRPr="00F1285E">
        <w:rPr>
          <w:rFonts w:ascii="Arial" w:hAnsi="Arial" w:cs="Arial"/>
          <w:sz w:val="20"/>
          <w:szCs w:val="20"/>
        </w:rPr>
        <w:t>da</w:t>
      </w:r>
      <w:r w:rsidRPr="00F1285E">
        <w:rPr>
          <w:rFonts w:ascii="Arial" w:hAnsi="Arial" w:cs="Arial"/>
          <w:spacing w:val="-3"/>
          <w:sz w:val="20"/>
          <w:szCs w:val="20"/>
        </w:rPr>
        <w:t xml:space="preserve"> </w:t>
      </w:r>
      <w:r w:rsidRPr="00F1285E">
        <w:rPr>
          <w:rFonts w:ascii="Arial" w:hAnsi="Arial" w:cs="Arial"/>
          <w:spacing w:val="-2"/>
          <w:sz w:val="20"/>
          <w:szCs w:val="20"/>
        </w:rPr>
        <w:t>Administração:</w:t>
      </w:r>
    </w:p>
    <w:p w14:paraId="166658D9" w14:textId="77777777" w:rsidR="00EB53C2" w:rsidRDefault="00EB53C2" w:rsidP="008744D6">
      <w:pPr>
        <w:pStyle w:val="PargrafodaLista"/>
        <w:numPr>
          <w:ilvl w:val="2"/>
          <w:numId w:val="28"/>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Exigir o cumprimento de todas as obrigações assumidas pela Contratada, de acordo com as cláusulas contratuais e os termos de sua proposta;</w:t>
      </w:r>
    </w:p>
    <w:p w14:paraId="6F6B3C85" w14:textId="77777777" w:rsidR="00EB53C2" w:rsidRDefault="00EB53C2" w:rsidP="008744D6">
      <w:pPr>
        <w:pStyle w:val="PargrafodaLista"/>
        <w:numPr>
          <w:ilvl w:val="2"/>
          <w:numId w:val="28"/>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 xml:space="preserve">Pagar à Contratada o valor </w:t>
      </w:r>
      <w:r>
        <w:rPr>
          <w:rFonts w:ascii="Arial" w:hAnsi="Arial" w:cs="Arial"/>
          <w:sz w:val="20"/>
          <w:szCs w:val="20"/>
        </w:rPr>
        <w:t>pactuado</w:t>
      </w:r>
      <w:r w:rsidRPr="00F1285E">
        <w:rPr>
          <w:rFonts w:ascii="Arial" w:hAnsi="Arial" w:cs="Arial"/>
          <w:sz w:val="20"/>
          <w:szCs w:val="20"/>
        </w:rPr>
        <w:t>, no prazo e condições estabelecidas no Edital e seus anexos;</w:t>
      </w:r>
    </w:p>
    <w:p w14:paraId="7FFDA34A" w14:textId="77777777" w:rsidR="00EB53C2" w:rsidRDefault="00EB53C2" w:rsidP="008744D6">
      <w:pPr>
        <w:pStyle w:val="PargrafodaLista"/>
        <w:numPr>
          <w:ilvl w:val="2"/>
          <w:numId w:val="28"/>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Efetuar as retenções tributárias devidas sobre o valor da Nota Fiscal/Fatura fornecida pela contratada;</w:t>
      </w:r>
    </w:p>
    <w:p w14:paraId="406E3A28" w14:textId="77777777" w:rsidR="00EB53C2" w:rsidRPr="00F1285E" w:rsidRDefault="00EB53C2" w:rsidP="008744D6">
      <w:pPr>
        <w:pStyle w:val="PargrafodaLista"/>
        <w:numPr>
          <w:ilvl w:val="1"/>
          <w:numId w:val="28"/>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5FB9D623" w14:textId="77777777" w:rsidR="00EB53C2" w:rsidRPr="00E1547C" w:rsidRDefault="00EB53C2" w:rsidP="00EB53C2">
      <w:pPr>
        <w:pStyle w:val="Corpodetexto"/>
        <w:spacing w:beforeLines="24" w:before="57" w:beforeAutospacing="0" w:afterLines="24" w:after="57" w:afterAutospacing="0" w:line="240" w:lineRule="auto"/>
        <w:rPr>
          <w:rFonts w:ascii="Arial" w:hAnsi="Arial" w:cs="Arial"/>
          <w:b/>
          <w:sz w:val="20"/>
          <w:szCs w:val="20"/>
        </w:rPr>
      </w:pPr>
    </w:p>
    <w:p w14:paraId="7758F319" w14:textId="77777777" w:rsidR="00EB53C2" w:rsidRPr="00E1547C" w:rsidRDefault="00EB53C2" w:rsidP="00EB53C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2A7305FC" w14:textId="2410AC29" w:rsidR="00EB53C2" w:rsidRPr="008744D6" w:rsidRDefault="00EB53C2" w:rsidP="008744D6">
      <w:pPr>
        <w:pStyle w:val="PargrafodaLista"/>
        <w:numPr>
          <w:ilvl w:val="1"/>
          <w:numId w:val="51"/>
        </w:numPr>
        <w:autoSpaceDE w:val="0"/>
        <w:autoSpaceDN w:val="0"/>
        <w:spacing w:beforeLines="24" w:before="57" w:afterLines="24" w:after="57" w:line="240" w:lineRule="auto"/>
        <w:jc w:val="both"/>
        <w:rPr>
          <w:rFonts w:ascii="Arial" w:hAnsi="Arial" w:cs="Arial"/>
          <w:sz w:val="20"/>
          <w:szCs w:val="20"/>
        </w:rPr>
      </w:pPr>
      <w:r w:rsidRPr="008744D6">
        <w:rPr>
          <w:rFonts w:ascii="Arial" w:hAnsi="Arial" w:cs="Arial"/>
          <w:sz w:val="20"/>
          <w:szCs w:val="20"/>
        </w:rPr>
        <w:t>Constituem obrigações da Contratada:</w:t>
      </w:r>
    </w:p>
    <w:p w14:paraId="21DC8FC1" w14:textId="77777777" w:rsidR="008744D6" w:rsidRPr="008744D6" w:rsidRDefault="008744D6" w:rsidP="008744D6">
      <w:pPr>
        <w:numPr>
          <w:ilvl w:val="0"/>
          <w:numId w:val="50"/>
        </w:numPr>
        <w:suppressAutoHyphens/>
        <w:spacing w:after="0" w:line="240" w:lineRule="auto"/>
        <w:jc w:val="both"/>
        <w:rPr>
          <w:rFonts w:ascii="Arial" w:eastAsia="Times New Roman" w:hAnsi="Arial" w:cs="Arial"/>
          <w:b/>
          <w:sz w:val="20"/>
          <w:szCs w:val="20"/>
          <w:lang w:eastAsia="pt-BR"/>
        </w:rPr>
      </w:pPr>
      <w:r w:rsidRPr="008744D6">
        <w:rPr>
          <w:rFonts w:ascii="Arial" w:eastAsia="Times New Roman" w:hAnsi="Arial" w:cs="Arial"/>
          <w:sz w:val="20"/>
          <w:szCs w:val="20"/>
          <w:lang w:eastAsia="pt-BR"/>
        </w:rPr>
        <w:t>Executar o objeto na forma especificada em edital;</w:t>
      </w:r>
    </w:p>
    <w:p w14:paraId="2583B043" w14:textId="77777777" w:rsidR="008744D6" w:rsidRPr="008744D6" w:rsidRDefault="008744D6" w:rsidP="008744D6">
      <w:pPr>
        <w:numPr>
          <w:ilvl w:val="0"/>
          <w:numId w:val="50"/>
        </w:numPr>
        <w:suppressAutoHyphens/>
        <w:spacing w:after="0" w:line="240" w:lineRule="auto"/>
        <w:jc w:val="both"/>
        <w:rPr>
          <w:rFonts w:ascii="Arial" w:eastAsia="Times New Roman" w:hAnsi="Arial" w:cs="Arial"/>
          <w:sz w:val="20"/>
          <w:szCs w:val="20"/>
          <w:lang w:eastAsia="pt-BR"/>
        </w:rPr>
      </w:pPr>
      <w:r w:rsidRPr="008744D6">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480DC950" w14:textId="77777777" w:rsidR="008744D6" w:rsidRPr="008744D6" w:rsidRDefault="008744D6" w:rsidP="008744D6">
      <w:pPr>
        <w:numPr>
          <w:ilvl w:val="0"/>
          <w:numId w:val="50"/>
        </w:numPr>
        <w:suppressAutoHyphens/>
        <w:spacing w:after="0" w:line="240" w:lineRule="auto"/>
        <w:jc w:val="both"/>
        <w:rPr>
          <w:rFonts w:ascii="Arial" w:eastAsia="Times New Roman" w:hAnsi="Arial" w:cs="Arial"/>
          <w:sz w:val="20"/>
          <w:szCs w:val="20"/>
          <w:lang w:eastAsia="pt-BR"/>
        </w:rPr>
      </w:pPr>
      <w:r w:rsidRPr="008744D6">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3F0ED22" w14:textId="77777777" w:rsidR="008744D6" w:rsidRPr="008744D6" w:rsidRDefault="008744D6" w:rsidP="008744D6">
      <w:pPr>
        <w:numPr>
          <w:ilvl w:val="0"/>
          <w:numId w:val="50"/>
        </w:numPr>
        <w:suppressAutoHyphens/>
        <w:spacing w:after="0" w:line="240" w:lineRule="auto"/>
        <w:jc w:val="both"/>
        <w:rPr>
          <w:rFonts w:ascii="Arial" w:eastAsia="Times New Roman" w:hAnsi="Arial" w:cs="Arial"/>
          <w:sz w:val="20"/>
          <w:szCs w:val="20"/>
        </w:rPr>
      </w:pPr>
      <w:r w:rsidRPr="008744D6">
        <w:rPr>
          <w:rFonts w:ascii="Arial" w:eastAsia="Times New Roman" w:hAnsi="Arial" w:cs="Arial"/>
          <w:sz w:val="20"/>
          <w:szCs w:val="20"/>
        </w:rPr>
        <w:t>Substituir, reparar ou corrigir, às suas expensas, o objeto com avarias ou defeitos.</w:t>
      </w:r>
    </w:p>
    <w:p w14:paraId="5CC620D8" w14:textId="77777777" w:rsidR="008744D6" w:rsidRPr="008744D6" w:rsidRDefault="008744D6" w:rsidP="008744D6">
      <w:pPr>
        <w:numPr>
          <w:ilvl w:val="0"/>
          <w:numId w:val="50"/>
        </w:numPr>
        <w:suppressAutoHyphens/>
        <w:spacing w:after="0" w:line="240" w:lineRule="auto"/>
        <w:jc w:val="both"/>
        <w:rPr>
          <w:rFonts w:ascii="Arial" w:eastAsia="Times New Roman" w:hAnsi="Arial" w:cs="Arial"/>
          <w:sz w:val="20"/>
          <w:szCs w:val="20"/>
        </w:rPr>
      </w:pPr>
      <w:r w:rsidRPr="008744D6">
        <w:rPr>
          <w:rFonts w:ascii="Arial" w:eastAsia="Times New Roman" w:hAnsi="Arial" w:cs="Arial"/>
          <w:sz w:val="20"/>
          <w:szCs w:val="20"/>
        </w:rPr>
        <w:t>Comunicar a contratante, de forma imediata a prestação de serviços, os motivos que impossibilitem o cumprimento do prazo previsto, com a devida comprovação;</w:t>
      </w:r>
    </w:p>
    <w:p w14:paraId="4A61C98E" w14:textId="37E6E319" w:rsidR="00EE07F3" w:rsidRPr="008744D6" w:rsidRDefault="008744D6" w:rsidP="008744D6">
      <w:pPr>
        <w:widowControl w:val="0"/>
        <w:numPr>
          <w:ilvl w:val="0"/>
          <w:numId w:val="50"/>
        </w:numPr>
        <w:autoSpaceDE w:val="0"/>
        <w:autoSpaceDN w:val="0"/>
        <w:spacing w:beforeLines="24" w:before="57" w:afterLines="24" w:after="57" w:line="240" w:lineRule="auto"/>
        <w:jc w:val="both"/>
        <w:rPr>
          <w:rFonts w:ascii="Arial" w:hAnsi="Arial" w:cs="Arial"/>
          <w:bCs/>
          <w:sz w:val="20"/>
          <w:szCs w:val="20"/>
        </w:rPr>
      </w:pPr>
      <w:r w:rsidRPr="008744D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EE07F3" w:rsidRPr="008744D6">
        <w:rPr>
          <w:rFonts w:ascii="Arial" w:hAnsi="Arial" w:cs="Arial"/>
          <w:bCs/>
          <w:sz w:val="20"/>
          <w:szCs w:val="20"/>
        </w:rPr>
        <w:t>.</w:t>
      </w:r>
    </w:p>
    <w:p w14:paraId="62BE39DE" w14:textId="77777777" w:rsidR="00EB53C2" w:rsidRPr="008744D6" w:rsidRDefault="00EB53C2" w:rsidP="00EB53C2">
      <w:pPr>
        <w:widowControl w:val="0"/>
        <w:autoSpaceDE w:val="0"/>
        <w:autoSpaceDN w:val="0"/>
        <w:spacing w:beforeLines="24" w:before="57" w:afterLines="24" w:after="57" w:line="240" w:lineRule="auto"/>
        <w:jc w:val="both"/>
        <w:rPr>
          <w:rFonts w:ascii="Arial" w:hAnsi="Arial" w:cs="Arial"/>
          <w:b/>
          <w:sz w:val="20"/>
          <w:szCs w:val="20"/>
        </w:rPr>
      </w:pPr>
    </w:p>
    <w:p w14:paraId="36BEEEE9" w14:textId="77777777" w:rsidR="00EB53C2" w:rsidRPr="008744D6" w:rsidRDefault="00EB53C2" w:rsidP="00EB53C2">
      <w:pPr>
        <w:pStyle w:val="PargrafodaLista"/>
        <w:tabs>
          <w:tab w:val="left" w:pos="529"/>
        </w:tabs>
        <w:spacing w:beforeLines="24" w:before="57" w:afterLines="24" w:after="57" w:line="240" w:lineRule="auto"/>
        <w:ind w:left="0"/>
        <w:rPr>
          <w:rFonts w:ascii="Arial" w:hAnsi="Arial" w:cs="Arial"/>
          <w:sz w:val="20"/>
          <w:szCs w:val="20"/>
        </w:rPr>
      </w:pPr>
    </w:p>
    <w:p w14:paraId="55E044BF" w14:textId="77777777" w:rsidR="00EB53C2" w:rsidRPr="00337AA1" w:rsidRDefault="00EB53C2" w:rsidP="00EB53C2">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17BA4701" w14:textId="77777777" w:rsidR="00EB53C2" w:rsidRPr="00337AA1" w:rsidRDefault="00EB53C2" w:rsidP="00EB53C2">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042AF41"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94A2BCC"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2D7F337C"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3E6F7FD"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4EC45384"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CC4C80B"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043B26B7"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6C48F05A"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45399D8A"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4E5D7FE3"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74000F9D" w14:textId="77777777" w:rsidR="00EB53C2" w:rsidRPr="00337AA1" w:rsidRDefault="00EB53C2" w:rsidP="00EB53C2">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163E64F" w14:textId="77777777" w:rsidR="00EB53C2" w:rsidRPr="00337AA1" w:rsidRDefault="00EB53C2" w:rsidP="008744D6">
      <w:pPr>
        <w:pStyle w:val="PargrafodaLista"/>
        <w:widowControl w:val="0"/>
        <w:numPr>
          <w:ilvl w:val="0"/>
          <w:numId w:val="26"/>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0872A4F" w14:textId="77777777" w:rsidR="00EB53C2" w:rsidRPr="00337AA1" w:rsidRDefault="00EB53C2" w:rsidP="008744D6">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4C6EE8B9" w14:textId="77777777" w:rsidR="00EB53C2" w:rsidRPr="00337AA1" w:rsidRDefault="00EB53C2" w:rsidP="00EB53C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55E2DABF" w14:textId="77777777" w:rsidR="00EB53C2" w:rsidRPr="00337AA1" w:rsidRDefault="00EB53C2" w:rsidP="00EB53C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7AEEAD8C" w14:textId="77777777" w:rsidR="00EB53C2" w:rsidRPr="00337AA1" w:rsidRDefault="00EB53C2" w:rsidP="00EB53C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184BDBC" w14:textId="77777777" w:rsidR="00EB53C2" w:rsidRPr="00337AA1" w:rsidRDefault="00EB53C2" w:rsidP="00EB53C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C6FA219" w14:textId="77777777" w:rsidR="00EB53C2" w:rsidRPr="00337AA1" w:rsidRDefault="00EB53C2" w:rsidP="00EB53C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1AA79E3" w14:textId="77777777" w:rsidR="00EB53C2" w:rsidRPr="00337AA1" w:rsidRDefault="00EB53C2" w:rsidP="00EB53C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412ED61" w14:textId="77777777" w:rsidR="00EB53C2" w:rsidRPr="00337AA1" w:rsidRDefault="00EB53C2" w:rsidP="008744D6">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55297C14" w14:textId="77777777" w:rsidR="00EB53C2" w:rsidRPr="00337AA1" w:rsidRDefault="00EB53C2" w:rsidP="008744D6">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3389DCF0" w14:textId="77777777" w:rsidR="00EB53C2" w:rsidRPr="00337AA1" w:rsidRDefault="00EB53C2" w:rsidP="008744D6">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4AEDBC94" w14:textId="77777777" w:rsidR="00EB53C2" w:rsidRPr="00337AA1" w:rsidRDefault="00EB53C2" w:rsidP="008744D6">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1D6847FE" w14:textId="77777777" w:rsidR="00EB53C2" w:rsidRPr="00337AA1" w:rsidRDefault="00EB53C2" w:rsidP="008744D6">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449EA707"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57A8386"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8146634"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61A1870B"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CC6AD02"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CE7CA71"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w:t>
      </w:r>
      <w:r w:rsidRPr="00337AA1">
        <w:rPr>
          <w:rFonts w:ascii="Arial" w:eastAsia="Ecofont_Spranq_eco_Sans" w:hAnsi="Arial" w:cs="Arial"/>
          <w:sz w:val="20"/>
          <w:szCs w:val="20"/>
        </w:rPr>
        <w:lastRenderedPageBreak/>
        <w:t>apuração da ocorrência de danos e prejuízos à Administração Pública Municipal resultantes de ato lesivo cometido por pessoa jurídica, com ou sem a participação de agente público.</w:t>
      </w:r>
    </w:p>
    <w:p w14:paraId="234E2B0B" w14:textId="77777777" w:rsidR="00EB53C2" w:rsidRPr="00337AA1" w:rsidRDefault="00EB53C2" w:rsidP="00EB53C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5FE3F" w14:textId="77777777" w:rsidR="00EB53C2" w:rsidRPr="00337AA1" w:rsidRDefault="00EB53C2" w:rsidP="00EB53C2">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48761AC"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28BAD276" w14:textId="77777777" w:rsidR="00EB53C2" w:rsidRPr="00337AA1" w:rsidRDefault="00EB53C2" w:rsidP="00EB53C2">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2228BD94" w14:textId="77777777" w:rsidR="00EB53C2" w:rsidRPr="00337AA1" w:rsidRDefault="00EB53C2" w:rsidP="00EB53C2">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0FFD9FE6"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0FEBF8D3" w14:textId="77777777" w:rsidR="00EB53C2" w:rsidRPr="00337AA1" w:rsidRDefault="00EB53C2" w:rsidP="00EB53C2">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8"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9"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6AB567F4" w14:textId="77777777" w:rsidR="00EB53C2" w:rsidRPr="00337AA1" w:rsidRDefault="00EB53C2" w:rsidP="00EB53C2">
      <w:pPr>
        <w:pStyle w:val="Corpodetexto"/>
        <w:spacing w:beforeLines="24" w:before="57" w:beforeAutospacing="0" w:afterLines="24" w:after="57" w:afterAutospacing="0" w:line="240" w:lineRule="auto"/>
        <w:rPr>
          <w:rFonts w:ascii="Arial" w:hAnsi="Arial" w:cs="Arial"/>
          <w:sz w:val="20"/>
          <w:szCs w:val="20"/>
        </w:rPr>
      </w:pPr>
    </w:p>
    <w:p w14:paraId="4C61E969"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63443EF4" w14:textId="77777777" w:rsidR="00EB53C2" w:rsidRPr="00337AA1" w:rsidRDefault="00EB53C2" w:rsidP="00EB53C2">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C30005D" w14:textId="77777777" w:rsidR="00EB53C2" w:rsidRPr="00337AA1" w:rsidRDefault="00EB53C2" w:rsidP="00EB53C2">
      <w:pPr>
        <w:pStyle w:val="Corpodetexto"/>
        <w:spacing w:beforeLines="24" w:before="57" w:beforeAutospacing="0" w:afterLines="24" w:after="57" w:afterAutospacing="0" w:line="240" w:lineRule="auto"/>
        <w:rPr>
          <w:rFonts w:ascii="Arial" w:hAnsi="Arial" w:cs="Arial"/>
          <w:sz w:val="20"/>
          <w:szCs w:val="20"/>
        </w:rPr>
      </w:pPr>
    </w:p>
    <w:p w14:paraId="688AD4F0"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3117DD45" w14:textId="77777777" w:rsidR="00EB53C2" w:rsidRPr="00337AA1" w:rsidRDefault="00EB53C2" w:rsidP="00EB53C2">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7B9070FC" w14:textId="77777777" w:rsidR="00EB53C2" w:rsidRPr="00337AA1" w:rsidRDefault="00EB53C2" w:rsidP="00EB53C2">
      <w:pPr>
        <w:tabs>
          <w:tab w:val="left" w:pos="629"/>
        </w:tabs>
        <w:spacing w:beforeLines="24" w:before="57" w:afterLines="24" w:after="57" w:line="240" w:lineRule="auto"/>
        <w:rPr>
          <w:rFonts w:ascii="Arial" w:hAnsi="Arial" w:cs="Arial"/>
          <w:sz w:val="20"/>
          <w:szCs w:val="20"/>
        </w:rPr>
      </w:pPr>
    </w:p>
    <w:p w14:paraId="6F4B7A57"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3DA1531E" w14:textId="77777777" w:rsidR="00EB53C2" w:rsidRPr="00337AA1" w:rsidRDefault="00EB53C2" w:rsidP="00EB53C2">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70FE74F2" w14:textId="77777777" w:rsidR="00EB53C2" w:rsidRPr="00337AA1" w:rsidRDefault="00EB53C2" w:rsidP="00EB53C2">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CD959F4" w14:textId="77777777" w:rsidR="00EB53C2" w:rsidRPr="006C21AE" w:rsidRDefault="00EB53C2" w:rsidP="00EB53C2">
      <w:pPr>
        <w:pStyle w:val="Corpodetexto"/>
        <w:spacing w:beforeLines="24" w:before="57" w:beforeAutospacing="0" w:afterLines="24" w:after="57" w:afterAutospacing="0" w:line="240" w:lineRule="auto"/>
        <w:rPr>
          <w:rFonts w:ascii="Arial" w:hAnsi="Arial" w:cs="Arial"/>
          <w:b/>
          <w:sz w:val="20"/>
          <w:szCs w:val="20"/>
        </w:rPr>
      </w:pPr>
    </w:p>
    <w:p w14:paraId="695CD129" w14:textId="77777777" w:rsidR="00EB53C2" w:rsidRPr="006C21AE" w:rsidRDefault="00EB53C2" w:rsidP="00EB53C2">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28D104E9" w14:textId="77777777" w:rsidR="00EB53C2" w:rsidRPr="00337AA1" w:rsidRDefault="00EB53C2" w:rsidP="00EB53C2">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75B63183" w14:textId="77777777" w:rsidR="00EB53C2" w:rsidRPr="00337AA1" w:rsidRDefault="00EB53C2" w:rsidP="008744D6">
      <w:pPr>
        <w:pStyle w:val="PargrafodaLista"/>
        <w:widowControl w:val="0"/>
        <w:numPr>
          <w:ilvl w:val="1"/>
          <w:numId w:val="29"/>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69966ABE" w14:textId="77777777" w:rsidR="00EB53C2" w:rsidRPr="006C21AE" w:rsidRDefault="00EB53C2" w:rsidP="00EB53C2">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4A89FA7A"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2A5AF309" w14:textId="77777777" w:rsidR="00EB53C2" w:rsidRPr="00337AA1" w:rsidRDefault="00EB53C2" w:rsidP="00EB53C2">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E2A7C81" w14:textId="77777777" w:rsidR="00EB53C2" w:rsidRPr="00337AA1" w:rsidRDefault="00EB53C2" w:rsidP="00EB53C2">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3EF751B5" w14:textId="77777777" w:rsidR="00EB53C2" w:rsidRPr="00337AA1" w:rsidRDefault="00EB53C2" w:rsidP="00EB53C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31065583" w14:textId="77777777" w:rsidR="00EB53C2" w:rsidRPr="00337AA1" w:rsidRDefault="00EB53C2" w:rsidP="00EB53C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5B0B4460" w14:textId="77777777" w:rsidR="00EB53C2" w:rsidRPr="00337AA1" w:rsidRDefault="00EB53C2" w:rsidP="00EB53C2">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B0325" w14:textId="77777777" w:rsidR="00EB53C2" w:rsidRPr="006C21AE" w:rsidRDefault="00EB53C2" w:rsidP="00EB53C2">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lastRenderedPageBreak/>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0AC48E57" w14:textId="77777777" w:rsidR="00EB53C2" w:rsidRPr="00337AA1" w:rsidRDefault="00EB53C2" w:rsidP="00EB53C2">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319568A9" w14:textId="77777777" w:rsidR="00EB53C2" w:rsidRPr="006C21AE" w:rsidRDefault="00EB53C2" w:rsidP="00EB53C2">
      <w:pPr>
        <w:pStyle w:val="Corpodetexto"/>
        <w:spacing w:beforeLines="24" w:before="57" w:beforeAutospacing="0" w:afterLines="24" w:after="57" w:afterAutospacing="0" w:line="240" w:lineRule="auto"/>
        <w:rPr>
          <w:rFonts w:ascii="Arial" w:hAnsi="Arial" w:cs="Arial"/>
          <w:b/>
          <w:sz w:val="20"/>
          <w:szCs w:val="20"/>
        </w:rPr>
      </w:pPr>
    </w:p>
    <w:p w14:paraId="4BDCF90E" w14:textId="77777777" w:rsidR="00EB53C2" w:rsidRPr="006C21AE" w:rsidRDefault="00EB53C2" w:rsidP="00EB53C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774B69DF" w14:textId="77777777" w:rsidR="00EB53C2" w:rsidRPr="00337AA1" w:rsidRDefault="00EB53C2" w:rsidP="00EB53C2">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23297D69" w14:textId="77777777" w:rsidR="00EB53C2" w:rsidRPr="00337AA1" w:rsidRDefault="00EB53C2" w:rsidP="00EB53C2">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2DEE9081" w14:textId="38F6C11B" w:rsidR="00EB53C2" w:rsidRPr="00337AA1" w:rsidRDefault="00EB53C2" w:rsidP="008744D6">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342A61C8" w14:textId="77777777" w:rsidR="00EB53C2" w:rsidRDefault="00EB53C2" w:rsidP="00EB53C2">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70DD4267" w14:textId="77777777" w:rsidR="00EB53C2" w:rsidRPr="00337AA1" w:rsidRDefault="00EB53C2" w:rsidP="00EB53C2">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734966D8" w14:textId="77777777" w:rsidR="00EB53C2" w:rsidRPr="00337AA1" w:rsidRDefault="00EB53C2" w:rsidP="00EB53C2">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Pr>
          <w:rFonts w:ascii="Arial" w:hAnsi="Arial" w:cs="Arial"/>
          <w:sz w:val="20"/>
          <w:szCs w:val="20"/>
        </w:rPr>
        <w:t>100</w:t>
      </w:r>
      <w:r w:rsidRPr="00337AA1">
        <w:rPr>
          <w:rFonts w:ascii="Arial" w:hAnsi="Arial" w:cs="Arial"/>
          <w:sz w:val="20"/>
          <w:szCs w:val="20"/>
        </w:rPr>
        <w:t>/202</w:t>
      </w:r>
      <w:r>
        <w:rPr>
          <w:rFonts w:ascii="Arial" w:hAnsi="Arial" w:cs="Arial"/>
          <w:sz w:val="20"/>
          <w:szCs w:val="20"/>
        </w:rPr>
        <w:t>5</w:t>
      </w:r>
    </w:p>
    <w:p w14:paraId="61FB6F5E" w14:textId="77777777" w:rsidR="00EB53C2" w:rsidRPr="00337AA1" w:rsidRDefault="00EB53C2" w:rsidP="00EB53C2">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Pr>
          <w:rFonts w:ascii="Arial" w:hAnsi="Arial" w:cs="Arial"/>
          <w:sz w:val="20"/>
          <w:szCs w:val="20"/>
        </w:rPr>
        <w:t>057</w:t>
      </w:r>
      <w:r w:rsidRPr="00337AA1">
        <w:rPr>
          <w:rFonts w:ascii="Arial" w:hAnsi="Arial" w:cs="Arial"/>
          <w:sz w:val="20"/>
          <w:szCs w:val="20"/>
        </w:rPr>
        <w:t>/202</w:t>
      </w:r>
      <w:r>
        <w:rPr>
          <w:rFonts w:ascii="Arial" w:hAnsi="Arial" w:cs="Arial"/>
          <w:sz w:val="20"/>
          <w:szCs w:val="20"/>
        </w:rPr>
        <w:t>5</w:t>
      </w:r>
    </w:p>
    <w:p w14:paraId="55B59FDB" w14:textId="77777777" w:rsidR="00EB53C2" w:rsidRPr="00337AA1" w:rsidRDefault="00EB53C2" w:rsidP="00EB53C2">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33C26C27" w14:textId="77777777" w:rsidR="00EB53C2" w:rsidRDefault="00EB53C2" w:rsidP="00EB53C2">
      <w:pPr>
        <w:spacing w:after="0" w:line="240" w:lineRule="auto"/>
        <w:jc w:val="center"/>
        <w:rPr>
          <w:rFonts w:ascii="Arial" w:hAnsi="Arial" w:cs="Arial"/>
          <w:b/>
          <w:sz w:val="20"/>
          <w:szCs w:val="20"/>
        </w:rPr>
        <w:sectPr w:rsidR="00EB53C2" w:rsidSect="00B07230">
          <w:headerReference w:type="default" r:id="rId60"/>
          <w:footerReference w:type="default" r:id="rId61"/>
          <w:footerReference w:type="first" r:id="rId62"/>
          <w:pgSz w:w="11910" w:h="16840"/>
          <w:pgMar w:top="2340" w:right="428" w:bottom="800" w:left="860" w:header="248" w:footer="614" w:gutter="0"/>
          <w:cols w:space="720"/>
        </w:sectPr>
      </w:pPr>
    </w:p>
    <w:p w14:paraId="44BBD49B" w14:textId="77777777" w:rsidR="00EB53C2" w:rsidRPr="00337AA1" w:rsidRDefault="00EB53C2" w:rsidP="00EB53C2">
      <w:pPr>
        <w:spacing w:after="0" w:line="240" w:lineRule="auto"/>
        <w:jc w:val="center"/>
        <w:rPr>
          <w:rFonts w:ascii="Arial" w:hAnsi="Arial" w:cs="Arial"/>
          <w:b/>
          <w:sz w:val="20"/>
          <w:szCs w:val="20"/>
        </w:rPr>
      </w:pPr>
    </w:p>
    <w:p w14:paraId="74D8203D" w14:textId="77777777" w:rsidR="00EB53C2" w:rsidRDefault="00EB53C2" w:rsidP="00EB53C2">
      <w:pPr>
        <w:spacing w:after="0" w:line="240" w:lineRule="auto"/>
        <w:jc w:val="center"/>
        <w:rPr>
          <w:rFonts w:ascii="Arial" w:hAnsi="Arial" w:cs="Arial"/>
          <w:sz w:val="20"/>
          <w:szCs w:val="20"/>
        </w:rPr>
      </w:pPr>
    </w:p>
    <w:p w14:paraId="2259AD83" w14:textId="77777777" w:rsidR="00EB53C2" w:rsidRDefault="00EB53C2" w:rsidP="00EB53C2">
      <w:pPr>
        <w:spacing w:after="0" w:line="240" w:lineRule="auto"/>
        <w:jc w:val="center"/>
        <w:rPr>
          <w:rFonts w:ascii="Arial" w:hAnsi="Arial" w:cs="Arial"/>
          <w:sz w:val="20"/>
          <w:szCs w:val="20"/>
        </w:rPr>
        <w:sectPr w:rsidR="00EB53C2" w:rsidSect="008744D6">
          <w:type w:val="continuous"/>
          <w:pgSz w:w="11910" w:h="16840"/>
          <w:pgMar w:top="2340" w:right="428" w:bottom="800" w:left="860" w:header="248" w:footer="614" w:gutter="0"/>
          <w:cols w:num="2" w:space="720"/>
        </w:sectPr>
      </w:pPr>
    </w:p>
    <w:p w14:paraId="65623D0D" w14:textId="77777777" w:rsidR="00EB53C2" w:rsidRPr="00337AA1" w:rsidRDefault="00EB53C2" w:rsidP="00EB53C2">
      <w:pPr>
        <w:spacing w:after="0" w:line="240" w:lineRule="auto"/>
        <w:jc w:val="center"/>
        <w:rPr>
          <w:rFonts w:ascii="Arial" w:hAnsi="Arial" w:cs="Arial"/>
          <w:sz w:val="20"/>
          <w:szCs w:val="20"/>
        </w:rPr>
      </w:pPr>
      <w:r w:rsidRPr="00337AA1">
        <w:rPr>
          <w:rFonts w:ascii="Arial" w:hAnsi="Arial" w:cs="Arial"/>
          <w:sz w:val="20"/>
          <w:szCs w:val="20"/>
        </w:rPr>
        <w:lastRenderedPageBreak/>
        <w:t>Empresa</w:t>
      </w:r>
    </w:p>
    <w:p w14:paraId="04CCF9FD" w14:textId="77777777" w:rsidR="00EB53C2" w:rsidRPr="00337AA1" w:rsidRDefault="00EB53C2" w:rsidP="00EB53C2">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69EFF5B" w14:textId="77777777" w:rsidR="00EB53C2" w:rsidRDefault="00EB53C2" w:rsidP="00EB53C2">
      <w:pPr>
        <w:spacing w:after="0" w:line="240" w:lineRule="auto"/>
        <w:jc w:val="center"/>
        <w:rPr>
          <w:rFonts w:ascii="Arial" w:hAnsi="Arial" w:cs="Arial"/>
          <w:sz w:val="20"/>
          <w:szCs w:val="20"/>
        </w:rPr>
      </w:pPr>
    </w:p>
    <w:p w14:paraId="5CB7127C" w14:textId="77777777" w:rsidR="00EB53C2" w:rsidRPr="00337AA1" w:rsidRDefault="00EB53C2" w:rsidP="00EB53C2">
      <w:pPr>
        <w:spacing w:after="0" w:line="240" w:lineRule="auto"/>
        <w:jc w:val="center"/>
        <w:rPr>
          <w:rFonts w:ascii="Arial" w:hAnsi="Arial" w:cs="Arial"/>
          <w:sz w:val="20"/>
          <w:szCs w:val="20"/>
        </w:rPr>
      </w:pPr>
    </w:p>
    <w:p w14:paraId="764D035F" w14:textId="77777777" w:rsidR="00EB53C2" w:rsidRPr="00337AA1" w:rsidRDefault="00EB53C2" w:rsidP="00EB53C2">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03875C09" w14:textId="77777777" w:rsidR="00EB53C2" w:rsidRPr="00337AA1" w:rsidRDefault="00EB53C2" w:rsidP="00EB53C2">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7AE276F2" w14:textId="77777777" w:rsidR="00EB53C2" w:rsidRPr="00337AA1" w:rsidRDefault="00EB53C2" w:rsidP="00EB53C2">
      <w:pPr>
        <w:spacing w:after="0" w:line="240" w:lineRule="auto"/>
        <w:jc w:val="center"/>
        <w:rPr>
          <w:rFonts w:ascii="Arial" w:hAnsi="Arial" w:cs="Arial"/>
          <w:b/>
          <w:bCs/>
          <w:sz w:val="20"/>
          <w:szCs w:val="20"/>
        </w:rPr>
      </w:pPr>
    </w:p>
    <w:p w14:paraId="5CFA0C29" w14:textId="77777777" w:rsidR="00EB53C2" w:rsidRPr="00337AA1" w:rsidRDefault="00EB53C2" w:rsidP="00EB53C2">
      <w:pPr>
        <w:spacing w:after="0" w:line="240" w:lineRule="auto"/>
        <w:jc w:val="center"/>
        <w:rPr>
          <w:rFonts w:ascii="Arial" w:hAnsi="Arial" w:cs="Arial"/>
          <w:b/>
          <w:bCs/>
          <w:sz w:val="20"/>
          <w:szCs w:val="20"/>
        </w:rPr>
      </w:pPr>
    </w:p>
    <w:p w14:paraId="7FB1709C" w14:textId="77777777" w:rsidR="00EB53C2" w:rsidRPr="00337AA1" w:rsidRDefault="00EB53C2" w:rsidP="00EB53C2">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553A0A34" w14:textId="77777777" w:rsidR="00EB53C2" w:rsidRPr="00337AA1" w:rsidRDefault="00EB53C2" w:rsidP="00EB53C2">
      <w:pPr>
        <w:spacing w:after="0" w:line="240" w:lineRule="auto"/>
        <w:jc w:val="center"/>
        <w:rPr>
          <w:rFonts w:ascii="Arial" w:hAnsi="Arial" w:cs="Arial"/>
          <w:b/>
          <w:bCs/>
          <w:sz w:val="20"/>
          <w:szCs w:val="20"/>
        </w:rPr>
      </w:pPr>
    </w:p>
    <w:p w14:paraId="2EA65EB5" w14:textId="77777777" w:rsidR="00EB53C2" w:rsidRPr="00337AA1" w:rsidRDefault="00EB53C2" w:rsidP="00EB53C2">
      <w:pPr>
        <w:spacing w:after="0" w:line="240" w:lineRule="auto"/>
        <w:jc w:val="center"/>
        <w:rPr>
          <w:rFonts w:ascii="Arial" w:hAnsi="Arial" w:cs="Arial"/>
          <w:b/>
          <w:bCs/>
          <w:sz w:val="20"/>
          <w:szCs w:val="20"/>
        </w:rPr>
      </w:pPr>
    </w:p>
    <w:p w14:paraId="3F8C1C39" w14:textId="77777777" w:rsidR="00EB53C2" w:rsidRDefault="00EB53C2" w:rsidP="00EB53C2">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7D2381B5" w14:textId="77777777" w:rsidR="00EB53C2" w:rsidRDefault="00EB53C2" w:rsidP="00EB53C2">
      <w:pPr>
        <w:spacing w:before="1"/>
        <w:ind w:left="1"/>
        <w:jc w:val="center"/>
        <w:rPr>
          <w:rFonts w:ascii="Arial" w:hAnsi="Arial" w:cs="Arial"/>
          <w:b/>
          <w:sz w:val="24"/>
          <w:szCs w:val="24"/>
        </w:rPr>
      </w:pPr>
    </w:p>
    <w:p w14:paraId="56D4F3BC" w14:textId="77777777" w:rsidR="008744D6" w:rsidRDefault="008744D6" w:rsidP="00EB53C2">
      <w:pPr>
        <w:spacing w:before="1"/>
        <w:ind w:left="1"/>
        <w:jc w:val="center"/>
        <w:rPr>
          <w:rFonts w:ascii="Arial" w:hAnsi="Arial" w:cs="Arial"/>
          <w:b/>
          <w:sz w:val="24"/>
          <w:szCs w:val="24"/>
        </w:rPr>
        <w:sectPr w:rsidR="008744D6" w:rsidSect="008744D6">
          <w:type w:val="continuous"/>
          <w:pgSz w:w="11910" w:h="16840"/>
          <w:pgMar w:top="2340" w:right="428" w:bottom="800" w:left="860" w:header="248" w:footer="614" w:gutter="0"/>
          <w:cols w:num="2" w:space="720"/>
        </w:sectPr>
      </w:pPr>
    </w:p>
    <w:p w14:paraId="5633F623" w14:textId="77777777" w:rsidR="00EB53C2" w:rsidRDefault="00EB53C2" w:rsidP="00EB53C2">
      <w:pPr>
        <w:spacing w:before="1"/>
        <w:ind w:left="1"/>
        <w:jc w:val="center"/>
        <w:rPr>
          <w:rFonts w:ascii="Arial" w:hAnsi="Arial" w:cs="Arial"/>
          <w:b/>
          <w:sz w:val="24"/>
          <w:szCs w:val="24"/>
        </w:rPr>
      </w:pPr>
    </w:p>
    <w:p w14:paraId="22BA31BD" w14:textId="77777777" w:rsidR="00C12CBA" w:rsidRDefault="00C12CBA" w:rsidP="00EB53C2">
      <w:pPr>
        <w:spacing w:before="1"/>
        <w:ind w:left="1"/>
        <w:jc w:val="center"/>
        <w:rPr>
          <w:rFonts w:ascii="Arial" w:hAnsi="Arial" w:cs="Arial"/>
          <w:b/>
          <w:sz w:val="24"/>
          <w:szCs w:val="24"/>
        </w:rPr>
      </w:pPr>
    </w:p>
    <w:p w14:paraId="217FD724" w14:textId="77777777" w:rsidR="00EB53C2" w:rsidRPr="005717B3" w:rsidRDefault="00EB53C2" w:rsidP="00EB53C2">
      <w:pPr>
        <w:spacing w:before="1"/>
        <w:ind w:left="1"/>
        <w:jc w:val="center"/>
        <w:rPr>
          <w:rFonts w:ascii="Arial" w:hAnsi="Arial" w:cs="Arial"/>
          <w:b/>
          <w:sz w:val="24"/>
          <w:szCs w:val="24"/>
        </w:rPr>
      </w:pPr>
      <w:r w:rsidRPr="005717B3">
        <w:rPr>
          <w:rFonts w:ascii="Arial" w:hAnsi="Arial" w:cs="Arial"/>
          <w:b/>
          <w:sz w:val="24"/>
          <w:szCs w:val="24"/>
        </w:rPr>
        <w:t>ANEXO</w:t>
      </w:r>
      <w:r w:rsidRPr="005717B3">
        <w:rPr>
          <w:rFonts w:ascii="Arial" w:hAnsi="Arial" w:cs="Arial"/>
          <w:b/>
          <w:spacing w:val="-8"/>
          <w:sz w:val="24"/>
          <w:szCs w:val="24"/>
        </w:rPr>
        <w:t xml:space="preserve"> III</w:t>
      </w:r>
    </w:p>
    <w:p w14:paraId="406D4756" w14:textId="77777777" w:rsidR="00EB53C2" w:rsidRPr="005717B3" w:rsidRDefault="00EB53C2" w:rsidP="00EB53C2">
      <w:pPr>
        <w:spacing w:line="200" w:lineRule="exact"/>
        <w:jc w:val="center"/>
        <w:rPr>
          <w:rFonts w:ascii="Arial" w:hAnsi="Arial" w:cs="Arial"/>
          <w:b/>
          <w:bCs/>
          <w:sz w:val="20"/>
          <w:szCs w:val="20"/>
        </w:rPr>
      </w:pPr>
    </w:p>
    <w:p w14:paraId="3B567E1E" w14:textId="78B2DC1A" w:rsidR="00EB53C2" w:rsidRPr="005717B3" w:rsidRDefault="00EB53C2" w:rsidP="00EB53C2">
      <w:pPr>
        <w:rPr>
          <w:rFonts w:ascii="Arial" w:hAnsi="Arial" w:cs="Arial"/>
          <w:b/>
          <w:sz w:val="20"/>
          <w:szCs w:val="20"/>
        </w:rPr>
      </w:pPr>
      <w:r w:rsidRPr="005717B3">
        <w:rPr>
          <w:rFonts w:ascii="Arial" w:hAnsi="Arial" w:cs="Arial"/>
          <w:b/>
          <w:sz w:val="20"/>
          <w:szCs w:val="20"/>
        </w:rPr>
        <w:t xml:space="preserve">PROCESSO LICITATÓRIO Nº </w:t>
      </w:r>
      <w:r w:rsidR="00CB735E">
        <w:rPr>
          <w:rFonts w:ascii="Arial" w:hAnsi="Arial" w:cs="Arial"/>
          <w:b/>
          <w:sz w:val="20"/>
          <w:szCs w:val="20"/>
        </w:rPr>
        <w:t>161/2025</w:t>
      </w:r>
      <w:r w:rsidRPr="005717B3">
        <w:rPr>
          <w:rFonts w:ascii="Arial" w:hAnsi="Arial" w:cs="Arial"/>
          <w:b/>
          <w:sz w:val="20"/>
          <w:szCs w:val="20"/>
        </w:rPr>
        <w:t xml:space="preserve"> </w:t>
      </w:r>
    </w:p>
    <w:p w14:paraId="00311081" w14:textId="27BA3113" w:rsidR="00EB53C2" w:rsidRPr="005717B3" w:rsidRDefault="00EB53C2" w:rsidP="00EB53C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CB735E">
        <w:rPr>
          <w:rFonts w:ascii="Arial" w:hAnsi="Arial" w:cs="Arial"/>
          <w:b/>
          <w:sz w:val="20"/>
          <w:szCs w:val="20"/>
        </w:rPr>
        <w:t>090/2025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7552E2E7" w14:textId="77777777" w:rsidR="00EB53C2" w:rsidRPr="005717B3" w:rsidRDefault="00EB53C2" w:rsidP="00EB53C2">
      <w:pPr>
        <w:pStyle w:val="Ttulo1"/>
        <w:ind w:left="2834"/>
        <w:rPr>
          <w:rFonts w:ascii="Arial" w:hAnsi="Arial" w:cs="Arial"/>
          <w:color w:val="auto"/>
          <w:sz w:val="20"/>
          <w:szCs w:val="20"/>
          <w:u w:val="single"/>
        </w:rPr>
      </w:pPr>
      <w:bookmarkStart w:id="62"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2"/>
    </w:p>
    <w:p w14:paraId="07D7A10C" w14:textId="77777777" w:rsidR="00EB53C2" w:rsidRPr="005717B3" w:rsidRDefault="00EB53C2" w:rsidP="00EB53C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Pr>
          <w:rFonts w:ascii="Arial" w:hAnsi="Arial" w:cs="Arial"/>
          <w:sz w:val="20"/>
          <w:szCs w:val="20"/>
        </w:rPr>
        <w:t>024/2025</w:t>
      </w:r>
      <w:r w:rsidRPr="005717B3">
        <w:rPr>
          <w:rFonts w:ascii="Arial" w:hAnsi="Arial" w:cs="Arial"/>
          <w:sz w:val="20"/>
          <w:szCs w:val="20"/>
        </w:rPr>
        <w:t xml:space="preserve"> acatando todas as estipulações consignadas no respectivo Edital e seus anexos.</w:t>
      </w:r>
    </w:p>
    <w:p w14:paraId="764A0539" w14:textId="77777777" w:rsidR="00EB53C2" w:rsidRPr="005717B3" w:rsidRDefault="00EB53C2" w:rsidP="00EB53C2">
      <w:pPr>
        <w:pStyle w:val="Ttulo1"/>
        <w:tabs>
          <w:tab w:val="left" w:pos="142"/>
        </w:tabs>
        <w:spacing w:before="0"/>
        <w:ind w:left="567"/>
        <w:jc w:val="both"/>
        <w:rPr>
          <w:rFonts w:ascii="Arial" w:hAnsi="Arial" w:cs="Arial"/>
          <w:color w:val="auto"/>
          <w:sz w:val="20"/>
          <w:szCs w:val="20"/>
        </w:rPr>
      </w:pPr>
      <w:bookmarkStart w:id="63"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3"/>
    </w:p>
    <w:p w14:paraId="10B760EF"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60E62CD"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50F1323B"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lastRenderedPageBreak/>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5020E084"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1852150D"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1FFE592F"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7BB02228"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2F1B60AD"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4858A856"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0C3EBCC5"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5DDC76A8" w14:textId="77777777" w:rsidR="00EB53C2" w:rsidRPr="005717B3"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6DC0E17F" w14:textId="77777777" w:rsidR="00EB53C2" w:rsidRDefault="00EB53C2" w:rsidP="00EB53C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1B97B681" w14:textId="77777777" w:rsidR="00EB53C2" w:rsidRDefault="00EB53C2" w:rsidP="00EB53C2">
      <w:pPr>
        <w:pStyle w:val="Corpodetexto"/>
        <w:tabs>
          <w:tab w:val="left" w:pos="142"/>
        </w:tabs>
        <w:spacing w:before="0" w:beforeAutospacing="0" w:after="0" w:afterAutospacing="0"/>
        <w:ind w:left="567"/>
        <w:jc w:val="both"/>
        <w:rPr>
          <w:rFonts w:ascii="Arial" w:hAnsi="Arial" w:cs="Arial"/>
          <w:sz w:val="20"/>
          <w:szCs w:val="20"/>
        </w:rPr>
      </w:pPr>
    </w:p>
    <w:p w14:paraId="264145F6" w14:textId="3DDB7D88" w:rsidR="00EB53C2" w:rsidRPr="00A661AE" w:rsidRDefault="008347CA" w:rsidP="00A661AE">
      <w:pPr>
        <w:pStyle w:val="Ttulo1"/>
        <w:pBdr>
          <w:top w:val="single" w:sz="4" w:space="1" w:color="auto"/>
          <w:left w:val="single" w:sz="4" w:space="4" w:color="auto"/>
          <w:bottom w:val="single" w:sz="4" w:space="1" w:color="auto"/>
          <w:right w:val="single" w:sz="4" w:space="4" w:color="auto"/>
        </w:pBdr>
        <w:spacing w:before="0"/>
        <w:jc w:val="center"/>
        <w:rPr>
          <w:rFonts w:ascii="Arial" w:hAnsi="Arial" w:cs="Arial"/>
          <w:b/>
          <w:bCs/>
          <w:color w:val="auto"/>
          <w:sz w:val="22"/>
          <w:szCs w:val="22"/>
        </w:rPr>
      </w:pPr>
      <w:r w:rsidRPr="00A661AE">
        <w:rPr>
          <w:rFonts w:ascii="Arial" w:hAnsi="Arial" w:cs="Arial"/>
          <w:b/>
          <w:bCs/>
          <w:color w:val="auto"/>
          <w:sz w:val="22"/>
          <w:szCs w:val="22"/>
          <w:highlight w:val="yellow"/>
        </w:rPr>
        <w:t>Obs.: juntamente com esta proposta para os itens de aquisição apresentar a relação de marcas de peças.</w:t>
      </w:r>
    </w:p>
    <w:p w14:paraId="3125B2B4" w14:textId="77777777" w:rsidR="00EB53C2" w:rsidRPr="005717B3" w:rsidRDefault="00EB53C2" w:rsidP="00EB53C2">
      <w:pPr>
        <w:pStyle w:val="Ttulo1"/>
        <w:spacing w:before="0"/>
        <w:jc w:val="both"/>
        <w:rPr>
          <w:rFonts w:ascii="Arial" w:hAnsi="Arial" w:cs="Arial"/>
          <w:color w:val="auto"/>
          <w:sz w:val="20"/>
          <w:szCs w:val="20"/>
        </w:rPr>
      </w:pPr>
      <w:bookmarkStart w:id="64"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4"/>
    </w:p>
    <w:p w14:paraId="0E45700C" w14:textId="77777777" w:rsidR="00EB53C2" w:rsidRPr="005717B3" w:rsidRDefault="00EB53C2" w:rsidP="00EB53C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18E828DF" w14:textId="77777777" w:rsidR="00EB53C2" w:rsidRPr="005717B3" w:rsidRDefault="00EB53C2" w:rsidP="00EB53C2">
      <w:pPr>
        <w:pStyle w:val="Corpodetexto"/>
        <w:spacing w:before="0" w:beforeAutospacing="0" w:after="0" w:afterAutospacing="0"/>
        <w:jc w:val="both"/>
        <w:rPr>
          <w:rFonts w:ascii="Arial" w:hAnsi="Arial" w:cs="Arial"/>
          <w:sz w:val="20"/>
          <w:szCs w:val="20"/>
        </w:rPr>
      </w:pPr>
    </w:p>
    <w:p w14:paraId="1D74A272" w14:textId="77777777" w:rsidR="00EB53C2" w:rsidRPr="005717B3" w:rsidRDefault="00EB53C2" w:rsidP="00EB53C2">
      <w:pPr>
        <w:pStyle w:val="Ttulo1"/>
        <w:spacing w:before="0"/>
        <w:jc w:val="both"/>
        <w:rPr>
          <w:rFonts w:ascii="Arial" w:hAnsi="Arial" w:cs="Arial"/>
          <w:color w:val="auto"/>
          <w:sz w:val="20"/>
          <w:szCs w:val="20"/>
        </w:rPr>
      </w:pPr>
      <w:bookmarkStart w:id="65"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5"/>
    </w:p>
    <w:p w14:paraId="1E88A211" w14:textId="77777777" w:rsidR="00EB53C2" w:rsidRPr="005717B3" w:rsidRDefault="00EB53C2" w:rsidP="00EB53C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7ABE37EB" w14:textId="77777777" w:rsidR="00EB53C2" w:rsidRPr="005717B3" w:rsidRDefault="00EB53C2" w:rsidP="00EB53C2">
      <w:pPr>
        <w:pStyle w:val="Corpodetexto"/>
        <w:spacing w:before="0" w:beforeAutospacing="0" w:after="0" w:afterAutospacing="0"/>
        <w:jc w:val="both"/>
        <w:rPr>
          <w:rFonts w:ascii="Arial" w:hAnsi="Arial" w:cs="Arial"/>
          <w:sz w:val="20"/>
          <w:szCs w:val="20"/>
        </w:rPr>
      </w:pPr>
    </w:p>
    <w:p w14:paraId="6E743917" w14:textId="77777777" w:rsidR="00EB53C2" w:rsidRPr="005717B3" w:rsidRDefault="00EB53C2" w:rsidP="00EB53C2">
      <w:pPr>
        <w:pStyle w:val="Ttulo1"/>
        <w:spacing w:before="0"/>
        <w:jc w:val="both"/>
        <w:rPr>
          <w:rFonts w:ascii="Arial" w:hAnsi="Arial" w:cs="Arial"/>
          <w:color w:val="auto"/>
          <w:sz w:val="20"/>
          <w:szCs w:val="20"/>
        </w:rPr>
      </w:pPr>
      <w:bookmarkStart w:id="66"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6"/>
    </w:p>
    <w:p w14:paraId="7BBF17F8" w14:textId="77777777" w:rsidR="00EB53C2" w:rsidRPr="005717B3" w:rsidRDefault="00EB53C2" w:rsidP="00EB53C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D078598" w14:textId="77777777" w:rsidR="00EB53C2" w:rsidRPr="005717B3" w:rsidRDefault="00EB53C2" w:rsidP="00EB53C2">
      <w:pPr>
        <w:pStyle w:val="Corpodetexto"/>
        <w:spacing w:before="252"/>
        <w:rPr>
          <w:rFonts w:ascii="Arial" w:hAnsi="Arial" w:cs="Arial"/>
          <w:sz w:val="20"/>
          <w:szCs w:val="20"/>
        </w:rPr>
      </w:pPr>
    </w:p>
    <w:p w14:paraId="549D05D7" w14:textId="77777777" w:rsidR="00EB53C2" w:rsidRPr="005717B3" w:rsidRDefault="00EB53C2" w:rsidP="00EB53C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6F5D90E" w14:textId="77777777" w:rsidR="00EB53C2" w:rsidRPr="005717B3" w:rsidRDefault="00EB53C2" w:rsidP="00EB53C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4094C0A8" w14:textId="77777777" w:rsidR="00EB53C2" w:rsidRPr="005717B3" w:rsidRDefault="00EB53C2" w:rsidP="00EB53C2">
      <w:pPr>
        <w:jc w:val="center"/>
        <w:rPr>
          <w:rFonts w:ascii="Arial" w:hAnsi="Arial" w:cs="Arial"/>
          <w:sz w:val="20"/>
          <w:szCs w:val="20"/>
        </w:rPr>
        <w:sectPr w:rsidR="00EB53C2" w:rsidRPr="005717B3" w:rsidSect="00EB53C2">
          <w:type w:val="continuous"/>
          <w:pgSz w:w="11910" w:h="16840"/>
          <w:pgMar w:top="2340" w:right="428" w:bottom="800" w:left="860" w:header="248" w:footer="614" w:gutter="0"/>
          <w:cols w:space="720"/>
        </w:sectPr>
      </w:pPr>
    </w:p>
    <w:p w14:paraId="25AFCD51" w14:textId="77777777" w:rsidR="00EB53C2" w:rsidRPr="005717B3" w:rsidRDefault="00EB53C2" w:rsidP="00EB53C2">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64645F8F" w14:textId="77777777" w:rsidR="00EB53C2" w:rsidRPr="005717B3" w:rsidRDefault="00EB53C2" w:rsidP="00EB53C2">
      <w:pPr>
        <w:pStyle w:val="Ttulo1"/>
        <w:spacing w:before="0"/>
        <w:jc w:val="center"/>
        <w:rPr>
          <w:rFonts w:ascii="Arial" w:hAnsi="Arial" w:cs="Arial"/>
          <w:color w:val="auto"/>
          <w:spacing w:val="-2"/>
          <w:sz w:val="20"/>
          <w:szCs w:val="20"/>
          <w:u w:val="single"/>
        </w:rPr>
      </w:pPr>
      <w:bookmarkStart w:id="67"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7"/>
    </w:p>
    <w:p w14:paraId="79B2E78F" w14:textId="77777777" w:rsidR="00EB53C2" w:rsidRPr="005717B3" w:rsidRDefault="00EB53C2" w:rsidP="00EB53C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5F6A4764" w14:textId="77777777" w:rsidR="00EB53C2" w:rsidRPr="005717B3" w:rsidRDefault="00EB53C2" w:rsidP="00EB53C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0B41BDA5" w14:textId="77777777" w:rsidR="00EB53C2" w:rsidRPr="005717B3" w:rsidRDefault="00EB53C2" w:rsidP="00EB53C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74150F25" w14:textId="77777777" w:rsidR="00EB53C2" w:rsidRPr="005717B3" w:rsidRDefault="00EB53C2" w:rsidP="00EB53C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66F30516" w14:textId="77777777" w:rsidR="00EB53C2" w:rsidRPr="005717B3" w:rsidRDefault="00EB53C2" w:rsidP="00EB53C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14170692" w14:textId="77777777" w:rsidR="00EB53C2" w:rsidRPr="005717B3" w:rsidRDefault="00EB53C2" w:rsidP="00EB53C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263BFE4" w14:textId="77777777" w:rsidR="00EB53C2" w:rsidRPr="005717B3" w:rsidRDefault="00EB53C2" w:rsidP="00EB53C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C57826" w14:textId="77777777" w:rsidR="00EB53C2" w:rsidRPr="005717B3" w:rsidRDefault="00EB53C2" w:rsidP="00EB53C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3"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4D9F4057" w14:textId="77777777" w:rsidR="00EB53C2" w:rsidRPr="005717B3" w:rsidRDefault="00EB53C2" w:rsidP="00EB53C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4">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5">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1743114" w14:textId="77777777" w:rsidR="00EB53C2" w:rsidRPr="005717B3" w:rsidRDefault="00EB53C2" w:rsidP="00EB53C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118BC68D" w14:textId="77777777" w:rsidR="00EB53C2" w:rsidRPr="005717B3" w:rsidRDefault="00EB53C2" w:rsidP="00EB53C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3A4CD37C" w14:textId="77777777" w:rsidR="00EB53C2" w:rsidRPr="005717B3" w:rsidRDefault="00EB53C2" w:rsidP="00EB53C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305A01BB" w14:textId="77777777" w:rsidR="00EB53C2" w:rsidRPr="005717B3" w:rsidRDefault="00EB53C2" w:rsidP="00EB53C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6EE0341C" wp14:editId="2A3C0B96">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47A86D"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080139EE" w14:textId="77777777" w:rsidR="00EB53C2" w:rsidRPr="005717B3" w:rsidRDefault="00EB53C2" w:rsidP="00EB53C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8"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8"/>
    </w:p>
    <w:p w14:paraId="32180E84" w14:textId="77777777" w:rsidR="00EB53C2" w:rsidRPr="005717B3" w:rsidRDefault="00EB53C2" w:rsidP="00EB53C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5FF1BA7D" w14:textId="77777777" w:rsidR="00EB53C2" w:rsidRPr="005717B3" w:rsidRDefault="00EB53C2" w:rsidP="00EB53C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578C33C3" w14:textId="77777777" w:rsidR="00EB53C2" w:rsidRPr="005717B3" w:rsidRDefault="00EB53C2" w:rsidP="00EB53C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38AA9E53" w14:textId="77777777" w:rsidR="00EB53C2" w:rsidRPr="005717B3" w:rsidRDefault="00EB53C2" w:rsidP="00EB53C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0488B1DE" w14:textId="77777777" w:rsidR="00EB53C2" w:rsidRPr="005717B3" w:rsidRDefault="00EB53C2" w:rsidP="00EB53C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0B1C51B7" w14:textId="77777777" w:rsidR="00EB53C2" w:rsidRPr="005717B3" w:rsidRDefault="00EB53C2" w:rsidP="00EB53C2">
      <w:pPr>
        <w:pStyle w:val="Corpodetexto"/>
        <w:spacing w:beforeLines="26" w:before="62" w:beforeAutospacing="0" w:afterLines="26" w:after="62" w:afterAutospacing="0" w:line="240" w:lineRule="auto"/>
        <w:rPr>
          <w:rFonts w:ascii="Arial" w:hAnsi="Arial" w:cs="Arial"/>
          <w:sz w:val="20"/>
          <w:szCs w:val="20"/>
        </w:rPr>
      </w:pPr>
    </w:p>
    <w:p w14:paraId="58779892" w14:textId="77777777" w:rsidR="00EB53C2" w:rsidRPr="005717B3" w:rsidRDefault="00EB53C2" w:rsidP="00EB53C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7F24F0A0" w14:textId="77777777" w:rsidR="00EB53C2" w:rsidRPr="005717B3" w:rsidRDefault="00EB53C2" w:rsidP="00EB53C2">
      <w:pPr>
        <w:pStyle w:val="Corpodetexto"/>
        <w:spacing w:beforeLines="26" w:before="62" w:beforeAutospacing="0" w:afterLines="26" w:after="62" w:afterAutospacing="0" w:line="240" w:lineRule="auto"/>
        <w:rPr>
          <w:rFonts w:ascii="Arial" w:hAnsi="Arial" w:cs="Arial"/>
          <w:sz w:val="20"/>
          <w:szCs w:val="20"/>
        </w:rPr>
      </w:pPr>
    </w:p>
    <w:p w14:paraId="13540CD0" w14:textId="77777777" w:rsidR="0046569A" w:rsidRDefault="0046569A"/>
    <w:sectPr w:rsidR="0046569A" w:rsidSect="00EB53C2">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C0E559" w14:textId="77777777" w:rsidR="00A661AE" w:rsidRDefault="00A661AE">
      <w:pPr>
        <w:spacing w:after="0" w:line="240" w:lineRule="auto"/>
      </w:pPr>
      <w:r>
        <w:separator/>
      </w:r>
    </w:p>
  </w:endnote>
  <w:endnote w:type="continuationSeparator" w:id="0">
    <w:p w14:paraId="6C76B089" w14:textId="77777777" w:rsidR="00A661AE" w:rsidRDefault="00A6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cofont_Spranq_eco_Sans">
    <w:altName w:val="Cambria"/>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oto Sans CJK SC Regula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imesNewRomanPS-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660B8" w14:textId="77777777" w:rsidR="00C12CBA" w:rsidRDefault="00C12CBA">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4E39ABCD" wp14:editId="1580BFDA">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C95453E" w14:textId="77777777" w:rsidR="00C12CBA" w:rsidRDefault="00C12CB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8778BE">
                            <w:rPr>
                              <w:noProof/>
                              <w:spacing w:val="-5"/>
                              <w:sz w:val="18"/>
                            </w:rPr>
                            <w:t>12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5C95453E" w14:textId="77777777" w:rsidR="00C12CBA" w:rsidRDefault="00C12CB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8778BE">
                      <w:rPr>
                        <w:noProof/>
                        <w:spacing w:val="-5"/>
                        <w:sz w:val="18"/>
                      </w:rPr>
                      <w:t>12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2E091EA9" w14:textId="77777777" w:rsidR="00C12CBA" w:rsidRDefault="00C12CBA">
        <w:pPr>
          <w:pStyle w:val="Rodap"/>
          <w:jc w:val="right"/>
        </w:pPr>
        <w:r>
          <w:fldChar w:fldCharType="begin"/>
        </w:r>
        <w:r>
          <w:instrText>PAGE   \* MERGEFORMAT</w:instrText>
        </w:r>
        <w:r>
          <w:fldChar w:fldCharType="separate"/>
        </w:r>
        <w:r w:rsidR="008778BE">
          <w:rPr>
            <w:noProof/>
          </w:rPr>
          <w:t>49</w:t>
        </w:r>
        <w:r>
          <w:fldChar w:fldCharType="end"/>
        </w:r>
      </w:p>
    </w:sdtContent>
  </w:sdt>
  <w:p w14:paraId="2EEA0094" w14:textId="77777777" w:rsidR="00C12CBA" w:rsidRDefault="00C12CB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31C66B0C" w14:textId="77777777" w:rsidR="00EB53C2" w:rsidRDefault="00EB53C2">
        <w:pPr>
          <w:pStyle w:val="Rodap"/>
          <w:jc w:val="right"/>
        </w:pPr>
        <w:r>
          <w:fldChar w:fldCharType="begin"/>
        </w:r>
        <w:r>
          <w:instrText>PAGE   \* MERGEFORMAT</w:instrText>
        </w:r>
        <w:r>
          <w:fldChar w:fldCharType="separate"/>
        </w:r>
        <w:r>
          <w:t>2</w:t>
        </w:r>
        <w:r>
          <w:fldChar w:fldCharType="end"/>
        </w:r>
      </w:p>
    </w:sdtContent>
  </w:sdt>
  <w:p w14:paraId="24057218" w14:textId="77777777" w:rsidR="00EB53C2" w:rsidRPr="00842420" w:rsidRDefault="00EB53C2"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8B8ED" w14:textId="77777777" w:rsidR="00A661AE" w:rsidRDefault="00A661AE">
      <w:pPr>
        <w:spacing w:after="0" w:line="240" w:lineRule="auto"/>
      </w:pPr>
      <w:r>
        <w:separator/>
      </w:r>
    </w:p>
  </w:footnote>
  <w:footnote w:type="continuationSeparator" w:id="0">
    <w:p w14:paraId="44089574" w14:textId="77777777" w:rsidR="00A661AE" w:rsidRDefault="00A661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DF82B" w14:textId="77777777" w:rsidR="00C12CBA" w:rsidRPr="00BC2589" w:rsidRDefault="00C12CBA" w:rsidP="00AF01D6">
    <w:pPr>
      <w:pStyle w:val="Cabealho"/>
    </w:pPr>
    <w:r>
      <w:rPr>
        <w:noProof/>
        <w:lang w:eastAsia="pt-BR"/>
      </w:rPr>
      <w:drawing>
        <wp:anchor distT="0" distB="0" distL="114300" distR="114300" simplePos="0" relativeHeight="251658752" behindDoc="1" locked="0" layoutInCell="1" allowOverlap="1" wp14:anchorId="3F17F435" wp14:editId="15007949">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EB53C2" w:rsidRPr="002F7C47" w14:paraId="4D9F7698" w14:textId="77777777" w:rsidTr="00AF01D6">
      <w:trPr>
        <w:cantSplit/>
        <w:trHeight w:val="394"/>
        <w:jc w:val="center"/>
      </w:trPr>
      <w:tc>
        <w:tcPr>
          <w:tcW w:w="1874" w:type="dxa"/>
          <w:vMerge w:val="restart"/>
          <w:tcBorders>
            <w:top w:val="nil"/>
            <w:left w:val="nil"/>
            <w:bottom w:val="nil"/>
            <w:right w:val="nil"/>
          </w:tcBorders>
        </w:tcPr>
        <w:p w14:paraId="26D4137A" w14:textId="77777777" w:rsidR="00EB53C2" w:rsidRPr="002F7C47" w:rsidRDefault="00EB53C2" w:rsidP="00BA132B">
          <w:pPr>
            <w:pStyle w:val="Cabealho"/>
            <w:jc w:val="center"/>
            <w:rPr>
              <w:sz w:val="20"/>
              <w:szCs w:val="20"/>
            </w:rPr>
          </w:pPr>
          <w:r w:rsidRPr="002F7C47">
            <w:rPr>
              <w:sz w:val="20"/>
              <w:szCs w:val="20"/>
            </w:rPr>
            <w:object w:dxaOrig="4051" w:dyaOrig="4710" w14:anchorId="074CC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17040083" r:id="rId2"/>
            </w:object>
          </w:r>
        </w:p>
      </w:tc>
      <w:tc>
        <w:tcPr>
          <w:tcW w:w="8094" w:type="dxa"/>
          <w:tcBorders>
            <w:top w:val="nil"/>
            <w:left w:val="nil"/>
            <w:bottom w:val="thinThickLargeGap" w:sz="24" w:space="0" w:color="auto"/>
            <w:right w:val="nil"/>
          </w:tcBorders>
          <w:vAlign w:val="center"/>
        </w:tcPr>
        <w:p w14:paraId="30FBF980" w14:textId="77777777" w:rsidR="00EB53C2" w:rsidRPr="002F7C47" w:rsidRDefault="00EB53C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EB53C2" w:rsidRPr="002F7C47" w14:paraId="74B721EE" w14:textId="77777777" w:rsidTr="00AF01D6">
      <w:trPr>
        <w:cantSplit/>
        <w:trHeight w:val="722"/>
        <w:jc w:val="center"/>
      </w:trPr>
      <w:tc>
        <w:tcPr>
          <w:tcW w:w="1874" w:type="dxa"/>
          <w:vMerge/>
          <w:tcBorders>
            <w:top w:val="nil"/>
            <w:left w:val="nil"/>
            <w:bottom w:val="nil"/>
            <w:right w:val="nil"/>
          </w:tcBorders>
        </w:tcPr>
        <w:p w14:paraId="79958FEA" w14:textId="77777777" w:rsidR="00EB53C2" w:rsidRPr="002F7C47" w:rsidRDefault="00EB53C2" w:rsidP="00BA132B">
          <w:pPr>
            <w:pStyle w:val="Cabealho"/>
            <w:rPr>
              <w:sz w:val="20"/>
              <w:szCs w:val="20"/>
            </w:rPr>
          </w:pPr>
        </w:p>
      </w:tc>
      <w:tc>
        <w:tcPr>
          <w:tcW w:w="8094" w:type="dxa"/>
          <w:tcBorders>
            <w:top w:val="thinThickLargeGap" w:sz="24" w:space="0" w:color="auto"/>
            <w:left w:val="nil"/>
            <w:bottom w:val="nil"/>
            <w:right w:val="nil"/>
          </w:tcBorders>
          <w:vAlign w:val="center"/>
        </w:tcPr>
        <w:p w14:paraId="79BEF705" w14:textId="77777777" w:rsidR="00EB53C2" w:rsidRPr="002F7C47" w:rsidRDefault="00EB53C2" w:rsidP="00BA132B">
          <w:pPr>
            <w:pStyle w:val="Ttulo1"/>
            <w:jc w:val="center"/>
            <w:rPr>
              <w:color w:val="auto"/>
            </w:rPr>
          </w:pPr>
          <w:r w:rsidRPr="002F7C47">
            <w:rPr>
              <w:color w:val="auto"/>
            </w:rPr>
            <w:t>Estado do Paraná</w:t>
          </w:r>
        </w:p>
        <w:p w14:paraId="2E177420" w14:textId="77777777" w:rsidR="00EB53C2" w:rsidRPr="002F7C47" w:rsidRDefault="00EB53C2" w:rsidP="00BA132B">
          <w:pPr>
            <w:jc w:val="center"/>
            <w:rPr>
              <w:sz w:val="20"/>
              <w:szCs w:val="20"/>
            </w:rPr>
          </w:pPr>
        </w:p>
        <w:p w14:paraId="54CECC76" w14:textId="77777777" w:rsidR="00EB53C2" w:rsidRPr="002F7C47" w:rsidRDefault="00EB53C2" w:rsidP="00BA132B">
          <w:pPr>
            <w:pStyle w:val="Cabealho"/>
            <w:jc w:val="center"/>
            <w:rPr>
              <w:sz w:val="20"/>
              <w:szCs w:val="20"/>
            </w:rPr>
          </w:pPr>
          <w:r w:rsidRPr="002F7C47">
            <w:rPr>
              <w:sz w:val="20"/>
              <w:szCs w:val="20"/>
            </w:rPr>
            <w:t>Rua Niterói – 1225 – Fone: (45) 3255-8000 – 85929-000 – São Pedro do Iguaçu – Paraná</w:t>
          </w:r>
        </w:p>
        <w:p w14:paraId="1C86A6BB" w14:textId="77777777" w:rsidR="00EB53C2" w:rsidRPr="002F7C47" w:rsidRDefault="00EB53C2" w:rsidP="00BA132B">
          <w:pPr>
            <w:pStyle w:val="Cabealho"/>
            <w:jc w:val="center"/>
            <w:rPr>
              <w:sz w:val="20"/>
              <w:szCs w:val="20"/>
            </w:rPr>
          </w:pPr>
          <w:r w:rsidRPr="002F7C47">
            <w:rPr>
              <w:sz w:val="20"/>
              <w:szCs w:val="20"/>
            </w:rPr>
            <w:t>CNPJ: 95.583.597/0001-50</w:t>
          </w:r>
        </w:p>
      </w:tc>
    </w:tr>
  </w:tbl>
  <w:p w14:paraId="309DAB09" w14:textId="77777777" w:rsidR="00EB53C2" w:rsidRDefault="00EB53C2" w:rsidP="00AC5259">
    <w:pPr>
      <w:pStyle w:val="Cabealho"/>
      <w:jc w:val="right"/>
    </w:pPr>
  </w:p>
  <w:p w14:paraId="2BB7509D" w14:textId="77777777" w:rsidR="00EB53C2" w:rsidRDefault="00EB53C2"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A4ECC" w14:textId="77777777" w:rsidR="00EB53C2" w:rsidRPr="009B26DE" w:rsidRDefault="00EB53C2" w:rsidP="009B26DE">
    <w:pPr>
      <w:pStyle w:val="Cabealho"/>
    </w:pPr>
    <w:r>
      <w:rPr>
        <w:noProof/>
        <w:lang w:eastAsia="pt-BR"/>
      </w:rPr>
      <w:drawing>
        <wp:anchor distT="0" distB="0" distL="114300" distR="114300" simplePos="0" relativeHeight="251656704" behindDoc="1" locked="0" layoutInCell="1" allowOverlap="1" wp14:anchorId="2F1CCAFC" wp14:editId="7EA3E7DB">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3DE1559"/>
    <w:multiLevelType w:val="multilevel"/>
    <w:tmpl w:val="853028EE"/>
    <w:lvl w:ilvl="0">
      <w:start w:val="1"/>
      <w:numFmt w:val="lowerLetter"/>
      <w:lvlText w:val="%1)"/>
      <w:lvlJc w:val="left"/>
      <w:pPr>
        <w:ind w:left="360" w:hanging="360"/>
      </w:pPr>
      <w:rPr>
        <w:rFonts w:hint="default"/>
        <w:b w:val="0"/>
        <w:bCs/>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E700D9"/>
    <w:multiLevelType w:val="multilevel"/>
    <w:tmpl w:val="8C7ABDA0"/>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B29668B"/>
    <w:multiLevelType w:val="multilevel"/>
    <w:tmpl w:val="418E69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nsid w:val="0E46550A"/>
    <w:multiLevelType w:val="multilevel"/>
    <w:tmpl w:val="76923E24"/>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10">
    <w:nsid w:val="11120955"/>
    <w:multiLevelType w:val="multilevel"/>
    <w:tmpl w:val="41C8F448"/>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nsid w:val="12AE5C8A"/>
    <w:multiLevelType w:val="multilevel"/>
    <w:tmpl w:val="EA1E3726"/>
    <w:lvl w:ilvl="0">
      <w:start w:val="2"/>
      <w:numFmt w:val="decimal"/>
      <w:lvlText w:val="%1"/>
      <w:lvlJc w:val="left"/>
      <w:pPr>
        <w:ind w:left="360" w:hanging="360"/>
      </w:pPr>
      <w:rPr>
        <w:color w:val="auto"/>
      </w:rPr>
    </w:lvl>
    <w:lvl w:ilvl="1">
      <w:start w:val="6"/>
      <w:numFmt w:val="decimal"/>
      <w:lvlText w:val="%1.%2"/>
      <w:lvlJc w:val="left"/>
      <w:pPr>
        <w:ind w:left="720" w:hanging="360"/>
      </w:pPr>
      <w:rPr>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2880" w:hanging="108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3960" w:hanging="1440"/>
      </w:pPr>
      <w:rPr>
        <w:color w:val="auto"/>
      </w:rPr>
    </w:lvl>
    <w:lvl w:ilvl="8">
      <w:start w:val="1"/>
      <w:numFmt w:val="decimal"/>
      <w:lvlText w:val="%1.%2.%3.%4.%5.%6.%7.%8.%9"/>
      <w:lvlJc w:val="left"/>
      <w:pPr>
        <w:ind w:left="4680" w:hanging="1800"/>
      </w:pPr>
      <w:rPr>
        <w:color w:val="auto"/>
      </w:rPr>
    </w:lvl>
  </w:abstractNum>
  <w:abstractNum w:abstractNumId="12">
    <w:nsid w:val="168B1790"/>
    <w:multiLevelType w:val="multilevel"/>
    <w:tmpl w:val="6D082434"/>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6F207B8"/>
    <w:multiLevelType w:val="multilevel"/>
    <w:tmpl w:val="B526FB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F401D32"/>
    <w:multiLevelType w:val="multilevel"/>
    <w:tmpl w:val="870415FE"/>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9">
    <w:nsid w:val="203B23E5"/>
    <w:multiLevelType w:val="multilevel"/>
    <w:tmpl w:val="5E928E72"/>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1">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2">
    <w:nsid w:val="255D2C6B"/>
    <w:multiLevelType w:val="multilevel"/>
    <w:tmpl w:val="7F9E514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3">
    <w:nsid w:val="26084604"/>
    <w:multiLevelType w:val="multilevel"/>
    <w:tmpl w:val="818424B6"/>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nsid w:val="393C7003"/>
    <w:multiLevelType w:val="multilevel"/>
    <w:tmpl w:val="C9C0528E"/>
    <w:lvl w:ilvl="0">
      <w:start w:val="15"/>
      <w:numFmt w:val="decimal"/>
      <w:lvlText w:val="%1"/>
      <w:lvlJc w:val="left"/>
      <w:pPr>
        <w:tabs>
          <w:tab w:val="num" w:pos="0"/>
        </w:tabs>
        <w:ind w:left="375" w:hanging="375"/>
      </w:pPr>
      <w:rPr>
        <w:b/>
      </w:rPr>
    </w:lvl>
    <w:lvl w:ilvl="1">
      <w:start w:val="3"/>
      <w:numFmt w:val="decimal"/>
      <w:lvlText w:val="%1.%2"/>
      <w:lvlJc w:val="left"/>
      <w:pPr>
        <w:tabs>
          <w:tab w:val="num" w:pos="0"/>
        </w:tabs>
        <w:ind w:left="375" w:hanging="375"/>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27">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nsid w:val="4C412A78"/>
    <w:multiLevelType w:val="multilevel"/>
    <w:tmpl w:val="EFA6775E"/>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4F8B3C11"/>
    <w:multiLevelType w:val="multilevel"/>
    <w:tmpl w:val="418CFEC4"/>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9">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nsid w:val="5F1205ED"/>
    <w:multiLevelType w:val="multilevel"/>
    <w:tmpl w:val="E890770C"/>
    <w:lvl w:ilvl="0">
      <w:start w:val="11"/>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1">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2">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3">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nsid w:val="75FC28B0"/>
    <w:multiLevelType w:val="multilevel"/>
    <w:tmpl w:val="5B8C6398"/>
    <w:lvl w:ilvl="0">
      <w:start w:val="1"/>
      <w:numFmt w:val="lowerLetter"/>
      <w:lvlText w:val="%1) "/>
      <w:lvlJc w:val="left"/>
      <w:pPr>
        <w:tabs>
          <w:tab w:val="num" w:pos="0"/>
        </w:tabs>
        <w:ind w:left="992" w:hanging="283"/>
      </w:pPr>
      <w:rPr>
        <w:rFonts w:ascii="Arial" w:hAnsi="Arial" w:cs="Arial"/>
        <w:b w:val="0"/>
        <w:i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8">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9">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0"/>
  </w:num>
  <w:num w:numId="3">
    <w:abstractNumId w:val="45"/>
  </w:num>
  <w:num w:numId="4">
    <w:abstractNumId w:val="50"/>
  </w:num>
  <w:num w:numId="5">
    <w:abstractNumId w:val="30"/>
  </w:num>
  <w:num w:numId="6">
    <w:abstractNumId w:val="24"/>
  </w:num>
  <w:num w:numId="7">
    <w:abstractNumId w:val="37"/>
  </w:num>
  <w:num w:numId="8">
    <w:abstractNumId w:val="44"/>
  </w:num>
  <w:num w:numId="9">
    <w:abstractNumId w:val="35"/>
  </w:num>
  <w:num w:numId="10">
    <w:abstractNumId w:val="42"/>
  </w:num>
  <w:num w:numId="11">
    <w:abstractNumId w:val="14"/>
  </w:num>
  <w:num w:numId="12">
    <w:abstractNumId w:val="15"/>
  </w:num>
  <w:num w:numId="13">
    <w:abstractNumId w:val="29"/>
  </w:num>
  <w:num w:numId="14">
    <w:abstractNumId w:val="49"/>
  </w:num>
  <w:num w:numId="15">
    <w:abstractNumId w:val="21"/>
  </w:num>
  <w:num w:numId="16">
    <w:abstractNumId w:val="27"/>
  </w:num>
  <w:num w:numId="17">
    <w:abstractNumId w:val="8"/>
  </w:num>
  <w:num w:numId="18">
    <w:abstractNumId w:val="4"/>
  </w:num>
  <w:num w:numId="19">
    <w:abstractNumId w:val="20"/>
  </w:num>
  <w:num w:numId="20">
    <w:abstractNumId w:val="41"/>
  </w:num>
  <w:num w:numId="21">
    <w:abstractNumId w:val="39"/>
  </w:num>
  <w:num w:numId="22">
    <w:abstractNumId w:val="31"/>
  </w:num>
  <w:num w:numId="23">
    <w:abstractNumId w:val="28"/>
  </w:num>
  <w:num w:numId="24">
    <w:abstractNumId w:val="25"/>
  </w:num>
  <w:num w:numId="25">
    <w:abstractNumId w:val="1"/>
  </w:num>
  <w:num w:numId="26">
    <w:abstractNumId w:val="16"/>
  </w:num>
  <w:num w:numId="27">
    <w:abstractNumId w:val="34"/>
  </w:num>
  <w:num w:numId="28">
    <w:abstractNumId w:val="32"/>
  </w:num>
  <w:num w:numId="29">
    <w:abstractNumId w:val="5"/>
  </w:num>
  <w:num w:numId="30">
    <w:abstractNumId w:val="6"/>
  </w:num>
  <w:num w:numId="31">
    <w:abstractNumId w:val="43"/>
  </w:num>
  <w:num w:numId="32">
    <w:abstractNumId w:val="33"/>
  </w:num>
  <w:num w:numId="33">
    <w:abstractNumId w:val="47"/>
  </w:num>
  <w:num w:numId="34">
    <w:abstractNumId w:val="48"/>
  </w:num>
  <w:num w:numId="35">
    <w:abstractNumId w:val="22"/>
  </w:num>
  <w:num w:numId="36">
    <w:abstractNumId w:val="11"/>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6"/>
  </w:num>
  <w:num w:numId="39">
    <w:abstractNumId w:val="3"/>
  </w:num>
  <w:num w:numId="40">
    <w:abstractNumId w:val="19"/>
  </w:num>
  <w:num w:numId="41">
    <w:abstractNumId w:val="10"/>
  </w:num>
  <w:num w:numId="42">
    <w:abstractNumId w:val="40"/>
  </w:num>
  <w:num w:numId="43">
    <w:abstractNumId w:val="46"/>
  </w:num>
  <w:num w:numId="44">
    <w:abstractNumId w:val="38"/>
  </w:num>
  <w:num w:numId="45">
    <w:abstractNumId w:val="18"/>
  </w:num>
  <w:num w:numId="46">
    <w:abstractNumId w:val="9"/>
  </w:num>
  <w:num w:numId="47">
    <w:abstractNumId w:val="23"/>
  </w:num>
  <w:num w:numId="48">
    <w:abstractNumId w:val="26"/>
  </w:num>
  <w:num w:numId="49">
    <w:abstractNumId w:val="13"/>
  </w:num>
  <w:num w:numId="50">
    <w:abstractNumId w:val="2"/>
  </w:num>
  <w:num w:numId="5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3C2"/>
    <w:rsid w:val="000E7861"/>
    <w:rsid w:val="001F4917"/>
    <w:rsid w:val="002325B6"/>
    <w:rsid w:val="00304A3F"/>
    <w:rsid w:val="00446761"/>
    <w:rsid w:val="0046569A"/>
    <w:rsid w:val="008347CA"/>
    <w:rsid w:val="008408EF"/>
    <w:rsid w:val="008744D6"/>
    <w:rsid w:val="008778BE"/>
    <w:rsid w:val="00A661AE"/>
    <w:rsid w:val="00B07230"/>
    <w:rsid w:val="00C12CBA"/>
    <w:rsid w:val="00CB735E"/>
    <w:rsid w:val="00D51C9C"/>
    <w:rsid w:val="00DA2384"/>
    <w:rsid w:val="00DC2DD5"/>
    <w:rsid w:val="00DD298F"/>
    <w:rsid w:val="00E34B95"/>
    <w:rsid w:val="00E37B4B"/>
    <w:rsid w:val="00EB53C2"/>
    <w:rsid w:val="00EB5B1A"/>
    <w:rsid w:val="00EE07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FAB4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qFormat="1"/>
    <w:lsdException w:name="Body Text Indent"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3C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EB53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EB53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EB53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EB53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EB53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EB53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EB53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B53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EB53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EB53C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EB53C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EB53C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EB53C2"/>
    <w:rPr>
      <w:rFonts w:eastAsiaTheme="majorEastAsia" w:cstheme="majorBidi"/>
      <w:i/>
      <w:iCs/>
      <w:color w:val="2F5496" w:themeColor="accent1" w:themeShade="BF"/>
    </w:rPr>
  </w:style>
  <w:style w:type="character" w:customStyle="1" w:styleId="Ttulo5Char">
    <w:name w:val="Título 5 Char"/>
    <w:basedOn w:val="Fontepargpadro"/>
    <w:link w:val="Ttulo5"/>
    <w:rsid w:val="00EB53C2"/>
    <w:rPr>
      <w:rFonts w:eastAsiaTheme="majorEastAsia" w:cstheme="majorBidi"/>
      <w:color w:val="2F5496" w:themeColor="accent1" w:themeShade="BF"/>
    </w:rPr>
  </w:style>
  <w:style w:type="character" w:customStyle="1" w:styleId="Ttulo6Char">
    <w:name w:val="Título 6 Char"/>
    <w:basedOn w:val="Fontepargpadro"/>
    <w:link w:val="Ttulo6"/>
    <w:rsid w:val="00EB53C2"/>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EB53C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B53C2"/>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EB53C2"/>
    <w:rPr>
      <w:rFonts w:eastAsiaTheme="majorEastAsia" w:cstheme="majorBidi"/>
      <w:color w:val="272727" w:themeColor="text1" w:themeTint="D8"/>
    </w:rPr>
  </w:style>
  <w:style w:type="paragraph" w:styleId="Ttulo">
    <w:name w:val="Title"/>
    <w:basedOn w:val="Normal"/>
    <w:next w:val="Normal"/>
    <w:link w:val="TtuloChar"/>
    <w:qFormat/>
    <w:rsid w:val="00EB5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EB53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EB53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EB53C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EB53C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EB53C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EB53C2"/>
    <w:pPr>
      <w:ind w:left="720"/>
      <w:contextualSpacing/>
    </w:pPr>
  </w:style>
  <w:style w:type="character" w:styleId="nfaseIntensa">
    <w:name w:val="Intense Emphasis"/>
    <w:basedOn w:val="Fontepargpadro"/>
    <w:uiPriority w:val="21"/>
    <w:qFormat/>
    <w:rsid w:val="00EB53C2"/>
    <w:rPr>
      <w:i/>
      <w:iCs/>
      <w:color w:val="2F5496" w:themeColor="accent1" w:themeShade="BF"/>
    </w:rPr>
  </w:style>
  <w:style w:type="paragraph" w:styleId="CitaoIntensa">
    <w:name w:val="Intense Quote"/>
    <w:basedOn w:val="Normal"/>
    <w:next w:val="Normal"/>
    <w:link w:val="CitaoIntensaChar"/>
    <w:uiPriority w:val="30"/>
    <w:qFormat/>
    <w:rsid w:val="00EB53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B53C2"/>
    <w:rPr>
      <w:i/>
      <w:iCs/>
      <w:color w:val="2F5496" w:themeColor="accent1" w:themeShade="BF"/>
    </w:rPr>
  </w:style>
  <w:style w:type="character" w:styleId="RefernciaIntensa">
    <w:name w:val="Intense Reference"/>
    <w:basedOn w:val="Fontepargpadro"/>
    <w:uiPriority w:val="32"/>
    <w:qFormat/>
    <w:rsid w:val="00EB53C2"/>
    <w:rPr>
      <w:b/>
      <w:bCs/>
      <w:smallCaps/>
      <w:color w:val="2F5496" w:themeColor="accent1" w:themeShade="BF"/>
      <w:spacing w:val="5"/>
    </w:rPr>
  </w:style>
  <w:style w:type="paragraph" w:styleId="NormalWeb">
    <w:name w:val="Normal (Web)"/>
    <w:basedOn w:val="Normal"/>
    <w:uiPriority w:val="99"/>
    <w:qFormat/>
    <w:rsid w:val="00EB53C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EB53C2"/>
    <w:rPr>
      <w:rFonts w:ascii="Tahoma" w:hAnsi="Tahoma"/>
      <w:sz w:val="16"/>
      <w:szCs w:val="16"/>
    </w:rPr>
  </w:style>
  <w:style w:type="character" w:customStyle="1" w:styleId="TextodebaloChar">
    <w:name w:val="Texto de balão Char"/>
    <w:basedOn w:val="Fontepargpadro"/>
    <w:link w:val="Textodebalo"/>
    <w:uiPriority w:val="99"/>
    <w:qFormat/>
    <w:rsid w:val="00EB53C2"/>
    <w:rPr>
      <w:rFonts w:ascii="Tahoma" w:eastAsiaTheme="minorEastAsia" w:hAnsi="Tahoma"/>
      <w:kern w:val="0"/>
      <w:sz w:val="16"/>
      <w:szCs w:val="16"/>
      <w14:ligatures w14:val="none"/>
    </w:rPr>
  </w:style>
  <w:style w:type="paragraph" w:customStyle="1" w:styleId="Nvel2">
    <w:name w:val="Nível 2"/>
    <w:basedOn w:val="Normal"/>
    <w:next w:val="Normal"/>
    <w:rsid w:val="00EB53C2"/>
    <w:pPr>
      <w:spacing w:after="120"/>
      <w:jc w:val="both"/>
    </w:pPr>
    <w:rPr>
      <w:rFonts w:ascii="Arial" w:hAnsi="Arial" w:cs="Times New Roman"/>
      <w:b/>
      <w:szCs w:val="20"/>
    </w:rPr>
  </w:style>
  <w:style w:type="character" w:customStyle="1" w:styleId="normalchar1">
    <w:name w:val="normal__char1"/>
    <w:rsid w:val="00EB53C2"/>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53C2"/>
  </w:style>
  <w:style w:type="character" w:styleId="Hyperlink">
    <w:name w:val="Hyperlink"/>
    <w:uiPriority w:val="99"/>
    <w:qFormat/>
    <w:rsid w:val="00EB53C2"/>
    <w:rPr>
      <w:color w:val="000080"/>
      <w:u w:val="single"/>
    </w:rPr>
  </w:style>
  <w:style w:type="paragraph" w:styleId="Commarcadores5">
    <w:name w:val="List Bullet 5"/>
    <w:basedOn w:val="Normal"/>
    <w:rsid w:val="00EB53C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EB53C2"/>
    <w:pPr>
      <w:ind w:left="720" w:right="720"/>
    </w:pPr>
    <w:rPr>
      <w:color w:val="262626" w:themeColor="text1" w:themeTint="D9"/>
      <w:szCs w:val="20"/>
    </w:rPr>
  </w:style>
  <w:style w:type="character" w:customStyle="1" w:styleId="NotaexplicativaChar">
    <w:name w:val="Nota explicativa Char"/>
    <w:basedOn w:val="CitaoChar"/>
    <w:link w:val="Notaexplicativa"/>
    <w:rsid w:val="00EB53C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EB53C2"/>
    <w:pPr>
      <w:tabs>
        <w:tab w:val="center" w:pos="4252"/>
        <w:tab w:val="right" w:pos="8504"/>
      </w:tabs>
    </w:pPr>
  </w:style>
  <w:style w:type="character" w:customStyle="1" w:styleId="CabealhoChar">
    <w:name w:val="Cabeçalho Char"/>
    <w:basedOn w:val="Fontepargpadro"/>
    <w:link w:val="Cabealho"/>
    <w:qFormat/>
    <w:rsid w:val="00EB53C2"/>
    <w:rPr>
      <w:rFonts w:eastAsiaTheme="minorEastAsia"/>
      <w:kern w:val="0"/>
      <w:sz w:val="21"/>
      <w:szCs w:val="21"/>
      <w14:ligatures w14:val="none"/>
    </w:rPr>
  </w:style>
  <w:style w:type="paragraph" w:styleId="Rodap">
    <w:name w:val="footer"/>
    <w:basedOn w:val="Normal"/>
    <w:link w:val="RodapChar"/>
    <w:uiPriority w:val="99"/>
    <w:qFormat/>
    <w:rsid w:val="00EB53C2"/>
    <w:pPr>
      <w:tabs>
        <w:tab w:val="center" w:pos="4252"/>
        <w:tab w:val="right" w:pos="8504"/>
      </w:tabs>
    </w:pPr>
  </w:style>
  <w:style w:type="character" w:customStyle="1" w:styleId="RodapChar">
    <w:name w:val="Rodapé Char"/>
    <w:basedOn w:val="Fontepargpadro"/>
    <w:link w:val="Rodap"/>
    <w:uiPriority w:val="99"/>
    <w:qFormat/>
    <w:rsid w:val="00EB53C2"/>
    <w:rPr>
      <w:rFonts w:eastAsiaTheme="minorEastAsia"/>
      <w:kern w:val="0"/>
      <w:sz w:val="21"/>
      <w:szCs w:val="21"/>
      <w14:ligatures w14:val="none"/>
    </w:rPr>
  </w:style>
  <w:style w:type="numbering" w:customStyle="1" w:styleId="Estilo1">
    <w:name w:val="Estilo1"/>
    <w:uiPriority w:val="99"/>
    <w:rsid w:val="00EB53C2"/>
    <w:pPr>
      <w:numPr>
        <w:numId w:val="3"/>
      </w:numPr>
    </w:pPr>
  </w:style>
  <w:style w:type="numbering" w:customStyle="1" w:styleId="Estilo2">
    <w:name w:val="Estilo2"/>
    <w:uiPriority w:val="99"/>
    <w:rsid w:val="00EB53C2"/>
    <w:pPr>
      <w:numPr>
        <w:numId w:val="4"/>
      </w:numPr>
    </w:pPr>
  </w:style>
  <w:style w:type="numbering" w:customStyle="1" w:styleId="Estilo3">
    <w:name w:val="Estilo3"/>
    <w:uiPriority w:val="99"/>
    <w:rsid w:val="00EB53C2"/>
    <w:pPr>
      <w:numPr>
        <w:numId w:val="5"/>
      </w:numPr>
    </w:pPr>
  </w:style>
  <w:style w:type="numbering" w:customStyle="1" w:styleId="Estilo4">
    <w:name w:val="Estilo4"/>
    <w:uiPriority w:val="99"/>
    <w:rsid w:val="00EB53C2"/>
    <w:pPr>
      <w:numPr>
        <w:numId w:val="6"/>
      </w:numPr>
    </w:pPr>
  </w:style>
  <w:style w:type="numbering" w:customStyle="1" w:styleId="Estilo5">
    <w:name w:val="Estilo5"/>
    <w:uiPriority w:val="99"/>
    <w:rsid w:val="00EB53C2"/>
    <w:pPr>
      <w:numPr>
        <w:numId w:val="7"/>
      </w:numPr>
    </w:pPr>
  </w:style>
  <w:style w:type="numbering" w:customStyle="1" w:styleId="Estilo6">
    <w:name w:val="Estilo6"/>
    <w:uiPriority w:val="99"/>
    <w:rsid w:val="00EB53C2"/>
    <w:pPr>
      <w:numPr>
        <w:numId w:val="8"/>
      </w:numPr>
    </w:pPr>
  </w:style>
  <w:style w:type="character" w:styleId="Refdecomentrio">
    <w:name w:val="annotation reference"/>
    <w:basedOn w:val="Fontepargpadro"/>
    <w:uiPriority w:val="99"/>
    <w:unhideWhenUsed/>
    <w:qFormat/>
    <w:rsid w:val="00EB53C2"/>
    <w:rPr>
      <w:sz w:val="16"/>
      <w:szCs w:val="16"/>
    </w:rPr>
  </w:style>
  <w:style w:type="paragraph" w:styleId="Textodecomentrio">
    <w:name w:val="annotation text"/>
    <w:basedOn w:val="Normal"/>
    <w:link w:val="TextodecomentrioChar"/>
    <w:uiPriority w:val="99"/>
    <w:unhideWhenUsed/>
    <w:qFormat/>
    <w:rsid w:val="00EB53C2"/>
    <w:rPr>
      <w:sz w:val="20"/>
      <w:szCs w:val="20"/>
    </w:rPr>
  </w:style>
  <w:style w:type="character" w:customStyle="1" w:styleId="TextodecomentrioChar">
    <w:name w:val="Texto de comentário Char"/>
    <w:basedOn w:val="Fontepargpadro"/>
    <w:link w:val="Textodecomentrio"/>
    <w:uiPriority w:val="99"/>
    <w:qFormat/>
    <w:rsid w:val="00EB53C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EB53C2"/>
    <w:rPr>
      <w:b/>
      <w:bCs/>
    </w:rPr>
  </w:style>
  <w:style w:type="character" w:customStyle="1" w:styleId="AssuntodocomentrioChar">
    <w:name w:val="Assunto do comentário Char"/>
    <w:basedOn w:val="TextodecomentrioChar"/>
    <w:link w:val="Assuntodocomentrio"/>
    <w:uiPriority w:val="99"/>
    <w:semiHidden/>
    <w:rsid w:val="00EB53C2"/>
    <w:rPr>
      <w:rFonts w:eastAsiaTheme="minorEastAsia"/>
      <w:b/>
      <w:bCs/>
      <w:kern w:val="0"/>
      <w:sz w:val="20"/>
      <w:szCs w:val="20"/>
      <w14:ligatures w14:val="none"/>
    </w:rPr>
  </w:style>
  <w:style w:type="paragraph" w:customStyle="1" w:styleId="Nivel01">
    <w:name w:val="Nivel 01"/>
    <w:basedOn w:val="Ttulo1"/>
    <w:next w:val="Normal"/>
    <w:link w:val="Nivel01Char"/>
    <w:qFormat/>
    <w:rsid w:val="00EB53C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EB53C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EB53C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EB53C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EB53C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EB53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EB53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B53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EB53C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B53C2"/>
  </w:style>
  <w:style w:type="character" w:customStyle="1" w:styleId="eop">
    <w:name w:val="eop"/>
    <w:basedOn w:val="Fontepargpadro"/>
    <w:rsid w:val="00EB53C2"/>
  </w:style>
  <w:style w:type="character" w:customStyle="1" w:styleId="spellingerror">
    <w:name w:val="spellingerror"/>
    <w:basedOn w:val="Fontepargpadro"/>
    <w:rsid w:val="00EB53C2"/>
  </w:style>
  <w:style w:type="paragraph" w:styleId="Corpodetexto">
    <w:name w:val="Body Text"/>
    <w:basedOn w:val="Normal"/>
    <w:link w:val="CorpodetextoChar"/>
    <w:uiPriority w:val="99"/>
    <w:unhideWhenUsed/>
    <w:qFormat/>
    <w:rsid w:val="00EB53C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EB53C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EB53C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EB53C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EB53C2"/>
    <w:pPr>
      <w:ind w:left="720"/>
    </w:pPr>
    <w:rPr>
      <w:rFonts w:eastAsia="Times New Roman" w:cs="Ecofont_Spranq_eco_Sans"/>
    </w:rPr>
  </w:style>
  <w:style w:type="paragraph" w:customStyle="1" w:styleId="Nivel2">
    <w:name w:val="Nivel 2"/>
    <w:basedOn w:val="Normal"/>
    <w:link w:val="Nivel2Char"/>
    <w:uiPriority w:val="99"/>
    <w:qFormat/>
    <w:rsid w:val="00EB53C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EB53C2"/>
    <w:pPr>
      <w:ind w:left="360" w:hanging="360"/>
    </w:pPr>
    <w:rPr>
      <w:b/>
    </w:rPr>
  </w:style>
  <w:style w:type="paragraph" w:customStyle="1" w:styleId="Nivel3">
    <w:name w:val="Nivel 3"/>
    <w:basedOn w:val="Normal"/>
    <w:link w:val="Nivel3Char"/>
    <w:uiPriority w:val="99"/>
    <w:qFormat/>
    <w:rsid w:val="00EB53C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EB53C2"/>
    <w:pPr>
      <w:numPr>
        <w:ilvl w:val="3"/>
      </w:numPr>
      <w:ind w:left="851"/>
    </w:pPr>
    <w:rPr>
      <w:color w:val="auto"/>
    </w:rPr>
  </w:style>
  <w:style w:type="paragraph" w:customStyle="1" w:styleId="Nivel5">
    <w:name w:val="Nivel 5"/>
    <w:basedOn w:val="Nivel4"/>
    <w:qFormat/>
    <w:rsid w:val="00EB53C2"/>
    <w:pPr>
      <w:numPr>
        <w:ilvl w:val="4"/>
      </w:numPr>
      <w:ind w:left="1276"/>
    </w:pPr>
  </w:style>
  <w:style w:type="character" w:customStyle="1" w:styleId="Nivel4Char">
    <w:name w:val="Nivel 4 Char"/>
    <w:basedOn w:val="Fontepargpadro"/>
    <w:link w:val="Nivel4"/>
    <w:rsid w:val="00EB53C2"/>
    <w:rPr>
      <w:rFonts w:ascii="Arial" w:eastAsiaTheme="minorEastAsia" w:hAnsi="Arial" w:cs="Arial"/>
      <w:kern w:val="0"/>
      <w:sz w:val="20"/>
      <w:szCs w:val="20"/>
      <w14:ligatures w14:val="none"/>
    </w:rPr>
  </w:style>
  <w:style w:type="paragraph" w:customStyle="1" w:styleId="textbody">
    <w:name w:val="textbody"/>
    <w:basedOn w:val="Normal"/>
    <w:rsid w:val="00EB53C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EB53C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EB53C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B53C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B53C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EB53C2"/>
    <w:rPr>
      <w:b/>
      <w:bCs/>
    </w:rPr>
  </w:style>
  <w:style w:type="character" w:styleId="nfase">
    <w:name w:val="Emphasis"/>
    <w:basedOn w:val="Fontepargpadro"/>
    <w:uiPriority w:val="20"/>
    <w:qFormat/>
    <w:rsid w:val="00EB53C2"/>
    <w:rPr>
      <w:i/>
      <w:iCs/>
      <w:color w:val="70AD47" w:themeColor="accent6"/>
    </w:rPr>
  </w:style>
  <w:style w:type="character" w:customStyle="1" w:styleId="Manoel">
    <w:name w:val="Manoel"/>
    <w:rsid w:val="00EB53C2"/>
    <w:rPr>
      <w:rFonts w:ascii="Arial" w:hAnsi="Arial" w:cs="Arial"/>
      <w:color w:val="7030A0"/>
      <w:sz w:val="20"/>
    </w:rPr>
  </w:style>
  <w:style w:type="character" w:customStyle="1" w:styleId="ListLabel12">
    <w:name w:val="ListLabel 12"/>
    <w:rsid w:val="00EB53C2"/>
    <w:rPr>
      <w:b/>
    </w:rPr>
  </w:style>
  <w:style w:type="paragraph" w:customStyle="1" w:styleId="texto1">
    <w:name w:val="texto1"/>
    <w:basedOn w:val="Normal"/>
    <w:uiPriority w:val="99"/>
    <w:rsid w:val="00EB53C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EB53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EB53C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EB53C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EB53C2"/>
    <w:pPr>
      <w:ind w:firstLine="1134"/>
      <w:jc w:val="both"/>
    </w:pPr>
    <w:rPr>
      <w:rFonts w:ascii="Times New Roman" w:eastAsia="Times New Roman" w:hAnsi="Times New Roman" w:cs="Times New Roman"/>
      <w:szCs w:val="22"/>
    </w:rPr>
  </w:style>
  <w:style w:type="paragraph" w:customStyle="1" w:styleId="Normal1">
    <w:name w:val="Normal_1"/>
    <w:rsid w:val="00EB53C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EB53C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EB53C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EB53C2"/>
  </w:style>
  <w:style w:type="paragraph" w:customStyle="1" w:styleId="textojustificado">
    <w:name w:val="texto_justificado"/>
    <w:basedOn w:val="Normal"/>
    <w:rsid w:val="00EB53C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EB53C2"/>
    <w:rPr>
      <w:color w:val="954F72" w:themeColor="followedHyperlink"/>
      <w:u w:val="single"/>
    </w:rPr>
  </w:style>
  <w:style w:type="character" w:customStyle="1" w:styleId="MenoPendente1">
    <w:name w:val="Menção Pendente1"/>
    <w:basedOn w:val="Fontepargpadro"/>
    <w:uiPriority w:val="99"/>
    <w:semiHidden/>
    <w:unhideWhenUsed/>
    <w:rsid w:val="00EB53C2"/>
    <w:rPr>
      <w:color w:val="605E5C"/>
      <w:shd w:val="clear" w:color="auto" w:fill="E1DFDD"/>
    </w:rPr>
  </w:style>
  <w:style w:type="character" w:customStyle="1" w:styleId="MenoPendente2">
    <w:name w:val="Menção Pendente2"/>
    <w:basedOn w:val="Fontepargpadro"/>
    <w:uiPriority w:val="99"/>
    <w:semiHidden/>
    <w:unhideWhenUsed/>
    <w:rsid w:val="00EB53C2"/>
    <w:rPr>
      <w:color w:val="605E5C"/>
      <w:shd w:val="clear" w:color="auto" w:fill="E1DFDD"/>
    </w:rPr>
  </w:style>
  <w:style w:type="character" w:customStyle="1" w:styleId="Nivel2Char">
    <w:name w:val="Nivel 2 Char"/>
    <w:basedOn w:val="Fontepargpadro"/>
    <w:link w:val="Nivel2"/>
    <w:uiPriority w:val="99"/>
    <w:qFormat/>
    <w:locked/>
    <w:rsid w:val="00EB53C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EB53C2"/>
    <w:pPr>
      <w:ind w:left="432" w:hanging="432"/>
    </w:pPr>
    <w:rPr>
      <w:rFonts w:eastAsia="Times New Roman"/>
      <w:i/>
      <w:noProof/>
      <w:color w:val="FF0000"/>
    </w:rPr>
  </w:style>
  <w:style w:type="paragraph" w:customStyle="1" w:styleId="Nvel3Opcional">
    <w:name w:val="Nível 3 Opcional"/>
    <w:basedOn w:val="Nivel3"/>
    <w:link w:val="Nvel3OpcionalChar"/>
    <w:rsid w:val="00EB53C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B53C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EB53C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EB53C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EB53C2"/>
  </w:style>
  <w:style w:type="paragraph" w:customStyle="1" w:styleId="SombreamentoMdio1-nfase31">
    <w:name w:val="Sombreamento Médio 1 - Ênfase 31"/>
    <w:basedOn w:val="Normal"/>
    <w:next w:val="Normal"/>
    <w:rsid w:val="00EB53C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EB53C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EB53C2"/>
  </w:style>
  <w:style w:type="paragraph" w:customStyle="1" w:styleId="Standard">
    <w:name w:val="Standard"/>
    <w:uiPriority w:val="99"/>
    <w:rsid w:val="00EB53C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EB53C2"/>
    <w:pPr>
      <w:spacing w:after="140" w:line="276" w:lineRule="auto"/>
    </w:pPr>
  </w:style>
  <w:style w:type="character" w:customStyle="1" w:styleId="MenoPendente3">
    <w:name w:val="Menção Pendente3"/>
    <w:basedOn w:val="Fontepargpadro"/>
    <w:uiPriority w:val="99"/>
    <w:semiHidden/>
    <w:unhideWhenUsed/>
    <w:rsid w:val="00EB53C2"/>
    <w:rPr>
      <w:color w:val="605E5C"/>
      <w:shd w:val="clear" w:color="auto" w:fill="E1DFDD"/>
    </w:rPr>
  </w:style>
  <w:style w:type="character" w:customStyle="1" w:styleId="MenoPendente4">
    <w:name w:val="Menção Pendente4"/>
    <w:basedOn w:val="Fontepargpadro"/>
    <w:uiPriority w:val="99"/>
    <w:semiHidden/>
    <w:unhideWhenUsed/>
    <w:rsid w:val="00EB53C2"/>
    <w:rPr>
      <w:color w:val="605E5C"/>
      <w:shd w:val="clear" w:color="auto" w:fill="E1DFDD"/>
    </w:rPr>
  </w:style>
  <w:style w:type="paragraph" w:customStyle="1" w:styleId="ou">
    <w:name w:val="ou"/>
    <w:basedOn w:val="PargrafodaLista"/>
    <w:link w:val="ouChar"/>
    <w:qFormat/>
    <w:rsid w:val="00EB53C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EB53C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EB53C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EB53C2"/>
    <w:rPr>
      <w:i/>
      <w:iCs/>
      <w:color w:val="FF0000"/>
    </w:rPr>
  </w:style>
  <w:style w:type="paragraph" w:customStyle="1" w:styleId="Nvel3-R">
    <w:name w:val="Nível 3-R"/>
    <w:basedOn w:val="Nivel3"/>
    <w:link w:val="Nvel3-RChar"/>
    <w:qFormat/>
    <w:rsid w:val="00EB53C2"/>
    <w:rPr>
      <w:i/>
      <w:iCs/>
      <w:color w:val="FF0000"/>
    </w:rPr>
  </w:style>
  <w:style w:type="character" w:customStyle="1" w:styleId="Nvel2-RedChar">
    <w:name w:val="Nível 2 -Red Char"/>
    <w:basedOn w:val="Nivel2Char"/>
    <w:link w:val="Nvel2-Red"/>
    <w:rsid w:val="00EB53C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EB53C2"/>
    <w:pPr>
      <w:ind w:left="2491" w:hanging="648"/>
    </w:pPr>
    <w:rPr>
      <w:i/>
      <w:iCs/>
      <w:color w:val="FF0000"/>
    </w:rPr>
  </w:style>
  <w:style w:type="character" w:customStyle="1" w:styleId="Nivel3Char">
    <w:name w:val="Nivel 3 Char"/>
    <w:basedOn w:val="Fontepargpadro"/>
    <w:link w:val="Nivel3"/>
    <w:uiPriority w:val="99"/>
    <w:qFormat/>
    <w:rsid w:val="00EB53C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EB53C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EB53C2"/>
    <w:pPr>
      <w:ind w:left="357"/>
      <w:outlineLvl w:val="1"/>
    </w:pPr>
    <w:rPr>
      <w:color w:val="FF0000"/>
    </w:rPr>
  </w:style>
  <w:style w:type="character" w:customStyle="1" w:styleId="Nvel4-RChar">
    <w:name w:val="Nível 4-R Char"/>
    <w:basedOn w:val="Nivel4Char"/>
    <w:link w:val="Nvel4-R"/>
    <w:rsid w:val="00EB53C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EB53C2"/>
    <w:rPr>
      <w:color w:val="0563C1" w:themeColor="hyperlink"/>
      <w:u w:val="single"/>
    </w:rPr>
  </w:style>
  <w:style w:type="character" w:customStyle="1" w:styleId="Nvel1-SemNumChar">
    <w:name w:val="Nível 1-Sem Num Char"/>
    <w:basedOn w:val="Nivel01Char"/>
    <w:link w:val="Nvel1-SemNum"/>
    <w:rsid w:val="00EB53C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EB53C2"/>
    <w:pPr>
      <w:overflowPunct w:val="0"/>
      <w:ind w:left="720" w:right="720"/>
    </w:pPr>
    <w:rPr>
      <w:color w:val="262626" w:themeColor="text1" w:themeTint="D9"/>
      <w:szCs w:val="20"/>
    </w:rPr>
  </w:style>
  <w:style w:type="paragraph" w:customStyle="1" w:styleId="Prembulo">
    <w:name w:val="Preâmbulo"/>
    <w:basedOn w:val="Normal"/>
    <w:link w:val="PrembuloChar"/>
    <w:qFormat/>
    <w:rsid w:val="00EB53C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EB53C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EB53C2"/>
    <w:rPr>
      <w:color w:val="605E5C"/>
      <w:shd w:val="clear" w:color="auto" w:fill="E1DFDD"/>
    </w:rPr>
  </w:style>
  <w:style w:type="character" w:customStyle="1" w:styleId="citao2Char">
    <w:name w:val="citação 2 Char"/>
    <w:basedOn w:val="CitaoChar"/>
    <w:link w:val="citao2"/>
    <w:rsid w:val="00EB53C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EB53C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EB53C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EB53C2"/>
    <w:rPr>
      <w:color w:val="605E5C"/>
      <w:shd w:val="clear" w:color="auto" w:fill="E1DFDD"/>
    </w:rPr>
  </w:style>
  <w:style w:type="paragraph" w:styleId="Recuodecorpodetexto">
    <w:name w:val="Body Text Indent"/>
    <w:basedOn w:val="Normal"/>
    <w:link w:val="RecuodecorpodetextoChar"/>
    <w:uiPriority w:val="99"/>
    <w:unhideWhenUsed/>
    <w:qFormat/>
    <w:rsid w:val="00EB53C2"/>
    <w:pPr>
      <w:spacing w:after="120"/>
      <w:ind w:left="283"/>
    </w:pPr>
  </w:style>
  <w:style w:type="character" w:customStyle="1" w:styleId="RecuodecorpodetextoChar">
    <w:name w:val="Recuo de corpo de texto Char"/>
    <w:basedOn w:val="Fontepargpadro"/>
    <w:link w:val="Recuodecorpodetexto"/>
    <w:uiPriority w:val="99"/>
    <w:rsid w:val="00EB53C2"/>
    <w:rPr>
      <w:rFonts w:eastAsiaTheme="minorEastAsia"/>
      <w:kern w:val="0"/>
      <w:sz w:val="21"/>
      <w:szCs w:val="21"/>
      <w14:ligatures w14:val="none"/>
    </w:rPr>
  </w:style>
  <w:style w:type="table" w:customStyle="1" w:styleId="TableNormal">
    <w:name w:val="Table Normal"/>
    <w:uiPriority w:val="2"/>
    <w:unhideWhenUsed/>
    <w:qFormat/>
    <w:rsid w:val="00EB53C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53C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EB53C2"/>
    <w:rPr>
      <w:vertAlign w:val="superscript"/>
    </w:rPr>
  </w:style>
  <w:style w:type="character" w:customStyle="1" w:styleId="Footnoteanchor">
    <w:name w:val="Footnote_anchor"/>
    <w:qFormat/>
    <w:rsid w:val="00EB53C2"/>
    <w:rPr>
      <w:vertAlign w:val="superscript"/>
    </w:rPr>
  </w:style>
  <w:style w:type="character" w:customStyle="1" w:styleId="apple-converted-space">
    <w:name w:val="apple-converted-space"/>
    <w:basedOn w:val="Fontepargpadro"/>
    <w:qFormat/>
    <w:rsid w:val="00EB53C2"/>
  </w:style>
  <w:style w:type="paragraph" w:customStyle="1" w:styleId="western">
    <w:name w:val="western"/>
    <w:basedOn w:val="Normal"/>
    <w:qFormat/>
    <w:rsid w:val="00EB53C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EB53C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EB53C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EB5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EB53C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EB53C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EB53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EB53C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EB53C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EB53C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EB53C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EB53C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EB53C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EB53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EB53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EB53C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EB53C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EB53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EB53C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EB53C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EB53C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EB53C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EB53C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EB53C2"/>
  </w:style>
  <w:style w:type="numbering" w:customStyle="1" w:styleId="Semlista2">
    <w:name w:val="Sem lista2"/>
    <w:next w:val="Semlista"/>
    <w:uiPriority w:val="99"/>
    <w:semiHidden/>
    <w:unhideWhenUsed/>
    <w:rsid w:val="00EB53C2"/>
  </w:style>
  <w:style w:type="paragraph" w:customStyle="1" w:styleId="font0">
    <w:name w:val="font0"/>
    <w:basedOn w:val="Normal"/>
    <w:rsid w:val="00EB53C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EB53C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EB53C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EB53C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EB53C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EB53C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EB53C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EB53C2"/>
    <w:pPr>
      <w:spacing w:after="0" w:line="240" w:lineRule="auto"/>
    </w:pPr>
    <w:rPr>
      <w:rFonts w:eastAsiaTheme="minorEastAsia"/>
      <w:kern w:val="0"/>
      <w:sz w:val="21"/>
      <w:szCs w:val="21"/>
      <w14:ligatures w14:val="none"/>
    </w:rPr>
  </w:style>
  <w:style w:type="paragraph" w:customStyle="1" w:styleId="xl63">
    <w:name w:val="xl63"/>
    <w:basedOn w:val="Normal"/>
    <w:rsid w:val="00EB53C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EB53C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EB53C2"/>
    <w:rPr>
      <w:rFonts w:ascii="Calibri" w:hAnsi="Calibri" w:cs="Calibri" w:hint="default"/>
      <w:b/>
      <w:bCs/>
      <w:color w:val="000000"/>
      <w:sz w:val="20"/>
      <w:szCs w:val="20"/>
      <w:u w:val="none"/>
    </w:rPr>
  </w:style>
  <w:style w:type="character" w:customStyle="1" w:styleId="font71">
    <w:name w:val="font71"/>
    <w:rsid w:val="00EB53C2"/>
    <w:rPr>
      <w:rFonts w:ascii="Calibri" w:hAnsi="Calibri" w:cs="Calibri" w:hint="default"/>
      <w:color w:val="000000"/>
      <w:sz w:val="20"/>
      <w:szCs w:val="20"/>
      <w:u w:val="none"/>
    </w:rPr>
  </w:style>
  <w:style w:type="character" w:customStyle="1" w:styleId="font91">
    <w:name w:val="font91"/>
    <w:rsid w:val="00EB53C2"/>
    <w:rPr>
      <w:rFonts w:ascii="Calibri" w:hAnsi="Calibri" w:cs="Calibri" w:hint="default"/>
      <w:b/>
      <w:bCs/>
      <w:color w:val="000000"/>
      <w:sz w:val="20"/>
      <w:szCs w:val="20"/>
      <w:u w:val="none"/>
    </w:rPr>
  </w:style>
  <w:style w:type="character" w:customStyle="1" w:styleId="font21">
    <w:name w:val="font21"/>
    <w:rsid w:val="00EB53C2"/>
    <w:rPr>
      <w:rFonts w:ascii="Calibri" w:hAnsi="Calibri" w:cs="Calibri" w:hint="default"/>
      <w:color w:val="000000"/>
      <w:sz w:val="20"/>
      <w:szCs w:val="20"/>
      <w:u w:val="none"/>
    </w:rPr>
  </w:style>
  <w:style w:type="character" w:customStyle="1" w:styleId="font61">
    <w:name w:val="font61"/>
    <w:rsid w:val="00EB53C2"/>
    <w:rPr>
      <w:rFonts w:ascii="Calibri" w:hAnsi="Calibri" w:cs="Calibri" w:hint="default"/>
      <w:b/>
      <w:bCs/>
      <w:color w:val="1E1C11"/>
      <w:sz w:val="20"/>
      <w:szCs w:val="20"/>
      <w:u w:val="none"/>
    </w:rPr>
  </w:style>
  <w:style w:type="character" w:customStyle="1" w:styleId="font01">
    <w:name w:val="font01"/>
    <w:rsid w:val="00EB53C2"/>
    <w:rPr>
      <w:rFonts w:ascii="Calibri" w:hAnsi="Calibri" w:cs="Calibri" w:hint="default"/>
      <w:color w:val="1E1C11"/>
      <w:sz w:val="20"/>
      <w:szCs w:val="20"/>
      <w:u w:val="none"/>
    </w:rPr>
  </w:style>
  <w:style w:type="character" w:customStyle="1" w:styleId="font31">
    <w:name w:val="font31"/>
    <w:rsid w:val="00EB53C2"/>
    <w:rPr>
      <w:rFonts w:ascii="Calibri" w:hAnsi="Calibri" w:cs="Calibri" w:hint="default"/>
      <w:b/>
      <w:bCs/>
      <w:color w:val="222222"/>
      <w:sz w:val="20"/>
      <w:szCs w:val="20"/>
      <w:u w:val="none"/>
    </w:rPr>
  </w:style>
  <w:style w:type="character" w:customStyle="1" w:styleId="font41">
    <w:name w:val="font41"/>
    <w:rsid w:val="00EB53C2"/>
    <w:rPr>
      <w:rFonts w:ascii="Calibri" w:hAnsi="Calibri" w:cs="Calibri" w:hint="default"/>
      <w:color w:val="222222"/>
      <w:sz w:val="20"/>
      <w:szCs w:val="20"/>
      <w:u w:val="none"/>
    </w:rPr>
  </w:style>
  <w:style w:type="character" w:customStyle="1" w:styleId="font51">
    <w:name w:val="font51"/>
    <w:rsid w:val="00EB53C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EB53C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EB53C2"/>
    <w:pPr>
      <w:spacing w:line="240" w:lineRule="auto"/>
    </w:pPr>
    <w:rPr>
      <w:b/>
      <w:bCs/>
      <w:smallCaps/>
      <w:color w:val="595959" w:themeColor="text1" w:themeTint="A6"/>
    </w:rPr>
  </w:style>
  <w:style w:type="character" w:styleId="nfaseSutil">
    <w:name w:val="Subtle Emphasis"/>
    <w:basedOn w:val="Fontepargpadro"/>
    <w:uiPriority w:val="19"/>
    <w:qFormat/>
    <w:rsid w:val="00EB53C2"/>
    <w:rPr>
      <w:i/>
      <w:iCs/>
    </w:rPr>
  </w:style>
  <w:style w:type="character" w:styleId="RefernciaSutil">
    <w:name w:val="Subtle Reference"/>
    <w:basedOn w:val="Fontepargpadro"/>
    <w:uiPriority w:val="31"/>
    <w:qFormat/>
    <w:rsid w:val="00EB53C2"/>
    <w:rPr>
      <w:smallCaps/>
      <w:color w:val="595959" w:themeColor="text1" w:themeTint="A6"/>
    </w:rPr>
  </w:style>
  <w:style w:type="character" w:styleId="TtulodoLivro">
    <w:name w:val="Book Title"/>
    <w:basedOn w:val="Fontepargpadro"/>
    <w:uiPriority w:val="33"/>
    <w:qFormat/>
    <w:rsid w:val="00EB53C2"/>
    <w:rPr>
      <w:b/>
      <w:bCs/>
      <w:caps w:val="0"/>
      <w:smallCaps/>
      <w:spacing w:val="7"/>
      <w:sz w:val="21"/>
      <w:szCs w:val="21"/>
    </w:rPr>
  </w:style>
  <w:style w:type="paragraph" w:styleId="Sumrio2">
    <w:name w:val="toc 2"/>
    <w:basedOn w:val="Normal"/>
    <w:next w:val="Normal"/>
    <w:autoRedefine/>
    <w:uiPriority w:val="39"/>
    <w:unhideWhenUsed/>
    <w:rsid w:val="00EB53C2"/>
    <w:pPr>
      <w:spacing w:after="100"/>
      <w:ind w:left="210"/>
    </w:pPr>
  </w:style>
  <w:style w:type="paragraph" w:customStyle="1" w:styleId="Ttulo10">
    <w:name w:val="Título1"/>
    <w:basedOn w:val="Normal"/>
    <w:next w:val="Corpodetexto"/>
    <w:qFormat/>
    <w:rsid w:val="00EB53C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B53C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B53C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B53C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EB53C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B53C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EB53C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B53C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EB53C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B53C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EB53C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B53C2"/>
  </w:style>
  <w:style w:type="paragraph" w:customStyle="1" w:styleId="ecxmsonormal">
    <w:name w:val="ecxmsonormal"/>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B53C2"/>
    <w:rPr>
      <w:b/>
      <w:bCs/>
    </w:rPr>
  </w:style>
  <w:style w:type="paragraph" w:customStyle="1" w:styleId="Default">
    <w:name w:val="Default"/>
    <w:uiPriority w:val="99"/>
    <w:rsid w:val="00EB53C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EB53C2"/>
    <w:pPr>
      <w:numPr>
        <w:numId w:val="3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B53C2"/>
    <w:pPr>
      <w:numPr>
        <w:numId w:val="3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B53C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B53C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B53C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B53C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B53C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B53C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B53C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B53C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B53C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B53C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B53C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B53C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B53C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B53C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B53C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B53C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B53C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B53C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B53C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B53C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B53C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B53C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B53C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B53C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B53C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B5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B53C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B53C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B53C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B53C2"/>
    <w:rPr>
      <w:rFonts w:hint="default"/>
    </w:rPr>
  </w:style>
  <w:style w:type="character" w:customStyle="1" w:styleId="WW8Num1z1">
    <w:name w:val="WW8Num1z1"/>
    <w:rsid w:val="00EB53C2"/>
  </w:style>
  <w:style w:type="character" w:customStyle="1" w:styleId="WW8Num1z2">
    <w:name w:val="WW8Num1z2"/>
    <w:rsid w:val="00EB53C2"/>
  </w:style>
  <w:style w:type="character" w:customStyle="1" w:styleId="WW8Num1z3">
    <w:name w:val="WW8Num1z3"/>
    <w:rsid w:val="00EB53C2"/>
  </w:style>
  <w:style w:type="character" w:customStyle="1" w:styleId="WW8Num1z4">
    <w:name w:val="WW8Num1z4"/>
    <w:rsid w:val="00EB53C2"/>
  </w:style>
  <w:style w:type="character" w:customStyle="1" w:styleId="WW8Num1z5">
    <w:name w:val="WW8Num1z5"/>
    <w:rsid w:val="00EB53C2"/>
  </w:style>
  <w:style w:type="character" w:customStyle="1" w:styleId="WW8Num1z6">
    <w:name w:val="WW8Num1z6"/>
    <w:rsid w:val="00EB53C2"/>
  </w:style>
  <w:style w:type="character" w:customStyle="1" w:styleId="WW8Num1z7">
    <w:name w:val="WW8Num1z7"/>
    <w:rsid w:val="00EB53C2"/>
  </w:style>
  <w:style w:type="character" w:customStyle="1" w:styleId="WW8Num1z8">
    <w:name w:val="WW8Num1z8"/>
    <w:rsid w:val="00EB53C2"/>
  </w:style>
  <w:style w:type="character" w:customStyle="1" w:styleId="WW8Num2z0">
    <w:name w:val="WW8Num2z0"/>
    <w:rsid w:val="00EB53C2"/>
    <w:rPr>
      <w:rFonts w:hint="default"/>
    </w:rPr>
  </w:style>
  <w:style w:type="character" w:customStyle="1" w:styleId="WW8Num2z1">
    <w:name w:val="WW8Num2z1"/>
    <w:rsid w:val="00EB53C2"/>
  </w:style>
  <w:style w:type="character" w:customStyle="1" w:styleId="WW8Num2z2">
    <w:name w:val="WW8Num2z2"/>
    <w:rsid w:val="00EB53C2"/>
  </w:style>
  <w:style w:type="character" w:customStyle="1" w:styleId="WW8Num2z3">
    <w:name w:val="WW8Num2z3"/>
    <w:rsid w:val="00EB53C2"/>
  </w:style>
  <w:style w:type="character" w:customStyle="1" w:styleId="WW8Num2z4">
    <w:name w:val="WW8Num2z4"/>
    <w:rsid w:val="00EB53C2"/>
  </w:style>
  <w:style w:type="character" w:customStyle="1" w:styleId="WW8Num2z5">
    <w:name w:val="WW8Num2z5"/>
    <w:rsid w:val="00EB53C2"/>
  </w:style>
  <w:style w:type="character" w:customStyle="1" w:styleId="WW8Num2z6">
    <w:name w:val="WW8Num2z6"/>
    <w:rsid w:val="00EB53C2"/>
  </w:style>
  <w:style w:type="character" w:customStyle="1" w:styleId="WW8Num2z7">
    <w:name w:val="WW8Num2z7"/>
    <w:rsid w:val="00EB53C2"/>
  </w:style>
  <w:style w:type="character" w:customStyle="1" w:styleId="WW8Num2z8">
    <w:name w:val="WW8Num2z8"/>
    <w:rsid w:val="00EB53C2"/>
  </w:style>
  <w:style w:type="character" w:customStyle="1" w:styleId="WW8Num3z0">
    <w:name w:val="WW8Num3z0"/>
    <w:rsid w:val="00EB53C2"/>
    <w:rPr>
      <w:rFonts w:ascii="Arial" w:hAnsi="Arial" w:cs="Arial" w:hint="default"/>
      <w:sz w:val="22"/>
      <w:szCs w:val="22"/>
    </w:rPr>
  </w:style>
  <w:style w:type="character" w:customStyle="1" w:styleId="WW8Num3z1">
    <w:name w:val="WW8Num3z1"/>
    <w:rsid w:val="00EB53C2"/>
  </w:style>
  <w:style w:type="character" w:customStyle="1" w:styleId="WW8Num3z2">
    <w:name w:val="WW8Num3z2"/>
    <w:rsid w:val="00EB53C2"/>
  </w:style>
  <w:style w:type="character" w:customStyle="1" w:styleId="WW8Num3z3">
    <w:name w:val="WW8Num3z3"/>
    <w:rsid w:val="00EB53C2"/>
  </w:style>
  <w:style w:type="character" w:customStyle="1" w:styleId="WW8Num3z4">
    <w:name w:val="WW8Num3z4"/>
    <w:rsid w:val="00EB53C2"/>
  </w:style>
  <w:style w:type="character" w:customStyle="1" w:styleId="WW8Num3z5">
    <w:name w:val="WW8Num3z5"/>
    <w:rsid w:val="00EB53C2"/>
  </w:style>
  <w:style w:type="character" w:customStyle="1" w:styleId="WW8Num3z6">
    <w:name w:val="WW8Num3z6"/>
    <w:rsid w:val="00EB53C2"/>
  </w:style>
  <w:style w:type="character" w:customStyle="1" w:styleId="WW8Num3z7">
    <w:name w:val="WW8Num3z7"/>
    <w:rsid w:val="00EB53C2"/>
  </w:style>
  <w:style w:type="character" w:customStyle="1" w:styleId="WW8Num3z8">
    <w:name w:val="WW8Num3z8"/>
    <w:rsid w:val="00EB53C2"/>
  </w:style>
  <w:style w:type="character" w:customStyle="1" w:styleId="WW8Num4z0">
    <w:name w:val="WW8Num4z0"/>
    <w:rsid w:val="00EB53C2"/>
    <w:rPr>
      <w:rFonts w:hint="default"/>
    </w:rPr>
  </w:style>
  <w:style w:type="character" w:customStyle="1" w:styleId="WW8Num4z1">
    <w:name w:val="WW8Num4z1"/>
    <w:rsid w:val="00EB53C2"/>
  </w:style>
  <w:style w:type="character" w:customStyle="1" w:styleId="WW8Num4z2">
    <w:name w:val="WW8Num4z2"/>
    <w:rsid w:val="00EB53C2"/>
  </w:style>
  <w:style w:type="character" w:customStyle="1" w:styleId="WW8Num4z3">
    <w:name w:val="WW8Num4z3"/>
    <w:rsid w:val="00EB53C2"/>
  </w:style>
  <w:style w:type="character" w:customStyle="1" w:styleId="WW8Num4z4">
    <w:name w:val="WW8Num4z4"/>
    <w:rsid w:val="00EB53C2"/>
  </w:style>
  <w:style w:type="character" w:customStyle="1" w:styleId="WW8Num4z5">
    <w:name w:val="WW8Num4z5"/>
    <w:rsid w:val="00EB53C2"/>
  </w:style>
  <w:style w:type="character" w:customStyle="1" w:styleId="WW8Num4z6">
    <w:name w:val="WW8Num4z6"/>
    <w:rsid w:val="00EB53C2"/>
  </w:style>
  <w:style w:type="character" w:customStyle="1" w:styleId="WW8Num4z7">
    <w:name w:val="WW8Num4z7"/>
    <w:rsid w:val="00EB53C2"/>
  </w:style>
  <w:style w:type="character" w:customStyle="1" w:styleId="WW8Num4z8">
    <w:name w:val="WW8Num4z8"/>
    <w:rsid w:val="00EB53C2"/>
  </w:style>
  <w:style w:type="character" w:customStyle="1" w:styleId="WW8Num5z0">
    <w:name w:val="WW8Num5z0"/>
    <w:rsid w:val="00EB53C2"/>
    <w:rPr>
      <w:rFonts w:ascii="Times New Roman" w:hAnsi="Times New Roman" w:cs="Times New Roman" w:hint="default"/>
    </w:rPr>
  </w:style>
  <w:style w:type="character" w:customStyle="1" w:styleId="WW8Num6z0">
    <w:name w:val="WW8Num6z0"/>
    <w:rsid w:val="00EB53C2"/>
    <w:rPr>
      <w:rFonts w:hint="default"/>
    </w:rPr>
  </w:style>
  <w:style w:type="character" w:customStyle="1" w:styleId="WW8Num6z1">
    <w:name w:val="WW8Num6z1"/>
    <w:rsid w:val="00EB53C2"/>
  </w:style>
  <w:style w:type="character" w:customStyle="1" w:styleId="WW8Num6z2">
    <w:name w:val="WW8Num6z2"/>
    <w:rsid w:val="00EB53C2"/>
  </w:style>
  <w:style w:type="character" w:customStyle="1" w:styleId="WW8Num6z3">
    <w:name w:val="WW8Num6z3"/>
    <w:rsid w:val="00EB53C2"/>
  </w:style>
  <w:style w:type="character" w:customStyle="1" w:styleId="WW8Num6z4">
    <w:name w:val="WW8Num6z4"/>
    <w:rsid w:val="00EB53C2"/>
  </w:style>
  <w:style w:type="character" w:customStyle="1" w:styleId="WW8Num6z5">
    <w:name w:val="WW8Num6z5"/>
    <w:rsid w:val="00EB53C2"/>
  </w:style>
  <w:style w:type="character" w:customStyle="1" w:styleId="WW8Num6z6">
    <w:name w:val="WW8Num6z6"/>
    <w:rsid w:val="00EB53C2"/>
  </w:style>
  <w:style w:type="character" w:customStyle="1" w:styleId="WW8Num6z7">
    <w:name w:val="WW8Num6z7"/>
    <w:rsid w:val="00EB53C2"/>
  </w:style>
  <w:style w:type="character" w:customStyle="1" w:styleId="WW8Num6z8">
    <w:name w:val="WW8Num6z8"/>
    <w:rsid w:val="00EB53C2"/>
  </w:style>
  <w:style w:type="character" w:customStyle="1" w:styleId="WW8Num7z0">
    <w:name w:val="WW8Num7z0"/>
    <w:rsid w:val="00EB53C2"/>
  </w:style>
  <w:style w:type="character" w:customStyle="1" w:styleId="WW8Num8z0">
    <w:name w:val="WW8Num8z0"/>
    <w:rsid w:val="00EB53C2"/>
    <w:rPr>
      <w:rFonts w:hint="default"/>
    </w:rPr>
  </w:style>
  <w:style w:type="character" w:customStyle="1" w:styleId="WW8Num8z1">
    <w:name w:val="WW8Num8z1"/>
    <w:rsid w:val="00EB53C2"/>
  </w:style>
  <w:style w:type="character" w:customStyle="1" w:styleId="WW8Num8z2">
    <w:name w:val="WW8Num8z2"/>
    <w:rsid w:val="00EB53C2"/>
  </w:style>
  <w:style w:type="character" w:customStyle="1" w:styleId="WW8Num8z3">
    <w:name w:val="WW8Num8z3"/>
    <w:rsid w:val="00EB53C2"/>
  </w:style>
  <w:style w:type="character" w:customStyle="1" w:styleId="WW8Num8z4">
    <w:name w:val="WW8Num8z4"/>
    <w:rsid w:val="00EB53C2"/>
  </w:style>
  <w:style w:type="character" w:customStyle="1" w:styleId="WW8Num8z5">
    <w:name w:val="WW8Num8z5"/>
    <w:rsid w:val="00EB53C2"/>
  </w:style>
  <w:style w:type="character" w:customStyle="1" w:styleId="WW8Num8z6">
    <w:name w:val="WW8Num8z6"/>
    <w:rsid w:val="00EB53C2"/>
  </w:style>
  <w:style w:type="character" w:customStyle="1" w:styleId="WW8Num8z7">
    <w:name w:val="WW8Num8z7"/>
    <w:rsid w:val="00EB53C2"/>
  </w:style>
  <w:style w:type="character" w:customStyle="1" w:styleId="WW8Num8z8">
    <w:name w:val="WW8Num8z8"/>
    <w:rsid w:val="00EB53C2"/>
  </w:style>
  <w:style w:type="character" w:customStyle="1" w:styleId="WW8Num9z0">
    <w:name w:val="WW8Num9z0"/>
    <w:rsid w:val="00EB53C2"/>
    <w:rPr>
      <w:rFonts w:hint="default"/>
    </w:rPr>
  </w:style>
  <w:style w:type="character" w:customStyle="1" w:styleId="WW8Num9z1">
    <w:name w:val="WW8Num9z1"/>
    <w:rsid w:val="00EB53C2"/>
  </w:style>
  <w:style w:type="character" w:customStyle="1" w:styleId="WW8Num9z2">
    <w:name w:val="WW8Num9z2"/>
    <w:rsid w:val="00EB53C2"/>
  </w:style>
  <w:style w:type="character" w:customStyle="1" w:styleId="WW8Num9z3">
    <w:name w:val="WW8Num9z3"/>
    <w:rsid w:val="00EB53C2"/>
  </w:style>
  <w:style w:type="character" w:customStyle="1" w:styleId="WW8Num9z4">
    <w:name w:val="WW8Num9z4"/>
    <w:rsid w:val="00EB53C2"/>
  </w:style>
  <w:style w:type="character" w:customStyle="1" w:styleId="WW8Num9z5">
    <w:name w:val="WW8Num9z5"/>
    <w:rsid w:val="00EB53C2"/>
  </w:style>
  <w:style w:type="character" w:customStyle="1" w:styleId="WW8Num9z6">
    <w:name w:val="WW8Num9z6"/>
    <w:rsid w:val="00EB53C2"/>
  </w:style>
  <w:style w:type="character" w:customStyle="1" w:styleId="WW8Num9z7">
    <w:name w:val="WW8Num9z7"/>
    <w:rsid w:val="00EB53C2"/>
  </w:style>
  <w:style w:type="character" w:customStyle="1" w:styleId="WW8Num9z8">
    <w:name w:val="WW8Num9z8"/>
    <w:rsid w:val="00EB53C2"/>
  </w:style>
  <w:style w:type="character" w:customStyle="1" w:styleId="WW8Num10z0">
    <w:name w:val="WW8Num10z0"/>
    <w:rsid w:val="00EB53C2"/>
    <w:rPr>
      <w:rFonts w:hint="default"/>
    </w:rPr>
  </w:style>
  <w:style w:type="character" w:customStyle="1" w:styleId="WW8Num10z1">
    <w:name w:val="WW8Num10z1"/>
    <w:rsid w:val="00EB53C2"/>
  </w:style>
  <w:style w:type="character" w:customStyle="1" w:styleId="WW8Num10z2">
    <w:name w:val="WW8Num10z2"/>
    <w:rsid w:val="00EB53C2"/>
  </w:style>
  <w:style w:type="character" w:customStyle="1" w:styleId="WW8Num10z3">
    <w:name w:val="WW8Num10z3"/>
    <w:rsid w:val="00EB53C2"/>
  </w:style>
  <w:style w:type="character" w:customStyle="1" w:styleId="WW8Num10z4">
    <w:name w:val="WW8Num10z4"/>
    <w:rsid w:val="00EB53C2"/>
  </w:style>
  <w:style w:type="character" w:customStyle="1" w:styleId="WW8Num10z5">
    <w:name w:val="WW8Num10z5"/>
    <w:rsid w:val="00EB53C2"/>
  </w:style>
  <w:style w:type="character" w:customStyle="1" w:styleId="WW8Num10z6">
    <w:name w:val="WW8Num10z6"/>
    <w:rsid w:val="00EB53C2"/>
  </w:style>
  <w:style w:type="character" w:customStyle="1" w:styleId="WW8Num10z7">
    <w:name w:val="WW8Num10z7"/>
    <w:rsid w:val="00EB53C2"/>
  </w:style>
  <w:style w:type="character" w:customStyle="1" w:styleId="WW8Num10z8">
    <w:name w:val="WW8Num10z8"/>
    <w:rsid w:val="00EB53C2"/>
  </w:style>
  <w:style w:type="character" w:customStyle="1" w:styleId="WW8Num11z0">
    <w:name w:val="WW8Num11z0"/>
    <w:rsid w:val="00EB53C2"/>
    <w:rPr>
      <w:rFonts w:hint="default"/>
    </w:rPr>
  </w:style>
  <w:style w:type="character" w:customStyle="1" w:styleId="WW8Num11z1">
    <w:name w:val="WW8Num11z1"/>
    <w:rsid w:val="00EB53C2"/>
  </w:style>
  <w:style w:type="character" w:customStyle="1" w:styleId="WW8Num11z2">
    <w:name w:val="WW8Num11z2"/>
    <w:rsid w:val="00EB53C2"/>
  </w:style>
  <w:style w:type="character" w:customStyle="1" w:styleId="WW8Num11z3">
    <w:name w:val="WW8Num11z3"/>
    <w:rsid w:val="00EB53C2"/>
  </w:style>
  <w:style w:type="character" w:customStyle="1" w:styleId="WW8Num11z4">
    <w:name w:val="WW8Num11z4"/>
    <w:rsid w:val="00EB53C2"/>
  </w:style>
  <w:style w:type="character" w:customStyle="1" w:styleId="WW8Num11z5">
    <w:name w:val="WW8Num11z5"/>
    <w:rsid w:val="00EB53C2"/>
  </w:style>
  <w:style w:type="character" w:customStyle="1" w:styleId="WW8Num11z6">
    <w:name w:val="WW8Num11z6"/>
    <w:rsid w:val="00EB53C2"/>
  </w:style>
  <w:style w:type="character" w:customStyle="1" w:styleId="WW8Num11z7">
    <w:name w:val="WW8Num11z7"/>
    <w:rsid w:val="00EB53C2"/>
  </w:style>
  <w:style w:type="character" w:customStyle="1" w:styleId="WW8Num11z8">
    <w:name w:val="WW8Num11z8"/>
    <w:rsid w:val="00EB53C2"/>
  </w:style>
  <w:style w:type="character" w:customStyle="1" w:styleId="WW8Num12z0">
    <w:name w:val="WW8Num12z0"/>
    <w:rsid w:val="00EB53C2"/>
    <w:rPr>
      <w:rFonts w:hint="default"/>
    </w:rPr>
  </w:style>
  <w:style w:type="character" w:customStyle="1" w:styleId="WW8Num12z1">
    <w:name w:val="WW8Num12z1"/>
    <w:rsid w:val="00EB53C2"/>
  </w:style>
  <w:style w:type="character" w:customStyle="1" w:styleId="WW8Num12z2">
    <w:name w:val="WW8Num12z2"/>
    <w:rsid w:val="00EB53C2"/>
  </w:style>
  <w:style w:type="character" w:customStyle="1" w:styleId="WW8Num12z3">
    <w:name w:val="WW8Num12z3"/>
    <w:rsid w:val="00EB53C2"/>
  </w:style>
  <w:style w:type="character" w:customStyle="1" w:styleId="WW8Num12z4">
    <w:name w:val="WW8Num12z4"/>
    <w:rsid w:val="00EB53C2"/>
  </w:style>
  <w:style w:type="character" w:customStyle="1" w:styleId="WW8Num12z5">
    <w:name w:val="WW8Num12z5"/>
    <w:rsid w:val="00EB53C2"/>
  </w:style>
  <w:style w:type="character" w:customStyle="1" w:styleId="WW8Num12z6">
    <w:name w:val="WW8Num12z6"/>
    <w:rsid w:val="00EB53C2"/>
  </w:style>
  <w:style w:type="character" w:customStyle="1" w:styleId="WW8Num12z7">
    <w:name w:val="WW8Num12z7"/>
    <w:rsid w:val="00EB53C2"/>
  </w:style>
  <w:style w:type="character" w:customStyle="1" w:styleId="WW8Num12z8">
    <w:name w:val="WW8Num12z8"/>
    <w:rsid w:val="00EB53C2"/>
  </w:style>
  <w:style w:type="character" w:customStyle="1" w:styleId="Fontepargpadro1">
    <w:name w:val="Fonte parág. padrão1"/>
    <w:rsid w:val="00EB53C2"/>
  </w:style>
  <w:style w:type="paragraph" w:customStyle="1" w:styleId="ndice">
    <w:name w:val="Índice"/>
    <w:basedOn w:val="Normal"/>
    <w:qFormat/>
    <w:rsid w:val="00EB53C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B53C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B53C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B53C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EB53C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qFormat/>
    <w:rsid w:val="00EB53C2"/>
    <w:pPr>
      <w:jc w:val="center"/>
    </w:pPr>
    <w:rPr>
      <w:b/>
      <w:bCs/>
    </w:rPr>
  </w:style>
  <w:style w:type="paragraph" w:customStyle="1" w:styleId="Contedodoquadro">
    <w:name w:val="Conteúdo do quadro"/>
    <w:basedOn w:val="Normal"/>
    <w:qFormat/>
    <w:rsid w:val="00EB53C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B53C2"/>
    <w:rPr>
      <w:rFonts w:ascii="Courier New" w:hAnsi="Courier New" w:cs="Courier New"/>
    </w:rPr>
  </w:style>
  <w:style w:type="character" w:customStyle="1" w:styleId="WW8Num5z2">
    <w:name w:val="WW8Num5z2"/>
    <w:rsid w:val="00EB53C2"/>
    <w:rPr>
      <w:rFonts w:ascii="Wingdings" w:hAnsi="Wingdings" w:cs="Wingdings"/>
    </w:rPr>
  </w:style>
  <w:style w:type="character" w:customStyle="1" w:styleId="Fontepargpadro2">
    <w:name w:val="Fonte parág. padrão2"/>
    <w:rsid w:val="00EB53C2"/>
  </w:style>
  <w:style w:type="character" w:customStyle="1" w:styleId="Absatz-Standardschriftart">
    <w:name w:val="Absatz-Standardschriftart"/>
    <w:rsid w:val="00EB53C2"/>
  </w:style>
  <w:style w:type="character" w:customStyle="1" w:styleId="WW-Absatz-Standardschriftart">
    <w:name w:val="WW-Absatz-Standardschriftart"/>
    <w:rsid w:val="00EB53C2"/>
  </w:style>
  <w:style w:type="character" w:customStyle="1" w:styleId="WW-Absatz-Standardschriftart1">
    <w:name w:val="WW-Absatz-Standardschriftart1"/>
    <w:rsid w:val="00EB53C2"/>
  </w:style>
  <w:style w:type="character" w:customStyle="1" w:styleId="WW-Absatz-Standardschriftart11">
    <w:name w:val="WW-Absatz-Standardschriftart11"/>
    <w:rsid w:val="00EB53C2"/>
  </w:style>
  <w:style w:type="character" w:customStyle="1" w:styleId="WW-Absatz-Standardschriftart111">
    <w:name w:val="WW-Absatz-Standardschriftart111"/>
    <w:rsid w:val="00EB53C2"/>
  </w:style>
  <w:style w:type="character" w:customStyle="1" w:styleId="BalloonTextChar">
    <w:name w:val="Balloon Text Char"/>
    <w:rsid w:val="00EB53C2"/>
    <w:rPr>
      <w:rFonts w:ascii="Tahoma" w:hAnsi="Tahoma" w:cs="Tahoma"/>
      <w:sz w:val="16"/>
      <w:szCs w:val="16"/>
    </w:rPr>
  </w:style>
  <w:style w:type="character" w:customStyle="1" w:styleId="CharChar1">
    <w:name w:val="Char Char1"/>
    <w:rsid w:val="00EB53C2"/>
    <w:rPr>
      <w:rFonts w:ascii="Calibri" w:hAnsi="Calibri" w:cs="Calibri"/>
      <w:sz w:val="22"/>
      <w:szCs w:val="22"/>
    </w:rPr>
  </w:style>
  <w:style w:type="character" w:customStyle="1" w:styleId="CharChar">
    <w:name w:val="Char Char"/>
    <w:rsid w:val="00EB53C2"/>
    <w:rPr>
      <w:rFonts w:ascii="Calibri" w:hAnsi="Calibri" w:cs="Calibri"/>
      <w:sz w:val="22"/>
      <w:szCs w:val="22"/>
    </w:rPr>
  </w:style>
  <w:style w:type="paragraph" w:customStyle="1" w:styleId="Ttulo20">
    <w:name w:val="Título2"/>
    <w:basedOn w:val="Normal"/>
    <w:next w:val="Corpodetexto"/>
    <w:uiPriority w:val="99"/>
    <w:rsid w:val="00EB53C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B53C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B53C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B53C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B53C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EB53C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B53C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B53C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B53C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B53C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EB53C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B53C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EB53C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B53C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B53C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EB53C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B53C2"/>
  </w:style>
  <w:style w:type="character" w:customStyle="1" w:styleId="andes-tablecolumn--value">
    <w:name w:val="andes-table__column--value"/>
    <w:basedOn w:val="Fontepargpadro"/>
    <w:rsid w:val="00EB53C2"/>
  </w:style>
  <w:style w:type="numbering" w:customStyle="1" w:styleId="Semlista11">
    <w:name w:val="Sem lista11"/>
    <w:next w:val="Semlista"/>
    <w:uiPriority w:val="99"/>
    <w:semiHidden/>
    <w:unhideWhenUsed/>
    <w:rsid w:val="00EB53C2"/>
  </w:style>
  <w:style w:type="character" w:customStyle="1" w:styleId="codigo-produto">
    <w:name w:val="codigo-produto"/>
    <w:rsid w:val="00EB53C2"/>
  </w:style>
  <w:style w:type="character" w:customStyle="1" w:styleId="fontstyle01">
    <w:name w:val="fontstyle01"/>
    <w:basedOn w:val="Fontepargpadro"/>
    <w:rsid w:val="00EB53C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B53C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B53C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B53C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B53C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B53C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B53C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B53C2"/>
  </w:style>
  <w:style w:type="table" w:customStyle="1" w:styleId="Tabelacomgrade3">
    <w:name w:val="Tabela com grade3"/>
    <w:basedOn w:val="Tabelanormal"/>
    <w:autoRedefine/>
    <w:uiPriority w:val="39"/>
    <w:qFormat/>
    <w:rsid w:val="00EB53C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B53C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EB53C2"/>
    <w:pPr>
      <w:suppressAutoHyphens/>
      <w:spacing w:after="0" w:line="276" w:lineRule="auto"/>
    </w:pPr>
    <w:rPr>
      <w:rFonts w:ascii="Liberation Serif" w:eastAsia="NSimSun" w:hAnsi="Liberation Serif" w:cs="Lucida Sans"/>
      <w:kern w:val="0"/>
      <w:lang w:eastAsia="zh-CN" w:bidi="hi-IN"/>
      <w14:ligatures w14:val="none"/>
    </w:rPr>
  </w:style>
  <w:style w:type="character" w:customStyle="1" w:styleId="nfaseforte">
    <w:name w:val="Ênfase forte"/>
    <w:qFormat/>
    <w:rsid w:val="00EB53C2"/>
    <w:rPr>
      <w:b/>
      <w:bCs/>
    </w:rPr>
  </w:style>
  <w:style w:type="numbering" w:customStyle="1" w:styleId="Semlista4">
    <w:name w:val="Sem lista4"/>
    <w:next w:val="Semlista"/>
    <w:uiPriority w:val="99"/>
    <w:semiHidden/>
    <w:unhideWhenUsed/>
    <w:rsid w:val="00EB53C2"/>
  </w:style>
  <w:style w:type="character" w:customStyle="1" w:styleId="HiperlinkVisitado1">
    <w:name w:val="HiperlinkVisitado1"/>
    <w:basedOn w:val="Fontepargpadro"/>
    <w:uiPriority w:val="99"/>
    <w:semiHidden/>
    <w:unhideWhenUsed/>
    <w:qFormat/>
    <w:rsid w:val="00EB53C2"/>
    <w:rPr>
      <w:color w:val="800080"/>
      <w:u w:val="single"/>
    </w:rPr>
  </w:style>
  <w:style w:type="character" w:customStyle="1" w:styleId="Hyperlink1">
    <w:name w:val="Hyperlink1"/>
    <w:basedOn w:val="Fontepargpadro"/>
    <w:uiPriority w:val="99"/>
    <w:qFormat/>
    <w:rsid w:val="00EB53C2"/>
    <w:rPr>
      <w:color w:val="0000FF"/>
      <w:u w:val="single"/>
    </w:rPr>
  </w:style>
  <w:style w:type="paragraph" w:customStyle="1" w:styleId="Ttulouser">
    <w:name w:val="Título (user)"/>
    <w:basedOn w:val="Normal"/>
    <w:next w:val="Corpodetexto"/>
    <w:qFormat/>
    <w:rsid w:val="00EB53C2"/>
    <w:pPr>
      <w:keepNext/>
      <w:suppressAutoHyphens/>
      <w:spacing w:before="240" w:after="120" w:line="276" w:lineRule="auto"/>
    </w:pPr>
    <w:rPr>
      <w:rFonts w:ascii="Liberation Sans" w:eastAsia="Microsoft YaHei" w:hAnsi="Liberation Sans" w:cs="Lucida Sans"/>
      <w:sz w:val="28"/>
      <w:szCs w:val="28"/>
    </w:rPr>
  </w:style>
  <w:style w:type="paragraph" w:customStyle="1" w:styleId="ndiceuser">
    <w:name w:val="Índice (user)"/>
    <w:basedOn w:val="Normal"/>
    <w:qFormat/>
    <w:rsid w:val="00EB53C2"/>
    <w:pPr>
      <w:suppressLineNumbers/>
      <w:suppressAutoHyphens/>
      <w:spacing w:line="276" w:lineRule="auto"/>
    </w:pPr>
    <w:rPr>
      <w:rFonts w:eastAsia="Calibri" w:cs="Lucida Sans"/>
      <w:sz w:val="22"/>
      <w:szCs w:val="22"/>
    </w:rPr>
  </w:style>
  <w:style w:type="paragraph" w:customStyle="1" w:styleId="CabealhoeRodap">
    <w:name w:val="Cabeçalho e Rodapé"/>
    <w:basedOn w:val="Normal"/>
    <w:qFormat/>
    <w:rsid w:val="00EB53C2"/>
    <w:pPr>
      <w:suppressAutoHyphens/>
      <w:spacing w:line="276" w:lineRule="auto"/>
    </w:pPr>
    <w:rPr>
      <w:rFonts w:eastAsia="Calibri"/>
      <w:sz w:val="22"/>
      <w:szCs w:val="22"/>
    </w:rPr>
  </w:style>
  <w:style w:type="paragraph" w:customStyle="1" w:styleId="Cabealhoerodap1">
    <w:name w:val="Cabeçalho e rodapé1"/>
    <w:basedOn w:val="Normal"/>
    <w:qFormat/>
    <w:rsid w:val="00EB53C2"/>
    <w:pPr>
      <w:suppressAutoHyphens/>
      <w:spacing w:line="276" w:lineRule="auto"/>
    </w:pPr>
    <w:rPr>
      <w:rFonts w:eastAsia="Calibri"/>
      <w:sz w:val="22"/>
      <w:szCs w:val="22"/>
    </w:rPr>
  </w:style>
  <w:style w:type="paragraph" w:customStyle="1" w:styleId="Cabealhoerodap2">
    <w:name w:val="Cabeçalho e rodapé2"/>
    <w:basedOn w:val="Normal"/>
    <w:qFormat/>
    <w:rsid w:val="00EB53C2"/>
    <w:pPr>
      <w:suppressAutoHyphens/>
      <w:spacing w:line="276" w:lineRule="auto"/>
    </w:pPr>
    <w:rPr>
      <w:rFonts w:eastAsia="Calibri"/>
      <w:sz w:val="22"/>
      <w:szCs w:val="22"/>
    </w:rPr>
  </w:style>
  <w:style w:type="paragraph" w:customStyle="1" w:styleId="Cabealhoerodap3">
    <w:name w:val="Cabeçalho e rodapé3"/>
    <w:basedOn w:val="Normal"/>
    <w:qFormat/>
    <w:rsid w:val="00EB53C2"/>
    <w:pPr>
      <w:suppressAutoHyphens/>
      <w:spacing w:line="276" w:lineRule="auto"/>
    </w:pPr>
    <w:rPr>
      <w:rFonts w:eastAsia="Calibri"/>
      <w:sz w:val="22"/>
      <w:szCs w:val="22"/>
    </w:rPr>
  </w:style>
  <w:style w:type="paragraph" w:customStyle="1" w:styleId="Cabealhoerodap4">
    <w:name w:val="Cabeçalho e rodapé4"/>
    <w:basedOn w:val="Normal"/>
    <w:qFormat/>
    <w:rsid w:val="00EB53C2"/>
    <w:pPr>
      <w:suppressAutoHyphens/>
      <w:spacing w:line="276" w:lineRule="auto"/>
    </w:pPr>
    <w:rPr>
      <w:rFonts w:eastAsia="Calibri"/>
      <w:sz w:val="22"/>
      <w:szCs w:val="22"/>
    </w:rPr>
  </w:style>
  <w:style w:type="paragraph" w:customStyle="1" w:styleId="Contedodatabelauser">
    <w:name w:val="Conteúdo da tabela (user)"/>
    <w:basedOn w:val="Normal"/>
    <w:qFormat/>
    <w:rsid w:val="00EB53C2"/>
    <w:pPr>
      <w:widowControl w:val="0"/>
      <w:suppressLineNumbers/>
      <w:suppressAutoHyphens/>
      <w:spacing w:line="276" w:lineRule="auto"/>
    </w:pPr>
    <w:rPr>
      <w:rFonts w:eastAsia="Calibri"/>
      <w:sz w:val="22"/>
      <w:szCs w:val="22"/>
    </w:rPr>
  </w:style>
  <w:style w:type="paragraph" w:customStyle="1" w:styleId="Ttulodetabelauser">
    <w:name w:val="Título de tabela (user)"/>
    <w:basedOn w:val="Contedodatabelauser"/>
    <w:qFormat/>
    <w:rsid w:val="00EB53C2"/>
    <w:pPr>
      <w:jc w:val="center"/>
    </w:pPr>
    <w:rPr>
      <w:b/>
      <w:bCs/>
    </w:rPr>
  </w:style>
  <w:style w:type="table" w:customStyle="1" w:styleId="Tabelacomgrade2">
    <w:name w:val="Tabela com grade2"/>
    <w:basedOn w:val="Tabelanormal"/>
    <w:next w:val="Tabelacomgrade"/>
    <w:uiPriority w:val="59"/>
    <w:qFormat/>
    <w:rsid w:val="00EB53C2"/>
    <w:pPr>
      <w:suppressAutoHyphens/>
      <w:spacing w:after="0" w:line="240" w:lineRule="auto"/>
    </w:pPr>
    <w:rPr>
      <w:rFonts w:ascii="Times New Roman" w:eastAsia="SimSun" w:hAnsi="Times New Roman" w:cs="Times New Roman"/>
      <w:kern w:val="0"/>
      <w:sz w:val="20"/>
      <w:szCs w:val="20"/>
      <w:lang w:eastAsia="zh-CN"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uiPriority w:val="59"/>
    <w:qFormat/>
    <w:rsid w:val="00EB53C2"/>
    <w:pPr>
      <w:suppressAutoHyphens/>
      <w:spacing w:after="0" w:line="240" w:lineRule="auto"/>
    </w:pPr>
    <w:rPr>
      <w:rFonts w:ascii="Times New Roman" w:eastAsia="SimSun" w:hAnsi="Times New Roman" w:cs="Times New Roman"/>
      <w:kern w:val="0"/>
      <w:sz w:val="20"/>
      <w:szCs w:val="20"/>
      <w:lang w:eastAsia="zh-CN"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qFormat/>
    <w:rsid w:val="00EB53C2"/>
    <w:pPr>
      <w:suppressAutoHyphens/>
      <w:spacing w:after="0" w:line="240" w:lineRule="auto"/>
    </w:pPr>
    <w:rPr>
      <w:rFonts w:ascii="Times New Roman" w:eastAsia="SimSun" w:hAnsi="Times New Roman" w:cs="Times New Roman"/>
      <w:kern w:val="0"/>
      <w:sz w:val="22"/>
      <w:szCs w:val="22"/>
      <w:lang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5">
    <w:name w:val="Cabeçalho e rodapé5"/>
    <w:basedOn w:val="Normal"/>
    <w:qFormat/>
    <w:rsid w:val="00EB53C2"/>
    <w:pPr>
      <w:suppressAutoHyphens/>
      <w:spacing w:line="276" w:lineRule="auto"/>
    </w:pPr>
    <w:rPr>
      <w:rFonts w:eastAsiaTheme="minorHAnsi"/>
      <w:sz w:val="22"/>
      <w:szCs w:val="22"/>
    </w:rPr>
  </w:style>
  <w:style w:type="paragraph" w:customStyle="1" w:styleId="Contedodoquadrouser">
    <w:name w:val="Conteúdo do quadro (user)"/>
    <w:basedOn w:val="Normal"/>
    <w:qFormat/>
    <w:rsid w:val="00EB53C2"/>
    <w:pPr>
      <w:suppressAutoHyphens/>
      <w:spacing w:line="276" w:lineRule="auto"/>
    </w:pPr>
    <w:rPr>
      <w:rFonts w:eastAsiaTheme="minorHAnsi"/>
      <w:sz w:val="22"/>
      <w:szCs w:val="22"/>
    </w:rPr>
  </w:style>
  <w:style w:type="numbering" w:customStyle="1" w:styleId="Semlista5">
    <w:name w:val="Sem lista5"/>
    <w:next w:val="Semlista"/>
    <w:uiPriority w:val="99"/>
    <w:semiHidden/>
    <w:unhideWhenUsed/>
    <w:rsid w:val="00E34B95"/>
  </w:style>
  <w:style w:type="character" w:customStyle="1" w:styleId="Smbolosdenumerao">
    <w:name w:val="Símbolos de numeração"/>
    <w:qFormat/>
    <w:rsid w:val="00E34B95"/>
  </w:style>
  <w:style w:type="paragraph" w:customStyle="1" w:styleId="Cabealhoerodap6">
    <w:name w:val="Cabeçalho e rodapé6"/>
    <w:basedOn w:val="Normal"/>
    <w:qFormat/>
    <w:rsid w:val="00E34B95"/>
    <w:pPr>
      <w:suppressAutoHyphens/>
      <w:spacing w:line="276" w:lineRule="auto"/>
    </w:pPr>
    <w:rPr>
      <w:rFonts w:eastAsia="Calibri"/>
      <w:sz w:val="22"/>
      <w:szCs w:val="22"/>
    </w:rPr>
  </w:style>
  <w:style w:type="paragraph" w:customStyle="1" w:styleId="Cabealhoerodap7">
    <w:name w:val="Cabeçalho e rodapé7"/>
    <w:basedOn w:val="Normal"/>
    <w:qFormat/>
    <w:rsid w:val="00E34B95"/>
    <w:pPr>
      <w:suppressAutoHyphens/>
      <w:spacing w:line="276" w:lineRule="auto"/>
    </w:pPr>
    <w:rPr>
      <w:rFonts w:eastAsia="Calibri"/>
      <w:sz w:val="22"/>
      <w:szCs w:val="22"/>
    </w:rPr>
  </w:style>
  <w:style w:type="paragraph" w:customStyle="1" w:styleId="Cabealhoerodap8">
    <w:name w:val="Cabeçalho e rodapé8"/>
    <w:basedOn w:val="Normal"/>
    <w:qFormat/>
    <w:rsid w:val="00E34B95"/>
    <w:pPr>
      <w:suppressAutoHyphens/>
      <w:spacing w:line="276" w:lineRule="auto"/>
    </w:pPr>
    <w:rPr>
      <w:rFonts w:eastAsia="Calibri"/>
      <w:sz w:val="22"/>
      <w:szCs w:val="22"/>
    </w:rPr>
  </w:style>
  <w:style w:type="paragraph" w:customStyle="1" w:styleId="Cabealhoerodap9">
    <w:name w:val="Cabeçalho e rodapé9"/>
    <w:basedOn w:val="Normal"/>
    <w:qFormat/>
    <w:rsid w:val="00E34B95"/>
    <w:pPr>
      <w:suppressAutoHyphens/>
      <w:spacing w:line="276" w:lineRule="auto"/>
    </w:pPr>
    <w:rPr>
      <w:rFonts w:eastAsia="Calibri"/>
      <w:sz w:val="22"/>
      <w:szCs w:val="22"/>
    </w:rPr>
  </w:style>
  <w:style w:type="paragraph" w:customStyle="1" w:styleId="Cabealhoerodap10">
    <w:name w:val="Cabeçalho e rodapé10"/>
    <w:basedOn w:val="Normal"/>
    <w:qFormat/>
    <w:rsid w:val="00E34B95"/>
    <w:pPr>
      <w:suppressAutoHyphens/>
      <w:spacing w:line="276" w:lineRule="auto"/>
    </w:pPr>
    <w:rPr>
      <w:rFonts w:eastAsia="Calibri"/>
      <w:sz w:val="22"/>
      <w:szCs w:val="22"/>
    </w:rPr>
  </w:style>
  <w:style w:type="paragraph" w:customStyle="1" w:styleId="Cabealhoerodap11">
    <w:name w:val="Cabeçalho e rodapé11"/>
    <w:basedOn w:val="Normal"/>
    <w:qFormat/>
    <w:rsid w:val="00E34B95"/>
    <w:pPr>
      <w:suppressAutoHyphens/>
      <w:spacing w:line="276" w:lineRule="auto"/>
    </w:pPr>
    <w:rPr>
      <w:rFonts w:eastAsia="Calibri"/>
      <w:sz w:val="22"/>
      <w:szCs w:val="22"/>
    </w:rPr>
  </w:style>
  <w:style w:type="paragraph" w:customStyle="1" w:styleId="Cabealhoerodap12">
    <w:name w:val="Cabeçalho e rodapé12"/>
    <w:basedOn w:val="Normal"/>
    <w:qFormat/>
    <w:rsid w:val="00E34B95"/>
    <w:pPr>
      <w:suppressAutoHyphens/>
      <w:spacing w:line="276" w:lineRule="auto"/>
    </w:pPr>
    <w:rPr>
      <w:rFonts w:eastAsia="Calibri"/>
      <w:sz w:val="22"/>
      <w:szCs w:val="22"/>
    </w:rPr>
  </w:style>
  <w:style w:type="paragraph" w:customStyle="1" w:styleId="Cabealhoerodap13">
    <w:name w:val="Cabeçalho e rodapé13"/>
    <w:basedOn w:val="Normal"/>
    <w:qFormat/>
    <w:rsid w:val="00E34B95"/>
    <w:pPr>
      <w:suppressAutoHyphens/>
      <w:spacing w:line="276" w:lineRule="auto"/>
    </w:pPr>
    <w:rPr>
      <w:rFonts w:eastAsia="Calibri"/>
      <w:sz w:val="22"/>
      <w:szCs w:val="22"/>
    </w:rPr>
  </w:style>
  <w:style w:type="table" w:customStyle="1" w:styleId="Tabelacomgrade4">
    <w:name w:val="Tabela com grade4"/>
    <w:basedOn w:val="Tabelanormal"/>
    <w:next w:val="Tabelacomgrade"/>
    <w:uiPriority w:val="59"/>
    <w:qFormat/>
    <w:rsid w:val="00E34B95"/>
    <w:pPr>
      <w:suppressAutoHyphens/>
      <w:spacing w:after="0" w:line="240" w:lineRule="auto"/>
    </w:pPr>
    <w:rPr>
      <w:rFonts w:ascii="Times New Roman" w:eastAsia="SimSun" w:hAnsi="Times New Roman" w:cs="Times New Roma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qFormat/>
    <w:rsid w:val="00E34B95"/>
    <w:pPr>
      <w:suppressAutoHyphens/>
      <w:spacing w:after="0" w:line="240" w:lineRule="auto"/>
    </w:pPr>
    <w:rPr>
      <w:rFonts w:ascii="Times New Roman" w:eastAsia="SimSun" w:hAnsi="Times New Roman" w:cs="Times New Roma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uiPriority w:val="39"/>
    <w:qFormat/>
    <w:rsid w:val="00E34B95"/>
    <w:pPr>
      <w:suppressAutoHyphens/>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1">
    <w:name w:val="Corpo de texto Char1"/>
    <w:basedOn w:val="Fontepargpadro"/>
    <w:uiPriority w:val="99"/>
    <w:semiHidden/>
    <w:rsid w:val="00B07230"/>
    <w:rPr>
      <w:rFonts w:asciiTheme="minorHAnsi" w:eastAsiaTheme="minorHAnsi" w:hAnsiTheme="minorHAnsi" w:cstheme="minorBidi"/>
      <w:sz w:val="22"/>
      <w:szCs w:val="22"/>
      <w:lang w:eastAsia="en-US"/>
    </w:rPr>
  </w:style>
  <w:style w:type="paragraph" w:customStyle="1" w:styleId="Cabealhoerodap14">
    <w:name w:val="Cabeçalho e rodapé14"/>
    <w:basedOn w:val="Normal"/>
    <w:qFormat/>
    <w:rsid w:val="00B07230"/>
    <w:pPr>
      <w:suppressAutoHyphens/>
      <w:spacing w:line="276" w:lineRule="auto"/>
    </w:pPr>
    <w:rPr>
      <w:rFonts w:eastAsiaTheme="minorHAnsi"/>
      <w:sz w:val="22"/>
      <w:szCs w:val="22"/>
    </w:rPr>
  </w:style>
  <w:style w:type="character" w:customStyle="1" w:styleId="CabealhoChar1">
    <w:name w:val="Cabeçalho Char1"/>
    <w:basedOn w:val="Fontepargpadro"/>
    <w:semiHidden/>
    <w:rsid w:val="00B07230"/>
    <w:rPr>
      <w:rFonts w:asciiTheme="minorHAnsi" w:eastAsiaTheme="minorHAnsi" w:hAnsiTheme="minorHAnsi" w:cstheme="minorBidi"/>
      <w:sz w:val="22"/>
      <w:szCs w:val="22"/>
      <w:lang w:eastAsia="en-US"/>
    </w:rPr>
  </w:style>
  <w:style w:type="character" w:customStyle="1" w:styleId="RodapChar1">
    <w:name w:val="Rodapé Char1"/>
    <w:basedOn w:val="Fontepargpadro"/>
    <w:uiPriority w:val="99"/>
    <w:semiHidden/>
    <w:rsid w:val="00B07230"/>
    <w:rPr>
      <w:rFonts w:asciiTheme="minorHAnsi" w:eastAsiaTheme="minorHAnsi" w:hAnsiTheme="minorHAnsi" w:cstheme="minorBidi"/>
      <w:sz w:val="22"/>
      <w:szCs w:val="22"/>
      <w:lang w:eastAsia="en-US"/>
    </w:rPr>
  </w:style>
  <w:style w:type="character" w:customStyle="1" w:styleId="TextodebaloChar1">
    <w:name w:val="Texto de balão Char1"/>
    <w:basedOn w:val="Fontepargpadro"/>
    <w:uiPriority w:val="99"/>
    <w:semiHidden/>
    <w:rsid w:val="00B07230"/>
    <w:rPr>
      <w:rFonts w:ascii="Segoe UI" w:eastAsiaTheme="minorHAns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qFormat="1"/>
    <w:lsdException w:name="Body Text Indent"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3C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EB53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EB53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EB53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EB53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EB53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EB53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EB53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B53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EB53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EB53C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EB53C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EB53C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EB53C2"/>
    <w:rPr>
      <w:rFonts w:eastAsiaTheme="majorEastAsia" w:cstheme="majorBidi"/>
      <w:i/>
      <w:iCs/>
      <w:color w:val="2F5496" w:themeColor="accent1" w:themeShade="BF"/>
    </w:rPr>
  </w:style>
  <w:style w:type="character" w:customStyle="1" w:styleId="Ttulo5Char">
    <w:name w:val="Título 5 Char"/>
    <w:basedOn w:val="Fontepargpadro"/>
    <w:link w:val="Ttulo5"/>
    <w:rsid w:val="00EB53C2"/>
    <w:rPr>
      <w:rFonts w:eastAsiaTheme="majorEastAsia" w:cstheme="majorBidi"/>
      <w:color w:val="2F5496" w:themeColor="accent1" w:themeShade="BF"/>
    </w:rPr>
  </w:style>
  <w:style w:type="character" w:customStyle="1" w:styleId="Ttulo6Char">
    <w:name w:val="Título 6 Char"/>
    <w:basedOn w:val="Fontepargpadro"/>
    <w:link w:val="Ttulo6"/>
    <w:rsid w:val="00EB53C2"/>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EB53C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B53C2"/>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EB53C2"/>
    <w:rPr>
      <w:rFonts w:eastAsiaTheme="majorEastAsia" w:cstheme="majorBidi"/>
      <w:color w:val="272727" w:themeColor="text1" w:themeTint="D8"/>
    </w:rPr>
  </w:style>
  <w:style w:type="paragraph" w:styleId="Ttulo">
    <w:name w:val="Title"/>
    <w:basedOn w:val="Normal"/>
    <w:next w:val="Normal"/>
    <w:link w:val="TtuloChar"/>
    <w:qFormat/>
    <w:rsid w:val="00EB5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EB53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EB53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EB53C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EB53C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EB53C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EB53C2"/>
    <w:pPr>
      <w:ind w:left="720"/>
      <w:contextualSpacing/>
    </w:pPr>
  </w:style>
  <w:style w:type="character" w:styleId="nfaseIntensa">
    <w:name w:val="Intense Emphasis"/>
    <w:basedOn w:val="Fontepargpadro"/>
    <w:uiPriority w:val="21"/>
    <w:qFormat/>
    <w:rsid w:val="00EB53C2"/>
    <w:rPr>
      <w:i/>
      <w:iCs/>
      <w:color w:val="2F5496" w:themeColor="accent1" w:themeShade="BF"/>
    </w:rPr>
  </w:style>
  <w:style w:type="paragraph" w:styleId="CitaoIntensa">
    <w:name w:val="Intense Quote"/>
    <w:basedOn w:val="Normal"/>
    <w:next w:val="Normal"/>
    <w:link w:val="CitaoIntensaChar"/>
    <w:uiPriority w:val="30"/>
    <w:qFormat/>
    <w:rsid w:val="00EB53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B53C2"/>
    <w:rPr>
      <w:i/>
      <w:iCs/>
      <w:color w:val="2F5496" w:themeColor="accent1" w:themeShade="BF"/>
    </w:rPr>
  </w:style>
  <w:style w:type="character" w:styleId="RefernciaIntensa">
    <w:name w:val="Intense Reference"/>
    <w:basedOn w:val="Fontepargpadro"/>
    <w:uiPriority w:val="32"/>
    <w:qFormat/>
    <w:rsid w:val="00EB53C2"/>
    <w:rPr>
      <w:b/>
      <w:bCs/>
      <w:smallCaps/>
      <w:color w:val="2F5496" w:themeColor="accent1" w:themeShade="BF"/>
      <w:spacing w:val="5"/>
    </w:rPr>
  </w:style>
  <w:style w:type="paragraph" w:styleId="NormalWeb">
    <w:name w:val="Normal (Web)"/>
    <w:basedOn w:val="Normal"/>
    <w:uiPriority w:val="99"/>
    <w:qFormat/>
    <w:rsid w:val="00EB53C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EB53C2"/>
    <w:rPr>
      <w:rFonts w:ascii="Tahoma" w:hAnsi="Tahoma"/>
      <w:sz w:val="16"/>
      <w:szCs w:val="16"/>
    </w:rPr>
  </w:style>
  <w:style w:type="character" w:customStyle="1" w:styleId="TextodebaloChar">
    <w:name w:val="Texto de balão Char"/>
    <w:basedOn w:val="Fontepargpadro"/>
    <w:link w:val="Textodebalo"/>
    <w:uiPriority w:val="99"/>
    <w:qFormat/>
    <w:rsid w:val="00EB53C2"/>
    <w:rPr>
      <w:rFonts w:ascii="Tahoma" w:eastAsiaTheme="minorEastAsia" w:hAnsi="Tahoma"/>
      <w:kern w:val="0"/>
      <w:sz w:val="16"/>
      <w:szCs w:val="16"/>
      <w14:ligatures w14:val="none"/>
    </w:rPr>
  </w:style>
  <w:style w:type="paragraph" w:customStyle="1" w:styleId="Nvel2">
    <w:name w:val="Nível 2"/>
    <w:basedOn w:val="Normal"/>
    <w:next w:val="Normal"/>
    <w:rsid w:val="00EB53C2"/>
    <w:pPr>
      <w:spacing w:after="120"/>
      <w:jc w:val="both"/>
    </w:pPr>
    <w:rPr>
      <w:rFonts w:ascii="Arial" w:hAnsi="Arial" w:cs="Times New Roman"/>
      <w:b/>
      <w:szCs w:val="20"/>
    </w:rPr>
  </w:style>
  <w:style w:type="character" w:customStyle="1" w:styleId="normalchar1">
    <w:name w:val="normal__char1"/>
    <w:rsid w:val="00EB53C2"/>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53C2"/>
  </w:style>
  <w:style w:type="character" w:styleId="Hyperlink">
    <w:name w:val="Hyperlink"/>
    <w:uiPriority w:val="99"/>
    <w:qFormat/>
    <w:rsid w:val="00EB53C2"/>
    <w:rPr>
      <w:color w:val="000080"/>
      <w:u w:val="single"/>
    </w:rPr>
  </w:style>
  <w:style w:type="paragraph" w:styleId="Commarcadores5">
    <w:name w:val="List Bullet 5"/>
    <w:basedOn w:val="Normal"/>
    <w:rsid w:val="00EB53C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EB53C2"/>
    <w:pPr>
      <w:ind w:left="720" w:right="720"/>
    </w:pPr>
    <w:rPr>
      <w:color w:val="262626" w:themeColor="text1" w:themeTint="D9"/>
      <w:szCs w:val="20"/>
    </w:rPr>
  </w:style>
  <w:style w:type="character" w:customStyle="1" w:styleId="NotaexplicativaChar">
    <w:name w:val="Nota explicativa Char"/>
    <w:basedOn w:val="CitaoChar"/>
    <w:link w:val="Notaexplicativa"/>
    <w:rsid w:val="00EB53C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EB53C2"/>
    <w:pPr>
      <w:tabs>
        <w:tab w:val="center" w:pos="4252"/>
        <w:tab w:val="right" w:pos="8504"/>
      </w:tabs>
    </w:pPr>
  </w:style>
  <w:style w:type="character" w:customStyle="1" w:styleId="CabealhoChar">
    <w:name w:val="Cabeçalho Char"/>
    <w:basedOn w:val="Fontepargpadro"/>
    <w:link w:val="Cabealho"/>
    <w:qFormat/>
    <w:rsid w:val="00EB53C2"/>
    <w:rPr>
      <w:rFonts w:eastAsiaTheme="minorEastAsia"/>
      <w:kern w:val="0"/>
      <w:sz w:val="21"/>
      <w:szCs w:val="21"/>
      <w14:ligatures w14:val="none"/>
    </w:rPr>
  </w:style>
  <w:style w:type="paragraph" w:styleId="Rodap">
    <w:name w:val="footer"/>
    <w:basedOn w:val="Normal"/>
    <w:link w:val="RodapChar"/>
    <w:uiPriority w:val="99"/>
    <w:qFormat/>
    <w:rsid w:val="00EB53C2"/>
    <w:pPr>
      <w:tabs>
        <w:tab w:val="center" w:pos="4252"/>
        <w:tab w:val="right" w:pos="8504"/>
      </w:tabs>
    </w:pPr>
  </w:style>
  <w:style w:type="character" w:customStyle="1" w:styleId="RodapChar">
    <w:name w:val="Rodapé Char"/>
    <w:basedOn w:val="Fontepargpadro"/>
    <w:link w:val="Rodap"/>
    <w:uiPriority w:val="99"/>
    <w:qFormat/>
    <w:rsid w:val="00EB53C2"/>
    <w:rPr>
      <w:rFonts w:eastAsiaTheme="minorEastAsia"/>
      <w:kern w:val="0"/>
      <w:sz w:val="21"/>
      <w:szCs w:val="21"/>
      <w14:ligatures w14:val="none"/>
    </w:rPr>
  </w:style>
  <w:style w:type="numbering" w:customStyle="1" w:styleId="Estilo1">
    <w:name w:val="Estilo1"/>
    <w:uiPriority w:val="99"/>
    <w:rsid w:val="00EB53C2"/>
    <w:pPr>
      <w:numPr>
        <w:numId w:val="3"/>
      </w:numPr>
    </w:pPr>
  </w:style>
  <w:style w:type="numbering" w:customStyle="1" w:styleId="Estilo2">
    <w:name w:val="Estilo2"/>
    <w:uiPriority w:val="99"/>
    <w:rsid w:val="00EB53C2"/>
    <w:pPr>
      <w:numPr>
        <w:numId w:val="4"/>
      </w:numPr>
    </w:pPr>
  </w:style>
  <w:style w:type="numbering" w:customStyle="1" w:styleId="Estilo3">
    <w:name w:val="Estilo3"/>
    <w:uiPriority w:val="99"/>
    <w:rsid w:val="00EB53C2"/>
    <w:pPr>
      <w:numPr>
        <w:numId w:val="5"/>
      </w:numPr>
    </w:pPr>
  </w:style>
  <w:style w:type="numbering" w:customStyle="1" w:styleId="Estilo4">
    <w:name w:val="Estilo4"/>
    <w:uiPriority w:val="99"/>
    <w:rsid w:val="00EB53C2"/>
    <w:pPr>
      <w:numPr>
        <w:numId w:val="6"/>
      </w:numPr>
    </w:pPr>
  </w:style>
  <w:style w:type="numbering" w:customStyle="1" w:styleId="Estilo5">
    <w:name w:val="Estilo5"/>
    <w:uiPriority w:val="99"/>
    <w:rsid w:val="00EB53C2"/>
    <w:pPr>
      <w:numPr>
        <w:numId w:val="7"/>
      </w:numPr>
    </w:pPr>
  </w:style>
  <w:style w:type="numbering" w:customStyle="1" w:styleId="Estilo6">
    <w:name w:val="Estilo6"/>
    <w:uiPriority w:val="99"/>
    <w:rsid w:val="00EB53C2"/>
    <w:pPr>
      <w:numPr>
        <w:numId w:val="8"/>
      </w:numPr>
    </w:pPr>
  </w:style>
  <w:style w:type="character" w:styleId="Refdecomentrio">
    <w:name w:val="annotation reference"/>
    <w:basedOn w:val="Fontepargpadro"/>
    <w:uiPriority w:val="99"/>
    <w:unhideWhenUsed/>
    <w:qFormat/>
    <w:rsid w:val="00EB53C2"/>
    <w:rPr>
      <w:sz w:val="16"/>
      <w:szCs w:val="16"/>
    </w:rPr>
  </w:style>
  <w:style w:type="paragraph" w:styleId="Textodecomentrio">
    <w:name w:val="annotation text"/>
    <w:basedOn w:val="Normal"/>
    <w:link w:val="TextodecomentrioChar"/>
    <w:uiPriority w:val="99"/>
    <w:unhideWhenUsed/>
    <w:qFormat/>
    <w:rsid w:val="00EB53C2"/>
    <w:rPr>
      <w:sz w:val="20"/>
      <w:szCs w:val="20"/>
    </w:rPr>
  </w:style>
  <w:style w:type="character" w:customStyle="1" w:styleId="TextodecomentrioChar">
    <w:name w:val="Texto de comentário Char"/>
    <w:basedOn w:val="Fontepargpadro"/>
    <w:link w:val="Textodecomentrio"/>
    <w:uiPriority w:val="99"/>
    <w:qFormat/>
    <w:rsid w:val="00EB53C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EB53C2"/>
    <w:rPr>
      <w:b/>
      <w:bCs/>
    </w:rPr>
  </w:style>
  <w:style w:type="character" w:customStyle="1" w:styleId="AssuntodocomentrioChar">
    <w:name w:val="Assunto do comentário Char"/>
    <w:basedOn w:val="TextodecomentrioChar"/>
    <w:link w:val="Assuntodocomentrio"/>
    <w:uiPriority w:val="99"/>
    <w:semiHidden/>
    <w:rsid w:val="00EB53C2"/>
    <w:rPr>
      <w:rFonts w:eastAsiaTheme="minorEastAsia"/>
      <w:b/>
      <w:bCs/>
      <w:kern w:val="0"/>
      <w:sz w:val="20"/>
      <w:szCs w:val="20"/>
      <w14:ligatures w14:val="none"/>
    </w:rPr>
  </w:style>
  <w:style w:type="paragraph" w:customStyle="1" w:styleId="Nivel01">
    <w:name w:val="Nivel 01"/>
    <w:basedOn w:val="Ttulo1"/>
    <w:next w:val="Normal"/>
    <w:link w:val="Nivel01Char"/>
    <w:qFormat/>
    <w:rsid w:val="00EB53C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EB53C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EB53C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EB53C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EB53C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EB53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EB53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B53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EB53C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B53C2"/>
  </w:style>
  <w:style w:type="character" w:customStyle="1" w:styleId="eop">
    <w:name w:val="eop"/>
    <w:basedOn w:val="Fontepargpadro"/>
    <w:rsid w:val="00EB53C2"/>
  </w:style>
  <w:style w:type="character" w:customStyle="1" w:styleId="spellingerror">
    <w:name w:val="spellingerror"/>
    <w:basedOn w:val="Fontepargpadro"/>
    <w:rsid w:val="00EB53C2"/>
  </w:style>
  <w:style w:type="paragraph" w:styleId="Corpodetexto">
    <w:name w:val="Body Text"/>
    <w:basedOn w:val="Normal"/>
    <w:link w:val="CorpodetextoChar"/>
    <w:uiPriority w:val="99"/>
    <w:unhideWhenUsed/>
    <w:qFormat/>
    <w:rsid w:val="00EB53C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EB53C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EB53C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EB53C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EB53C2"/>
    <w:pPr>
      <w:ind w:left="720"/>
    </w:pPr>
    <w:rPr>
      <w:rFonts w:eastAsia="Times New Roman" w:cs="Ecofont_Spranq_eco_Sans"/>
    </w:rPr>
  </w:style>
  <w:style w:type="paragraph" w:customStyle="1" w:styleId="Nivel2">
    <w:name w:val="Nivel 2"/>
    <w:basedOn w:val="Normal"/>
    <w:link w:val="Nivel2Char"/>
    <w:uiPriority w:val="99"/>
    <w:qFormat/>
    <w:rsid w:val="00EB53C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EB53C2"/>
    <w:pPr>
      <w:ind w:left="360" w:hanging="360"/>
    </w:pPr>
    <w:rPr>
      <w:b/>
    </w:rPr>
  </w:style>
  <w:style w:type="paragraph" w:customStyle="1" w:styleId="Nivel3">
    <w:name w:val="Nivel 3"/>
    <w:basedOn w:val="Normal"/>
    <w:link w:val="Nivel3Char"/>
    <w:uiPriority w:val="99"/>
    <w:qFormat/>
    <w:rsid w:val="00EB53C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EB53C2"/>
    <w:pPr>
      <w:numPr>
        <w:ilvl w:val="3"/>
      </w:numPr>
      <w:ind w:left="851"/>
    </w:pPr>
    <w:rPr>
      <w:color w:val="auto"/>
    </w:rPr>
  </w:style>
  <w:style w:type="paragraph" w:customStyle="1" w:styleId="Nivel5">
    <w:name w:val="Nivel 5"/>
    <w:basedOn w:val="Nivel4"/>
    <w:qFormat/>
    <w:rsid w:val="00EB53C2"/>
    <w:pPr>
      <w:numPr>
        <w:ilvl w:val="4"/>
      </w:numPr>
      <w:ind w:left="1276"/>
    </w:pPr>
  </w:style>
  <w:style w:type="character" w:customStyle="1" w:styleId="Nivel4Char">
    <w:name w:val="Nivel 4 Char"/>
    <w:basedOn w:val="Fontepargpadro"/>
    <w:link w:val="Nivel4"/>
    <w:rsid w:val="00EB53C2"/>
    <w:rPr>
      <w:rFonts w:ascii="Arial" w:eastAsiaTheme="minorEastAsia" w:hAnsi="Arial" w:cs="Arial"/>
      <w:kern w:val="0"/>
      <w:sz w:val="20"/>
      <w:szCs w:val="20"/>
      <w14:ligatures w14:val="none"/>
    </w:rPr>
  </w:style>
  <w:style w:type="paragraph" w:customStyle="1" w:styleId="textbody">
    <w:name w:val="textbody"/>
    <w:basedOn w:val="Normal"/>
    <w:rsid w:val="00EB53C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EB53C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EB53C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B53C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B53C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EB53C2"/>
    <w:rPr>
      <w:b/>
      <w:bCs/>
    </w:rPr>
  </w:style>
  <w:style w:type="character" w:styleId="nfase">
    <w:name w:val="Emphasis"/>
    <w:basedOn w:val="Fontepargpadro"/>
    <w:uiPriority w:val="20"/>
    <w:qFormat/>
    <w:rsid w:val="00EB53C2"/>
    <w:rPr>
      <w:i/>
      <w:iCs/>
      <w:color w:val="70AD47" w:themeColor="accent6"/>
    </w:rPr>
  </w:style>
  <w:style w:type="character" w:customStyle="1" w:styleId="Manoel">
    <w:name w:val="Manoel"/>
    <w:rsid w:val="00EB53C2"/>
    <w:rPr>
      <w:rFonts w:ascii="Arial" w:hAnsi="Arial" w:cs="Arial"/>
      <w:color w:val="7030A0"/>
      <w:sz w:val="20"/>
    </w:rPr>
  </w:style>
  <w:style w:type="character" w:customStyle="1" w:styleId="ListLabel12">
    <w:name w:val="ListLabel 12"/>
    <w:rsid w:val="00EB53C2"/>
    <w:rPr>
      <w:b/>
    </w:rPr>
  </w:style>
  <w:style w:type="paragraph" w:customStyle="1" w:styleId="texto1">
    <w:name w:val="texto1"/>
    <w:basedOn w:val="Normal"/>
    <w:uiPriority w:val="99"/>
    <w:rsid w:val="00EB53C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EB53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EB53C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EB53C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EB53C2"/>
    <w:pPr>
      <w:ind w:firstLine="1134"/>
      <w:jc w:val="both"/>
    </w:pPr>
    <w:rPr>
      <w:rFonts w:ascii="Times New Roman" w:eastAsia="Times New Roman" w:hAnsi="Times New Roman" w:cs="Times New Roman"/>
      <w:szCs w:val="22"/>
    </w:rPr>
  </w:style>
  <w:style w:type="paragraph" w:customStyle="1" w:styleId="Normal1">
    <w:name w:val="Normal_1"/>
    <w:rsid w:val="00EB53C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EB53C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EB53C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EB53C2"/>
  </w:style>
  <w:style w:type="paragraph" w:customStyle="1" w:styleId="textojustificado">
    <w:name w:val="texto_justificado"/>
    <w:basedOn w:val="Normal"/>
    <w:rsid w:val="00EB53C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EB53C2"/>
    <w:rPr>
      <w:color w:val="954F72" w:themeColor="followedHyperlink"/>
      <w:u w:val="single"/>
    </w:rPr>
  </w:style>
  <w:style w:type="character" w:customStyle="1" w:styleId="MenoPendente1">
    <w:name w:val="Menção Pendente1"/>
    <w:basedOn w:val="Fontepargpadro"/>
    <w:uiPriority w:val="99"/>
    <w:semiHidden/>
    <w:unhideWhenUsed/>
    <w:rsid w:val="00EB53C2"/>
    <w:rPr>
      <w:color w:val="605E5C"/>
      <w:shd w:val="clear" w:color="auto" w:fill="E1DFDD"/>
    </w:rPr>
  </w:style>
  <w:style w:type="character" w:customStyle="1" w:styleId="MenoPendente2">
    <w:name w:val="Menção Pendente2"/>
    <w:basedOn w:val="Fontepargpadro"/>
    <w:uiPriority w:val="99"/>
    <w:semiHidden/>
    <w:unhideWhenUsed/>
    <w:rsid w:val="00EB53C2"/>
    <w:rPr>
      <w:color w:val="605E5C"/>
      <w:shd w:val="clear" w:color="auto" w:fill="E1DFDD"/>
    </w:rPr>
  </w:style>
  <w:style w:type="character" w:customStyle="1" w:styleId="Nivel2Char">
    <w:name w:val="Nivel 2 Char"/>
    <w:basedOn w:val="Fontepargpadro"/>
    <w:link w:val="Nivel2"/>
    <w:uiPriority w:val="99"/>
    <w:qFormat/>
    <w:locked/>
    <w:rsid w:val="00EB53C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EB53C2"/>
    <w:pPr>
      <w:ind w:left="432" w:hanging="432"/>
    </w:pPr>
    <w:rPr>
      <w:rFonts w:eastAsia="Times New Roman"/>
      <w:i/>
      <w:noProof/>
      <w:color w:val="FF0000"/>
    </w:rPr>
  </w:style>
  <w:style w:type="paragraph" w:customStyle="1" w:styleId="Nvel3Opcional">
    <w:name w:val="Nível 3 Opcional"/>
    <w:basedOn w:val="Nivel3"/>
    <w:link w:val="Nvel3OpcionalChar"/>
    <w:rsid w:val="00EB53C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B53C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EB53C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EB53C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EB53C2"/>
  </w:style>
  <w:style w:type="paragraph" w:customStyle="1" w:styleId="SombreamentoMdio1-nfase31">
    <w:name w:val="Sombreamento Médio 1 - Ênfase 31"/>
    <w:basedOn w:val="Normal"/>
    <w:next w:val="Normal"/>
    <w:rsid w:val="00EB53C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EB53C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EB53C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EB53C2"/>
  </w:style>
  <w:style w:type="paragraph" w:customStyle="1" w:styleId="Standard">
    <w:name w:val="Standard"/>
    <w:uiPriority w:val="99"/>
    <w:rsid w:val="00EB53C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EB53C2"/>
    <w:pPr>
      <w:spacing w:after="140" w:line="276" w:lineRule="auto"/>
    </w:pPr>
  </w:style>
  <w:style w:type="character" w:customStyle="1" w:styleId="MenoPendente3">
    <w:name w:val="Menção Pendente3"/>
    <w:basedOn w:val="Fontepargpadro"/>
    <w:uiPriority w:val="99"/>
    <w:semiHidden/>
    <w:unhideWhenUsed/>
    <w:rsid w:val="00EB53C2"/>
    <w:rPr>
      <w:color w:val="605E5C"/>
      <w:shd w:val="clear" w:color="auto" w:fill="E1DFDD"/>
    </w:rPr>
  </w:style>
  <w:style w:type="character" w:customStyle="1" w:styleId="MenoPendente4">
    <w:name w:val="Menção Pendente4"/>
    <w:basedOn w:val="Fontepargpadro"/>
    <w:uiPriority w:val="99"/>
    <w:semiHidden/>
    <w:unhideWhenUsed/>
    <w:rsid w:val="00EB53C2"/>
    <w:rPr>
      <w:color w:val="605E5C"/>
      <w:shd w:val="clear" w:color="auto" w:fill="E1DFDD"/>
    </w:rPr>
  </w:style>
  <w:style w:type="paragraph" w:customStyle="1" w:styleId="ou">
    <w:name w:val="ou"/>
    <w:basedOn w:val="PargrafodaLista"/>
    <w:link w:val="ouChar"/>
    <w:qFormat/>
    <w:rsid w:val="00EB53C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EB53C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EB53C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EB53C2"/>
    <w:rPr>
      <w:i/>
      <w:iCs/>
      <w:color w:val="FF0000"/>
    </w:rPr>
  </w:style>
  <w:style w:type="paragraph" w:customStyle="1" w:styleId="Nvel3-R">
    <w:name w:val="Nível 3-R"/>
    <w:basedOn w:val="Nivel3"/>
    <w:link w:val="Nvel3-RChar"/>
    <w:qFormat/>
    <w:rsid w:val="00EB53C2"/>
    <w:rPr>
      <w:i/>
      <w:iCs/>
      <w:color w:val="FF0000"/>
    </w:rPr>
  </w:style>
  <w:style w:type="character" w:customStyle="1" w:styleId="Nvel2-RedChar">
    <w:name w:val="Nível 2 -Red Char"/>
    <w:basedOn w:val="Nivel2Char"/>
    <w:link w:val="Nvel2-Red"/>
    <w:rsid w:val="00EB53C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EB53C2"/>
    <w:pPr>
      <w:ind w:left="2491" w:hanging="648"/>
    </w:pPr>
    <w:rPr>
      <w:i/>
      <w:iCs/>
      <w:color w:val="FF0000"/>
    </w:rPr>
  </w:style>
  <w:style w:type="character" w:customStyle="1" w:styleId="Nivel3Char">
    <w:name w:val="Nivel 3 Char"/>
    <w:basedOn w:val="Fontepargpadro"/>
    <w:link w:val="Nivel3"/>
    <w:uiPriority w:val="99"/>
    <w:qFormat/>
    <w:rsid w:val="00EB53C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EB53C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EB53C2"/>
    <w:pPr>
      <w:ind w:left="357"/>
      <w:outlineLvl w:val="1"/>
    </w:pPr>
    <w:rPr>
      <w:color w:val="FF0000"/>
    </w:rPr>
  </w:style>
  <w:style w:type="character" w:customStyle="1" w:styleId="Nvel4-RChar">
    <w:name w:val="Nível 4-R Char"/>
    <w:basedOn w:val="Nivel4Char"/>
    <w:link w:val="Nvel4-R"/>
    <w:rsid w:val="00EB53C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EB53C2"/>
    <w:rPr>
      <w:color w:val="0563C1" w:themeColor="hyperlink"/>
      <w:u w:val="single"/>
    </w:rPr>
  </w:style>
  <w:style w:type="character" w:customStyle="1" w:styleId="Nvel1-SemNumChar">
    <w:name w:val="Nível 1-Sem Num Char"/>
    <w:basedOn w:val="Nivel01Char"/>
    <w:link w:val="Nvel1-SemNum"/>
    <w:rsid w:val="00EB53C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EB53C2"/>
    <w:pPr>
      <w:overflowPunct w:val="0"/>
      <w:ind w:left="720" w:right="720"/>
    </w:pPr>
    <w:rPr>
      <w:color w:val="262626" w:themeColor="text1" w:themeTint="D9"/>
      <w:szCs w:val="20"/>
    </w:rPr>
  </w:style>
  <w:style w:type="paragraph" w:customStyle="1" w:styleId="Prembulo">
    <w:name w:val="Preâmbulo"/>
    <w:basedOn w:val="Normal"/>
    <w:link w:val="PrembuloChar"/>
    <w:qFormat/>
    <w:rsid w:val="00EB53C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EB53C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EB53C2"/>
    <w:rPr>
      <w:color w:val="605E5C"/>
      <w:shd w:val="clear" w:color="auto" w:fill="E1DFDD"/>
    </w:rPr>
  </w:style>
  <w:style w:type="character" w:customStyle="1" w:styleId="citao2Char">
    <w:name w:val="citação 2 Char"/>
    <w:basedOn w:val="CitaoChar"/>
    <w:link w:val="citao2"/>
    <w:rsid w:val="00EB53C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EB53C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EB53C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EB53C2"/>
    <w:rPr>
      <w:color w:val="605E5C"/>
      <w:shd w:val="clear" w:color="auto" w:fill="E1DFDD"/>
    </w:rPr>
  </w:style>
  <w:style w:type="paragraph" w:styleId="Recuodecorpodetexto">
    <w:name w:val="Body Text Indent"/>
    <w:basedOn w:val="Normal"/>
    <w:link w:val="RecuodecorpodetextoChar"/>
    <w:uiPriority w:val="99"/>
    <w:unhideWhenUsed/>
    <w:qFormat/>
    <w:rsid w:val="00EB53C2"/>
    <w:pPr>
      <w:spacing w:after="120"/>
      <w:ind w:left="283"/>
    </w:pPr>
  </w:style>
  <w:style w:type="character" w:customStyle="1" w:styleId="RecuodecorpodetextoChar">
    <w:name w:val="Recuo de corpo de texto Char"/>
    <w:basedOn w:val="Fontepargpadro"/>
    <w:link w:val="Recuodecorpodetexto"/>
    <w:uiPriority w:val="99"/>
    <w:rsid w:val="00EB53C2"/>
    <w:rPr>
      <w:rFonts w:eastAsiaTheme="minorEastAsia"/>
      <w:kern w:val="0"/>
      <w:sz w:val="21"/>
      <w:szCs w:val="21"/>
      <w14:ligatures w14:val="none"/>
    </w:rPr>
  </w:style>
  <w:style w:type="table" w:customStyle="1" w:styleId="TableNormal">
    <w:name w:val="Table Normal"/>
    <w:uiPriority w:val="2"/>
    <w:unhideWhenUsed/>
    <w:qFormat/>
    <w:rsid w:val="00EB53C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53C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EB53C2"/>
    <w:rPr>
      <w:vertAlign w:val="superscript"/>
    </w:rPr>
  </w:style>
  <w:style w:type="character" w:customStyle="1" w:styleId="Footnoteanchor">
    <w:name w:val="Footnote_anchor"/>
    <w:qFormat/>
    <w:rsid w:val="00EB53C2"/>
    <w:rPr>
      <w:vertAlign w:val="superscript"/>
    </w:rPr>
  </w:style>
  <w:style w:type="character" w:customStyle="1" w:styleId="apple-converted-space">
    <w:name w:val="apple-converted-space"/>
    <w:basedOn w:val="Fontepargpadro"/>
    <w:qFormat/>
    <w:rsid w:val="00EB53C2"/>
  </w:style>
  <w:style w:type="paragraph" w:customStyle="1" w:styleId="western">
    <w:name w:val="western"/>
    <w:basedOn w:val="Normal"/>
    <w:qFormat/>
    <w:rsid w:val="00EB53C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EB53C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EB53C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EB5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EB53C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EB53C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EB53C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EB53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EB53C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EB53C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EB53C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EB53C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EB53C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EB53C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EB53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EB53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EB53C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EB53C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EB53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EB53C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EB5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EB53C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EB53C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EB53C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EB53C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EB53C2"/>
  </w:style>
  <w:style w:type="numbering" w:customStyle="1" w:styleId="Semlista2">
    <w:name w:val="Sem lista2"/>
    <w:next w:val="Semlista"/>
    <w:uiPriority w:val="99"/>
    <w:semiHidden/>
    <w:unhideWhenUsed/>
    <w:rsid w:val="00EB53C2"/>
  </w:style>
  <w:style w:type="paragraph" w:customStyle="1" w:styleId="font0">
    <w:name w:val="font0"/>
    <w:basedOn w:val="Normal"/>
    <w:rsid w:val="00EB53C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EB53C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EB53C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EB53C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EB53C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EB53C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EB53C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EB53C2"/>
    <w:pPr>
      <w:spacing w:after="0" w:line="240" w:lineRule="auto"/>
    </w:pPr>
    <w:rPr>
      <w:rFonts w:eastAsiaTheme="minorEastAsia"/>
      <w:kern w:val="0"/>
      <w:sz w:val="21"/>
      <w:szCs w:val="21"/>
      <w14:ligatures w14:val="none"/>
    </w:rPr>
  </w:style>
  <w:style w:type="paragraph" w:customStyle="1" w:styleId="xl63">
    <w:name w:val="xl63"/>
    <w:basedOn w:val="Normal"/>
    <w:rsid w:val="00EB53C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EB53C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EB53C2"/>
    <w:rPr>
      <w:rFonts w:ascii="Calibri" w:hAnsi="Calibri" w:cs="Calibri" w:hint="default"/>
      <w:b/>
      <w:bCs/>
      <w:color w:val="000000"/>
      <w:sz w:val="20"/>
      <w:szCs w:val="20"/>
      <w:u w:val="none"/>
    </w:rPr>
  </w:style>
  <w:style w:type="character" w:customStyle="1" w:styleId="font71">
    <w:name w:val="font71"/>
    <w:rsid w:val="00EB53C2"/>
    <w:rPr>
      <w:rFonts w:ascii="Calibri" w:hAnsi="Calibri" w:cs="Calibri" w:hint="default"/>
      <w:color w:val="000000"/>
      <w:sz w:val="20"/>
      <w:szCs w:val="20"/>
      <w:u w:val="none"/>
    </w:rPr>
  </w:style>
  <w:style w:type="character" w:customStyle="1" w:styleId="font91">
    <w:name w:val="font91"/>
    <w:rsid w:val="00EB53C2"/>
    <w:rPr>
      <w:rFonts w:ascii="Calibri" w:hAnsi="Calibri" w:cs="Calibri" w:hint="default"/>
      <w:b/>
      <w:bCs/>
      <w:color w:val="000000"/>
      <w:sz w:val="20"/>
      <w:szCs w:val="20"/>
      <w:u w:val="none"/>
    </w:rPr>
  </w:style>
  <w:style w:type="character" w:customStyle="1" w:styleId="font21">
    <w:name w:val="font21"/>
    <w:rsid w:val="00EB53C2"/>
    <w:rPr>
      <w:rFonts w:ascii="Calibri" w:hAnsi="Calibri" w:cs="Calibri" w:hint="default"/>
      <w:color w:val="000000"/>
      <w:sz w:val="20"/>
      <w:szCs w:val="20"/>
      <w:u w:val="none"/>
    </w:rPr>
  </w:style>
  <w:style w:type="character" w:customStyle="1" w:styleId="font61">
    <w:name w:val="font61"/>
    <w:rsid w:val="00EB53C2"/>
    <w:rPr>
      <w:rFonts w:ascii="Calibri" w:hAnsi="Calibri" w:cs="Calibri" w:hint="default"/>
      <w:b/>
      <w:bCs/>
      <w:color w:val="1E1C11"/>
      <w:sz w:val="20"/>
      <w:szCs w:val="20"/>
      <w:u w:val="none"/>
    </w:rPr>
  </w:style>
  <w:style w:type="character" w:customStyle="1" w:styleId="font01">
    <w:name w:val="font01"/>
    <w:rsid w:val="00EB53C2"/>
    <w:rPr>
      <w:rFonts w:ascii="Calibri" w:hAnsi="Calibri" w:cs="Calibri" w:hint="default"/>
      <w:color w:val="1E1C11"/>
      <w:sz w:val="20"/>
      <w:szCs w:val="20"/>
      <w:u w:val="none"/>
    </w:rPr>
  </w:style>
  <w:style w:type="character" w:customStyle="1" w:styleId="font31">
    <w:name w:val="font31"/>
    <w:rsid w:val="00EB53C2"/>
    <w:rPr>
      <w:rFonts w:ascii="Calibri" w:hAnsi="Calibri" w:cs="Calibri" w:hint="default"/>
      <w:b/>
      <w:bCs/>
      <w:color w:val="222222"/>
      <w:sz w:val="20"/>
      <w:szCs w:val="20"/>
      <w:u w:val="none"/>
    </w:rPr>
  </w:style>
  <w:style w:type="character" w:customStyle="1" w:styleId="font41">
    <w:name w:val="font41"/>
    <w:rsid w:val="00EB53C2"/>
    <w:rPr>
      <w:rFonts w:ascii="Calibri" w:hAnsi="Calibri" w:cs="Calibri" w:hint="default"/>
      <w:color w:val="222222"/>
      <w:sz w:val="20"/>
      <w:szCs w:val="20"/>
      <w:u w:val="none"/>
    </w:rPr>
  </w:style>
  <w:style w:type="character" w:customStyle="1" w:styleId="font51">
    <w:name w:val="font51"/>
    <w:rsid w:val="00EB53C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EB53C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EB53C2"/>
    <w:pPr>
      <w:spacing w:line="240" w:lineRule="auto"/>
    </w:pPr>
    <w:rPr>
      <w:b/>
      <w:bCs/>
      <w:smallCaps/>
      <w:color w:val="595959" w:themeColor="text1" w:themeTint="A6"/>
    </w:rPr>
  </w:style>
  <w:style w:type="character" w:styleId="nfaseSutil">
    <w:name w:val="Subtle Emphasis"/>
    <w:basedOn w:val="Fontepargpadro"/>
    <w:uiPriority w:val="19"/>
    <w:qFormat/>
    <w:rsid w:val="00EB53C2"/>
    <w:rPr>
      <w:i/>
      <w:iCs/>
    </w:rPr>
  </w:style>
  <w:style w:type="character" w:styleId="RefernciaSutil">
    <w:name w:val="Subtle Reference"/>
    <w:basedOn w:val="Fontepargpadro"/>
    <w:uiPriority w:val="31"/>
    <w:qFormat/>
    <w:rsid w:val="00EB53C2"/>
    <w:rPr>
      <w:smallCaps/>
      <w:color w:val="595959" w:themeColor="text1" w:themeTint="A6"/>
    </w:rPr>
  </w:style>
  <w:style w:type="character" w:styleId="TtulodoLivro">
    <w:name w:val="Book Title"/>
    <w:basedOn w:val="Fontepargpadro"/>
    <w:uiPriority w:val="33"/>
    <w:qFormat/>
    <w:rsid w:val="00EB53C2"/>
    <w:rPr>
      <w:b/>
      <w:bCs/>
      <w:caps w:val="0"/>
      <w:smallCaps/>
      <w:spacing w:val="7"/>
      <w:sz w:val="21"/>
      <w:szCs w:val="21"/>
    </w:rPr>
  </w:style>
  <w:style w:type="paragraph" w:styleId="Sumrio2">
    <w:name w:val="toc 2"/>
    <w:basedOn w:val="Normal"/>
    <w:next w:val="Normal"/>
    <w:autoRedefine/>
    <w:uiPriority w:val="39"/>
    <w:unhideWhenUsed/>
    <w:rsid w:val="00EB53C2"/>
    <w:pPr>
      <w:spacing w:after="100"/>
      <w:ind w:left="210"/>
    </w:pPr>
  </w:style>
  <w:style w:type="paragraph" w:customStyle="1" w:styleId="Ttulo10">
    <w:name w:val="Título1"/>
    <w:basedOn w:val="Normal"/>
    <w:next w:val="Corpodetexto"/>
    <w:qFormat/>
    <w:rsid w:val="00EB53C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B53C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B53C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B53C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EB53C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B53C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EB53C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B53C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EB53C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B53C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EB53C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B53C2"/>
  </w:style>
  <w:style w:type="paragraph" w:customStyle="1" w:styleId="ecxmsonormal">
    <w:name w:val="ecxmsonormal"/>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B53C2"/>
    <w:rPr>
      <w:b/>
      <w:bCs/>
    </w:rPr>
  </w:style>
  <w:style w:type="paragraph" w:customStyle="1" w:styleId="Default">
    <w:name w:val="Default"/>
    <w:uiPriority w:val="99"/>
    <w:rsid w:val="00EB53C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EB53C2"/>
    <w:pPr>
      <w:numPr>
        <w:numId w:val="3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B53C2"/>
    <w:pPr>
      <w:numPr>
        <w:numId w:val="3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B53C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B53C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B53C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B53C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B53C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B53C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B53C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B53C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B53C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B53C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B53C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B53C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B53C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B53C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B53C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B53C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B53C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B53C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B53C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B53C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B53C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B53C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B53C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B53C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B53C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B53C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B53C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B53C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B53C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B53C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B53C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B53C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B5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B53C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B53C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B53C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B53C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B5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B53C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B53C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B53C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B53C2"/>
    <w:rPr>
      <w:rFonts w:hint="default"/>
    </w:rPr>
  </w:style>
  <w:style w:type="character" w:customStyle="1" w:styleId="WW8Num1z1">
    <w:name w:val="WW8Num1z1"/>
    <w:rsid w:val="00EB53C2"/>
  </w:style>
  <w:style w:type="character" w:customStyle="1" w:styleId="WW8Num1z2">
    <w:name w:val="WW8Num1z2"/>
    <w:rsid w:val="00EB53C2"/>
  </w:style>
  <w:style w:type="character" w:customStyle="1" w:styleId="WW8Num1z3">
    <w:name w:val="WW8Num1z3"/>
    <w:rsid w:val="00EB53C2"/>
  </w:style>
  <w:style w:type="character" w:customStyle="1" w:styleId="WW8Num1z4">
    <w:name w:val="WW8Num1z4"/>
    <w:rsid w:val="00EB53C2"/>
  </w:style>
  <w:style w:type="character" w:customStyle="1" w:styleId="WW8Num1z5">
    <w:name w:val="WW8Num1z5"/>
    <w:rsid w:val="00EB53C2"/>
  </w:style>
  <w:style w:type="character" w:customStyle="1" w:styleId="WW8Num1z6">
    <w:name w:val="WW8Num1z6"/>
    <w:rsid w:val="00EB53C2"/>
  </w:style>
  <w:style w:type="character" w:customStyle="1" w:styleId="WW8Num1z7">
    <w:name w:val="WW8Num1z7"/>
    <w:rsid w:val="00EB53C2"/>
  </w:style>
  <w:style w:type="character" w:customStyle="1" w:styleId="WW8Num1z8">
    <w:name w:val="WW8Num1z8"/>
    <w:rsid w:val="00EB53C2"/>
  </w:style>
  <w:style w:type="character" w:customStyle="1" w:styleId="WW8Num2z0">
    <w:name w:val="WW8Num2z0"/>
    <w:rsid w:val="00EB53C2"/>
    <w:rPr>
      <w:rFonts w:hint="default"/>
    </w:rPr>
  </w:style>
  <w:style w:type="character" w:customStyle="1" w:styleId="WW8Num2z1">
    <w:name w:val="WW8Num2z1"/>
    <w:rsid w:val="00EB53C2"/>
  </w:style>
  <w:style w:type="character" w:customStyle="1" w:styleId="WW8Num2z2">
    <w:name w:val="WW8Num2z2"/>
    <w:rsid w:val="00EB53C2"/>
  </w:style>
  <w:style w:type="character" w:customStyle="1" w:styleId="WW8Num2z3">
    <w:name w:val="WW8Num2z3"/>
    <w:rsid w:val="00EB53C2"/>
  </w:style>
  <w:style w:type="character" w:customStyle="1" w:styleId="WW8Num2z4">
    <w:name w:val="WW8Num2z4"/>
    <w:rsid w:val="00EB53C2"/>
  </w:style>
  <w:style w:type="character" w:customStyle="1" w:styleId="WW8Num2z5">
    <w:name w:val="WW8Num2z5"/>
    <w:rsid w:val="00EB53C2"/>
  </w:style>
  <w:style w:type="character" w:customStyle="1" w:styleId="WW8Num2z6">
    <w:name w:val="WW8Num2z6"/>
    <w:rsid w:val="00EB53C2"/>
  </w:style>
  <w:style w:type="character" w:customStyle="1" w:styleId="WW8Num2z7">
    <w:name w:val="WW8Num2z7"/>
    <w:rsid w:val="00EB53C2"/>
  </w:style>
  <w:style w:type="character" w:customStyle="1" w:styleId="WW8Num2z8">
    <w:name w:val="WW8Num2z8"/>
    <w:rsid w:val="00EB53C2"/>
  </w:style>
  <w:style w:type="character" w:customStyle="1" w:styleId="WW8Num3z0">
    <w:name w:val="WW8Num3z0"/>
    <w:rsid w:val="00EB53C2"/>
    <w:rPr>
      <w:rFonts w:ascii="Arial" w:hAnsi="Arial" w:cs="Arial" w:hint="default"/>
      <w:sz w:val="22"/>
      <w:szCs w:val="22"/>
    </w:rPr>
  </w:style>
  <w:style w:type="character" w:customStyle="1" w:styleId="WW8Num3z1">
    <w:name w:val="WW8Num3z1"/>
    <w:rsid w:val="00EB53C2"/>
  </w:style>
  <w:style w:type="character" w:customStyle="1" w:styleId="WW8Num3z2">
    <w:name w:val="WW8Num3z2"/>
    <w:rsid w:val="00EB53C2"/>
  </w:style>
  <w:style w:type="character" w:customStyle="1" w:styleId="WW8Num3z3">
    <w:name w:val="WW8Num3z3"/>
    <w:rsid w:val="00EB53C2"/>
  </w:style>
  <w:style w:type="character" w:customStyle="1" w:styleId="WW8Num3z4">
    <w:name w:val="WW8Num3z4"/>
    <w:rsid w:val="00EB53C2"/>
  </w:style>
  <w:style w:type="character" w:customStyle="1" w:styleId="WW8Num3z5">
    <w:name w:val="WW8Num3z5"/>
    <w:rsid w:val="00EB53C2"/>
  </w:style>
  <w:style w:type="character" w:customStyle="1" w:styleId="WW8Num3z6">
    <w:name w:val="WW8Num3z6"/>
    <w:rsid w:val="00EB53C2"/>
  </w:style>
  <w:style w:type="character" w:customStyle="1" w:styleId="WW8Num3z7">
    <w:name w:val="WW8Num3z7"/>
    <w:rsid w:val="00EB53C2"/>
  </w:style>
  <w:style w:type="character" w:customStyle="1" w:styleId="WW8Num3z8">
    <w:name w:val="WW8Num3z8"/>
    <w:rsid w:val="00EB53C2"/>
  </w:style>
  <w:style w:type="character" w:customStyle="1" w:styleId="WW8Num4z0">
    <w:name w:val="WW8Num4z0"/>
    <w:rsid w:val="00EB53C2"/>
    <w:rPr>
      <w:rFonts w:hint="default"/>
    </w:rPr>
  </w:style>
  <w:style w:type="character" w:customStyle="1" w:styleId="WW8Num4z1">
    <w:name w:val="WW8Num4z1"/>
    <w:rsid w:val="00EB53C2"/>
  </w:style>
  <w:style w:type="character" w:customStyle="1" w:styleId="WW8Num4z2">
    <w:name w:val="WW8Num4z2"/>
    <w:rsid w:val="00EB53C2"/>
  </w:style>
  <w:style w:type="character" w:customStyle="1" w:styleId="WW8Num4z3">
    <w:name w:val="WW8Num4z3"/>
    <w:rsid w:val="00EB53C2"/>
  </w:style>
  <w:style w:type="character" w:customStyle="1" w:styleId="WW8Num4z4">
    <w:name w:val="WW8Num4z4"/>
    <w:rsid w:val="00EB53C2"/>
  </w:style>
  <w:style w:type="character" w:customStyle="1" w:styleId="WW8Num4z5">
    <w:name w:val="WW8Num4z5"/>
    <w:rsid w:val="00EB53C2"/>
  </w:style>
  <w:style w:type="character" w:customStyle="1" w:styleId="WW8Num4z6">
    <w:name w:val="WW8Num4z6"/>
    <w:rsid w:val="00EB53C2"/>
  </w:style>
  <w:style w:type="character" w:customStyle="1" w:styleId="WW8Num4z7">
    <w:name w:val="WW8Num4z7"/>
    <w:rsid w:val="00EB53C2"/>
  </w:style>
  <w:style w:type="character" w:customStyle="1" w:styleId="WW8Num4z8">
    <w:name w:val="WW8Num4z8"/>
    <w:rsid w:val="00EB53C2"/>
  </w:style>
  <w:style w:type="character" w:customStyle="1" w:styleId="WW8Num5z0">
    <w:name w:val="WW8Num5z0"/>
    <w:rsid w:val="00EB53C2"/>
    <w:rPr>
      <w:rFonts w:ascii="Times New Roman" w:hAnsi="Times New Roman" w:cs="Times New Roman" w:hint="default"/>
    </w:rPr>
  </w:style>
  <w:style w:type="character" w:customStyle="1" w:styleId="WW8Num6z0">
    <w:name w:val="WW8Num6z0"/>
    <w:rsid w:val="00EB53C2"/>
    <w:rPr>
      <w:rFonts w:hint="default"/>
    </w:rPr>
  </w:style>
  <w:style w:type="character" w:customStyle="1" w:styleId="WW8Num6z1">
    <w:name w:val="WW8Num6z1"/>
    <w:rsid w:val="00EB53C2"/>
  </w:style>
  <w:style w:type="character" w:customStyle="1" w:styleId="WW8Num6z2">
    <w:name w:val="WW8Num6z2"/>
    <w:rsid w:val="00EB53C2"/>
  </w:style>
  <w:style w:type="character" w:customStyle="1" w:styleId="WW8Num6z3">
    <w:name w:val="WW8Num6z3"/>
    <w:rsid w:val="00EB53C2"/>
  </w:style>
  <w:style w:type="character" w:customStyle="1" w:styleId="WW8Num6z4">
    <w:name w:val="WW8Num6z4"/>
    <w:rsid w:val="00EB53C2"/>
  </w:style>
  <w:style w:type="character" w:customStyle="1" w:styleId="WW8Num6z5">
    <w:name w:val="WW8Num6z5"/>
    <w:rsid w:val="00EB53C2"/>
  </w:style>
  <w:style w:type="character" w:customStyle="1" w:styleId="WW8Num6z6">
    <w:name w:val="WW8Num6z6"/>
    <w:rsid w:val="00EB53C2"/>
  </w:style>
  <w:style w:type="character" w:customStyle="1" w:styleId="WW8Num6z7">
    <w:name w:val="WW8Num6z7"/>
    <w:rsid w:val="00EB53C2"/>
  </w:style>
  <w:style w:type="character" w:customStyle="1" w:styleId="WW8Num6z8">
    <w:name w:val="WW8Num6z8"/>
    <w:rsid w:val="00EB53C2"/>
  </w:style>
  <w:style w:type="character" w:customStyle="1" w:styleId="WW8Num7z0">
    <w:name w:val="WW8Num7z0"/>
    <w:rsid w:val="00EB53C2"/>
  </w:style>
  <w:style w:type="character" w:customStyle="1" w:styleId="WW8Num8z0">
    <w:name w:val="WW8Num8z0"/>
    <w:rsid w:val="00EB53C2"/>
    <w:rPr>
      <w:rFonts w:hint="default"/>
    </w:rPr>
  </w:style>
  <w:style w:type="character" w:customStyle="1" w:styleId="WW8Num8z1">
    <w:name w:val="WW8Num8z1"/>
    <w:rsid w:val="00EB53C2"/>
  </w:style>
  <w:style w:type="character" w:customStyle="1" w:styleId="WW8Num8z2">
    <w:name w:val="WW8Num8z2"/>
    <w:rsid w:val="00EB53C2"/>
  </w:style>
  <w:style w:type="character" w:customStyle="1" w:styleId="WW8Num8z3">
    <w:name w:val="WW8Num8z3"/>
    <w:rsid w:val="00EB53C2"/>
  </w:style>
  <w:style w:type="character" w:customStyle="1" w:styleId="WW8Num8z4">
    <w:name w:val="WW8Num8z4"/>
    <w:rsid w:val="00EB53C2"/>
  </w:style>
  <w:style w:type="character" w:customStyle="1" w:styleId="WW8Num8z5">
    <w:name w:val="WW8Num8z5"/>
    <w:rsid w:val="00EB53C2"/>
  </w:style>
  <w:style w:type="character" w:customStyle="1" w:styleId="WW8Num8z6">
    <w:name w:val="WW8Num8z6"/>
    <w:rsid w:val="00EB53C2"/>
  </w:style>
  <w:style w:type="character" w:customStyle="1" w:styleId="WW8Num8z7">
    <w:name w:val="WW8Num8z7"/>
    <w:rsid w:val="00EB53C2"/>
  </w:style>
  <w:style w:type="character" w:customStyle="1" w:styleId="WW8Num8z8">
    <w:name w:val="WW8Num8z8"/>
    <w:rsid w:val="00EB53C2"/>
  </w:style>
  <w:style w:type="character" w:customStyle="1" w:styleId="WW8Num9z0">
    <w:name w:val="WW8Num9z0"/>
    <w:rsid w:val="00EB53C2"/>
    <w:rPr>
      <w:rFonts w:hint="default"/>
    </w:rPr>
  </w:style>
  <w:style w:type="character" w:customStyle="1" w:styleId="WW8Num9z1">
    <w:name w:val="WW8Num9z1"/>
    <w:rsid w:val="00EB53C2"/>
  </w:style>
  <w:style w:type="character" w:customStyle="1" w:styleId="WW8Num9z2">
    <w:name w:val="WW8Num9z2"/>
    <w:rsid w:val="00EB53C2"/>
  </w:style>
  <w:style w:type="character" w:customStyle="1" w:styleId="WW8Num9z3">
    <w:name w:val="WW8Num9z3"/>
    <w:rsid w:val="00EB53C2"/>
  </w:style>
  <w:style w:type="character" w:customStyle="1" w:styleId="WW8Num9z4">
    <w:name w:val="WW8Num9z4"/>
    <w:rsid w:val="00EB53C2"/>
  </w:style>
  <w:style w:type="character" w:customStyle="1" w:styleId="WW8Num9z5">
    <w:name w:val="WW8Num9z5"/>
    <w:rsid w:val="00EB53C2"/>
  </w:style>
  <w:style w:type="character" w:customStyle="1" w:styleId="WW8Num9z6">
    <w:name w:val="WW8Num9z6"/>
    <w:rsid w:val="00EB53C2"/>
  </w:style>
  <w:style w:type="character" w:customStyle="1" w:styleId="WW8Num9z7">
    <w:name w:val="WW8Num9z7"/>
    <w:rsid w:val="00EB53C2"/>
  </w:style>
  <w:style w:type="character" w:customStyle="1" w:styleId="WW8Num9z8">
    <w:name w:val="WW8Num9z8"/>
    <w:rsid w:val="00EB53C2"/>
  </w:style>
  <w:style w:type="character" w:customStyle="1" w:styleId="WW8Num10z0">
    <w:name w:val="WW8Num10z0"/>
    <w:rsid w:val="00EB53C2"/>
    <w:rPr>
      <w:rFonts w:hint="default"/>
    </w:rPr>
  </w:style>
  <w:style w:type="character" w:customStyle="1" w:styleId="WW8Num10z1">
    <w:name w:val="WW8Num10z1"/>
    <w:rsid w:val="00EB53C2"/>
  </w:style>
  <w:style w:type="character" w:customStyle="1" w:styleId="WW8Num10z2">
    <w:name w:val="WW8Num10z2"/>
    <w:rsid w:val="00EB53C2"/>
  </w:style>
  <w:style w:type="character" w:customStyle="1" w:styleId="WW8Num10z3">
    <w:name w:val="WW8Num10z3"/>
    <w:rsid w:val="00EB53C2"/>
  </w:style>
  <w:style w:type="character" w:customStyle="1" w:styleId="WW8Num10z4">
    <w:name w:val="WW8Num10z4"/>
    <w:rsid w:val="00EB53C2"/>
  </w:style>
  <w:style w:type="character" w:customStyle="1" w:styleId="WW8Num10z5">
    <w:name w:val="WW8Num10z5"/>
    <w:rsid w:val="00EB53C2"/>
  </w:style>
  <w:style w:type="character" w:customStyle="1" w:styleId="WW8Num10z6">
    <w:name w:val="WW8Num10z6"/>
    <w:rsid w:val="00EB53C2"/>
  </w:style>
  <w:style w:type="character" w:customStyle="1" w:styleId="WW8Num10z7">
    <w:name w:val="WW8Num10z7"/>
    <w:rsid w:val="00EB53C2"/>
  </w:style>
  <w:style w:type="character" w:customStyle="1" w:styleId="WW8Num10z8">
    <w:name w:val="WW8Num10z8"/>
    <w:rsid w:val="00EB53C2"/>
  </w:style>
  <w:style w:type="character" w:customStyle="1" w:styleId="WW8Num11z0">
    <w:name w:val="WW8Num11z0"/>
    <w:rsid w:val="00EB53C2"/>
    <w:rPr>
      <w:rFonts w:hint="default"/>
    </w:rPr>
  </w:style>
  <w:style w:type="character" w:customStyle="1" w:styleId="WW8Num11z1">
    <w:name w:val="WW8Num11z1"/>
    <w:rsid w:val="00EB53C2"/>
  </w:style>
  <w:style w:type="character" w:customStyle="1" w:styleId="WW8Num11z2">
    <w:name w:val="WW8Num11z2"/>
    <w:rsid w:val="00EB53C2"/>
  </w:style>
  <w:style w:type="character" w:customStyle="1" w:styleId="WW8Num11z3">
    <w:name w:val="WW8Num11z3"/>
    <w:rsid w:val="00EB53C2"/>
  </w:style>
  <w:style w:type="character" w:customStyle="1" w:styleId="WW8Num11z4">
    <w:name w:val="WW8Num11z4"/>
    <w:rsid w:val="00EB53C2"/>
  </w:style>
  <w:style w:type="character" w:customStyle="1" w:styleId="WW8Num11z5">
    <w:name w:val="WW8Num11z5"/>
    <w:rsid w:val="00EB53C2"/>
  </w:style>
  <w:style w:type="character" w:customStyle="1" w:styleId="WW8Num11z6">
    <w:name w:val="WW8Num11z6"/>
    <w:rsid w:val="00EB53C2"/>
  </w:style>
  <w:style w:type="character" w:customStyle="1" w:styleId="WW8Num11z7">
    <w:name w:val="WW8Num11z7"/>
    <w:rsid w:val="00EB53C2"/>
  </w:style>
  <w:style w:type="character" w:customStyle="1" w:styleId="WW8Num11z8">
    <w:name w:val="WW8Num11z8"/>
    <w:rsid w:val="00EB53C2"/>
  </w:style>
  <w:style w:type="character" w:customStyle="1" w:styleId="WW8Num12z0">
    <w:name w:val="WW8Num12z0"/>
    <w:rsid w:val="00EB53C2"/>
    <w:rPr>
      <w:rFonts w:hint="default"/>
    </w:rPr>
  </w:style>
  <w:style w:type="character" w:customStyle="1" w:styleId="WW8Num12z1">
    <w:name w:val="WW8Num12z1"/>
    <w:rsid w:val="00EB53C2"/>
  </w:style>
  <w:style w:type="character" w:customStyle="1" w:styleId="WW8Num12z2">
    <w:name w:val="WW8Num12z2"/>
    <w:rsid w:val="00EB53C2"/>
  </w:style>
  <w:style w:type="character" w:customStyle="1" w:styleId="WW8Num12z3">
    <w:name w:val="WW8Num12z3"/>
    <w:rsid w:val="00EB53C2"/>
  </w:style>
  <w:style w:type="character" w:customStyle="1" w:styleId="WW8Num12z4">
    <w:name w:val="WW8Num12z4"/>
    <w:rsid w:val="00EB53C2"/>
  </w:style>
  <w:style w:type="character" w:customStyle="1" w:styleId="WW8Num12z5">
    <w:name w:val="WW8Num12z5"/>
    <w:rsid w:val="00EB53C2"/>
  </w:style>
  <w:style w:type="character" w:customStyle="1" w:styleId="WW8Num12z6">
    <w:name w:val="WW8Num12z6"/>
    <w:rsid w:val="00EB53C2"/>
  </w:style>
  <w:style w:type="character" w:customStyle="1" w:styleId="WW8Num12z7">
    <w:name w:val="WW8Num12z7"/>
    <w:rsid w:val="00EB53C2"/>
  </w:style>
  <w:style w:type="character" w:customStyle="1" w:styleId="WW8Num12z8">
    <w:name w:val="WW8Num12z8"/>
    <w:rsid w:val="00EB53C2"/>
  </w:style>
  <w:style w:type="character" w:customStyle="1" w:styleId="Fontepargpadro1">
    <w:name w:val="Fonte parág. padrão1"/>
    <w:rsid w:val="00EB53C2"/>
  </w:style>
  <w:style w:type="paragraph" w:customStyle="1" w:styleId="ndice">
    <w:name w:val="Índice"/>
    <w:basedOn w:val="Normal"/>
    <w:qFormat/>
    <w:rsid w:val="00EB53C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B53C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B53C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B53C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EB53C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qFormat/>
    <w:rsid w:val="00EB53C2"/>
    <w:pPr>
      <w:jc w:val="center"/>
    </w:pPr>
    <w:rPr>
      <w:b/>
      <w:bCs/>
    </w:rPr>
  </w:style>
  <w:style w:type="paragraph" w:customStyle="1" w:styleId="Contedodoquadro">
    <w:name w:val="Conteúdo do quadro"/>
    <w:basedOn w:val="Normal"/>
    <w:qFormat/>
    <w:rsid w:val="00EB53C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B53C2"/>
    <w:rPr>
      <w:rFonts w:ascii="Courier New" w:hAnsi="Courier New" w:cs="Courier New"/>
    </w:rPr>
  </w:style>
  <w:style w:type="character" w:customStyle="1" w:styleId="WW8Num5z2">
    <w:name w:val="WW8Num5z2"/>
    <w:rsid w:val="00EB53C2"/>
    <w:rPr>
      <w:rFonts w:ascii="Wingdings" w:hAnsi="Wingdings" w:cs="Wingdings"/>
    </w:rPr>
  </w:style>
  <w:style w:type="character" w:customStyle="1" w:styleId="Fontepargpadro2">
    <w:name w:val="Fonte parág. padrão2"/>
    <w:rsid w:val="00EB53C2"/>
  </w:style>
  <w:style w:type="character" w:customStyle="1" w:styleId="Absatz-Standardschriftart">
    <w:name w:val="Absatz-Standardschriftart"/>
    <w:rsid w:val="00EB53C2"/>
  </w:style>
  <w:style w:type="character" w:customStyle="1" w:styleId="WW-Absatz-Standardschriftart">
    <w:name w:val="WW-Absatz-Standardschriftart"/>
    <w:rsid w:val="00EB53C2"/>
  </w:style>
  <w:style w:type="character" w:customStyle="1" w:styleId="WW-Absatz-Standardschriftart1">
    <w:name w:val="WW-Absatz-Standardschriftart1"/>
    <w:rsid w:val="00EB53C2"/>
  </w:style>
  <w:style w:type="character" w:customStyle="1" w:styleId="WW-Absatz-Standardschriftart11">
    <w:name w:val="WW-Absatz-Standardschriftart11"/>
    <w:rsid w:val="00EB53C2"/>
  </w:style>
  <w:style w:type="character" w:customStyle="1" w:styleId="WW-Absatz-Standardschriftart111">
    <w:name w:val="WW-Absatz-Standardschriftart111"/>
    <w:rsid w:val="00EB53C2"/>
  </w:style>
  <w:style w:type="character" w:customStyle="1" w:styleId="BalloonTextChar">
    <w:name w:val="Balloon Text Char"/>
    <w:rsid w:val="00EB53C2"/>
    <w:rPr>
      <w:rFonts w:ascii="Tahoma" w:hAnsi="Tahoma" w:cs="Tahoma"/>
      <w:sz w:val="16"/>
      <w:szCs w:val="16"/>
    </w:rPr>
  </w:style>
  <w:style w:type="character" w:customStyle="1" w:styleId="CharChar1">
    <w:name w:val="Char Char1"/>
    <w:rsid w:val="00EB53C2"/>
    <w:rPr>
      <w:rFonts w:ascii="Calibri" w:hAnsi="Calibri" w:cs="Calibri"/>
      <w:sz w:val="22"/>
      <w:szCs w:val="22"/>
    </w:rPr>
  </w:style>
  <w:style w:type="character" w:customStyle="1" w:styleId="CharChar">
    <w:name w:val="Char Char"/>
    <w:rsid w:val="00EB53C2"/>
    <w:rPr>
      <w:rFonts w:ascii="Calibri" w:hAnsi="Calibri" w:cs="Calibri"/>
      <w:sz w:val="22"/>
      <w:szCs w:val="22"/>
    </w:rPr>
  </w:style>
  <w:style w:type="paragraph" w:customStyle="1" w:styleId="Ttulo20">
    <w:name w:val="Título2"/>
    <w:basedOn w:val="Normal"/>
    <w:next w:val="Corpodetexto"/>
    <w:uiPriority w:val="99"/>
    <w:rsid w:val="00EB53C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B53C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B53C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B53C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B53C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B53C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EB53C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B53C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B53C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B53C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B53C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B53C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EB53C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B53C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EB53C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B53C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B53C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EB53C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B53C2"/>
  </w:style>
  <w:style w:type="character" w:customStyle="1" w:styleId="andes-tablecolumn--value">
    <w:name w:val="andes-table__column--value"/>
    <w:basedOn w:val="Fontepargpadro"/>
    <w:rsid w:val="00EB53C2"/>
  </w:style>
  <w:style w:type="numbering" w:customStyle="1" w:styleId="Semlista11">
    <w:name w:val="Sem lista11"/>
    <w:next w:val="Semlista"/>
    <w:uiPriority w:val="99"/>
    <w:semiHidden/>
    <w:unhideWhenUsed/>
    <w:rsid w:val="00EB53C2"/>
  </w:style>
  <w:style w:type="character" w:customStyle="1" w:styleId="codigo-produto">
    <w:name w:val="codigo-produto"/>
    <w:rsid w:val="00EB53C2"/>
  </w:style>
  <w:style w:type="character" w:customStyle="1" w:styleId="fontstyle01">
    <w:name w:val="fontstyle01"/>
    <w:basedOn w:val="Fontepargpadro"/>
    <w:rsid w:val="00EB53C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B53C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B53C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B53C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B53C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B53C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B53C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B53C2"/>
  </w:style>
  <w:style w:type="table" w:customStyle="1" w:styleId="Tabelacomgrade3">
    <w:name w:val="Tabela com grade3"/>
    <w:basedOn w:val="Tabelanormal"/>
    <w:autoRedefine/>
    <w:uiPriority w:val="39"/>
    <w:qFormat/>
    <w:rsid w:val="00EB53C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B53C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EB5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EB53C2"/>
    <w:pPr>
      <w:suppressAutoHyphens/>
      <w:spacing w:after="0" w:line="276" w:lineRule="auto"/>
    </w:pPr>
    <w:rPr>
      <w:rFonts w:ascii="Liberation Serif" w:eastAsia="NSimSun" w:hAnsi="Liberation Serif" w:cs="Lucida Sans"/>
      <w:kern w:val="0"/>
      <w:lang w:eastAsia="zh-CN" w:bidi="hi-IN"/>
      <w14:ligatures w14:val="none"/>
    </w:rPr>
  </w:style>
  <w:style w:type="character" w:customStyle="1" w:styleId="nfaseforte">
    <w:name w:val="Ênfase forte"/>
    <w:qFormat/>
    <w:rsid w:val="00EB53C2"/>
    <w:rPr>
      <w:b/>
      <w:bCs/>
    </w:rPr>
  </w:style>
  <w:style w:type="numbering" w:customStyle="1" w:styleId="Semlista4">
    <w:name w:val="Sem lista4"/>
    <w:next w:val="Semlista"/>
    <w:uiPriority w:val="99"/>
    <w:semiHidden/>
    <w:unhideWhenUsed/>
    <w:rsid w:val="00EB53C2"/>
  </w:style>
  <w:style w:type="character" w:customStyle="1" w:styleId="HiperlinkVisitado1">
    <w:name w:val="HiperlinkVisitado1"/>
    <w:basedOn w:val="Fontepargpadro"/>
    <w:uiPriority w:val="99"/>
    <w:semiHidden/>
    <w:unhideWhenUsed/>
    <w:qFormat/>
    <w:rsid w:val="00EB53C2"/>
    <w:rPr>
      <w:color w:val="800080"/>
      <w:u w:val="single"/>
    </w:rPr>
  </w:style>
  <w:style w:type="character" w:customStyle="1" w:styleId="Hyperlink1">
    <w:name w:val="Hyperlink1"/>
    <w:basedOn w:val="Fontepargpadro"/>
    <w:uiPriority w:val="99"/>
    <w:qFormat/>
    <w:rsid w:val="00EB53C2"/>
    <w:rPr>
      <w:color w:val="0000FF"/>
      <w:u w:val="single"/>
    </w:rPr>
  </w:style>
  <w:style w:type="paragraph" w:customStyle="1" w:styleId="Ttulouser">
    <w:name w:val="Título (user)"/>
    <w:basedOn w:val="Normal"/>
    <w:next w:val="Corpodetexto"/>
    <w:qFormat/>
    <w:rsid w:val="00EB53C2"/>
    <w:pPr>
      <w:keepNext/>
      <w:suppressAutoHyphens/>
      <w:spacing w:before="240" w:after="120" w:line="276" w:lineRule="auto"/>
    </w:pPr>
    <w:rPr>
      <w:rFonts w:ascii="Liberation Sans" w:eastAsia="Microsoft YaHei" w:hAnsi="Liberation Sans" w:cs="Lucida Sans"/>
      <w:sz w:val="28"/>
      <w:szCs w:val="28"/>
    </w:rPr>
  </w:style>
  <w:style w:type="paragraph" w:customStyle="1" w:styleId="ndiceuser">
    <w:name w:val="Índice (user)"/>
    <w:basedOn w:val="Normal"/>
    <w:qFormat/>
    <w:rsid w:val="00EB53C2"/>
    <w:pPr>
      <w:suppressLineNumbers/>
      <w:suppressAutoHyphens/>
      <w:spacing w:line="276" w:lineRule="auto"/>
    </w:pPr>
    <w:rPr>
      <w:rFonts w:eastAsia="Calibri" w:cs="Lucida Sans"/>
      <w:sz w:val="22"/>
      <w:szCs w:val="22"/>
    </w:rPr>
  </w:style>
  <w:style w:type="paragraph" w:customStyle="1" w:styleId="CabealhoeRodap">
    <w:name w:val="Cabeçalho e Rodapé"/>
    <w:basedOn w:val="Normal"/>
    <w:qFormat/>
    <w:rsid w:val="00EB53C2"/>
    <w:pPr>
      <w:suppressAutoHyphens/>
      <w:spacing w:line="276" w:lineRule="auto"/>
    </w:pPr>
    <w:rPr>
      <w:rFonts w:eastAsia="Calibri"/>
      <w:sz w:val="22"/>
      <w:szCs w:val="22"/>
    </w:rPr>
  </w:style>
  <w:style w:type="paragraph" w:customStyle="1" w:styleId="Cabealhoerodap1">
    <w:name w:val="Cabeçalho e rodapé1"/>
    <w:basedOn w:val="Normal"/>
    <w:qFormat/>
    <w:rsid w:val="00EB53C2"/>
    <w:pPr>
      <w:suppressAutoHyphens/>
      <w:spacing w:line="276" w:lineRule="auto"/>
    </w:pPr>
    <w:rPr>
      <w:rFonts w:eastAsia="Calibri"/>
      <w:sz w:val="22"/>
      <w:szCs w:val="22"/>
    </w:rPr>
  </w:style>
  <w:style w:type="paragraph" w:customStyle="1" w:styleId="Cabealhoerodap2">
    <w:name w:val="Cabeçalho e rodapé2"/>
    <w:basedOn w:val="Normal"/>
    <w:qFormat/>
    <w:rsid w:val="00EB53C2"/>
    <w:pPr>
      <w:suppressAutoHyphens/>
      <w:spacing w:line="276" w:lineRule="auto"/>
    </w:pPr>
    <w:rPr>
      <w:rFonts w:eastAsia="Calibri"/>
      <w:sz w:val="22"/>
      <w:szCs w:val="22"/>
    </w:rPr>
  </w:style>
  <w:style w:type="paragraph" w:customStyle="1" w:styleId="Cabealhoerodap3">
    <w:name w:val="Cabeçalho e rodapé3"/>
    <w:basedOn w:val="Normal"/>
    <w:qFormat/>
    <w:rsid w:val="00EB53C2"/>
    <w:pPr>
      <w:suppressAutoHyphens/>
      <w:spacing w:line="276" w:lineRule="auto"/>
    </w:pPr>
    <w:rPr>
      <w:rFonts w:eastAsia="Calibri"/>
      <w:sz w:val="22"/>
      <w:szCs w:val="22"/>
    </w:rPr>
  </w:style>
  <w:style w:type="paragraph" w:customStyle="1" w:styleId="Cabealhoerodap4">
    <w:name w:val="Cabeçalho e rodapé4"/>
    <w:basedOn w:val="Normal"/>
    <w:qFormat/>
    <w:rsid w:val="00EB53C2"/>
    <w:pPr>
      <w:suppressAutoHyphens/>
      <w:spacing w:line="276" w:lineRule="auto"/>
    </w:pPr>
    <w:rPr>
      <w:rFonts w:eastAsia="Calibri"/>
      <w:sz w:val="22"/>
      <w:szCs w:val="22"/>
    </w:rPr>
  </w:style>
  <w:style w:type="paragraph" w:customStyle="1" w:styleId="Contedodatabelauser">
    <w:name w:val="Conteúdo da tabela (user)"/>
    <w:basedOn w:val="Normal"/>
    <w:qFormat/>
    <w:rsid w:val="00EB53C2"/>
    <w:pPr>
      <w:widowControl w:val="0"/>
      <w:suppressLineNumbers/>
      <w:suppressAutoHyphens/>
      <w:spacing w:line="276" w:lineRule="auto"/>
    </w:pPr>
    <w:rPr>
      <w:rFonts w:eastAsia="Calibri"/>
      <w:sz w:val="22"/>
      <w:szCs w:val="22"/>
    </w:rPr>
  </w:style>
  <w:style w:type="paragraph" w:customStyle="1" w:styleId="Ttulodetabelauser">
    <w:name w:val="Título de tabela (user)"/>
    <w:basedOn w:val="Contedodatabelauser"/>
    <w:qFormat/>
    <w:rsid w:val="00EB53C2"/>
    <w:pPr>
      <w:jc w:val="center"/>
    </w:pPr>
    <w:rPr>
      <w:b/>
      <w:bCs/>
    </w:rPr>
  </w:style>
  <w:style w:type="table" w:customStyle="1" w:styleId="Tabelacomgrade2">
    <w:name w:val="Tabela com grade2"/>
    <w:basedOn w:val="Tabelanormal"/>
    <w:next w:val="Tabelacomgrade"/>
    <w:uiPriority w:val="59"/>
    <w:qFormat/>
    <w:rsid w:val="00EB53C2"/>
    <w:pPr>
      <w:suppressAutoHyphens/>
      <w:spacing w:after="0" w:line="240" w:lineRule="auto"/>
    </w:pPr>
    <w:rPr>
      <w:rFonts w:ascii="Times New Roman" w:eastAsia="SimSun" w:hAnsi="Times New Roman" w:cs="Times New Roman"/>
      <w:kern w:val="0"/>
      <w:sz w:val="20"/>
      <w:szCs w:val="20"/>
      <w:lang w:eastAsia="zh-CN"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uiPriority w:val="59"/>
    <w:qFormat/>
    <w:rsid w:val="00EB53C2"/>
    <w:pPr>
      <w:suppressAutoHyphens/>
      <w:spacing w:after="0" w:line="240" w:lineRule="auto"/>
    </w:pPr>
    <w:rPr>
      <w:rFonts w:ascii="Times New Roman" w:eastAsia="SimSun" w:hAnsi="Times New Roman" w:cs="Times New Roman"/>
      <w:kern w:val="0"/>
      <w:sz w:val="20"/>
      <w:szCs w:val="20"/>
      <w:lang w:eastAsia="zh-CN"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qFormat/>
    <w:rsid w:val="00EB53C2"/>
    <w:pPr>
      <w:suppressAutoHyphens/>
      <w:spacing w:after="0" w:line="240" w:lineRule="auto"/>
    </w:pPr>
    <w:rPr>
      <w:rFonts w:ascii="Times New Roman" w:eastAsia="SimSun" w:hAnsi="Times New Roman" w:cs="Times New Roman"/>
      <w:kern w:val="0"/>
      <w:sz w:val="22"/>
      <w:szCs w:val="22"/>
      <w:lang w:bidi="hi-I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5">
    <w:name w:val="Cabeçalho e rodapé5"/>
    <w:basedOn w:val="Normal"/>
    <w:qFormat/>
    <w:rsid w:val="00EB53C2"/>
    <w:pPr>
      <w:suppressAutoHyphens/>
      <w:spacing w:line="276" w:lineRule="auto"/>
    </w:pPr>
    <w:rPr>
      <w:rFonts w:eastAsiaTheme="minorHAnsi"/>
      <w:sz w:val="22"/>
      <w:szCs w:val="22"/>
    </w:rPr>
  </w:style>
  <w:style w:type="paragraph" w:customStyle="1" w:styleId="Contedodoquadrouser">
    <w:name w:val="Conteúdo do quadro (user)"/>
    <w:basedOn w:val="Normal"/>
    <w:qFormat/>
    <w:rsid w:val="00EB53C2"/>
    <w:pPr>
      <w:suppressAutoHyphens/>
      <w:spacing w:line="276" w:lineRule="auto"/>
    </w:pPr>
    <w:rPr>
      <w:rFonts w:eastAsiaTheme="minorHAnsi"/>
      <w:sz w:val="22"/>
      <w:szCs w:val="22"/>
    </w:rPr>
  </w:style>
  <w:style w:type="numbering" w:customStyle="1" w:styleId="Semlista5">
    <w:name w:val="Sem lista5"/>
    <w:next w:val="Semlista"/>
    <w:uiPriority w:val="99"/>
    <w:semiHidden/>
    <w:unhideWhenUsed/>
    <w:rsid w:val="00E34B95"/>
  </w:style>
  <w:style w:type="character" w:customStyle="1" w:styleId="Smbolosdenumerao">
    <w:name w:val="Símbolos de numeração"/>
    <w:qFormat/>
    <w:rsid w:val="00E34B95"/>
  </w:style>
  <w:style w:type="paragraph" w:customStyle="1" w:styleId="Cabealhoerodap6">
    <w:name w:val="Cabeçalho e rodapé6"/>
    <w:basedOn w:val="Normal"/>
    <w:qFormat/>
    <w:rsid w:val="00E34B95"/>
    <w:pPr>
      <w:suppressAutoHyphens/>
      <w:spacing w:line="276" w:lineRule="auto"/>
    </w:pPr>
    <w:rPr>
      <w:rFonts w:eastAsia="Calibri"/>
      <w:sz w:val="22"/>
      <w:szCs w:val="22"/>
    </w:rPr>
  </w:style>
  <w:style w:type="paragraph" w:customStyle="1" w:styleId="Cabealhoerodap7">
    <w:name w:val="Cabeçalho e rodapé7"/>
    <w:basedOn w:val="Normal"/>
    <w:qFormat/>
    <w:rsid w:val="00E34B95"/>
    <w:pPr>
      <w:suppressAutoHyphens/>
      <w:spacing w:line="276" w:lineRule="auto"/>
    </w:pPr>
    <w:rPr>
      <w:rFonts w:eastAsia="Calibri"/>
      <w:sz w:val="22"/>
      <w:szCs w:val="22"/>
    </w:rPr>
  </w:style>
  <w:style w:type="paragraph" w:customStyle="1" w:styleId="Cabealhoerodap8">
    <w:name w:val="Cabeçalho e rodapé8"/>
    <w:basedOn w:val="Normal"/>
    <w:qFormat/>
    <w:rsid w:val="00E34B95"/>
    <w:pPr>
      <w:suppressAutoHyphens/>
      <w:spacing w:line="276" w:lineRule="auto"/>
    </w:pPr>
    <w:rPr>
      <w:rFonts w:eastAsia="Calibri"/>
      <w:sz w:val="22"/>
      <w:szCs w:val="22"/>
    </w:rPr>
  </w:style>
  <w:style w:type="paragraph" w:customStyle="1" w:styleId="Cabealhoerodap9">
    <w:name w:val="Cabeçalho e rodapé9"/>
    <w:basedOn w:val="Normal"/>
    <w:qFormat/>
    <w:rsid w:val="00E34B95"/>
    <w:pPr>
      <w:suppressAutoHyphens/>
      <w:spacing w:line="276" w:lineRule="auto"/>
    </w:pPr>
    <w:rPr>
      <w:rFonts w:eastAsia="Calibri"/>
      <w:sz w:val="22"/>
      <w:szCs w:val="22"/>
    </w:rPr>
  </w:style>
  <w:style w:type="paragraph" w:customStyle="1" w:styleId="Cabealhoerodap10">
    <w:name w:val="Cabeçalho e rodapé10"/>
    <w:basedOn w:val="Normal"/>
    <w:qFormat/>
    <w:rsid w:val="00E34B95"/>
    <w:pPr>
      <w:suppressAutoHyphens/>
      <w:spacing w:line="276" w:lineRule="auto"/>
    </w:pPr>
    <w:rPr>
      <w:rFonts w:eastAsia="Calibri"/>
      <w:sz w:val="22"/>
      <w:szCs w:val="22"/>
    </w:rPr>
  </w:style>
  <w:style w:type="paragraph" w:customStyle="1" w:styleId="Cabealhoerodap11">
    <w:name w:val="Cabeçalho e rodapé11"/>
    <w:basedOn w:val="Normal"/>
    <w:qFormat/>
    <w:rsid w:val="00E34B95"/>
    <w:pPr>
      <w:suppressAutoHyphens/>
      <w:spacing w:line="276" w:lineRule="auto"/>
    </w:pPr>
    <w:rPr>
      <w:rFonts w:eastAsia="Calibri"/>
      <w:sz w:val="22"/>
      <w:szCs w:val="22"/>
    </w:rPr>
  </w:style>
  <w:style w:type="paragraph" w:customStyle="1" w:styleId="Cabealhoerodap12">
    <w:name w:val="Cabeçalho e rodapé12"/>
    <w:basedOn w:val="Normal"/>
    <w:qFormat/>
    <w:rsid w:val="00E34B95"/>
    <w:pPr>
      <w:suppressAutoHyphens/>
      <w:spacing w:line="276" w:lineRule="auto"/>
    </w:pPr>
    <w:rPr>
      <w:rFonts w:eastAsia="Calibri"/>
      <w:sz w:val="22"/>
      <w:szCs w:val="22"/>
    </w:rPr>
  </w:style>
  <w:style w:type="paragraph" w:customStyle="1" w:styleId="Cabealhoerodap13">
    <w:name w:val="Cabeçalho e rodapé13"/>
    <w:basedOn w:val="Normal"/>
    <w:qFormat/>
    <w:rsid w:val="00E34B95"/>
    <w:pPr>
      <w:suppressAutoHyphens/>
      <w:spacing w:line="276" w:lineRule="auto"/>
    </w:pPr>
    <w:rPr>
      <w:rFonts w:eastAsia="Calibri"/>
      <w:sz w:val="22"/>
      <w:szCs w:val="22"/>
    </w:rPr>
  </w:style>
  <w:style w:type="table" w:customStyle="1" w:styleId="Tabelacomgrade4">
    <w:name w:val="Tabela com grade4"/>
    <w:basedOn w:val="Tabelanormal"/>
    <w:next w:val="Tabelacomgrade"/>
    <w:uiPriority w:val="59"/>
    <w:qFormat/>
    <w:rsid w:val="00E34B95"/>
    <w:pPr>
      <w:suppressAutoHyphens/>
      <w:spacing w:after="0" w:line="240" w:lineRule="auto"/>
    </w:pPr>
    <w:rPr>
      <w:rFonts w:ascii="Times New Roman" w:eastAsia="SimSun" w:hAnsi="Times New Roman" w:cs="Times New Roma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qFormat/>
    <w:rsid w:val="00E34B95"/>
    <w:pPr>
      <w:suppressAutoHyphens/>
      <w:spacing w:after="0" w:line="240" w:lineRule="auto"/>
    </w:pPr>
    <w:rPr>
      <w:rFonts w:ascii="Times New Roman" w:eastAsia="SimSun" w:hAnsi="Times New Roman" w:cs="Times New Roma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uiPriority w:val="39"/>
    <w:qFormat/>
    <w:rsid w:val="00E34B95"/>
    <w:pPr>
      <w:suppressAutoHyphens/>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1">
    <w:name w:val="Corpo de texto Char1"/>
    <w:basedOn w:val="Fontepargpadro"/>
    <w:uiPriority w:val="99"/>
    <w:semiHidden/>
    <w:rsid w:val="00B07230"/>
    <w:rPr>
      <w:rFonts w:asciiTheme="minorHAnsi" w:eastAsiaTheme="minorHAnsi" w:hAnsiTheme="minorHAnsi" w:cstheme="minorBidi"/>
      <w:sz w:val="22"/>
      <w:szCs w:val="22"/>
      <w:lang w:eastAsia="en-US"/>
    </w:rPr>
  </w:style>
  <w:style w:type="paragraph" w:customStyle="1" w:styleId="Cabealhoerodap14">
    <w:name w:val="Cabeçalho e rodapé14"/>
    <w:basedOn w:val="Normal"/>
    <w:qFormat/>
    <w:rsid w:val="00B07230"/>
    <w:pPr>
      <w:suppressAutoHyphens/>
      <w:spacing w:line="276" w:lineRule="auto"/>
    </w:pPr>
    <w:rPr>
      <w:rFonts w:eastAsiaTheme="minorHAnsi"/>
      <w:sz w:val="22"/>
      <w:szCs w:val="22"/>
    </w:rPr>
  </w:style>
  <w:style w:type="character" w:customStyle="1" w:styleId="CabealhoChar1">
    <w:name w:val="Cabeçalho Char1"/>
    <w:basedOn w:val="Fontepargpadro"/>
    <w:semiHidden/>
    <w:rsid w:val="00B07230"/>
    <w:rPr>
      <w:rFonts w:asciiTheme="minorHAnsi" w:eastAsiaTheme="minorHAnsi" w:hAnsiTheme="minorHAnsi" w:cstheme="minorBidi"/>
      <w:sz w:val="22"/>
      <w:szCs w:val="22"/>
      <w:lang w:eastAsia="en-US"/>
    </w:rPr>
  </w:style>
  <w:style w:type="character" w:customStyle="1" w:styleId="RodapChar1">
    <w:name w:val="Rodapé Char1"/>
    <w:basedOn w:val="Fontepargpadro"/>
    <w:uiPriority w:val="99"/>
    <w:semiHidden/>
    <w:rsid w:val="00B07230"/>
    <w:rPr>
      <w:rFonts w:asciiTheme="minorHAnsi" w:eastAsiaTheme="minorHAnsi" w:hAnsiTheme="minorHAnsi" w:cstheme="minorBidi"/>
      <w:sz w:val="22"/>
      <w:szCs w:val="22"/>
      <w:lang w:eastAsia="en-US"/>
    </w:rPr>
  </w:style>
  <w:style w:type="character" w:customStyle="1" w:styleId="TextodebaloChar1">
    <w:name w:val="Texto de balão Char1"/>
    <w:basedOn w:val="Fontepargpadro"/>
    <w:uiPriority w:val="99"/>
    <w:semiHidden/>
    <w:rsid w:val="00B07230"/>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056523">
      <w:bodyDiv w:val="1"/>
      <w:marLeft w:val="0"/>
      <w:marRight w:val="0"/>
      <w:marTop w:val="0"/>
      <w:marBottom w:val="0"/>
      <w:divBdr>
        <w:top w:val="none" w:sz="0" w:space="0" w:color="auto"/>
        <w:left w:val="none" w:sz="0" w:space="0" w:color="auto"/>
        <w:bottom w:val="none" w:sz="0" w:space="0" w:color="auto"/>
        <w:right w:val="none" w:sz="0" w:space="0" w:color="auto"/>
      </w:divBdr>
    </w:div>
    <w:div w:id="1184324358">
      <w:bodyDiv w:val="1"/>
      <w:marLeft w:val="0"/>
      <w:marRight w:val="0"/>
      <w:marTop w:val="0"/>
      <w:marBottom w:val="0"/>
      <w:divBdr>
        <w:top w:val="none" w:sz="0" w:space="0" w:color="auto"/>
        <w:left w:val="none" w:sz="0" w:space="0" w:color="auto"/>
        <w:bottom w:val="none" w:sz="0" w:space="0" w:color="auto"/>
        <w:right w:val="none" w:sz="0" w:space="0" w:color="auto"/>
      </w:divBdr>
    </w:div>
    <w:div w:id="1409382026">
      <w:bodyDiv w:val="1"/>
      <w:marLeft w:val="0"/>
      <w:marRight w:val="0"/>
      <w:marTop w:val="0"/>
      <w:marBottom w:val="0"/>
      <w:divBdr>
        <w:top w:val="none" w:sz="0" w:space="0" w:color="auto"/>
        <w:left w:val="none" w:sz="0" w:space="0" w:color="auto"/>
        <w:bottom w:val="none" w:sz="0" w:space="0" w:color="auto"/>
        <w:right w:val="none" w:sz="0" w:space="0" w:color="auto"/>
      </w:divBdr>
    </w:div>
    <w:div w:id="1507936052">
      <w:bodyDiv w:val="1"/>
      <w:marLeft w:val="0"/>
      <w:marRight w:val="0"/>
      <w:marTop w:val="0"/>
      <w:marBottom w:val="0"/>
      <w:divBdr>
        <w:top w:val="none" w:sz="0" w:space="0" w:color="auto"/>
        <w:left w:val="none" w:sz="0" w:space="0" w:color="auto"/>
        <w:bottom w:val="none" w:sz="0" w:space="0" w:color="auto"/>
        <w:right w:val="none" w:sz="0" w:space="0" w:color="auto"/>
      </w:divBdr>
    </w:div>
    <w:div w:id="186070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cnj.jus.br/improbidade_adm/consultar_requerido.php" TargetMode="External"/><Relationship Id="rId11" Type="http://schemas.openxmlformats.org/officeDocument/2006/relationships/hyperlink" Target="http://www.bll.org.br/"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tst.jus.br/"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crcap.tce.pr.gov.br/ConsultarImpedidos.aspx"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honorioserpa.pr.gov.br/portal-da-transparencia"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s://www.planalto.gov.br/ccivil_03/leis/l8078compilado.htm" TargetMode="External"/><Relationship Id="rId67" Type="http://schemas.openxmlformats.org/officeDocument/2006/relationships/footer" Target="footer3.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aopedrodoiguacu.pr.gov.br/licitacao" TargetMode="External"/><Relationship Id="rId57" Type="http://schemas.openxmlformats.org/officeDocument/2006/relationships/hyperlink" Target="https://ouroverdedooeste.atende.net/"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saoped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6DFD3-14D1-4611-A0E5-E1D6D8A5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49</Pages>
  <Words>22897</Words>
  <Characters>123647</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9</cp:revision>
  <dcterms:created xsi:type="dcterms:W3CDTF">2025-08-04T13:38:00Z</dcterms:created>
  <dcterms:modified xsi:type="dcterms:W3CDTF">2025-08-18T19:35:00Z</dcterms:modified>
</cp:coreProperties>
</file>