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58D3D" w14:textId="77777777" w:rsidR="00C87E53" w:rsidRPr="00220416" w:rsidRDefault="00C87E53" w:rsidP="00C87E53">
      <w:pPr>
        <w:jc w:val="center"/>
        <w:rPr>
          <w:rFonts w:ascii="Arial" w:hAnsi="Arial" w:cs="Arial"/>
          <w:b/>
          <w:bCs/>
          <w:sz w:val="20"/>
          <w:szCs w:val="20"/>
        </w:rPr>
      </w:pPr>
    </w:p>
    <w:p w14:paraId="4A080FE3" w14:textId="33F96D25" w:rsidR="00C87E53" w:rsidRPr="00220416" w:rsidRDefault="00C87E53" w:rsidP="00C87E53">
      <w:pPr>
        <w:jc w:val="center"/>
        <w:rPr>
          <w:rFonts w:ascii="Arial" w:hAnsi="Arial" w:cs="Arial"/>
          <w:b/>
          <w:bCs/>
          <w:sz w:val="20"/>
          <w:szCs w:val="20"/>
        </w:rPr>
      </w:pPr>
      <w:r w:rsidRPr="00220416">
        <w:rPr>
          <w:rFonts w:ascii="Arial" w:hAnsi="Arial" w:cs="Arial"/>
          <w:b/>
          <w:bCs/>
          <w:sz w:val="20"/>
          <w:szCs w:val="20"/>
        </w:rPr>
        <w:t>CONCORRÊNCIA N° 00</w:t>
      </w:r>
      <w:r w:rsidR="00A774AE" w:rsidRPr="00220416">
        <w:rPr>
          <w:rFonts w:ascii="Arial" w:hAnsi="Arial" w:cs="Arial"/>
          <w:b/>
          <w:bCs/>
          <w:sz w:val="20"/>
          <w:szCs w:val="20"/>
        </w:rPr>
        <w:t>4</w:t>
      </w:r>
      <w:r w:rsidRPr="00220416">
        <w:rPr>
          <w:rFonts w:ascii="Arial" w:hAnsi="Arial" w:cs="Arial"/>
          <w:b/>
          <w:bCs/>
          <w:sz w:val="20"/>
          <w:szCs w:val="20"/>
        </w:rPr>
        <w:t>/2025</w:t>
      </w:r>
    </w:p>
    <w:p w14:paraId="3256502E" w14:textId="77777777" w:rsidR="00C87E53" w:rsidRPr="00220416" w:rsidRDefault="00C87E53" w:rsidP="00C87E53">
      <w:pPr>
        <w:rPr>
          <w:rFonts w:ascii="Arial" w:hAnsi="Arial" w:cs="Arial"/>
          <w:b/>
          <w:bCs/>
          <w:sz w:val="20"/>
          <w:szCs w:val="20"/>
        </w:rPr>
      </w:pPr>
    </w:p>
    <w:p w14:paraId="344ED0F3" w14:textId="77777777" w:rsidR="00C87E53" w:rsidRPr="00220416" w:rsidRDefault="00C87E53" w:rsidP="00C87E53">
      <w:pPr>
        <w:spacing w:line="259" w:lineRule="auto"/>
        <w:rPr>
          <w:rFonts w:ascii="Arial" w:hAnsi="Arial" w:cs="Arial"/>
          <w:b/>
          <w:bCs/>
          <w:sz w:val="20"/>
          <w:szCs w:val="20"/>
        </w:rPr>
      </w:pPr>
      <w:r w:rsidRPr="00220416">
        <w:rPr>
          <w:rFonts w:ascii="Arial" w:hAnsi="Arial" w:cs="Arial"/>
          <w:b/>
          <w:bCs/>
          <w:sz w:val="20"/>
          <w:szCs w:val="20"/>
        </w:rPr>
        <w:t xml:space="preserve"> </w:t>
      </w:r>
    </w:p>
    <w:p w14:paraId="4EB2C4C1" w14:textId="77777777" w:rsidR="00C87E53" w:rsidRPr="00220416" w:rsidRDefault="00C87E53" w:rsidP="00C87E53">
      <w:pPr>
        <w:spacing w:line="259" w:lineRule="auto"/>
        <w:rPr>
          <w:rFonts w:ascii="Arial" w:hAnsi="Arial" w:cs="Arial"/>
          <w:b/>
          <w:bCs/>
          <w:sz w:val="20"/>
          <w:szCs w:val="20"/>
        </w:rPr>
      </w:pPr>
      <w:r w:rsidRPr="00220416">
        <w:rPr>
          <w:rFonts w:ascii="Arial" w:hAnsi="Arial" w:cs="Arial"/>
          <w:b/>
          <w:bCs/>
          <w:sz w:val="20"/>
          <w:szCs w:val="20"/>
        </w:rPr>
        <w:t xml:space="preserve">CONTRATANTE </w:t>
      </w:r>
    </w:p>
    <w:p w14:paraId="3B330F15" w14:textId="77777777" w:rsidR="00C87E53" w:rsidRPr="00220416" w:rsidRDefault="00C87E53" w:rsidP="00C87E53">
      <w:pPr>
        <w:rPr>
          <w:rFonts w:ascii="Arial" w:hAnsi="Arial" w:cs="Arial"/>
          <w:sz w:val="20"/>
          <w:szCs w:val="20"/>
        </w:rPr>
      </w:pPr>
      <w:r w:rsidRPr="00220416">
        <w:rPr>
          <w:rFonts w:ascii="Arial" w:hAnsi="Arial" w:cs="Arial"/>
          <w:sz w:val="20"/>
          <w:szCs w:val="20"/>
        </w:rPr>
        <w:t>Município de São Pedro do Iguaçu</w:t>
      </w:r>
    </w:p>
    <w:p w14:paraId="30D672D8" w14:textId="77777777" w:rsidR="00C87E53" w:rsidRPr="00220416" w:rsidRDefault="00C87E53" w:rsidP="00C87E53">
      <w:pPr>
        <w:rPr>
          <w:rFonts w:ascii="Arial" w:hAnsi="Arial" w:cs="Arial"/>
          <w:sz w:val="20"/>
          <w:szCs w:val="20"/>
        </w:rPr>
      </w:pPr>
    </w:p>
    <w:p w14:paraId="2E00969F" w14:textId="77777777" w:rsidR="00C87E53" w:rsidRPr="00220416" w:rsidRDefault="00C87E53" w:rsidP="00C87E53">
      <w:pPr>
        <w:rPr>
          <w:rFonts w:ascii="Arial" w:hAnsi="Arial" w:cs="Arial"/>
          <w:b/>
          <w:bCs/>
          <w:sz w:val="20"/>
          <w:szCs w:val="20"/>
        </w:rPr>
      </w:pPr>
    </w:p>
    <w:p w14:paraId="679F168B" w14:textId="77777777" w:rsidR="00C87E53" w:rsidRPr="00220416" w:rsidRDefault="00C87E53" w:rsidP="00C87E53">
      <w:pPr>
        <w:rPr>
          <w:rFonts w:ascii="Arial" w:hAnsi="Arial" w:cs="Arial"/>
          <w:b/>
          <w:bCs/>
          <w:sz w:val="20"/>
          <w:szCs w:val="20"/>
        </w:rPr>
      </w:pPr>
      <w:r w:rsidRPr="00220416">
        <w:rPr>
          <w:rFonts w:ascii="Arial" w:hAnsi="Arial" w:cs="Arial"/>
          <w:b/>
          <w:bCs/>
          <w:sz w:val="20"/>
          <w:szCs w:val="20"/>
        </w:rPr>
        <w:t>OBJETO</w:t>
      </w:r>
    </w:p>
    <w:p w14:paraId="5D30C8F5" w14:textId="6A8D55D8" w:rsidR="00C87E53" w:rsidRPr="00220416" w:rsidRDefault="00A774AE" w:rsidP="00C87E53">
      <w:pPr>
        <w:jc w:val="both"/>
        <w:rPr>
          <w:rFonts w:ascii="Arial" w:hAnsi="Arial" w:cs="Arial"/>
          <w:sz w:val="20"/>
          <w:szCs w:val="20"/>
        </w:rPr>
      </w:pPr>
      <w:r w:rsidRPr="00220416">
        <w:rPr>
          <w:rFonts w:ascii="Arial" w:hAnsi="Arial" w:cs="Arial"/>
          <w:bCs/>
          <w:sz w:val="20"/>
          <w:szCs w:val="20"/>
        </w:rPr>
        <w:t>Construção de banheiros e depósito no Cemitério Municipal de São Pedro do Igua</w:t>
      </w:r>
      <w:r w:rsidR="00983685" w:rsidRPr="00220416">
        <w:rPr>
          <w:rFonts w:ascii="Arial" w:hAnsi="Arial" w:cs="Arial"/>
          <w:bCs/>
          <w:sz w:val="20"/>
          <w:szCs w:val="20"/>
        </w:rPr>
        <w:t>ç</w:t>
      </w:r>
      <w:r w:rsidRPr="00220416">
        <w:rPr>
          <w:rFonts w:ascii="Arial" w:hAnsi="Arial" w:cs="Arial"/>
          <w:bCs/>
          <w:sz w:val="20"/>
          <w:szCs w:val="20"/>
        </w:rPr>
        <w:t>u/PR.</w:t>
      </w:r>
    </w:p>
    <w:p w14:paraId="339A3F83" w14:textId="77777777" w:rsidR="00C87E53" w:rsidRPr="00220416" w:rsidRDefault="00C87E53" w:rsidP="00C87E53">
      <w:pPr>
        <w:rPr>
          <w:rFonts w:ascii="Arial" w:hAnsi="Arial" w:cs="Arial"/>
          <w:sz w:val="20"/>
          <w:szCs w:val="20"/>
        </w:rPr>
      </w:pPr>
    </w:p>
    <w:p w14:paraId="3F835CA2" w14:textId="77777777" w:rsidR="00C87E53" w:rsidRPr="00220416" w:rsidRDefault="00C87E53" w:rsidP="00C87E53">
      <w:pPr>
        <w:rPr>
          <w:rFonts w:ascii="Arial" w:hAnsi="Arial" w:cs="Arial"/>
          <w:b/>
          <w:bCs/>
          <w:sz w:val="20"/>
          <w:szCs w:val="20"/>
        </w:rPr>
      </w:pPr>
    </w:p>
    <w:p w14:paraId="2D8576BD" w14:textId="77777777" w:rsidR="00C87E53" w:rsidRPr="00220416" w:rsidRDefault="00C87E53" w:rsidP="00C87E53">
      <w:pPr>
        <w:rPr>
          <w:rFonts w:ascii="Arial" w:hAnsi="Arial" w:cs="Arial"/>
          <w:b/>
          <w:bCs/>
          <w:sz w:val="20"/>
          <w:szCs w:val="20"/>
        </w:rPr>
      </w:pPr>
      <w:r w:rsidRPr="00220416">
        <w:rPr>
          <w:rFonts w:ascii="Arial" w:hAnsi="Arial" w:cs="Arial"/>
          <w:b/>
          <w:bCs/>
          <w:sz w:val="20"/>
          <w:szCs w:val="20"/>
        </w:rPr>
        <w:t>VALOR TOTAL DA CONTRATAÇÃO</w:t>
      </w:r>
    </w:p>
    <w:p w14:paraId="7428F9DD" w14:textId="21B43244" w:rsidR="00C87E53" w:rsidRPr="00220416" w:rsidRDefault="00C87E53" w:rsidP="000575F2">
      <w:pPr>
        <w:jc w:val="both"/>
        <w:rPr>
          <w:rFonts w:ascii="Arial" w:hAnsi="Arial" w:cs="Arial"/>
          <w:sz w:val="20"/>
          <w:szCs w:val="20"/>
        </w:rPr>
      </w:pPr>
      <w:bookmarkStart w:id="0" w:name="_Hlk171089073"/>
      <w:r w:rsidRPr="00220416">
        <w:rPr>
          <w:rFonts w:ascii="Arial" w:hAnsi="Arial" w:cs="Arial"/>
          <w:sz w:val="20"/>
          <w:szCs w:val="20"/>
        </w:rPr>
        <w:t xml:space="preserve">R$ </w:t>
      </w:r>
      <w:r w:rsidR="00A774AE" w:rsidRPr="00220416">
        <w:rPr>
          <w:rFonts w:ascii="Arial" w:eastAsia="Calibri" w:hAnsi="Arial" w:cs="Arial"/>
          <w:sz w:val="20"/>
          <w:szCs w:val="20"/>
        </w:rPr>
        <w:t xml:space="preserve">140.990,88 </w:t>
      </w:r>
      <w:r w:rsidRPr="00220416">
        <w:rPr>
          <w:rFonts w:ascii="Arial" w:eastAsia="Calibri" w:hAnsi="Arial" w:cs="Arial"/>
          <w:sz w:val="20"/>
          <w:szCs w:val="20"/>
        </w:rPr>
        <w:t>(</w:t>
      </w:r>
      <w:r w:rsidR="00A774AE" w:rsidRPr="00220416">
        <w:rPr>
          <w:rFonts w:ascii="Arial" w:eastAsia="Calibri" w:hAnsi="Arial" w:cs="Arial"/>
          <w:sz w:val="20"/>
          <w:szCs w:val="20"/>
        </w:rPr>
        <w:t>cento e quarenta mil, novecentos e noventa reais e oitenta e oito centavos</w:t>
      </w:r>
      <w:r w:rsidRPr="00220416">
        <w:rPr>
          <w:rFonts w:ascii="Arial" w:hAnsi="Arial" w:cs="Arial"/>
          <w:sz w:val="20"/>
          <w:szCs w:val="20"/>
        </w:rPr>
        <w:t>).</w:t>
      </w:r>
    </w:p>
    <w:bookmarkEnd w:id="0"/>
    <w:p w14:paraId="63067EE1" w14:textId="77777777" w:rsidR="00C87E53" w:rsidRPr="00220416" w:rsidRDefault="00C87E53" w:rsidP="000575F2">
      <w:pPr>
        <w:jc w:val="both"/>
        <w:rPr>
          <w:rFonts w:ascii="Arial" w:hAnsi="Arial" w:cs="Arial"/>
          <w:b/>
          <w:bCs/>
          <w:sz w:val="20"/>
          <w:szCs w:val="20"/>
        </w:rPr>
      </w:pPr>
    </w:p>
    <w:p w14:paraId="0B3E77A6" w14:textId="77777777" w:rsidR="00C87E53" w:rsidRPr="00220416" w:rsidRDefault="00C87E53" w:rsidP="00C87E53">
      <w:pPr>
        <w:rPr>
          <w:rFonts w:ascii="Arial" w:hAnsi="Arial" w:cs="Arial"/>
          <w:sz w:val="20"/>
          <w:szCs w:val="20"/>
        </w:rPr>
      </w:pPr>
    </w:p>
    <w:p w14:paraId="7680E315" w14:textId="77777777" w:rsidR="00C87E53" w:rsidRPr="00220416" w:rsidRDefault="00C87E53" w:rsidP="00C87E53">
      <w:pPr>
        <w:rPr>
          <w:rFonts w:ascii="Arial" w:hAnsi="Arial" w:cs="Arial"/>
          <w:b/>
          <w:bCs/>
          <w:sz w:val="20"/>
          <w:szCs w:val="20"/>
        </w:rPr>
      </w:pPr>
      <w:r w:rsidRPr="00220416">
        <w:rPr>
          <w:rFonts w:ascii="Arial" w:hAnsi="Arial" w:cs="Arial"/>
          <w:b/>
          <w:bCs/>
          <w:sz w:val="20"/>
          <w:szCs w:val="20"/>
        </w:rPr>
        <w:t>DATA DA SESSÃO PÚBLICA</w:t>
      </w:r>
    </w:p>
    <w:p w14:paraId="385296E6" w14:textId="77777777" w:rsidR="00A1289D" w:rsidRPr="00A1289D" w:rsidRDefault="00A1289D" w:rsidP="00A1289D">
      <w:pPr>
        <w:rPr>
          <w:rFonts w:ascii="Arial" w:hAnsi="Arial" w:cs="Arial"/>
          <w:sz w:val="20"/>
          <w:szCs w:val="20"/>
          <w:highlight w:val="yellow"/>
        </w:rPr>
      </w:pPr>
    </w:p>
    <w:p w14:paraId="5373C1AE" w14:textId="77777777" w:rsidR="00A1289D" w:rsidRPr="00A1289D" w:rsidRDefault="00A1289D" w:rsidP="00A1289D">
      <w:pPr>
        <w:rPr>
          <w:rFonts w:ascii="Arial" w:hAnsi="Arial" w:cs="Arial"/>
          <w:b/>
          <w:bCs/>
          <w:sz w:val="20"/>
          <w:szCs w:val="20"/>
          <w:highlight w:val="yellow"/>
        </w:rPr>
      </w:pPr>
      <w:r w:rsidRPr="00A1289D">
        <w:rPr>
          <w:rFonts w:ascii="Arial" w:hAnsi="Arial" w:cs="Arial"/>
          <w:b/>
          <w:bCs/>
          <w:sz w:val="20"/>
          <w:szCs w:val="20"/>
          <w:highlight w:val="yellow"/>
        </w:rPr>
        <w:t>DATA DA SESSÃO PÚBLICA</w:t>
      </w:r>
    </w:p>
    <w:p w14:paraId="1ADA1F08" w14:textId="1BD41F0D" w:rsidR="00A1289D" w:rsidRPr="00A1289D" w:rsidRDefault="00A1289D" w:rsidP="00A1289D">
      <w:pPr>
        <w:rPr>
          <w:rFonts w:ascii="Arial" w:hAnsi="Arial" w:cs="Arial"/>
          <w:b/>
          <w:bCs/>
          <w:sz w:val="20"/>
          <w:szCs w:val="20"/>
          <w:highlight w:val="yellow"/>
        </w:rPr>
      </w:pPr>
      <w:r w:rsidRPr="00A1289D">
        <w:rPr>
          <w:rFonts w:ascii="Arial" w:hAnsi="Arial" w:cs="Arial"/>
          <w:b/>
          <w:bCs/>
          <w:sz w:val="20"/>
          <w:szCs w:val="20"/>
          <w:highlight w:val="yellow"/>
        </w:rPr>
        <w:t xml:space="preserve">Encerramento do recebimento das propostas: </w:t>
      </w:r>
      <w:r w:rsidRPr="00A1289D">
        <w:rPr>
          <w:rFonts w:ascii="Arial" w:hAnsi="Arial" w:cs="Arial"/>
          <w:sz w:val="20"/>
          <w:szCs w:val="20"/>
          <w:highlight w:val="yellow"/>
        </w:rPr>
        <w:t xml:space="preserve">Dia </w:t>
      </w:r>
      <w:r w:rsidR="002739AF">
        <w:rPr>
          <w:rFonts w:ascii="Arial" w:hAnsi="Arial" w:cs="Arial"/>
          <w:sz w:val="20"/>
          <w:szCs w:val="20"/>
          <w:highlight w:val="yellow"/>
        </w:rPr>
        <w:t>11</w:t>
      </w:r>
      <w:r w:rsidRPr="00A1289D">
        <w:rPr>
          <w:rFonts w:ascii="Arial" w:hAnsi="Arial" w:cs="Arial"/>
          <w:sz w:val="20"/>
          <w:szCs w:val="20"/>
          <w:highlight w:val="yellow"/>
        </w:rPr>
        <w:t>/0</w:t>
      </w:r>
      <w:r w:rsidR="002739AF">
        <w:rPr>
          <w:rFonts w:ascii="Arial" w:hAnsi="Arial" w:cs="Arial"/>
          <w:sz w:val="20"/>
          <w:szCs w:val="20"/>
          <w:highlight w:val="yellow"/>
        </w:rPr>
        <w:t>7</w:t>
      </w:r>
      <w:r w:rsidRPr="00A1289D">
        <w:rPr>
          <w:rFonts w:ascii="Arial" w:hAnsi="Arial" w:cs="Arial"/>
          <w:sz w:val="20"/>
          <w:szCs w:val="20"/>
          <w:highlight w:val="yellow"/>
        </w:rPr>
        <w:t>/2025 às 09h00min</w:t>
      </w:r>
      <w:r w:rsidRPr="00A1289D">
        <w:rPr>
          <w:rFonts w:ascii="Arial" w:hAnsi="Arial" w:cs="Arial"/>
          <w:b/>
          <w:bCs/>
          <w:sz w:val="20"/>
          <w:szCs w:val="20"/>
          <w:highlight w:val="yellow"/>
        </w:rPr>
        <w:t>.</w:t>
      </w:r>
    </w:p>
    <w:p w14:paraId="3CE5422F" w14:textId="3B92B559" w:rsidR="00A1289D" w:rsidRPr="00A1289D" w:rsidRDefault="00A1289D" w:rsidP="00A1289D">
      <w:pPr>
        <w:rPr>
          <w:rFonts w:ascii="Arial" w:hAnsi="Arial" w:cs="Arial"/>
          <w:sz w:val="20"/>
          <w:szCs w:val="20"/>
          <w:highlight w:val="yellow"/>
        </w:rPr>
      </w:pPr>
      <w:r w:rsidRPr="00A1289D">
        <w:rPr>
          <w:rFonts w:ascii="Arial" w:hAnsi="Arial" w:cs="Arial"/>
          <w:b/>
          <w:bCs/>
          <w:sz w:val="20"/>
          <w:szCs w:val="20"/>
          <w:highlight w:val="yellow"/>
        </w:rPr>
        <w:t xml:space="preserve">Início da disputa: </w:t>
      </w:r>
      <w:r w:rsidRPr="00A1289D">
        <w:rPr>
          <w:rFonts w:ascii="Arial" w:hAnsi="Arial" w:cs="Arial"/>
          <w:sz w:val="20"/>
          <w:szCs w:val="20"/>
          <w:highlight w:val="yellow"/>
        </w:rPr>
        <w:t xml:space="preserve">Dia </w:t>
      </w:r>
      <w:r w:rsidR="002739AF">
        <w:rPr>
          <w:rFonts w:ascii="Arial" w:hAnsi="Arial" w:cs="Arial"/>
          <w:sz w:val="20"/>
          <w:szCs w:val="20"/>
          <w:highlight w:val="yellow"/>
        </w:rPr>
        <w:t>11/07</w:t>
      </w:r>
      <w:r w:rsidRPr="00A1289D">
        <w:rPr>
          <w:rFonts w:ascii="Arial" w:hAnsi="Arial" w:cs="Arial"/>
          <w:sz w:val="20"/>
          <w:szCs w:val="20"/>
          <w:highlight w:val="yellow"/>
        </w:rPr>
        <w:t>/2025 às 09h15min</w:t>
      </w:r>
    </w:p>
    <w:p w14:paraId="4228DB77" w14:textId="77777777" w:rsidR="00A1289D" w:rsidRPr="00A1289D" w:rsidRDefault="00A1289D" w:rsidP="00A1289D">
      <w:pPr>
        <w:rPr>
          <w:rFonts w:ascii="Arial" w:hAnsi="Arial" w:cs="Arial"/>
          <w:b/>
          <w:bCs/>
          <w:sz w:val="20"/>
          <w:szCs w:val="20"/>
          <w:highlight w:val="yellow"/>
        </w:rPr>
      </w:pPr>
      <w:r w:rsidRPr="00A1289D">
        <w:rPr>
          <w:rFonts w:ascii="Arial" w:hAnsi="Arial" w:cs="Arial"/>
          <w:b/>
          <w:bCs/>
          <w:sz w:val="20"/>
          <w:szCs w:val="20"/>
          <w:highlight w:val="yellow"/>
        </w:rPr>
        <w:t>(horário de Brasília)</w:t>
      </w:r>
    </w:p>
    <w:p w14:paraId="6562A859" w14:textId="77777777" w:rsidR="00C87E53" w:rsidRPr="00220416" w:rsidRDefault="00C87E53" w:rsidP="00C87E53">
      <w:pPr>
        <w:rPr>
          <w:rFonts w:ascii="Arial" w:hAnsi="Arial" w:cs="Arial"/>
          <w:b/>
          <w:bCs/>
          <w:sz w:val="20"/>
          <w:szCs w:val="20"/>
        </w:rPr>
      </w:pPr>
    </w:p>
    <w:p w14:paraId="14E14C54" w14:textId="77777777" w:rsidR="00C87E53" w:rsidRPr="00220416" w:rsidRDefault="00C87E53" w:rsidP="00C87E53">
      <w:pPr>
        <w:jc w:val="both"/>
        <w:rPr>
          <w:rFonts w:ascii="Arial" w:hAnsi="Arial" w:cs="Arial"/>
          <w:b/>
          <w:bCs/>
          <w:caps/>
          <w:sz w:val="20"/>
          <w:szCs w:val="20"/>
        </w:rPr>
      </w:pPr>
    </w:p>
    <w:p w14:paraId="2239FEDF" w14:textId="77777777" w:rsidR="00C87E53" w:rsidRPr="00220416" w:rsidRDefault="00C87E53" w:rsidP="00C87E53">
      <w:pPr>
        <w:jc w:val="both"/>
        <w:rPr>
          <w:rFonts w:ascii="Arial" w:hAnsi="Arial" w:cs="Arial"/>
          <w:caps/>
          <w:sz w:val="20"/>
          <w:szCs w:val="20"/>
        </w:rPr>
      </w:pPr>
      <w:r w:rsidRPr="00220416">
        <w:rPr>
          <w:rFonts w:ascii="Arial" w:hAnsi="Arial" w:cs="Arial"/>
          <w:b/>
          <w:bCs/>
          <w:caps/>
          <w:sz w:val="20"/>
          <w:szCs w:val="20"/>
        </w:rPr>
        <w:t>Critério de Julgamento:</w:t>
      </w:r>
    </w:p>
    <w:p w14:paraId="25F36803" w14:textId="77777777" w:rsidR="00C87E53" w:rsidRPr="00220416" w:rsidRDefault="00C87E53" w:rsidP="00C87E53">
      <w:pPr>
        <w:jc w:val="both"/>
        <w:rPr>
          <w:rFonts w:ascii="Arial" w:hAnsi="Arial" w:cs="Arial"/>
          <w:sz w:val="20"/>
          <w:szCs w:val="20"/>
        </w:rPr>
      </w:pPr>
      <w:r w:rsidRPr="00220416">
        <w:rPr>
          <w:rFonts w:ascii="Arial" w:hAnsi="Arial" w:cs="Arial"/>
          <w:sz w:val="20"/>
          <w:szCs w:val="20"/>
        </w:rPr>
        <w:t>Menor preço global</w:t>
      </w:r>
    </w:p>
    <w:p w14:paraId="05E9FB02" w14:textId="77777777" w:rsidR="00C87E53" w:rsidRPr="00220416" w:rsidRDefault="00C87E53" w:rsidP="00C87E53">
      <w:pPr>
        <w:jc w:val="both"/>
        <w:rPr>
          <w:rFonts w:ascii="Arial" w:hAnsi="Arial" w:cs="Arial"/>
          <w:sz w:val="20"/>
          <w:szCs w:val="20"/>
        </w:rPr>
      </w:pPr>
    </w:p>
    <w:p w14:paraId="7C4F2CE0" w14:textId="77777777" w:rsidR="00C87E53" w:rsidRPr="00220416" w:rsidRDefault="00C87E53" w:rsidP="00C87E53">
      <w:pPr>
        <w:jc w:val="both"/>
        <w:rPr>
          <w:rFonts w:ascii="Arial" w:hAnsi="Arial" w:cs="Arial"/>
          <w:caps/>
          <w:sz w:val="20"/>
          <w:szCs w:val="20"/>
        </w:rPr>
      </w:pPr>
      <w:r w:rsidRPr="00220416">
        <w:rPr>
          <w:rFonts w:ascii="Arial" w:hAnsi="Arial" w:cs="Arial"/>
          <w:b/>
          <w:bCs/>
          <w:caps/>
          <w:sz w:val="20"/>
          <w:szCs w:val="20"/>
        </w:rPr>
        <w:t>Modo de disputa:</w:t>
      </w:r>
    </w:p>
    <w:p w14:paraId="04799393" w14:textId="77777777" w:rsidR="00C87E53" w:rsidRPr="00220416" w:rsidRDefault="00C87E53" w:rsidP="00C87E53">
      <w:pPr>
        <w:jc w:val="both"/>
        <w:rPr>
          <w:rFonts w:ascii="Arial" w:hAnsi="Arial" w:cs="Arial"/>
          <w:sz w:val="20"/>
          <w:szCs w:val="20"/>
        </w:rPr>
      </w:pPr>
      <w:r w:rsidRPr="00220416">
        <w:rPr>
          <w:rFonts w:ascii="Arial" w:hAnsi="Arial" w:cs="Arial"/>
          <w:sz w:val="20"/>
          <w:szCs w:val="20"/>
        </w:rPr>
        <w:t>Aberto</w:t>
      </w:r>
    </w:p>
    <w:p w14:paraId="471F2E2B" w14:textId="77777777" w:rsidR="00C87E53" w:rsidRPr="00220416" w:rsidRDefault="00C87E53" w:rsidP="00C87E53">
      <w:pPr>
        <w:rPr>
          <w:rFonts w:ascii="Arial" w:hAnsi="Arial" w:cs="Arial"/>
          <w:sz w:val="20"/>
          <w:szCs w:val="20"/>
        </w:rPr>
      </w:pPr>
    </w:p>
    <w:p w14:paraId="123AF134" w14:textId="77777777" w:rsidR="00C87E53" w:rsidRPr="00220416" w:rsidRDefault="00C87E53" w:rsidP="00C87E53">
      <w:pPr>
        <w:spacing w:before="1" w:line="252" w:lineRule="exact"/>
        <w:jc w:val="both"/>
        <w:rPr>
          <w:rFonts w:ascii="Arial" w:hAnsi="Arial" w:cs="Arial"/>
          <w:sz w:val="20"/>
          <w:szCs w:val="20"/>
        </w:rPr>
      </w:pPr>
      <w:r w:rsidRPr="00220416">
        <w:rPr>
          <w:rFonts w:ascii="Arial" w:hAnsi="Arial" w:cs="Arial"/>
          <w:b/>
          <w:sz w:val="20"/>
          <w:szCs w:val="20"/>
        </w:rPr>
        <w:t>ENDEREÇO</w:t>
      </w:r>
      <w:r w:rsidRPr="00220416">
        <w:rPr>
          <w:rFonts w:ascii="Arial" w:hAnsi="Arial" w:cs="Arial"/>
          <w:b/>
          <w:spacing w:val="16"/>
          <w:sz w:val="20"/>
          <w:szCs w:val="20"/>
        </w:rPr>
        <w:t xml:space="preserve"> </w:t>
      </w:r>
      <w:r w:rsidRPr="00220416">
        <w:rPr>
          <w:rFonts w:ascii="Arial" w:hAnsi="Arial" w:cs="Arial"/>
          <w:b/>
          <w:sz w:val="20"/>
          <w:szCs w:val="20"/>
        </w:rPr>
        <w:t>PARA</w:t>
      </w:r>
      <w:r w:rsidRPr="00220416">
        <w:rPr>
          <w:rFonts w:ascii="Arial" w:hAnsi="Arial" w:cs="Arial"/>
          <w:b/>
          <w:spacing w:val="15"/>
          <w:sz w:val="20"/>
          <w:szCs w:val="20"/>
        </w:rPr>
        <w:t xml:space="preserve"> </w:t>
      </w:r>
      <w:r w:rsidRPr="00220416">
        <w:rPr>
          <w:rFonts w:ascii="Arial" w:hAnsi="Arial" w:cs="Arial"/>
          <w:b/>
          <w:sz w:val="20"/>
          <w:szCs w:val="20"/>
        </w:rPr>
        <w:t>ENVIO</w:t>
      </w:r>
      <w:r w:rsidRPr="00220416">
        <w:rPr>
          <w:rFonts w:ascii="Arial" w:hAnsi="Arial" w:cs="Arial"/>
          <w:b/>
          <w:spacing w:val="17"/>
          <w:sz w:val="20"/>
          <w:szCs w:val="20"/>
        </w:rPr>
        <w:t xml:space="preserve"> </w:t>
      </w:r>
      <w:r w:rsidRPr="00220416">
        <w:rPr>
          <w:rFonts w:ascii="Arial" w:hAnsi="Arial" w:cs="Arial"/>
          <w:b/>
          <w:sz w:val="20"/>
          <w:szCs w:val="20"/>
        </w:rPr>
        <w:t>DA</w:t>
      </w:r>
      <w:r w:rsidRPr="00220416">
        <w:rPr>
          <w:rFonts w:ascii="Arial" w:hAnsi="Arial" w:cs="Arial"/>
          <w:b/>
          <w:spacing w:val="15"/>
          <w:sz w:val="20"/>
          <w:szCs w:val="20"/>
        </w:rPr>
        <w:t xml:space="preserve"> </w:t>
      </w:r>
      <w:r w:rsidRPr="00220416">
        <w:rPr>
          <w:rFonts w:ascii="Arial" w:hAnsi="Arial" w:cs="Arial"/>
          <w:b/>
          <w:sz w:val="20"/>
          <w:szCs w:val="20"/>
        </w:rPr>
        <w:t>DOCUMENTAÇÃO</w:t>
      </w:r>
      <w:r w:rsidRPr="00220416">
        <w:rPr>
          <w:rFonts w:ascii="Arial" w:hAnsi="Arial" w:cs="Arial"/>
          <w:b/>
          <w:spacing w:val="16"/>
          <w:sz w:val="20"/>
          <w:szCs w:val="20"/>
        </w:rPr>
        <w:t xml:space="preserve"> </w:t>
      </w:r>
      <w:r w:rsidRPr="00220416">
        <w:rPr>
          <w:rFonts w:ascii="Arial" w:hAnsi="Arial" w:cs="Arial"/>
          <w:b/>
          <w:sz w:val="20"/>
          <w:szCs w:val="20"/>
        </w:rPr>
        <w:t>(PROPOSTA</w:t>
      </w:r>
      <w:r w:rsidRPr="00220416">
        <w:rPr>
          <w:rFonts w:ascii="Arial" w:hAnsi="Arial" w:cs="Arial"/>
          <w:b/>
          <w:spacing w:val="13"/>
          <w:sz w:val="20"/>
          <w:szCs w:val="20"/>
        </w:rPr>
        <w:t xml:space="preserve"> </w:t>
      </w:r>
      <w:r w:rsidRPr="00220416">
        <w:rPr>
          <w:rFonts w:ascii="Arial" w:hAnsi="Arial" w:cs="Arial"/>
          <w:b/>
          <w:sz w:val="20"/>
          <w:szCs w:val="20"/>
        </w:rPr>
        <w:t>E</w:t>
      </w:r>
      <w:r w:rsidRPr="00220416">
        <w:rPr>
          <w:rFonts w:ascii="Arial" w:hAnsi="Arial" w:cs="Arial"/>
          <w:b/>
          <w:spacing w:val="13"/>
          <w:sz w:val="20"/>
          <w:szCs w:val="20"/>
        </w:rPr>
        <w:t xml:space="preserve"> </w:t>
      </w:r>
      <w:r w:rsidRPr="00220416">
        <w:rPr>
          <w:rFonts w:ascii="Arial" w:hAnsi="Arial" w:cs="Arial"/>
          <w:b/>
          <w:sz w:val="20"/>
          <w:szCs w:val="20"/>
        </w:rPr>
        <w:t>HABILITACAO)</w:t>
      </w:r>
      <w:r w:rsidRPr="00220416">
        <w:rPr>
          <w:rFonts w:ascii="Arial" w:hAnsi="Arial" w:cs="Arial"/>
          <w:sz w:val="20"/>
          <w:szCs w:val="20"/>
        </w:rPr>
        <w:t>:</w:t>
      </w:r>
      <w:r w:rsidRPr="00220416">
        <w:rPr>
          <w:rFonts w:ascii="Arial" w:hAnsi="Arial" w:cs="Arial"/>
          <w:spacing w:val="15"/>
          <w:sz w:val="20"/>
          <w:szCs w:val="20"/>
        </w:rPr>
        <w:t xml:space="preserve"> </w:t>
      </w:r>
      <w:r w:rsidRPr="00220416">
        <w:rPr>
          <w:rFonts w:ascii="Arial" w:hAnsi="Arial" w:cs="Arial"/>
          <w:sz w:val="20"/>
          <w:szCs w:val="20"/>
        </w:rPr>
        <w:t>Exclusivamente</w:t>
      </w:r>
      <w:r w:rsidRPr="00220416">
        <w:rPr>
          <w:rFonts w:ascii="Arial" w:hAnsi="Arial" w:cs="Arial"/>
          <w:spacing w:val="15"/>
          <w:sz w:val="20"/>
          <w:szCs w:val="20"/>
        </w:rPr>
        <w:t xml:space="preserve"> </w:t>
      </w:r>
      <w:r w:rsidRPr="00220416">
        <w:rPr>
          <w:rFonts w:ascii="Arial" w:hAnsi="Arial" w:cs="Arial"/>
          <w:spacing w:val="-4"/>
          <w:sz w:val="20"/>
          <w:szCs w:val="20"/>
        </w:rPr>
        <w:t xml:space="preserve">pelo </w:t>
      </w:r>
      <w:r w:rsidRPr="00220416">
        <w:rPr>
          <w:rFonts w:ascii="Arial" w:hAnsi="Arial" w:cs="Arial"/>
          <w:sz w:val="20"/>
          <w:szCs w:val="20"/>
        </w:rPr>
        <w:t>Sistema</w:t>
      </w:r>
      <w:r w:rsidRPr="00220416">
        <w:rPr>
          <w:rFonts w:ascii="Arial" w:hAnsi="Arial" w:cs="Arial"/>
          <w:spacing w:val="-4"/>
          <w:sz w:val="20"/>
          <w:szCs w:val="20"/>
        </w:rPr>
        <w:t xml:space="preserve"> </w:t>
      </w:r>
      <w:r w:rsidRPr="00220416">
        <w:rPr>
          <w:rFonts w:ascii="Arial" w:hAnsi="Arial" w:cs="Arial"/>
          <w:sz w:val="20"/>
          <w:szCs w:val="20"/>
        </w:rPr>
        <w:t>de</w:t>
      </w:r>
      <w:r w:rsidRPr="00220416">
        <w:rPr>
          <w:rFonts w:ascii="Arial" w:hAnsi="Arial" w:cs="Arial"/>
          <w:spacing w:val="-3"/>
          <w:sz w:val="20"/>
          <w:szCs w:val="20"/>
        </w:rPr>
        <w:t xml:space="preserve"> </w:t>
      </w:r>
      <w:r w:rsidRPr="00220416">
        <w:rPr>
          <w:rFonts w:ascii="Arial" w:hAnsi="Arial" w:cs="Arial"/>
          <w:sz w:val="20"/>
          <w:szCs w:val="20"/>
        </w:rPr>
        <w:t>Compras</w:t>
      </w:r>
      <w:r w:rsidRPr="00220416">
        <w:rPr>
          <w:rFonts w:ascii="Arial" w:hAnsi="Arial" w:cs="Arial"/>
          <w:spacing w:val="-3"/>
          <w:sz w:val="20"/>
          <w:szCs w:val="20"/>
        </w:rPr>
        <w:t xml:space="preserve"> </w:t>
      </w:r>
      <w:r w:rsidRPr="00220416">
        <w:rPr>
          <w:rFonts w:ascii="Arial" w:hAnsi="Arial" w:cs="Arial"/>
          <w:sz w:val="20"/>
          <w:szCs w:val="20"/>
        </w:rPr>
        <w:t>BLL</w:t>
      </w:r>
      <w:r w:rsidRPr="00220416">
        <w:rPr>
          <w:rFonts w:ascii="Arial" w:hAnsi="Arial" w:cs="Arial"/>
          <w:spacing w:val="-6"/>
          <w:sz w:val="20"/>
          <w:szCs w:val="20"/>
        </w:rPr>
        <w:t xml:space="preserve"> </w:t>
      </w:r>
      <w:r w:rsidRPr="00220416">
        <w:rPr>
          <w:rFonts w:ascii="Arial" w:hAnsi="Arial" w:cs="Arial"/>
          <w:spacing w:val="-2"/>
          <w:sz w:val="20"/>
          <w:szCs w:val="20"/>
        </w:rPr>
        <w:t>(www.bll.org.br).</w:t>
      </w:r>
    </w:p>
    <w:p w14:paraId="7A441999" w14:textId="77777777" w:rsidR="00C87E53" w:rsidRPr="00220416" w:rsidRDefault="00C87E53" w:rsidP="00C87E53">
      <w:pPr>
        <w:rPr>
          <w:rFonts w:ascii="Arial" w:hAnsi="Arial" w:cs="Arial"/>
          <w:sz w:val="20"/>
          <w:szCs w:val="20"/>
        </w:rPr>
      </w:pPr>
    </w:p>
    <w:p w14:paraId="6908625C" w14:textId="77777777" w:rsidR="00220416" w:rsidRPr="00220416" w:rsidRDefault="00220416" w:rsidP="00C87E53">
      <w:pPr>
        <w:rPr>
          <w:rFonts w:ascii="Arial" w:hAnsi="Arial" w:cs="Arial"/>
          <w:sz w:val="20"/>
          <w:szCs w:val="20"/>
        </w:rPr>
      </w:pPr>
    </w:p>
    <w:p w14:paraId="2921FFCC" w14:textId="01F22EBE" w:rsidR="00A64CD2" w:rsidRPr="00220416" w:rsidRDefault="00AE3C21" w:rsidP="00C87E53">
      <w:pPr>
        <w:rPr>
          <w:rFonts w:ascii="Arial" w:hAnsi="Arial" w:cs="Arial"/>
          <w:b/>
          <w:bCs/>
          <w:sz w:val="20"/>
          <w:szCs w:val="20"/>
        </w:rPr>
      </w:pPr>
      <w:r w:rsidRPr="00220416">
        <w:rPr>
          <w:rFonts w:ascii="Arial" w:hAnsi="Arial" w:cs="Arial"/>
          <w:b/>
          <w:bCs/>
          <w:sz w:val="20"/>
          <w:szCs w:val="20"/>
        </w:rPr>
        <w:t xml:space="preserve">LICITAÇÃO </w:t>
      </w:r>
      <w:r w:rsidR="00A64CD2" w:rsidRPr="00220416">
        <w:rPr>
          <w:rFonts w:ascii="Arial" w:hAnsi="Arial" w:cs="Arial"/>
          <w:b/>
          <w:bCs/>
          <w:sz w:val="20"/>
          <w:szCs w:val="20"/>
        </w:rPr>
        <w:t xml:space="preserve">EXCLUSIVA </w:t>
      </w:r>
    </w:p>
    <w:p w14:paraId="56B9DCEA" w14:textId="422D9FB6" w:rsidR="00A64CD2" w:rsidRPr="00220416" w:rsidRDefault="00A774AE" w:rsidP="00C87E53">
      <w:pPr>
        <w:rPr>
          <w:rFonts w:ascii="Arial" w:hAnsi="Arial" w:cs="Arial"/>
          <w:sz w:val="20"/>
          <w:szCs w:val="20"/>
        </w:rPr>
      </w:pPr>
      <w:r w:rsidRPr="00220416">
        <w:rPr>
          <w:rFonts w:ascii="Arial" w:hAnsi="Arial" w:cs="Arial"/>
          <w:sz w:val="20"/>
          <w:szCs w:val="20"/>
        </w:rPr>
        <w:t>NÃO</w:t>
      </w:r>
      <w:r w:rsidR="00C87E53" w:rsidRPr="00220416">
        <w:rPr>
          <w:rFonts w:ascii="Arial" w:hAnsi="Arial" w:cs="Arial"/>
          <w:sz w:val="20"/>
          <w:szCs w:val="20"/>
        </w:rPr>
        <w:t xml:space="preserve"> –</w:t>
      </w:r>
      <w:r w:rsidR="00323D6C" w:rsidRPr="00220416">
        <w:rPr>
          <w:rFonts w:ascii="Arial" w:hAnsi="Arial" w:cs="Arial"/>
          <w:sz w:val="20"/>
          <w:szCs w:val="20"/>
        </w:rPr>
        <w:t xml:space="preserve"> Ampla Concorrência (Acima de R$ 80.000,00).</w:t>
      </w:r>
    </w:p>
    <w:p w14:paraId="2894408D" w14:textId="77777777" w:rsidR="00C87E53" w:rsidRPr="00220416" w:rsidRDefault="00C87E53" w:rsidP="00C87E53">
      <w:pPr>
        <w:rPr>
          <w:rFonts w:ascii="Arial" w:hAnsi="Arial" w:cs="Arial"/>
          <w:b/>
          <w:bCs/>
          <w:color w:val="5B5B5F"/>
          <w:sz w:val="20"/>
          <w:szCs w:val="20"/>
        </w:rPr>
      </w:pPr>
    </w:p>
    <w:p w14:paraId="5A7D2B40" w14:textId="77777777" w:rsidR="00C87E53" w:rsidRPr="00220416" w:rsidRDefault="00C87E53" w:rsidP="00C87E53">
      <w:pPr>
        <w:rPr>
          <w:rFonts w:ascii="Arial" w:hAnsi="Arial" w:cs="Arial"/>
          <w:b/>
          <w:bCs/>
          <w:color w:val="5B5B5F"/>
          <w:sz w:val="20"/>
          <w:szCs w:val="20"/>
        </w:rPr>
      </w:pPr>
    </w:p>
    <w:p w14:paraId="0EF121C7" w14:textId="77777777" w:rsidR="00C87E53" w:rsidRPr="00220416" w:rsidRDefault="00C87E53" w:rsidP="00C87E53">
      <w:pPr>
        <w:rPr>
          <w:rFonts w:ascii="Arial" w:hAnsi="Arial" w:cs="Arial"/>
          <w:b/>
          <w:bCs/>
          <w:color w:val="5B5B5F"/>
          <w:sz w:val="20"/>
          <w:szCs w:val="20"/>
        </w:rPr>
      </w:pPr>
    </w:p>
    <w:p w14:paraId="53A97581" w14:textId="77777777" w:rsidR="00C87E53" w:rsidRPr="00220416" w:rsidRDefault="00C87E53" w:rsidP="00C87E53">
      <w:pPr>
        <w:rPr>
          <w:rFonts w:ascii="Arial" w:hAnsi="Arial" w:cs="Arial"/>
          <w:b/>
          <w:bCs/>
          <w:color w:val="5B5B5F"/>
          <w:sz w:val="20"/>
          <w:szCs w:val="20"/>
        </w:rPr>
      </w:pPr>
    </w:p>
    <w:p w14:paraId="270DC821" w14:textId="77777777" w:rsidR="00C87E53" w:rsidRPr="00220416" w:rsidRDefault="00C87E53" w:rsidP="00C87E53">
      <w:pPr>
        <w:rPr>
          <w:rFonts w:ascii="Arial" w:hAnsi="Arial" w:cs="Arial"/>
          <w:b/>
          <w:bCs/>
          <w:color w:val="5B5B5F"/>
          <w:sz w:val="20"/>
          <w:szCs w:val="20"/>
        </w:rPr>
      </w:pPr>
    </w:p>
    <w:p w14:paraId="56C373E7" w14:textId="77777777" w:rsidR="00C87E53" w:rsidRPr="00220416" w:rsidRDefault="00C87E53" w:rsidP="00C87E53">
      <w:pPr>
        <w:rPr>
          <w:rFonts w:ascii="Arial" w:hAnsi="Arial" w:cs="Arial"/>
          <w:b/>
          <w:bCs/>
          <w:color w:val="5B5B5F"/>
          <w:sz w:val="20"/>
          <w:szCs w:val="20"/>
        </w:rPr>
      </w:pPr>
    </w:p>
    <w:p w14:paraId="23423D8F" w14:textId="77777777" w:rsidR="00C87E53" w:rsidRPr="00220416" w:rsidRDefault="00C87E53" w:rsidP="00C87E53">
      <w:pPr>
        <w:rPr>
          <w:rFonts w:ascii="Arial" w:hAnsi="Arial" w:cs="Arial"/>
          <w:b/>
          <w:bCs/>
          <w:color w:val="5B5B5F"/>
          <w:sz w:val="20"/>
          <w:szCs w:val="20"/>
        </w:rPr>
      </w:pPr>
    </w:p>
    <w:p w14:paraId="70D5747F" w14:textId="77777777" w:rsidR="00323D6C" w:rsidRDefault="00323D6C" w:rsidP="00C87E53">
      <w:pPr>
        <w:rPr>
          <w:rFonts w:ascii="Arial" w:hAnsi="Arial" w:cs="Arial"/>
          <w:b/>
          <w:bCs/>
          <w:color w:val="5B5B5F"/>
          <w:sz w:val="20"/>
          <w:szCs w:val="20"/>
        </w:rPr>
      </w:pPr>
    </w:p>
    <w:p w14:paraId="6C7937B9" w14:textId="77777777" w:rsidR="00C81B96" w:rsidRDefault="00C81B96" w:rsidP="00C87E53">
      <w:pPr>
        <w:rPr>
          <w:rFonts w:ascii="Arial" w:hAnsi="Arial" w:cs="Arial"/>
          <w:b/>
          <w:bCs/>
          <w:color w:val="5B5B5F"/>
          <w:sz w:val="20"/>
          <w:szCs w:val="20"/>
        </w:rPr>
      </w:pPr>
    </w:p>
    <w:p w14:paraId="3295BAF7" w14:textId="77777777" w:rsidR="00C81B96" w:rsidRDefault="00C81B96" w:rsidP="00C87E53">
      <w:pPr>
        <w:rPr>
          <w:rFonts w:ascii="Arial" w:hAnsi="Arial" w:cs="Arial"/>
          <w:b/>
          <w:bCs/>
          <w:color w:val="5B5B5F"/>
          <w:sz w:val="20"/>
          <w:szCs w:val="20"/>
        </w:rPr>
      </w:pPr>
    </w:p>
    <w:p w14:paraId="678258A8" w14:textId="77777777" w:rsidR="00C81B96" w:rsidRPr="00220416" w:rsidRDefault="00C81B96" w:rsidP="00C87E53">
      <w:pPr>
        <w:rPr>
          <w:rFonts w:ascii="Arial" w:hAnsi="Arial" w:cs="Arial"/>
          <w:b/>
          <w:bCs/>
          <w:color w:val="5B5B5F"/>
          <w:sz w:val="20"/>
          <w:szCs w:val="20"/>
        </w:rPr>
      </w:pPr>
    </w:p>
    <w:p w14:paraId="3F406C38" w14:textId="77777777" w:rsidR="00C87E53" w:rsidRPr="00220416" w:rsidRDefault="00C87E53" w:rsidP="00C87E53">
      <w:pPr>
        <w:rPr>
          <w:rFonts w:ascii="Arial" w:hAnsi="Arial" w:cs="Arial"/>
          <w:b/>
          <w:bCs/>
          <w:color w:val="5B5B5F"/>
          <w:sz w:val="20"/>
          <w:szCs w:val="20"/>
        </w:rPr>
      </w:pPr>
    </w:p>
    <w:p w14:paraId="25846EF2" w14:textId="77777777" w:rsidR="00C87E53" w:rsidRPr="00220416" w:rsidRDefault="00C87E53" w:rsidP="00C87E53">
      <w:pPr>
        <w:rPr>
          <w:rFonts w:ascii="Arial" w:hAnsi="Arial" w:cs="Arial"/>
          <w:b/>
          <w:bCs/>
          <w:color w:val="5B5B5F"/>
          <w:sz w:val="20"/>
          <w:szCs w:val="20"/>
        </w:rPr>
      </w:pPr>
    </w:p>
    <w:sdt>
      <w:sdtPr>
        <w:rPr>
          <w:rFonts w:ascii="Arial" w:eastAsia="Times New Roman" w:hAnsi="Arial" w:cs="Arial"/>
          <w:color w:val="auto"/>
          <w:sz w:val="20"/>
          <w:szCs w:val="20"/>
        </w:rPr>
        <w:id w:val="-615513808"/>
        <w:docPartObj>
          <w:docPartGallery w:val="Table of Contents"/>
          <w:docPartUnique/>
        </w:docPartObj>
      </w:sdtPr>
      <w:sdtEndPr>
        <w:rPr>
          <w:rFonts w:eastAsiaTheme="minorEastAsia"/>
          <w:b/>
          <w:bCs/>
        </w:rPr>
      </w:sdtEndPr>
      <w:sdtContent>
        <w:p w14:paraId="64A10225" w14:textId="77777777" w:rsidR="00C87E53" w:rsidRPr="00220416" w:rsidRDefault="00C87E53" w:rsidP="00167667">
          <w:pPr>
            <w:pStyle w:val="CabealhodoSumrio"/>
            <w:jc w:val="center"/>
            <w:rPr>
              <w:rFonts w:ascii="Arial" w:hAnsi="Arial" w:cs="Arial"/>
              <w:color w:val="auto"/>
              <w:sz w:val="20"/>
              <w:szCs w:val="20"/>
            </w:rPr>
          </w:pPr>
          <w:r w:rsidRPr="00220416">
            <w:rPr>
              <w:rFonts w:ascii="Arial" w:hAnsi="Arial" w:cs="Arial"/>
              <w:color w:val="auto"/>
              <w:sz w:val="20"/>
              <w:szCs w:val="20"/>
            </w:rPr>
            <w:t>SUMÁRIO</w:t>
          </w:r>
        </w:p>
        <w:p w14:paraId="0FDC232E" w14:textId="77777777" w:rsidR="00C87E53" w:rsidRPr="00220416" w:rsidRDefault="00C87E53" w:rsidP="00C87E53">
          <w:pPr>
            <w:rPr>
              <w:rFonts w:ascii="Arial" w:hAnsi="Arial" w:cs="Arial"/>
              <w:sz w:val="20"/>
              <w:szCs w:val="20"/>
            </w:rPr>
          </w:pPr>
        </w:p>
        <w:p w14:paraId="0B3E581B" w14:textId="0678ADB1" w:rsidR="00C87E53" w:rsidRPr="00220416" w:rsidRDefault="00C87E53" w:rsidP="00C87E53">
          <w:pPr>
            <w:pStyle w:val="Sumrio1"/>
            <w:rPr>
              <w:rFonts w:eastAsiaTheme="minorEastAsia" w:cs="Arial"/>
              <w:noProof/>
              <w:kern w:val="2"/>
              <w:szCs w:val="20"/>
              <w14:ligatures w14:val="standardContextual"/>
            </w:rPr>
          </w:pPr>
          <w:r w:rsidRPr="00220416">
            <w:rPr>
              <w:rFonts w:cs="Arial"/>
              <w:szCs w:val="20"/>
            </w:rPr>
            <w:fldChar w:fldCharType="begin"/>
          </w:r>
          <w:r w:rsidRPr="00220416">
            <w:rPr>
              <w:rFonts w:cs="Arial"/>
              <w:szCs w:val="20"/>
            </w:rPr>
            <w:instrText xml:space="preserve"> TOC \o "1-3" \h \z \u </w:instrText>
          </w:r>
          <w:r w:rsidRPr="00220416">
            <w:rPr>
              <w:rFonts w:cs="Arial"/>
              <w:szCs w:val="20"/>
            </w:rPr>
            <w:fldChar w:fldCharType="separate"/>
          </w:r>
          <w:hyperlink w:anchor="_Toc171080505" w:history="1">
            <w:r w:rsidRPr="00220416">
              <w:rPr>
                <w:rStyle w:val="Hyperlink"/>
                <w:rFonts w:eastAsiaTheme="majorEastAsia" w:cs="Arial"/>
                <w:noProof/>
                <w:szCs w:val="20"/>
                <w:lang w:eastAsia="en-US"/>
              </w:rPr>
              <w:t>1.</w:t>
            </w:r>
            <w:r w:rsidRPr="00220416">
              <w:rPr>
                <w:rFonts w:eastAsiaTheme="minorEastAsia" w:cs="Arial"/>
                <w:noProof/>
                <w:kern w:val="2"/>
                <w:szCs w:val="20"/>
                <w14:ligatures w14:val="standardContextual"/>
              </w:rPr>
              <w:tab/>
            </w:r>
            <w:r w:rsidRPr="00220416">
              <w:rPr>
                <w:rStyle w:val="Hyperlink"/>
                <w:rFonts w:eastAsiaTheme="majorEastAsia" w:cs="Arial"/>
                <w:noProof/>
                <w:szCs w:val="20"/>
                <w:lang w:eastAsia="en-US"/>
              </w:rPr>
              <w:t xml:space="preserve">DO </w:t>
            </w:r>
            <w:r w:rsidRPr="00220416">
              <w:rPr>
                <w:rStyle w:val="Hyperlink"/>
                <w:rFonts w:eastAsiaTheme="majorEastAsia" w:cs="Arial"/>
                <w:noProof/>
                <w:szCs w:val="20"/>
              </w:rPr>
              <w:t>OBJETO</w:t>
            </w:r>
            <w:r w:rsidRPr="00220416">
              <w:rPr>
                <w:rFonts w:cs="Arial"/>
                <w:noProof/>
                <w:webHidden/>
                <w:szCs w:val="20"/>
              </w:rPr>
              <w:tab/>
            </w:r>
            <w:r w:rsidRPr="00220416">
              <w:rPr>
                <w:rFonts w:cs="Arial"/>
                <w:noProof/>
                <w:webHidden/>
                <w:szCs w:val="20"/>
              </w:rPr>
              <w:fldChar w:fldCharType="begin"/>
            </w:r>
            <w:r w:rsidRPr="00220416">
              <w:rPr>
                <w:rFonts w:cs="Arial"/>
                <w:noProof/>
                <w:webHidden/>
                <w:szCs w:val="20"/>
              </w:rPr>
              <w:instrText xml:space="preserve"> PAGEREF _Toc171080505 \h </w:instrText>
            </w:r>
            <w:r w:rsidRPr="00220416">
              <w:rPr>
                <w:rFonts w:cs="Arial"/>
                <w:noProof/>
                <w:webHidden/>
                <w:szCs w:val="20"/>
              </w:rPr>
            </w:r>
            <w:r w:rsidRPr="00220416">
              <w:rPr>
                <w:rFonts w:cs="Arial"/>
                <w:noProof/>
                <w:webHidden/>
                <w:szCs w:val="20"/>
              </w:rPr>
              <w:fldChar w:fldCharType="separate"/>
            </w:r>
            <w:r w:rsidR="00D76502">
              <w:rPr>
                <w:rFonts w:cs="Arial"/>
                <w:noProof/>
                <w:webHidden/>
                <w:szCs w:val="20"/>
              </w:rPr>
              <w:t>3</w:t>
            </w:r>
            <w:r w:rsidRPr="00220416">
              <w:rPr>
                <w:rFonts w:cs="Arial"/>
                <w:noProof/>
                <w:webHidden/>
                <w:szCs w:val="20"/>
              </w:rPr>
              <w:fldChar w:fldCharType="end"/>
            </w:r>
          </w:hyperlink>
        </w:p>
        <w:p w14:paraId="71C6C6B8" w14:textId="3E720CE9" w:rsidR="00C87E53" w:rsidRPr="00220416" w:rsidRDefault="00C87E53" w:rsidP="00C87E53">
          <w:pPr>
            <w:pStyle w:val="Sumrio1"/>
            <w:rPr>
              <w:rFonts w:eastAsiaTheme="minorEastAsia" w:cs="Arial"/>
              <w:noProof/>
              <w:kern w:val="2"/>
              <w:szCs w:val="20"/>
              <w14:ligatures w14:val="standardContextual"/>
            </w:rPr>
          </w:pPr>
          <w:hyperlink w:anchor="_Toc171080506" w:history="1">
            <w:r w:rsidRPr="00220416">
              <w:rPr>
                <w:rStyle w:val="Hyperlink"/>
                <w:rFonts w:eastAsiaTheme="majorEastAsia" w:cs="Arial"/>
                <w:noProof/>
                <w:szCs w:val="20"/>
              </w:rPr>
              <w:t>2.</w:t>
            </w:r>
            <w:r w:rsidRPr="00220416">
              <w:rPr>
                <w:rFonts w:eastAsiaTheme="minorEastAsia" w:cs="Arial"/>
                <w:noProof/>
                <w:kern w:val="2"/>
                <w:szCs w:val="20"/>
                <w14:ligatures w14:val="standardContextual"/>
              </w:rPr>
              <w:tab/>
            </w:r>
            <w:r w:rsidRPr="00220416">
              <w:rPr>
                <w:rStyle w:val="Hyperlink"/>
                <w:rFonts w:eastAsiaTheme="majorEastAsia" w:cs="Arial"/>
                <w:noProof/>
                <w:szCs w:val="20"/>
              </w:rPr>
              <w:t>DA PARTICIPAÇÃO NA LICITAÇÃO</w:t>
            </w:r>
            <w:r w:rsidRPr="00220416">
              <w:rPr>
                <w:rFonts w:cs="Arial"/>
                <w:noProof/>
                <w:webHidden/>
                <w:szCs w:val="20"/>
              </w:rPr>
              <w:tab/>
            </w:r>
            <w:r w:rsidRPr="00220416">
              <w:rPr>
                <w:rFonts w:cs="Arial"/>
                <w:noProof/>
                <w:webHidden/>
                <w:szCs w:val="20"/>
              </w:rPr>
              <w:fldChar w:fldCharType="begin"/>
            </w:r>
            <w:r w:rsidRPr="00220416">
              <w:rPr>
                <w:rFonts w:cs="Arial"/>
                <w:noProof/>
                <w:webHidden/>
                <w:szCs w:val="20"/>
              </w:rPr>
              <w:instrText xml:space="preserve"> PAGEREF _Toc171080506 \h </w:instrText>
            </w:r>
            <w:r w:rsidRPr="00220416">
              <w:rPr>
                <w:rFonts w:cs="Arial"/>
                <w:noProof/>
                <w:webHidden/>
                <w:szCs w:val="20"/>
              </w:rPr>
            </w:r>
            <w:r w:rsidRPr="00220416">
              <w:rPr>
                <w:rFonts w:cs="Arial"/>
                <w:noProof/>
                <w:webHidden/>
                <w:szCs w:val="20"/>
              </w:rPr>
              <w:fldChar w:fldCharType="separate"/>
            </w:r>
            <w:r w:rsidR="00D76502">
              <w:rPr>
                <w:rFonts w:cs="Arial"/>
                <w:noProof/>
                <w:webHidden/>
                <w:szCs w:val="20"/>
              </w:rPr>
              <w:t>3</w:t>
            </w:r>
            <w:r w:rsidRPr="00220416">
              <w:rPr>
                <w:rFonts w:cs="Arial"/>
                <w:noProof/>
                <w:webHidden/>
                <w:szCs w:val="20"/>
              </w:rPr>
              <w:fldChar w:fldCharType="end"/>
            </w:r>
          </w:hyperlink>
        </w:p>
        <w:p w14:paraId="71C2628C" w14:textId="3FD0F40A" w:rsidR="00C87E53" w:rsidRPr="00220416" w:rsidRDefault="00C87E53" w:rsidP="00C87E53">
          <w:pPr>
            <w:pStyle w:val="Sumrio1"/>
            <w:rPr>
              <w:rFonts w:eastAsiaTheme="minorEastAsia" w:cs="Arial"/>
              <w:noProof/>
              <w:kern w:val="2"/>
              <w:szCs w:val="20"/>
              <w14:ligatures w14:val="standardContextual"/>
            </w:rPr>
          </w:pPr>
          <w:hyperlink w:anchor="_Toc171080507" w:history="1">
            <w:r w:rsidRPr="00220416">
              <w:rPr>
                <w:rStyle w:val="Hyperlink"/>
                <w:rFonts w:eastAsiaTheme="majorEastAsia" w:cs="Arial"/>
                <w:noProof/>
                <w:szCs w:val="20"/>
              </w:rPr>
              <w:t>3.</w:t>
            </w:r>
            <w:r w:rsidRPr="00220416">
              <w:rPr>
                <w:rFonts w:eastAsiaTheme="minorEastAsia" w:cs="Arial"/>
                <w:noProof/>
                <w:kern w:val="2"/>
                <w:szCs w:val="20"/>
                <w14:ligatures w14:val="standardContextual"/>
              </w:rPr>
              <w:tab/>
            </w:r>
            <w:r w:rsidRPr="00220416">
              <w:rPr>
                <w:rStyle w:val="Hyperlink"/>
                <w:rFonts w:eastAsiaTheme="majorEastAsia" w:cs="Arial"/>
                <w:noProof/>
                <w:szCs w:val="20"/>
              </w:rPr>
              <w:t>DA APRESENTAÇÃO DA PROPOSTA E DOS DOCUMENTOS DE HABILITAÇÃO</w:t>
            </w:r>
            <w:r w:rsidRPr="00220416">
              <w:rPr>
                <w:rFonts w:cs="Arial"/>
                <w:noProof/>
                <w:webHidden/>
                <w:szCs w:val="20"/>
              </w:rPr>
              <w:tab/>
            </w:r>
            <w:r w:rsidRPr="00220416">
              <w:rPr>
                <w:rFonts w:cs="Arial"/>
                <w:noProof/>
                <w:webHidden/>
                <w:szCs w:val="20"/>
              </w:rPr>
              <w:fldChar w:fldCharType="begin"/>
            </w:r>
            <w:r w:rsidRPr="00220416">
              <w:rPr>
                <w:rFonts w:cs="Arial"/>
                <w:noProof/>
                <w:webHidden/>
                <w:szCs w:val="20"/>
              </w:rPr>
              <w:instrText xml:space="preserve"> PAGEREF _Toc171080507 \h </w:instrText>
            </w:r>
            <w:r w:rsidRPr="00220416">
              <w:rPr>
                <w:rFonts w:cs="Arial"/>
                <w:noProof/>
                <w:webHidden/>
                <w:szCs w:val="20"/>
              </w:rPr>
            </w:r>
            <w:r w:rsidRPr="00220416">
              <w:rPr>
                <w:rFonts w:cs="Arial"/>
                <w:noProof/>
                <w:webHidden/>
                <w:szCs w:val="20"/>
              </w:rPr>
              <w:fldChar w:fldCharType="separate"/>
            </w:r>
            <w:r w:rsidR="00D76502">
              <w:rPr>
                <w:rFonts w:cs="Arial"/>
                <w:noProof/>
                <w:webHidden/>
                <w:szCs w:val="20"/>
              </w:rPr>
              <w:t>5</w:t>
            </w:r>
            <w:r w:rsidRPr="00220416">
              <w:rPr>
                <w:rFonts w:cs="Arial"/>
                <w:noProof/>
                <w:webHidden/>
                <w:szCs w:val="20"/>
              </w:rPr>
              <w:fldChar w:fldCharType="end"/>
            </w:r>
          </w:hyperlink>
        </w:p>
        <w:p w14:paraId="494B8FAB" w14:textId="7C0C7922" w:rsidR="00C87E53" w:rsidRPr="00220416" w:rsidRDefault="00C87E53" w:rsidP="00C87E53">
          <w:pPr>
            <w:pStyle w:val="Sumrio1"/>
            <w:rPr>
              <w:rFonts w:eastAsiaTheme="minorEastAsia" w:cs="Arial"/>
              <w:noProof/>
              <w:kern w:val="2"/>
              <w:szCs w:val="20"/>
              <w14:ligatures w14:val="standardContextual"/>
            </w:rPr>
          </w:pPr>
          <w:hyperlink w:anchor="_Toc171080508" w:history="1">
            <w:r w:rsidRPr="00220416">
              <w:rPr>
                <w:rStyle w:val="Hyperlink"/>
                <w:rFonts w:eastAsiaTheme="majorEastAsia" w:cs="Arial"/>
                <w:noProof/>
                <w:szCs w:val="20"/>
              </w:rPr>
              <w:t>4.</w:t>
            </w:r>
            <w:r w:rsidRPr="00220416">
              <w:rPr>
                <w:rFonts w:eastAsiaTheme="minorEastAsia" w:cs="Arial"/>
                <w:noProof/>
                <w:kern w:val="2"/>
                <w:szCs w:val="20"/>
                <w14:ligatures w14:val="standardContextual"/>
              </w:rPr>
              <w:tab/>
            </w:r>
            <w:r w:rsidRPr="00220416">
              <w:rPr>
                <w:rStyle w:val="Hyperlink"/>
                <w:rFonts w:eastAsiaTheme="majorEastAsia" w:cs="Arial"/>
                <w:noProof/>
                <w:szCs w:val="20"/>
              </w:rPr>
              <w:t>DO PREENCHIMENTO DA PROPOSTA</w:t>
            </w:r>
            <w:r w:rsidRPr="00220416">
              <w:rPr>
                <w:rFonts w:cs="Arial"/>
                <w:noProof/>
                <w:webHidden/>
                <w:szCs w:val="20"/>
              </w:rPr>
              <w:tab/>
            </w:r>
            <w:r w:rsidRPr="00220416">
              <w:rPr>
                <w:rFonts w:cs="Arial"/>
                <w:noProof/>
                <w:webHidden/>
                <w:szCs w:val="20"/>
              </w:rPr>
              <w:fldChar w:fldCharType="begin"/>
            </w:r>
            <w:r w:rsidRPr="00220416">
              <w:rPr>
                <w:rFonts w:cs="Arial"/>
                <w:noProof/>
                <w:webHidden/>
                <w:szCs w:val="20"/>
              </w:rPr>
              <w:instrText xml:space="preserve"> PAGEREF _Toc171080508 \h </w:instrText>
            </w:r>
            <w:r w:rsidRPr="00220416">
              <w:rPr>
                <w:rFonts w:cs="Arial"/>
                <w:noProof/>
                <w:webHidden/>
                <w:szCs w:val="20"/>
              </w:rPr>
            </w:r>
            <w:r w:rsidRPr="00220416">
              <w:rPr>
                <w:rFonts w:cs="Arial"/>
                <w:noProof/>
                <w:webHidden/>
                <w:szCs w:val="20"/>
              </w:rPr>
              <w:fldChar w:fldCharType="separate"/>
            </w:r>
            <w:r w:rsidR="00D76502">
              <w:rPr>
                <w:rFonts w:cs="Arial"/>
                <w:noProof/>
                <w:webHidden/>
                <w:szCs w:val="20"/>
              </w:rPr>
              <w:t>6</w:t>
            </w:r>
            <w:r w:rsidRPr="00220416">
              <w:rPr>
                <w:rFonts w:cs="Arial"/>
                <w:noProof/>
                <w:webHidden/>
                <w:szCs w:val="20"/>
              </w:rPr>
              <w:fldChar w:fldCharType="end"/>
            </w:r>
          </w:hyperlink>
        </w:p>
        <w:p w14:paraId="72D361DE" w14:textId="02E62C71" w:rsidR="00C87E53" w:rsidRPr="00220416" w:rsidRDefault="00C87E53" w:rsidP="00C87E53">
          <w:pPr>
            <w:pStyle w:val="Sumrio1"/>
            <w:rPr>
              <w:rFonts w:eastAsiaTheme="minorEastAsia" w:cs="Arial"/>
              <w:noProof/>
              <w:kern w:val="2"/>
              <w:szCs w:val="20"/>
              <w14:ligatures w14:val="standardContextual"/>
            </w:rPr>
          </w:pPr>
          <w:hyperlink w:anchor="_Toc171080509" w:history="1">
            <w:r w:rsidRPr="00220416">
              <w:rPr>
                <w:rStyle w:val="Hyperlink"/>
                <w:rFonts w:eastAsiaTheme="majorEastAsia" w:cs="Arial"/>
                <w:noProof/>
                <w:szCs w:val="20"/>
              </w:rPr>
              <w:t>5.</w:t>
            </w:r>
            <w:r w:rsidRPr="00220416">
              <w:rPr>
                <w:rFonts w:eastAsiaTheme="minorEastAsia" w:cs="Arial"/>
                <w:noProof/>
                <w:kern w:val="2"/>
                <w:szCs w:val="20"/>
                <w14:ligatures w14:val="standardContextual"/>
              </w:rPr>
              <w:tab/>
            </w:r>
            <w:r w:rsidRPr="00220416">
              <w:rPr>
                <w:rStyle w:val="Hyperlink"/>
                <w:rFonts w:eastAsiaTheme="majorEastAsia" w:cs="Arial"/>
                <w:noProof/>
                <w:szCs w:val="20"/>
              </w:rPr>
              <w:t>DA ABERTURA DA SESSÃO, CLASSIFICAÇÃO DAS PROPOSTAS E FORMULAÇÃO DE LANCES</w:t>
            </w:r>
            <w:r w:rsidRPr="00220416">
              <w:rPr>
                <w:rFonts w:cs="Arial"/>
                <w:noProof/>
                <w:webHidden/>
                <w:szCs w:val="20"/>
              </w:rPr>
              <w:tab/>
            </w:r>
            <w:r w:rsidRPr="00220416">
              <w:rPr>
                <w:rFonts w:cs="Arial"/>
                <w:noProof/>
                <w:webHidden/>
                <w:szCs w:val="20"/>
              </w:rPr>
              <w:fldChar w:fldCharType="begin"/>
            </w:r>
            <w:r w:rsidRPr="00220416">
              <w:rPr>
                <w:rFonts w:cs="Arial"/>
                <w:noProof/>
                <w:webHidden/>
                <w:szCs w:val="20"/>
              </w:rPr>
              <w:instrText xml:space="preserve"> PAGEREF _Toc171080509 \h </w:instrText>
            </w:r>
            <w:r w:rsidRPr="00220416">
              <w:rPr>
                <w:rFonts w:cs="Arial"/>
                <w:noProof/>
                <w:webHidden/>
                <w:szCs w:val="20"/>
              </w:rPr>
            </w:r>
            <w:r w:rsidRPr="00220416">
              <w:rPr>
                <w:rFonts w:cs="Arial"/>
                <w:noProof/>
                <w:webHidden/>
                <w:szCs w:val="20"/>
              </w:rPr>
              <w:fldChar w:fldCharType="separate"/>
            </w:r>
            <w:r w:rsidR="00D76502">
              <w:rPr>
                <w:rFonts w:cs="Arial"/>
                <w:noProof/>
                <w:webHidden/>
                <w:szCs w:val="20"/>
              </w:rPr>
              <w:t>7</w:t>
            </w:r>
            <w:r w:rsidRPr="00220416">
              <w:rPr>
                <w:rFonts w:cs="Arial"/>
                <w:noProof/>
                <w:webHidden/>
                <w:szCs w:val="20"/>
              </w:rPr>
              <w:fldChar w:fldCharType="end"/>
            </w:r>
          </w:hyperlink>
        </w:p>
        <w:p w14:paraId="325E7E2E" w14:textId="65088880" w:rsidR="00C87E53" w:rsidRPr="00220416" w:rsidRDefault="00C87E53" w:rsidP="00C87E53">
          <w:pPr>
            <w:pStyle w:val="Sumrio1"/>
            <w:rPr>
              <w:rFonts w:eastAsiaTheme="minorEastAsia" w:cs="Arial"/>
              <w:noProof/>
              <w:kern w:val="2"/>
              <w:szCs w:val="20"/>
              <w14:ligatures w14:val="standardContextual"/>
            </w:rPr>
          </w:pPr>
          <w:hyperlink w:anchor="_Toc171080510" w:history="1">
            <w:r w:rsidRPr="00220416">
              <w:rPr>
                <w:rStyle w:val="Hyperlink"/>
                <w:rFonts w:eastAsiaTheme="majorEastAsia" w:cs="Arial"/>
                <w:noProof/>
                <w:szCs w:val="20"/>
              </w:rPr>
              <w:t>6.</w:t>
            </w:r>
            <w:r w:rsidRPr="00220416">
              <w:rPr>
                <w:rFonts w:eastAsiaTheme="minorEastAsia" w:cs="Arial"/>
                <w:noProof/>
                <w:kern w:val="2"/>
                <w:szCs w:val="20"/>
                <w14:ligatures w14:val="standardContextual"/>
              </w:rPr>
              <w:tab/>
            </w:r>
            <w:r w:rsidRPr="00220416">
              <w:rPr>
                <w:rStyle w:val="Hyperlink"/>
                <w:rFonts w:eastAsiaTheme="majorEastAsia" w:cs="Arial"/>
                <w:noProof/>
                <w:szCs w:val="20"/>
              </w:rPr>
              <w:t>DA FASE DE JULGAMENTO</w:t>
            </w:r>
            <w:r w:rsidRPr="00220416">
              <w:rPr>
                <w:rFonts w:cs="Arial"/>
                <w:noProof/>
                <w:webHidden/>
                <w:szCs w:val="20"/>
              </w:rPr>
              <w:tab/>
            </w:r>
            <w:r w:rsidRPr="00220416">
              <w:rPr>
                <w:rFonts w:cs="Arial"/>
                <w:noProof/>
                <w:webHidden/>
                <w:szCs w:val="20"/>
              </w:rPr>
              <w:fldChar w:fldCharType="begin"/>
            </w:r>
            <w:r w:rsidRPr="00220416">
              <w:rPr>
                <w:rFonts w:cs="Arial"/>
                <w:noProof/>
                <w:webHidden/>
                <w:szCs w:val="20"/>
              </w:rPr>
              <w:instrText xml:space="preserve"> PAGEREF _Toc171080510 \h </w:instrText>
            </w:r>
            <w:r w:rsidRPr="00220416">
              <w:rPr>
                <w:rFonts w:cs="Arial"/>
                <w:noProof/>
                <w:webHidden/>
                <w:szCs w:val="20"/>
              </w:rPr>
            </w:r>
            <w:r w:rsidRPr="00220416">
              <w:rPr>
                <w:rFonts w:cs="Arial"/>
                <w:noProof/>
                <w:webHidden/>
                <w:szCs w:val="20"/>
              </w:rPr>
              <w:fldChar w:fldCharType="separate"/>
            </w:r>
            <w:r w:rsidR="00D76502">
              <w:rPr>
                <w:rFonts w:cs="Arial"/>
                <w:noProof/>
                <w:webHidden/>
                <w:szCs w:val="20"/>
              </w:rPr>
              <w:t>10</w:t>
            </w:r>
            <w:r w:rsidRPr="00220416">
              <w:rPr>
                <w:rFonts w:cs="Arial"/>
                <w:noProof/>
                <w:webHidden/>
                <w:szCs w:val="20"/>
              </w:rPr>
              <w:fldChar w:fldCharType="end"/>
            </w:r>
          </w:hyperlink>
        </w:p>
        <w:p w14:paraId="6E1B805A" w14:textId="4F9D048D" w:rsidR="00C87E53" w:rsidRPr="00220416" w:rsidRDefault="00C87E53" w:rsidP="00C87E53">
          <w:pPr>
            <w:pStyle w:val="Sumrio1"/>
            <w:rPr>
              <w:rFonts w:eastAsiaTheme="minorEastAsia" w:cs="Arial"/>
              <w:noProof/>
              <w:kern w:val="2"/>
              <w:szCs w:val="20"/>
              <w14:ligatures w14:val="standardContextual"/>
            </w:rPr>
          </w:pPr>
          <w:hyperlink w:anchor="_Toc171080511" w:history="1">
            <w:r w:rsidRPr="00220416">
              <w:rPr>
                <w:rStyle w:val="Hyperlink"/>
                <w:rFonts w:eastAsiaTheme="majorEastAsia" w:cs="Arial"/>
                <w:noProof/>
                <w:szCs w:val="20"/>
              </w:rPr>
              <w:t>7.</w:t>
            </w:r>
            <w:r w:rsidRPr="00220416">
              <w:rPr>
                <w:rFonts w:eastAsiaTheme="minorEastAsia" w:cs="Arial"/>
                <w:noProof/>
                <w:kern w:val="2"/>
                <w:szCs w:val="20"/>
                <w14:ligatures w14:val="standardContextual"/>
              </w:rPr>
              <w:tab/>
            </w:r>
            <w:r w:rsidRPr="00220416">
              <w:rPr>
                <w:rStyle w:val="Hyperlink"/>
                <w:rFonts w:eastAsiaTheme="majorEastAsia" w:cs="Arial"/>
                <w:noProof/>
                <w:szCs w:val="20"/>
              </w:rPr>
              <w:t>DA FASE DE HABILITAÇÃO</w:t>
            </w:r>
            <w:r w:rsidRPr="00220416">
              <w:rPr>
                <w:rFonts w:cs="Arial"/>
                <w:noProof/>
                <w:webHidden/>
                <w:szCs w:val="20"/>
              </w:rPr>
              <w:tab/>
            </w:r>
            <w:r w:rsidRPr="00220416">
              <w:rPr>
                <w:rFonts w:cs="Arial"/>
                <w:noProof/>
                <w:webHidden/>
                <w:szCs w:val="20"/>
              </w:rPr>
              <w:fldChar w:fldCharType="begin"/>
            </w:r>
            <w:r w:rsidRPr="00220416">
              <w:rPr>
                <w:rFonts w:cs="Arial"/>
                <w:noProof/>
                <w:webHidden/>
                <w:szCs w:val="20"/>
              </w:rPr>
              <w:instrText xml:space="preserve"> PAGEREF _Toc171080511 \h </w:instrText>
            </w:r>
            <w:r w:rsidRPr="00220416">
              <w:rPr>
                <w:rFonts w:cs="Arial"/>
                <w:noProof/>
                <w:webHidden/>
                <w:szCs w:val="20"/>
              </w:rPr>
            </w:r>
            <w:r w:rsidRPr="00220416">
              <w:rPr>
                <w:rFonts w:cs="Arial"/>
                <w:noProof/>
                <w:webHidden/>
                <w:szCs w:val="20"/>
              </w:rPr>
              <w:fldChar w:fldCharType="separate"/>
            </w:r>
            <w:r w:rsidR="00D76502">
              <w:rPr>
                <w:rFonts w:cs="Arial"/>
                <w:noProof/>
                <w:webHidden/>
                <w:szCs w:val="20"/>
              </w:rPr>
              <w:t>13</w:t>
            </w:r>
            <w:r w:rsidRPr="00220416">
              <w:rPr>
                <w:rFonts w:cs="Arial"/>
                <w:noProof/>
                <w:webHidden/>
                <w:szCs w:val="20"/>
              </w:rPr>
              <w:fldChar w:fldCharType="end"/>
            </w:r>
          </w:hyperlink>
        </w:p>
        <w:p w14:paraId="3017EE23" w14:textId="6E35AFD7" w:rsidR="00C87E53" w:rsidRPr="00220416" w:rsidRDefault="00C87E53" w:rsidP="00C87E53">
          <w:pPr>
            <w:pStyle w:val="Sumrio1"/>
            <w:rPr>
              <w:rFonts w:eastAsiaTheme="minorEastAsia" w:cs="Arial"/>
              <w:noProof/>
              <w:kern w:val="2"/>
              <w:szCs w:val="20"/>
              <w14:ligatures w14:val="standardContextual"/>
            </w:rPr>
          </w:pPr>
          <w:hyperlink w:anchor="_Toc171080512" w:history="1">
            <w:r w:rsidRPr="00220416">
              <w:rPr>
                <w:rStyle w:val="Hyperlink"/>
                <w:rFonts w:eastAsiaTheme="majorEastAsia" w:cs="Arial"/>
                <w:noProof/>
                <w:szCs w:val="20"/>
              </w:rPr>
              <w:t>8.</w:t>
            </w:r>
            <w:r w:rsidRPr="00220416">
              <w:rPr>
                <w:rFonts w:eastAsiaTheme="minorEastAsia" w:cs="Arial"/>
                <w:noProof/>
                <w:kern w:val="2"/>
                <w:szCs w:val="20"/>
                <w14:ligatures w14:val="standardContextual"/>
              </w:rPr>
              <w:tab/>
            </w:r>
            <w:r w:rsidRPr="00220416">
              <w:rPr>
                <w:rStyle w:val="Hyperlink"/>
                <w:rFonts w:eastAsiaTheme="majorEastAsia" w:cs="Arial"/>
                <w:noProof/>
                <w:szCs w:val="20"/>
              </w:rPr>
              <w:t>DOS RECURSOS</w:t>
            </w:r>
            <w:r w:rsidRPr="00220416">
              <w:rPr>
                <w:rFonts w:cs="Arial"/>
                <w:noProof/>
                <w:webHidden/>
                <w:szCs w:val="20"/>
              </w:rPr>
              <w:tab/>
            </w:r>
            <w:r w:rsidRPr="00220416">
              <w:rPr>
                <w:rFonts w:cs="Arial"/>
                <w:noProof/>
                <w:webHidden/>
                <w:szCs w:val="20"/>
              </w:rPr>
              <w:fldChar w:fldCharType="begin"/>
            </w:r>
            <w:r w:rsidRPr="00220416">
              <w:rPr>
                <w:rFonts w:cs="Arial"/>
                <w:noProof/>
                <w:webHidden/>
                <w:szCs w:val="20"/>
              </w:rPr>
              <w:instrText xml:space="preserve"> PAGEREF _Toc171080512 \h </w:instrText>
            </w:r>
            <w:r w:rsidRPr="00220416">
              <w:rPr>
                <w:rFonts w:cs="Arial"/>
                <w:noProof/>
                <w:webHidden/>
                <w:szCs w:val="20"/>
              </w:rPr>
            </w:r>
            <w:r w:rsidRPr="00220416">
              <w:rPr>
                <w:rFonts w:cs="Arial"/>
                <w:noProof/>
                <w:webHidden/>
                <w:szCs w:val="20"/>
              </w:rPr>
              <w:fldChar w:fldCharType="separate"/>
            </w:r>
            <w:r w:rsidR="00D76502">
              <w:rPr>
                <w:rFonts w:cs="Arial"/>
                <w:noProof/>
                <w:webHidden/>
                <w:szCs w:val="20"/>
              </w:rPr>
              <w:t>17</w:t>
            </w:r>
            <w:r w:rsidRPr="00220416">
              <w:rPr>
                <w:rFonts w:cs="Arial"/>
                <w:noProof/>
                <w:webHidden/>
                <w:szCs w:val="20"/>
              </w:rPr>
              <w:fldChar w:fldCharType="end"/>
            </w:r>
          </w:hyperlink>
        </w:p>
        <w:p w14:paraId="21178EDB" w14:textId="6B6070C1" w:rsidR="00C87E53" w:rsidRPr="00220416" w:rsidRDefault="00C87E53" w:rsidP="00C87E53">
          <w:pPr>
            <w:pStyle w:val="Sumrio1"/>
            <w:rPr>
              <w:rFonts w:eastAsiaTheme="minorEastAsia" w:cs="Arial"/>
              <w:noProof/>
              <w:kern w:val="2"/>
              <w:szCs w:val="20"/>
              <w14:ligatures w14:val="standardContextual"/>
            </w:rPr>
          </w:pPr>
          <w:hyperlink w:anchor="_Toc171080513" w:history="1">
            <w:r w:rsidRPr="00220416">
              <w:rPr>
                <w:rStyle w:val="Hyperlink"/>
                <w:rFonts w:eastAsiaTheme="majorEastAsia" w:cs="Arial"/>
                <w:noProof/>
                <w:szCs w:val="20"/>
              </w:rPr>
              <w:t>9.</w:t>
            </w:r>
            <w:r w:rsidRPr="00220416">
              <w:rPr>
                <w:rFonts w:eastAsiaTheme="minorEastAsia" w:cs="Arial"/>
                <w:noProof/>
                <w:kern w:val="2"/>
                <w:szCs w:val="20"/>
                <w14:ligatures w14:val="standardContextual"/>
              </w:rPr>
              <w:tab/>
            </w:r>
            <w:r w:rsidRPr="00220416">
              <w:rPr>
                <w:rStyle w:val="Hyperlink"/>
                <w:rFonts w:eastAsiaTheme="majorEastAsia" w:cs="Arial"/>
                <w:noProof/>
                <w:szCs w:val="20"/>
              </w:rPr>
              <w:t>DAS INFRAÇÕES ADMINISTRATIVAS E SANÇÕES</w:t>
            </w:r>
            <w:r w:rsidRPr="00220416">
              <w:rPr>
                <w:rFonts w:cs="Arial"/>
                <w:noProof/>
                <w:webHidden/>
                <w:szCs w:val="20"/>
              </w:rPr>
              <w:tab/>
            </w:r>
            <w:r w:rsidRPr="00220416">
              <w:rPr>
                <w:rFonts w:cs="Arial"/>
                <w:noProof/>
                <w:webHidden/>
                <w:szCs w:val="20"/>
              </w:rPr>
              <w:fldChar w:fldCharType="begin"/>
            </w:r>
            <w:r w:rsidRPr="00220416">
              <w:rPr>
                <w:rFonts w:cs="Arial"/>
                <w:noProof/>
                <w:webHidden/>
                <w:szCs w:val="20"/>
              </w:rPr>
              <w:instrText xml:space="preserve"> PAGEREF _Toc171080513 \h </w:instrText>
            </w:r>
            <w:r w:rsidRPr="00220416">
              <w:rPr>
                <w:rFonts w:cs="Arial"/>
                <w:noProof/>
                <w:webHidden/>
                <w:szCs w:val="20"/>
              </w:rPr>
            </w:r>
            <w:r w:rsidRPr="00220416">
              <w:rPr>
                <w:rFonts w:cs="Arial"/>
                <w:noProof/>
                <w:webHidden/>
                <w:szCs w:val="20"/>
              </w:rPr>
              <w:fldChar w:fldCharType="separate"/>
            </w:r>
            <w:r w:rsidR="00D76502">
              <w:rPr>
                <w:rFonts w:cs="Arial"/>
                <w:noProof/>
                <w:webHidden/>
                <w:szCs w:val="20"/>
              </w:rPr>
              <w:t>17</w:t>
            </w:r>
            <w:r w:rsidRPr="00220416">
              <w:rPr>
                <w:rFonts w:cs="Arial"/>
                <w:noProof/>
                <w:webHidden/>
                <w:szCs w:val="20"/>
              </w:rPr>
              <w:fldChar w:fldCharType="end"/>
            </w:r>
          </w:hyperlink>
        </w:p>
        <w:p w14:paraId="1FD02EBE" w14:textId="4336C796" w:rsidR="00C87E53" w:rsidRPr="00220416" w:rsidRDefault="00C87E53" w:rsidP="00C87E53">
          <w:pPr>
            <w:pStyle w:val="Sumrio1"/>
            <w:rPr>
              <w:rFonts w:eastAsiaTheme="minorEastAsia" w:cs="Arial"/>
              <w:noProof/>
              <w:kern w:val="2"/>
              <w:szCs w:val="20"/>
              <w14:ligatures w14:val="standardContextual"/>
            </w:rPr>
          </w:pPr>
          <w:hyperlink w:anchor="_Toc171080514" w:history="1">
            <w:r w:rsidRPr="00220416">
              <w:rPr>
                <w:rStyle w:val="Hyperlink"/>
                <w:rFonts w:eastAsiaTheme="majorEastAsia" w:cs="Arial"/>
                <w:noProof/>
                <w:szCs w:val="20"/>
              </w:rPr>
              <w:t>10.</w:t>
            </w:r>
            <w:r w:rsidRPr="00220416">
              <w:rPr>
                <w:rFonts w:eastAsiaTheme="minorEastAsia" w:cs="Arial"/>
                <w:noProof/>
                <w:kern w:val="2"/>
                <w:szCs w:val="20"/>
                <w14:ligatures w14:val="standardContextual"/>
              </w:rPr>
              <w:tab/>
            </w:r>
            <w:r w:rsidRPr="00220416">
              <w:rPr>
                <w:rStyle w:val="Hyperlink"/>
                <w:rFonts w:eastAsiaTheme="majorEastAsia" w:cs="Arial"/>
                <w:noProof/>
                <w:szCs w:val="20"/>
              </w:rPr>
              <w:t>DA IMPUGNAÇÃO AO EDITAL E DO PEDIDO DE ESCLARECIMENTO</w:t>
            </w:r>
            <w:r w:rsidRPr="00220416">
              <w:rPr>
                <w:rFonts w:cs="Arial"/>
                <w:noProof/>
                <w:webHidden/>
                <w:szCs w:val="20"/>
              </w:rPr>
              <w:tab/>
            </w:r>
            <w:r w:rsidRPr="00220416">
              <w:rPr>
                <w:rFonts w:cs="Arial"/>
                <w:noProof/>
                <w:webHidden/>
                <w:szCs w:val="20"/>
              </w:rPr>
              <w:fldChar w:fldCharType="begin"/>
            </w:r>
            <w:r w:rsidRPr="00220416">
              <w:rPr>
                <w:rFonts w:cs="Arial"/>
                <w:noProof/>
                <w:webHidden/>
                <w:szCs w:val="20"/>
              </w:rPr>
              <w:instrText xml:space="preserve"> PAGEREF _Toc171080514 \h </w:instrText>
            </w:r>
            <w:r w:rsidRPr="00220416">
              <w:rPr>
                <w:rFonts w:cs="Arial"/>
                <w:noProof/>
                <w:webHidden/>
                <w:szCs w:val="20"/>
              </w:rPr>
            </w:r>
            <w:r w:rsidRPr="00220416">
              <w:rPr>
                <w:rFonts w:cs="Arial"/>
                <w:noProof/>
                <w:webHidden/>
                <w:szCs w:val="20"/>
              </w:rPr>
              <w:fldChar w:fldCharType="separate"/>
            </w:r>
            <w:r w:rsidR="00D76502">
              <w:rPr>
                <w:rFonts w:cs="Arial"/>
                <w:noProof/>
                <w:webHidden/>
                <w:szCs w:val="20"/>
              </w:rPr>
              <w:t>20</w:t>
            </w:r>
            <w:r w:rsidRPr="00220416">
              <w:rPr>
                <w:rFonts w:cs="Arial"/>
                <w:noProof/>
                <w:webHidden/>
                <w:szCs w:val="20"/>
              </w:rPr>
              <w:fldChar w:fldCharType="end"/>
            </w:r>
          </w:hyperlink>
        </w:p>
        <w:p w14:paraId="109DF7EF" w14:textId="6320EAE6" w:rsidR="00C87E53" w:rsidRPr="00220416" w:rsidRDefault="00C87E53" w:rsidP="00C87E53">
          <w:pPr>
            <w:pStyle w:val="Sumrio1"/>
            <w:rPr>
              <w:rFonts w:eastAsiaTheme="minorEastAsia" w:cs="Arial"/>
              <w:noProof/>
              <w:kern w:val="2"/>
              <w:szCs w:val="20"/>
              <w14:ligatures w14:val="standardContextual"/>
            </w:rPr>
          </w:pPr>
          <w:hyperlink w:anchor="_Toc171080515" w:history="1">
            <w:r w:rsidRPr="00220416">
              <w:rPr>
                <w:rStyle w:val="Hyperlink"/>
                <w:rFonts w:eastAsiaTheme="majorEastAsia" w:cs="Arial"/>
                <w:noProof/>
                <w:szCs w:val="20"/>
              </w:rPr>
              <w:t>11.</w:t>
            </w:r>
            <w:r w:rsidRPr="00220416">
              <w:rPr>
                <w:rFonts w:eastAsiaTheme="minorEastAsia" w:cs="Arial"/>
                <w:noProof/>
                <w:kern w:val="2"/>
                <w:szCs w:val="20"/>
                <w14:ligatures w14:val="standardContextual"/>
              </w:rPr>
              <w:tab/>
            </w:r>
            <w:r w:rsidRPr="00220416">
              <w:rPr>
                <w:rStyle w:val="Hyperlink"/>
                <w:rFonts w:eastAsiaTheme="majorEastAsia" w:cs="Arial"/>
                <w:noProof/>
                <w:szCs w:val="20"/>
              </w:rPr>
              <w:t>DAS DISPOSIÇÕES GERAIS</w:t>
            </w:r>
            <w:r w:rsidRPr="00220416">
              <w:rPr>
                <w:rFonts w:cs="Arial"/>
                <w:noProof/>
                <w:webHidden/>
                <w:szCs w:val="20"/>
              </w:rPr>
              <w:tab/>
            </w:r>
            <w:r w:rsidRPr="00220416">
              <w:rPr>
                <w:rFonts w:cs="Arial"/>
                <w:noProof/>
                <w:webHidden/>
                <w:szCs w:val="20"/>
              </w:rPr>
              <w:fldChar w:fldCharType="begin"/>
            </w:r>
            <w:r w:rsidRPr="00220416">
              <w:rPr>
                <w:rFonts w:cs="Arial"/>
                <w:noProof/>
                <w:webHidden/>
                <w:szCs w:val="20"/>
              </w:rPr>
              <w:instrText xml:space="preserve"> PAGEREF _Toc171080515 \h </w:instrText>
            </w:r>
            <w:r w:rsidRPr="00220416">
              <w:rPr>
                <w:rFonts w:cs="Arial"/>
                <w:noProof/>
                <w:webHidden/>
                <w:szCs w:val="20"/>
              </w:rPr>
            </w:r>
            <w:r w:rsidRPr="00220416">
              <w:rPr>
                <w:rFonts w:cs="Arial"/>
                <w:noProof/>
                <w:webHidden/>
                <w:szCs w:val="20"/>
              </w:rPr>
              <w:fldChar w:fldCharType="separate"/>
            </w:r>
            <w:r w:rsidR="00D76502">
              <w:rPr>
                <w:rFonts w:cs="Arial"/>
                <w:noProof/>
                <w:webHidden/>
                <w:szCs w:val="20"/>
              </w:rPr>
              <w:t>20</w:t>
            </w:r>
            <w:r w:rsidRPr="00220416">
              <w:rPr>
                <w:rFonts w:cs="Arial"/>
                <w:noProof/>
                <w:webHidden/>
                <w:szCs w:val="20"/>
              </w:rPr>
              <w:fldChar w:fldCharType="end"/>
            </w:r>
          </w:hyperlink>
        </w:p>
        <w:p w14:paraId="173D3530" w14:textId="77777777" w:rsidR="00C87E53" w:rsidRPr="00220416" w:rsidRDefault="00C87E53" w:rsidP="00C87E53">
          <w:pPr>
            <w:rPr>
              <w:rFonts w:ascii="Arial" w:hAnsi="Arial" w:cs="Arial"/>
              <w:b/>
              <w:bCs/>
              <w:sz w:val="20"/>
              <w:szCs w:val="20"/>
            </w:rPr>
          </w:pPr>
          <w:r w:rsidRPr="00220416">
            <w:rPr>
              <w:rFonts w:ascii="Arial" w:hAnsi="Arial" w:cs="Arial"/>
              <w:b/>
              <w:bCs/>
              <w:sz w:val="20"/>
              <w:szCs w:val="20"/>
            </w:rPr>
            <w:fldChar w:fldCharType="end"/>
          </w:r>
        </w:p>
      </w:sdtContent>
    </w:sdt>
    <w:p w14:paraId="222E301B" w14:textId="77777777" w:rsidR="00C87E53" w:rsidRPr="00220416" w:rsidRDefault="00C87E53" w:rsidP="00C87E53">
      <w:pPr>
        <w:rPr>
          <w:rFonts w:ascii="Arial" w:hAnsi="Arial" w:cs="Arial"/>
          <w:b/>
          <w:bCs/>
          <w:color w:val="5B5B5F"/>
          <w:sz w:val="20"/>
          <w:szCs w:val="20"/>
        </w:rPr>
      </w:pPr>
      <w:r w:rsidRPr="00220416">
        <w:rPr>
          <w:rFonts w:ascii="Arial" w:hAnsi="Arial" w:cs="Arial"/>
          <w:b/>
          <w:bCs/>
          <w:color w:val="5B5B5F"/>
          <w:sz w:val="20"/>
          <w:szCs w:val="20"/>
        </w:rPr>
        <w:br w:type="page"/>
      </w:r>
    </w:p>
    <w:p w14:paraId="60F84217" w14:textId="77777777" w:rsidR="00C87E53" w:rsidRPr="00220416" w:rsidRDefault="00C87E53" w:rsidP="00C87E53">
      <w:pPr>
        <w:pStyle w:val="citao2"/>
        <w:spacing w:beforeLines="120" w:before="288" w:afterLines="120" w:after="288" w:line="312" w:lineRule="auto"/>
        <w:ind w:firstLine="567"/>
        <w:jc w:val="center"/>
        <w:rPr>
          <w:rFonts w:cs="Arial"/>
          <w:b/>
          <w:bCs/>
          <w:i w:val="0"/>
          <w:iCs w:val="0"/>
        </w:rPr>
      </w:pPr>
      <w:r w:rsidRPr="00220416">
        <w:rPr>
          <w:rFonts w:cs="Arial"/>
          <w:b/>
          <w:bCs/>
          <w:i w:val="0"/>
          <w:iCs w:val="0"/>
        </w:rPr>
        <w:lastRenderedPageBreak/>
        <w:t>EDITAL</w:t>
      </w:r>
    </w:p>
    <w:p w14:paraId="2F0C54BB" w14:textId="77777777" w:rsidR="00C87E53" w:rsidRPr="00220416" w:rsidRDefault="00C87E53" w:rsidP="00C87E53">
      <w:pPr>
        <w:spacing w:beforeLines="120" w:before="288" w:afterLines="120" w:after="288" w:line="312" w:lineRule="auto"/>
        <w:ind w:firstLine="567"/>
        <w:jc w:val="center"/>
        <w:rPr>
          <w:rFonts w:ascii="Arial" w:hAnsi="Arial" w:cs="Arial"/>
          <w:b/>
          <w:bCs/>
          <w:i/>
          <w:sz w:val="20"/>
          <w:szCs w:val="20"/>
        </w:rPr>
      </w:pPr>
      <w:r w:rsidRPr="00220416">
        <w:rPr>
          <w:rFonts w:ascii="Arial" w:hAnsi="Arial" w:cs="Arial"/>
          <w:b/>
          <w:i/>
          <w:sz w:val="20"/>
          <w:szCs w:val="20"/>
        </w:rPr>
        <w:t>Município de São Pedro do Iguaçu - PR</w:t>
      </w:r>
    </w:p>
    <w:p w14:paraId="071B64C0" w14:textId="3D7CE8D6" w:rsidR="00C87E53" w:rsidRPr="00220416" w:rsidRDefault="00C87E53" w:rsidP="00C87E53">
      <w:pPr>
        <w:spacing w:beforeLines="120" w:before="288" w:afterLines="120" w:after="288" w:line="312" w:lineRule="auto"/>
        <w:ind w:firstLine="567"/>
        <w:jc w:val="center"/>
        <w:rPr>
          <w:rFonts w:ascii="Arial" w:eastAsia="Times New Roman" w:hAnsi="Arial" w:cs="Arial"/>
          <w:b/>
          <w:color w:val="000000"/>
          <w:sz w:val="20"/>
          <w:szCs w:val="20"/>
        </w:rPr>
      </w:pPr>
      <w:r w:rsidRPr="00220416">
        <w:rPr>
          <w:rFonts w:ascii="Arial" w:hAnsi="Arial" w:cs="Arial"/>
          <w:b/>
          <w:color w:val="000000"/>
          <w:sz w:val="20"/>
          <w:szCs w:val="20"/>
        </w:rPr>
        <w:t>CONCORRÊNCIA Nº 0</w:t>
      </w:r>
      <w:r w:rsidR="00323D6C" w:rsidRPr="00220416">
        <w:rPr>
          <w:rFonts w:ascii="Arial" w:hAnsi="Arial" w:cs="Arial"/>
          <w:b/>
          <w:color w:val="000000"/>
          <w:sz w:val="20"/>
          <w:szCs w:val="20"/>
        </w:rPr>
        <w:t>04</w:t>
      </w:r>
      <w:r w:rsidRPr="00220416">
        <w:rPr>
          <w:rFonts w:ascii="Arial" w:hAnsi="Arial" w:cs="Arial"/>
          <w:b/>
          <w:color w:val="000000"/>
          <w:sz w:val="20"/>
          <w:szCs w:val="20"/>
        </w:rPr>
        <w:t>/2025</w:t>
      </w:r>
    </w:p>
    <w:p w14:paraId="0B4C71EB" w14:textId="48E26D79" w:rsidR="00C87E53" w:rsidRPr="00220416" w:rsidRDefault="00C87E53" w:rsidP="00A64CD2">
      <w:pPr>
        <w:spacing w:beforeLines="120" w:before="288" w:afterLines="120" w:after="288" w:line="312" w:lineRule="auto"/>
        <w:ind w:firstLine="567"/>
        <w:jc w:val="center"/>
        <w:rPr>
          <w:rFonts w:ascii="Arial" w:hAnsi="Arial" w:cs="Arial"/>
          <w:bCs/>
          <w:color w:val="000000"/>
          <w:sz w:val="20"/>
          <w:szCs w:val="20"/>
        </w:rPr>
      </w:pPr>
      <w:r w:rsidRPr="00220416">
        <w:rPr>
          <w:rFonts w:ascii="Arial" w:hAnsi="Arial" w:cs="Arial"/>
          <w:color w:val="000000"/>
          <w:sz w:val="20"/>
          <w:szCs w:val="20"/>
        </w:rPr>
        <w:t>(Processo Administrativo n</w:t>
      </w:r>
      <w:r w:rsidRPr="00220416">
        <w:rPr>
          <w:rFonts w:ascii="Arial" w:hAnsi="Arial" w:cs="Arial"/>
          <w:bCs/>
          <w:color w:val="000000"/>
          <w:sz w:val="20"/>
          <w:szCs w:val="20"/>
        </w:rPr>
        <w:t xml:space="preserve">° </w:t>
      </w:r>
      <w:r w:rsidR="00323D6C" w:rsidRPr="00220416">
        <w:rPr>
          <w:rFonts w:ascii="Arial" w:hAnsi="Arial" w:cs="Arial"/>
          <w:bCs/>
          <w:color w:val="000000"/>
          <w:sz w:val="20"/>
          <w:szCs w:val="20"/>
        </w:rPr>
        <w:t>104</w:t>
      </w:r>
      <w:r w:rsidRPr="00220416">
        <w:rPr>
          <w:rFonts w:ascii="Arial" w:hAnsi="Arial" w:cs="Arial"/>
          <w:bCs/>
          <w:color w:val="000000"/>
          <w:sz w:val="20"/>
          <w:szCs w:val="20"/>
        </w:rPr>
        <w:t>/2025)</w:t>
      </w:r>
    </w:p>
    <w:p w14:paraId="0EBAF11B" w14:textId="77777777" w:rsidR="00C87E53" w:rsidRPr="00220416" w:rsidRDefault="00C87E53" w:rsidP="00C87E53">
      <w:pPr>
        <w:snapToGrid w:val="0"/>
        <w:spacing w:beforeLines="120" w:before="288" w:afterLines="120" w:after="288" w:line="276" w:lineRule="auto"/>
        <w:ind w:firstLine="1418"/>
        <w:jc w:val="both"/>
        <w:rPr>
          <w:rFonts w:ascii="Arial" w:eastAsia="Times New Roman" w:hAnsi="Arial" w:cs="Arial"/>
          <w:sz w:val="20"/>
          <w:szCs w:val="20"/>
        </w:rPr>
      </w:pPr>
      <w:r w:rsidRPr="00220416">
        <w:rPr>
          <w:rFonts w:ascii="Arial" w:hAnsi="Arial" w:cs="Arial"/>
          <w:sz w:val="20"/>
          <w:szCs w:val="20"/>
        </w:rPr>
        <w:t>Torna-se público</w:t>
      </w:r>
      <w:r w:rsidRPr="00220416">
        <w:rPr>
          <w:rFonts w:ascii="Arial" w:hAnsi="Arial" w:cs="Arial"/>
          <w:spacing w:val="-2"/>
          <w:sz w:val="20"/>
          <w:szCs w:val="20"/>
        </w:rPr>
        <w:t xml:space="preserve"> </w:t>
      </w:r>
      <w:r w:rsidRPr="00220416">
        <w:rPr>
          <w:rFonts w:ascii="Arial" w:hAnsi="Arial" w:cs="Arial"/>
          <w:sz w:val="20"/>
          <w:szCs w:val="20"/>
        </w:rPr>
        <w:t>que o</w:t>
      </w:r>
      <w:r w:rsidRPr="00220416">
        <w:rPr>
          <w:rFonts w:ascii="Arial" w:hAnsi="Arial" w:cs="Arial"/>
          <w:spacing w:val="-1"/>
          <w:sz w:val="20"/>
          <w:szCs w:val="20"/>
        </w:rPr>
        <w:t xml:space="preserve"> </w:t>
      </w:r>
      <w:r w:rsidRPr="00220416">
        <w:rPr>
          <w:rFonts w:ascii="Arial" w:hAnsi="Arial" w:cs="Arial"/>
          <w:b/>
          <w:sz w:val="20"/>
          <w:szCs w:val="20"/>
        </w:rPr>
        <w:t>MUNICÍPIO DE</w:t>
      </w:r>
      <w:r w:rsidRPr="00220416">
        <w:rPr>
          <w:rFonts w:ascii="Arial" w:hAnsi="Arial" w:cs="Arial"/>
          <w:b/>
          <w:spacing w:val="-3"/>
          <w:sz w:val="20"/>
          <w:szCs w:val="20"/>
        </w:rPr>
        <w:t xml:space="preserve"> </w:t>
      </w:r>
      <w:r w:rsidRPr="00220416">
        <w:rPr>
          <w:rFonts w:ascii="Arial" w:hAnsi="Arial" w:cs="Arial"/>
          <w:b/>
          <w:sz w:val="20"/>
          <w:szCs w:val="20"/>
        </w:rPr>
        <w:t>SÃO PEDRO DO IGUAÇU</w:t>
      </w:r>
      <w:r w:rsidRPr="00220416">
        <w:rPr>
          <w:rFonts w:ascii="Arial" w:hAnsi="Arial" w:cs="Arial"/>
          <w:sz w:val="20"/>
          <w:szCs w:val="20"/>
        </w:rPr>
        <w:t>, Estado do Paraná,</w:t>
      </w:r>
      <w:r w:rsidRPr="00220416">
        <w:rPr>
          <w:rFonts w:ascii="Arial" w:hAnsi="Arial" w:cs="Arial"/>
          <w:spacing w:val="-2"/>
          <w:sz w:val="20"/>
          <w:szCs w:val="20"/>
        </w:rPr>
        <w:t xml:space="preserve"> </w:t>
      </w:r>
      <w:r w:rsidRPr="00220416">
        <w:rPr>
          <w:rFonts w:ascii="Arial" w:hAnsi="Arial" w:cs="Arial"/>
          <w:sz w:val="20"/>
          <w:szCs w:val="20"/>
        </w:rPr>
        <w:t xml:space="preserve">inscrito no CNPJ/MF sob o nº 95.583.597/0001-50, por meio do Sr. Prefeito, </w:t>
      </w:r>
      <w:r w:rsidRPr="00220416">
        <w:rPr>
          <w:rFonts w:ascii="Arial" w:hAnsi="Arial" w:cs="Arial"/>
          <w:b/>
          <w:sz w:val="20"/>
          <w:szCs w:val="20"/>
        </w:rPr>
        <w:t>JACIR DANELLI</w:t>
      </w:r>
      <w:r w:rsidRPr="00220416">
        <w:rPr>
          <w:rFonts w:ascii="Arial" w:hAnsi="Arial" w:cs="Arial"/>
          <w:color w:val="000000"/>
          <w:sz w:val="20"/>
          <w:szCs w:val="20"/>
        </w:rPr>
        <w:t xml:space="preserve">, realizará licitação, na modalidade </w:t>
      </w:r>
      <w:r w:rsidRPr="00220416">
        <w:rPr>
          <w:rFonts w:ascii="Arial" w:hAnsi="Arial" w:cs="Arial"/>
          <w:b/>
          <w:bCs/>
          <w:color w:val="000000"/>
          <w:sz w:val="20"/>
          <w:szCs w:val="20"/>
        </w:rPr>
        <w:t>CONCORRÊNCIA,</w:t>
      </w:r>
      <w:r w:rsidRPr="00220416">
        <w:rPr>
          <w:rFonts w:ascii="Arial" w:hAnsi="Arial" w:cs="Arial"/>
          <w:color w:val="000000"/>
          <w:sz w:val="20"/>
          <w:szCs w:val="20"/>
        </w:rPr>
        <w:t xml:space="preserve"> na forma </w:t>
      </w:r>
      <w:r w:rsidRPr="00220416">
        <w:rPr>
          <w:rFonts w:ascii="Arial" w:hAnsi="Arial" w:cs="Arial"/>
          <w:b/>
          <w:bCs/>
          <w:color w:val="000000"/>
          <w:sz w:val="20"/>
          <w:szCs w:val="20"/>
        </w:rPr>
        <w:t>ELETRÔNICA</w:t>
      </w:r>
      <w:r w:rsidRPr="00220416">
        <w:rPr>
          <w:rFonts w:ascii="Arial" w:hAnsi="Arial" w:cs="Arial"/>
          <w:color w:val="000000"/>
          <w:sz w:val="20"/>
          <w:szCs w:val="20"/>
        </w:rPr>
        <w:t>,</w:t>
      </w:r>
      <w:r w:rsidRPr="00220416">
        <w:rPr>
          <w:rFonts w:ascii="Arial" w:eastAsia="Times New Roman" w:hAnsi="Arial" w:cs="Arial"/>
          <w:color w:val="000000"/>
          <w:sz w:val="20"/>
          <w:szCs w:val="20"/>
        </w:rPr>
        <w:t xml:space="preserve"> </w:t>
      </w:r>
      <w:r w:rsidRPr="00220416">
        <w:rPr>
          <w:rFonts w:ascii="Arial" w:hAnsi="Arial" w:cs="Arial"/>
          <w:color w:val="000000"/>
          <w:sz w:val="20"/>
          <w:szCs w:val="20"/>
        </w:rPr>
        <w:t xml:space="preserve">nos termos da </w:t>
      </w:r>
      <w:hyperlink r:id="rId8" w:history="1">
        <w:r w:rsidRPr="00220416">
          <w:rPr>
            <w:rStyle w:val="Hyperlink"/>
            <w:rFonts w:ascii="Arial" w:hAnsi="Arial" w:cs="Arial"/>
            <w:sz w:val="20"/>
            <w:szCs w:val="20"/>
          </w:rPr>
          <w:t>Lei nº 14.133, de 2021</w:t>
        </w:r>
      </w:hyperlink>
      <w:r w:rsidRPr="00220416">
        <w:rPr>
          <w:rFonts w:ascii="Arial" w:hAnsi="Arial" w:cs="Arial"/>
          <w:sz w:val="20"/>
          <w:szCs w:val="20"/>
        </w:rPr>
        <w:t>, do Decreto n. 023 de 30 de março de 2023 e demais legislação aplicável e, ainda, de acordo com as condições estabelecidas neste Edital</w:t>
      </w:r>
      <w:r w:rsidRPr="00220416">
        <w:rPr>
          <w:rFonts w:ascii="Arial" w:eastAsia="Times New Roman" w:hAnsi="Arial" w:cs="Arial"/>
          <w:sz w:val="20"/>
          <w:szCs w:val="20"/>
        </w:rPr>
        <w:t>.</w:t>
      </w:r>
    </w:p>
    <w:p w14:paraId="34C05D25" w14:textId="77777777" w:rsidR="00C87E53" w:rsidRPr="00220416" w:rsidRDefault="00C87E53" w:rsidP="00C87E53">
      <w:pPr>
        <w:pStyle w:val="Nivel01"/>
        <w:rPr>
          <w:lang w:eastAsia="en-US"/>
        </w:rPr>
      </w:pPr>
      <w:bookmarkStart w:id="1" w:name="_Toc171080505"/>
      <w:r w:rsidRPr="00220416">
        <w:rPr>
          <w:lang w:eastAsia="en-US"/>
        </w:rPr>
        <w:t xml:space="preserve">DO </w:t>
      </w:r>
      <w:r w:rsidRPr="00220416">
        <w:t>OBJETO</w:t>
      </w:r>
      <w:bookmarkEnd w:id="1"/>
    </w:p>
    <w:p w14:paraId="52C22118" w14:textId="58A64712" w:rsidR="00C87E53" w:rsidRPr="00220416" w:rsidRDefault="00C87E53" w:rsidP="00C87E53">
      <w:pPr>
        <w:pStyle w:val="Nivel2"/>
      </w:pPr>
      <w:r w:rsidRPr="00220416">
        <w:t xml:space="preserve">O objeto da presente licitação é a </w:t>
      </w:r>
      <w:r w:rsidR="00323D6C" w:rsidRPr="00220416">
        <w:rPr>
          <w:b/>
          <w:bCs/>
        </w:rPr>
        <w:t>Construção de banheiros e depósito no Cemitério Municipal de São Pedro do Iguaçu/PR</w:t>
      </w:r>
      <w:r w:rsidRPr="00220416">
        <w:t xml:space="preserve"> conforme condições, quantidades e exigências estabelecidas neste Edital e seus anexos.</w:t>
      </w:r>
    </w:p>
    <w:p w14:paraId="7C7C6896" w14:textId="77777777" w:rsidR="00C87E53" w:rsidRPr="00220416" w:rsidRDefault="00C87E53" w:rsidP="00C87E53">
      <w:pPr>
        <w:pStyle w:val="Nvel2-Red"/>
        <w:rPr>
          <w:i w:val="0"/>
          <w:iCs w:val="0"/>
          <w:color w:val="auto"/>
        </w:rPr>
      </w:pPr>
      <w:r w:rsidRPr="00220416">
        <w:rPr>
          <w:i w:val="0"/>
          <w:iCs w:val="0"/>
          <w:color w:val="auto"/>
        </w:rPr>
        <w:t>A licitação será realizada em grupo único, conforme tabela constante Planilha de Composição de Custos anexa ao Processo, devendo o licitante oferecer proposta para todos os itens que o compõem.</w:t>
      </w:r>
    </w:p>
    <w:p w14:paraId="4BC53EA6" w14:textId="77777777" w:rsidR="00C87E53" w:rsidRPr="00220416" w:rsidRDefault="00C87E53" w:rsidP="00C87E53">
      <w:pPr>
        <w:pStyle w:val="Nivel01"/>
      </w:pPr>
      <w:bookmarkStart w:id="2" w:name="_Toc171080506"/>
      <w:r w:rsidRPr="00220416">
        <w:t>DA PARTICIPAÇÃO NA LICITAÇÃO</w:t>
      </w:r>
      <w:bookmarkEnd w:id="2"/>
    </w:p>
    <w:p w14:paraId="69013F64" w14:textId="77777777" w:rsidR="00C87E53" w:rsidRPr="00220416" w:rsidRDefault="00C87E53" w:rsidP="00C87E53">
      <w:pPr>
        <w:pStyle w:val="Nivel2"/>
      </w:pPr>
      <w:r w:rsidRPr="00220416">
        <w:t>Poderão participar desta licitação os interessados que estiverem previamente credenciados no Sistema de Cadastramento Unificado de Fornecedores - SICAF e no Sistema de Compras BLL (</w:t>
      </w:r>
      <w:hyperlink r:id="rId9">
        <w:r w:rsidRPr="00220416">
          <w:rPr>
            <w:rStyle w:val="LinkdaInternet"/>
            <w:rFonts w:eastAsia="MS Mincho"/>
            <w:color w:val="auto"/>
            <w:kern w:val="2"/>
            <w:shd w:val="clear" w:color="auto" w:fill="DBE5F1"/>
          </w:rPr>
          <w:t>https://bllcompras.com</w:t>
        </w:r>
      </w:hyperlink>
      <w:r w:rsidRPr="00220416">
        <w:t>).</w:t>
      </w:r>
    </w:p>
    <w:p w14:paraId="6FE9DE67" w14:textId="77777777" w:rsidR="00C87E53" w:rsidRPr="00220416" w:rsidRDefault="00C87E53" w:rsidP="00C87E53">
      <w:pPr>
        <w:pStyle w:val="Nivel2"/>
      </w:pPr>
      <w:r w:rsidRPr="00220416">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A061804" w14:textId="77777777" w:rsidR="00C87E53" w:rsidRPr="00220416" w:rsidRDefault="00C87E53" w:rsidP="00C87E53">
      <w:pPr>
        <w:pStyle w:val="Nivel2"/>
      </w:pPr>
      <w:r w:rsidRPr="00220416">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6D4425E" w14:textId="77777777" w:rsidR="00C87E53" w:rsidRPr="00220416" w:rsidRDefault="00C87E53" w:rsidP="00C87E53">
      <w:pPr>
        <w:pStyle w:val="Nivel2"/>
      </w:pPr>
      <w:r w:rsidRPr="00220416">
        <w:t>A não observância do disposto no item anterior poderá ensejar desclassificação no momento da habilitação.</w:t>
      </w:r>
    </w:p>
    <w:p w14:paraId="4604362E" w14:textId="77777777" w:rsidR="00323D6C" w:rsidRPr="00220416" w:rsidRDefault="00323D6C" w:rsidP="00323D6C">
      <w:pPr>
        <w:pStyle w:val="Nivel2"/>
        <w:rPr>
          <w:b/>
          <w:bCs/>
          <w:i/>
          <w:iCs/>
          <w:u w:val="single"/>
        </w:rPr>
      </w:pPr>
      <w:r w:rsidRPr="00220416">
        <w:rPr>
          <w:b/>
          <w:bCs/>
          <w:i/>
          <w:iCs/>
          <w:u w:val="single"/>
        </w:rPr>
        <w:t>Para a contratação em questão a licitação será de ampla concorrência, tendo em vista o bem ser acima da previsão legal de exigência</w:t>
      </w:r>
      <w:hyperlink r:id="rId10" w:history="1">
        <w:r w:rsidRPr="00220416">
          <w:rPr>
            <w:rStyle w:val="Hyperlink"/>
            <w:b/>
            <w:bCs/>
            <w:i/>
            <w:iCs/>
          </w:rPr>
          <w:t xml:space="preserve"> da Lei Complementar nº 123, de 14 de dezembro de 2006</w:t>
        </w:r>
      </w:hyperlink>
      <w:r w:rsidRPr="00220416">
        <w:rPr>
          <w:b/>
          <w:bCs/>
          <w:i/>
          <w:iCs/>
          <w:u w:val="single"/>
        </w:rPr>
        <w:t>.</w:t>
      </w:r>
    </w:p>
    <w:p w14:paraId="630C9468" w14:textId="77777777" w:rsidR="00C87E53" w:rsidRPr="00220416" w:rsidRDefault="00C87E53" w:rsidP="00C87E53">
      <w:pPr>
        <w:pStyle w:val="Nivel2"/>
      </w:pPr>
      <w:bookmarkStart w:id="3" w:name="_Ref117000692"/>
      <w:r w:rsidRPr="00220416">
        <w:t>Não poderão disputar esta licitação:</w:t>
      </w:r>
      <w:bookmarkEnd w:id="3"/>
    </w:p>
    <w:p w14:paraId="74A641C7" w14:textId="77777777" w:rsidR="00C87E53" w:rsidRPr="00220416" w:rsidRDefault="00C87E53" w:rsidP="00C87E53">
      <w:pPr>
        <w:pStyle w:val="Nivel3"/>
      </w:pPr>
      <w:bookmarkStart w:id="4" w:name="_Ref113883338"/>
      <w:r w:rsidRPr="00220416">
        <w:t>aquele que não atenda às condições deste Edital e seu(s) anexo(s);</w:t>
      </w:r>
    </w:p>
    <w:p w14:paraId="293673FE" w14:textId="77777777" w:rsidR="00C87E53" w:rsidRPr="00220416" w:rsidRDefault="00C87E53" w:rsidP="00C87E53">
      <w:pPr>
        <w:pStyle w:val="Nivel3"/>
      </w:pPr>
      <w:bookmarkStart w:id="5" w:name="_Ref114659912"/>
      <w:r w:rsidRPr="00220416">
        <w:lastRenderedPageBreak/>
        <w:t>autor do anteprojeto, do projeto básico ou do projeto executivo, pessoa física ou jurídica, quando a licitação versar sobre serviços ou fornecimento de bens a ele relacionados;</w:t>
      </w:r>
      <w:bookmarkEnd w:id="4"/>
      <w:bookmarkEnd w:id="5"/>
    </w:p>
    <w:p w14:paraId="290CA520" w14:textId="77777777" w:rsidR="00C87E53" w:rsidRPr="00220416" w:rsidRDefault="00C87E53" w:rsidP="00C87E53">
      <w:pPr>
        <w:pStyle w:val="Nivel3"/>
      </w:pPr>
      <w:bookmarkStart w:id="6" w:name="_Ref114659913"/>
      <w:bookmarkStart w:id="7" w:name="_Ref113883339"/>
      <w:r w:rsidRPr="00220416">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220416">
        <w:t xml:space="preserve"> </w:t>
      </w:r>
      <w:bookmarkEnd w:id="7"/>
    </w:p>
    <w:p w14:paraId="65278BE6" w14:textId="77777777" w:rsidR="00C87E53" w:rsidRPr="00220416" w:rsidRDefault="00C87E53" w:rsidP="00C87E53">
      <w:pPr>
        <w:pStyle w:val="Nivel3"/>
      </w:pPr>
      <w:bookmarkStart w:id="8" w:name="_Ref113883003"/>
      <w:r w:rsidRPr="00220416">
        <w:t>pessoa física ou jurídica que se encontre, ao tempo da licitação, impossibilitada de participar da licitação em decorrência de sanção que lhe foi imposta;</w:t>
      </w:r>
      <w:bookmarkEnd w:id="8"/>
    </w:p>
    <w:p w14:paraId="392ED723" w14:textId="77777777" w:rsidR="00C87E53" w:rsidRPr="00220416" w:rsidRDefault="00C87E53" w:rsidP="00C87E53">
      <w:pPr>
        <w:pStyle w:val="Nivel3"/>
      </w:pPr>
      <w:r w:rsidRPr="00220416">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50038B9" w14:textId="77777777" w:rsidR="00C87E53" w:rsidRPr="00220416" w:rsidRDefault="00C87E53" w:rsidP="00C87E53">
      <w:pPr>
        <w:pStyle w:val="Nivel3"/>
      </w:pPr>
      <w:bookmarkStart w:id="9" w:name="_Ref113883579"/>
      <w:r w:rsidRPr="00220416">
        <w:t>empresas controladoras, controladas ou coligadas, nos termos da Lei nº 6.404, de 15 de dezembro de 1976, concorrendo entre si;</w:t>
      </w:r>
      <w:bookmarkEnd w:id="9"/>
    </w:p>
    <w:p w14:paraId="048CF757" w14:textId="77777777" w:rsidR="00C87E53" w:rsidRPr="00220416" w:rsidRDefault="00C87E53" w:rsidP="00C87E53">
      <w:pPr>
        <w:pStyle w:val="Nivel3"/>
      </w:pPr>
      <w:r w:rsidRPr="00220416">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EF967D3" w14:textId="77777777" w:rsidR="00C87E53" w:rsidRPr="00220416" w:rsidRDefault="00C87E53" w:rsidP="00C87E53">
      <w:pPr>
        <w:pStyle w:val="Nivel3"/>
      </w:pPr>
      <w:bookmarkStart w:id="10" w:name="_Ref113962336"/>
      <w:r w:rsidRPr="00220416">
        <w:t>agente público do órgão ou entidade licitante;</w:t>
      </w:r>
      <w:bookmarkEnd w:id="10"/>
    </w:p>
    <w:p w14:paraId="3110CB5E" w14:textId="77777777" w:rsidR="00C87E53" w:rsidRPr="00220416" w:rsidRDefault="00C87E53" w:rsidP="00C87E53">
      <w:pPr>
        <w:pStyle w:val="Nivel3"/>
      </w:pPr>
      <w:r w:rsidRPr="00220416">
        <w:t>Organizações da Sociedade Civil de Interesse Público - OSCIP, atuando nessa condição;</w:t>
      </w:r>
    </w:p>
    <w:p w14:paraId="6C569416" w14:textId="77777777" w:rsidR="00C87E53" w:rsidRPr="00220416" w:rsidRDefault="00C87E53" w:rsidP="00C87E53">
      <w:pPr>
        <w:pStyle w:val="Nivel3"/>
      </w:pPr>
      <w:r w:rsidRPr="00220416">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220416">
          <w:rPr>
            <w:rStyle w:val="Hyperlink"/>
          </w:rPr>
          <w:t>§ 1º do art. 9º da Lei nº 14.133, de 2021</w:t>
        </w:r>
      </w:hyperlink>
      <w:r w:rsidRPr="00220416">
        <w:t>.</w:t>
      </w:r>
    </w:p>
    <w:p w14:paraId="507C0002" w14:textId="615AAF87" w:rsidR="00C87E53" w:rsidRPr="00220416" w:rsidRDefault="00C87E53" w:rsidP="00C87E53">
      <w:pPr>
        <w:pStyle w:val="Nivel2"/>
      </w:pPr>
      <w:r w:rsidRPr="00220416">
        <w:t xml:space="preserve">O impedimento de que trata o item </w:t>
      </w:r>
      <w:r w:rsidRPr="00220416">
        <w:fldChar w:fldCharType="begin"/>
      </w:r>
      <w:r w:rsidRPr="00220416">
        <w:instrText xml:space="preserve"> REF _Ref113883003 \r \h  \* MERGEFORMAT </w:instrText>
      </w:r>
      <w:r w:rsidRPr="00220416">
        <w:fldChar w:fldCharType="separate"/>
      </w:r>
      <w:r w:rsidR="00D76502">
        <w:t>2.6.4</w:t>
      </w:r>
      <w:r w:rsidRPr="00220416">
        <w:fldChar w:fldCharType="end"/>
      </w:r>
      <w:r w:rsidRPr="00220416">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0193BD8" w14:textId="19941D60" w:rsidR="00C87E53" w:rsidRPr="00220416" w:rsidRDefault="00C87E53" w:rsidP="00C87E53">
      <w:pPr>
        <w:pStyle w:val="Nivel2"/>
      </w:pPr>
      <w:bookmarkStart w:id="11" w:name="art14§2"/>
      <w:bookmarkEnd w:id="11"/>
      <w:r w:rsidRPr="00220416">
        <w:t xml:space="preserve">A critério da Administração e exclusivamente a seu serviço, o autor dos projetos e a empresa a que se referem os itens </w:t>
      </w:r>
      <w:r w:rsidRPr="00220416">
        <w:fldChar w:fldCharType="begin"/>
      </w:r>
      <w:r w:rsidRPr="00220416">
        <w:instrText xml:space="preserve"> REF _Ref114659912 \r \h  \* MERGEFORMAT </w:instrText>
      </w:r>
      <w:r w:rsidRPr="00220416">
        <w:fldChar w:fldCharType="separate"/>
      </w:r>
      <w:r w:rsidR="00D76502">
        <w:t>2.6.2</w:t>
      </w:r>
      <w:r w:rsidRPr="00220416">
        <w:fldChar w:fldCharType="end"/>
      </w:r>
      <w:r w:rsidRPr="00220416">
        <w:t xml:space="preserve"> e </w:t>
      </w:r>
      <w:r w:rsidRPr="00220416">
        <w:fldChar w:fldCharType="begin"/>
      </w:r>
      <w:r w:rsidRPr="00220416">
        <w:instrText xml:space="preserve"> REF _Ref114659913 \r \h  \* MERGEFORMAT </w:instrText>
      </w:r>
      <w:r w:rsidRPr="00220416">
        <w:fldChar w:fldCharType="separate"/>
      </w:r>
      <w:r w:rsidR="00D76502">
        <w:t>2.6.3</w:t>
      </w:r>
      <w:r w:rsidRPr="00220416">
        <w:fldChar w:fldCharType="end"/>
      </w:r>
      <w:r w:rsidRPr="00220416">
        <w:t xml:space="preserve"> poderão participar no apoio das atividades de planejamento da contratação, de execução da licitação ou de gestão do contrato, desde que sob supervisão exclusiva de agentes públicos do órgão ou entidade.</w:t>
      </w:r>
    </w:p>
    <w:p w14:paraId="2319B59F" w14:textId="77777777" w:rsidR="00C87E53" w:rsidRPr="00220416" w:rsidRDefault="00C87E53" w:rsidP="00C87E53">
      <w:pPr>
        <w:pStyle w:val="Nivel2"/>
      </w:pPr>
      <w:bookmarkStart w:id="12" w:name="art14§3"/>
      <w:bookmarkEnd w:id="12"/>
      <w:r w:rsidRPr="00220416">
        <w:t>Equiparam-se aos autores do projeto as empresas integrantes do mesmo grupo econômico.</w:t>
      </w:r>
    </w:p>
    <w:p w14:paraId="2C595AAC" w14:textId="781DCA75" w:rsidR="00C87E53" w:rsidRPr="00220416" w:rsidRDefault="00C87E53" w:rsidP="00C87E53">
      <w:pPr>
        <w:pStyle w:val="Nivel2"/>
      </w:pPr>
      <w:bookmarkStart w:id="13" w:name="art14§4"/>
      <w:bookmarkEnd w:id="13"/>
      <w:r w:rsidRPr="00220416">
        <w:t xml:space="preserve">O disposto nos itens </w:t>
      </w:r>
      <w:r w:rsidRPr="00220416">
        <w:fldChar w:fldCharType="begin"/>
      </w:r>
      <w:r w:rsidRPr="00220416">
        <w:instrText xml:space="preserve"> REF _Ref114659912 \r \h  \* MERGEFORMAT </w:instrText>
      </w:r>
      <w:r w:rsidRPr="00220416">
        <w:fldChar w:fldCharType="separate"/>
      </w:r>
      <w:r w:rsidR="00D76502">
        <w:t>2.6.2</w:t>
      </w:r>
      <w:r w:rsidRPr="00220416">
        <w:fldChar w:fldCharType="end"/>
      </w:r>
      <w:r w:rsidRPr="00220416">
        <w:t xml:space="preserve"> e </w:t>
      </w:r>
      <w:r w:rsidRPr="00220416">
        <w:fldChar w:fldCharType="begin"/>
      </w:r>
      <w:r w:rsidRPr="00220416">
        <w:instrText xml:space="preserve"> REF _Ref114659913 \r \h  \* MERGEFORMAT </w:instrText>
      </w:r>
      <w:r w:rsidRPr="00220416">
        <w:fldChar w:fldCharType="separate"/>
      </w:r>
      <w:r w:rsidR="00D76502">
        <w:t>2.6.3</w:t>
      </w:r>
      <w:r w:rsidRPr="00220416">
        <w:fldChar w:fldCharType="end"/>
      </w:r>
      <w:r w:rsidRPr="00220416">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AF83E04" w14:textId="77777777" w:rsidR="00C87E53" w:rsidRPr="00220416" w:rsidRDefault="00C87E53" w:rsidP="00C87E53">
      <w:pPr>
        <w:pStyle w:val="Nivel2"/>
      </w:pPr>
      <w:bookmarkStart w:id="14" w:name="art14§5"/>
      <w:bookmarkEnd w:id="14"/>
      <w:r w:rsidRPr="00220416">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220416">
        <w:lastRenderedPageBreak/>
        <w:t xml:space="preserve">integre o rol de pessoas sancionadas por essas entidades ou que seja declarada inidônea nos termos da </w:t>
      </w:r>
      <w:hyperlink r:id="rId12" w:history="1">
        <w:r w:rsidRPr="00220416">
          <w:rPr>
            <w:rStyle w:val="Hyperlink"/>
          </w:rPr>
          <w:t>Lei nº 14.133/2021</w:t>
        </w:r>
      </w:hyperlink>
      <w:r w:rsidRPr="00220416">
        <w:t>.</w:t>
      </w:r>
    </w:p>
    <w:p w14:paraId="20700EE0" w14:textId="7F45C6E5" w:rsidR="00C87E53" w:rsidRPr="00220416" w:rsidRDefault="00C87E53" w:rsidP="00C87E53">
      <w:pPr>
        <w:pStyle w:val="Nivel2"/>
      </w:pPr>
      <w:r w:rsidRPr="00220416">
        <w:t xml:space="preserve">A vedação de que trata o item </w:t>
      </w:r>
      <w:r w:rsidRPr="00220416">
        <w:fldChar w:fldCharType="begin"/>
      </w:r>
      <w:r w:rsidRPr="00220416">
        <w:instrText xml:space="preserve"> REF _Ref113962336 \r \h  \* MERGEFORMAT </w:instrText>
      </w:r>
      <w:r w:rsidRPr="00220416">
        <w:fldChar w:fldCharType="separate"/>
      </w:r>
      <w:r w:rsidR="00D76502">
        <w:t>2.6.8</w:t>
      </w:r>
      <w:r w:rsidRPr="00220416">
        <w:fldChar w:fldCharType="end"/>
      </w:r>
      <w:r w:rsidRPr="00220416">
        <w:t xml:space="preserve"> estende-se a terceiro que auxilie a condução da contratação na qualidade de integrante de equipe de apoio, profissional especializado ou funcionário ou representante de empresa que preste assessoria técnica.</w:t>
      </w:r>
    </w:p>
    <w:p w14:paraId="05F75EC0" w14:textId="77777777" w:rsidR="00C87E53" w:rsidRPr="00220416" w:rsidRDefault="00C87E53" w:rsidP="00C87E53">
      <w:pPr>
        <w:pStyle w:val="Nivel01"/>
      </w:pPr>
      <w:bookmarkStart w:id="15" w:name="_Toc171080507"/>
      <w:r w:rsidRPr="00220416">
        <w:t>DA APRESENTAÇÃO DA PROPOSTA E DOS DOCUMENTOS DE HABILITAÇÃO</w:t>
      </w:r>
      <w:bookmarkEnd w:id="15"/>
    </w:p>
    <w:p w14:paraId="7DFAA824" w14:textId="77777777" w:rsidR="00C87E53" w:rsidRPr="00220416" w:rsidRDefault="00C87E53" w:rsidP="00C87E53">
      <w:pPr>
        <w:pStyle w:val="Nivel2"/>
      </w:pPr>
      <w:bookmarkStart w:id="16" w:name="_Ref113886867"/>
      <w:r w:rsidRPr="00220416">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1411565B" w14:textId="40C9CDF9" w:rsidR="00C87E53" w:rsidRPr="00220416" w:rsidRDefault="00C87E53" w:rsidP="00C87E53">
      <w:pPr>
        <w:pStyle w:val="Nivel2"/>
      </w:pPr>
      <w:bookmarkStart w:id="17" w:name="_Ref113889589"/>
      <w:r w:rsidRPr="00220416">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220416">
        <w:rPr>
          <w:highlight w:val="yellow"/>
        </w:rPr>
        <w:fldChar w:fldCharType="begin"/>
      </w:r>
      <w:r w:rsidRPr="00220416">
        <w:instrText xml:space="preserve"> REF _Ref114663777 \r \h </w:instrText>
      </w:r>
      <w:r w:rsidRPr="00220416">
        <w:rPr>
          <w:highlight w:val="yellow"/>
        </w:rPr>
        <w:instrText xml:space="preserve"> \* MERGEFORMAT </w:instrText>
      </w:r>
      <w:r w:rsidRPr="00220416">
        <w:rPr>
          <w:highlight w:val="yellow"/>
        </w:rPr>
      </w:r>
      <w:r w:rsidRPr="00220416">
        <w:rPr>
          <w:highlight w:val="yellow"/>
        </w:rPr>
        <w:fldChar w:fldCharType="separate"/>
      </w:r>
      <w:r w:rsidR="00D76502">
        <w:t>7.1.1</w:t>
      </w:r>
      <w:r w:rsidRPr="00220416">
        <w:rPr>
          <w:highlight w:val="yellow"/>
        </w:rPr>
        <w:fldChar w:fldCharType="end"/>
      </w:r>
      <w:r w:rsidRPr="00220416">
        <w:t xml:space="preserve"> e </w:t>
      </w:r>
      <w:r w:rsidRPr="00220416">
        <w:fldChar w:fldCharType="begin"/>
      </w:r>
      <w:r w:rsidRPr="00220416">
        <w:instrText xml:space="preserve"> REF _Ref114663151 \r \h  \* MERGEFORMAT </w:instrText>
      </w:r>
      <w:r w:rsidRPr="00220416">
        <w:fldChar w:fldCharType="separate"/>
      </w:r>
      <w:r w:rsidR="00D76502">
        <w:t>7.12.1</w:t>
      </w:r>
      <w:r w:rsidRPr="00220416">
        <w:fldChar w:fldCharType="end"/>
      </w:r>
      <w:r w:rsidRPr="00220416">
        <w:t xml:space="preserve"> deste Edital.</w:t>
      </w:r>
      <w:bookmarkEnd w:id="17"/>
    </w:p>
    <w:p w14:paraId="782A9C79" w14:textId="77777777" w:rsidR="00C87E53" w:rsidRPr="00220416" w:rsidRDefault="00C87E53" w:rsidP="00C87E53">
      <w:pPr>
        <w:pStyle w:val="Nivel2"/>
      </w:pPr>
      <w:bookmarkStart w:id="18" w:name="_Ref113968921"/>
      <w:r w:rsidRPr="00220416">
        <w:t>No cadastramento da proposta inicial, o licitante declarará, em campo próprio do sistema, que:</w:t>
      </w:r>
      <w:bookmarkEnd w:id="18"/>
    </w:p>
    <w:p w14:paraId="15C1CFBC" w14:textId="77777777" w:rsidR="00C87E53" w:rsidRPr="00220416" w:rsidRDefault="00C87E53" w:rsidP="00C87E53">
      <w:pPr>
        <w:pStyle w:val="Nivel3"/>
      </w:pPr>
      <w:r w:rsidRPr="00220416">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4B29DA" w14:textId="77777777" w:rsidR="00C87E53" w:rsidRPr="00220416" w:rsidRDefault="00C87E53" w:rsidP="00C87E53">
      <w:pPr>
        <w:pStyle w:val="Nivel3"/>
      </w:pPr>
      <w:r w:rsidRPr="00220416">
        <w:t xml:space="preserve">não emprega menor de 18 anos em trabalho noturno, perigoso ou insalubre e não emprega menor de 16 anos, salvo menor, a partir de 14 anos, na condição de aprendiz, nos termos do </w:t>
      </w:r>
      <w:hyperlink r:id="rId13" w:anchor="art7" w:history="1">
        <w:r w:rsidRPr="00220416">
          <w:rPr>
            <w:rStyle w:val="Hyperlink"/>
          </w:rPr>
          <w:t>artigo 7°, XXXIII, da Constituição</w:t>
        </w:r>
      </w:hyperlink>
      <w:r w:rsidRPr="00220416">
        <w:t>;</w:t>
      </w:r>
    </w:p>
    <w:p w14:paraId="29915FC5" w14:textId="77777777" w:rsidR="00C87E53" w:rsidRPr="00220416" w:rsidRDefault="00C87E53" w:rsidP="00C87E53">
      <w:pPr>
        <w:pStyle w:val="Nivel3"/>
      </w:pPr>
      <w:r w:rsidRPr="00220416">
        <w:t xml:space="preserve">não possui empregados executando trabalho degradante ou forçado, observando o disposto nos </w:t>
      </w:r>
      <w:hyperlink r:id="rId14" w:history="1">
        <w:r w:rsidRPr="00220416">
          <w:rPr>
            <w:rStyle w:val="Hyperlink"/>
          </w:rPr>
          <w:t>incisos III e IV do art. 1º e no inciso III do art. 5º da Constituição Federal</w:t>
        </w:r>
      </w:hyperlink>
      <w:r w:rsidRPr="00220416">
        <w:t>;</w:t>
      </w:r>
    </w:p>
    <w:p w14:paraId="4913DEA9" w14:textId="77777777" w:rsidR="00C87E53" w:rsidRPr="00220416" w:rsidRDefault="00C87E53" w:rsidP="00C87E53">
      <w:pPr>
        <w:pStyle w:val="Nivel2"/>
      </w:pPr>
      <w:r w:rsidRPr="00220416">
        <w:t>cumpre as exigências de reserva de cargos para pessoa com deficiência e para reabilitado da Previdência Social, previstas em lei e em outras normas específicas.</w:t>
      </w:r>
    </w:p>
    <w:p w14:paraId="1A51C7EC" w14:textId="77777777" w:rsidR="00C87E53" w:rsidRPr="00220416" w:rsidRDefault="00C87E53" w:rsidP="00C87E53">
      <w:pPr>
        <w:pStyle w:val="Nivel2"/>
      </w:pPr>
      <w:r w:rsidRPr="00220416">
        <w:t xml:space="preserve">O licitante organizado em cooperativa deverá declarar, ainda, em campo próprio do sistema eletrônico, que cumpre os requisitos estabelecidos no </w:t>
      </w:r>
      <w:hyperlink r:id="rId15" w:anchor="art16" w:history="1">
        <w:r w:rsidRPr="00220416">
          <w:rPr>
            <w:rStyle w:val="Hyperlink"/>
          </w:rPr>
          <w:t>artigo 16 da Lei nº 14.133, de 2021</w:t>
        </w:r>
      </w:hyperlink>
      <w:r w:rsidRPr="00220416">
        <w:t>.</w:t>
      </w:r>
    </w:p>
    <w:p w14:paraId="4E6F69FF" w14:textId="77777777" w:rsidR="00C87E53" w:rsidRPr="00220416" w:rsidRDefault="00C87E53" w:rsidP="00C87E53">
      <w:pPr>
        <w:pStyle w:val="Nivel2"/>
      </w:pPr>
      <w:bookmarkStart w:id="19" w:name="_Ref117000019"/>
      <w:r w:rsidRPr="00220416">
        <w:t xml:space="preserve">O fornecedor enquadrado como microempresa, empresa de pequeno porte ou sociedade cooperativa deverá declarar, ainda, em campo próprio do sistema eletrônico, que cumpre os requisitos estabelecidos no </w:t>
      </w:r>
      <w:hyperlink r:id="rId16" w:anchor="art3" w:history="1">
        <w:r w:rsidRPr="00220416">
          <w:rPr>
            <w:rStyle w:val="Hyperlink"/>
          </w:rPr>
          <w:t>artigo 3° da Lei Complementar nº 123, de 2006</w:t>
        </w:r>
      </w:hyperlink>
      <w:r w:rsidRPr="00220416">
        <w:t xml:space="preserve">, estando apto a usufruir do tratamento favorecido estabelecido em seus </w:t>
      </w:r>
      <w:bookmarkEnd w:id="19"/>
      <w:r w:rsidRPr="00220416">
        <w:fldChar w:fldCharType="begin"/>
      </w:r>
      <w:r w:rsidRPr="00220416">
        <w:instrText>HYPERLINK "https://www.planalto.gov.br/ccivil_03/leis/lcp/lcp123.htm" \l "art42"</w:instrText>
      </w:r>
      <w:r w:rsidRPr="00220416">
        <w:fldChar w:fldCharType="separate"/>
      </w:r>
      <w:r w:rsidRPr="00220416">
        <w:rPr>
          <w:rStyle w:val="Hyperlink"/>
        </w:rPr>
        <w:t>arts. 42 a 49</w:t>
      </w:r>
      <w:r w:rsidRPr="00220416">
        <w:rPr>
          <w:rStyle w:val="Hyperlink"/>
        </w:rPr>
        <w:fldChar w:fldCharType="end"/>
      </w:r>
      <w:r w:rsidRPr="00220416">
        <w:t xml:space="preserve">, observado o disposto nos </w:t>
      </w:r>
      <w:hyperlink r:id="rId17" w:anchor="art4§1" w:history="1">
        <w:r w:rsidRPr="00220416">
          <w:rPr>
            <w:rStyle w:val="Hyperlink"/>
          </w:rPr>
          <w:t>§§ 1º ao 3º do art. 4º, da Lei n.º 14.133, de 2021.</w:t>
        </w:r>
      </w:hyperlink>
    </w:p>
    <w:p w14:paraId="23423D7F" w14:textId="77777777" w:rsidR="00C87E53" w:rsidRPr="00220416" w:rsidRDefault="00C87E53" w:rsidP="00C87E53">
      <w:pPr>
        <w:pStyle w:val="Nivel3"/>
      </w:pPr>
      <w:r w:rsidRPr="00220416">
        <w:rPr>
          <w:b/>
          <w:bCs/>
          <w:u w:val="single"/>
        </w:rPr>
        <w:t>Quando houver</w:t>
      </w:r>
      <w:r w:rsidRPr="00220416">
        <w:t xml:space="preserve"> no item exclusivo para participação de microempresas e empresas de pequeno porte, a assinalação do campo “não” impedirá o prosseguimento no certame, para aquele item;</w:t>
      </w:r>
    </w:p>
    <w:p w14:paraId="3F3DED28" w14:textId="77777777" w:rsidR="00C87E53" w:rsidRPr="00220416" w:rsidRDefault="00C87E53" w:rsidP="00C87E53">
      <w:pPr>
        <w:pStyle w:val="Nivel3"/>
      </w:pPr>
      <w:r w:rsidRPr="00220416">
        <w:t xml:space="preserve">nos itens em que a participação não for exclusiva para microempresas e empresas de pequeno porte, a assinalação do campo “não” apenas produzirá o efeito de o licitante não ter direito ao </w:t>
      </w:r>
      <w:r w:rsidRPr="00220416">
        <w:lastRenderedPageBreak/>
        <w:t xml:space="preserve">tratamento favorecido previsto na </w:t>
      </w:r>
      <w:hyperlink r:id="rId18" w:history="1">
        <w:r w:rsidRPr="00220416">
          <w:rPr>
            <w:rStyle w:val="Hyperlink"/>
          </w:rPr>
          <w:t>Lei Complementar nº 123, de 2006</w:t>
        </w:r>
      </w:hyperlink>
      <w:r w:rsidRPr="00220416">
        <w:t>, mesmo que microempresa, empresa de pequeno porte ou sociedade cooperativa.</w:t>
      </w:r>
    </w:p>
    <w:p w14:paraId="45BFDDF7" w14:textId="143199AA" w:rsidR="00C87E53" w:rsidRPr="00220416" w:rsidRDefault="00C87E53" w:rsidP="00C87E53">
      <w:pPr>
        <w:pStyle w:val="Nivel2"/>
      </w:pPr>
      <w:r w:rsidRPr="00220416">
        <w:t xml:space="preserve">A falsidade da declaração de que trata os itens </w:t>
      </w:r>
      <w:r w:rsidRPr="00220416">
        <w:fldChar w:fldCharType="begin"/>
      </w:r>
      <w:r w:rsidRPr="00220416">
        <w:instrText xml:space="preserve"> REF _Ref113968921 \r \h  \* MERGEFORMAT </w:instrText>
      </w:r>
      <w:r w:rsidRPr="00220416">
        <w:fldChar w:fldCharType="separate"/>
      </w:r>
      <w:r w:rsidR="00D76502">
        <w:t>3.3</w:t>
      </w:r>
      <w:r w:rsidRPr="00220416">
        <w:fldChar w:fldCharType="end"/>
      </w:r>
      <w:r w:rsidRPr="00220416">
        <w:t xml:space="preserve"> ou </w:t>
      </w:r>
      <w:r w:rsidRPr="00220416">
        <w:fldChar w:fldCharType="begin"/>
      </w:r>
      <w:r w:rsidRPr="00220416">
        <w:instrText xml:space="preserve"> REF _Ref117000019 \r \h  \* MERGEFORMAT </w:instrText>
      </w:r>
      <w:r w:rsidRPr="00220416">
        <w:fldChar w:fldCharType="separate"/>
      </w:r>
      <w:r w:rsidR="00D76502">
        <w:t>3.6</w:t>
      </w:r>
      <w:r w:rsidRPr="00220416">
        <w:fldChar w:fldCharType="end"/>
      </w:r>
      <w:r w:rsidRPr="00220416">
        <w:t xml:space="preserve"> sujeitará o licitante às sanções previstas na </w:t>
      </w:r>
      <w:hyperlink r:id="rId19" w:history="1">
        <w:r w:rsidRPr="00220416">
          <w:rPr>
            <w:rStyle w:val="Hyperlink"/>
          </w:rPr>
          <w:t>Lei nº 14.133, de 2021</w:t>
        </w:r>
      </w:hyperlink>
      <w:r w:rsidRPr="00220416">
        <w:t>, e neste Edital.</w:t>
      </w:r>
    </w:p>
    <w:p w14:paraId="6CB31CAD" w14:textId="77777777" w:rsidR="00C87E53" w:rsidRPr="00220416" w:rsidRDefault="00C87E53" w:rsidP="00C87E53">
      <w:pPr>
        <w:pStyle w:val="Nivel2"/>
      </w:pPr>
      <w:r w:rsidRPr="00220416">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E6011C9" w14:textId="77777777" w:rsidR="00C87E53" w:rsidRPr="00220416" w:rsidRDefault="00C87E53" w:rsidP="00C87E53">
      <w:pPr>
        <w:pStyle w:val="Nivel2"/>
      </w:pPr>
      <w:r w:rsidRPr="00220416">
        <w:t>Não haverá ordem de classificação na etapa de apresentação da proposta e dos documentos de habilitação pelo licitante, o que ocorrerá somente após os procedimentos de abertura da sessão pública e da fase de envio de lances.</w:t>
      </w:r>
    </w:p>
    <w:p w14:paraId="36970617" w14:textId="77777777" w:rsidR="00C87E53" w:rsidRPr="00220416" w:rsidRDefault="00C87E53" w:rsidP="00C87E53">
      <w:pPr>
        <w:pStyle w:val="Nivel2"/>
      </w:pPr>
      <w:r w:rsidRPr="00220416">
        <w:t>Serão disponibilizados para acesso público os documentos que compõem a proposta dos licitantes convocados para apresentação de propostas, após a fase de envio de lances.</w:t>
      </w:r>
    </w:p>
    <w:p w14:paraId="5AD1716D" w14:textId="77777777" w:rsidR="00C87E53" w:rsidRPr="00220416" w:rsidRDefault="00C87E53" w:rsidP="00C87E53">
      <w:pPr>
        <w:pStyle w:val="Nivel2"/>
      </w:pPr>
      <w:bookmarkStart w:id="20" w:name="_Ref116992247"/>
      <w:r w:rsidRPr="00220416">
        <w:t>Desde que disponibilizada a funcionalidade no sistema, o licitante poderá parametrizar o seu valor final mínimo ou o seu percentual de desconto máximo quando do cadastramento da proposta e obedecerá às seguintes regras:</w:t>
      </w:r>
      <w:bookmarkEnd w:id="20"/>
    </w:p>
    <w:p w14:paraId="2FF950F8" w14:textId="77777777" w:rsidR="00C87E53" w:rsidRPr="00220416" w:rsidRDefault="00C87E53" w:rsidP="00C87E53">
      <w:pPr>
        <w:pStyle w:val="Nivel3"/>
      </w:pPr>
      <w:r w:rsidRPr="00220416">
        <w:t>a aplicação do intervalo mínimo de diferença de valores ou de percentuais entre os lances, que incidirá tanto em relação aos lances intermediários quanto em relação ao lance que cobrir a melhor oferta; e</w:t>
      </w:r>
    </w:p>
    <w:p w14:paraId="0AA402ED" w14:textId="77777777" w:rsidR="00C87E53" w:rsidRPr="00220416" w:rsidRDefault="00C87E53" w:rsidP="00C87E53">
      <w:pPr>
        <w:pStyle w:val="Nivel3"/>
      </w:pPr>
      <w:r w:rsidRPr="00220416">
        <w:t>os lances serão de envio automático pelo sistema, respeitado o valor final mínimo, caso estabelecido, e o intervalo de que trata o subitem acima.</w:t>
      </w:r>
    </w:p>
    <w:p w14:paraId="511106DA" w14:textId="77777777" w:rsidR="00C87E53" w:rsidRPr="00220416" w:rsidRDefault="00C87E53" w:rsidP="00C87E53">
      <w:pPr>
        <w:pStyle w:val="Nivel2"/>
      </w:pPr>
      <w:r w:rsidRPr="00220416">
        <w:t>O valor final mínimo ou o percentual de desconto final máximo parametrizado no sistema poderá ser alterado pelo fornecedor durante a fase de disputa, sendo vedado:</w:t>
      </w:r>
    </w:p>
    <w:p w14:paraId="1540C159" w14:textId="77777777" w:rsidR="00C87E53" w:rsidRPr="00220416" w:rsidRDefault="00C87E53" w:rsidP="00C87E53">
      <w:pPr>
        <w:pStyle w:val="Nivel3"/>
      </w:pPr>
      <w:r w:rsidRPr="00220416">
        <w:t>valor superior a lance já registrado pelo fornecedor no sistema, quando adotado o critério de julgamento por menor preço; e</w:t>
      </w:r>
    </w:p>
    <w:p w14:paraId="7046393D" w14:textId="435A2007" w:rsidR="00C87E53" w:rsidRPr="00220416" w:rsidRDefault="00C87E53" w:rsidP="00C87E53">
      <w:pPr>
        <w:pStyle w:val="Nivel2"/>
      </w:pPr>
      <w:r w:rsidRPr="00220416">
        <w:t xml:space="preserve">O valor final mínimo ou o percentual de desconto final máximo parametrizado na forma do item </w:t>
      </w:r>
      <w:r w:rsidRPr="00220416">
        <w:fldChar w:fldCharType="begin"/>
      </w:r>
      <w:r w:rsidRPr="00220416">
        <w:instrText xml:space="preserve"> REF _Ref116992247 \r \h  \* MERGEFORMAT </w:instrText>
      </w:r>
      <w:r w:rsidRPr="00220416">
        <w:fldChar w:fldCharType="separate"/>
      </w:r>
      <w:r w:rsidR="00D76502">
        <w:t>3.11</w:t>
      </w:r>
      <w:r w:rsidRPr="00220416">
        <w:fldChar w:fldCharType="end"/>
      </w:r>
      <w:r w:rsidRPr="00220416">
        <w:t xml:space="preserve"> possuirá caráter sigiloso para os demais fornecedores e para o órgão ou entidade promotora da licitação, podendo ser disponibilizado estrita e permanentemente aos órgãos de controle externo e interno.</w:t>
      </w:r>
    </w:p>
    <w:p w14:paraId="510EC50E" w14:textId="77777777" w:rsidR="00C87E53" w:rsidRPr="00220416" w:rsidRDefault="00C87E53" w:rsidP="00C87E53">
      <w:pPr>
        <w:pStyle w:val="Nivel2"/>
      </w:pPr>
      <w:r w:rsidRPr="00220416">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EAA9981" w14:textId="77777777" w:rsidR="00C87E53" w:rsidRPr="00220416" w:rsidRDefault="00C87E53" w:rsidP="00C87E53">
      <w:pPr>
        <w:pStyle w:val="Nivel2"/>
      </w:pPr>
      <w:r w:rsidRPr="00220416">
        <w:t>O licitante deverá comunicar imediatamente ao provedor do sistema qualquer acontecimento que possa comprometer o sigilo ou a segurança, para imediato bloqueio de acesso.</w:t>
      </w:r>
    </w:p>
    <w:p w14:paraId="31CFC786" w14:textId="77777777" w:rsidR="00C87E53" w:rsidRPr="00220416" w:rsidRDefault="00C87E53" w:rsidP="00C87E53">
      <w:pPr>
        <w:pStyle w:val="Nivel01"/>
      </w:pPr>
      <w:bookmarkStart w:id="21" w:name="_Toc171080508"/>
      <w:r w:rsidRPr="00220416">
        <w:t>DO PREENCHIMENTO DA PROPOSTA</w:t>
      </w:r>
      <w:bookmarkEnd w:id="21"/>
    </w:p>
    <w:p w14:paraId="0B263B78" w14:textId="77777777" w:rsidR="00C87E53" w:rsidRPr="00220416" w:rsidRDefault="00C87E53" w:rsidP="00C87E53">
      <w:pPr>
        <w:pStyle w:val="Nivel2"/>
        <w:rPr>
          <w:rFonts w:eastAsia="Times New Roman"/>
        </w:rPr>
      </w:pPr>
      <w:r w:rsidRPr="00220416">
        <w:t>O licitante deverá enviar sua proposta mediante o preenchimento, no sistema eletrônico, dos seguintes campos:</w:t>
      </w:r>
    </w:p>
    <w:p w14:paraId="54C431A0" w14:textId="77777777" w:rsidR="00C87E53" w:rsidRPr="00220416" w:rsidRDefault="00C87E53" w:rsidP="00C87E53">
      <w:pPr>
        <w:pStyle w:val="Nvel3-R"/>
        <w:rPr>
          <w:i w:val="0"/>
          <w:iCs w:val="0"/>
          <w:color w:val="auto"/>
        </w:rPr>
      </w:pPr>
      <w:r w:rsidRPr="00220416">
        <w:rPr>
          <w:i w:val="0"/>
          <w:iCs w:val="0"/>
          <w:color w:val="auto"/>
        </w:rPr>
        <w:t>valor global da proposta;</w:t>
      </w:r>
    </w:p>
    <w:p w14:paraId="05B0A876" w14:textId="77777777" w:rsidR="00C87E53" w:rsidRPr="00220416" w:rsidRDefault="00C87E53" w:rsidP="00C87E53">
      <w:pPr>
        <w:pStyle w:val="Nivel3"/>
      </w:pPr>
      <w:r w:rsidRPr="00220416">
        <w:t>Marca (quando houver necessidade);</w:t>
      </w:r>
    </w:p>
    <w:p w14:paraId="653B6878" w14:textId="77777777" w:rsidR="00C87E53" w:rsidRPr="00220416" w:rsidRDefault="00C87E53" w:rsidP="00C87E53">
      <w:pPr>
        <w:pStyle w:val="Nivel2"/>
      </w:pPr>
      <w:r w:rsidRPr="00220416">
        <w:lastRenderedPageBreak/>
        <w:t>Todas as especificações do objeto contidas na proposta vinculam o licitante.</w:t>
      </w:r>
    </w:p>
    <w:p w14:paraId="3323A6E0" w14:textId="77777777" w:rsidR="00C87E53" w:rsidRPr="00220416" w:rsidRDefault="00C87E53" w:rsidP="00C87E53">
      <w:pPr>
        <w:pStyle w:val="Nivel2"/>
      </w:pPr>
      <w:r w:rsidRPr="00220416">
        <w:t>Nos valores propostos estarão inclusos todos os custos operacionais, encargos previdenciários, trabalhistas, tributários, comerciais e quaisquer outros que incidam direta ou indiretamente na execução do objeto.</w:t>
      </w:r>
    </w:p>
    <w:p w14:paraId="79C5ACB3" w14:textId="77777777" w:rsidR="00C87E53" w:rsidRPr="00220416" w:rsidRDefault="00C87E53" w:rsidP="00C87E53">
      <w:pPr>
        <w:pStyle w:val="Nivel2"/>
      </w:pPr>
      <w:r w:rsidRPr="00220416">
        <w:t>Os preços ofertados, tanto na proposta inicial, quanto na etapa de lances, serão de exclusiva responsabilidade do licitante, não lhe assistindo o direito de pleitear qualquer alteração, sob alegação de erro, omissão ou qualquer outro pretexto.</w:t>
      </w:r>
    </w:p>
    <w:p w14:paraId="2F7F3A40" w14:textId="77777777" w:rsidR="00C87E53" w:rsidRPr="00220416" w:rsidRDefault="00C87E53" w:rsidP="00C87E53">
      <w:pPr>
        <w:pStyle w:val="Nivel2"/>
        <w:rPr>
          <w:color w:val="auto"/>
        </w:rPr>
      </w:pPr>
      <w:r w:rsidRPr="00220416">
        <w:t xml:space="preserve">Se o regime tributário da empresa implicar o recolhimento de tributos em percentuais variáveis, a cotação adequada será a que corresponde à média dos efetivos recolhimentos da empresa nos últimos doze </w:t>
      </w:r>
      <w:r w:rsidRPr="00220416">
        <w:rPr>
          <w:color w:val="auto"/>
        </w:rPr>
        <w:t xml:space="preserve">meses. </w:t>
      </w:r>
    </w:p>
    <w:p w14:paraId="3EEA8064" w14:textId="77777777" w:rsidR="00C87E53" w:rsidRPr="00220416" w:rsidRDefault="00C87E53" w:rsidP="00C87E53">
      <w:pPr>
        <w:pStyle w:val="Nivel2"/>
        <w:rPr>
          <w:color w:val="auto"/>
        </w:rPr>
      </w:pPr>
      <w:r w:rsidRPr="00220416">
        <w:t xml:space="preserve">Independentemente do percentual de tributo inserido na planilha, no pagamento serão retidos na fonte </w:t>
      </w:r>
      <w:r w:rsidRPr="00220416">
        <w:rPr>
          <w:color w:val="auto"/>
        </w:rPr>
        <w:t>os percentuais estabelecidos na legislação vigente.</w:t>
      </w:r>
    </w:p>
    <w:p w14:paraId="454C5FAF" w14:textId="77777777" w:rsidR="00C87E53" w:rsidRPr="00220416" w:rsidRDefault="00C87E53" w:rsidP="00C87E53">
      <w:pPr>
        <w:pStyle w:val="Nvel2-Red"/>
        <w:rPr>
          <w:color w:val="auto"/>
        </w:rPr>
      </w:pPr>
      <w:r w:rsidRPr="00220416">
        <w:rPr>
          <w:color w:val="auto"/>
        </w:rPr>
        <w:t>Na presente licitação, a Microempresa e a Empresa de Pequeno Porte poderão se beneficiar do regime de tributação pelo Simples Nacional.</w:t>
      </w:r>
    </w:p>
    <w:p w14:paraId="1DFF90DF" w14:textId="77777777" w:rsidR="00C87E53" w:rsidRPr="00220416" w:rsidRDefault="00C87E53" w:rsidP="00C87E53">
      <w:pPr>
        <w:pStyle w:val="Nivel2"/>
      </w:pPr>
      <w:r w:rsidRPr="00220416">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0657BBF" w14:textId="77777777" w:rsidR="00C87E53" w:rsidRPr="00220416" w:rsidRDefault="00C87E53" w:rsidP="00C87E53">
      <w:pPr>
        <w:pStyle w:val="Nivel2"/>
        <w:rPr>
          <w:color w:val="auto"/>
        </w:rPr>
      </w:pPr>
      <w:r w:rsidRPr="00220416">
        <w:rPr>
          <w:color w:val="auto"/>
        </w:rPr>
        <w:t xml:space="preserve">O prazo de validade da proposta não será inferior a </w:t>
      </w:r>
      <w:r w:rsidRPr="00220416">
        <w:rPr>
          <w:b/>
          <w:bCs/>
          <w:color w:val="auto"/>
        </w:rPr>
        <w:t>60 (sessenta)</w:t>
      </w:r>
      <w:r w:rsidRPr="00220416">
        <w:rPr>
          <w:color w:val="auto"/>
        </w:rPr>
        <w:t xml:space="preserve"> dias</w:t>
      </w:r>
      <w:r w:rsidRPr="00220416">
        <w:rPr>
          <w:b/>
          <w:color w:val="auto"/>
        </w:rPr>
        <w:t>,</w:t>
      </w:r>
      <w:r w:rsidRPr="00220416">
        <w:rPr>
          <w:color w:val="auto"/>
        </w:rPr>
        <w:t xml:space="preserve"> a contar da data de sua apresentação.</w:t>
      </w:r>
    </w:p>
    <w:p w14:paraId="00494C32" w14:textId="77777777" w:rsidR="00C87E53" w:rsidRPr="00220416" w:rsidRDefault="00C87E53" w:rsidP="00C87E53">
      <w:pPr>
        <w:pStyle w:val="Nivel2"/>
      </w:pPr>
      <w:r w:rsidRPr="00220416">
        <w:t>Os licitantes devem respeitar os preços máximos estabelecidos nas normas de regência de contratações públicas federais, quando participarem de licitações públicas;</w:t>
      </w:r>
    </w:p>
    <w:p w14:paraId="16FCCCBE" w14:textId="77777777" w:rsidR="00C87E53" w:rsidRPr="00220416" w:rsidRDefault="00C87E53" w:rsidP="00C87E53">
      <w:pPr>
        <w:pStyle w:val="Nivel3"/>
      </w:pPr>
      <w:r w:rsidRPr="00220416">
        <w:t>Caso o critério de julgamento seja o de maior desconto, o preço já decorrente da aplicação do desconto ofertado deverá respeitar os preços máximos previstos no item 4.9.</w:t>
      </w:r>
    </w:p>
    <w:p w14:paraId="7B475FCD" w14:textId="77777777" w:rsidR="00C87E53" w:rsidRPr="00220416" w:rsidRDefault="00C87E53" w:rsidP="00C87E53">
      <w:pPr>
        <w:pStyle w:val="Nivel2"/>
        <w:rPr>
          <w:rFonts w:eastAsia="Times New Roman"/>
        </w:rPr>
      </w:pPr>
      <w:r w:rsidRPr="00220416">
        <w:t xml:space="preserve">O descumprimento das regras supramencionadas pela Administração por parte dos contratados pode ensejar a </w:t>
      </w:r>
      <w:r w:rsidRPr="00220416">
        <w:rPr>
          <w:color w:val="000000" w:themeColor="text1"/>
        </w:rPr>
        <w:t>responsabilização pelo</w:t>
      </w:r>
      <w:r w:rsidRPr="00220416">
        <w:t xml:space="preserve"> Município de São Pedro do Iguaçu - PR e, após o devido processo legal, gerar as seguintes consequências: assinatura de prazo para a adoção das medidas necessárias ao exato cumprimento da lei, nos termos do </w:t>
      </w:r>
      <w:hyperlink r:id="rId20" w:history="1">
        <w:r w:rsidRPr="00220416">
          <w:rPr>
            <w:rStyle w:val="Hyperlink"/>
          </w:rPr>
          <w:t>art. 71, inciso IX, da Constituição</w:t>
        </w:r>
      </w:hyperlink>
      <w:r w:rsidRPr="00220416">
        <w:t>; ou condenação dos agentes públicos responsáveis e da empresa contratada ao pagamento dos prejuízos ao erário, caso verificada a ocorrência de superfaturamento por sobrepreço na execução do contrato.</w:t>
      </w:r>
    </w:p>
    <w:p w14:paraId="7C332E51" w14:textId="77777777" w:rsidR="00C87E53" w:rsidRPr="00220416" w:rsidRDefault="00C87E53" w:rsidP="00C87E53">
      <w:pPr>
        <w:pStyle w:val="Nivel01"/>
      </w:pPr>
      <w:bookmarkStart w:id="22" w:name="_Toc171080509"/>
      <w:bookmarkStart w:id="23" w:name="_Hlk114646655"/>
      <w:r w:rsidRPr="00220416">
        <w:t>DA ABERTURA DA SESSÃO, CLASSIFICAÇÃO DAS PROPOSTAS E FORMULAÇÃO DE LANCES</w:t>
      </w:r>
      <w:bookmarkEnd w:id="22"/>
    </w:p>
    <w:p w14:paraId="5284CC97" w14:textId="77777777" w:rsidR="00C87E53" w:rsidRPr="00220416" w:rsidRDefault="00C87E53" w:rsidP="00C87E53">
      <w:pPr>
        <w:pStyle w:val="Nivel2"/>
      </w:pPr>
      <w:r w:rsidRPr="00220416">
        <w:t>A abertura da presente licitação dar-se-á automaticamente em sessão pública, por meio de sistema eletrônico, na data, horário e local indicados neste Edital.</w:t>
      </w:r>
    </w:p>
    <w:p w14:paraId="4BA99DBD" w14:textId="77777777" w:rsidR="00C87E53" w:rsidRPr="00220416" w:rsidRDefault="00C87E53" w:rsidP="00C87E53">
      <w:pPr>
        <w:pStyle w:val="Nivel2"/>
      </w:pPr>
      <w:r w:rsidRPr="00220416">
        <w:t>Os licitantes poderão retirar ou substituir a proposta ou os documentos de habilitação, quando for o caso, anteriormente inseridos no sistema, até a abertura da sessão pública.</w:t>
      </w:r>
    </w:p>
    <w:p w14:paraId="4515302E" w14:textId="77777777" w:rsidR="00C87E53" w:rsidRPr="00220416" w:rsidRDefault="00C87E53" w:rsidP="00C87E53">
      <w:pPr>
        <w:pStyle w:val="Nivel2"/>
      </w:pPr>
      <w:r w:rsidRPr="00220416">
        <w:t>O sistema disponibilizará campo próprio para troca de mensagens entre o Agente de Contratação/Comissão e os licitantes.</w:t>
      </w:r>
    </w:p>
    <w:p w14:paraId="58E62A5A" w14:textId="77777777" w:rsidR="00C87E53" w:rsidRPr="00220416" w:rsidRDefault="00C87E53" w:rsidP="00C87E53">
      <w:pPr>
        <w:pStyle w:val="Nivel2"/>
      </w:pPr>
      <w:r w:rsidRPr="00220416">
        <w:lastRenderedPageBreak/>
        <w:t xml:space="preserve">Iniciada a etapa competitiva, os licitantes deverão encaminhar lances exclusivamente por meio de sistema eletrônico, sendo imediatamente informados do seu recebimento e do valor consignado no registro. </w:t>
      </w:r>
    </w:p>
    <w:p w14:paraId="10F3B024" w14:textId="77777777" w:rsidR="00C87E53" w:rsidRPr="00220416" w:rsidRDefault="00C87E53" w:rsidP="00C87E53">
      <w:pPr>
        <w:pStyle w:val="Nivel2"/>
      </w:pPr>
      <w:r w:rsidRPr="00220416">
        <w:t>O lance deverá ser ofertado pelo</w:t>
      </w:r>
      <w:r w:rsidRPr="00220416">
        <w:rPr>
          <w:b/>
          <w:bCs/>
        </w:rPr>
        <w:t xml:space="preserve"> VALOR GLOBAL</w:t>
      </w:r>
      <w:r w:rsidRPr="00220416">
        <w:t>.</w:t>
      </w:r>
    </w:p>
    <w:p w14:paraId="6FB908B3" w14:textId="77777777" w:rsidR="00C87E53" w:rsidRPr="00220416" w:rsidRDefault="00C87E53" w:rsidP="00C87E53">
      <w:pPr>
        <w:pStyle w:val="Nivel2"/>
      </w:pPr>
      <w:r w:rsidRPr="00220416">
        <w:t>Os licitantes poderão oferecer lances sucessivos, observando o horário fixado para abertura da sessão e as regras estabelecidas no Edital.</w:t>
      </w:r>
    </w:p>
    <w:p w14:paraId="288FC100" w14:textId="77777777" w:rsidR="00C87E53" w:rsidRPr="00220416" w:rsidRDefault="00C87E53" w:rsidP="00C87E53">
      <w:pPr>
        <w:pStyle w:val="Nivel2"/>
      </w:pPr>
      <w:r w:rsidRPr="00220416">
        <w:t xml:space="preserve">O licitante somente poderá oferecer lance </w:t>
      </w:r>
      <w:r w:rsidRPr="00220416">
        <w:rPr>
          <w:b/>
          <w:bCs/>
          <w:i/>
          <w:color w:val="auto"/>
        </w:rPr>
        <w:t>de valor inferior</w:t>
      </w:r>
      <w:r w:rsidRPr="00220416">
        <w:rPr>
          <w:color w:val="auto"/>
        </w:rPr>
        <w:t xml:space="preserve"> </w:t>
      </w:r>
      <w:r w:rsidRPr="00220416">
        <w:t xml:space="preserve">ao último por ele ofertado e registrado pelo sistema. </w:t>
      </w:r>
    </w:p>
    <w:p w14:paraId="2DEBEE26" w14:textId="77777777" w:rsidR="00C87E53" w:rsidRPr="00220416" w:rsidRDefault="00C87E53" w:rsidP="00C87E53">
      <w:pPr>
        <w:pStyle w:val="Nivel2"/>
        <w:rPr>
          <w:b/>
          <w:bCs/>
          <w:color w:val="auto"/>
          <w:highlight w:val="yellow"/>
        </w:rPr>
      </w:pPr>
      <w:r w:rsidRPr="00220416">
        <w:t>O intervalo mínimo de diferença de valores ou percentuais entre os lances, que incidirá tanto em relação aos lances intermediários quanto em relação à proposta que cobrir a melhor oferta deverá ser</w:t>
      </w:r>
      <w:r w:rsidRPr="00220416">
        <w:rPr>
          <w:i/>
          <w:iCs/>
        </w:rPr>
        <w:t xml:space="preserve"> </w:t>
      </w:r>
      <w:r w:rsidRPr="00220416">
        <w:rPr>
          <w:b/>
          <w:bCs/>
          <w:i/>
          <w:iCs/>
          <w:color w:val="auto"/>
        </w:rPr>
        <w:t xml:space="preserve">de </w:t>
      </w:r>
      <w:r w:rsidRPr="00220416">
        <w:rPr>
          <w:b/>
          <w:bCs/>
          <w:i/>
          <w:iCs/>
          <w:color w:val="auto"/>
          <w:highlight w:val="yellow"/>
        </w:rPr>
        <w:t>R$ 50,00 (cinquenta reais)</w:t>
      </w:r>
    </w:p>
    <w:p w14:paraId="4F1BF6C7" w14:textId="77777777" w:rsidR="00C87E53" w:rsidRPr="00220416" w:rsidRDefault="00C87E53" w:rsidP="00C87E53">
      <w:pPr>
        <w:pStyle w:val="Nivel2"/>
      </w:pPr>
      <w:r w:rsidRPr="00220416">
        <w:t>O licitante poderá, uma única vez, excluir seu último lance ofertado, no intervalo de quinze segundos após o registro no sistema, na hipótese de lance inconsistente ou inexequível.</w:t>
      </w:r>
    </w:p>
    <w:p w14:paraId="7ED71B5D" w14:textId="77777777" w:rsidR="00C87E53" w:rsidRPr="00220416" w:rsidRDefault="00C87E53" w:rsidP="00C87E53">
      <w:pPr>
        <w:pStyle w:val="Nivel2"/>
      </w:pPr>
      <w:r w:rsidRPr="00220416">
        <w:t>O procedimento seguirá de acordo com o modo de disputa adotado.</w:t>
      </w:r>
    </w:p>
    <w:p w14:paraId="1D41AE48" w14:textId="77777777" w:rsidR="00C87E53" w:rsidRPr="00220416" w:rsidRDefault="00C87E53" w:rsidP="00C87E53">
      <w:pPr>
        <w:pStyle w:val="Nivel2"/>
      </w:pPr>
      <w:bookmarkStart w:id="24" w:name="_Hlk113697759"/>
      <w:r w:rsidRPr="00220416">
        <w:t>Caso seja adotado para o envio de lances na licitação o modo de disputa “aberto”, os licitantes apresentarão lances públicos e sucessivos, com prorrogações.</w:t>
      </w:r>
    </w:p>
    <w:p w14:paraId="7BC7BE6B" w14:textId="77777777" w:rsidR="00C87E53" w:rsidRPr="00220416" w:rsidRDefault="00C87E53" w:rsidP="00C87E53">
      <w:pPr>
        <w:pStyle w:val="Nivel3"/>
      </w:pPr>
      <w:bookmarkStart w:id="25" w:name="_Hlk113697816"/>
      <w:bookmarkEnd w:id="24"/>
      <w:r w:rsidRPr="00220416">
        <w:t>A etapa de lances da sessão pública terá duração de dez minutos e, após isso, será prorrogada automaticamente pelo sistema quando houver lance ofertado nos últimos dois minutos do período de duração da sessão pública.</w:t>
      </w:r>
    </w:p>
    <w:p w14:paraId="38E10CE7" w14:textId="77777777" w:rsidR="00C87E53" w:rsidRPr="00220416" w:rsidRDefault="00C87E53" w:rsidP="00C87E53">
      <w:pPr>
        <w:pStyle w:val="Nivel3"/>
      </w:pPr>
      <w:r w:rsidRPr="00220416">
        <w:t>A prorrogação automática da etapa de lances, de que trata o subitem anterior, será de dois minutos e ocorrerá sucessivamente sempre que houver lances enviados nesse período de prorrogação, inclusive no caso de lances intermediários.</w:t>
      </w:r>
    </w:p>
    <w:p w14:paraId="2CB8C17A" w14:textId="77777777" w:rsidR="00C87E53" w:rsidRPr="00220416" w:rsidRDefault="00C87E53" w:rsidP="00C87E53">
      <w:pPr>
        <w:pStyle w:val="Nivel3"/>
      </w:pPr>
      <w:r w:rsidRPr="00220416">
        <w:t>Não havendo novos lances na forma estabelecida nos itens anteriores, a sessão pública encerrar-se-á automaticamente, e o sistema ordenará e divulgará os lances conforme a ordem final de classificação.</w:t>
      </w:r>
    </w:p>
    <w:p w14:paraId="46E32AB4" w14:textId="77777777" w:rsidR="00C87E53" w:rsidRPr="00220416" w:rsidRDefault="00C87E53" w:rsidP="00C87E53">
      <w:pPr>
        <w:pStyle w:val="Nivel3"/>
      </w:pPr>
      <w:r w:rsidRPr="00220416">
        <w:t xml:space="preserve">Definida a melhor proposta, se a diferença em relação à proposta classificada em segundo lugar for de pelo menos 5% (cinco por cento), o Agente de contratação/Comissão, auxiliado pela equipe de apoio, </w:t>
      </w:r>
      <w:r w:rsidRPr="00220416">
        <w:rPr>
          <w:b/>
          <w:bCs/>
        </w:rPr>
        <w:t>poderá</w:t>
      </w:r>
      <w:r w:rsidRPr="00220416">
        <w:t xml:space="preserve"> admitir o reinício da disputa aberta, para a definição das demais colocações.</w:t>
      </w:r>
    </w:p>
    <w:p w14:paraId="13EA1CE0" w14:textId="77777777" w:rsidR="00C87E53" w:rsidRPr="00220416" w:rsidRDefault="00C87E53" w:rsidP="00C87E53">
      <w:pPr>
        <w:pStyle w:val="Nivel3"/>
      </w:pPr>
      <w:r w:rsidRPr="00220416">
        <w:t>Após o reinício previsto no item supra, os licitantes serão convocados para apresentar lances intermediários.</w:t>
      </w:r>
      <w:bookmarkStart w:id="26" w:name="_Hlk113631522"/>
      <w:bookmarkEnd w:id="25"/>
    </w:p>
    <w:bookmarkEnd w:id="26"/>
    <w:p w14:paraId="17627CEB" w14:textId="77777777" w:rsidR="00C87E53" w:rsidRPr="00220416" w:rsidRDefault="00C87E53" w:rsidP="00C87E53">
      <w:pPr>
        <w:pStyle w:val="Nivel2"/>
      </w:pPr>
      <w:r w:rsidRPr="00220416">
        <w:t>Após o término dos prazos estabelecidos nos subitens anteriores, o sistema ordenará e divulgará os lances segundo a ordem crescente de valores.</w:t>
      </w:r>
    </w:p>
    <w:p w14:paraId="385EF80C" w14:textId="77777777" w:rsidR="00C87E53" w:rsidRPr="00220416" w:rsidRDefault="00C87E53" w:rsidP="00C87E53">
      <w:pPr>
        <w:pStyle w:val="Nivel2"/>
      </w:pPr>
      <w:r w:rsidRPr="00220416">
        <w:t xml:space="preserve">Não serão aceitos dois ou mais lances de mesmo valor, prevalecendo aquele que for recebido e registrado em primeiro lugar. </w:t>
      </w:r>
    </w:p>
    <w:p w14:paraId="2E5EB270" w14:textId="77777777" w:rsidR="00C87E53" w:rsidRPr="00220416" w:rsidRDefault="00C87E53" w:rsidP="00C87E53">
      <w:pPr>
        <w:pStyle w:val="Nivel2"/>
      </w:pPr>
      <w:r w:rsidRPr="00220416">
        <w:t xml:space="preserve">Durante o transcurso da sessão pública, os licitantes serão informados, em tempo real, do valor do menor lance registrado, vedada a identificação do licitante. </w:t>
      </w:r>
    </w:p>
    <w:p w14:paraId="01F03082" w14:textId="77777777" w:rsidR="00C87E53" w:rsidRPr="00220416" w:rsidRDefault="00C87E53" w:rsidP="00C87E53">
      <w:pPr>
        <w:pStyle w:val="Nivel2"/>
      </w:pPr>
      <w:r w:rsidRPr="00220416">
        <w:t xml:space="preserve">No caso de desconexão com o Agente de Contratação/Comissão, no decorrer da etapa competitiva da licitação, o sistema eletrônico poderá permanecer acessível aos licitantes para a recepção dos lances. </w:t>
      </w:r>
    </w:p>
    <w:p w14:paraId="76819914" w14:textId="77777777" w:rsidR="00C87E53" w:rsidRPr="00220416" w:rsidRDefault="00C87E53" w:rsidP="00C87E53">
      <w:pPr>
        <w:pStyle w:val="Nivel2"/>
      </w:pPr>
      <w:r w:rsidRPr="00220416">
        <w:lastRenderedPageBreak/>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64DA9AC3" w14:textId="77777777" w:rsidR="00C87E53" w:rsidRPr="00220416" w:rsidRDefault="00C87E53" w:rsidP="00C87E53">
      <w:pPr>
        <w:pStyle w:val="Nivel2"/>
      </w:pPr>
      <w:r w:rsidRPr="00220416">
        <w:t>Caso o licitante não apresente lances, concorrerá com o valor de sua proposta.</w:t>
      </w:r>
    </w:p>
    <w:p w14:paraId="31701D68" w14:textId="77777777" w:rsidR="00C87E53" w:rsidRPr="00220416" w:rsidRDefault="00C87E53" w:rsidP="00C87E53">
      <w:pPr>
        <w:pStyle w:val="Nivel2"/>
      </w:pPr>
      <w:r w:rsidRPr="00220416">
        <w:t>Em relação a itens não exclusivos para participação de microempresas e empresas de pequeno porte, uma vez encerrada a etapa de lances</w:t>
      </w:r>
      <w:r w:rsidRPr="00220416">
        <w:rPr>
          <w:rFonts w:eastAsia="Zurich BT"/>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1" w:anchor="art44" w:history="1">
        <w:r w:rsidRPr="00220416">
          <w:rPr>
            <w:rStyle w:val="Hyperlink"/>
            <w:rFonts w:eastAsia="Zurich BT"/>
          </w:rPr>
          <w:t>arts. 44 e 45 da Lei Complementar nº 123, de 2006</w:t>
        </w:r>
      </w:hyperlink>
      <w:r w:rsidRPr="00220416">
        <w:rPr>
          <w:rFonts w:eastAsia="Zurich BT"/>
        </w:rPr>
        <w:t xml:space="preserve">, regulamentada pelo </w:t>
      </w:r>
      <w:hyperlink r:id="rId22" w:history="1">
        <w:r w:rsidRPr="00220416">
          <w:rPr>
            <w:rStyle w:val="Hyperlink"/>
            <w:rFonts w:eastAsia="Zurich BT"/>
          </w:rPr>
          <w:t>Decreto nº 8.538, de 2015</w:t>
        </w:r>
      </w:hyperlink>
      <w:r w:rsidRPr="00220416">
        <w:rPr>
          <w:rFonts w:eastAsia="Zurich BT"/>
        </w:rPr>
        <w:t>.</w:t>
      </w:r>
    </w:p>
    <w:p w14:paraId="3524EE35" w14:textId="77777777" w:rsidR="00C87E53" w:rsidRPr="00220416" w:rsidRDefault="00C87E53" w:rsidP="00C87E53">
      <w:pPr>
        <w:pStyle w:val="Nivel3"/>
      </w:pPr>
      <w:r w:rsidRPr="00220416">
        <w:t xml:space="preserve">Nessas condições, as propostas de </w:t>
      </w:r>
      <w:r w:rsidRPr="00220416">
        <w:rPr>
          <w:rFonts w:eastAsia="Zurich BT"/>
        </w:rPr>
        <w:t xml:space="preserve">microempresas e empresas de pequeno porte </w:t>
      </w:r>
      <w:r w:rsidRPr="00220416">
        <w:t>que se encontrarem na faixa de até 10% (dez por cento) acima da melhor proposta ou melhor lance serão consideradas empatadas com a primeira colocada.</w:t>
      </w:r>
    </w:p>
    <w:p w14:paraId="64D32F68" w14:textId="77777777" w:rsidR="00C87E53" w:rsidRPr="00220416" w:rsidRDefault="00C87E53" w:rsidP="00C87E53">
      <w:pPr>
        <w:pStyle w:val="Nivel3"/>
      </w:pPr>
      <w:r w:rsidRPr="00220416">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4CEA5EA" w14:textId="77777777" w:rsidR="00C87E53" w:rsidRPr="00220416" w:rsidRDefault="00C87E53" w:rsidP="00C87E53">
      <w:pPr>
        <w:pStyle w:val="Nivel3"/>
      </w:pPr>
      <w:r w:rsidRPr="00220416">
        <w:t xml:space="preserve">Caso a </w:t>
      </w:r>
      <w:r w:rsidRPr="00220416">
        <w:rPr>
          <w:rFonts w:eastAsia="Zurich BT"/>
        </w:rPr>
        <w:t>microempresa ou a empresa de pequeno porte</w:t>
      </w:r>
      <w:r w:rsidRPr="00220416">
        <w:t xml:space="preserve"> melhor classificada desista ou não se manifeste no prazo estabelecido, serão convocadas as demais licitantes </w:t>
      </w:r>
      <w:r w:rsidRPr="00220416">
        <w:rPr>
          <w:rFonts w:eastAsia="Zurich BT"/>
        </w:rPr>
        <w:t>microempresa e empresa de pequeno porte</w:t>
      </w:r>
      <w:r w:rsidRPr="00220416">
        <w:t xml:space="preserve"> que se encontrem naquele intervalo de 10% (dez por cento), na ordem de classificação, para o exercício do mesmo direito, no prazo estabelecido no subitem anterior.</w:t>
      </w:r>
    </w:p>
    <w:p w14:paraId="56BFC285" w14:textId="77777777" w:rsidR="00C87E53" w:rsidRPr="00220416" w:rsidRDefault="00C87E53" w:rsidP="00C87E53">
      <w:pPr>
        <w:pStyle w:val="Nivel3"/>
      </w:pPr>
      <w:r w:rsidRPr="00220416">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5965138" w14:textId="77777777" w:rsidR="00C87E53" w:rsidRPr="00220416" w:rsidRDefault="00C87E53" w:rsidP="00C87E53">
      <w:pPr>
        <w:pStyle w:val="Nivel2"/>
        <w:rPr>
          <w:rFonts w:eastAsia="Times New Roman"/>
        </w:rPr>
      </w:pPr>
      <w:r w:rsidRPr="00220416">
        <w:t xml:space="preserve">Só poderá haver empate entre propostas iguais (não seguidas de lances), ou entre lances finais da fase fechada do modo de disputa aberto e fechado. </w:t>
      </w:r>
    </w:p>
    <w:p w14:paraId="42B69035" w14:textId="77777777" w:rsidR="00C87E53" w:rsidRPr="00220416" w:rsidRDefault="00C87E53" w:rsidP="00C87E53">
      <w:pPr>
        <w:pStyle w:val="Nivel3"/>
      </w:pPr>
      <w:r w:rsidRPr="00220416">
        <w:t xml:space="preserve">Havendo eventual empate entre propostas ou lances, o critério de desempate será aquele previsto no </w:t>
      </w:r>
      <w:hyperlink r:id="rId23" w:anchor="art60" w:history="1">
        <w:r w:rsidRPr="00220416">
          <w:rPr>
            <w:rStyle w:val="Hyperlink"/>
            <w:rFonts w:eastAsia="Arial"/>
          </w:rPr>
          <w:t>art</w:t>
        </w:r>
        <w:r w:rsidRPr="00220416">
          <w:rPr>
            <w:rStyle w:val="Hyperlink"/>
          </w:rPr>
          <w:t>. 60 da Lei nº 14.133, de 2021</w:t>
        </w:r>
      </w:hyperlink>
      <w:r w:rsidRPr="00220416">
        <w:t>, nesta ordem:</w:t>
      </w:r>
    </w:p>
    <w:p w14:paraId="70C72A4D" w14:textId="77777777" w:rsidR="00C87E53" w:rsidRPr="00220416" w:rsidRDefault="00C87E53" w:rsidP="00C87E53">
      <w:pPr>
        <w:pStyle w:val="Nivel4"/>
      </w:pPr>
      <w:r w:rsidRPr="00220416">
        <w:t>disputa final, hipótese em que os licitantes empatados poderão apresentar nova proposta em ato contínuo à classificação;</w:t>
      </w:r>
    </w:p>
    <w:p w14:paraId="23AEBF24" w14:textId="77777777" w:rsidR="00C87E53" w:rsidRPr="00220416" w:rsidRDefault="00C87E53" w:rsidP="00C87E53">
      <w:pPr>
        <w:pStyle w:val="Nivel4"/>
      </w:pPr>
      <w:r w:rsidRPr="00220416">
        <w:t>avaliação do desempenho contratual prévio dos licitantes, para a qual deverão preferencialmente ser utilizados registros cadastrais para efeito de atesto de cumprimento de obrigações previstos nesta Lei;</w:t>
      </w:r>
    </w:p>
    <w:p w14:paraId="01E7829A" w14:textId="77777777" w:rsidR="00C87E53" w:rsidRPr="00220416" w:rsidRDefault="00C87E53" w:rsidP="00C87E53">
      <w:pPr>
        <w:pStyle w:val="Nivel4"/>
      </w:pPr>
      <w:r w:rsidRPr="00220416">
        <w:t>desenvolvimento pelo licitante de ações de equidade entre homens e mulheres no ambiente de trabalho, conforme regulamento;</w:t>
      </w:r>
    </w:p>
    <w:p w14:paraId="2989FC1A" w14:textId="77777777" w:rsidR="00C87E53" w:rsidRPr="00220416" w:rsidRDefault="00C87E53" w:rsidP="00C87E53">
      <w:pPr>
        <w:pStyle w:val="Nivel4"/>
      </w:pPr>
      <w:r w:rsidRPr="00220416">
        <w:t>desenvolvimento pelo licitante de programa de integridade, conforme orientações dos órgãos de controle.</w:t>
      </w:r>
    </w:p>
    <w:p w14:paraId="2D994718" w14:textId="77777777" w:rsidR="00C87E53" w:rsidRPr="00220416" w:rsidRDefault="00C87E53" w:rsidP="00C87E53">
      <w:pPr>
        <w:pStyle w:val="Nivel3"/>
        <w:spacing w:beforeLines="120" w:before="288" w:afterLines="120" w:after="288" w:line="312" w:lineRule="auto"/>
        <w:ind w:left="0" w:firstLine="709"/>
      </w:pPr>
      <w:r w:rsidRPr="00220416">
        <w:lastRenderedPageBreak/>
        <w:t>Persistindo o empate, será assegurada preferência, sucessivamente, aos bens e serviços produzidos ou prestados por:</w:t>
      </w:r>
    </w:p>
    <w:p w14:paraId="6C491F6F" w14:textId="77777777" w:rsidR="00C87E53" w:rsidRPr="00220416" w:rsidRDefault="00C87E53" w:rsidP="00C87E53">
      <w:pPr>
        <w:pStyle w:val="Nivel4"/>
      </w:pPr>
      <w:bookmarkStart w:id="27" w:name="art60§1i"/>
      <w:bookmarkEnd w:id="27"/>
      <w:r w:rsidRPr="00220416">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C47DC9C" w14:textId="77777777" w:rsidR="00C87E53" w:rsidRPr="00220416" w:rsidRDefault="00C87E53" w:rsidP="00C87E53">
      <w:pPr>
        <w:pStyle w:val="Nivel4"/>
      </w:pPr>
      <w:bookmarkStart w:id="28" w:name="art60§1ii"/>
      <w:bookmarkEnd w:id="28"/>
      <w:r w:rsidRPr="00220416">
        <w:t>empresas brasileiras;</w:t>
      </w:r>
    </w:p>
    <w:p w14:paraId="7BE72D1A" w14:textId="77777777" w:rsidR="00C87E53" w:rsidRPr="00220416" w:rsidRDefault="00C87E53" w:rsidP="00C87E53">
      <w:pPr>
        <w:pStyle w:val="Nivel4"/>
      </w:pPr>
      <w:bookmarkStart w:id="29" w:name="art60§1iii"/>
      <w:bookmarkEnd w:id="29"/>
      <w:r w:rsidRPr="00220416">
        <w:t>empresas que invistam em pesquisa e no desenvolvimento de tecnologia no País;</w:t>
      </w:r>
    </w:p>
    <w:p w14:paraId="6EBA35E1" w14:textId="77777777" w:rsidR="00C87E53" w:rsidRPr="00220416" w:rsidRDefault="00C87E53" w:rsidP="00C87E53">
      <w:pPr>
        <w:pStyle w:val="Nivel4"/>
      </w:pPr>
      <w:bookmarkStart w:id="30" w:name="art60§1iv"/>
      <w:bookmarkEnd w:id="30"/>
      <w:r w:rsidRPr="00220416">
        <w:t>empresas que comprovem a prática de mitigação, nos termos da </w:t>
      </w:r>
      <w:hyperlink r:id="rId24" w:anchor=":~:text=LEI%20N%C2%BA%2012.187%2C%20DE%2029%20DE%20DEZEMBRO%20DE%202009.&amp;text=Institui%20a%20Pol%C3%ADtica%20Nacional%20sobre,PNMC%20e%20d%C3%A1%20outras%20provid%C3%AAncias." w:history="1">
        <w:r w:rsidRPr="00220416">
          <w:rPr>
            <w:rStyle w:val="Hyperlink"/>
          </w:rPr>
          <w:t>Lei nº 12.187, de 29 de dezembro de 2009</w:t>
        </w:r>
      </w:hyperlink>
      <w:r w:rsidRPr="00220416">
        <w:t>.</w:t>
      </w:r>
    </w:p>
    <w:p w14:paraId="78B1E741" w14:textId="77777777" w:rsidR="00C87E53" w:rsidRPr="00220416" w:rsidRDefault="00C87E53" w:rsidP="00C87E53">
      <w:pPr>
        <w:pStyle w:val="Nivel2"/>
      </w:pPr>
      <w:r w:rsidRPr="00220416">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5C01A5D1" w14:textId="77777777" w:rsidR="00C87E53" w:rsidRPr="00220416" w:rsidRDefault="00C87E53" w:rsidP="00C87E53">
      <w:pPr>
        <w:pStyle w:val="Nivel3"/>
        <w:rPr>
          <w:color w:val="auto"/>
        </w:rPr>
      </w:pPr>
      <w:r w:rsidRPr="00220416">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64330D8" w14:textId="77777777" w:rsidR="00C87E53" w:rsidRPr="00220416" w:rsidRDefault="00C87E53" w:rsidP="00C87E53">
      <w:pPr>
        <w:pStyle w:val="Nivel3"/>
        <w:rPr>
          <w:rFonts w:eastAsia="Times New Roman"/>
          <w:color w:val="auto"/>
        </w:rPr>
      </w:pPr>
      <w:r w:rsidRPr="00220416">
        <w:rPr>
          <w:rFonts w:eastAsia="Times New Roman"/>
          <w:color w:val="auto"/>
        </w:rPr>
        <w:t xml:space="preserve">A </w:t>
      </w:r>
      <w:r w:rsidRPr="00220416">
        <w:rPr>
          <w:color w:val="auto"/>
        </w:rPr>
        <w:t>negociação será realizada por meio do sistema, podendo ser acompanhada pelos demais licitantes.</w:t>
      </w:r>
    </w:p>
    <w:p w14:paraId="1AB5BA38" w14:textId="77777777" w:rsidR="00C87E53" w:rsidRPr="00220416" w:rsidRDefault="00C87E53" w:rsidP="00C87E53">
      <w:pPr>
        <w:pStyle w:val="Nivel3"/>
        <w:rPr>
          <w:color w:val="auto"/>
        </w:rPr>
      </w:pPr>
      <w:r w:rsidRPr="00220416">
        <w:rPr>
          <w:color w:val="auto"/>
        </w:rPr>
        <w:t>O resultado da negociação será divulgado a todos os licitantes e anexado aos autos do processo licitatório.</w:t>
      </w:r>
    </w:p>
    <w:p w14:paraId="48B5B176" w14:textId="77777777" w:rsidR="00C87E53" w:rsidRPr="00220416" w:rsidRDefault="00C87E53" w:rsidP="00C87E53">
      <w:pPr>
        <w:pStyle w:val="Nivel3"/>
        <w:rPr>
          <w:color w:val="auto"/>
        </w:rPr>
      </w:pPr>
      <w:r w:rsidRPr="00220416">
        <w:rPr>
          <w:color w:val="auto"/>
        </w:rPr>
        <w:t xml:space="preserve">O Agente de Contratação/Comissão solicitará ao licitante mais bem classificado que, no prazo </w:t>
      </w:r>
      <w:r w:rsidRPr="00220416">
        <w:rPr>
          <w:b/>
          <w:bCs/>
          <w:color w:val="auto"/>
          <w:u w:val="single"/>
        </w:rPr>
        <w:t>de 2 (duas) horas</w:t>
      </w:r>
      <w:r w:rsidRPr="00220416">
        <w:rPr>
          <w:color w:val="auto"/>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7D65E1C4" w14:textId="77777777" w:rsidR="00C87E53" w:rsidRPr="00220416" w:rsidRDefault="00C87E53" w:rsidP="00C87E53">
      <w:pPr>
        <w:pStyle w:val="Nivel3"/>
        <w:rPr>
          <w:iCs/>
        </w:rPr>
      </w:pPr>
      <w:r w:rsidRPr="00220416">
        <w:t>É facultado ao Agente de Contratação/Comissão prorrogar o prazo estabelecido, a partir de solicitação fundamentada feita no chat pelo licitante, antes de findo o prazo.</w:t>
      </w:r>
    </w:p>
    <w:p w14:paraId="48931D9B" w14:textId="77777777" w:rsidR="00C87E53" w:rsidRPr="00220416" w:rsidRDefault="00C87E53" w:rsidP="00C87E53">
      <w:pPr>
        <w:pStyle w:val="Nivel2"/>
        <w:rPr>
          <w:rFonts w:eastAsia="Times New Roman"/>
        </w:rPr>
      </w:pPr>
      <w:r w:rsidRPr="00220416">
        <w:t>Após a negociação do preço, o Agente de Contratação/Comissão iniciará a fase de aceitação e julgamento da proposta.</w:t>
      </w:r>
      <w:bookmarkEnd w:id="23"/>
    </w:p>
    <w:p w14:paraId="4EE39175" w14:textId="77777777" w:rsidR="00C87E53" w:rsidRPr="00220416" w:rsidRDefault="00C87E53" w:rsidP="00C87E53">
      <w:pPr>
        <w:pStyle w:val="Nivel01"/>
      </w:pPr>
      <w:bookmarkStart w:id="32" w:name="_Toc171080510"/>
      <w:r w:rsidRPr="00220416">
        <w:t>DA FASE DE JULGAMENTO</w:t>
      </w:r>
      <w:bookmarkEnd w:id="32"/>
    </w:p>
    <w:p w14:paraId="0B5020A8" w14:textId="4B86C593" w:rsidR="00C87E53" w:rsidRPr="00220416" w:rsidRDefault="00C87E53" w:rsidP="00C87E53">
      <w:pPr>
        <w:pStyle w:val="Nivel2"/>
        <w:rPr>
          <w:b/>
          <w:bCs/>
          <w:lang w:eastAsia="ar-SA"/>
        </w:rPr>
      </w:pPr>
      <w:bookmarkStart w:id="33" w:name="_Ref117019424"/>
      <w:r w:rsidRPr="00220416">
        <w:t xml:space="preserve">Encerrada a etapa de negociação, o Agente de contratação/Comissão verificará se o licitante provisoriamente classificado em primeiro lugar atende às condições de participação no certame, conforme previsto no </w:t>
      </w:r>
      <w:hyperlink r:id="rId25" w:anchor="art14" w:history="1">
        <w:r w:rsidRPr="00220416">
          <w:rPr>
            <w:rStyle w:val="Hyperlink"/>
          </w:rPr>
          <w:t>art. 14 da Lei nº 14.133/2021</w:t>
        </w:r>
      </w:hyperlink>
      <w:r w:rsidRPr="00220416">
        <w:t xml:space="preserve">, legislação correlata e no item </w:t>
      </w:r>
      <w:r w:rsidRPr="00220416">
        <w:fldChar w:fldCharType="begin"/>
      </w:r>
      <w:r w:rsidRPr="00220416">
        <w:instrText xml:space="preserve"> REF _Ref117000692 \r \h  \* MERGEFORMAT </w:instrText>
      </w:r>
      <w:r w:rsidRPr="00220416">
        <w:fldChar w:fldCharType="separate"/>
      </w:r>
      <w:r w:rsidR="00D76502">
        <w:t>2.6</w:t>
      </w:r>
      <w:r w:rsidRPr="00220416">
        <w:fldChar w:fldCharType="end"/>
      </w:r>
      <w:r w:rsidRPr="00220416">
        <w:t xml:space="preserve"> do edital, </w:t>
      </w:r>
      <w:bookmarkEnd w:id="33"/>
      <w:r w:rsidRPr="00220416">
        <w:rPr>
          <w:color w:val="auto"/>
          <w:lang w:eastAsia="ar-SA"/>
        </w:rPr>
        <w:t>especialmente quanto à existência de sanção que impeça a participação no certame ou a futura contratação,</w:t>
      </w:r>
      <w:r w:rsidRPr="00220416">
        <w:rPr>
          <w:lang w:eastAsia="ar-SA"/>
        </w:rPr>
        <w:t xml:space="preserve"> mediante a consulta aos seguintes cadastros:</w:t>
      </w:r>
    </w:p>
    <w:p w14:paraId="1C0176C5" w14:textId="77777777" w:rsidR="00C87E53" w:rsidRPr="00220416" w:rsidRDefault="00C87E53" w:rsidP="00C87E53">
      <w:pPr>
        <w:pStyle w:val="Nivel3"/>
        <w:rPr>
          <w:lang w:eastAsia="ar-SA"/>
        </w:rPr>
      </w:pPr>
      <w:r w:rsidRPr="00220416">
        <w:rPr>
          <w:lang w:eastAsia="ar-SA"/>
        </w:rPr>
        <w:t xml:space="preserve">SICAF;  </w:t>
      </w:r>
    </w:p>
    <w:p w14:paraId="7F361DB5" w14:textId="77777777" w:rsidR="00C87E53" w:rsidRPr="00220416" w:rsidRDefault="00C87E53" w:rsidP="00C87E53">
      <w:pPr>
        <w:pStyle w:val="Nivel3"/>
        <w:rPr>
          <w:lang w:eastAsia="ar-SA"/>
        </w:rPr>
      </w:pPr>
      <w:r w:rsidRPr="00220416">
        <w:t xml:space="preserve">Cadastro Nacional de Empresas Inidôneas e Suspensas – CEIS, mantido pela Controladoria-Geral da União; e Cadastro Nacional de Empresas Punidas – CNEP, mantido pela </w:t>
      </w:r>
      <w:r w:rsidRPr="00220416">
        <w:lastRenderedPageBreak/>
        <w:t xml:space="preserve">Controladoria-Geral da União, no endereço eletrônico </w:t>
      </w:r>
      <w:hyperlink r:id="rId26" w:history="1">
        <w:r w:rsidRPr="00220416">
          <w:rPr>
            <w:rStyle w:val="Hyperlink"/>
            <w:color w:val="auto"/>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220416">
        <w:rPr>
          <w:lang w:eastAsia="ar-SA"/>
        </w:rPr>
        <w:t xml:space="preserve">); e </w:t>
      </w:r>
    </w:p>
    <w:p w14:paraId="5A1EA728" w14:textId="77777777" w:rsidR="00C87E53" w:rsidRPr="00220416" w:rsidRDefault="00C87E53" w:rsidP="00C87E53">
      <w:pPr>
        <w:pStyle w:val="Nivel3"/>
        <w:rPr>
          <w:lang w:eastAsia="ar-SA"/>
        </w:rPr>
      </w:pPr>
      <w:r w:rsidRPr="00220416">
        <w:t xml:space="preserve">Cadastro Nacional de Condenações Cívies por Atos de Improbilidade Administrativa, mantido pelo Conselho Nacional de Justiça – CNJ, no endereço eletrônico </w:t>
      </w:r>
      <w:hyperlink r:id="rId27" w:history="1">
        <w:r w:rsidRPr="00220416">
          <w:rPr>
            <w:rStyle w:val="Hyperlink"/>
            <w:color w:val="auto"/>
          </w:rPr>
          <w:t>https://www.cnj.jus.br/improbidade_adm/consultar_requerido.php</w:t>
        </w:r>
      </w:hyperlink>
      <w:r w:rsidRPr="00220416">
        <w:rPr>
          <w:lang w:eastAsia="ar-SA"/>
        </w:rPr>
        <w:t>).</w:t>
      </w:r>
    </w:p>
    <w:p w14:paraId="64FF93DA" w14:textId="77777777" w:rsidR="00C87E53" w:rsidRPr="00220416" w:rsidRDefault="00C87E53" w:rsidP="00C87E53">
      <w:pPr>
        <w:pStyle w:val="Nivel3"/>
        <w:rPr>
          <w:lang w:eastAsia="ar-SA"/>
        </w:rPr>
      </w:pPr>
      <w:r w:rsidRPr="00220416">
        <w:t xml:space="preserve">Consulta </w:t>
      </w:r>
      <w:r w:rsidRPr="00220416">
        <w:rPr>
          <w:lang w:eastAsia="ar-SA"/>
        </w:rPr>
        <w:t xml:space="preserve">Cadastro de Restrições ao Direito de Contratar do Tribunal de Contas do Estado do Paraná – TCE/PR, no endereço eletrônico </w:t>
      </w:r>
      <w:hyperlink r:id="rId28" w:history="1">
        <w:r w:rsidRPr="00220416">
          <w:rPr>
            <w:rStyle w:val="Hyperlink"/>
            <w:color w:val="auto"/>
            <w:lang w:eastAsia="ar-SA"/>
          </w:rPr>
          <w:t>https://crcap.tce.pr.gov.br/ConsultarImpedidos.aspx</w:t>
        </w:r>
      </w:hyperlink>
    </w:p>
    <w:p w14:paraId="3BD808BC" w14:textId="77777777" w:rsidR="00C87E53" w:rsidRPr="00220416" w:rsidRDefault="00C87E53" w:rsidP="00C87E53">
      <w:pPr>
        <w:pStyle w:val="Nivel2"/>
      </w:pPr>
      <w:r w:rsidRPr="00220416">
        <w:t xml:space="preserve">A consulta aos cadastros será realizada em nome da empresa licitante </w:t>
      </w:r>
      <w:r w:rsidRPr="00220416">
        <w:rPr>
          <w:b/>
          <w:bCs/>
          <w:u w:val="single"/>
        </w:rPr>
        <w:t>e também de seu sócio majoritário</w:t>
      </w:r>
      <w:r w:rsidRPr="00220416">
        <w:t xml:space="preserve">, por força da vedação de que trata o </w:t>
      </w:r>
      <w:hyperlink r:id="rId29" w:anchor=":~:text=%C3%A0s%20seguintes%20comina%C3%A7%C3%B5es%3A-,Art.,n%C2%BA%2012.120%2C%20de%202009)." w:history="1">
        <w:r w:rsidRPr="00220416">
          <w:rPr>
            <w:rStyle w:val="Hyperlink"/>
          </w:rPr>
          <w:t>artigo 12 da Lei n° 8.429, de 1992</w:t>
        </w:r>
      </w:hyperlink>
      <w:r w:rsidRPr="00220416">
        <w:t>.</w:t>
      </w:r>
    </w:p>
    <w:p w14:paraId="69D3D568" w14:textId="77777777" w:rsidR="00C87E53" w:rsidRPr="00220416" w:rsidRDefault="00C87E53" w:rsidP="00C87E53">
      <w:pPr>
        <w:pStyle w:val="Nivel2"/>
      </w:pPr>
      <w:r w:rsidRPr="00220416">
        <w:t>Caso conste na Consulta de Situação do l</w:t>
      </w:r>
      <w:r w:rsidRPr="00220416">
        <w:rPr>
          <w:color w:val="auto"/>
        </w:rPr>
        <w:t xml:space="preserve">icitante </w:t>
      </w:r>
      <w:r w:rsidRPr="00220416">
        <w:t>a existência de Ocorrências Impeditivas Indiretas, o Agente de Contratação/Comissão</w:t>
      </w:r>
      <w:r w:rsidRPr="00220416">
        <w:rPr>
          <w:color w:val="auto"/>
        </w:rPr>
        <w:t xml:space="preserve"> diligenciará para v</w:t>
      </w:r>
      <w:r w:rsidRPr="00220416">
        <w:t>erificar se houve fraude por parte das empresas apontadas no Relatório de Ocorrências Impeditivas Indiretas. (</w:t>
      </w:r>
      <w:hyperlink r:id="rId30" w:anchor="art29" w:history="1">
        <w:r w:rsidRPr="00220416">
          <w:rPr>
            <w:rStyle w:val="Hyperlink"/>
          </w:rPr>
          <w:t xml:space="preserve">IN nº 3/2018, art. 29, </w:t>
        </w:r>
        <w:r w:rsidRPr="00220416">
          <w:rPr>
            <w:rStyle w:val="Hyperlink"/>
            <w:i/>
            <w:iCs/>
          </w:rPr>
          <w:t>caput</w:t>
        </w:r>
      </w:hyperlink>
      <w:r w:rsidRPr="00220416">
        <w:t>)</w:t>
      </w:r>
    </w:p>
    <w:p w14:paraId="7EAEF110" w14:textId="77777777" w:rsidR="00C87E53" w:rsidRPr="00220416" w:rsidRDefault="00C87E53" w:rsidP="00C87E53">
      <w:pPr>
        <w:pStyle w:val="Nivel3"/>
      </w:pPr>
      <w:r w:rsidRPr="00220416">
        <w:t>A tentativa de burla será verificada por meio dos vínculos societários, linhas de fornecimento similares, dentre outros. (</w:t>
      </w:r>
      <w:hyperlink r:id="rId31" w:history="1">
        <w:r w:rsidRPr="00220416">
          <w:rPr>
            <w:rStyle w:val="Hyperlink"/>
          </w:rPr>
          <w:t>IN nº 3/2018, art. 29, §1º</w:t>
        </w:r>
      </w:hyperlink>
      <w:r w:rsidRPr="00220416">
        <w:t>).</w:t>
      </w:r>
    </w:p>
    <w:p w14:paraId="1862DD70" w14:textId="77777777" w:rsidR="00C87E53" w:rsidRPr="00220416" w:rsidRDefault="00C87E53" w:rsidP="00C87E53">
      <w:pPr>
        <w:pStyle w:val="Nivel3"/>
      </w:pPr>
      <w:r w:rsidRPr="00220416">
        <w:t>O licitante será convocado para manifestação previamente a uma eventual desclassificação. (</w:t>
      </w:r>
      <w:hyperlink r:id="rId32" w:history="1">
        <w:r w:rsidRPr="00220416">
          <w:rPr>
            <w:rStyle w:val="Hyperlink"/>
          </w:rPr>
          <w:t>IN nº 3/2018, art. 29, §2º</w:t>
        </w:r>
      </w:hyperlink>
      <w:r w:rsidRPr="00220416">
        <w:t>).</w:t>
      </w:r>
    </w:p>
    <w:p w14:paraId="23D5D773" w14:textId="77777777" w:rsidR="00C87E53" w:rsidRPr="00220416" w:rsidRDefault="00C87E53" w:rsidP="00C87E53">
      <w:pPr>
        <w:pStyle w:val="Nivel3"/>
        <w:numPr>
          <w:ilvl w:val="0"/>
          <w:numId w:val="0"/>
        </w:numPr>
        <w:rPr>
          <w:highlight w:val="yellow"/>
        </w:rPr>
      </w:pPr>
      <w:r w:rsidRPr="00220416">
        <w:t>Constatada a existência de sanção, o licitante será reputado inabilitado, por falta de condição de participação.</w:t>
      </w:r>
    </w:p>
    <w:p w14:paraId="5DB70E5F" w14:textId="77777777" w:rsidR="00C87E53" w:rsidRPr="00220416" w:rsidRDefault="00C87E53" w:rsidP="00C87E53">
      <w:pPr>
        <w:pStyle w:val="Nivel2"/>
      </w:pPr>
      <w:r w:rsidRPr="00220416">
        <w:t>Caso o licitante provisoriamente classificado em primeiro lugar tenha se utilizado de algum tratamento favorecido às ME/EPPs, o Agente de Contratação/Comissão verificará se faz jus ao benefício.</w:t>
      </w:r>
    </w:p>
    <w:p w14:paraId="52AF4A2C" w14:textId="77777777" w:rsidR="00C87E53" w:rsidRPr="00220416" w:rsidRDefault="00C87E53" w:rsidP="00C87E53">
      <w:pPr>
        <w:pStyle w:val="Nivel2"/>
        <w:rPr>
          <w:b/>
        </w:rPr>
      </w:pPr>
      <w:r w:rsidRPr="00220416">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220416">
          <w:rPr>
            <w:rStyle w:val="Hyperlink"/>
          </w:rPr>
          <w:t>artigo 29 a 35 da IN SEGES nº 73, de 30 de setembro de 2022</w:t>
        </w:r>
      </w:hyperlink>
      <w:r w:rsidRPr="00220416">
        <w:t>.</w:t>
      </w:r>
    </w:p>
    <w:p w14:paraId="29BD56E6" w14:textId="77777777" w:rsidR="00C87E53" w:rsidRPr="00220416" w:rsidRDefault="00C87E53" w:rsidP="00C87E53">
      <w:pPr>
        <w:pStyle w:val="Nivel2"/>
        <w:rPr>
          <w:b/>
        </w:rPr>
      </w:pPr>
      <w:r w:rsidRPr="00220416">
        <w:t xml:space="preserve">Será desclassificada a proposta vencedora que: </w:t>
      </w:r>
    </w:p>
    <w:p w14:paraId="5FBB7205" w14:textId="77777777" w:rsidR="00C87E53" w:rsidRPr="00220416" w:rsidRDefault="00C87E53" w:rsidP="00C87E53">
      <w:pPr>
        <w:pStyle w:val="Nivel3"/>
      </w:pPr>
      <w:r w:rsidRPr="00220416">
        <w:t>contiver vícios insanáveis;</w:t>
      </w:r>
    </w:p>
    <w:p w14:paraId="35121A0F" w14:textId="77777777" w:rsidR="00C87E53" w:rsidRPr="00220416" w:rsidRDefault="00C87E53" w:rsidP="00C87E53">
      <w:pPr>
        <w:pStyle w:val="Nivel3"/>
      </w:pPr>
      <w:r w:rsidRPr="00220416">
        <w:t>não obedecer às especificações técnicas contidas no Projeto Básico/Termo de Referência;</w:t>
      </w:r>
    </w:p>
    <w:p w14:paraId="127E8F0A" w14:textId="77777777" w:rsidR="00C87E53" w:rsidRPr="00220416" w:rsidRDefault="00C87E53" w:rsidP="00C87E53">
      <w:pPr>
        <w:pStyle w:val="Nivel3"/>
      </w:pPr>
      <w:r w:rsidRPr="00220416">
        <w:t>apresentar preços inexequíveis ou permanecerem acima do preço máximo definido para a contratação;</w:t>
      </w:r>
    </w:p>
    <w:p w14:paraId="1C422117" w14:textId="77777777" w:rsidR="00C87E53" w:rsidRPr="00220416" w:rsidRDefault="00C87E53" w:rsidP="00C87E53">
      <w:pPr>
        <w:pStyle w:val="Nivel3"/>
      </w:pPr>
      <w:r w:rsidRPr="00220416">
        <w:t>não tiverem sua exequibilidade demonstrada, quando exigido pela Administração;</w:t>
      </w:r>
    </w:p>
    <w:p w14:paraId="2FFC3A83" w14:textId="77777777" w:rsidR="00C87E53" w:rsidRPr="00220416" w:rsidRDefault="00C87E53" w:rsidP="00C87E53">
      <w:pPr>
        <w:pStyle w:val="Nivel3"/>
      </w:pPr>
      <w:r w:rsidRPr="00220416">
        <w:t>apresentar desconformidade com quaisquer outras exigências deste Edital ou seus anexos, desde que insanável.</w:t>
      </w:r>
    </w:p>
    <w:p w14:paraId="7A5D6E2E" w14:textId="77777777" w:rsidR="00C87E53" w:rsidRPr="00220416" w:rsidRDefault="00C87E53" w:rsidP="00C87E53">
      <w:pPr>
        <w:pStyle w:val="Nivel2"/>
        <w:rPr>
          <w:b/>
          <w:bCs/>
        </w:rPr>
      </w:pPr>
      <w:r w:rsidRPr="00220416">
        <w:t>No caso de bens e serviços em geral, é indício de inexequibilidade das propostas valores inferiores a 50% (cinquenta por cento) do valor orçado pela Administração.</w:t>
      </w:r>
    </w:p>
    <w:p w14:paraId="6D58DC8F" w14:textId="77777777" w:rsidR="00C87E53" w:rsidRPr="00220416" w:rsidRDefault="00C87E53" w:rsidP="00C87E53">
      <w:pPr>
        <w:pStyle w:val="Nivel3"/>
      </w:pPr>
      <w:r w:rsidRPr="00220416">
        <w:lastRenderedPageBreak/>
        <w:t xml:space="preserve">A inexequibilidade, na hipótese de que trata o </w:t>
      </w:r>
      <w:r w:rsidRPr="00220416">
        <w:rPr>
          <w:b/>
          <w:bCs/>
        </w:rPr>
        <w:t>caput</w:t>
      </w:r>
      <w:r w:rsidRPr="00220416">
        <w:t>, só será considerada após diligência do Agente de Contratação/Comissão, que comprove:</w:t>
      </w:r>
    </w:p>
    <w:p w14:paraId="051251EA" w14:textId="77777777" w:rsidR="00C87E53" w:rsidRPr="00220416" w:rsidRDefault="00C87E53" w:rsidP="00C87E53">
      <w:pPr>
        <w:pStyle w:val="Nivel4"/>
      </w:pPr>
      <w:r w:rsidRPr="00220416">
        <w:t>que o custo do licitante ultrapassa o valor da proposta; e</w:t>
      </w:r>
    </w:p>
    <w:p w14:paraId="2ADD2A24" w14:textId="77777777" w:rsidR="00C87E53" w:rsidRPr="00220416" w:rsidRDefault="00C87E53" w:rsidP="00C87E53">
      <w:pPr>
        <w:pStyle w:val="Nivel4"/>
      </w:pPr>
      <w:r w:rsidRPr="00220416">
        <w:t>inexistirem custos de oportunidade capazes de justificar o vulto da oferta.</w:t>
      </w:r>
    </w:p>
    <w:p w14:paraId="01A68066" w14:textId="77777777" w:rsidR="00C87E53" w:rsidRPr="00220416" w:rsidRDefault="00C87E53" w:rsidP="00C87E53">
      <w:pPr>
        <w:pStyle w:val="Nivel2"/>
        <w:rPr>
          <w:b/>
          <w:bCs/>
        </w:rPr>
      </w:pPr>
      <w:r w:rsidRPr="00220416">
        <w:t>Em contratação de serviços de engenharia, além das disposições acima, a análise de exequibilidade e sobrepreço considerará o seguinte:</w:t>
      </w:r>
    </w:p>
    <w:p w14:paraId="6B9869F2" w14:textId="77777777" w:rsidR="00C87E53" w:rsidRPr="00220416" w:rsidRDefault="00C87E53" w:rsidP="00C87E53">
      <w:pPr>
        <w:pStyle w:val="Nivel3"/>
        <w:rPr>
          <w:b/>
        </w:rPr>
      </w:pPr>
      <w:r w:rsidRPr="00220416">
        <w:t>Nos regimes de execução por tarefa, empreitada por preço global ou empreitada integral, semi-integrada ou integrada, a caracterização do sobrepreço se dará pela superação do valor global estimado;</w:t>
      </w:r>
    </w:p>
    <w:p w14:paraId="51255F27" w14:textId="77777777" w:rsidR="00C87E53" w:rsidRPr="00220416" w:rsidRDefault="00C87E53" w:rsidP="00C87E53">
      <w:pPr>
        <w:pStyle w:val="Nivel3"/>
        <w:rPr>
          <w:b/>
          <w:bCs/>
        </w:rPr>
      </w:pPr>
      <w:r w:rsidRPr="00220416">
        <w:t>No caso de serviços de engenharia, serão consideradas inexequíveis as propostas cujos valores forem inferiores a 75% (setenta e cinco por cento) do valor orçado pela Administração, independentemente do regime de execução.</w:t>
      </w:r>
    </w:p>
    <w:p w14:paraId="21C03250" w14:textId="77777777" w:rsidR="00C87E53" w:rsidRPr="00220416" w:rsidRDefault="00C87E53" w:rsidP="00C87E53">
      <w:pPr>
        <w:pStyle w:val="Nivel3"/>
        <w:rPr>
          <w:b/>
        </w:rPr>
      </w:pPr>
      <w:r w:rsidRPr="00220416">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556E40D" w14:textId="77777777" w:rsidR="00C87E53" w:rsidRPr="00220416" w:rsidRDefault="00C87E53" w:rsidP="00C87E53">
      <w:pPr>
        <w:pStyle w:val="Nivel2"/>
        <w:rPr>
          <w:b/>
        </w:rPr>
      </w:pPr>
      <w:r w:rsidRPr="00220416">
        <w:t>Se houver indícios de inexequibilidade da proposta de preço, ou em caso da necessidade de esclarecimentos complementares, poderão ser efetuadas diligências, para que a empresa comprove a exequibilidade da proposta.</w:t>
      </w:r>
    </w:p>
    <w:p w14:paraId="5177C161" w14:textId="77777777" w:rsidR="00C87E53" w:rsidRPr="00220416" w:rsidRDefault="00C87E53" w:rsidP="00C87E53">
      <w:pPr>
        <w:pStyle w:val="Nivel2"/>
        <w:rPr>
          <w:b/>
        </w:rPr>
      </w:pPr>
      <w:r w:rsidRPr="00220416">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A428D56" w14:textId="77777777" w:rsidR="00C87E53" w:rsidRPr="00220416" w:rsidRDefault="00C87E53" w:rsidP="00C87E53">
      <w:pPr>
        <w:pStyle w:val="Nivel3"/>
        <w:ind w:left="0"/>
        <w:rPr>
          <w:b/>
          <w:bCs/>
        </w:rPr>
      </w:pPr>
      <w:bookmarkStart w:id="34" w:name="_Hlk126568356"/>
      <w:r w:rsidRPr="00220416">
        <w:rPr>
          <w:b/>
          <w:bCs/>
          <w:u w:val="single"/>
        </w:rPr>
        <w:t>Em se tratando de serviços de engenharia</w:t>
      </w:r>
      <w:r w:rsidRPr="00220416">
        <w:t>, o licitante vencedor será convocado a apresentar à Administração, por meio eletrônico, as planilhas com indicação dos quantitativos e dos custos unitários</w:t>
      </w:r>
      <w:bookmarkEnd w:id="34"/>
      <w:r w:rsidRPr="00220416">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66351A0B" w14:textId="77777777" w:rsidR="00C87E53" w:rsidRPr="00220416" w:rsidRDefault="00C87E53" w:rsidP="00C87E53">
      <w:pPr>
        <w:pStyle w:val="Nivel2"/>
        <w:rPr>
          <w:b/>
        </w:rPr>
      </w:pPr>
      <w:r w:rsidRPr="00220416">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E35174D" w14:textId="77777777" w:rsidR="00C87E53" w:rsidRPr="00220416" w:rsidRDefault="00C87E53" w:rsidP="00C87E53">
      <w:pPr>
        <w:pStyle w:val="Nivel3"/>
        <w:ind w:left="0"/>
        <w:rPr>
          <w:b/>
        </w:rPr>
      </w:pPr>
      <w:r w:rsidRPr="00220416">
        <w:t>O ajuste de que trata este dispositivo se limita a sanar erros ou falhas que não alterem a substância das propostas;</w:t>
      </w:r>
    </w:p>
    <w:p w14:paraId="75CBAFC0" w14:textId="77777777" w:rsidR="00C87E53" w:rsidRPr="00220416" w:rsidRDefault="00C87E53" w:rsidP="00C87E53">
      <w:pPr>
        <w:pStyle w:val="Nivel3"/>
        <w:ind w:left="0"/>
        <w:rPr>
          <w:b/>
        </w:rPr>
      </w:pPr>
      <w:r w:rsidRPr="00220416">
        <w:t>Considera-se erro no preenchimento da planilha passível de correção a indicação de recolhimento de impostos e contribuições na forma do Simples Nacional, quando não cabível esse regime.</w:t>
      </w:r>
    </w:p>
    <w:p w14:paraId="22223D3B" w14:textId="77777777" w:rsidR="00C87E53" w:rsidRPr="00220416" w:rsidRDefault="00C87E53" w:rsidP="00C87E53">
      <w:pPr>
        <w:pStyle w:val="Nivel2"/>
        <w:rPr>
          <w:b/>
        </w:rPr>
      </w:pPr>
      <w:r w:rsidRPr="00220416">
        <w:rPr>
          <w:lang w:eastAsia="en-US"/>
        </w:rPr>
        <w:lastRenderedPageBreak/>
        <w:t xml:space="preserve">Para fins de análise da proposta quanto ao cumprimento </w:t>
      </w:r>
      <w:r w:rsidRPr="00220416">
        <w:t>das</w:t>
      </w:r>
      <w:r w:rsidRPr="00220416">
        <w:rPr>
          <w:lang w:eastAsia="en-US"/>
        </w:rPr>
        <w:t xml:space="preserve"> especificações do objeto, poderá ser colhida a </w:t>
      </w:r>
      <w:r w:rsidRPr="00220416">
        <w:t>manifestação</w:t>
      </w:r>
      <w:r w:rsidRPr="00220416">
        <w:rPr>
          <w:lang w:eastAsia="en-US"/>
        </w:rPr>
        <w:t xml:space="preserve"> escrita do setor requisitante do serviço ou da área especializada no objeto.</w:t>
      </w:r>
    </w:p>
    <w:p w14:paraId="1693CA3E" w14:textId="77777777" w:rsidR="00C87E53" w:rsidRPr="00220416" w:rsidRDefault="00C87E53" w:rsidP="00C87E53">
      <w:pPr>
        <w:pStyle w:val="Nivel2"/>
        <w:numPr>
          <w:ilvl w:val="0"/>
          <w:numId w:val="0"/>
        </w:numPr>
      </w:pPr>
    </w:p>
    <w:p w14:paraId="3EC25CC7" w14:textId="77777777" w:rsidR="00C87E53" w:rsidRPr="00220416" w:rsidRDefault="00C87E53" w:rsidP="00C87E53">
      <w:pPr>
        <w:pStyle w:val="Nivel01"/>
      </w:pPr>
      <w:bookmarkStart w:id="35" w:name="_Toc171080511"/>
      <w:r w:rsidRPr="00220416">
        <w:t>DA FASE DE HABILITAÇÃO</w:t>
      </w:r>
      <w:bookmarkEnd w:id="35"/>
    </w:p>
    <w:p w14:paraId="416E173C" w14:textId="77777777" w:rsidR="00C87E53" w:rsidRPr="00220416" w:rsidRDefault="00C87E53" w:rsidP="00C87E53">
      <w:pPr>
        <w:pStyle w:val="Nivel2"/>
      </w:pPr>
      <w:r w:rsidRPr="00220416">
        <w:t xml:space="preserve">Os documentos previstos no Projeto Básico, necessários e suficientes para demonstrar a capacidade do licitante de realizar o objeto da licitação, serão exigidos para fins de habilitação, nos termos dos </w:t>
      </w:r>
      <w:hyperlink r:id="rId34" w:anchor="art62" w:history="1">
        <w:r w:rsidRPr="00220416">
          <w:rPr>
            <w:rStyle w:val="Hyperlink"/>
          </w:rPr>
          <w:t>arts. 62 a 70 da Lei nº 14.133, de 2021</w:t>
        </w:r>
      </w:hyperlink>
      <w:r w:rsidRPr="00220416">
        <w:t>.</w:t>
      </w:r>
    </w:p>
    <w:p w14:paraId="377E2393" w14:textId="77777777" w:rsidR="00C87E53" w:rsidRPr="00220416" w:rsidRDefault="00C87E53" w:rsidP="00C87E53">
      <w:pPr>
        <w:pStyle w:val="Nivel3"/>
        <w:rPr>
          <w:i/>
          <w:iCs/>
        </w:rPr>
      </w:pPr>
      <w:bookmarkStart w:id="36" w:name="_Ref114663777"/>
      <w:r w:rsidRPr="00220416">
        <w:t>A documentação exigida para fins de habilitação jurídica, fiscal, social e trabalhista e econômico-ﬁnanceira, poderá ser substituída pelo registro cadastral no SICAF.</w:t>
      </w:r>
      <w:bookmarkEnd w:id="36"/>
    </w:p>
    <w:p w14:paraId="7D27A2E1" w14:textId="77777777" w:rsidR="00C87E53" w:rsidRPr="00220416" w:rsidRDefault="00C87E53" w:rsidP="00C87E53">
      <w:pPr>
        <w:pStyle w:val="Nivel2"/>
        <w:rPr>
          <w:i/>
        </w:rPr>
      </w:pPr>
      <w:r w:rsidRPr="00220416">
        <w:t>Quando permitida a participação de empresas estrangeiras que não funcionem no País, as exigências de habilitação serão atendidas mediante documentos equivalentes, inicialmente apresentados em tradução livre.</w:t>
      </w:r>
    </w:p>
    <w:p w14:paraId="74A081D4" w14:textId="77777777" w:rsidR="00C87E53" w:rsidRPr="00220416" w:rsidRDefault="00C87E53" w:rsidP="00C87E53">
      <w:pPr>
        <w:pStyle w:val="Nivel3"/>
        <w:rPr>
          <w:i/>
          <w:iCs/>
        </w:rPr>
      </w:pPr>
      <w:r w:rsidRPr="00220416">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5" w:history="1">
        <w:r w:rsidRPr="00220416">
          <w:rPr>
            <w:rStyle w:val="Hyperlink"/>
          </w:rPr>
          <w:t>Decreto nº 8.660, de 29 de janeiro de 2016</w:t>
        </w:r>
      </w:hyperlink>
      <w:r w:rsidRPr="00220416">
        <w:t>, ou de outro que venha a substituí-lo, ou consularizados pelos respectivos consulados ou embaixadas.</w:t>
      </w:r>
    </w:p>
    <w:p w14:paraId="4CA19807" w14:textId="77777777" w:rsidR="00C87E53" w:rsidRPr="00220416" w:rsidRDefault="00C87E53" w:rsidP="00C87E53">
      <w:pPr>
        <w:pStyle w:val="Nivel2"/>
        <w:rPr>
          <w:i/>
        </w:rPr>
      </w:pPr>
      <w:r w:rsidRPr="00220416">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E5221AD" w14:textId="77777777" w:rsidR="00C87E53" w:rsidRPr="00220416" w:rsidRDefault="00C87E53" w:rsidP="00C87E53">
      <w:pPr>
        <w:pStyle w:val="Nivel2"/>
      </w:pPr>
      <w:r w:rsidRPr="00220416">
        <w:t xml:space="preserve">Os documentos exigidos para fins de habilitação poderão ser apresentados em original, por </w:t>
      </w:r>
      <w:r w:rsidRPr="00220416">
        <w:rPr>
          <w:color w:val="auto"/>
        </w:rPr>
        <w:t xml:space="preserve">cópia ou por </w:t>
      </w:r>
      <w:r w:rsidRPr="00220416">
        <w:rPr>
          <w:iCs/>
          <w:color w:val="auto"/>
        </w:rPr>
        <w:t>cópia digitalizada</w:t>
      </w:r>
      <w:r w:rsidRPr="00220416">
        <w:rPr>
          <w:color w:val="auto"/>
        </w:rPr>
        <w:t>.</w:t>
      </w:r>
    </w:p>
    <w:p w14:paraId="5FE2E195" w14:textId="77777777" w:rsidR="00C87E53" w:rsidRPr="00220416" w:rsidRDefault="00C87E53" w:rsidP="00C87E53">
      <w:pPr>
        <w:pStyle w:val="Nivel2"/>
        <w:rPr>
          <w:i/>
        </w:rPr>
      </w:pPr>
      <w:r w:rsidRPr="00220416">
        <w:t>Os documentos exigidos para fins de habilitação poderão ser substituídos por registro cadastral emitido por órgão ou entidade pública, desde que o registro tenha sido feito em obediência ao disposto na Lei nº 14.133/2021.</w:t>
      </w:r>
    </w:p>
    <w:p w14:paraId="1DF4F529" w14:textId="77777777" w:rsidR="00C87E53" w:rsidRPr="00220416" w:rsidRDefault="00C87E53" w:rsidP="00C87E53">
      <w:pPr>
        <w:pStyle w:val="Nivel2"/>
      </w:pPr>
      <w:r w:rsidRPr="00220416">
        <w:t>Será verificado se o licitante apresentou declaração de que atende aos requisitos de habilitação, e o declarante responderá pela veracidade das informações prestadas, na forma da lei (</w:t>
      </w:r>
      <w:hyperlink r:id="rId36" w:anchor="art63" w:history="1">
        <w:r w:rsidRPr="00220416">
          <w:rPr>
            <w:rStyle w:val="Hyperlink"/>
          </w:rPr>
          <w:t>art. 63, I, da Lei nº 14.133/2021</w:t>
        </w:r>
      </w:hyperlink>
      <w:r w:rsidRPr="00220416">
        <w:t>).</w:t>
      </w:r>
    </w:p>
    <w:p w14:paraId="596DEC2D" w14:textId="77777777" w:rsidR="00C87E53" w:rsidRPr="00220416" w:rsidRDefault="00C87E53" w:rsidP="00C87E53">
      <w:pPr>
        <w:pStyle w:val="Nivel2"/>
      </w:pPr>
      <w:r w:rsidRPr="00220416">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90A62B8" w14:textId="77777777" w:rsidR="00C87E53" w:rsidRPr="00220416" w:rsidRDefault="00C87E53" w:rsidP="00C87E53">
      <w:pPr>
        <w:pStyle w:val="Nivel2"/>
      </w:pPr>
      <w:r w:rsidRPr="00220416">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E7A2E05" w14:textId="77777777" w:rsidR="00C87E53" w:rsidRPr="00220416" w:rsidRDefault="00C87E53" w:rsidP="00C87E53">
      <w:pPr>
        <w:pStyle w:val="Nvel2-Red"/>
        <w:rPr>
          <w:i w:val="0"/>
          <w:iCs w:val="0"/>
          <w:color w:val="auto"/>
        </w:rPr>
      </w:pPr>
      <w:r w:rsidRPr="00220416">
        <w:rPr>
          <w:i w:val="0"/>
          <w:iCs w:val="0"/>
          <w:color w:val="auto"/>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4044555A" w14:textId="77777777" w:rsidR="00C87E53" w:rsidRPr="00220416" w:rsidRDefault="00C87E53" w:rsidP="00C87E53">
      <w:pPr>
        <w:pStyle w:val="Nvel3-R"/>
        <w:rPr>
          <w:i w:val="0"/>
          <w:iCs w:val="0"/>
          <w:color w:val="auto"/>
        </w:rPr>
      </w:pPr>
      <w:r w:rsidRPr="00220416">
        <w:rPr>
          <w:i w:val="0"/>
          <w:iCs w:val="0"/>
          <w:color w:val="auto"/>
        </w:rPr>
        <w:lastRenderedPageBreak/>
        <w:t xml:space="preserve">O licitante que optar por realizar vistoria prévia terá disponibilizado pela Administração data e horário exclusivos, a ser agendado via </w:t>
      </w:r>
      <w:bookmarkStart w:id="37" w:name="_Hlk175838930"/>
      <w:r w:rsidRPr="00220416">
        <w:rPr>
          <w:b/>
          <w:bCs/>
          <w:i w:val="0"/>
          <w:iCs w:val="0"/>
          <w:color w:val="auto"/>
        </w:rPr>
        <w:t>Telefone 45 3255-8000</w:t>
      </w:r>
      <w:bookmarkEnd w:id="37"/>
      <w:r w:rsidRPr="00220416">
        <w:rPr>
          <w:i w:val="0"/>
          <w:iCs w:val="0"/>
          <w:color w:val="auto"/>
        </w:rPr>
        <w:t>, de modo que seu agendamento não coincida com o agendamento de outros licitantes.</w:t>
      </w:r>
    </w:p>
    <w:p w14:paraId="188B27E1" w14:textId="77777777" w:rsidR="00C87E53" w:rsidRPr="00220416" w:rsidRDefault="00C87E53" w:rsidP="00C87E53">
      <w:pPr>
        <w:pStyle w:val="Nvel3-R"/>
        <w:rPr>
          <w:i w:val="0"/>
          <w:iCs w:val="0"/>
          <w:color w:val="auto"/>
        </w:rPr>
      </w:pPr>
      <w:r w:rsidRPr="00220416">
        <w:rPr>
          <w:i w:val="0"/>
          <w:iCs w:val="0"/>
          <w:color w:val="auto"/>
        </w:rPr>
        <w:t>Caso o licitante opte por não realizar vistoria, poderá substituir a declaração exigida no presente item por declaração formal assinada pelo seu responsável técnico acerca do conhecimento pleno das condições e peculiaridades da contratação.</w:t>
      </w:r>
    </w:p>
    <w:p w14:paraId="2D858F79" w14:textId="77777777" w:rsidR="00C87E53" w:rsidRPr="00220416" w:rsidRDefault="00C87E53" w:rsidP="00C87E53">
      <w:pPr>
        <w:pStyle w:val="Nivel2"/>
        <w:rPr>
          <w:i/>
        </w:rPr>
      </w:pPr>
      <w:r w:rsidRPr="00220416">
        <w:t>A habilitação será verificada por meio do Sicaf, nos documentos por ele abrangidos.</w:t>
      </w:r>
    </w:p>
    <w:p w14:paraId="77DDD94A" w14:textId="77777777" w:rsidR="00C87E53" w:rsidRPr="00220416" w:rsidRDefault="00C87E53" w:rsidP="00C87E53">
      <w:pPr>
        <w:pStyle w:val="Nivel3"/>
      </w:pPr>
      <w:r w:rsidRPr="00220416">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history="1">
        <w:r w:rsidRPr="00220416">
          <w:rPr>
            <w:rStyle w:val="Hyperlink"/>
          </w:rPr>
          <w:t>IN nº 3/2018, art. 4º, §1º, e art. 6º, §4º</w:t>
        </w:r>
      </w:hyperlink>
      <w:r w:rsidRPr="00220416">
        <w:t>).</w:t>
      </w:r>
    </w:p>
    <w:p w14:paraId="14E5DEE7" w14:textId="77777777" w:rsidR="00C87E53" w:rsidRPr="00220416" w:rsidRDefault="00C87E53" w:rsidP="00C87E53">
      <w:pPr>
        <w:pStyle w:val="Nivel2"/>
      </w:pPr>
      <w:r w:rsidRPr="00220416">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8" w:history="1">
        <w:r w:rsidRPr="00220416">
          <w:rPr>
            <w:rStyle w:val="Hyperlink"/>
          </w:rPr>
          <w:t xml:space="preserve">IN nº 3/2018, art. 7º, </w:t>
        </w:r>
        <w:r w:rsidRPr="00220416">
          <w:rPr>
            <w:rStyle w:val="Hyperlink"/>
            <w:i/>
            <w:iCs/>
          </w:rPr>
          <w:t>caput</w:t>
        </w:r>
      </w:hyperlink>
      <w:r w:rsidRPr="00220416">
        <w:t>).</w:t>
      </w:r>
    </w:p>
    <w:p w14:paraId="51A4F080" w14:textId="77777777" w:rsidR="00C87E53" w:rsidRPr="00220416" w:rsidRDefault="00C87E53" w:rsidP="00C87E53">
      <w:pPr>
        <w:pStyle w:val="Nivel3"/>
      </w:pPr>
      <w:r w:rsidRPr="00220416">
        <w:t>A não observância do disposto no item anterior poderá ensejar desclassificação no momento da habilitação. (</w:t>
      </w:r>
      <w:hyperlink r:id="rId39" w:history="1">
        <w:r w:rsidRPr="00220416">
          <w:rPr>
            <w:rStyle w:val="Hyperlink"/>
          </w:rPr>
          <w:t>IN nº 3/2018, art. 7º, parágrafo único</w:t>
        </w:r>
      </w:hyperlink>
      <w:r w:rsidRPr="00220416">
        <w:t>).</w:t>
      </w:r>
    </w:p>
    <w:p w14:paraId="3FAB3B43" w14:textId="77777777" w:rsidR="00C87E53" w:rsidRPr="00220416" w:rsidRDefault="00C87E53" w:rsidP="00C87E53">
      <w:pPr>
        <w:pStyle w:val="Nivel2"/>
        <w:rPr>
          <w:i/>
          <w:iCs/>
        </w:rPr>
      </w:pPr>
      <w:r w:rsidRPr="00220416">
        <w:t>A verificação pelo Agente de Contratação/Comissão, em sítios eletrônicos oficiais de órgãos e entidades emissores de certidões constitui meio legal de prova, para fins de habilitação.</w:t>
      </w:r>
    </w:p>
    <w:p w14:paraId="270D4E3C" w14:textId="77777777" w:rsidR="00C87E53" w:rsidRPr="00220416" w:rsidRDefault="00C87E53" w:rsidP="00C87E53">
      <w:pPr>
        <w:pStyle w:val="Nivel3"/>
        <w:rPr>
          <w:i/>
          <w:iCs/>
        </w:rPr>
      </w:pPr>
      <w:bookmarkStart w:id="38" w:name="_Ref114663151"/>
      <w:r w:rsidRPr="00220416">
        <w:t xml:space="preserve">Os documentos exigidos para habilitação que não estejam contemplados no Sicaf serão enviados por meio do sistema, em formato digital, no prazo de </w:t>
      </w:r>
      <w:r w:rsidRPr="00220416">
        <w:rPr>
          <w:b/>
          <w:bCs/>
          <w:color w:val="auto"/>
          <w:u w:val="single"/>
        </w:rPr>
        <w:t>02 (duas horas,</w:t>
      </w:r>
      <w:r w:rsidRPr="00220416">
        <w:rPr>
          <w:color w:val="auto"/>
        </w:rPr>
        <w:t xml:space="preserve"> </w:t>
      </w:r>
      <w:r w:rsidRPr="00220416">
        <w:t>prorrogável por igual período, contado da solicitação do Agente de Contratação/Comissão.</w:t>
      </w:r>
      <w:bookmarkEnd w:id="38"/>
    </w:p>
    <w:p w14:paraId="447F25EB" w14:textId="77777777" w:rsidR="00C87E53" w:rsidRPr="00220416" w:rsidRDefault="00C87E53" w:rsidP="00C87E53">
      <w:pPr>
        <w:pStyle w:val="Nivel3"/>
        <w:rPr>
          <w:i/>
          <w:iCs/>
        </w:rPr>
      </w:pPr>
      <w:r w:rsidRPr="00220416">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0" w:history="1">
        <w:r w:rsidRPr="00220416">
          <w:rPr>
            <w:rStyle w:val="Hyperlink"/>
          </w:rPr>
          <w:t xml:space="preserve">§ 1º do art. 36 e no § 1º do art. 39 da </w:t>
        </w:r>
        <w:r w:rsidRPr="00220416">
          <w:rPr>
            <w:rStyle w:val="Hyperlink"/>
            <w:i/>
            <w:iCs/>
          </w:rPr>
          <w:t>Instrução Normativa SEGES nº 73, de 30 de setembro de 2022</w:t>
        </w:r>
        <w:r w:rsidRPr="00220416">
          <w:rPr>
            <w:rStyle w:val="Hyperlink"/>
          </w:rPr>
          <w:t>.</w:t>
        </w:r>
      </w:hyperlink>
    </w:p>
    <w:p w14:paraId="5CDE8535" w14:textId="77777777" w:rsidR="00C87E53" w:rsidRPr="00220416" w:rsidRDefault="00C87E53" w:rsidP="00C87E53">
      <w:pPr>
        <w:pStyle w:val="Nivel2"/>
        <w:rPr>
          <w:i/>
        </w:rPr>
      </w:pPr>
      <w:r w:rsidRPr="00220416">
        <w:t>A verificação no Sicaf ou a exigência dos documentos nele não contidos somente será feita em relação ao licitante vencedor.</w:t>
      </w:r>
    </w:p>
    <w:p w14:paraId="5FA91E1D" w14:textId="77777777" w:rsidR="00C87E53" w:rsidRPr="00220416" w:rsidRDefault="00C87E53" w:rsidP="00C87E53">
      <w:pPr>
        <w:pStyle w:val="Nivel3"/>
        <w:rPr>
          <w:i/>
        </w:rPr>
      </w:pPr>
      <w:r w:rsidRPr="00220416">
        <w:t>Os documentos relativos à regularidade fiscal que constem do Projeto Básico/Termo de Referência somente serão exigidos, em qualquer caso, em momento posterior ao julgamento das propostas, e apenas do licitante mais bem classificado.</w:t>
      </w:r>
    </w:p>
    <w:p w14:paraId="75F532E5" w14:textId="77777777" w:rsidR="00C87E53" w:rsidRPr="00220416" w:rsidRDefault="00C87E53" w:rsidP="00C87E53">
      <w:pPr>
        <w:pStyle w:val="Nivel3"/>
        <w:rPr>
          <w:i/>
        </w:rPr>
      </w:pPr>
      <w:r w:rsidRPr="00220416">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AAE7EC4" w14:textId="77777777" w:rsidR="00C87E53" w:rsidRPr="00220416" w:rsidRDefault="00C87E53" w:rsidP="00C87E53">
      <w:pPr>
        <w:pStyle w:val="Nivel2"/>
        <w:rPr>
          <w:i/>
        </w:rPr>
      </w:pPr>
      <w:r w:rsidRPr="00220416">
        <w:t>Após a entrega dos documentos para habilitação, não será permitida a substituição ou a apresentação de novos documentos, salvo em sede de diligência, para (</w:t>
      </w:r>
      <w:hyperlink r:id="rId41" w:anchor="art64" w:history="1">
        <w:r w:rsidRPr="00220416">
          <w:rPr>
            <w:rStyle w:val="Hyperlink"/>
          </w:rPr>
          <w:t>Lei 14.133/21, art. 64</w:t>
        </w:r>
      </w:hyperlink>
      <w:r w:rsidRPr="00220416">
        <w:t xml:space="preserve">, e </w:t>
      </w:r>
      <w:hyperlink r:id="rId42" w:history="1">
        <w:r w:rsidRPr="00220416">
          <w:rPr>
            <w:rStyle w:val="Hyperlink"/>
          </w:rPr>
          <w:t>IN 73/2022, art. 39, §4º</w:t>
        </w:r>
      </w:hyperlink>
      <w:r w:rsidRPr="00220416">
        <w:t>):</w:t>
      </w:r>
    </w:p>
    <w:p w14:paraId="7341FD8A" w14:textId="77777777" w:rsidR="00C87E53" w:rsidRPr="00220416" w:rsidRDefault="00C87E53" w:rsidP="00C87E53">
      <w:pPr>
        <w:pStyle w:val="Nivel3"/>
        <w:rPr>
          <w:i/>
          <w:iCs/>
        </w:rPr>
      </w:pPr>
      <w:r w:rsidRPr="00220416">
        <w:t>complementação de informações acerca dos documentos já apresentados pelos licitantes e desde que necessária para apurar fatos existentes à época da abertura do certame; e</w:t>
      </w:r>
    </w:p>
    <w:p w14:paraId="45A89D41" w14:textId="77777777" w:rsidR="00C87E53" w:rsidRPr="00220416" w:rsidRDefault="00C87E53" w:rsidP="00C87E53">
      <w:pPr>
        <w:pStyle w:val="Nivel3"/>
        <w:rPr>
          <w:i/>
          <w:iCs/>
        </w:rPr>
      </w:pPr>
      <w:r w:rsidRPr="00220416">
        <w:lastRenderedPageBreak/>
        <w:t>atualização de documentos cuja validade tenha expirado após a data de recebimento das propostas;</w:t>
      </w:r>
    </w:p>
    <w:p w14:paraId="70A5A5D8" w14:textId="77777777" w:rsidR="00C87E53" w:rsidRPr="00220416" w:rsidRDefault="00C87E53" w:rsidP="00C87E53">
      <w:pPr>
        <w:pStyle w:val="Nivel2"/>
        <w:rPr>
          <w:i/>
        </w:rPr>
      </w:pPr>
      <w:bookmarkStart w:id="39" w:name="_Ref114670319"/>
      <w:r w:rsidRPr="00220416">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1DD84A81" w14:textId="09D75B41" w:rsidR="00C87E53" w:rsidRPr="00220416" w:rsidRDefault="00C87E53" w:rsidP="00C87E53">
      <w:pPr>
        <w:pStyle w:val="Nivel2"/>
        <w:rPr>
          <w:i/>
          <w:iCs/>
          <w:color w:val="auto"/>
        </w:rPr>
      </w:pPr>
      <w:bookmarkStart w:id="40" w:name="_Ref114665528"/>
      <w:r w:rsidRPr="00220416">
        <w:t xml:space="preserve">Na hipótese de o licitante não atender às exigências para habilitação, o Agente de Contratação/Comissão examinará a proposta subsequente e assim sucessivamente, na ordem </w:t>
      </w:r>
      <w:r w:rsidRPr="00220416">
        <w:rPr>
          <w:color w:val="auto"/>
        </w:rPr>
        <w:t xml:space="preserve">de classificação, até a apuração de uma proposta que atenda ao presente edital, observado o prazo disposto no subitem </w:t>
      </w:r>
      <w:r w:rsidRPr="00220416">
        <w:rPr>
          <w:color w:val="auto"/>
        </w:rPr>
        <w:fldChar w:fldCharType="begin"/>
      </w:r>
      <w:r w:rsidRPr="00220416">
        <w:rPr>
          <w:color w:val="auto"/>
        </w:rPr>
        <w:instrText xml:space="preserve"> REF _Ref114663151 \r \h  \* MERGEFORMAT </w:instrText>
      </w:r>
      <w:r w:rsidRPr="00220416">
        <w:rPr>
          <w:color w:val="auto"/>
        </w:rPr>
      </w:r>
      <w:r w:rsidRPr="00220416">
        <w:rPr>
          <w:color w:val="auto"/>
        </w:rPr>
        <w:fldChar w:fldCharType="separate"/>
      </w:r>
      <w:r w:rsidR="00D76502">
        <w:rPr>
          <w:color w:val="auto"/>
        </w:rPr>
        <w:t>7.12.1</w:t>
      </w:r>
      <w:r w:rsidRPr="00220416">
        <w:rPr>
          <w:color w:val="auto"/>
        </w:rPr>
        <w:fldChar w:fldCharType="end"/>
      </w:r>
      <w:r w:rsidRPr="00220416">
        <w:rPr>
          <w:color w:val="auto"/>
        </w:rPr>
        <w:t>.</w:t>
      </w:r>
      <w:bookmarkEnd w:id="40"/>
    </w:p>
    <w:p w14:paraId="0DAEF43C" w14:textId="77777777" w:rsidR="00C87E53" w:rsidRPr="00220416" w:rsidRDefault="00C87E53" w:rsidP="00C87E53">
      <w:pPr>
        <w:pStyle w:val="Nivel2"/>
        <w:rPr>
          <w:i/>
        </w:rPr>
      </w:pPr>
      <w:bookmarkStart w:id="41" w:name="_Ref114665515"/>
      <w:r w:rsidRPr="00220416">
        <w:t>Somente serão disponibilizados para acesso público os documentos de habilitação do licitante cuja proposta atenda ao edital de licitação, após concluídos os procedimentos de que trata o subitem anterior</w:t>
      </w:r>
      <w:bookmarkEnd w:id="41"/>
      <w:r w:rsidRPr="00220416">
        <w:t>.</w:t>
      </w:r>
    </w:p>
    <w:p w14:paraId="0BDC4C36" w14:textId="77777777" w:rsidR="00C87E53" w:rsidRPr="00220416" w:rsidRDefault="00C87E53" w:rsidP="00C87E53">
      <w:pPr>
        <w:pStyle w:val="Nivel2"/>
        <w:rPr>
          <w:i/>
        </w:rPr>
      </w:pPr>
      <w:r w:rsidRPr="00220416">
        <w:t>A comprovação de regularidade fiscal e trabalhista das microempresas e das empresas de pequeno porte somente será exigida para efeito de contratação, e não como condição para participação na licitação (</w:t>
      </w:r>
      <w:hyperlink r:id="rId43" w:anchor="art4" w:history="1">
        <w:r w:rsidRPr="00220416">
          <w:rPr>
            <w:rStyle w:val="Hyperlink"/>
          </w:rPr>
          <w:t>art. 4º do Decreto nº 8.538/2015</w:t>
        </w:r>
      </w:hyperlink>
      <w:r w:rsidRPr="00220416">
        <w:t>).</w:t>
      </w:r>
    </w:p>
    <w:p w14:paraId="1D645FC1" w14:textId="77777777" w:rsidR="00C87E53" w:rsidRPr="00220416" w:rsidRDefault="00C87E53" w:rsidP="00C87E53">
      <w:pPr>
        <w:pStyle w:val="Nivel2"/>
        <w:rPr>
          <w:i/>
          <w:color w:val="auto"/>
        </w:rPr>
      </w:pPr>
      <w:r w:rsidRPr="00220416">
        <w:t xml:space="preserve">Quando a fase de habilitação anteceder a de julgamento e já tiver sido encerrada, não caberá exclusão de licitante por motivo relacionado à habilitação, salvo em razão de fatos supervenientes ou só conhecidos </w:t>
      </w:r>
      <w:r w:rsidRPr="00220416">
        <w:rPr>
          <w:color w:val="auto"/>
        </w:rPr>
        <w:t>após o julgamento.</w:t>
      </w:r>
    </w:p>
    <w:p w14:paraId="2EBA2211" w14:textId="77777777" w:rsidR="00C87E53" w:rsidRPr="00220416" w:rsidRDefault="00C87E53" w:rsidP="00C87E53">
      <w:pPr>
        <w:pStyle w:val="Nivel2"/>
        <w:rPr>
          <w:b/>
          <w:bCs/>
          <w:i/>
          <w:color w:val="auto"/>
        </w:rPr>
      </w:pPr>
      <w:r w:rsidRPr="00220416">
        <w:rPr>
          <w:b/>
          <w:bCs/>
          <w:color w:val="auto"/>
        </w:rPr>
        <w:t>QUALIFICAÇÃO TÉCNICA EXIGIDA</w:t>
      </w:r>
    </w:p>
    <w:p w14:paraId="35B9AD6F" w14:textId="77777777" w:rsidR="00C87E53" w:rsidRPr="00220416" w:rsidRDefault="00C87E53" w:rsidP="00C87E53">
      <w:pPr>
        <w:spacing w:line="360" w:lineRule="auto"/>
        <w:ind w:right="340"/>
        <w:jc w:val="both"/>
        <w:rPr>
          <w:rFonts w:ascii="Arial" w:hAnsi="Arial" w:cs="Arial"/>
          <w:sz w:val="20"/>
          <w:szCs w:val="20"/>
        </w:rPr>
      </w:pPr>
      <w:r w:rsidRPr="00220416">
        <w:rPr>
          <w:rFonts w:ascii="Arial" w:hAnsi="Arial" w:cs="Arial"/>
          <w:b/>
          <w:bCs/>
          <w:sz w:val="20"/>
          <w:szCs w:val="20"/>
        </w:rPr>
        <w:t xml:space="preserve">7.20.1 </w:t>
      </w:r>
      <w:r w:rsidRPr="00220416">
        <w:rPr>
          <w:rFonts w:ascii="Arial" w:hAnsi="Arial" w:cs="Arial"/>
          <w:sz w:val="20"/>
          <w:szCs w:val="20"/>
        </w:rPr>
        <w:t>Prova de registro da Pessoa Jurídica e da Pessoa Física (Responsável (is) Técnico (s)) no Conselho Regional de Engenharia, Arquitetura e Agronomia - CREA;</w:t>
      </w:r>
    </w:p>
    <w:p w14:paraId="2F3F4B33" w14:textId="77777777" w:rsidR="00C87E53" w:rsidRPr="00220416" w:rsidRDefault="00C87E53" w:rsidP="00C87E53">
      <w:pPr>
        <w:spacing w:line="360" w:lineRule="auto"/>
        <w:ind w:right="340"/>
        <w:jc w:val="both"/>
        <w:rPr>
          <w:rFonts w:ascii="Arial" w:hAnsi="Arial" w:cs="Arial"/>
          <w:sz w:val="20"/>
          <w:szCs w:val="20"/>
        </w:rPr>
      </w:pPr>
      <w:r w:rsidRPr="00220416">
        <w:rPr>
          <w:rFonts w:ascii="Arial" w:hAnsi="Arial" w:cs="Arial"/>
          <w:sz w:val="20"/>
          <w:szCs w:val="20"/>
        </w:rPr>
        <w:t xml:space="preserve">7.20.2 Atestado (s) e/ou declaração (ões) fornecido (a) por Entidade de Direito Público e/ou Privado, de execução de obras de semelhante complexidade tecnológica e operacional equivalente ou superior às solicitadas </w:t>
      </w:r>
      <w:r w:rsidRPr="00220416">
        <w:rPr>
          <w:rFonts w:ascii="Arial" w:hAnsi="Arial" w:cs="Arial"/>
          <w:b/>
          <w:bCs/>
          <w:sz w:val="20"/>
          <w:szCs w:val="20"/>
        </w:rPr>
        <w:t xml:space="preserve">(em nome da empresa licitante </w:t>
      </w:r>
      <w:r w:rsidRPr="00220416">
        <w:rPr>
          <w:rFonts w:ascii="Arial" w:hAnsi="Arial" w:cs="Arial"/>
          <w:b/>
          <w:bCs/>
          <w:sz w:val="20"/>
          <w:szCs w:val="20"/>
          <w:u w:val="single"/>
        </w:rPr>
        <w:t>QUANTO DO</w:t>
      </w:r>
      <w:r w:rsidRPr="00220416">
        <w:rPr>
          <w:rFonts w:ascii="Arial" w:hAnsi="Arial" w:cs="Arial"/>
          <w:b/>
          <w:bCs/>
          <w:sz w:val="20"/>
          <w:szCs w:val="20"/>
        </w:rPr>
        <w:t xml:space="preserve"> responsável (eis) técnico (s) indicado);</w:t>
      </w:r>
    </w:p>
    <w:p w14:paraId="2A34AF22" w14:textId="77777777" w:rsidR="00C87E53" w:rsidRPr="00220416" w:rsidRDefault="00C87E53" w:rsidP="00C87E53">
      <w:pPr>
        <w:spacing w:line="360" w:lineRule="auto"/>
        <w:ind w:right="340"/>
        <w:jc w:val="both"/>
        <w:rPr>
          <w:rFonts w:ascii="Arial" w:hAnsi="Arial" w:cs="Arial"/>
          <w:sz w:val="20"/>
          <w:szCs w:val="20"/>
        </w:rPr>
      </w:pPr>
      <w:r w:rsidRPr="00220416">
        <w:rPr>
          <w:rFonts w:ascii="Arial" w:hAnsi="Arial" w:cs="Arial"/>
          <w:sz w:val="20"/>
          <w:szCs w:val="20"/>
        </w:rPr>
        <w:t>7.20.2.1 A qualificação técnica-operacional em nome da licitante, com características semelhantes ao objeto licitado, deverá estar devidamente comprovada por contrato ou planilha de execução de serviço, ART de execução de obra já baixada/concluída ou outro documento que possibilite a conferência dos quantitativos exigidos para fins de qualificação técnica.</w:t>
      </w:r>
    </w:p>
    <w:p w14:paraId="07BF257C" w14:textId="6ABB0285" w:rsidR="005A4204" w:rsidRPr="005A4204" w:rsidRDefault="00C87E53" w:rsidP="005A4204">
      <w:pPr>
        <w:spacing w:line="360" w:lineRule="auto"/>
        <w:ind w:right="340"/>
        <w:jc w:val="both"/>
        <w:rPr>
          <w:rFonts w:ascii="Arial" w:hAnsi="Arial" w:cs="Arial"/>
          <w:sz w:val="20"/>
          <w:szCs w:val="20"/>
          <w:highlight w:val="yellow"/>
        </w:rPr>
      </w:pPr>
      <w:r w:rsidRPr="00220416">
        <w:rPr>
          <w:rFonts w:ascii="Arial" w:hAnsi="Arial" w:cs="Arial"/>
          <w:sz w:val="20"/>
          <w:szCs w:val="20"/>
        </w:rPr>
        <w:t>7.20.</w:t>
      </w:r>
      <w:r w:rsidR="005A4204" w:rsidRPr="005A4204">
        <w:rPr>
          <w:rFonts w:ascii="Arial" w:hAnsi="Arial" w:cs="Arial"/>
          <w:sz w:val="20"/>
          <w:szCs w:val="20"/>
        </w:rPr>
        <w:t xml:space="preserve"> A comprovação de possuir em nome da licitante, atestado fornecido por pessoa jurídica de direito público ou privado, de responsabilidade técnica por execução de obra ou serviço de características semelhantes às do objeto licitado, limitadas estas exclusivamente à execução concluída de execução de, no mínimo, </w:t>
      </w:r>
      <w:r w:rsidR="005A4204" w:rsidRPr="005A4204">
        <w:rPr>
          <w:rFonts w:ascii="Arial" w:hAnsi="Arial" w:cs="Arial"/>
          <w:b/>
          <w:sz w:val="20"/>
          <w:szCs w:val="20"/>
        </w:rPr>
        <w:t>30% de Construção de edificação em concreto armado e alvenaria.</w:t>
      </w:r>
      <w:r w:rsidR="005A4204" w:rsidRPr="005A4204">
        <w:rPr>
          <w:rFonts w:ascii="Arial" w:hAnsi="Arial" w:cs="Arial"/>
          <w:sz w:val="20"/>
          <w:szCs w:val="20"/>
        </w:rPr>
        <w:t xml:space="preserve"> Será permitido o somatório dos atestados.</w:t>
      </w:r>
    </w:p>
    <w:p w14:paraId="2FEB0A74" w14:textId="77777777" w:rsidR="00C87E53" w:rsidRPr="00220416" w:rsidRDefault="00C87E53" w:rsidP="00C87E53">
      <w:pPr>
        <w:spacing w:line="360" w:lineRule="auto"/>
        <w:ind w:right="340"/>
        <w:jc w:val="both"/>
        <w:rPr>
          <w:rFonts w:ascii="Arial" w:hAnsi="Arial" w:cs="Arial"/>
          <w:sz w:val="20"/>
          <w:szCs w:val="20"/>
        </w:rPr>
      </w:pPr>
      <w:r w:rsidRPr="00220416">
        <w:rPr>
          <w:rFonts w:ascii="Arial" w:hAnsi="Arial" w:cs="Arial"/>
          <w:sz w:val="20"/>
          <w:szCs w:val="20"/>
        </w:rPr>
        <w:t>10.2.3.4.</w:t>
      </w:r>
      <w:r w:rsidRPr="00220416">
        <w:rPr>
          <w:rFonts w:ascii="Arial" w:hAnsi="Arial" w:cs="Arial"/>
          <w:sz w:val="20"/>
          <w:szCs w:val="20"/>
        </w:rPr>
        <w:tab/>
        <w:t xml:space="preserve">Declaração de responsabilidade técnica, indicando o responsável técnico pela execução da obra (Modelo n° 04) até o seu recebimento definitivo pelo licitador; </w:t>
      </w:r>
    </w:p>
    <w:p w14:paraId="66FCD7E9" w14:textId="77777777" w:rsidR="00C87E53" w:rsidRPr="00220416" w:rsidRDefault="00C87E53" w:rsidP="00C87E53">
      <w:pPr>
        <w:spacing w:line="360" w:lineRule="auto"/>
        <w:ind w:right="340"/>
        <w:jc w:val="both"/>
        <w:rPr>
          <w:rFonts w:ascii="Arial" w:hAnsi="Arial" w:cs="Arial"/>
          <w:b/>
          <w:bCs/>
          <w:sz w:val="20"/>
          <w:szCs w:val="20"/>
        </w:rPr>
      </w:pPr>
      <w:r w:rsidRPr="00220416">
        <w:rPr>
          <w:rFonts w:ascii="Arial" w:hAnsi="Arial" w:cs="Arial"/>
          <w:sz w:val="20"/>
          <w:szCs w:val="20"/>
        </w:rPr>
        <w:t xml:space="preserve">10.2.3.4 O (s) atestado (s) e/ou declaração (ões), acima exigido, deverá (ao) ser comprovado (s) através de “Certificado de Acervo Técnico Profissional – CAT de execução”, </w:t>
      </w:r>
      <w:r w:rsidRPr="00220416">
        <w:rPr>
          <w:rFonts w:ascii="Arial" w:hAnsi="Arial" w:cs="Arial"/>
          <w:b/>
          <w:bCs/>
          <w:sz w:val="20"/>
          <w:szCs w:val="20"/>
        </w:rPr>
        <w:t xml:space="preserve">emitido (s) pelo </w:t>
      </w:r>
      <w:r w:rsidRPr="00220416">
        <w:rPr>
          <w:rFonts w:ascii="Arial" w:hAnsi="Arial" w:cs="Arial"/>
          <w:b/>
          <w:bCs/>
          <w:sz w:val="20"/>
          <w:szCs w:val="20"/>
        </w:rPr>
        <w:lastRenderedPageBreak/>
        <w:t>“Conselho Regional de Engenharia e Arquitetura – CREA”, (</w:t>
      </w:r>
      <w:r w:rsidRPr="00220416">
        <w:rPr>
          <w:rFonts w:ascii="Arial" w:hAnsi="Arial" w:cs="Arial"/>
          <w:b/>
          <w:bCs/>
          <w:sz w:val="20"/>
          <w:szCs w:val="20"/>
          <w:u w:val="single"/>
        </w:rPr>
        <w:t>SOMENTE</w:t>
      </w:r>
      <w:r w:rsidRPr="00220416">
        <w:rPr>
          <w:rFonts w:ascii="Arial" w:hAnsi="Arial" w:cs="Arial"/>
          <w:b/>
          <w:bCs/>
          <w:sz w:val="20"/>
          <w:szCs w:val="20"/>
        </w:rPr>
        <w:t xml:space="preserve"> referente ao (s) Responsável (is) Técnico (s));</w:t>
      </w:r>
    </w:p>
    <w:p w14:paraId="0CF3E256" w14:textId="77777777" w:rsidR="00C87E53" w:rsidRPr="00220416" w:rsidRDefault="00C87E53" w:rsidP="00C87E53">
      <w:pPr>
        <w:spacing w:line="360" w:lineRule="auto"/>
        <w:ind w:right="340"/>
        <w:jc w:val="both"/>
        <w:rPr>
          <w:rFonts w:ascii="Arial" w:hAnsi="Arial" w:cs="Arial"/>
          <w:sz w:val="20"/>
          <w:szCs w:val="20"/>
        </w:rPr>
      </w:pPr>
      <w:r w:rsidRPr="00220416">
        <w:rPr>
          <w:rFonts w:ascii="Arial" w:hAnsi="Arial" w:cs="Arial"/>
          <w:sz w:val="20"/>
          <w:szCs w:val="20"/>
        </w:rPr>
        <w:t>10.2.3.6.</w:t>
      </w:r>
      <w:r w:rsidRPr="00220416">
        <w:rPr>
          <w:rFonts w:ascii="Arial" w:hAnsi="Arial" w:cs="Arial"/>
          <w:sz w:val="20"/>
          <w:szCs w:val="20"/>
        </w:rPr>
        <w:tab/>
      </w:r>
      <w:r w:rsidRPr="00220416">
        <w:rPr>
          <w:rFonts w:ascii="Arial" w:hAnsi="Arial" w:cs="Arial"/>
          <w:sz w:val="20"/>
          <w:szCs w:val="20"/>
        </w:rPr>
        <w:tab/>
        <w:t>Comprovação de vínculo, através de registro em carteira,  ficha de registro ou contrato de prestação de serviços, entre outros entre o responsável técnico pela execução da obra e a proponente. Para dirigente ou sócio de empresa, tal comprovação poderá ser feita através da cópia da ata da assembleia de sua investidura no cargo ou contrato social;</w:t>
      </w:r>
    </w:p>
    <w:p w14:paraId="033EA4CF" w14:textId="77777777" w:rsidR="00C87E53" w:rsidRPr="00220416" w:rsidRDefault="00C87E53" w:rsidP="00C87E53">
      <w:pPr>
        <w:spacing w:line="360" w:lineRule="auto"/>
        <w:ind w:right="340"/>
        <w:jc w:val="both"/>
        <w:rPr>
          <w:rFonts w:ascii="Arial" w:hAnsi="Arial" w:cs="Arial"/>
          <w:b/>
          <w:sz w:val="20"/>
          <w:szCs w:val="20"/>
        </w:rPr>
      </w:pPr>
      <w:r w:rsidRPr="00220416">
        <w:rPr>
          <w:rFonts w:ascii="Arial" w:hAnsi="Arial" w:cs="Arial"/>
          <w:sz w:val="20"/>
          <w:szCs w:val="20"/>
        </w:rPr>
        <w:t>10.2.3.7.</w:t>
      </w:r>
      <w:r w:rsidRPr="00220416">
        <w:rPr>
          <w:rFonts w:ascii="Arial" w:hAnsi="Arial" w:cs="Arial"/>
          <w:sz w:val="20"/>
          <w:szCs w:val="20"/>
        </w:rPr>
        <w:tab/>
      </w:r>
      <w:r w:rsidRPr="00220416">
        <w:rPr>
          <w:rFonts w:ascii="Arial" w:hAnsi="Arial" w:cs="Arial"/>
          <w:b/>
          <w:sz w:val="20"/>
          <w:szCs w:val="20"/>
        </w:rPr>
        <w:t>Atestado de visita ou caso a empresa opte por não fazer a visita técnica apresentar declaração que a dispensou.</w:t>
      </w:r>
    </w:p>
    <w:p w14:paraId="15454915" w14:textId="77777777" w:rsidR="00C87E53" w:rsidRPr="00220416" w:rsidRDefault="00C87E53" w:rsidP="00C87E53">
      <w:pPr>
        <w:spacing w:line="360" w:lineRule="auto"/>
        <w:ind w:left="340" w:right="340"/>
        <w:jc w:val="both"/>
        <w:rPr>
          <w:rFonts w:ascii="Arial" w:hAnsi="Arial" w:cs="Arial"/>
          <w:b/>
          <w:color w:val="000000"/>
          <w:sz w:val="20"/>
          <w:szCs w:val="20"/>
        </w:rPr>
      </w:pPr>
    </w:p>
    <w:p w14:paraId="1E1160BB" w14:textId="77777777" w:rsidR="00C87E53" w:rsidRPr="00220416" w:rsidRDefault="00C87E53" w:rsidP="00C87E53">
      <w:pPr>
        <w:pStyle w:val="PargrafodaLista"/>
        <w:numPr>
          <w:ilvl w:val="1"/>
          <w:numId w:val="10"/>
        </w:numPr>
        <w:suppressAutoHyphens/>
        <w:jc w:val="both"/>
        <w:rPr>
          <w:rFonts w:ascii="Arial" w:hAnsi="Arial" w:cs="Arial"/>
          <w:b/>
          <w:bCs/>
          <w:color w:val="000000"/>
          <w:sz w:val="20"/>
          <w:szCs w:val="20"/>
        </w:rPr>
      </w:pPr>
      <w:r w:rsidRPr="00220416">
        <w:rPr>
          <w:rFonts w:ascii="Arial" w:hAnsi="Arial" w:cs="Arial"/>
          <w:b/>
          <w:bCs/>
          <w:color w:val="000000"/>
          <w:sz w:val="20"/>
          <w:szCs w:val="20"/>
        </w:rPr>
        <w:t>QUALIFICAÇÃO ECONÔMICA FINANCEIRA:</w:t>
      </w:r>
    </w:p>
    <w:p w14:paraId="1BB8B5F6" w14:textId="77777777" w:rsidR="00C87E53" w:rsidRPr="00220416" w:rsidRDefault="00C87E53" w:rsidP="00C87E53">
      <w:pPr>
        <w:pStyle w:val="PargrafodaLista"/>
        <w:suppressAutoHyphens/>
        <w:ind w:left="375"/>
        <w:jc w:val="both"/>
        <w:rPr>
          <w:rFonts w:ascii="Arial" w:hAnsi="Arial" w:cs="Arial"/>
          <w:color w:val="000000"/>
          <w:sz w:val="20"/>
          <w:szCs w:val="20"/>
        </w:rPr>
      </w:pPr>
    </w:p>
    <w:p w14:paraId="1829518C" w14:textId="77777777" w:rsidR="00C87E53" w:rsidRPr="00220416" w:rsidRDefault="00C87E53" w:rsidP="00C87E53">
      <w:pPr>
        <w:pStyle w:val="PargrafodaLista"/>
        <w:numPr>
          <w:ilvl w:val="2"/>
          <w:numId w:val="10"/>
        </w:numPr>
        <w:suppressAutoHyphens/>
        <w:jc w:val="both"/>
        <w:rPr>
          <w:rFonts w:ascii="Arial" w:hAnsi="Arial" w:cs="Arial"/>
          <w:color w:val="000000"/>
          <w:sz w:val="20"/>
          <w:szCs w:val="20"/>
        </w:rPr>
      </w:pPr>
      <w:r w:rsidRPr="00220416">
        <w:rPr>
          <w:rFonts w:ascii="Arial" w:hAnsi="Arial" w:cs="Arial"/>
          <w:color w:val="000000"/>
          <w:sz w:val="20"/>
          <w:szCs w:val="20"/>
        </w:rPr>
        <w:t xml:space="preserve">Prova de capacidade financeira conforme </w:t>
      </w:r>
      <w:r w:rsidRPr="00220416">
        <w:rPr>
          <w:rFonts w:ascii="Arial" w:hAnsi="Arial" w:cs="Arial"/>
          <w:i/>
          <w:color w:val="000000"/>
          <w:sz w:val="20"/>
          <w:szCs w:val="20"/>
        </w:rPr>
        <w:t>Anexo VI</w:t>
      </w:r>
      <w:r w:rsidRPr="00220416">
        <w:rPr>
          <w:rFonts w:ascii="Arial" w:hAnsi="Arial" w:cs="Arial"/>
          <w:color w:val="000000"/>
          <w:sz w:val="20"/>
          <w:szCs w:val="20"/>
        </w:rPr>
        <w:t>, apresentando as demonstrações contábeis do último exercício social.  Deverão ser apresentados os índices de:</w:t>
      </w:r>
    </w:p>
    <w:p w14:paraId="042A1DA9" w14:textId="77777777" w:rsidR="00C87E53" w:rsidRPr="00220416" w:rsidRDefault="00C87E53" w:rsidP="00DF72C9">
      <w:pPr>
        <w:pStyle w:val="PargrafodaLista"/>
        <w:numPr>
          <w:ilvl w:val="0"/>
          <w:numId w:val="32"/>
        </w:numPr>
        <w:suppressAutoHyphens/>
        <w:ind w:left="851" w:firstLine="0"/>
        <w:jc w:val="both"/>
        <w:rPr>
          <w:rFonts w:ascii="Arial" w:hAnsi="Arial" w:cs="Arial"/>
          <w:color w:val="000000"/>
          <w:sz w:val="20"/>
          <w:szCs w:val="20"/>
        </w:rPr>
      </w:pPr>
      <w:r w:rsidRPr="00220416">
        <w:rPr>
          <w:rFonts w:ascii="Arial" w:hAnsi="Arial" w:cs="Arial"/>
          <w:color w:val="000000"/>
          <w:sz w:val="20"/>
          <w:szCs w:val="20"/>
        </w:rPr>
        <w:t>Liquidez geral (</w:t>
      </w:r>
      <w:r w:rsidRPr="00220416">
        <w:rPr>
          <w:rFonts w:ascii="Arial" w:hAnsi="Arial" w:cs="Arial"/>
          <w:i/>
          <w:color w:val="000000"/>
          <w:sz w:val="20"/>
          <w:szCs w:val="20"/>
        </w:rPr>
        <w:t>LG</w:t>
      </w:r>
      <w:r w:rsidRPr="00220416">
        <w:rPr>
          <w:rFonts w:ascii="Arial" w:hAnsi="Arial" w:cs="Arial"/>
          <w:color w:val="000000"/>
          <w:sz w:val="20"/>
          <w:szCs w:val="20"/>
        </w:rPr>
        <w:t>);Liquidez corrente (</w:t>
      </w:r>
      <w:r w:rsidRPr="00220416">
        <w:rPr>
          <w:rFonts w:ascii="Arial" w:hAnsi="Arial" w:cs="Arial"/>
          <w:i/>
          <w:color w:val="000000"/>
          <w:sz w:val="20"/>
          <w:szCs w:val="20"/>
        </w:rPr>
        <w:t>LC</w:t>
      </w:r>
      <w:r w:rsidRPr="00220416">
        <w:rPr>
          <w:rFonts w:ascii="Arial" w:hAnsi="Arial" w:cs="Arial"/>
          <w:color w:val="000000"/>
          <w:sz w:val="20"/>
          <w:szCs w:val="20"/>
        </w:rPr>
        <w:t>); e Endividamento (</w:t>
      </w:r>
      <w:r w:rsidRPr="00220416">
        <w:rPr>
          <w:rFonts w:ascii="Arial" w:hAnsi="Arial" w:cs="Arial"/>
          <w:i/>
          <w:color w:val="000000"/>
          <w:sz w:val="20"/>
          <w:szCs w:val="20"/>
        </w:rPr>
        <w:t>E)</w:t>
      </w:r>
      <w:r w:rsidRPr="00220416">
        <w:rPr>
          <w:rFonts w:ascii="Arial" w:hAnsi="Arial" w:cs="Arial"/>
          <w:color w:val="000000"/>
          <w:sz w:val="20"/>
          <w:szCs w:val="20"/>
        </w:rPr>
        <w:t>, tais índices serão calculados como se segue:</w:t>
      </w:r>
    </w:p>
    <w:p w14:paraId="5EC09FE7" w14:textId="77777777" w:rsidR="00C87E53" w:rsidRPr="00220416" w:rsidRDefault="00C87E53" w:rsidP="00C87E53">
      <w:pPr>
        <w:ind w:left="709"/>
        <w:rPr>
          <w:rFonts w:ascii="Arial" w:hAnsi="Arial" w:cs="Arial"/>
          <w:color w:val="000000"/>
          <w:sz w:val="20"/>
          <w:szCs w:val="20"/>
        </w:rPr>
      </w:pPr>
    </w:p>
    <w:p w14:paraId="1EC35403" w14:textId="77777777" w:rsidR="00C87E53" w:rsidRPr="00220416" w:rsidRDefault="00C87E53" w:rsidP="00C87E53">
      <w:pPr>
        <w:tabs>
          <w:tab w:val="left" w:pos="-709"/>
        </w:tabs>
        <w:rPr>
          <w:rFonts w:ascii="Arial" w:hAnsi="Arial" w:cs="Arial"/>
          <w:color w:val="000000"/>
          <w:sz w:val="20"/>
          <w:szCs w:val="20"/>
        </w:rPr>
      </w:pPr>
    </w:p>
    <w:tbl>
      <w:tblPr>
        <w:tblW w:w="0" w:type="auto"/>
        <w:tblInd w:w="2815" w:type="dxa"/>
        <w:tblLayout w:type="fixed"/>
        <w:tblCellMar>
          <w:left w:w="70" w:type="dxa"/>
          <w:right w:w="70" w:type="dxa"/>
        </w:tblCellMar>
        <w:tblLook w:val="0000" w:firstRow="0" w:lastRow="0" w:firstColumn="0" w:lastColumn="0" w:noHBand="0" w:noVBand="0"/>
      </w:tblPr>
      <w:tblGrid>
        <w:gridCol w:w="3866"/>
      </w:tblGrid>
      <w:tr w:rsidR="00C87E53" w:rsidRPr="00220416" w14:paraId="6AEE4E58" w14:textId="77777777" w:rsidTr="000D425E">
        <w:trPr>
          <w:trHeight w:hRule="exact" w:val="400"/>
        </w:trPr>
        <w:tc>
          <w:tcPr>
            <w:tcW w:w="3866" w:type="dxa"/>
            <w:tcBorders>
              <w:top w:val="single" w:sz="4" w:space="0" w:color="000000"/>
              <w:left w:val="single" w:sz="4" w:space="0" w:color="000000"/>
              <w:bottom w:val="single" w:sz="4" w:space="0" w:color="000000"/>
              <w:right w:val="single" w:sz="4" w:space="0" w:color="000000"/>
            </w:tcBorders>
          </w:tcPr>
          <w:p w14:paraId="467AAA91" w14:textId="77777777" w:rsidR="00C87E53" w:rsidRPr="00220416" w:rsidRDefault="00C87E53" w:rsidP="000D425E">
            <w:pPr>
              <w:tabs>
                <w:tab w:val="left" w:pos="1418"/>
              </w:tabs>
              <w:snapToGrid w:val="0"/>
              <w:jc w:val="center"/>
              <w:rPr>
                <w:rFonts w:ascii="Arial" w:hAnsi="Arial" w:cs="Arial"/>
                <w:color w:val="000000"/>
                <w:sz w:val="20"/>
                <w:szCs w:val="20"/>
                <w:lang w:val="en-US"/>
              </w:rPr>
            </w:pPr>
            <w:r w:rsidRPr="00220416">
              <w:rPr>
                <w:rFonts w:ascii="Arial" w:hAnsi="Arial" w:cs="Arial"/>
                <w:color w:val="000000"/>
                <w:sz w:val="20"/>
                <w:szCs w:val="20"/>
                <w:lang w:val="en-US"/>
              </w:rPr>
              <w:t>LG = (</w:t>
            </w:r>
            <w:r w:rsidRPr="00220416">
              <w:rPr>
                <w:rFonts w:ascii="Arial" w:hAnsi="Arial" w:cs="Arial"/>
                <w:i/>
                <w:color w:val="000000"/>
                <w:sz w:val="20"/>
                <w:szCs w:val="20"/>
                <w:lang w:val="en-US"/>
              </w:rPr>
              <w:t>AC + RLP</w:t>
            </w:r>
            <w:r w:rsidRPr="00220416">
              <w:rPr>
                <w:rFonts w:ascii="Arial" w:hAnsi="Arial" w:cs="Arial"/>
                <w:color w:val="000000"/>
                <w:sz w:val="20"/>
                <w:szCs w:val="20"/>
                <w:lang w:val="en-US"/>
              </w:rPr>
              <w:t>) / (</w:t>
            </w:r>
            <w:r w:rsidRPr="00220416">
              <w:rPr>
                <w:rFonts w:ascii="Arial" w:hAnsi="Arial" w:cs="Arial"/>
                <w:i/>
                <w:color w:val="000000"/>
                <w:sz w:val="20"/>
                <w:szCs w:val="20"/>
                <w:lang w:val="en-US"/>
              </w:rPr>
              <w:t>PC + ELP</w:t>
            </w:r>
            <w:r w:rsidRPr="00220416">
              <w:rPr>
                <w:rFonts w:ascii="Arial" w:hAnsi="Arial" w:cs="Arial"/>
                <w:color w:val="000000"/>
                <w:sz w:val="20"/>
                <w:szCs w:val="20"/>
                <w:lang w:val="en-US"/>
              </w:rPr>
              <w:t>)</w:t>
            </w:r>
          </w:p>
        </w:tc>
      </w:tr>
    </w:tbl>
    <w:p w14:paraId="534085B8" w14:textId="77777777" w:rsidR="00C87E53" w:rsidRPr="00220416" w:rsidRDefault="00C87E53" w:rsidP="00C87E53">
      <w:pPr>
        <w:tabs>
          <w:tab w:val="left" w:pos="-709"/>
        </w:tabs>
        <w:rPr>
          <w:rFonts w:ascii="Arial" w:hAnsi="Arial" w:cs="Arial"/>
          <w:sz w:val="20"/>
          <w:szCs w:val="20"/>
          <w:lang w:val="en-US"/>
        </w:rPr>
      </w:pPr>
    </w:p>
    <w:tbl>
      <w:tblPr>
        <w:tblW w:w="0" w:type="auto"/>
        <w:tblInd w:w="2815" w:type="dxa"/>
        <w:tblLayout w:type="fixed"/>
        <w:tblCellMar>
          <w:left w:w="70" w:type="dxa"/>
          <w:right w:w="70" w:type="dxa"/>
        </w:tblCellMar>
        <w:tblLook w:val="0000" w:firstRow="0" w:lastRow="0" w:firstColumn="0" w:lastColumn="0" w:noHBand="0" w:noVBand="0"/>
      </w:tblPr>
      <w:tblGrid>
        <w:gridCol w:w="3866"/>
      </w:tblGrid>
      <w:tr w:rsidR="00C87E53" w:rsidRPr="00220416" w14:paraId="37BCC5F3" w14:textId="77777777" w:rsidTr="000D425E">
        <w:trPr>
          <w:trHeight w:hRule="exact" w:val="400"/>
        </w:trPr>
        <w:tc>
          <w:tcPr>
            <w:tcW w:w="3866" w:type="dxa"/>
            <w:tcBorders>
              <w:top w:val="single" w:sz="4" w:space="0" w:color="000000"/>
              <w:left w:val="single" w:sz="4" w:space="0" w:color="000000"/>
              <w:bottom w:val="single" w:sz="4" w:space="0" w:color="000000"/>
              <w:right w:val="single" w:sz="4" w:space="0" w:color="000000"/>
            </w:tcBorders>
          </w:tcPr>
          <w:p w14:paraId="6D56D881" w14:textId="77777777" w:rsidR="00C87E53" w:rsidRPr="00220416" w:rsidRDefault="00C87E53" w:rsidP="000D425E">
            <w:pPr>
              <w:tabs>
                <w:tab w:val="left" w:pos="1418"/>
              </w:tabs>
              <w:snapToGrid w:val="0"/>
              <w:jc w:val="center"/>
              <w:rPr>
                <w:rFonts w:ascii="Arial" w:hAnsi="Arial" w:cs="Arial"/>
                <w:color w:val="000000"/>
                <w:sz w:val="20"/>
                <w:szCs w:val="20"/>
                <w:lang w:val="en-US"/>
              </w:rPr>
            </w:pPr>
            <w:r w:rsidRPr="00220416">
              <w:rPr>
                <w:rFonts w:ascii="Arial" w:hAnsi="Arial" w:cs="Arial"/>
                <w:color w:val="000000"/>
                <w:sz w:val="20"/>
                <w:szCs w:val="20"/>
                <w:lang w:val="en-US"/>
              </w:rPr>
              <w:t>LC = (</w:t>
            </w:r>
            <w:r w:rsidRPr="00220416">
              <w:rPr>
                <w:rFonts w:ascii="Arial" w:hAnsi="Arial" w:cs="Arial"/>
                <w:i/>
                <w:color w:val="000000"/>
                <w:sz w:val="20"/>
                <w:szCs w:val="20"/>
                <w:lang w:val="en-US"/>
              </w:rPr>
              <w:t>AC / PC</w:t>
            </w:r>
            <w:r w:rsidRPr="00220416">
              <w:rPr>
                <w:rFonts w:ascii="Arial" w:hAnsi="Arial" w:cs="Arial"/>
                <w:color w:val="000000"/>
                <w:sz w:val="20"/>
                <w:szCs w:val="20"/>
                <w:lang w:val="en-US"/>
              </w:rPr>
              <w:t>)</w:t>
            </w:r>
          </w:p>
        </w:tc>
      </w:tr>
    </w:tbl>
    <w:p w14:paraId="6002C322" w14:textId="77777777" w:rsidR="00C87E53" w:rsidRPr="00220416" w:rsidRDefault="00C87E53" w:rsidP="00C87E53">
      <w:pPr>
        <w:tabs>
          <w:tab w:val="left" w:pos="-709"/>
        </w:tabs>
        <w:rPr>
          <w:rFonts w:ascii="Arial" w:hAnsi="Arial" w:cs="Arial"/>
          <w:sz w:val="20"/>
          <w:szCs w:val="20"/>
          <w:lang w:val="en-US"/>
        </w:rPr>
      </w:pPr>
    </w:p>
    <w:tbl>
      <w:tblPr>
        <w:tblW w:w="0" w:type="auto"/>
        <w:tblInd w:w="2815" w:type="dxa"/>
        <w:tblLayout w:type="fixed"/>
        <w:tblCellMar>
          <w:left w:w="70" w:type="dxa"/>
          <w:right w:w="70" w:type="dxa"/>
        </w:tblCellMar>
        <w:tblLook w:val="0000" w:firstRow="0" w:lastRow="0" w:firstColumn="0" w:lastColumn="0" w:noHBand="0" w:noVBand="0"/>
      </w:tblPr>
      <w:tblGrid>
        <w:gridCol w:w="3866"/>
      </w:tblGrid>
      <w:tr w:rsidR="00C87E53" w:rsidRPr="00220416" w14:paraId="04C3C1AC" w14:textId="77777777" w:rsidTr="000D425E">
        <w:trPr>
          <w:trHeight w:hRule="exact" w:val="400"/>
        </w:trPr>
        <w:tc>
          <w:tcPr>
            <w:tcW w:w="3866" w:type="dxa"/>
            <w:tcBorders>
              <w:top w:val="single" w:sz="4" w:space="0" w:color="000000"/>
              <w:left w:val="single" w:sz="4" w:space="0" w:color="000000"/>
              <w:bottom w:val="single" w:sz="4" w:space="0" w:color="000000"/>
              <w:right w:val="single" w:sz="4" w:space="0" w:color="000000"/>
            </w:tcBorders>
          </w:tcPr>
          <w:p w14:paraId="6504D09B" w14:textId="77777777" w:rsidR="00C87E53" w:rsidRPr="00220416" w:rsidRDefault="00C87E53" w:rsidP="000D425E">
            <w:pPr>
              <w:tabs>
                <w:tab w:val="left" w:pos="1418"/>
              </w:tabs>
              <w:snapToGrid w:val="0"/>
              <w:jc w:val="center"/>
              <w:rPr>
                <w:rFonts w:ascii="Arial" w:hAnsi="Arial" w:cs="Arial"/>
                <w:color w:val="000000"/>
                <w:sz w:val="20"/>
                <w:szCs w:val="20"/>
                <w:lang w:val="en-US"/>
              </w:rPr>
            </w:pPr>
            <w:r w:rsidRPr="00220416">
              <w:rPr>
                <w:rFonts w:ascii="Arial" w:hAnsi="Arial" w:cs="Arial"/>
                <w:color w:val="000000"/>
                <w:sz w:val="20"/>
                <w:szCs w:val="20"/>
                <w:lang w:val="en-US"/>
              </w:rPr>
              <w:t>E = (PC + ELP) / (</w:t>
            </w:r>
            <w:r w:rsidRPr="00220416">
              <w:rPr>
                <w:rFonts w:ascii="Arial" w:hAnsi="Arial" w:cs="Arial"/>
                <w:i/>
                <w:color w:val="000000"/>
                <w:sz w:val="20"/>
                <w:szCs w:val="20"/>
                <w:lang w:val="en-US"/>
              </w:rPr>
              <w:t>AC + RLP+ AP</w:t>
            </w:r>
            <w:r w:rsidRPr="00220416">
              <w:rPr>
                <w:rFonts w:ascii="Arial" w:hAnsi="Arial" w:cs="Arial"/>
                <w:color w:val="000000"/>
                <w:sz w:val="20"/>
                <w:szCs w:val="20"/>
                <w:lang w:val="en-US"/>
              </w:rPr>
              <w:t>)</w:t>
            </w:r>
          </w:p>
        </w:tc>
      </w:tr>
    </w:tbl>
    <w:p w14:paraId="64E9A485" w14:textId="77777777" w:rsidR="00C87E53" w:rsidRPr="00220416" w:rsidRDefault="00C87E53" w:rsidP="00C87E53">
      <w:pPr>
        <w:tabs>
          <w:tab w:val="left" w:pos="-709"/>
        </w:tabs>
        <w:rPr>
          <w:rFonts w:ascii="Arial" w:hAnsi="Arial" w:cs="Arial"/>
          <w:sz w:val="20"/>
          <w:szCs w:val="20"/>
          <w:lang w:val="en-US"/>
        </w:rPr>
      </w:pPr>
    </w:p>
    <w:p w14:paraId="725975A1" w14:textId="77777777" w:rsidR="00C87E53" w:rsidRPr="00220416" w:rsidRDefault="00C87E53" w:rsidP="00C87E53">
      <w:pPr>
        <w:tabs>
          <w:tab w:val="left" w:pos="-709"/>
        </w:tabs>
        <w:ind w:left="709"/>
        <w:rPr>
          <w:rFonts w:ascii="Arial" w:hAnsi="Arial" w:cs="Arial"/>
          <w:color w:val="000000"/>
          <w:sz w:val="20"/>
          <w:szCs w:val="20"/>
        </w:rPr>
      </w:pPr>
      <w:r w:rsidRPr="00220416">
        <w:rPr>
          <w:rFonts w:ascii="Arial" w:hAnsi="Arial" w:cs="Arial"/>
          <w:color w:val="000000"/>
          <w:sz w:val="20"/>
          <w:szCs w:val="20"/>
        </w:rPr>
        <w:t>onde:</w:t>
      </w:r>
    </w:p>
    <w:p w14:paraId="6D02903B" w14:textId="77777777" w:rsidR="00C87E53" w:rsidRPr="00220416" w:rsidRDefault="00C87E53" w:rsidP="00C87E53">
      <w:pPr>
        <w:tabs>
          <w:tab w:val="left" w:pos="-709"/>
        </w:tabs>
        <w:ind w:left="709"/>
        <w:rPr>
          <w:rFonts w:ascii="Arial" w:hAnsi="Arial" w:cs="Arial"/>
          <w:color w:val="000000"/>
          <w:sz w:val="20"/>
          <w:szCs w:val="20"/>
        </w:rPr>
      </w:pPr>
    </w:p>
    <w:p w14:paraId="16641342" w14:textId="77777777" w:rsidR="00C87E53" w:rsidRPr="00220416" w:rsidRDefault="00C87E53" w:rsidP="00C87E53">
      <w:pPr>
        <w:tabs>
          <w:tab w:val="left" w:pos="-709"/>
        </w:tabs>
        <w:ind w:left="709"/>
        <w:rPr>
          <w:rFonts w:ascii="Arial" w:hAnsi="Arial" w:cs="Arial"/>
          <w:color w:val="000000"/>
          <w:sz w:val="20"/>
          <w:szCs w:val="20"/>
        </w:rPr>
      </w:pPr>
      <w:r w:rsidRPr="00220416">
        <w:rPr>
          <w:rFonts w:ascii="Arial" w:hAnsi="Arial" w:cs="Arial"/>
          <w:color w:val="000000"/>
          <w:sz w:val="20"/>
          <w:szCs w:val="20"/>
        </w:rPr>
        <w:t>AC - ativo circulante PC - passivo circulante AP - ativo permanente RLP - realizável a longo prazo          ELP    - exigível a longo prazo</w:t>
      </w:r>
    </w:p>
    <w:p w14:paraId="18438D24" w14:textId="77777777" w:rsidR="00C87E53" w:rsidRPr="00220416" w:rsidRDefault="00C87E53" w:rsidP="00C87E53">
      <w:pPr>
        <w:tabs>
          <w:tab w:val="left" w:pos="-709"/>
        </w:tabs>
        <w:jc w:val="both"/>
        <w:rPr>
          <w:rFonts w:ascii="Arial" w:hAnsi="Arial" w:cs="Arial"/>
          <w:b/>
          <w:color w:val="000000"/>
          <w:sz w:val="20"/>
          <w:szCs w:val="20"/>
        </w:rPr>
      </w:pPr>
    </w:p>
    <w:p w14:paraId="728A6076" w14:textId="77777777" w:rsidR="00C87E53" w:rsidRPr="00220416" w:rsidRDefault="00C87E53" w:rsidP="00C87E53">
      <w:pPr>
        <w:tabs>
          <w:tab w:val="left" w:pos="-709"/>
        </w:tabs>
        <w:ind w:left="709"/>
        <w:jc w:val="both"/>
        <w:rPr>
          <w:rFonts w:ascii="Arial" w:hAnsi="Arial" w:cs="Arial"/>
          <w:b/>
          <w:color w:val="000000"/>
          <w:sz w:val="20"/>
          <w:szCs w:val="20"/>
        </w:rPr>
      </w:pPr>
      <w:r w:rsidRPr="00220416">
        <w:rPr>
          <w:rFonts w:ascii="Arial" w:hAnsi="Arial" w:cs="Arial"/>
          <w:b/>
          <w:color w:val="000000"/>
          <w:sz w:val="20"/>
          <w:szCs w:val="20"/>
        </w:rPr>
        <w:t xml:space="preserve">Os índices deverão ser apresentados com 2 (duas) casas decimais, desprezando-se as demais; </w:t>
      </w:r>
    </w:p>
    <w:p w14:paraId="41A38C86" w14:textId="77777777" w:rsidR="00C87E53" w:rsidRPr="00220416" w:rsidRDefault="00C87E53" w:rsidP="00C87E53">
      <w:pPr>
        <w:tabs>
          <w:tab w:val="left" w:pos="-709"/>
        </w:tabs>
        <w:ind w:left="709"/>
        <w:jc w:val="both"/>
        <w:rPr>
          <w:rFonts w:ascii="Arial" w:hAnsi="Arial" w:cs="Arial"/>
          <w:b/>
          <w:color w:val="000000"/>
          <w:sz w:val="20"/>
          <w:szCs w:val="20"/>
        </w:rPr>
      </w:pPr>
    </w:p>
    <w:p w14:paraId="3A52BBAF" w14:textId="77777777" w:rsidR="00C87E53" w:rsidRPr="00220416" w:rsidRDefault="00C87E53" w:rsidP="00DF72C9">
      <w:pPr>
        <w:pStyle w:val="PargrafodaLista"/>
        <w:numPr>
          <w:ilvl w:val="0"/>
          <w:numId w:val="32"/>
        </w:numPr>
        <w:suppressAutoHyphens/>
        <w:jc w:val="both"/>
        <w:rPr>
          <w:rFonts w:ascii="Arial" w:hAnsi="Arial" w:cs="Arial"/>
          <w:b/>
          <w:color w:val="000000"/>
          <w:sz w:val="20"/>
          <w:szCs w:val="20"/>
        </w:rPr>
      </w:pPr>
      <w:r w:rsidRPr="00220416">
        <w:rPr>
          <w:rFonts w:ascii="Arial" w:hAnsi="Arial" w:cs="Arial"/>
          <w:color w:val="000000"/>
          <w:sz w:val="20"/>
          <w:szCs w:val="20"/>
        </w:rPr>
        <w:t>A proponente deverá comprovar, por meio do modelo acima, sua capacidade financeira mediante a apresentação dos índices de liquidez geral (</w:t>
      </w:r>
      <w:r w:rsidRPr="00220416">
        <w:rPr>
          <w:rFonts w:ascii="Arial" w:hAnsi="Arial" w:cs="Arial"/>
          <w:i/>
          <w:color w:val="000000"/>
          <w:sz w:val="20"/>
          <w:szCs w:val="20"/>
        </w:rPr>
        <w:t>LG</w:t>
      </w:r>
      <w:r w:rsidRPr="00220416">
        <w:rPr>
          <w:rFonts w:ascii="Arial" w:hAnsi="Arial" w:cs="Arial"/>
          <w:color w:val="000000"/>
          <w:sz w:val="20"/>
          <w:szCs w:val="20"/>
        </w:rPr>
        <w:t>), liquidez corrente (</w:t>
      </w:r>
      <w:r w:rsidRPr="00220416">
        <w:rPr>
          <w:rFonts w:ascii="Arial" w:hAnsi="Arial" w:cs="Arial"/>
          <w:i/>
          <w:color w:val="000000"/>
          <w:sz w:val="20"/>
          <w:szCs w:val="20"/>
        </w:rPr>
        <w:t>LC</w:t>
      </w:r>
      <w:r w:rsidRPr="00220416">
        <w:rPr>
          <w:rFonts w:ascii="Arial" w:hAnsi="Arial" w:cs="Arial"/>
          <w:color w:val="000000"/>
          <w:sz w:val="20"/>
          <w:szCs w:val="20"/>
        </w:rPr>
        <w:t>) e endividamento (</w:t>
      </w:r>
      <w:r w:rsidRPr="00220416">
        <w:rPr>
          <w:rFonts w:ascii="Arial" w:hAnsi="Arial" w:cs="Arial"/>
          <w:i/>
          <w:color w:val="000000"/>
          <w:sz w:val="20"/>
          <w:szCs w:val="20"/>
        </w:rPr>
        <w:t>E</w:t>
      </w:r>
      <w:r w:rsidRPr="00220416">
        <w:rPr>
          <w:rFonts w:ascii="Arial" w:hAnsi="Arial" w:cs="Arial"/>
          <w:color w:val="000000"/>
          <w:sz w:val="20"/>
          <w:szCs w:val="20"/>
        </w:rPr>
        <w:t xml:space="preserve">), cujos valores limites são os a seguir estabelecidos: </w:t>
      </w:r>
    </w:p>
    <w:p w14:paraId="12F6FB99" w14:textId="77777777" w:rsidR="00C87E53" w:rsidRPr="00220416" w:rsidRDefault="00C87E53" w:rsidP="00C87E53">
      <w:pPr>
        <w:rPr>
          <w:rFonts w:ascii="Arial" w:hAnsi="Arial" w:cs="Arial"/>
          <w:color w:val="000000"/>
          <w:sz w:val="20"/>
          <w:szCs w:val="20"/>
        </w:rPr>
      </w:pPr>
    </w:p>
    <w:tbl>
      <w:tblPr>
        <w:tblW w:w="0" w:type="auto"/>
        <w:tblInd w:w="1254" w:type="dxa"/>
        <w:tblLayout w:type="fixed"/>
        <w:tblCellMar>
          <w:left w:w="70" w:type="dxa"/>
          <w:right w:w="70" w:type="dxa"/>
        </w:tblCellMar>
        <w:tblLook w:val="0000" w:firstRow="0" w:lastRow="0" w:firstColumn="0" w:lastColumn="0" w:noHBand="0" w:noVBand="0"/>
      </w:tblPr>
      <w:tblGrid>
        <w:gridCol w:w="2410"/>
        <w:gridCol w:w="2410"/>
        <w:gridCol w:w="2453"/>
      </w:tblGrid>
      <w:tr w:rsidR="00C87E53" w:rsidRPr="00220416" w14:paraId="225F9E1A" w14:textId="77777777" w:rsidTr="000D425E">
        <w:tc>
          <w:tcPr>
            <w:tcW w:w="2410" w:type="dxa"/>
            <w:tcBorders>
              <w:top w:val="single" w:sz="4" w:space="0" w:color="000000"/>
              <w:left w:val="single" w:sz="4" w:space="0" w:color="000000"/>
              <w:bottom w:val="single" w:sz="4" w:space="0" w:color="000000"/>
            </w:tcBorders>
          </w:tcPr>
          <w:p w14:paraId="281ED9F3" w14:textId="77777777" w:rsidR="00C87E53" w:rsidRPr="00220416" w:rsidRDefault="00C87E53" w:rsidP="000D425E">
            <w:pPr>
              <w:snapToGrid w:val="0"/>
              <w:jc w:val="center"/>
              <w:rPr>
                <w:rFonts w:ascii="Arial" w:hAnsi="Arial" w:cs="Arial"/>
                <w:color w:val="000000"/>
                <w:sz w:val="20"/>
                <w:szCs w:val="20"/>
              </w:rPr>
            </w:pPr>
            <w:r w:rsidRPr="00220416">
              <w:rPr>
                <w:rFonts w:ascii="Arial" w:hAnsi="Arial" w:cs="Arial"/>
                <w:color w:val="000000"/>
                <w:sz w:val="20"/>
                <w:szCs w:val="20"/>
              </w:rPr>
              <w:t xml:space="preserve">(LG) </w:t>
            </w:r>
          </w:p>
          <w:p w14:paraId="429C100D" w14:textId="77777777" w:rsidR="00C87E53" w:rsidRPr="00220416" w:rsidRDefault="00C87E53" w:rsidP="000D425E">
            <w:pPr>
              <w:jc w:val="center"/>
              <w:rPr>
                <w:rFonts w:ascii="Arial" w:hAnsi="Arial" w:cs="Arial"/>
                <w:color w:val="000000"/>
                <w:sz w:val="20"/>
                <w:szCs w:val="20"/>
              </w:rPr>
            </w:pPr>
            <w:r w:rsidRPr="00220416">
              <w:rPr>
                <w:rFonts w:ascii="Arial" w:hAnsi="Arial" w:cs="Arial"/>
                <w:color w:val="000000"/>
                <w:sz w:val="20"/>
                <w:szCs w:val="20"/>
              </w:rPr>
              <w:t>(valor mínimo)</w:t>
            </w:r>
          </w:p>
        </w:tc>
        <w:tc>
          <w:tcPr>
            <w:tcW w:w="2410" w:type="dxa"/>
            <w:tcBorders>
              <w:top w:val="single" w:sz="4" w:space="0" w:color="000000"/>
              <w:left w:val="single" w:sz="4" w:space="0" w:color="000000"/>
              <w:bottom w:val="single" w:sz="4" w:space="0" w:color="000000"/>
            </w:tcBorders>
          </w:tcPr>
          <w:p w14:paraId="78209537" w14:textId="77777777" w:rsidR="00C87E53" w:rsidRPr="00220416" w:rsidRDefault="00C87E53" w:rsidP="000D425E">
            <w:pPr>
              <w:snapToGrid w:val="0"/>
              <w:jc w:val="center"/>
              <w:rPr>
                <w:rFonts w:ascii="Arial" w:hAnsi="Arial" w:cs="Arial"/>
                <w:color w:val="000000"/>
                <w:sz w:val="20"/>
                <w:szCs w:val="20"/>
              </w:rPr>
            </w:pPr>
            <w:r w:rsidRPr="00220416">
              <w:rPr>
                <w:rFonts w:ascii="Arial" w:hAnsi="Arial" w:cs="Arial"/>
                <w:color w:val="000000"/>
                <w:sz w:val="20"/>
                <w:szCs w:val="20"/>
              </w:rPr>
              <w:t xml:space="preserve">(LC) </w:t>
            </w:r>
          </w:p>
          <w:p w14:paraId="15095EA9" w14:textId="77777777" w:rsidR="00C87E53" w:rsidRPr="00220416" w:rsidRDefault="00C87E53" w:rsidP="000D425E">
            <w:pPr>
              <w:jc w:val="center"/>
              <w:rPr>
                <w:rFonts w:ascii="Arial" w:hAnsi="Arial" w:cs="Arial"/>
                <w:color w:val="000000"/>
                <w:sz w:val="20"/>
                <w:szCs w:val="20"/>
              </w:rPr>
            </w:pPr>
            <w:r w:rsidRPr="00220416">
              <w:rPr>
                <w:rFonts w:ascii="Arial" w:hAnsi="Arial" w:cs="Arial"/>
                <w:color w:val="000000"/>
                <w:sz w:val="20"/>
                <w:szCs w:val="20"/>
              </w:rPr>
              <w:t>(valor mínimo)</w:t>
            </w:r>
          </w:p>
        </w:tc>
        <w:tc>
          <w:tcPr>
            <w:tcW w:w="2453" w:type="dxa"/>
            <w:tcBorders>
              <w:top w:val="single" w:sz="4" w:space="0" w:color="000000"/>
              <w:left w:val="single" w:sz="4" w:space="0" w:color="000000"/>
              <w:bottom w:val="single" w:sz="4" w:space="0" w:color="000000"/>
              <w:right w:val="single" w:sz="4" w:space="0" w:color="000000"/>
            </w:tcBorders>
          </w:tcPr>
          <w:p w14:paraId="238140A7" w14:textId="77777777" w:rsidR="00C87E53" w:rsidRPr="00220416" w:rsidRDefault="00C87E53" w:rsidP="000D425E">
            <w:pPr>
              <w:snapToGrid w:val="0"/>
              <w:jc w:val="center"/>
              <w:rPr>
                <w:rFonts w:ascii="Arial" w:hAnsi="Arial" w:cs="Arial"/>
                <w:color w:val="000000"/>
                <w:sz w:val="20"/>
                <w:szCs w:val="20"/>
              </w:rPr>
            </w:pPr>
            <w:r w:rsidRPr="00220416">
              <w:rPr>
                <w:rFonts w:ascii="Arial" w:hAnsi="Arial" w:cs="Arial"/>
                <w:color w:val="000000"/>
                <w:sz w:val="20"/>
                <w:szCs w:val="20"/>
              </w:rPr>
              <w:t xml:space="preserve">(E) </w:t>
            </w:r>
          </w:p>
          <w:p w14:paraId="309A168B" w14:textId="77777777" w:rsidR="00C87E53" w:rsidRPr="00220416" w:rsidRDefault="00C87E53" w:rsidP="000D425E">
            <w:pPr>
              <w:jc w:val="center"/>
              <w:rPr>
                <w:rFonts w:ascii="Arial" w:hAnsi="Arial" w:cs="Arial"/>
                <w:color w:val="000000"/>
                <w:sz w:val="20"/>
                <w:szCs w:val="20"/>
              </w:rPr>
            </w:pPr>
            <w:r w:rsidRPr="00220416">
              <w:rPr>
                <w:rFonts w:ascii="Arial" w:hAnsi="Arial" w:cs="Arial"/>
                <w:color w:val="000000"/>
                <w:sz w:val="20"/>
                <w:szCs w:val="20"/>
              </w:rPr>
              <w:t>(valor máximo)</w:t>
            </w:r>
          </w:p>
        </w:tc>
      </w:tr>
      <w:tr w:rsidR="00C87E53" w:rsidRPr="00220416" w14:paraId="0926C2CE" w14:textId="77777777" w:rsidTr="000D425E">
        <w:tc>
          <w:tcPr>
            <w:tcW w:w="2410" w:type="dxa"/>
            <w:tcBorders>
              <w:left w:val="single" w:sz="4" w:space="0" w:color="000000"/>
              <w:bottom w:val="single" w:sz="4" w:space="0" w:color="000000"/>
            </w:tcBorders>
          </w:tcPr>
          <w:p w14:paraId="4941097C" w14:textId="77777777" w:rsidR="00C87E53" w:rsidRPr="00220416" w:rsidRDefault="00C87E53" w:rsidP="000D425E">
            <w:pPr>
              <w:snapToGrid w:val="0"/>
              <w:jc w:val="center"/>
              <w:rPr>
                <w:rFonts w:ascii="Arial" w:hAnsi="Arial" w:cs="Arial"/>
                <w:b/>
                <w:color w:val="000000"/>
                <w:sz w:val="20"/>
                <w:szCs w:val="20"/>
              </w:rPr>
            </w:pPr>
            <w:r w:rsidRPr="00220416">
              <w:rPr>
                <w:rFonts w:ascii="Arial" w:hAnsi="Arial" w:cs="Arial"/>
                <w:b/>
                <w:color w:val="000000"/>
                <w:sz w:val="20"/>
                <w:szCs w:val="20"/>
              </w:rPr>
              <w:t>1,10</w:t>
            </w:r>
          </w:p>
        </w:tc>
        <w:tc>
          <w:tcPr>
            <w:tcW w:w="2410" w:type="dxa"/>
            <w:tcBorders>
              <w:left w:val="single" w:sz="4" w:space="0" w:color="000000"/>
              <w:bottom w:val="single" w:sz="4" w:space="0" w:color="000000"/>
            </w:tcBorders>
          </w:tcPr>
          <w:p w14:paraId="5F15C32B" w14:textId="77777777" w:rsidR="00C87E53" w:rsidRPr="00220416" w:rsidRDefault="00C87E53" w:rsidP="000D425E">
            <w:pPr>
              <w:snapToGrid w:val="0"/>
              <w:jc w:val="center"/>
              <w:rPr>
                <w:rFonts w:ascii="Arial" w:hAnsi="Arial" w:cs="Arial"/>
                <w:b/>
                <w:color w:val="000000"/>
                <w:sz w:val="20"/>
                <w:szCs w:val="20"/>
              </w:rPr>
            </w:pPr>
            <w:r w:rsidRPr="00220416">
              <w:rPr>
                <w:rFonts w:ascii="Arial" w:hAnsi="Arial" w:cs="Arial"/>
                <w:b/>
                <w:color w:val="000000"/>
                <w:sz w:val="20"/>
                <w:szCs w:val="20"/>
              </w:rPr>
              <w:t>1,10</w:t>
            </w:r>
          </w:p>
        </w:tc>
        <w:tc>
          <w:tcPr>
            <w:tcW w:w="2453" w:type="dxa"/>
            <w:tcBorders>
              <w:left w:val="single" w:sz="4" w:space="0" w:color="000000"/>
              <w:bottom w:val="single" w:sz="4" w:space="0" w:color="000000"/>
              <w:right w:val="single" w:sz="4" w:space="0" w:color="000000"/>
            </w:tcBorders>
          </w:tcPr>
          <w:p w14:paraId="60ED42C1" w14:textId="77777777" w:rsidR="00C87E53" w:rsidRPr="00220416" w:rsidRDefault="00C87E53" w:rsidP="000D425E">
            <w:pPr>
              <w:snapToGrid w:val="0"/>
              <w:jc w:val="center"/>
              <w:rPr>
                <w:rFonts w:ascii="Arial" w:hAnsi="Arial" w:cs="Arial"/>
                <w:b/>
                <w:color w:val="000000"/>
                <w:sz w:val="20"/>
                <w:szCs w:val="20"/>
              </w:rPr>
            </w:pPr>
            <w:r w:rsidRPr="00220416">
              <w:rPr>
                <w:rFonts w:ascii="Arial" w:hAnsi="Arial" w:cs="Arial"/>
                <w:b/>
                <w:color w:val="000000"/>
                <w:sz w:val="20"/>
                <w:szCs w:val="20"/>
              </w:rPr>
              <w:t>0,50</w:t>
            </w:r>
          </w:p>
        </w:tc>
      </w:tr>
    </w:tbl>
    <w:p w14:paraId="2F0C0066" w14:textId="77777777" w:rsidR="00C87E53" w:rsidRPr="00220416" w:rsidRDefault="00C87E53" w:rsidP="00C87E53">
      <w:pPr>
        <w:tabs>
          <w:tab w:val="left" w:pos="-709"/>
        </w:tabs>
        <w:jc w:val="both"/>
        <w:rPr>
          <w:rFonts w:ascii="Arial" w:hAnsi="Arial" w:cs="Arial"/>
          <w:b/>
          <w:color w:val="000000"/>
          <w:sz w:val="20"/>
          <w:szCs w:val="20"/>
        </w:rPr>
      </w:pPr>
    </w:p>
    <w:p w14:paraId="7A781F4B" w14:textId="77777777" w:rsidR="00C87E53" w:rsidRPr="00220416" w:rsidRDefault="00C87E53" w:rsidP="00C87E53">
      <w:pPr>
        <w:ind w:left="709"/>
        <w:jc w:val="both"/>
        <w:rPr>
          <w:rFonts w:ascii="Arial" w:hAnsi="Arial" w:cs="Arial"/>
          <w:color w:val="000000"/>
          <w:sz w:val="20"/>
          <w:szCs w:val="20"/>
        </w:rPr>
      </w:pPr>
    </w:p>
    <w:p w14:paraId="6D558312" w14:textId="77777777" w:rsidR="00C87E53" w:rsidRPr="00220416" w:rsidRDefault="00C87E53" w:rsidP="00C87E53">
      <w:pPr>
        <w:pStyle w:val="PargrafodaLista"/>
        <w:numPr>
          <w:ilvl w:val="2"/>
          <w:numId w:val="11"/>
        </w:numPr>
        <w:spacing w:line="276" w:lineRule="auto"/>
        <w:ind w:left="340" w:right="340" w:hanging="340"/>
        <w:jc w:val="both"/>
        <w:rPr>
          <w:rFonts w:ascii="Arial" w:hAnsi="Arial" w:cs="Arial"/>
          <w:color w:val="000000"/>
          <w:sz w:val="20"/>
          <w:szCs w:val="20"/>
        </w:rPr>
      </w:pPr>
      <w:r w:rsidRPr="00220416">
        <w:rPr>
          <w:rFonts w:ascii="Arial" w:hAnsi="Arial" w:cs="Arial"/>
          <w:color w:val="000000"/>
          <w:sz w:val="20"/>
          <w:szCs w:val="20"/>
        </w:rPr>
        <w:t>Comprovação do capital social da empresa, integralizado e registrado na forma da lei, para proponente brasileira ou valor equivalente na moeda do país de origem para empresa estrangeira, considerada para a c</w:t>
      </w:r>
      <w:r w:rsidRPr="00220416">
        <w:rPr>
          <w:rFonts w:ascii="Arial" w:hAnsi="Arial" w:cs="Arial"/>
          <w:sz w:val="20"/>
          <w:szCs w:val="20"/>
        </w:rPr>
        <w:t xml:space="preserve">onversão a taxa de câmbio, tipo comercial, para venda estabelecida pelo </w:t>
      </w:r>
      <w:r w:rsidRPr="00220416">
        <w:rPr>
          <w:rFonts w:ascii="Arial" w:hAnsi="Arial" w:cs="Arial"/>
          <w:sz w:val="20"/>
          <w:szCs w:val="20"/>
        </w:rPr>
        <w:lastRenderedPageBreak/>
        <w:t>Banco Central em vigor 30 (trinta) dias anteriores à data limite estabelecida para o recebimento das propostas;</w:t>
      </w:r>
    </w:p>
    <w:p w14:paraId="04922914" w14:textId="77777777" w:rsidR="00C87E53" w:rsidRPr="00220416" w:rsidRDefault="00C87E53" w:rsidP="00C87E53">
      <w:pPr>
        <w:pStyle w:val="PargrafodaLista"/>
        <w:numPr>
          <w:ilvl w:val="2"/>
          <w:numId w:val="11"/>
        </w:numPr>
        <w:spacing w:line="276" w:lineRule="auto"/>
        <w:ind w:left="340" w:right="340" w:hanging="340"/>
        <w:jc w:val="both"/>
        <w:rPr>
          <w:rFonts w:ascii="Arial" w:hAnsi="Arial" w:cs="Arial"/>
          <w:color w:val="000000"/>
          <w:sz w:val="20"/>
          <w:szCs w:val="20"/>
        </w:rPr>
      </w:pPr>
      <w:r w:rsidRPr="00220416">
        <w:rPr>
          <w:rFonts w:ascii="Arial" w:hAnsi="Arial" w:cs="Arial"/>
          <w:sz w:val="20"/>
          <w:szCs w:val="20"/>
        </w:rPr>
        <w:t>Certidão Negativa de falência e concordata  expedida  pelo  Cartório  Distribuidor  da  Comarca  sede  da pessoa jurídica licitante, com data de emissão não superior a 90 (noventa) dias contados da data estabelecida para abertura dos envelopes;</w:t>
      </w:r>
    </w:p>
    <w:p w14:paraId="763E8827" w14:textId="77777777" w:rsidR="00C87E53" w:rsidRPr="00220416" w:rsidRDefault="00C87E53" w:rsidP="00C87E53">
      <w:pPr>
        <w:spacing w:line="276" w:lineRule="auto"/>
        <w:ind w:left="340" w:right="340"/>
        <w:jc w:val="both"/>
        <w:rPr>
          <w:rFonts w:ascii="Arial" w:hAnsi="Arial" w:cs="Arial"/>
          <w:b/>
          <w:color w:val="000000"/>
          <w:sz w:val="20"/>
          <w:szCs w:val="20"/>
        </w:rPr>
      </w:pPr>
    </w:p>
    <w:p w14:paraId="57FA4098" w14:textId="77777777" w:rsidR="00C87E53" w:rsidRPr="00220416" w:rsidRDefault="00C87E53" w:rsidP="00C87E53">
      <w:pPr>
        <w:pStyle w:val="Nivel01"/>
      </w:pPr>
      <w:bookmarkStart w:id="42" w:name="_Toc171080512"/>
      <w:r w:rsidRPr="00220416">
        <w:t>DOS RECURSOS</w:t>
      </w:r>
      <w:bookmarkEnd w:id="42"/>
    </w:p>
    <w:p w14:paraId="368CEDF2" w14:textId="77777777" w:rsidR="00C87E53" w:rsidRPr="00220416" w:rsidRDefault="00C87E53" w:rsidP="00C87E53">
      <w:pPr>
        <w:pStyle w:val="Nivel2"/>
      </w:pPr>
      <w:r w:rsidRPr="00220416">
        <w:t xml:space="preserve">A interposição de recurso referente ao julgamento das propostas, à habilitação ou inabilitação de licitantes, à anulação ou revogação da licitação, observará o disposto no </w:t>
      </w:r>
      <w:hyperlink r:id="rId44" w:anchor="art165" w:history="1">
        <w:r w:rsidRPr="00220416">
          <w:rPr>
            <w:rStyle w:val="Hyperlink"/>
          </w:rPr>
          <w:t>art. 165 da Lei nº 14.133, de 2021</w:t>
        </w:r>
      </w:hyperlink>
      <w:r w:rsidRPr="00220416">
        <w:t>.</w:t>
      </w:r>
    </w:p>
    <w:p w14:paraId="579137E0" w14:textId="77777777" w:rsidR="00C87E53" w:rsidRPr="00220416" w:rsidRDefault="00C87E53" w:rsidP="00C87E53">
      <w:pPr>
        <w:pStyle w:val="Nivel2"/>
      </w:pPr>
      <w:r w:rsidRPr="00220416">
        <w:t>O prazo recursal é de 3 (três) dias úteis, contados da data de intimação ou de lavratura da ata.</w:t>
      </w:r>
    </w:p>
    <w:p w14:paraId="791979D8" w14:textId="77777777" w:rsidR="00C87E53" w:rsidRPr="00220416" w:rsidRDefault="00C87E53" w:rsidP="00C87E53">
      <w:pPr>
        <w:pStyle w:val="Nivel2"/>
      </w:pPr>
      <w:r w:rsidRPr="00220416">
        <w:t>Quando o recurso apresentado impugnar o julgamento das propostas ou o ato de habilitação ou inabilitação do licitante:</w:t>
      </w:r>
    </w:p>
    <w:p w14:paraId="61643BC4" w14:textId="72B22A0C" w:rsidR="00C87E53" w:rsidRPr="00220416" w:rsidRDefault="00C1687B" w:rsidP="00C87E53">
      <w:pPr>
        <w:pStyle w:val="Nivel3"/>
      </w:pPr>
      <w:r w:rsidRPr="00220416">
        <w:rPr>
          <w:color w:val="auto"/>
        </w:rPr>
        <w:t xml:space="preserve">a  intenção de recorrer deverá ser manifestada durante o prazo de </w:t>
      </w:r>
      <w:r w:rsidRPr="00220416">
        <w:rPr>
          <w:b/>
          <w:bCs/>
          <w:color w:val="auto"/>
        </w:rPr>
        <w:t>30 (trinta) minutos após a abertura do prazo pelo agente de contratação,</w:t>
      </w:r>
      <w:r w:rsidRPr="00220416">
        <w:rPr>
          <w:color w:val="auto"/>
        </w:rPr>
        <w:t xml:space="preserve"> sob pena de preclusão</w:t>
      </w:r>
      <w:r w:rsidR="00C87E53" w:rsidRPr="00220416">
        <w:t>;</w:t>
      </w:r>
    </w:p>
    <w:p w14:paraId="5D55C869" w14:textId="77777777" w:rsidR="00C87E53" w:rsidRPr="00220416" w:rsidRDefault="00C87E53" w:rsidP="00C87E53">
      <w:pPr>
        <w:pStyle w:val="Nivel3"/>
      </w:pPr>
      <w:r w:rsidRPr="00220416">
        <w:t xml:space="preserve">o prazo para a manifestação da intenção de recorrer não será inferior a </w:t>
      </w:r>
      <w:r w:rsidRPr="00220416">
        <w:rPr>
          <w:b/>
          <w:bCs/>
        </w:rPr>
        <w:t>30 (trinta) minutos</w:t>
      </w:r>
      <w:r w:rsidRPr="00220416">
        <w:t>.</w:t>
      </w:r>
    </w:p>
    <w:p w14:paraId="3EF647CD" w14:textId="77777777" w:rsidR="00C87E53" w:rsidRPr="00220416" w:rsidRDefault="00C87E53" w:rsidP="00C87E53">
      <w:pPr>
        <w:pStyle w:val="Nivel3"/>
      </w:pPr>
      <w:r w:rsidRPr="00220416">
        <w:t>o prazo para apresentação das razões recursais será iniciado na data de intimação ou de lavratura da ata de habilitação ou inabilitação;</w:t>
      </w:r>
    </w:p>
    <w:p w14:paraId="092D4D48" w14:textId="77777777" w:rsidR="00C87E53" w:rsidRPr="00220416" w:rsidRDefault="00C87E53" w:rsidP="00C87E53">
      <w:pPr>
        <w:pStyle w:val="Nivel3"/>
      </w:pPr>
      <w:r w:rsidRPr="00220416">
        <w:t>na hipótese de adoção da inversão de fases prevista no </w:t>
      </w:r>
      <w:hyperlink r:id="rId45" w:anchor="art17§1" w:history="1">
        <w:r w:rsidRPr="00220416">
          <w:rPr>
            <w:rStyle w:val="Hyperlink"/>
          </w:rPr>
          <w:t>§ 1º do art. 17 da Lei nº 14.133, de 2021</w:t>
        </w:r>
      </w:hyperlink>
      <w:r w:rsidRPr="00220416">
        <w:t>, o prazo para apresentação das razões recursais será iniciado na data de intimação da ata de julgamento.</w:t>
      </w:r>
    </w:p>
    <w:p w14:paraId="29FA7369" w14:textId="77777777" w:rsidR="00C87E53" w:rsidRPr="00220416" w:rsidRDefault="00C87E53" w:rsidP="00C87E53">
      <w:pPr>
        <w:pStyle w:val="Nivel2"/>
      </w:pPr>
      <w:r w:rsidRPr="00220416">
        <w:t>Os recursos deverão ser encaminhados em campo próprio do sistema.</w:t>
      </w:r>
    </w:p>
    <w:p w14:paraId="082A5C17" w14:textId="77777777" w:rsidR="00C87E53" w:rsidRPr="00220416" w:rsidRDefault="00C87E53" w:rsidP="00C87E53">
      <w:pPr>
        <w:pStyle w:val="Nivel2"/>
      </w:pPr>
      <w:r w:rsidRPr="00220416">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C1B82C5" w14:textId="77777777" w:rsidR="00C87E53" w:rsidRPr="00220416" w:rsidRDefault="00C87E53" w:rsidP="00C87E53">
      <w:pPr>
        <w:pStyle w:val="Nivel2"/>
      </w:pPr>
      <w:r w:rsidRPr="00220416">
        <w:t xml:space="preserve">Os recursos interpostos fora do prazo não serão conhecidos. </w:t>
      </w:r>
    </w:p>
    <w:p w14:paraId="2674A40C" w14:textId="77777777" w:rsidR="00C87E53" w:rsidRPr="00220416" w:rsidRDefault="00C87E53" w:rsidP="00C87E53">
      <w:pPr>
        <w:pStyle w:val="Nivel2"/>
      </w:pPr>
      <w:r w:rsidRPr="00220416">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3C62A16" w14:textId="77777777" w:rsidR="00C87E53" w:rsidRPr="00220416" w:rsidRDefault="00C87E53" w:rsidP="00C87E53">
      <w:pPr>
        <w:pStyle w:val="Nivel2"/>
      </w:pPr>
      <w:r w:rsidRPr="00220416">
        <w:t xml:space="preserve">O recurso e o pedido de reconsideração terão efeito suspensivo do ato ou da decisão recorrida até que sobrevenha decisão final da autoridade competente. </w:t>
      </w:r>
    </w:p>
    <w:p w14:paraId="44498401" w14:textId="77777777" w:rsidR="00C87E53" w:rsidRPr="00220416" w:rsidRDefault="00C87E53" w:rsidP="00C87E53">
      <w:pPr>
        <w:pStyle w:val="Nivel2"/>
      </w:pPr>
      <w:r w:rsidRPr="00220416">
        <w:t xml:space="preserve">O acolhimento do recurso invalida tão somente os atos insuscetíveis de aproveitamento. </w:t>
      </w:r>
    </w:p>
    <w:p w14:paraId="5359F76C" w14:textId="77777777" w:rsidR="00C87E53" w:rsidRPr="00220416" w:rsidRDefault="00C87E53" w:rsidP="00C87E53">
      <w:pPr>
        <w:pStyle w:val="Nivel2"/>
        <w:rPr>
          <w:b/>
          <w:bCs/>
        </w:rPr>
      </w:pPr>
      <w:r w:rsidRPr="00220416">
        <w:t xml:space="preserve">Os autos do processo permanecerão com vista franqueada aos interessados no sítio eletrônico </w:t>
      </w:r>
      <w:r w:rsidRPr="00220416">
        <w:rPr>
          <w:b/>
          <w:bCs/>
          <w:color w:val="auto"/>
        </w:rPr>
        <w:t>https://saopedrodoiguacu.pr.gov.br/licitacao/</w:t>
      </w:r>
    </w:p>
    <w:p w14:paraId="3D75DB00" w14:textId="77777777" w:rsidR="00C87E53" w:rsidRPr="00220416" w:rsidRDefault="00C87E53" w:rsidP="00C87E53">
      <w:pPr>
        <w:pStyle w:val="Nivel01"/>
      </w:pPr>
      <w:bookmarkStart w:id="43" w:name="_Toc171080513"/>
      <w:r w:rsidRPr="00220416">
        <w:t>DAS INFRAÇÕES ADMINISTRATIVAS E SANÇÕES</w:t>
      </w:r>
      <w:bookmarkEnd w:id="43"/>
    </w:p>
    <w:p w14:paraId="6D5F76FF" w14:textId="77777777" w:rsidR="00C87E53" w:rsidRPr="00220416" w:rsidRDefault="00C87E53" w:rsidP="00C87E53">
      <w:pPr>
        <w:pStyle w:val="Nivel2"/>
      </w:pPr>
      <w:r w:rsidRPr="00220416">
        <w:t xml:space="preserve">Comete infração administrativa, nos termos da lei, o licitante que, com dolo ou culpa: </w:t>
      </w:r>
    </w:p>
    <w:p w14:paraId="02651957" w14:textId="77777777" w:rsidR="00C87E53" w:rsidRPr="00220416" w:rsidRDefault="00C87E53" w:rsidP="00C87E53">
      <w:pPr>
        <w:pStyle w:val="Nivel3"/>
      </w:pPr>
      <w:bookmarkStart w:id="44" w:name="_Ref114668085"/>
      <w:bookmarkStart w:id="45" w:name="_Hlk114652595"/>
      <w:r w:rsidRPr="00220416">
        <w:lastRenderedPageBreak/>
        <w:t>deixar de entregar a documentação exigida para o certame ou não entregar qualquer documento que tenha sido solicitado pelo Agente de Contratação/Comissão durante o certame;</w:t>
      </w:r>
      <w:bookmarkEnd w:id="44"/>
    </w:p>
    <w:p w14:paraId="7B89C617" w14:textId="77777777" w:rsidR="00C87E53" w:rsidRPr="00220416" w:rsidRDefault="00C87E53" w:rsidP="00C87E53">
      <w:pPr>
        <w:pStyle w:val="Nivel3"/>
      </w:pPr>
      <w:bookmarkStart w:id="46" w:name="_Ref114668108"/>
      <w:r w:rsidRPr="00220416">
        <w:t>Salvo em decorrência de fato superveniente devidamente justificado, não mantiver a proposta em especial quando:</w:t>
      </w:r>
      <w:bookmarkEnd w:id="46"/>
    </w:p>
    <w:p w14:paraId="6F8155FE" w14:textId="77777777" w:rsidR="00C87E53" w:rsidRPr="00220416" w:rsidRDefault="00C87E53" w:rsidP="00C87E53">
      <w:pPr>
        <w:pStyle w:val="Nivel4"/>
      </w:pPr>
      <w:r w:rsidRPr="00220416">
        <w:t xml:space="preserve">não enviar a proposta adequada ao último lance ofertado ou após a negociação; </w:t>
      </w:r>
    </w:p>
    <w:p w14:paraId="4FCCE8EF" w14:textId="77777777" w:rsidR="00C87E53" w:rsidRPr="00220416" w:rsidRDefault="00C87E53" w:rsidP="00C87E53">
      <w:pPr>
        <w:pStyle w:val="Nivel4"/>
      </w:pPr>
      <w:r w:rsidRPr="00220416">
        <w:t xml:space="preserve">recusar-se a enviar o detalhamento da proposta quando exigível; </w:t>
      </w:r>
    </w:p>
    <w:p w14:paraId="0310F5D0" w14:textId="77777777" w:rsidR="00C87E53" w:rsidRPr="00220416" w:rsidRDefault="00C87E53" w:rsidP="00C87E53">
      <w:pPr>
        <w:pStyle w:val="Nivel4"/>
      </w:pPr>
      <w:r w:rsidRPr="00220416">
        <w:t xml:space="preserve">pedir para ser desclassificado quando encerrada a etapa competitiva; </w:t>
      </w:r>
    </w:p>
    <w:p w14:paraId="3CB2F000" w14:textId="77777777" w:rsidR="00C87E53" w:rsidRPr="00220416" w:rsidRDefault="00C87E53" w:rsidP="00C87E53">
      <w:pPr>
        <w:pStyle w:val="Nivel4"/>
      </w:pPr>
      <w:r w:rsidRPr="00220416">
        <w:t>deixar de apresentar amostra; ou</w:t>
      </w:r>
    </w:p>
    <w:p w14:paraId="37ADF5C3" w14:textId="77777777" w:rsidR="00C87E53" w:rsidRPr="00220416" w:rsidRDefault="00C87E53" w:rsidP="00C87E53">
      <w:pPr>
        <w:pStyle w:val="Nivel4"/>
      </w:pPr>
      <w:r w:rsidRPr="00220416">
        <w:t xml:space="preserve">apresentar proposta ou amostra em desacordo com as especificações do edital; </w:t>
      </w:r>
    </w:p>
    <w:p w14:paraId="27BA0871" w14:textId="77777777" w:rsidR="00C87E53" w:rsidRPr="00220416" w:rsidRDefault="00C87E53" w:rsidP="00C87E53">
      <w:pPr>
        <w:pStyle w:val="Nivel3"/>
      </w:pPr>
      <w:bookmarkStart w:id="47" w:name="_Ref114668139"/>
      <w:r w:rsidRPr="00220416">
        <w:t>não celebrar o contrato ou não entregar a documentação exigida para a contratação, quando convocado dentro do prazo de validade de sua proposta;</w:t>
      </w:r>
      <w:bookmarkEnd w:id="47"/>
    </w:p>
    <w:p w14:paraId="26E29F49" w14:textId="77777777" w:rsidR="00C87E53" w:rsidRPr="00220416" w:rsidRDefault="00C87E53" w:rsidP="00C87E53">
      <w:pPr>
        <w:pStyle w:val="Nivel4"/>
      </w:pPr>
      <w:r w:rsidRPr="00220416">
        <w:t>recusar-se, sem justificativa, a assinar o contrato ou a ata de registro de preço, ou a aceitar ou retirar o instrumento equivalente no prazo estabelecido pela Administração;</w:t>
      </w:r>
    </w:p>
    <w:p w14:paraId="5F056AE4" w14:textId="77777777" w:rsidR="00C87E53" w:rsidRPr="00220416" w:rsidRDefault="00C87E53" w:rsidP="00C87E53">
      <w:pPr>
        <w:pStyle w:val="Nivel3"/>
      </w:pPr>
      <w:bookmarkStart w:id="48" w:name="_Ref114668249"/>
      <w:r w:rsidRPr="00220416">
        <w:t>apresentar declaração ou documentação falsa exigida para o certame ou prestar declaração falsa durante a licitação</w:t>
      </w:r>
      <w:bookmarkEnd w:id="48"/>
    </w:p>
    <w:p w14:paraId="6DE28F95" w14:textId="77777777" w:rsidR="00C87E53" w:rsidRPr="00220416" w:rsidRDefault="00C87E53" w:rsidP="00C87E53">
      <w:pPr>
        <w:pStyle w:val="Nivel3"/>
      </w:pPr>
      <w:bookmarkStart w:id="49" w:name="_Ref114668245"/>
      <w:r w:rsidRPr="00220416">
        <w:t>fraudar a licitação</w:t>
      </w:r>
      <w:bookmarkEnd w:id="49"/>
    </w:p>
    <w:p w14:paraId="27AB3068" w14:textId="77777777" w:rsidR="00C87E53" w:rsidRPr="00220416" w:rsidRDefault="00C87E53" w:rsidP="00C87E53">
      <w:pPr>
        <w:pStyle w:val="Nivel3"/>
      </w:pPr>
      <w:bookmarkStart w:id="50" w:name="_Ref114668247"/>
      <w:r w:rsidRPr="00220416">
        <w:t>comportar-se de modo inidôneo ou cometer fraude de qualquer natureza, em especial quando:</w:t>
      </w:r>
      <w:bookmarkEnd w:id="50"/>
    </w:p>
    <w:p w14:paraId="6D6CC132" w14:textId="77777777" w:rsidR="00C87E53" w:rsidRPr="00220416" w:rsidRDefault="00C87E53" w:rsidP="00C87E53">
      <w:pPr>
        <w:pStyle w:val="Nivel4"/>
      </w:pPr>
      <w:r w:rsidRPr="00220416">
        <w:t xml:space="preserve">induzir deliberadamente a erro no julgamento; </w:t>
      </w:r>
    </w:p>
    <w:p w14:paraId="003C9CF2" w14:textId="77777777" w:rsidR="00C87E53" w:rsidRPr="00220416" w:rsidRDefault="00C87E53" w:rsidP="00C87E53">
      <w:pPr>
        <w:pStyle w:val="Nivel4"/>
      </w:pPr>
      <w:r w:rsidRPr="00220416">
        <w:t xml:space="preserve">apresentar amostra falsificada ou deteriorada; </w:t>
      </w:r>
    </w:p>
    <w:p w14:paraId="305D941B" w14:textId="77777777" w:rsidR="00C87E53" w:rsidRPr="00220416" w:rsidRDefault="00C87E53" w:rsidP="00C87E53">
      <w:pPr>
        <w:pStyle w:val="Nivel3"/>
      </w:pPr>
      <w:bookmarkStart w:id="51" w:name="_Ref114668251"/>
      <w:r w:rsidRPr="00220416">
        <w:t>praticar atos ilícitos com vistas a frustrar os objetivos da licitação</w:t>
      </w:r>
      <w:bookmarkEnd w:id="51"/>
    </w:p>
    <w:p w14:paraId="11079F63" w14:textId="77777777" w:rsidR="00C87E53" w:rsidRPr="00220416" w:rsidRDefault="00C87E53" w:rsidP="00C87E53">
      <w:pPr>
        <w:pStyle w:val="Nivel3"/>
      </w:pPr>
      <w:bookmarkStart w:id="52" w:name="_Ref114668252"/>
      <w:r w:rsidRPr="00220416">
        <w:t xml:space="preserve">praticar ato lesivo previsto no </w:t>
      </w:r>
      <w:hyperlink r:id="rId46" w:anchor="art5" w:history="1">
        <w:r w:rsidRPr="00220416">
          <w:rPr>
            <w:rStyle w:val="Hyperlink"/>
          </w:rPr>
          <w:t>art. 5º da Lei n.º 12.846, de 2013</w:t>
        </w:r>
      </w:hyperlink>
      <w:r w:rsidRPr="00220416">
        <w:t>.</w:t>
      </w:r>
      <w:bookmarkEnd w:id="52"/>
    </w:p>
    <w:bookmarkEnd w:id="45"/>
    <w:p w14:paraId="6C7A5714" w14:textId="77777777" w:rsidR="00C87E53" w:rsidRPr="00220416" w:rsidRDefault="00C87E53" w:rsidP="00C87E53">
      <w:pPr>
        <w:pStyle w:val="Nivel2"/>
      </w:pPr>
      <w:r w:rsidRPr="00220416">
        <w:t xml:space="preserve">Com fulcro na </w:t>
      </w:r>
      <w:hyperlink r:id="rId47" w:history="1">
        <w:r w:rsidRPr="00220416">
          <w:rPr>
            <w:rStyle w:val="Hyperlink"/>
          </w:rPr>
          <w:t>Lei nº 14.133, de 2021</w:t>
        </w:r>
      </w:hyperlink>
      <w:r w:rsidRPr="00220416">
        <w:t xml:space="preserve">, a Administração poderá, garantida a prévia defesa, aplicar aos licitantes e/ou adjudicatários as seguintes sanções, sem prejuízo das responsabilidades civil e criminal: </w:t>
      </w:r>
    </w:p>
    <w:p w14:paraId="2C6B8A5C" w14:textId="77777777" w:rsidR="00C87E53" w:rsidRPr="00220416" w:rsidRDefault="00C87E53" w:rsidP="00C87E53">
      <w:pPr>
        <w:pStyle w:val="Nivel3"/>
      </w:pPr>
      <w:r w:rsidRPr="00220416">
        <w:t xml:space="preserve">advertência; </w:t>
      </w:r>
    </w:p>
    <w:p w14:paraId="34A7BB12" w14:textId="77777777" w:rsidR="00C87E53" w:rsidRPr="00220416" w:rsidRDefault="00C87E53" w:rsidP="00C87E53">
      <w:pPr>
        <w:pStyle w:val="Nivel3"/>
      </w:pPr>
      <w:r w:rsidRPr="00220416">
        <w:t>multa;</w:t>
      </w:r>
    </w:p>
    <w:p w14:paraId="21C07E9A" w14:textId="77777777" w:rsidR="00C87E53" w:rsidRPr="00220416" w:rsidRDefault="00C87E53" w:rsidP="00C87E53">
      <w:pPr>
        <w:pStyle w:val="Nivel3"/>
      </w:pPr>
      <w:r w:rsidRPr="00220416">
        <w:t>impedimento de licitar e contratar; e</w:t>
      </w:r>
    </w:p>
    <w:p w14:paraId="70C5A459" w14:textId="77777777" w:rsidR="00C87E53" w:rsidRPr="00220416" w:rsidRDefault="00C87E53" w:rsidP="00C87E53">
      <w:pPr>
        <w:pStyle w:val="Nivel3"/>
      </w:pPr>
      <w:r w:rsidRPr="00220416">
        <w:t>declaração de inidoneidade para licitar ou contratar, enquanto perdurarem os motivos determinantes da punição ou até que seja promovida sua reabilitação perante a própria autoridade que aplicou a penalidade.</w:t>
      </w:r>
    </w:p>
    <w:p w14:paraId="693ED255" w14:textId="77777777" w:rsidR="00C87E53" w:rsidRPr="00220416" w:rsidRDefault="00C87E53" w:rsidP="00C87E53">
      <w:pPr>
        <w:pStyle w:val="Nivel2"/>
      </w:pPr>
      <w:r w:rsidRPr="00220416">
        <w:t>Na aplicação das sanções serão considerados:</w:t>
      </w:r>
    </w:p>
    <w:p w14:paraId="2A17E537" w14:textId="77777777" w:rsidR="00C87E53" w:rsidRPr="00220416" w:rsidRDefault="00C87E53" w:rsidP="00C87E53">
      <w:pPr>
        <w:pStyle w:val="Nivel3"/>
      </w:pPr>
      <w:r w:rsidRPr="00220416">
        <w:t>a natureza e a gravidade da infração cometida.</w:t>
      </w:r>
    </w:p>
    <w:p w14:paraId="71C13CC1" w14:textId="77777777" w:rsidR="00C87E53" w:rsidRPr="00220416" w:rsidRDefault="00C87E53" w:rsidP="00C87E53">
      <w:pPr>
        <w:pStyle w:val="Nivel3"/>
      </w:pPr>
      <w:r w:rsidRPr="00220416">
        <w:t>as peculiaridades do caso concreto;</w:t>
      </w:r>
    </w:p>
    <w:p w14:paraId="1D44A6C9" w14:textId="77777777" w:rsidR="00C87E53" w:rsidRPr="00220416" w:rsidRDefault="00C87E53" w:rsidP="00C87E53">
      <w:pPr>
        <w:pStyle w:val="Nivel3"/>
      </w:pPr>
      <w:r w:rsidRPr="00220416">
        <w:t>as circunstâncias agravantes ou atenuantes;</w:t>
      </w:r>
    </w:p>
    <w:p w14:paraId="6DBF2B6F" w14:textId="77777777" w:rsidR="00C87E53" w:rsidRPr="00220416" w:rsidRDefault="00C87E53" w:rsidP="00C87E53">
      <w:pPr>
        <w:pStyle w:val="Nivel3"/>
      </w:pPr>
      <w:r w:rsidRPr="00220416">
        <w:lastRenderedPageBreak/>
        <w:t>os danos que dela provierem para a Administração Pública;</w:t>
      </w:r>
    </w:p>
    <w:p w14:paraId="59F226ED" w14:textId="77777777" w:rsidR="00C87E53" w:rsidRPr="00220416" w:rsidRDefault="00C87E53" w:rsidP="00C87E53">
      <w:pPr>
        <w:pStyle w:val="Nivel3"/>
        <w:rPr>
          <w:color w:val="auto"/>
        </w:rPr>
      </w:pPr>
      <w:r w:rsidRPr="00220416">
        <w:t xml:space="preserve">a implantação ou o aperfeiçoamento de programa de integridade, conforme normas e </w:t>
      </w:r>
      <w:r w:rsidRPr="00220416">
        <w:rPr>
          <w:color w:val="auto"/>
        </w:rPr>
        <w:t>orientações dos órgãos de controle.</w:t>
      </w:r>
    </w:p>
    <w:p w14:paraId="39CC37A0" w14:textId="77777777" w:rsidR="00C87E53" w:rsidRPr="00220416" w:rsidRDefault="00C87E53" w:rsidP="00C87E53">
      <w:pPr>
        <w:pStyle w:val="Nivel2"/>
        <w:rPr>
          <w:color w:val="auto"/>
        </w:rPr>
      </w:pPr>
      <w:r w:rsidRPr="00220416">
        <w:rPr>
          <w:color w:val="auto"/>
        </w:rPr>
        <w:t xml:space="preserve">A multa será recolhida em percentual de 0,5% a 30% incidente sobre o valor do contrato licitado, recolhida no prazo máximo de </w:t>
      </w:r>
      <w:r w:rsidRPr="00220416">
        <w:rPr>
          <w:b/>
          <w:bCs/>
          <w:color w:val="auto"/>
        </w:rPr>
        <w:t>20 (vinte) dias</w:t>
      </w:r>
      <w:r w:rsidRPr="00220416">
        <w:rPr>
          <w:color w:val="auto"/>
        </w:rPr>
        <w:t xml:space="preserve"> úteis, a contar da comunicação oficial. </w:t>
      </w:r>
    </w:p>
    <w:p w14:paraId="6A7ED3AF" w14:textId="7B8C6A72" w:rsidR="00C87E53" w:rsidRPr="00220416" w:rsidRDefault="00C87E53" w:rsidP="00C87E53">
      <w:pPr>
        <w:pStyle w:val="Nivel3"/>
        <w:rPr>
          <w:color w:val="auto"/>
        </w:rPr>
      </w:pPr>
      <w:bookmarkStart w:id="53" w:name="_Hlk113876035"/>
      <w:r w:rsidRPr="00220416">
        <w:rPr>
          <w:color w:val="auto"/>
        </w:rPr>
        <w:t xml:space="preserve">Para as infrações previstas nos itens </w:t>
      </w:r>
      <w:r w:rsidRPr="00220416">
        <w:rPr>
          <w:color w:val="auto"/>
        </w:rPr>
        <w:fldChar w:fldCharType="begin"/>
      </w:r>
      <w:r w:rsidRPr="00220416">
        <w:rPr>
          <w:color w:val="auto"/>
        </w:rPr>
        <w:instrText xml:space="preserve"> REF _Ref114668085 \r \h  \* MERGEFORMAT </w:instrText>
      </w:r>
      <w:r w:rsidRPr="00220416">
        <w:rPr>
          <w:color w:val="auto"/>
        </w:rPr>
      </w:r>
      <w:r w:rsidRPr="00220416">
        <w:rPr>
          <w:color w:val="auto"/>
        </w:rPr>
        <w:fldChar w:fldCharType="separate"/>
      </w:r>
      <w:r w:rsidR="00D76502">
        <w:rPr>
          <w:color w:val="auto"/>
        </w:rPr>
        <w:t>9.1.1</w:t>
      </w:r>
      <w:r w:rsidRPr="00220416">
        <w:rPr>
          <w:color w:val="auto"/>
        </w:rPr>
        <w:fldChar w:fldCharType="end"/>
      </w:r>
      <w:r w:rsidRPr="00220416">
        <w:rPr>
          <w:color w:val="auto"/>
        </w:rPr>
        <w:t xml:space="preserve">, </w:t>
      </w:r>
      <w:r w:rsidRPr="00220416">
        <w:rPr>
          <w:color w:val="auto"/>
        </w:rPr>
        <w:fldChar w:fldCharType="begin"/>
      </w:r>
      <w:r w:rsidRPr="00220416">
        <w:rPr>
          <w:color w:val="auto"/>
        </w:rPr>
        <w:instrText xml:space="preserve"> REF _Ref114668108 \r \h  \* MERGEFORMAT </w:instrText>
      </w:r>
      <w:r w:rsidRPr="00220416">
        <w:rPr>
          <w:color w:val="auto"/>
        </w:rPr>
      </w:r>
      <w:r w:rsidRPr="00220416">
        <w:rPr>
          <w:color w:val="auto"/>
        </w:rPr>
        <w:fldChar w:fldCharType="separate"/>
      </w:r>
      <w:r w:rsidR="00D76502">
        <w:rPr>
          <w:color w:val="auto"/>
        </w:rPr>
        <w:t>9.1.2</w:t>
      </w:r>
      <w:r w:rsidRPr="00220416">
        <w:rPr>
          <w:color w:val="auto"/>
        </w:rPr>
        <w:fldChar w:fldCharType="end"/>
      </w:r>
      <w:r w:rsidRPr="00220416">
        <w:rPr>
          <w:color w:val="auto"/>
        </w:rPr>
        <w:t xml:space="preserve"> e </w:t>
      </w:r>
      <w:r w:rsidRPr="00220416">
        <w:rPr>
          <w:color w:val="auto"/>
        </w:rPr>
        <w:fldChar w:fldCharType="begin"/>
      </w:r>
      <w:r w:rsidRPr="00220416">
        <w:rPr>
          <w:color w:val="auto"/>
        </w:rPr>
        <w:instrText xml:space="preserve"> REF _Ref114668139 \r \h  \* MERGEFORMAT </w:instrText>
      </w:r>
      <w:r w:rsidRPr="00220416">
        <w:rPr>
          <w:color w:val="auto"/>
        </w:rPr>
      </w:r>
      <w:r w:rsidRPr="00220416">
        <w:rPr>
          <w:color w:val="auto"/>
        </w:rPr>
        <w:fldChar w:fldCharType="separate"/>
      </w:r>
      <w:r w:rsidR="00D76502">
        <w:rPr>
          <w:color w:val="auto"/>
        </w:rPr>
        <w:t>9.1.3</w:t>
      </w:r>
      <w:r w:rsidRPr="00220416">
        <w:rPr>
          <w:color w:val="auto"/>
        </w:rPr>
        <w:fldChar w:fldCharType="end"/>
      </w:r>
      <w:r w:rsidRPr="00220416">
        <w:rPr>
          <w:color w:val="auto"/>
        </w:rPr>
        <w:t>, a multa será de 0,5% a 15% do valor do contrato licitado.</w:t>
      </w:r>
    </w:p>
    <w:bookmarkEnd w:id="53"/>
    <w:p w14:paraId="1E8BC342" w14:textId="039FC827" w:rsidR="00C87E53" w:rsidRPr="00220416" w:rsidRDefault="00C87E53" w:rsidP="00C87E53">
      <w:pPr>
        <w:pStyle w:val="Nivel3"/>
      </w:pPr>
      <w:r w:rsidRPr="00220416">
        <w:rPr>
          <w:color w:val="auto"/>
        </w:rPr>
        <w:t xml:space="preserve">Para as infrações previstas nos itens </w:t>
      </w:r>
      <w:r w:rsidRPr="00220416">
        <w:rPr>
          <w:color w:val="auto"/>
        </w:rPr>
        <w:fldChar w:fldCharType="begin"/>
      </w:r>
      <w:r w:rsidRPr="00220416">
        <w:rPr>
          <w:color w:val="auto"/>
        </w:rPr>
        <w:instrText xml:space="preserve"> REF _Ref114668249 \r \h  \* MERGEFORMAT </w:instrText>
      </w:r>
      <w:r w:rsidRPr="00220416">
        <w:rPr>
          <w:color w:val="auto"/>
        </w:rPr>
      </w:r>
      <w:r w:rsidRPr="00220416">
        <w:rPr>
          <w:color w:val="auto"/>
        </w:rPr>
        <w:fldChar w:fldCharType="separate"/>
      </w:r>
      <w:r w:rsidR="00D76502">
        <w:rPr>
          <w:color w:val="auto"/>
        </w:rPr>
        <w:t>9.1.4</w:t>
      </w:r>
      <w:r w:rsidRPr="00220416">
        <w:rPr>
          <w:color w:val="auto"/>
        </w:rPr>
        <w:fldChar w:fldCharType="end"/>
      </w:r>
      <w:r w:rsidRPr="00220416">
        <w:rPr>
          <w:color w:val="auto"/>
        </w:rPr>
        <w:t xml:space="preserve">, </w:t>
      </w:r>
      <w:r w:rsidRPr="00220416">
        <w:rPr>
          <w:color w:val="auto"/>
        </w:rPr>
        <w:fldChar w:fldCharType="begin"/>
      </w:r>
      <w:r w:rsidRPr="00220416">
        <w:rPr>
          <w:color w:val="auto"/>
        </w:rPr>
        <w:instrText xml:space="preserve"> REF _Ref114668245 \r \h  \* MERGEFORMAT </w:instrText>
      </w:r>
      <w:r w:rsidRPr="00220416">
        <w:rPr>
          <w:color w:val="auto"/>
        </w:rPr>
      </w:r>
      <w:r w:rsidRPr="00220416">
        <w:rPr>
          <w:color w:val="auto"/>
        </w:rPr>
        <w:fldChar w:fldCharType="separate"/>
      </w:r>
      <w:r w:rsidR="00D76502">
        <w:rPr>
          <w:color w:val="auto"/>
        </w:rPr>
        <w:t>9.1.5</w:t>
      </w:r>
      <w:r w:rsidRPr="00220416">
        <w:rPr>
          <w:color w:val="auto"/>
        </w:rPr>
        <w:fldChar w:fldCharType="end"/>
      </w:r>
      <w:r w:rsidRPr="00220416">
        <w:rPr>
          <w:color w:val="auto"/>
        </w:rPr>
        <w:t xml:space="preserve">, </w:t>
      </w:r>
      <w:r w:rsidRPr="00220416">
        <w:rPr>
          <w:color w:val="auto"/>
        </w:rPr>
        <w:fldChar w:fldCharType="begin"/>
      </w:r>
      <w:r w:rsidRPr="00220416">
        <w:rPr>
          <w:color w:val="auto"/>
        </w:rPr>
        <w:instrText xml:space="preserve"> REF _Ref114668247 \r \h  \* MERGEFORMAT </w:instrText>
      </w:r>
      <w:r w:rsidRPr="00220416">
        <w:rPr>
          <w:color w:val="auto"/>
        </w:rPr>
      </w:r>
      <w:r w:rsidRPr="00220416">
        <w:rPr>
          <w:color w:val="auto"/>
        </w:rPr>
        <w:fldChar w:fldCharType="separate"/>
      </w:r>
      <w:r w:rsidR="00D76502">
        <w:rPr>
          <w:color w:val="auto"/>
        </w:rPr>
        <w:t>9.1.6</w:t>
      </w:r>
      <w:r w:rsidRPr="00220416">
        <w:rPr>
          <w:color w:val="auto"/>
        </w:rPr>
        <w:fldChar w:fldCharType="end"/>
      </w:r>
      <w:r w:rsidRPr="00220416">
        <w:rPr>
          <w:color w:val="auto"/>
        </w:rPr>
        <w:t xml:space="preserve">, </w:t>
      </w:r>
      <w:r w:rsidRPr="00220416">
        <w:rPr>
          <w:color w:val="auto"/>
        </w:rPr>
        <w:fldChar w:fldCharType="begin"/>
      </w:r>
      <w:r w:rsidRPr="00220416">
        <w:rPr>
          <w:color w:val="auto"/>
        </w:rPr>
        <w:instrText xml:space="preserve"> REF _Ref114668251 \r \h  \* MERGEFORMAT </w:instrText>
      </w:r>
      <w:r w:rsidRPr="00220416">
        <w:rPr>
          <w:color w:val="auto"/>
        </w:rPr>
      </w:r>
      <w:r w:rsidRPr="00220416">
        <w:rPr>
          <w:color w:val="auto"/>
        </w:rPr>
        <w:fldChar w:fldCharType="separate"/>
      </w:r>
      <w:r w:rsidR="00D76502">
        <w:rPr>
          <w:color w:val="auto"/>
        </w:rPr>
        <w:t>9.1.7</w:t>
      </w:r>
      <w:r w:rsidRPr="00220416">
        <w:rPr>
          <w:color w:val="auto"/>
        </w:rPr>
        <w:fldChar w:fldCharType="end"/>
      </w:r>
      <w:r w:rsidRPr="00220416">
        <w:rPr>
          <w:color w:val="auto"/>
        </w:rPr>
        <w:t xml:space="preserve"> e </w:t>
      </w:r>
      <w:r w:rsidRPr="00220416">
        <w:rPr>
          <w:color w:val="auto"/>
        </w:rPr>
        <w:fldChar w:fldCharType="begin"/>
      </w:r>
      <w:r w:rsidRPr="00220416">
        <w:rPr>
          <w:color w:val="auto"/>
        </w:rPr>
        <w:instrText xml:space="preserve"> REF _Ref114668252 \r \h  \* MERGEFORMAT </w:instrText>
      </w:r>
      <w:r w:rsidRPr="00220416">
        <w:rPr>
          <w:color w:val="auto"/>
        </w:rPr>
      </w:r>
      <w:r w:rsidRPr="00220416">
        <w:rPr>
          <w:color w:val="auto"/>
        </w:rPr>
        <w:fldChar w:fldCharType="separate"/>
      </w:r>
      <w:r w:rsidR="00D76502">
        <w:rPr>
          <w:color w:val="auto"/>
        </w:rPr>
        <w:t>9.1.8</w:t>
      </w:r>
      <w:r w:rsidRPr="00220416">
        <w:rPr>
          <w:color w:val="auto"/>
        </w:rPr>
        <w:fldChar w:fldCharType="end"/>
      </w:r>
      <w:r w:rsidRPr="00220416">
        <w:rPr>
          <w:color w:val="auto"/>
        </w:rPr>
        <w:t xml:space="preserve">, a multa será de 15% a 30% do valor do contrato </w:t>
      </w:r>
      <w:r w:rsidRPr="00220416">
        <w:t>licitado.</w:t>
      </w:r>
    </w:p>
    <w:p w14:paraId="72CE76EB" w14:textId="77777777" w:rsidR="00C87E53" w:rsidRPr="00220416" w:rsidRDefault="00C87E53" w:rsidP="00C87E53">
      <w:pPr>
        <w:pStyle w:val="Nivel2"/>
      </w:pPr>
      <w:r w:rsidRPr="00220416">
        <w:t>As sanções de advertência, impedimento de licitar e contratar e declaração de inidoneidade para licitar ou contratar poderão ser aplicadas, cumulativamente ou não, à penalidade de multa.</w:t>
      </w:r>
    </w:p>
    <w:p w14:paraId="75B4FB32" w14:textId="77777777" w:rsidR="00C87E53" w:rsidRPr="00220416" w:rsidRDefault="00C87E53" w:rsidP="00C87E53">
      <w:pPr>
        <w:pStyle w:val="Nivel2"/>
      </w:pPr>
      <w:r w:rsidRPr="00220416">
        <w:t>Na aplicação da sanção de multa será facultada a defesa do interessado no prazo de 15 (quinze) dias úteis, contado da data de sua intimação.</w:t>
      </w:r>
    </w:p>
    <w:p w14:paraId="3B15A7AC" w14:textId="5ECC885C" w:rsidR="00C87E53" w:rsidRPr="00220416" w:rsidRDefault="00C87E53" w:rsidP="00C87E53">
      <w:pPr>
        <w:pStyle w:val="Nivel2"/>
      </w:pPr>
      <w:r w:rsidRPr="00220416">
        <w:t xml:space="preserve">A sanção de impedimento de licitar e contratar será aplicada ao responsável em decorrência das infrações administrativas relacionadas nos itens </w:t>
      </w:r>
      <w:r w:rsidRPr="00220416">
        <w:fldChar w:fldCharType="begin"/>
      </w:r>
      <w:r w:rsidRPr="00220416">
        <w:instrText xml:space="preserve"> REF _Ref114668085 \r \h  \* MERGEFORMAT </w:instrText>
      </w:r>
      <w:r w:rsidRPr="00220416">
        <w:fldChar w:fldCharType="separate"/>
      </w:r>
      <w:r w:rsidR="00D76502">
        <w:t>9.1.1</w:t>
      </w:r>
      <w:r w:rsidRPr="00220416">
        <w:fldChar w:fldCharType="end"/>
      </w:r>
      <w:r w:rsidRPr="00220416">
        <w:t xml:space="preserve">, </w:t>
      </w:r>
      <w:r w:rsidRPr="00220416">
        <w:fldChar w:fldCharType="begin"/>
      </w:r>
      <w:r w:rsidRPr="00220416">
        <w:instrText xml:space="preserve"> REF _Ref114668108 \r \h  \* MERGEFORMAT </w:instrText>
      </w:r>
      <w:r w:rsidRPr="00220416">
        <w:fldChar w:fldCharType="separate"/>
      </w:r>
      <w:r w:rsidR="00D76502">
        <w:t>9.1.2</w:t>
      </w:r>
      <w:r w:rsidRPr="00220416">
        <w:fldChar w:fldCharType="end"/>
      </w:r>
      <w:r w:rsidRPr="00220416">
        <w:t xml:space="preserve"> e </w:t>
      </w:r>
      <w:r w:rsidRPr="00220416">
        <w:fldChar w:fldCharType="begin"/>
      </w:r>
      <w:r w:rsidRPr="00220416">
        <w:instrText xml:space="preserve"> REF _Ref114668139 \r \h  \* MERGEFORMAT </w:instrText>
      </w:r>
      <w:r w:rsidRPr="00220416">
        <w:fldChar w:fldCharType="separate"/>
      </w:r>
      <w:r w:rsidR="00D76502">
        <w:t>9.1.3</w:t>
      </w:r>
      <w:r w:rsidRPr="00220416">
        <w:fldChar w:fldCharType="end"/>
      </w:r>
      <w:r w:rsidRPr="00220416">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8CE4AB9" w14:textId="2BBB6E60" w:rsidR="00C87E53" w:rsidRPr="00220416" w:rsidRDefault="00C87E53" w:rsidP="00C87E53">
      <w:pPr>
        <w:pStyle w:val="Nivel2"/>
      </w:pPr>
      <w:r w:rsidRPr="00220416">
        <w:t xml:space="preserve">Poderá ser aplicada ao responsável a sanção de declaração de inidoneidade para licitar ou contratar, em decorrência da prática das infrações dispostas nos </w:t>
      </w:r>
      <w:r w:rsidRPr="00220416">
        <w:rPr>
          <w:color w:val="auto"/>
        </w:rPr>
        <w:t xml:space="preserve">itens </w:t>
      </w:r>
      <w:r w:rsidRPr="00220416">
        <w:rPr>
          <w:color w:val="auto"/>
        </w:rPr>
        <w:fldChar w:fldCharType="begin"/>
      </w:r>
      <w:r w:rsidRPr="00220416">
        <w:rPr>
          <w:color w:val="auto"/>
        </w:rPr>
        <w:instrText xml:space="preserve"> REF _Ref114668249 \r \h  \* MERGEFORMAT </w:instrText>
      </w:r>
      <w:r w:rsidRPr="00220416">
        <w:rPr>
          <w:color w:val="auto"/>
        </w:rPr>
      </w:r>
      <w:r w:rsidRPr="00220416">
        <w:rPr>
          <w:color w:val="auto"/>
        </w:rPr>
        <w:fldChar w:fldCharType="separate"/>
      </w:r>
      <w:r w:rsidR="00D76502">
        <w:rPr>
          <w:color w:val="auto"/>
        </w:rPr>
        <w:t>9.1.4</w:t>
      </w:r>
      <w:r w:rsidRPr="00220416">
        <w:rPr>
          <w:color w:val="auto"/>
        </w:rPr>
        <w:fldChar w:fldCharType="end"/>
      </w:r>
      <w:r w:rsidRPr="00220416">
        <w:rPr>
          <w:color w:val="auto"/>
        </w:rPr>
        <w:t xml:space="preserve">, </w:t>
      </w:r>
      <w:r w:rsidRPr="00220416">
        <w:rPr>
          <w:color w:val="auto"/>
        </w:rPr>
        <w:fldChar w:fldCharType="begin"/>
      </w:r>
      <w:r w:rsidRPr="00220416">
        <w:rPr>
          <w:color w:val="auto"/>
        </w:rPr>
        <w:instrText xml:space="preserve"> REF _Ref114668245 \r \h  \* MERGEFORMAT </w:instrText>
      </w:r>
      <w:r w:rsidRPr="00220416">
        <w:rPr>
          <w:color w:val="auto"/>
        </w:rPr>
      </w:r>
      <w:r w:rsidRPr="00220416">
        <w:rPr>
          <w:color w:val="auto"/>
        </w:rPr>
        <w:fldChar w:fldCharType="separate"/>
      </w:r>
      <w:r w:rsidR="00D76502">
        <w:rPr>
          <w:color w:val="auto"/>
        </w:rPr>
        <w:t>9.1.5</w:t>
      </w:r>
      <w:r w:rsidRPr="00220416">
        <w:rPr>
          <w:color w:val="auto"/>
        </w:rPr>
        <w:fldChar w:fldCharType="end"/>
      </w:r>
      <w:r w:rsidRPr="00220416">
        <w:rPr>
          <w:color w:val="auto"/>
        </w:rPr>
        <w:t xml:space="preserve">, </w:t>
      </w:r>
      <w:r w:rsidRPr="00220416">
        <w:rPr>
          <w:color w:val="auto"/>
        </w:rPr>
        <w:fldChar w:fldCharType="begin"/>
      </w:r>
      <w:r w:rsidRPr="00220416">
        <w:rPr>
          <w:color w:val="auto"/>
        </w:rPr>
        <w:instrText xml:space="preserve"> REF _Ref114668247 \r \h  \* MERGEFORMAT </w:instrText>
      </w:r>
      <w:r w:rsidRPr="00220416">
        <w:rPr>
          <w:color w:val="auto"/>
        </w:rPr>
      </w:r>
      <w:r w:rsidRPr="00220416">
        <w:rPr>
          <w:color w:val="auto"/>
        </w:rPr>
        <w:fldChar w:fldCharType="separate"/>
      </w:r>
      <w:r w:rsidR="00D76502">
        <w:rPr>
          <w:color w:val="auto"/>
        </w:rPr>
        <w:t>9.1.6</w:t>
      </w:r>
      <w:r w:rsidRPr="00220416">
        <w:rPr>
          <w:color w:val="auto"/>
        </w:rPr>
        <w:fldChar w:fldCharType="end"/>
      </w:r>
      <w:r w:rsidRPr="00220416">
        <w:rPr>
          <w:color w:val="auto"/>
        </w:rPr>
        <w:t xml:space="preserve">, </w:t>
      </w:r>
      <w:r w:rsidRPr="00220416">
        <w:rPr>
          <w:color w:val="auto"/>
        </w:rPr>
        <w:fldChar w:fldCharType="begin"/>
      </w:r>
      <w:r w:rsidRPr="00220416">
        <w:rPr>
          <w:color w:val="auto"/>
        </w:rPr>
        <w:instrText xml:space="preserve"> REF _Ref114668251 \r \h  \* MERGEFORMAT </w:instrText>
      </w:r>
      <w:r w:rsidRPr="00220416">
        <w:rPr>
          <w:color w:val="auto"/>
        </w:rPr>
      </w:r>
      <w:r w:rsidRPr="00220416">
        <w:rPr>
          <w:color w:val="auto"/>
        </w:rPr>
        <w:fldChar w:fldCharType="separate"/>
      </w:r>
      <w:r w:rsidR="00D76502">
        <w:rPr>
          <w:color w:val="auto"/>
        </w:rPr>
        <w:t>9.1.7</w:t>
      </w:r>
      <w:r w:rsidRPr="00220416">
        <w:rPr>
          <w:color w:val="auto"/>
        </w:rPr>
        <w:fldChar w:fldCharType="end"/>
      </w:r>
      <w:r w:rsidRPr="00220416">
        <w:rPr>
          <w:color w:val="auto"/>
        </w:rPr>
        <w:t xml:space="preserve"> e </w:t>
      </w:r>
      <w:r w:rsidRPr="00220416">
        <w:rPr>
          <w:color w:val="auto"/>
        </w:rPr>
        <w:fldChar w:fldCharType="begin"/>
      </w:r>
      <w:r w:rsidRPr="00220416">
        <w:rPr>
          <w:color w:val="auto"/>
        </w:rPr>
        <w:instrText xml:space="preserve"> REF _Ref114668252 \r \h  \* MERGEFORMAT </w:instrText>
      </w:r>
      <w:r w:rsidRPr="00220416">
        <w:rPr>
          <w:color w:val="auto"/>
        </w:rPr>
      </w:r>
      <w:r w:rsidRPr="00220416">
        <w:rPr>
          <w:color w:val="auto"/>
        </w:rPr>
        <w:fldChar w:fldCharType="separate"/>
      </w:r>
      <w:r w:rsidR="00D76502">
        <w:rPr>
          <w:color w:val="auto"/>
        </w:rPr>
        <w:t>9.1.8</w:t>
      </w:r>
      <w:r w:rsidRPr="00220416">
        <w:rPr>
          <w:color w:val="auto"/>
        </w:rPr>
        <w:fldChar w:fldCharType="end"/>
      </w:r>
      <w:r w:rsidRPr="00220416">
        <w:t xml:space="preserve">, </w:t>
      </w:r>
      <w:r w:rsidRPr="00220416">
        <w:rPr>
          <w:color w:val="auto"/>
        </w:rPr>
        <w:t xml:space="preserve">bem como pelas infrações administrativas previstas nos itens </w:t>
      </w:r>
      <w:r w:rsidRPr="00220416">
        <w:rPr>
          <w:color w:val="auto"/>
        </w:rPr>
        <w:fldChar w:fldCharType="begin"/>
      </w:r>
      <w:r w:rsidRPr="00220416">
        <w:rPr>
          <w:color w:val="auto"/>
        </w:rPr>
        <w:instrText xml:space="preserve"> REF _Ref114668085 \r \h  \* MERGEFORMAT </w:instrText>
      </w:r>
      <w:r w:rsidRPr="00220416">
        <w:rPr>
          <w:color w:val="auto"/>
        </w:rPr>
      </w:r>
      <w:r w:rsidRPr="00220416">
        <w:rPr>
          <w:color w:val="auto"/>
        </w:rPr>
        <w:fldChar w:fldCharType="separate"/>
      </w:r>
      <w:r w:rsidR="00D76502">
        <w:rPr>
          <w:color w:val="auto"/>
        </w:rPr>
        <w:t>9.1.1</w:t>
      </w:r>
      <w:r w:rsidRPr="00220416">
        <w:rPr>
          <w:color w:val="auto"/>
        </w:rPr>
        <w:fldChar w:fldCharType="end"/>
      </w:r>
      <w:r w:rsidRPr="00220416">
        <w:rPr>
          <w:color w:val="auto"/>
        </w:rPr>
        <w:t xml:space="preserve">, </w:t>
      </w:r>
      <w:r w:rsidRPr="00220416">
        <w:rPr>
          <w:color w:val="auto"/>
        </w:rPr>
        <w:fldChar w:fldCharType="begin"/>
      </w:r>
      <w:r w:rsidRPr="00220416">
        <w:rPr>
          <w:color w:val="auto"/>
        </w:rPr>
        <w:instrText xml:space="preserve"> REF _Ref114668108 \r \h  \* MERGEFORMAT </w:instrText>
      </w:r>
      <w:r w:rsidRPr="00220416">
        <w:rPr>
          <w:color w:val="auto"/>
        </w:rPr>
      </w:r>
      <w:r w:rsidRPr="00220416">
        <w:rPr>
          <w:color w:val="auto"/>
        </w:rPr>
        <w:fldChar w:fldCharType="separate"/>
      </w:r>
      <w:r w:rsidR="00D76502">
        <w:rPr>
          <w:color w:val="auto"/>
        </w:rPr>
        <w:t>9.1.2</w:t>
      </w:r>
      <w:r w:rsidRPr="00220416">
        <w:rPr>
          <w:color w:val="auto"/>
        </w:rPr>
        <w:fldChar w:fldCharType="end"/>
      </w:r>
      <w:r w:rsidRPr="00220416">
        <w:rPr>
          <w:color w:val="auto"/>
        </w:rPr>
        <w:t xml:space="preserve"> e </w:t>
      </w:r>
      <w:r w:rsidRPr="00220416">
        <w:rPr>
          <w:color w:val="auto"/>
        </w:rPr>
        <w:fldChar w:fldCharType="begin"/>
      </w:r>
      <w:r w:rsidRPr="00220416">
        <w:rPr>
          <w:color w:val="auto"/>
        </w:rPr>
        <w:instrText xml:space="preserve"> REF _Ref114668139 \r \h  \* MERGEFORMAT </w:instrText>
      </w:r>
      <w:r w:rsidRPr="00220416">
        <w:rPr>
          <w:color w:val="auto"/>
        </w:rPr>
      </w:r>
      <w:r w:rsidRPr="00220416">
        <w:rPr>
          <w:color w:val="auto"/>
        </w:rPr>
        <w:fldChar w:fldCharType="separate"/>
      </w:r>
      <w:r w:rsidR="00D76502">
        <w:rPr>
          <w:color w:val="auto"/>
        </w:rPr>
        <w:t>9.1.3</w:t>
      </w:r>
      <w:r w:rsidRPr="00220416">
        <w:rPr>
          <w:color w:val="auto"/>
        </w:rPr>
        <w:fldChar w:fldCharType="end"/>
      </w:r>
      <w:r w:rsidRPr="00220416">
        <w:rPr>
          <w:color w:val="auto"/>
        </w:rPr>
        <w:t xml:space="preserve"> </w:t>
      </w:r>
      <w:r w:rsidRPr="00220416">
        <w:t xml:space="preserve">que justifiquem a imposição de penalidade mais grave que a sanção de impedimento de licitar e contratar, cuja duração observará o prazo previsto no </w:t>
      </w:r>
      <w:hyperlink r:id="rId48" w:anchor="art156§5" w:history="1">
        <w:r w:rsidRPr="00220416">
          <w:rPr>
            <w:rStyle w:val="Hyperlink"/>
          </w:rPr>
          <w:t>art. 156, §5º, da Lei n.º 14.133/2021</w:t>
        </w:r>
      </w:hyperlink>
      <w:r w:rsidRPr="00220416">
        <w:t>.</w:t>
      </w:r>
    </w:p>
    <w:p w14:paraId="2D1581DC" w14:textId="42EABAFA" w:rsidR="00C87E53" w:rsidRPr="00220416" w:rsidRDefault="00C87E53" w:rsidP="00C87E53">
      <w:pPr>
        <w:pStyle w:val="Nivel2"/>
      </w:pPr>
      <w:r w:rsidRPr="00220416">
        <w:t xml:space="preserve">A recusa injustificada do adjudicatário em assinar o contrato ou a ata de registro de preço, ou em aceitar ou retirar o instrumento equivalente no prazo estabelecido pela Administração, descrita no item </w:t>
      </w:r>
      <w:r w:rsidRPr="00220416">
        <w:fldChar w:fldCharType="begin"/>
      </w:r>
      <w:r w:rsidRPr="00220416">
        <w:instrText xml:space="preserve"> REF _Ref114668139 \r \h  \* MERGEFORMAT </w:instrText>
      </w:r>
      <w:r w:rsidRPr="00220416">
        <w:fldChar w:fldCharType="separate"/>
      </w:r>
      <w:r w:rsidR="00D76502">
        <w:t>9.1.3</w:t>
      </w:r>
      <w:r w:rsidRPr="00220416">
        <w:fldChar w:fldCharType="end"/>
      </w:r>
      <w:r w:rsidRPr="00220416">
        <w:t xml:space="preserve">, caracterizará o descumprimento total da obrigação assumida e o sujeitará às penalidades e à imediata perda da garantia de proposta em favor do órgão ou entidade promotora da licitação, nos termos do </w:t>
      </w:r>
      <w:hyperlink r:id="rId49" w:history="1">
        <w:r w:rsidRPr="00220416">
          <w:rPr>
            <w:rStyle w:val="Hyperlink"/>
          </w:rPr>
          <w:t>art. 45, §4º da IN SEGES/ME n.º 73, de 2022</w:t>
        </w:r>
      </w:hyperlink>
      <w:r w:rsidRPr="00220416">
        <w:t xml:space="preserve">. </w:t>
      </w:r>
    </w:p>
    <w:p w14:paraId="2D23A8EB" w14:textId="77777777" w:rsidR="00C87E53" w:rsidRPr="00220416" w:rsidRDefault="00C87E53" w:rsidP="00C87E53">
      <w:pPr>
        <w:pStyle w:val="Nivel2"/>
      </w:pPr>
      <w:r w:rsidRPr="00220416">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C140A99" w14:textId="77777777" w:rsidR="00C87E53" w:rsidRPr="00220416" w:rsidRDefault="00C87E53" w:rsidP="00C87E53">
      <w:pPr>
        <w:pStyle w:val="Nivel2"/>
      </w:pPr>
      <w:r w:rsidRPr="00220416">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7E77782" w14:textId="77777777" w:rsidR="00C87E53" w:rsidRPr="00220416" w:rsidRDefault="00C87E53" w:rsidP="00C87E53">
      <w:pPr>
        <w:pStyle w:val="Nivel2"/>
      </w:pPr>
      <w:r w:rsidRPr="00220416">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E08D98" w14:textId="77777777" w:rsidR="00C87E53" w:rsidRPr="00220416" w:rsidRDefault="00C87E53" w:rsidP="00C87E53">
      <w:pPr>
        <w:pStyle w:val="Nivel2"/>
      </w:pPr>
      <w:r w:rsidRPr="00220416">
        <w:t>O recurso e o pedido de reconsideração terão efeito suspensivo do ato ou da decisão recorrida até que sobrevenha decisão final da autoridade competente.</w:t>
      </w:r>
    </w:p>
    <w:p w14:paraId="52A4D21D" w14:textId="77777777" w:rsidR="00C87E53" w:rsidRPr="00220416" w:rsidRDefault="00C87E53" w:rsidP="00C87E53">
      <w:pPr>
        <w:pStyle w:val="Nivel2"/>
      </w:pPr>
      <w:r w:rsidRPr="00220416">
        <w:t>A aplicação das sanções previstas neste edital não exclui, em hipótese alguma, a obrigação de reparação integral dos danos causados.</w:t>
      </w:r>
    </w:p>
    <w:p w14:paraId="181D90D5" w14:textId="77777777" w:rsidR="00C87E53" w:rsidRPr="00220416" w:rsidRDefault="00C87E53" w:rsidP="00C87E53">
      <w:pPr>
        <w:pStyle w:val="Nivel01"/>
      </w:pPr>
      <w:bookmarkStart w:id="54" w:name="_Toc171080514"/>
      <w:r w:rsidRPr="00220416">
        <w:t>DA IMPUGNAÇÃO AO EDITAL E DO PEDIDO DE ESCLARECIMENTO</w:t>
      </w:r>
      <w:bookmarkEnd w:id="54"/>
    </w:p>
    <w:p w14:paraId="4149FD3E" w14:textId="77777777" w:rsidR="00C87E53" w:rsidRPr="00220416" w:rsidRDefault="00C87E53" w:rsidP="00C87E53">
      <w:pPr>
        <w:pStyle w:val="Nivel2"/>
      </w:pPr>
      <w:r w:rsidRPr="00220416">
        <w:t xml:space="preserve">Qualquer pessoa é parte legítima para impugnar este Edital por irregularidade na aplicação da </w:t>
      </w:r>
      <w:hyperlink r:id="rId50" w:history="1">
        <w:r w:rsidRPr="00220416">
          <w:rPr>
            <w:rStyle w:val="Hyperlink"/>
          </w:rPr>
          <w:t>Lei nº 14.133, de 2021</w:t>
        </w:r>
      </w:hyperlink>
      <w:r w:rsidRPr="00220416">
        <w:t>, devendo protocolar o pedido até 3 (três) dias úteis antes da data da abertura do certame.</w:t>
      </w:r>
    </w:p>
    <w:p w14:paraId="4E850066" w14:textId="77777777" w:rsidR="00C87E53" w:rsidRPr="00220416" w:rsidRDefault="00C87E53" w:rsidP="00C87E53">
      <w:pPr>
        <w:pStyle w:val="Nivel2"/>
      </w:pPr>
      <w:r w:rsidRPr="00220416">
        <w:t>A resposta à impugnação ou ao pedido de esclarecimento será divulgado em sítio eletrônico oficial no prazo de até 3 (três) dias úteis, limitado ao último dia útil anterior à data da abertura do certame.</w:t>
      </w:r>
    </w:p>
    <w:p w14:paraId="5F6D30D4" w14:textId="77777777" w:rsidR="00C87E53" w:rsidRPr="00220416" w:rsidRDefault="00C87E53" w:rsidP="00C87E53">
      <w:pPr>
        <w:pStyle w:val="Nivel2"/>
      </w:pPr>
      <w:r w:rsidRPr="00220416">
        <w:t>A impugnação e o pedido de esclarecimento poderão ser realizados por forma eletrônica, pela plataforma eletrônica de Licitações (</w:t>
      </w:r>
      <w:hyperlink r:id="rId51">
        <w:r w:rsidRPr="00220416">
          <w:rPr>
            <w:rStyle w:val="LinkdaInternet"/>
            <w:rFonts w:eastAsia="MS Mincho"/>
            <w:color w:val="auto"/>
            <w:kern w:val="2"/>
            <w:shd w:val="clear" w:color="auto" w:fill="DBE5F1"/>
          </w:rPr>
          <w:t>https://bllcompras.com</w:t>
        </w:r>
      </w:hyperlink>
      <w:r w:rsidRPr="00220416">
        <w:rPr>
          <w:rStyle w:val="LinkdaInternet"/>
          <w:rFonts w:eastAsia="MS Mincho"/>
          <w:color w:val="auto"/>
          <w:kern w:val="2"/>
          <w:shd w:val="clear" w:color="auto" w:fill="DBE5F1"/>
        </w:rPr>
        <w:t>) e pelo e-mail: licitacao@saopedrodoiguacu.pr.gov.br</w:t>
      </w:r>
    </w:p>
    <w:p w14:paraId="7AF724CE" w14:textId="77777777" w:rsidR="00C87E53" w:rsidRPr="00220416" w:rsidRDefault="00C87E53" w:rsidP="00C87E53">
      <w:pPr>
        <w:pStyle w:val="Nivel2"/>
      </w:pPr>
      <w:r w:rsidRPr="00220416">
        <w:t>As impugnações e pedidos de esclarecimentos não suspendem os prazos previstos no certame.</w:t>
      </w:r>
    </w:p>
    <w:p w14:paraId="764BF356" w14:textId="77777777" w:rsidR="00C87E53" w:rsidRPr="00220416" w:rsidRDefault="00C87E53" w:rsidP="00C87E53">
      <w:pPr>
        <w:pStyle w:val="Nivel2"/>
      </w:pPr>
      <w:r w:rsidRPr="00220416">
        <w:t>A concessão de efeito suspensivo à impugnação é medida excepcional e deverá ser motivada pelo agente de contratação, nos autos do processo de licitação.</w:t>
      </w:r>
    </w:p>
    <w:p w14:paraId="5AC317DC" w14:textId="77777777" w:rsidR="00C87E53" w:rsidRPr="00220416" w:rsidRDefault="00C87E53" w:rsidP="00C87E53">
      <w:pPr>
        <w:pStyle w:val="Nivel2"/>
        <w:spacing w:beforeLines="120" w:before="288" w:afterLines="120" w:after="288" w:line="312" w:lineRule="auto"/>
      </w:pPr>
      <w:r w:rsidRPr="00220416">
        <w:t>Acolhida a impugnação, será definida e publicada nova data para a realização do certame.</w:t>
      </w:r>
    </w:p>
    <w:p w14:paraId="0977493D" w14:textId="77777777" w:rsidR="00C87E53" w:rsidRPr="00220416" w:rsidRDefault="00C87E53" w:rsidP="00C87E53">
      <w:pPr>
        <w:pStyle w:val="Nivel01"/>
      </w:pPr>
      <w:bookmarkStart w:id="55" w:name="_Toc171080515"/>
      <w:r w:rsidRPr="00220416">
        <w:t>DA AJDUDICAÇÃO, HOMOLOGAÇÃO E TERMO CONTRATUAL</w:t>
      </w:r>
    </w:p>
    <w:p w14:paraId="4041555E" w14:textId="77777777" w:rsidR="00C87E53" w:rsidRPr="00220416" w:rsidRDefault="00C87E53" w:rsidP="00DF72C9">
      <w:pPr>
        <w:pStyle w:val="PargrafodaLista"/>
        <w:widowControl w:val="0"/>
        <w:numPr>
          <w:ilvl w:val="1"/>
          <w:numId w:val="35"/>
        </w:numPr>
        <w:autoSpaceDE w:val="0"/>
        <w:autoSpaceDN w:val="0"/>
        <w:spacing w:beforeLines="24" w:before="57" w:afterLines="24" w:after="57" w:line="312" w:lineRule="auto"/>
        <w:ind w:left="0" w:firstLine="0"/>
        <w:contextualSpacing w:val="0"/>
        <w:jc w:val="both"/>
        <w:rPr>
          <w:rFonts w:ascii="Arial" w:hAnsi="Arial" w:cs="Arial"/>
          <w:spacing w:val="-2"/>
          <w:sz w:val="20"/>
          <w:szCs w:val="20"/>
        </w:rPr>
      </w:pPr>
      <w:r w:rsidRPr="00220416">
        <w:rPr>
          <w:rFonts w:ascii="Arial" w:hAnsi="Arial" w:cs="Arial"/>
          <w:sz w:val="20"/>
          <w:szCs w:val="20"/>
        </w:rPr>
        <w:t>O</w:t>
      </w:r>
      <w:r w:rsidRPr="00220416">
        <w:rPr>
          <w:rFonts w:ascii="Arial" w:hAnsi="Arial" w:cs="Arial"/>
          <w:spacing w:val="-6"/>
          <w:sz w:val="20"/>
          <w:szCs w:val="20"/>
        </w:rPr>
        <w:t xml:space="preserve"> </w:t>
      </w:r>
      <w:r w:rsidRPr="00220416">
        <w:rPr>
          <w:rFonts w:ascii="Arial" w:hAnsi="Arial" w:cs="Arial"/>
          <w:sz w:val="20"/>
          <w:szCs w:val="20"/>
        </w:rPr>
        <w:t>objeto</w:t>
      </w:r>
      <w:r w:rsidRPr="00220416">
        <w:rPr>
          <w:rFonts w:ascii="Arial" w:hAnsi="Arial" w:cs="Arial"/>
          <w:spacing w:val="-6"/>
          <w:sz w:val="20"/>
          <w:szCs w:val="20"/>
        </w:rPr>
        <w:t xml:space="preserve"> </w:t>
      </w:r>
      <w:r w:rsidRPr="00220416">
        <w:rPr>
          <w:rFonts w:ascii="Arial" w:hAnsi="Arial" w:cs="Arial"/>
          <w:sz w:val="20"/>
          <w:szCs w:val="20"/>
        </w:rPr>
        <w:t>da</w:t>
      </w:r>
      <w:r w:rsidRPr="00220416">
        <w:rPr>
          <w:rFonts w:ascii="Arial" w:hAnsi="Arial" w:cs="Arial"/>
          <w:spacing w:val="-5"/>
          <w:sz w:val="20"/>
          <w:szCs w:val="20"/>
        </w:rPr>
        <w:t xml:space="preserve"> </w:t>
      </w:r>
      <w:r w:rsidRPr="00220416">
        <w:rPr>
          <w:rFonts w:ascii="Arial" w:hAnsi="Arial" w:cs="Arial"/>
          <w:sz w:val="20"/>
          <w:szCs w:val="20"/>
        </w:rPr>
        <w:t>licitação</w:t>
      </w:r>
      <w:r w:rsidRPr="00220416">
        <w:rPr>
          <w:rFonts w:ascii="Arial" w:hAnsi="Arial" w:cs="Arial"/>
          <w:spacing w:val="-5"/>
          <w:sz w:val="20"/>
          <w:szCs w:val="20"/>
        </w:rPr>
        <w:t xml:space="preserve"> </w:t>
      </w:r>
      <w:r w:rsidRPr="00220416">
        <w:rPr>
          <w:rFonts w:ascii="Arial" w:hAnsi="Arial" w:cs="Arial"/>
          <w:sz w:val="20"/>
          <w:szCs w:val="20"/>
        </w:rPr>
        <w:t>será</w:t>
      </w:r>
      <w:r w:rsidRPr="00220416">
        <w:rPr>
          <w:rFonts w:ascii="Arial" w:hAnsi="Arial" w:cs="Arial"/>
          <w:spacing w:val="-5"/>
          <w:sz w:val="20"/>
          <w:szCs w:val="20"/>
        </w:rPr>
        <w:t xml:space="preserve"> </w:t>
      </w:r>
      <w:r w:rsidRPr="00220416">
        <w:rPr>
          <w:rFonts w:ascii="Arial" w:hAnsi="Arial" w:cs="Arial"/>
          <w:sz w:val="20"/>
          <w:szCs w:val="20"/>
        </w:rPr>
        <w:t>adjudicado</w:t>
      </w:r>
      <w:r w:rsidRPr="00220416">
        <w:rPr>
          <w:rFonts w:ascii="Arial" w:hAnsi="Arial" w:cs="Arial"/>
          <w:spacing w:val="-6"/>
          <w:sz w:val="20"/>
          <w:szCs w:val="20"/>
        </w:rPr>
        <w:t xml:space="preserve"> </w:t>
      </w:r>
      <w:r w:rsidRPr="00220416">
        <w:rPr>
          <w:rFonts w:ascii="Arial" w:hAnsi="Arial" w:cs="Arial"/>
          <w:sz w:val="20"/>
          <w:szCs w:val="20"/>
        </w:rPr>
        <w:t>ao</w:t>
      </w:r>
      <w:r w:rsidRPr="00220416">
        <w:rPr>
          <w:rFonts w:ascii="Arial" w:hAnsi="Arial" w:cs="Arial"/>
          <w:spacing w:val="-3"/>
          <w:sz w:val="20"/>
          <w:szCs w:val="20"/>
        </w:rPr>
        <w:t xml:space="preserve"> </w:t>
      </w:r>
      <w:r w:rsidRPr="00220416">
        <w:rPr>
          <w:rFonts w:ascii="Arial" w:hAnsi="Arial" w:cs="Arial"/>
          <w:sz w:val="20"/>
          <w:szCs w:val="20"/>
        </w:rPr>
        <w:t>licitante</w:t>
      </w:r>
      <w:r w:rsidRPr="00220416">
        <w:rPr>
          <w:rFonts w:ascii="Arial" w:hAnsi="Arial" w:cs="Arial"/>
          <w:spacing w:val="-4"/>
          <w:sz w:val="20"/>
          <w:szCs w:val="20"/>
        </w:rPr>
        <w:t xml:space="preserve"> </w:t>
      </w:r>
      <w:r w:rsidRPr="00220416">
        <w:rPr>
          <w:rFonts w:ascii="Arial" w:hAnsi="Arial" w:cs="Arial"/>
          <w:sz w:val="20"/>
          <w:szCs w:val="20"/>
        </w:rPr>
        <w:t>declarado</w:t>
      </w:r>
      <w:r w:rsidRPr="00220416">
        <w:rPr>
          <w:rFonts w:ascii="Arial" w:hAnsi="Arial" w:cs="Arial"/>
          <w:spacing w:val="-3"/>
          <w:sz w:val="20"/>
          <w:szCs w:val="20"/>
        </w:rPr>
        <w:t xml:space="preserve"> </w:t>
      </w:r>
      <w:r w:rsidRPr="00220416">
        <w:rPr>
          <w:rFonts w:ascii="Arial" w:hAnsi="Arial" w:cs="Arial"/>
          <w:sz w:val="20"/>
          <w:szCs w:val="20"/>
        </w:rPr>
        <w:t>vencedor,</w:t>
      </w:r>
      <w:r w:rsidRPr="00220416">
        <w:rPr>
          <w:rFonts w:ascii="Arial" w:hAnsi="Arial" w:cs="Arial"/>
          <w:spacing w:val="-3"/>
          <w:sz w:val="20"/>
          <w:szCs w:val="20"/>
        </w:rPr>
        <w:t xml:space="preserve"> </w:t>
      </w:r>
      <w:r w:rsidRPr="00220416">
        <w:rPr>
          <w:rFonts w:ascii="Arial" w:hAnsi="Arial" w:cs="Arial"/>
          <w:sz w:val="20"/>
          <w:szCs w:val="20"/>
        </w:rPr>
        <w:t>por</w:t>
      </w:r>
      <w:r w:rsidRPr="00220416">
        <w:rPr>
          <w:rFonts w:ascii="Arial" w:hAnsi="Arial" w:cs="Arial"/>
          <w:spacing w:val="-3"/>
          <w:sz w:val="20"/>
          <w:szCs w:val="20"/>
        </w:rPr>
        <w:t xml:space="preserve"> </w:t>
      </w:r>
      <w:r w:rsidRPr="00220416">
        <w:rPr>
          <w:rFonts w:ascii="Arial" w:hAnsi="Arial" w:cs="Arial"/>
          <w:sz w:val="20"/>
          <w:szCs w:val="20"/>
        </w:rPr>
        <w:t>ato da</w:t>
      </w:r>
      <w:r w:rsidRPr="00220416">
        <w:rPr>
          <w:rFonts w:ascii="Arial" w:hAnsi="Arial" w:cs="Arial"/>
          <w:spacing w:val="-3"/>
          <w:sz w:val="20"/>
          <w:szCs w:val="20"/>
        </w:rPr>
        <w:t xml:space="preserve"> </w:t>
      </w:r>
      <w:r w:rsidRPr="00220416">
        <w:rPr>
          <w:rFonts w:ascii="Arial" w:hAnsi="Arial" w:cs="Arial"/>
          <w:sz w:val="20"/>
          <w:szCs w:val="20"/>
        </w:rPr>
        <w:t>autoridade</w:t>
      </w:r>
      <w:r w:rsidRPr="00220416">
        <w:rPr>
          <w:rFonts w:ascii="Arial" w:hAnsi="Arial" w:cs="Arial"/>
          <w:spacing w:val="-2"/>
          <w:sz w:val="20"/>
          <w:szCs w:val="20"/>
        </w:rPr>
        <w:t xml:space="preserve"> superior.</w:t>
      </w:r>
    </w:p>
    <w:p w14:paraId="2574D76F" w14:textId="77777777" w:rsidR="00C87E53" w:rsidRPr="00220416" w:rsidRDefault="00C87E53" w:rsidP="00C87E53">
      <w:pPr>
        <w:pStyle w:val="Nivel2"/>
        <w:numPr>
          <w:ilvl w:val="0"/>
          <w:numId w:val="0"/>
        </w:numPr>
      </w:pPr>
      <w:r w:rsidRPr="00220416">
        <w:t>11.2 Após a fase recursal, constatada a regularidade dos atos praticados, a autoridade superior homologará o procedimento licitatório.</w:t>
      </w:r>
    </w:p>
    <w:p w14:paraId="0E798077" w14:textId="77777777" w:rsidR="00C87E53" w:rsidRPr="00220416" w:rsidRDefault="00C87E53" w:rsidP="00DF72C9">
      <w:pPr>
        <w:pStyle w:val="Nivel2"/>
        <w:numPr>
          <w:ilvl w:val="1"/>
          <w:numId w:val="36"/>
        </w:numPr>
        <w:ind w:left="0" w:firstLine="0"/>
      </w:pPr>
      <w:r w:rsidRPr="00220416">
        <w:t>A</w:t>
      </w:r>
      <w:r w:rsidRPr="00220416">
        <w:rPr>
          <w:spacing w:val="-6"/>
        </w:rPr>
        <w:t xml:space="preserve"> </w:t>
      </w:r>
      <w:r w:rsidRPr="00220416">
        <w:t>homologação</w:t>
      </w:r>
      <w:r w:rsidRPr="00220416">
        <w:rPr>
          <w:spacing w:val="-4"/>
        </w:rPr>
        <w:t xml:space="preserve"> </w:t>
      </w:r>
      <w:r w:rsidRPr="00220416">
        <w:t>do</w:t>
      </w:r>
      <w:r w:rsidRPr="00220416">
        <w:rPr>
          <w:spacing w:val="-4"/>
        </w:rPr>
        <w:t xml:space="preserve"> </w:t>
      </w:r>
      <w:r w:rsidRPr="00220416">
        <w:t>resultado</w:t>
      </w:r>
      <w:r w:rsidRPr="00220416">
        <w:rPr>
          <w:spacing w:val="-2"/>
        </w:rPr>
        <w:t xml:space="preserve"> </w:t>
      </w:r>
      <w:r w:rsidRPr="00220416">
        <w:t>da</w:t>
      </w:r>
      <w:r w:rsidRPr="00220416">
        <w:rPr>
          <w:spacing w:val="-3"/>
        </w:rPr>
        <w:t xml:space="preserve"> </w:t>
      </w:r>
      <w:r w:rsidRPr="00220416">
        <w:t>licitação</w:t>
      </w:r>
      <w:r w:rsidRPr="00220416">
        <w:rPr>
          <w:spacing w:val="-5"/>
        </w:rPr>
        <w:t xml:space="preserve"> </w:t>
      </w:r>
      <w:r w:rsidRPr="00220416">
        <w:t>não</w:t>
      </w:r>
      <w:r w:rsidRPr="00220416">
        <w:rPr>
          <w:spacing w:val="-5"/>
        </w:rPr>
        <w:t xml:space="preserve"> </w:t>
      </w:r>
      <w:r w:rsidRPr="00220416">
        <w:t>implicará</w:t>
      </w:r>
      <w:r w:rsidRPr="00220416">
        <w:rPr>
          <w:spacing w:val="-3"/>
        </w:rPr>
        <w:t xml:space="preserve"> </w:t>
      </w:r>
      <w:r w:rsidRPr="00220416">
        <w:t>direito</w:t>
      </w:r>
      <w:r w:rsidRPr="00220416">
        <w:rPr>
          <w:spacing w:val="-5"/>
        </w:rPr>
        <w:t xml:space="preserve"> </w:t>
      </w:r>
      <w:r w:rsidRPr="00220416">
        <w:t>a</w:t>
      </w:r>
      <w:r w:rsidRPr="00220416">
        <w:rPr>
          <w:spacing w:val="-3"/>
        </w:rPr>
        <w:t xml:space="preserve"> </w:t>
      </w:r>
      <w:r w:rsidRPr="00220416">
        <w:rPr>
          <w:spacing w:val="-2"/>
        </w:rPr>
        <w:t>contratação.</w:t>
      </w:r>
    </w:p>
    <w:p w14:paraId="6641FF1D" w14:textId="77777777" w:rsidR="00C87E53" w:rsidRPr="00220416" w:rsidRDefault="00C87E53" w:rsidP="00DF72C9">
      <w:pPr>
        <w:pStyle w:val="Nivel2"/>
        <w:numPr>
          <w:ilvl w:val="1"/>
          <w:numId w:val="36"/>
        </w:numPr>
        <w:ind w:left="0" w:firstLine="0"/>
      </w:pPr>
      <w:r w:rsidRPr="00220416">
        <w:t>Após</w:t>
      </w:r>
      <w:r w:rsidRPr="00220416">
        <w:rPr>
          <w:spacing w:val="-7"/>
        </w:rPr>
        <w:t xml:space="preserve"> </w:t>
      </w:r>
      <w:r w:rsidRPr="00220416">
        <w:t>a</w:t>
      </w:r>
      <w:r w:rsidRPr="00220416">
        <w:rPr>
          <w:spacing w:val="-3"/>
        </w:rPr>
        <w:t xml:space="preserve"> </w:t>
      </w:r>
      <w:r w:rsidRPr="00220416">
        <w:t>homologação</w:t>
      </w:r>
      <w:r w:rsidRPr="00220416">
        <w:rPr>
          <w:spacing w:val="-5"/>
        </w:rPr>
        <w:t xml:space="preserve"> </w:t>
      </w:r>
      <w:r w:rsidRPr="00220416">
        <w:t>da</w:t>
      </w:r>
      <w:r w:rsidRPr="00220416">
        <w:rPr>
          <w:spacing w:val="-3"/>
        </w:rPr>
        <w:t xml:space="preserve"> </w:t>
      </w:r>
      <w:r w:rsidRPr="00220416">
        <w:t>licitação,</w:t>
      </w:r>
      <w:r w:rsidRPr="00220416">
        <w:rPr>
          <w:spacing w:val="-5"/>
        </w:rPr>
        <w:t xml:space="preserve"> </w:t>
      </w:r>
      <w:r w:rsidRPr="00220416">
        <w:t>em</w:t>
      </w:r>
      <w:r w:rsidRPr="00220416">
        <w:rPr>
          <w:spacing w:val="-5"/>
        </w:rPr>
        <w:t xml:space="preserve"> </w:t>
      </w:r>
      <w:r w:rsidRPr="00220416">
        <w:t>sendo</w:t>
      </w:r>
      <w:r w:rsidRPr="00220416">
        <w:rPr>
          <w:spacing w:val="-3"/>
        </w:rPr>
        <w:t xml:space="preserve"> </w:t>
      </w:r>
      <w:r w:rsidRPr="00220416">
        <w:t>realizada</w:t>
      </w:r>
      <w:r w:rsidRPr="00220416">
        <w:rPr>
          <w:spacing w:val="-3"/>
        </w:rPr>
        <w:t xml:space="preserve"> </w:t>
      </w:r>
      <w:r w:rsidRPr="00220416">
        <w:t>a</w:t>
      </w:r>
      <w:r w:rsidRPr="00220416">
        <w:rPr>
          <w:spacing w:val="-4"/>
        </w:rPr>
        <w:t xml:space="preserve"> </w:t>
      </w:r>
      <w:r w:rsidRPr="00220416">
        <w:t>contratação,</w:t>
      </w:r>
      <w:r w:rsidRPr="00220416">
        <w:rPr>
          <w:spacing w:val="-6"/>
        </w:rPr>
        <w:t xml:space="preserve"> </w:t>
      </w:r>
      <w:r w:rsidRPr="00220416">
        <w:t>será</w:t>
      </w:r>
      <w:r w:rsidRPr="00220416">
        <w:rPr>
          <w:spacing w:val="-3"/>
        </w:rPr>
        <w:t xml:space="preserve"> </w:t>
      </w:r>
      <w:r w:rsidRPr="00220416">
        <w:t>firmado</w:t>
      </w:r>
      <w:r w:rsidRPr="00220416">
        <w:rPr>
          <w:spacing w:val="-3"/>
        </w:rPr>
        <w:t xml:space="preserve"> </w:t>
      </w:r>
      <w:r w:rsidRPr="00220416">
        <w:t>Termo</w:t>
      </w:r>
      <w:r w:rsidRPr="00220416">
        <w:rPr>
          <w:spacing w:val="-3"/>
        </w:rPr>
        <w:t xml:space="preserve"> </w:t>
      </w:r>
      <w:r w:rsidRPr="00220416">
        <w:t>de</w:t>
      </w:r>
      <w:r w:rsidRPr="00220416">
        <w:rPr>
          <w:spacing w:val="-2"/>
        </w:rPr>
        <w:t xml:space="preserve"> Contrato/ Ata de Registro de Preços, conforme o caso:</w:t>
      </w:r>
    </w:p>
    <w:p w14:paraId="0CE4E9FC" w14:textId="77777777" w:rsidR="00C87E53" w:rsidRPr="00220416" w:rsidRDefault="00C87E53" w:rsidP="00DF72C9">
      <w:pPr>
        <w:pStyle w:val="Nivel3"/>
        <w:numPr>
          <w:ilvl w:val="2"/>
          <w:numId w:val="36"/>
        </w:numPr>
        <w:ind w:left="0" w:firstLine="0"/>
      </w:pPr>
      <w:r w:rsidRPr="00220416">
        <w:t>O</w:t>
      </w:r>
      <w:r w:rsidRPr="00220416">
        <w:rPr>
          <w:spacing w:val="-5"/>
        </w:rPr>
        <w:t xml:space="preserve"> </w:t>
      </w:r>
      <w:r w:rsidRPr="00220416">
        <w:t>adjudicatário</w:t>
      </w:r>
      <w:r w:rsidRPr="00220416">
        <w:rPr>
          <w:spacing w:val="-4"/>
        </w:rPr>
        <w:t xml:space="preserve"> </w:t>
      </w:r>
      <w:r w:rsidRPr="00220416">
        <w:t>terá</w:t>
      </w:r>
      <w:r w:rsidRPr="00220416">
        <w:rPr>
          <w:spacing w:val="-6"/>
        </w:rPr>
        <w:t xml:space="preserve"> </w:t>
      </w:r>
      <w:r w:rsidRPr="00220416">
        <w:t>o</w:t>
      </w:r>
      <w:r w:rsidRPr="00220416">
        <w:rPr>
          <w:spacing w:val="-4"/>
        </w:rPr>
        <w:t xml:space="preserve"> </w:t>
      </w:r>
      <w:r w:rsidRPr="00220416">
        <w:t>prazo</w:t>
      </w:r>
      <w:r w:rsidRPr="00220416">
        <w:rPr>
          <w:spacing w:val="-4"/>
        </w:rPr>
        <w:t xml:space="preserve"> </w:t>
      </w:r>
      <w:r w:rsidRPr="00220416">
        <w:t>de</w:t>
      </w:r>
      <w:r w:rsidRPr="00220416">
        <w:rPr>
          <w:spacing w:val="-3"/>
        </w:rPr>
        <w:t xml:space="preserve"> </w:t>
      </w:r>
      <w:r w:rsidRPr="00220416">
        <w:t>05</w:t>
      </w:r>
      <w:r w:rsidRPr="00220416">
        <w:rPr>
          <w:spacing w:val="-4"/>
        </w:rPr>
        <w:t xml:space="preserve"> </w:t>
      </w:r>
      <w:r w:rsidRPr="00220416">
        <w:t>(cinco)</w:t>
      </w:r>
      <w:r w:rsidRPr="00220416">
        <w:rPr>
          <w:spacing w:val="-3"/>
        </w:rPr>
        <w:t xml:space="preserve"> </w:t>
      </w:r>
      <w:r w:rsidRPr="00220416">
        <w:t>dias</w:t>
      </w:r>
      <w:r w:rsidRPr="00220416">
        <w:rPr>
          <w:spacing w:val="-3"/>
        </w:rPr>
        <w:t xml:space="preserve"> </w:t>
      </w:r>
      <w:r w:rsidRPr="00220416">
        <w:t>úteis,</w:t>
      </w:r>
      <w:r w:rsidRPr="00220416">
        <w:rPr>
          <w:spacing w:val="-3"/>
        </w:rPr>
        <w:t xml:space="preserve"> </w:t>
      </w:r>
      <w:r w:rsidRPr="00220416">
        <w:t>contados</w:t>
      </w:r>
      <w:r w:rsidRPr="00220416">
        <w:rPr>
          <w:spacing w:val="-3"/>
        </w:rPr>
        <w:t xml:space="preserve"> </w:t>
      </w:r>
      <w:r w:rsidRPr="00220416">
        <w:t>a</w:t>
      </w:r>
      <w:r w:rsidRPr="00220416">
        <w:rPr>
          <w:spacing w:val="-3"/>
        </w:rPr>
        <w:t xml:space="preserve"> </w:t>
      </w:r>
      <w:r w:rsidRPr="00220416">
        <w:t>partir</w:t>
      </w:r>
      <w:r w:rsidRPr="00220416">
        <w:rPr>
          <w:spacing w:val="-3"/>
        </w:rPr>
        <w:t xml:space="preserve"> </w:t>
      </w:r>
      <w:r w:rsidRPr="00220416">
        <w:t>da</w:t>
      </w:r>
      <w:r w:rsidRPr="00220416">
        <w:rPr>
          <w:spacing w:val="-3"/>
        </w:rPr>
        <w:t xml:space="preserve"> </w:t>
      </w:r>
      <w:r w:rsidRPr="00220416">
        <w:t>data</w:t>
      </w:r>
      <w:r w:rsidRPr="00220416">
        <w:rPr>
          <w:spacing w:val="-3"/>
        </w:rPr>
        <w:t xml:space="preserve"> </w:t>
      </w:r>
      <w:r w:rsidRPr="00220416">
        <w:t>de</w:t>
      </w:r>
      <w:r w:rsidRPr="00220416">
        <w:rPr>
          <w:spacing w:val="-3"/>
        </w:rPr>
        <w:t xml:space="preserve"> </w:t>
      </w:r>
      <w:r w:rsidRPr="00220416">
        <w:t>sua</w:t>
      </w:r>
      <w:r w:rsidRPr="00220416">
        <w:rPr>
          <w:spacing w:val="-3"/>
        </w:rPr>
        <w:t xml:space="preserve"> </w:t>
      </w:r>
      <w:r w:rsidRPr="00220416">
        <w:t>convocação,</w:t>
      </w:r>
      <w:r w:rsidRPr="00220416">
        <w:rPr>
          <w:spacing w:val="-3"/>
        </w:rPr>
        <w:t xml:space="preserve"> </w:t>
      </w:r>
      <w:r w:rsidRPr="00220416">
        <w:t>para</w:t>
      </w:r>
      <w:r w:rsidRPr="00220416">
        <w:rPr>
          <w:spacing w:val="-6"/>
        </w:rPr>
        <w:t xml:space="preserve"> </w:t>
      </w:r>
      <w:r w:rsidRPr="00220416">
        <w:t>assinar</w:t>
      </w:r>
      <w:r w:rsidRPr="00220416">
        <w:rPr>
          <w:spacing w:val="-5"/>
        </w:rPr>
        <w:t xml:space="preserve"> </w:t>
      </w:r>
      <w:r w:rsidRPr="00220416">
        <w:t>o Termo de Contrato/ instrumento equivalente, sob pena de decair do direito à contratação.</w:t>
      </w:r>
    </w:p>
    <w:p w14:paraId="44F111FB" w14:textId="77777777" w:rsidR="00C87E53" w:rsidRPr="00220416" w:rsidRDefault="00C87E53" w:rsidP="00DF72C9">
      <w:pPr>
        <w:pStyle w:val="Nivel3"/>
        <w:numPr>
          <w:ilvl w:val="2"/>
          <w:numId w:val="36"/>
        </w:numPr>
        <w:ind w:left="0" w:firstLine="0"/>
      </w:pPr>
      <w:r w:rsidRPr="00220416">
        <w:t>Alternativamente à convocação para comparecer perante o órgão ou entidade para a assinatura do Termo de Contrato, a Administração poderá encaminhá-lo para assinatura, mediante correspondência postal</w:t>
      </w:r>
      <w:r w:rsidRPr="00220416">
        <w:rPr>
          <w:spacing w:val="-6"/>
        </w:rPr>
        <w:t xml:space="preserve"> </w:t>
      </w:r>
      <w:r w:rsidRPr="00220416">
        <w:t>com</w:t>
      </w:r>
      <w:r w:rsidRPr="00220416">
        <w:rPr>
          <w:spacing w:val="-4"/>
        </w:rPr>
        <w:t xml:space="preserve"> </w:t>
      </w:r>
      <w:r w:rsidRPr="00220416">
        <w:t>aviso</w:t>
      </w:r>
      <w:r w:rsidRPr="00220416">
        <w:rPr>
          <w:spacing w:val="-7"/>
        </w:rPr>
        <w:t xml:space="preserve"> </w:t>
      </w:r>
      <w:r w:rsidRPr="00220416">
        <w:t>de</w:t>
      </w:r>
      <w:r w:rsidRPr="00220416">
        <w:rPr>
          <w:spacing w:val="-7"/>
        </w:rPr>
        <w:t xml:space="preserve"> </w:t>
      </w:r>
      <w:r w:rsidRPr="00220416">
        <w:t>recebimento</w:t>
      </w:r>
      <w:r w:rsidRPr="00220416">
        <w:rPr>
          <w:spacing w:val="-7"/>
        </w:rPr>
        <w:t xml:space="preserve"> </w:t>
      </w:r>
      <w:r w:rsidRPr="00220416">
        <w:t>(AR)</w:t>
      </w:r>
      <w:r w:rsidRPr="00220416">
        <w:rPr>
          <w:spacing w:val="-1"/>
        </w:rPr>
        <w:t xml:space="preserve"> </w:t>
      </w:r>
      <w:r w:rsidRPr="00220416">
        <w:t>ou</w:t>
      </w:r>
      <w:r w:rsidRPr="00220416">
        <w:rPr>
          <w:spacing w:val="-7"/>
        </w:rPr>
        <w:t xml:space="preserve"> </w:t>
      </w:r>
      <w:r w:rsidRPr="00220416">
        <w:t>meio</w:t>
      </w:r>
      <w:r w:rsidRPr="00220416">
        <w:rPr>
          <w:spacing w:val="-5"/>
        </w:rPr>
        <w:t xml:space="preserve"> </w:t>
      </w:r>
      <w:r w:rsidRPr="00220416">
        <w:t>eletrônico,</w:t>
      </w:r>
      <w:r w:rsidRPr="00220416">
        <w:rPr>
          <w:spacing w:val="-7"/>
        </w:rPr>
        <w:t xml:space="preserve"> </w:t>
      </w:r>
      <w:r w:rsidRPr="00220416">
        <w:t>para</w:t>
      </w:r>
      <w:r w:rsidRPr="00220416">
        <w:rPr>
          <w:spacing w:val="-4"/>
        </w:rPr>
        <w:t xml:space="preserve"> </w:t>
      </w:r>
      <w:r w:rsidRPr="00220416">
        <w:t>que</w:t>
      </w:r>
      <w:r w:rsidRPr="00220416">
        <w:rPr>
          <w:spacing w:val="-7"/>
        </w:rPr>
        <w:t xml:space="preserve"> </w:t>
      </w:r>
      <w:r w:rsidRPr="00220416">
        <w:t>seja</w:t>
      </w:r>
      <w:r w:rsidRPr="00220416">
        <w:rPr>
          <w:spacing w:val="-4"/>
        </w:rPr>
        <w:t xml:space="preserve"> </w:t>
      </w:r>
      <w:r w:rsidRPr="00220416">
        <w:t>assinado</w:t>
      </w:r>
      <w:r w:rsidRPr="00220416">
        <w:rPr>
          <w:spacing w:val="-7"/>
        </w:rPr>
        <w:t xml:space="preserve"> </w:t>
      </w:r>
      <w:r w:rsidRPr="00220416">
        <w:t>no</w:t>
      </w:r>
      <w:r w:rsidRPr="00220416">
        <w:rPr>
          <w:spacing w:val="-5"/>
        </w:rPr>
        <w:t xml:space="preserve"> </w:t>
      </w:r>
      <w:r w:rsidRPr="00220416">
        <w:t>prazo</w:t>
      </w:r>
      <w:r w:rsidRPr="00220416">
        <w:rPr>
          <w:spacing w:val="-4"/>
        </w:rPr>
        <w:t xml:space="preserve"> </w:t>
      </w:r>
      <w:r w:rsidRPr="00220416">
        <w:t>de</w:t>
      </w:r>
      <w:r w:rsidRPr="00220416">
        <w:rPr>
          <w:spacing w:val="-4"/>
        </w:rPr>
        <w:t xml:space="preserve"> </w:t>
      </w:r>
      <w:r w:rsidRPr="00220416">
        <w:t>05</w:t>
      </w:r>
      <w:r w:rsidRPr="00220416">
        <w:rPr>
          <w:spacing w:val="-7"/>
        </w:rPr>
        <w:t xml:space="preserve"> </w:t>
      </w:r>
      <w:r w:rsidRPr="00220416">
        <w:t>(cinco)</w:t>
      </w:r>
      <w:r w:rsidRPr="00220416">
        <w:rPr>
          <w:spacing w:val="-4"/>
        </w:rPr>
        <w:t xml:space="preserve"> </w:t>
      </w:r>
      <w:r w:rsidRPr="00220416">
        <w:t>dias, a contar da data de seu recebimento.</w:t>
      </w:r>
    </w:p>
    <w:p w14:paraId="6F4BB52E" w14:textId="77777777" w:rsidR="00C87E53" w:rsidRPr="00220416" w:rsidRDefault="00C87E53" w:rsidP="00DF72C9">
      <w:pPr>
        <w:pStyle w:val="Nivel3"/>
        <w:numPr>
          <w:ilvl w:val="2"/>
          <w:numId w:val="36"/>
        </w:numPr>
        <w:ind w:left="0" w:firstLine="0"/>
      </w:pPr>
      <w:r w:rsidRPr="00220416">
        <w:t>O prazo previsto no subitem anterior poderá ser prorrogado, por igual período, por solicitação justificada do adjudicatário e aceita pela Administração.</w:t>
      </w:r>
    </w:p>
    <w:p w14:paraId="46728E3C" w14:textId="77777777" w:rsidR="00C87E53" w:rsidRPr="00220416" w:rsidRDefault="00C87E53" w:rsidP="00DF72C9">
      <w:pPr>
        <w:pStyle w:val="Nivel3"/>
        <w:numPr>
          <w:ilvl w:val="2"/>
          <w:numId w:val="36"/>
        </w:numPr>
        <w:ind w:left="0" w:firstLine="0"/>
      </w:pPr>
      <w:r w:rsidRPr="00220416">
        <w:lastRenderedPageBreak/>
        <w:t>O</w:t>
      </w:r>
      <w:r w:rsidRPr="00220416">
        <w:rPr>
          <w:spacing w:val="-4"/>
        </w:rPr>
        <w:t xml:space="preserve"> </w:t>
      </w:r>
      <w:r w:rsidRPr="00220416">
        <w:t>contrato</w:t>
      </w:r>
      <w:r w:rsidRPr="00220416">
        <w:rPr>
          <w:spacing w:val="-6"/>
        </w:rPr>
        <w:t xml:space="preserve"> </w:t>
      </w:r>
      <w:r w:rsidRPr="00220416">
        <w:t>poderá</w:t>
      </w:r>
      <w:r w:rsidRPr="00220416">
        <w:rPr>
          <w:spacing w:val="-4"/>
        </w:rPr>
        <w:t xml:space="preserve"> </w:t>
      </w:r>
      <w:r w:rsidRPr="00220416">
        <w:t>ser</w:t>
      </w:r>
      <w:r w:rsidRPr="00220416">
        <w:rPr>
          <w:spacing w:val="-2"/>
        </w:rPr>
        <w:t xml:space="preserve"> </w:t>
      </w:r>
      <w:r w:rsidRPr="00220416">
        <w:t>assinado</w:t>
      </w:r>
      <w:r w:rsidRPr="00220416">
        <w:rPr>
          <w:spacing w:val="-3"/>
        </w:rPr>
        <w:t xml:space="preserve"> </w:t>
      </w:r>
      <w:r w:rsidRPr="00220416">
        <w:t>digitalmente,</w:t>
      </w:r>
      <w:r w:rsidRPr="00220416">
        <w:rPr>
          <w:spacing w:val="-3"/>
        </w:rPr>
        <w:t xml:space="preserve"> </w:t>
      </w:r>
      <w:r w:rsidRPr="00220416">
        <w:t>nos</w:t>
      </w:r>
      <w:r w:rsidRPr="00220416">
        <w:rPr>
          <w:spacing w:val="-2"/>
        </w:rPr>
        <w:t xml:space="preserve"> </w:t>
      </w:r>
      <w:r w:rsidRPr="00220416">
        <w:t>termos</w:t>
      </w:r>
      <w:r w:rsidRPr="00220416">
        <w:rPr>
          <w:spacing w:val="-3"/>
        </w:rPr>
        <w:t xml:space="preserve"> </w:t>
      </w:r>
      <w:r w:rsidRPr="00220416">
        <w:t>da</w:t>
      </w:r>
      <w:r w:rsidRPr="00220416">
        <w:rPr>
          <w:spacing w:val="-3"/>
        </w:rPr>
        <w:t xml:space="preserve"> </w:t>
      </w:r>
      <w:r w:rsidRPr="00220416">
        <w:t>Lei</w:t>
      </w:r>
      <w:r w:rsidRPr="00220416">
        <w:rPr>
          <w:spacing w:val="-2"/>
        </w:rPr>
        <w:t xml:space="preserve"> </w:t>
      </w:r>
      <w:r w:rsidRPr="00220416">
        <w:t>Federal</w:t>
      </w:r>
      <w:r w:rsidRPr="00220416">
        <w:rPr>
          <w:spacing w:val="-2"/>
        </w:rPr>
        <w:t xml:space="preserve"> </w:t>
      </w:r>
      <w:r w:rsidRPr="00220416">
        <w:t>nº</w:t>
      </w:r>
      <w:r w:rsidRPr="00220416">
        <w:rPr>
          <w:spacing w:val="-4"/>
        </w:rPr>
        <w:t xml:space="preserve"> </w:t>
      </w:r>
      <w:r w:rsidRPr="00220416">
        <w:t>14.063,</w:t>
      </w:r>
      <w:r w:rsidRPr="00220416">
        <w:rPr>
          <w:spacing w:val="-3"/>
        </w:rPr>
        <w:t xml:space="preserve"> </w:t>
      </w:r>
      <w:r w:rsidRPr="00220416">
        <w:t>de</w:t>
      </w:r>
      <w:r w:rsidRPr="00220416">
        <w:rPr>
          <w:spacing w:val="-3"/>
        </w:rPr>
        <w:t xml:space="preserve"> </w:t>
      </w:r>
      <w:r w:rsidRPr="00220416">
        <w:t>23</w:t>
      </w:r>
      <w:r w:rsidRPr="00220416">
        <w:rPr>
          <w:spacing w:val="-2"/>
        </w:rPr>
        <w:t xml:space="preserve"> </w:t>
      </w:r>
      <w:r w:rsidRPr="00220416">
        <w:t>de</w:t>
      </w:r>
      <w:r w:rsidRPr="00220416">
        <w:rPr>
          <w:spacing w:val="-3"/>
        </w:rPr>
        <w:t xml:space="preserve"> </w:t>
      </w:r>
      <w:r w:rsidRPr="00220416">
        <w:t>setembro</w:t>
      </w:r>
      <w:r w:rsidRPr="00220416">
        <w:rPr>
          <w:spacing w:val="-6"/>
        </w:rPr>
        <w:t xml:space="preserve"> </w:t>
      </w:r>
      <w:r w:rsidRPr="00220416">
        <w:t>de</w:t>
      </w:r>
      <w:r w:rsidRPr="00220416">
        <w:rPr>
          <w:spacing w:val="-2"/>
        </w:rPr>
        <w:t xml:space="preserve"> 2020.</w:t>
      </w:r>
    </w:p>
    <w:p w14:paraId="33C77C9F" w14:textId="77777777" w:rsidR="00C87E53" w:rsidRPr="00220416" w:rsidRDefault="00C87E53" w:rsidP="00DF72C9">
      <w:pPr>
        <w:pStyle w:val="Nivel3"/>
        <w:numPr>
          <w:ilvl w:val="2"/>
          <w:numId w:val="36"/>
        </w:numPr>
        <w:ind w:left="0" w:firstLine="0"/>
      </w:pPr>
      <w:r w:rsidRPr="00220416">
        <w:t>A</w:t>
      </w:r>
      <w:r w:rsidRPr="00220416">
        <w:rPr>
          <w:spacing w:val="-14"/>
        </w:rPr>
        <w:t xml:space="preserve"> </w:t>
      </w:r>
      <w:r w:rsidRPr="00220416">
        <w:t>não</w:t>
      </w:r>
      <w:r w:rsidRPr="00220416">
        <w:rPr>
          <w:spacing w:val="-13"/>
        </w:rPr>
        <w:t xml:space="preserve"> </w:t>
      </w:r>
      <w:r w:rsidRPr="00220416">
        <w:t>retirada</w:t>
      </w:r>
      <w:r w:rsidRPr="00220416">
        <w:rPr>
          <w:spacing w:val="-13"/>
        </w:rPr>
        <w:t xml:space="preserve"> </w:t>
      </w:r>
      <w:r w:rsidRPr="00220416">
        <w:t>do</w:t>
      </w:r>
      <w:r w:rsidRPr="00220416">
        <w:rPr>
          <w:spacing w:val="-13"/>
        </w:rPr>
        <w:t xml:space="preserve"> </w:t>
      </w:r>
      <w:r w:rsidRPr="00220416">
        <w:t>termo</w:t>
      </w:r>
      <w:r w:rsidRPr="00220416">
        <w:rPr>
          <w:spacing w:val="-13"/>
        </w:rPr>
        <w:t xml:space="preserve"> </w:t>
      </w:r>
      <w:r w:rsidRPr="00220416">
        <w:t>ou</w:t>
      </w:r>
      <w:r w:rsidRPr="00220416">
        <w:rPr>
          <w:spacing w:val="-13"/>
        </w:rPr>
        <w:t xml:space="preserve"> </w:t>
      </w:r>
      <w:r w:rsidRPr="00220416">
        <w:t>sua</w:t>
      </w:r>
      <w:r w:rsidRPr="00220416">
        <w:rPr>
          <w:spacing w:val="-13"/>
        </w:rPr>
        <w:t xml:space="preserve"> </w:t>
      </w:r>
      <w:r w:rsidRPr="00220416">
        <w:t>assinatura</w:t>
      </w:r>
      <w:r w:rsidRPr="00220416">
        <w:rPr>
          <w:spacing w:val="-13"/>
        </w:rPr>
        <w:t xml:space="preserve"> </w:t>
      </w:r>
      <w:r w:rsidRPr="00220416">
        <w:t>no</w:t>
      </w:r>
      <w:r w:rsidRPr="00220416">
        <w:rPr>
          <w:spacing w:val="-13"/>
        </w:rPr>
        <w:t xml:space="preserve"> </w:t>
      </w:r>
      <w:r w:rsidRPr="00220416">
        <w:t>prazo</w:t>
      </w:r>
      <w:r w:rsidRPr="00220416">
        <w:rPr>
          <w:spacing w:val="-13"/>
        </w:rPr>
        <w:t xml:space="preserve"> </w:t>
      </w:r>
      <w:r w:rsidRPr="00220416">
        <w:t>proposto</w:t>
      </w:r>
      <w:r w:rsidRPr="00220416">
        <w:rPr>
          <w:spacing w:val="-13"/>
        </w:rPr>
        <w:t xml:space="preserve"> </w:t>
      </w:r>
      <w:r w:rsidRPr="00220416">
        <w:t>consigna</w:t>
      </w:r>
      <w:r w:rsidRPr="00220416">
        <w:rPr>
          <w:spacing w:val="-13"/>
        </w:rPr>
        <w:t xml:space="preserve"> </w:t>
      </w:r>
      <w:r w:rsidRPr="00220416">
        <w:t>desistência</w:t>
      </w:r>
      <w:r w:rsidRPr="00220416">
        <w:rPr>
          <w:spacing w:val="-13"/>
        </w:rPr>
        <w:t xml:space="preserve"> </w:t>
      </w:r>
      <w:r w:rsidRPr="00220416">
        <w:t>do</w:t>
      </w:r>
      <w:r w:rsidRPr="00220416">
        <w:rPr>
          <w:spacing w:val="-13"/>
        </w:rPr>
        <w:t xml:space="preserve"> </w:t>
      </w:r>
      <w:r w:rsidRPr="00220416">
        <w:t>direito</w:t>
      </w:r>
      <w:r w:rsidRPr="00220416">
        <w:rPr>
          <w:spacing w:val="-13"/>
        </w:rPr>
        <w:t xml:space="preserve"> </w:t>
      </w:r>
      <w:r w:rsidRPr="00220416">
        <w:t>respectivo</w:t>
      </w:r>
      <w:r w:rsidRPr="00220416">
        <w:rPr>
          <w:spacing w:val="-13"/>
        </w:rPr>
        <w:t xml:space="preserve"> </w:t>
      </w:r>
      <w:r w:rsidRPr="00220416">
        <w:t>sujeitando à vencedora às penalidades cabíveis, bem como, ensejando a convocação da segunda colocada para o exercício do mesmo direito.</w:t>
      </w:r>
    </w:p>
    <w:p w14:paraId="0704BE06" w14:textId="77777777" w:rsidR="00C87E53" w:rsidRPr="00220416" w:rsidRDefault="00C87E53" w:rsidP="00DF72C9">
      <w:pPr>
        <w:pStyle w:val="Nivel3"/>
        <w:numPr>
          <w:ilvl w:val="2"/>
          <w:numId w:val="36"/>
        </w:numPr>
        <w:ind w:left="0" w:firstLine="0"/>
      </w:pPr>
      <w:r w:rsidRPr="00220416">
        <w:t>Quando o convocado não assinar o contrato ou instrumento equivalente, no prazo e condições estabelecidos neste</w:t>
      </w:r>
      <w:r w:rsidRPr="00220416">
        <w:rPr>
          <w:spacing w:val="-6"/>
        </w:rPr>
        <w:t xml:space="preserve"> </w:t>
      </w:r>
      <w:r w:rsidRPr="00220416">
        <w:t>Edital,</w:t>
      </w:r>
      <w:r w:rsidRPr="00220416">
        <w:rPr>
          <w:spacing w:val="-6"/>
        </w:rPr>
        <w:t xml:space="preserve"> </w:t>
      </w:r>
      <w:r w:rsidRPr="00220416">
        <w:t>o</w:t>
      </w:r>
      <w:r w:rsidRPr="00220416">
        <w:rPr>
          <w:spacing w:val="-6"/>
        </w:rPr>
        <w:t xml:space="preserve"> </w:t>
      </w:r>
      <w:r w:rsidRPr="00220416">
        <w:t>Município</w:t>
      </w:r>
      <w:r w:rsidRPr="00220416">
        <w:rPr>
          <w:spacing w:val="-6"/>
        </w:rPr>
        <w:t xml:space="preserve"> </w:t>
      </w:r>
      <w:r w:rsidRPr="00220416">
        <w:t>poderá</w:t>
      </w:r>
      <w:r w:rsidRPr="00220416">
        <w:rPr>
          <w:spacing w:val="-8"/>
        </w:rPr>
        <w:t xml:space="preserve"> </w:t>
      </w:r>
      <w:r w:rsidRPr="00220416">
        <w:t>convocar</w:t>
      </w:r>
      <w:r w:rsidRPr="00220416">
        <w:rPr>
          <w:spacing w:val="-5"/>
        </w:rPr>
        <w:t xml:space="preserve"> </w:t>
      </w:r>
      <w:r w:rsidRPr="00220416">
        <w:t>os</w:t>
      </w:r>
      <w:r w:rsidRPr="00220416">
        <w:rPr>
          <w:spacing w:val="-5"/>
        </w:rPr>
        <w:t xml:space="preserve"> </w:t>
      </w:r>
      <w:r w:rsidRPr="00220416">
        <w:t>licitantes</w:t>
      </w:r>
      <w:r w:rsidRPr="00220416">
        <w:rPr>
          <w:spacing w:val="-8"/>
        </w:rPr>
        <w:t xml:space="preserve"> </w:t>
      </w:r>
      <w:r w:rsidRPr="00220416">
        <w:t>remanescentes,</w:t>
      </w:r>
      <w:r w:rsidRPr="00220416">
        <w:rPr>
          <w:spacing w:val="-6"/>
        </w:rPr>
        <w:t xml:space="preserve"> </w:t>
      </w:r>
      <w:r w:rsidRPr="00220416">
        <w:t>na</w:t>
      </w:r>
      <w:r w:rsidRPr="00220416">
        <w:rPr>
          <w:spacing w:val="-6"/>
        </w:rPr>
        <w:t xml:space="preserve"> </w:t>
      </w:r>
      <w:r w:rsidRPr="00220416">
        <w:t>ordem</w:t>
      </w:r>
      <w:r w:rsidRPr="00220416">
        <w:rPr>
          <w:spacing w:val="-5"/>
        </w:rPr>
        <w:t xml:space="preserve"> </w:t>
      </w:r>
      <w:r w:rsidRPr="00220416">
        <w:t>de</w:t>
      </w:r>
      <w:r w:rsidRPr="00220416">
        <w:rPr>
          <w:spacing w:val="-6"/>
        </w:rPr>
        <w:t xml:space="preserve"> </w:t>
      </w:r>
      <w:r w:rsidRPr="00220416">
        <w:t>classificação,</w:t>
      </w:r>
      <w:r w:rsidRPr="00220416">
        <w:rPr>
          <w:spacing w:val="-6"/>
        </w:rPr>
        <w:t xml:space="preserve"> </w:t>
      </w:r>
      <w:r w:rsidRPr="00220416">
        <w:t>para</w:t>
      </w:r>
      <w:r w:rsidRPr="00220416">
        <w:rPr>
          <w:spacing w:val="-6"/>
        </w:rPr>
        <w:t xml:space="preserve"> </w:t>
      </w:r>
      <w:r w:rsidRPr="00220416">
        <w:t>fazê-lo</w:t>
      </w:r>
      <w:r w:rsidRPr="00220416">
        <w:rPr>
          <w:spacing w:val="-9"/>
        </w:rPr>
        <w:t xml:space="preserve"> </w:t>
      </w:r>
      <w:r w:rsidRPr="00220416">
        <w:t>em</w:t>
      </w:r>
      <w:r w:rsidRPr="00220416">
        <w:rPr>
          <w:spacing w:val="-5"/>
        </w:rPr>
        <w:t xml:space="preserve"> </w:t>
      </w:r>
      <w:r w:rsidRPr="00220416">
        <w:t>igual prazo</w:t>
      </w:r>
      <w:r w:rsidRPr="00220416">
        <w:rPr>
          <w:spacing w:val="-11"/>
        </w:rPr>
        <w:t xml:space="preserve"> </w:t>
      </w:r>
      <w:r w:rsidRPr="00220416">
        <w:t>e</w:t>
      </w:r>
      <w:r w:rsidRPr="00220416">
        <w:rPr>
          <w:spacing w:val="-11"/>
        </w:rPr>
        <w:t xml:space="preserve"> </w:t>
      </w:r>
      <w:r w:rsidRPr="00220416">
        <w:t>nas</w:t>
      </w:r>
      <w:r w:rsidRPr="00220416">
        <w:rPr>
          <w:spacing w:val="-12"/>
        </w:rPr>
        <w:t xml:space="preserve"> </w:t>
      </w:r>
      <w:r w:rsidRPr="00220416">
        <w:t>mesmas</w:t>
      </w:r>
      <w:r w:rsidRPr="00220416">
        <w:rPr>
          <w:spacing w:val="-8"/>
        </w:rPr>
        <w:t xml:space="preserve"> </w:t>
      </w:r>
      <w:r w:rsidRPr="00220416">
        <w:t>condições</w:t>
      </w:r>
      <w:r w:rsidRPr="00220416">
        <w:rPr>
          <w:spacing w:val="-8"/>
        </w:rPr>
        <w:t xml:space="preserve"> </w:t>
      </w:r>
      <w:r w:rsidRPr="00220416">
        <w:t>propostas</w:t>
      </w:r>
      <w:r w:rsidRPr="00220416">
        <w:rPr>
          <w:spacing w:val="-8"/>
        </w:rPr>
        <w:t xml:space="preserve"> </w:t>
      </w:r>
      <w:r w:rsidRPr="00220416">
        <w:t>pelo</w:t>
      </w:r>
      <w:r w:rsidRPr="00220416">
        <w:rPr>
          <w:spacing w:val="-11"/>
        </w:rPr>
        <w:t xml:space="preserve"> </w:t>
      </w:r>
      <w:r w:rsidRPr="00220416">
        <w:t>primeiro</w:t>
      </w:r>
      <w:r w:rsidRPr="00220416">
        <w:rPr>
          <w:spacing w:val="-11"/>
        </w:rPr>
        <w:t xml:space="preserve"> </w:t>
      </w:r>
      <w:r w:rsidRPr="00220416">
        <w:t>classificado,</w:t>
      </w:r>
      <w:r w:rsidRPr="00220416">
        <w:rPr>
          <w:spacing w:val="-11"/>
        </w:rPr>
        <w:t xml:space="preserve"> </w:t>
      </w:r>
      <w:r w:rsidRPr="00220416">
        <w:t>inclusive</w:t>
      </w:r>
      <w:r w:rsidRPr="00220416">
        <w:rPr>
          <w:spacing w:val="-11"/>
        </w:rPr>
        <w:t xml:space="preserve"> </w:t>
      </w:r>
      <w:r w:rsidRPr="00220416">
        <w:t>quanto</w:t>
      </w:r>
      <w:r w:rsidRPr="00220416">
        <w:rPr>
          <w:spacing w:val="-9"/>
        </w:rPr>
        <w:t xml:space="preserve"> </w:t>
      </w:r>
      <w:r w:rsidRPr="00220416">
        <w:t>aos</w:t>
      </w:r>
      <w:r w:rsidRPr="00220416">
        <w:rPr>
          <w:spacing w:val="-10"/>
        </w:rPr>
        <w:t xml:space="preserve"> </w:t>
      </w:r>
      <w:r w:rsidRPr="00220416">
        <w:t>valores,</w:t>
      </w:r>
      <w:r w:rsidRPr="00220416">
        <w:rPr>
          <w:spacing w:val="-8"/>
        </w:rPr>
        <w:t xml:space="preserve"> </w:t>
      </w:r>
      <w:r w:rsidRPr="00220416">
        <w:t>ou</w:t>
      </w:r>
      <w:r w:rsidRPr="00220416">
        <w:rPr>
          <w:spacing w:val="-9"/>
        </w:rPr>
        <w:t xml:space="preserve"> </w:t>
      </w:r>
      <w:r w:rsidRPr="00220416">
        <w:t>revogar</w:t>
      </w:r>
      <w:r w:rsidRPr="00220416">
        <w:rPr>
          <w:spacing w:val="-10"/>
        </w:rPr>
        <w:t xml:space="preserve"> </w:t>
      </w:r>
      <w:r w:rsidRPr="00220416">
        <w:t>a</w:t>
      </w:r>
      <w:r w:rsidRPr="00220416">
        <w:rPr>
          <w:spacing w:val="-11"/>
        </w:rPr>
        <w:t xml:space="preserve"> </w:t>
      </w:r>
      <w:r w:rsidRPr="00220416">
        <w:t>licitação, nos termos do Art. 90, § 5º da Lei 14.133/21.</w:t>
      </w:r>
    </w:p>
    <w:p w14:paraId="5BFAB2FC" w14:textId="77777777" w:rsidR="00C87E53" w:rsidRPr="00220416" w:rsidRDefault="00C87E53" w:rsidP="00DF72C9">
      <w:pPr>
        <w:pStyle w:val="Nivel2"/>
        <w:numPr>
          <w:ilvl w:val="1"/>
          <w:numId w:val="36"/>
        </w:numPr>
        <w:ind w:left="0" w:firstLine="0"/>
      </w:pPr>
      <w:r w:rsidRPr="00220416">
        <w:t>O proponente vencedor que deixar de assinar o Contrato/ instrumento equivalente, quando exigido, no prazo de até cinco (5) dias após a convocação,</w:t>
      </w:r>
      <w:r w:rsidRPr="00220416">
        <w:rPr>
          <w:spacing w:val="-12"/>
        </w:rPr>
        <w:t xml:space="preserve"> </w:t>
      </w:r>
      <w:r w:rsidRPr="00220416">
        <w:t>facultará</w:t>
      </w:r>
      <w:r w:rsidRPr="00220416">
        <w:rPr>
          <w:spacing w:val="-9"/>
        </w:rPr>
        <w:t xml:space="preserve"> </w:t>
      </w:r>
      <w:r w:rsidRPr="00220416">
        <w:t>o</w:t>
      </w:r>
      <w:r w:rsidRPr="00220416">
        <w:rPr>
          <w:spacing w:val="-10"/>
        </w:rPr>
        <w:t xml:space="preserve"> </w:t>
      </w:r>
      <w:r w:rsidRPr="00220416">
        <w:t>Município</w:t>
      </w:r>
      <w:r w:rsidRPr="00220416">
        <w:rPr>
          <w:spacing w:val="-10"/>
        </w:rPr>
        <w:t xml:space="preserve"> </w:t>
      </w:r>
      <w:r w:rsidRPr="00220416">
        <w:t>em</w:t>
      </w:r>
      <w:r w:rsidRPr="00220416">
        <w:rPr>
          <w:spacing w:val="-9"/>
        </w:rPr>
        <w:t xml:space="preserve"> </w:t>
      </w:r>
      <w:r w:rsidRPr="00220416">
        <w:t>convocar</w:t>
      </w:r>
      <w:r w:rsidRPr="00220416">
        <w:rPr>
          <w:spacing w:val="-8"/>
        </w:rPr>
        <w:t xml:space="preserve"> </w:t>
      </w:r>
      <w:r w:rsidRPr="00220416">
        <w:t>o</w:t>
      </w:r>
      <w:r w:rsidRPr="00220416">
        <w:rPr>
          <w:spacing w:val="-10"/>
        </w:rPr>
        <w:t xml:space="preserve"> </w:t>
      </w:r>
      <w:r w:rsidRPr="00220416">
        <w:t>proponente</w:t>
      </w:r>
      <w:r w:rsidRPr="00220416">
        <w:rPr>
          <w:spacing w:val="-9"/>
        </w:rPr>
        <w:t xml:space="preserve"> </w:t>
      </w:r>
      <w:r w:rsidRPr="00220416">
        <w:t>classificado</w:t>
      </w:r>
      <w:r w:rsidRPr="00220416">
        <w:rPr>
          <w:spacing w:val="-10"/>
        </w:rPr>
        <w:t xml:space="preserve"> </w:t>
      </w:r>
      <w:r w:rsidRPr="00220416">
        <w:t>em</w:t>
      </w:r>
      <w:r w:rsidRPr="00220416">
        <w:rPr>
          <w:spacing w:val="-11"/>
        </w:rPr>
        <w:t xml:space="preserve"> </w:t>
      </w:r>
      <w:r w:rsidRPr="00220416">
        <w:t>segundo</w:t>
      </w:r>
      <w:r w:rsidRPr="00220416">
        <w:rPr>
          <w:spacing w:val="-10"/>
        </w:rPr>
        <w:t xml:space="preserve"> </w:t>
      </w:r>
      <w:r w:rsidRPr="00220416">
        <w:t>lugar</w:t>
      </w:r>
      <w:r w:rsidRPr="00220416">
        <w:rPr>
          <w:spacing w:val="-9"/>
        </w:rPr>
        <w:t xml:space="preserve"> </w:t>
      </w:r>
      <w:r w:rsidRPr="00220416">
        <w:t>para</w:t>
      </w:r>
      <w:r w:rsidRPr="00220416">
        <w:rPr>
          <w:spacing w:val="-9"/>
        </w:rPr>
        <w:t xml:space="preserve"> </w:t>
      </w:r>
      <w:r w:rsidRPr="00220416">
        <w:t>aceitação</w:t>
      </w:r>
      <w:r w:rsidRPr="00220416">
        <w:rPr>
          <w:spacing w:val="-9"/>
        </w:rPr>
        <w:t xml:space="preserve"> </w:t>
      </w:r>
      <w:r w:rsidRPr="00220416">
        <w:t>e</w:t>
      </w:r>
      <w:r w:rsidRPr="00220416">
        <w:rPr>
          <w:spacing w:val="-9"/>
        </w:rPr>
        <w:t xml:space="preserve"> </w:t>
      </w:r>
      <w:r w:rsidRPr="00220416">
        <w:t>assinatura do contrato.</w:t>
      </w:r>
    </w:p>
    <w:p w14:paraId="3BB16056" w14:textId="77777777" w:rsidR="00C87E53" w:rsidRPr="00220416" w:rsidRDefault="00C87E53" w:rsidP="00DF72C9">
      <w:pPr>
        <w:pStyle w:val="Nivel01"/>
        <w:numPr>
          <w:ilvl w:val="0"/>
          <w:numId w:val="36"/>
        </w:numPr>
        <w:ind w:left="0" w:firstLine="0"/>
      </w:pPr>
      <w:r w:rsidRPr="00220416">
        <w:t>A contratada reconhece que as hipóteses de extinção do contrato são aquelas previstas no artigo 137 da Lei nº 14.133/21 e reconhece os direitos da Administração previstos nos artigos 138 e 139 da mesma Lei.</w:t>
      </w:r>
    </w:p>
    <w:p w14:paraId="392E6E32" w14:textId="77777777" w:rsidR="00C87E53" w:rsidRPr="00220416" w:rsidRDefault="00C87E53" w:rsidP="00C87E53">
      <w:pPr>
        <w:rPr>
          <w:rFonts w:ascii="Arial" w:hAnsi="Arial" w:cs="Arial"/>
          <w:sz w:val="20"/>
          <w:szCs w:val="20"/>
        </w:rPr>
      </w:pPr>
    </w:p>
    <w:p w14:paraId="45464C0E" w14:textId="77777777" w:rsidR="00C87E53" w:rsidRPr="00220416" w:rsidRDefault="00C87E53" w:rsidP="00DF72C9">
      <w:pPr>
        <w:pStyle w:val="Nivel01"/>
        <w:numPr>
          <w:ilvl w:val="0"/>
          <w:numId w:val="36"/>
        </w:numPr>
        <w:ind w:left="0" w:firstLine="0"/>
      </w:pPr>
      <w:r w:rsidRPr="00220416">
        <w:t>DAS DISPOSIÇÕES GERAIS</w:t>
      </w:r>
      <w:bookmarkStart w:id="56" w:name="_Hlk82473550"/>
      <w:bookmarkEnd w:id="55"/>
    </w:p>
    <w:p w14:paraId="34E09166" w14:textId="77777777" w:rsidR="00C87E53" w:rsidRPr="00220416" w:rsidRDefault="00C87E53" w:rsidP="00DF72C9">
      <w:pPr>
        <w:pStyle w:val="Nivel2"/>
        <w:numPr>
          <w:ilvl w:val="1"/>
          <w:numId w:val="36"/>
        </w:numPr>
        <w:ind w:left="0" w:firstLine="0"/>
      </w:pPr>
      <w:r w:rsidRPr="00220416">
        <w:t>Será divulgada ata da sessão pública no sistema eletrônico.</w:t>
      </w:r>
    </w:p>
    <w:p w14:paraId="2636C781" w14:textId="77777777" w:rsidR="00C87E53" w:rsidRPr="00220416" w:rsidRDefault="00C87E53" w:rsidP="00DF72C9">
      <w:pPr>
        <w:pStyle w:val="Nivel2"/>
        <w:numPr>
          <w:ilvl w:val="1"/>
          <w:numId w:val="36"/>
        </w:numPr>
        <w:ind w:left="0" w:firstLine="0"/>
        <w:rPr>
          <w:rFonts w:eastAsia="Times New Roman"/>
        </w:rPr>
      </w:pPr>
      <w:r w:rsidRPr="00220416">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1E90645A" w14:textId="77777777" w:rsidR="00C87E53" w:rsidRPr="00220416" w:rsidRDefault="00C87E53" w:rsidP="00DF72C9">
      <w:pPr>
        <w:pStyle w:val="Nivel2"/>
        <w:numPr>
          <w:ilvl w:val="1"/>
          <w:numId w:val="36"/>
        </w:numPr>
        <w:ind w:left="0" w:firstLine="0"/>
        <w:rPr>
          <w:rFonts w:eastAsia="Times New Roman"/>
        </w:rPr>
      </w:pPr>
      <w:r w:rsidRPr="00220416">
        <w:t>Todas as referências de tempo no Edital, no aviso e durante a sessão pública observarão o horário de Brasília - DF.</w:t>
      </w:r>
    </w:p>
    <w:p w14:paraId="246684EC" w14:textId="77777777" w:rsidR="00C87E53" w:rsidRPr="00220416" w:rsidRDefault="00C87E53" w:rsidP="00DF72C9">
      <w:pPr>
        <w:pStyle w:val="Nivel2"/>
        <w:numPr>
          <w:ilvl w:val="1"/>
          <w:numId w:val="36"/>
        </w:numPr>
        <w:ind w:left="0" w:firstLine="0"/>
        <w:rPr>
          <w:rFonts w:eastAsia="Times New Roman"/>
        </w:rPr>
      </w:pPr>
      <w:r w:rsidRPr="00220416">
        <w:t>A homologação do resultado desta licitação não implicará direito à contratação.</w:t>
      </w:r>
    </w:p>
    <w:p w14:paraId="0C061C5E" w14:textId="77777777" w:rsidR="00C87E53" w:rsidRPr="00220416" w:rsidRDefault="00C87E53" w:rsidP="00DF72C9">
      <w:pPr>
        <w:pStyle w:val="Nivel2"/>
        <w:numPr>
          <w:ilvl w:val="1"/>
          <w:numId w:val="36"/>
        </w:numPr>
        <w:ind w:left="0" w:firstLine="0"/>
        <w:rPr>
          <w:rFonts w:eastAsia="Times New Roman"/>
        </w:rPr>
      </w:pPr>
      <w:r w:rsidRPr="00220416">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17AF253" w14:textId="77777777" w:rsidR="00C87E53" w:rsidRPr="00220416" w:rsidRDefault="00C87E53" w:rsidP="00DF72C9">
      <w:pPr>
        <w:pStyle w:val="Nivel2"/>
        <w:numPr>
          <w:ilvl w:val="1"/>
          <w:numId w:val="36"/>
        </w:numPr>
        <w:ind w:left="0" w:firstLine="0"/>
        <w:rPr>
          <w:rFonts w:eastAsia="Times New Roman"/>
        </w:rPr>
      </w:pPr>
      <w:r w:rsidRPr="00220416">
        <w:t>Os licitantes assumem todos os custos de preparação e apresentação de suas propostas e a Administração não será, em nenhum caso, responsável por esses custos, independentemente da condução ou do resultado do processo licitatório.</w:t>
      </w:r>
    </w:p>
    <w:p w14:paraId="44AF527D" w14:textId="77777777" w:rsidR="00C87E53" w:rsidRPr="00220416" w:rsidRDefault="00C87E53" w:rsidP="00DF72C9">
      <w:pPr>
        <w:pStyle w:val="Nivel2"/>
        <w:numPr>
          <w:ilvl w:val="1"/>
          <w:numId w:val="36"/>
        </w:numPr>
        <w:ind w:left="0" w:firstLine="0"/>
        <w:rPr>
          <w:rFonts w:eastAsia="Times New Roman"/>
        </w:rPr>
      </w:pPr>
      <w:r w:rsidRPr="00220416">
        <w:t>Na contagem dos prazos estabelecidos neste Edital e seus Anexos, excluir-se-á o dia do início e incluir-se-á o do vencimento. Só se iniciam e vencem os prazos em dias de expediente na Administração.</w:t>
      </w:r>
    </w:p>
    <w:p w14:paraId="14FC5450" w14:textId="77777777" w:rsidR="00C87E53" w:rsidRPr="00220416" w:rsidRDefault="00C87E53" w:rsidP="00DF72C9">
      <w:pPr>
        <w:pStyle w:val="Nivel2"/>
        <w:numPr>
          <w:ilvl w:val="1"/>
          <w:numId w:val="36"/>
        </w:numPr>
        <w:ind w:left="0" w:firstLine="0"/>
        <w:rPr>
          <w:rFonts w:eastAsia="Times New Roman"/>
        </w:rPr>
      </w:pPr>
      <w:r w:rsidRPr="00220416">
        <w:t>O desatendimento de exigências formais não essenciais não importará o afastamento do licitante, desde que seja possível o aproveitamento do ato, observados os princípios da isonomia e do interesse público.</w:t>
      </w:r>
    </w:p>
    <w:p w14:paraId="2F3B3ECE" w14:textId="77777777" w:rsidR="00C87E53" w:rsidRPr="00220416" w:rsidRDefault="00C87E53" w:rsidP="00DF72C9">
      <w:pPr>
        <w:pStyle w:val="Nivel2"/>
        <w:numPr>
          <w:ilvl w:val="1"/>
          <w:numId w:val="36"/>
        </w:numPr>
        <w:ind w:left="0" w:firstLine="0"/>
        <w:rPr>
          <w:rFonts w:eastAsia="Times New Roman"/>
        </w:rPr>
      </w:pPr>
      <w:r w:rsidRPr="00220416">
        <w:t>Em caso de divergência entre disposições deste Edital e de seus anexos ou demais peças que compõem o processo, prevalecerá as deste Edital.</w:t>
      </w:r>
    </w:p>
    <w:p w14:paraId="0EE53217" w14:textId="77777777" w:rsidR="00C87E53" w:rsidRPr="00220416" w:rsidRDefault="00C87E53" w:rsidP="00DF72C9">
      <w:pPr>
        <w:pStyle w:val="Nivel2"/>
        <w:numPr>
          <w:ilvl w:val="1"/>
          <w:numId w:val="36"/>
        </w:numPr>
        <w:ind w:left="0" w:firstLine="0"/>
      </w:pPr>
      <w:r w:rsidRPr="00220416">
        <w:lastRenderedPageBreak/>
        <w:t xml:space="preserve">O Edital e seus anexos estão disponíveis, na íntegra, no Portal Nacional de Contratações Públicas (PNCP) e endereço eletrônico </w:t>
      </w:r>
      <w:r w:rsidRPr="00220416">
        <w:rPr>
          <w:b/>
          <w:bCs/>
          <w:color w:val="auto"/>
        </w:rPr>
        <w:t>https://saopedrodoiguacu.pr.gov.br/licitacao/</w:t>
      </w:r>
      <w:r w:rsidRPr="00220416">
        <w:rPr>
          <w:b/>
          <w:bCs/>
        </w:rPr>
        <w:t>.</w:t>
      </w:r>
    </w:p>
    <w:p w14:paraId="09BF5A40" w14:textId="77777777" w:rsidR="00C87E53" w:rsidRPr="00220416" w:rsidRDefault="00C87E53" w:rsidP="00DF72C9">
      <w:pPr>
        <w:pStyle w:val="Nivel2"/>
        <w:numPr>
          <w:ilvl w:val="1"/>
          <w:numId w:val="36"/>
        </w:numPr>
        <w:ind w:left="0" w:firstLine="0"/>
        <w:rPr>
          <w:rFonts w:eastAsia="Times New Roman"/>
        </w:rPr>
      </w:pPr>
      <w:r w:rsidRPr="00220416">
        <w:t>Integram este Edital, para todos os fins e efeitos, os seguintes anexos:</w:t>
      </w:r>
    </w:p>
    <w:p w14:paraId="0CF5FE14" w14:textId="77777777" w:rsidR="00C87E53" w:rsidRPr="00220416" w:rsidRDefault="00C87E53" w:rsidP="00C1687B">
      <w:pPr>
        <w:pStyle w:val="Nivel3"/>
        <w:numPr>
          <w:ilvl w:val="2"/>
          <w:numId w:val="36"/>
        </w:numPr>
        <w:spacing w:before="0" w:after="0" w:line="240" w:lineRule="auto"/>
        <w:ind w:left="284" w:firstLine="0"/>
        <w:rPr>
          <w:color w:val="auto"/>
        </w:rPr>
      </w:pPr>
      <w:r w:rsidRPr="00220416">
        <w:rPr>
          <w:color w:val="auto"/>
        </w:rPr>
        <w:t>ANEXO I – Projeto Básico</w:t>
      </w:r>
    </w:p>
    <w:p w14:paraId="5420FAEA" w14:textId="77777777" w:rsidR="00C87E53" w:rsidRPr="00220416" w:rsidRDefault="00C87E53" w:rsidP="00C1687B">
      <w:pPr>
        <w:pStyle w:val="Nivel3"/>
        <w:numPr>
          <w:ilvl w:val="2"/>
          <w:numId w:val="36"/>
        </w:numPr>
        <w:spacing w:before="0" w:after="0" w:line="240" w:lineRule="auto"/>
        <w:ind w:left="284" w:firstLine="0"/>
        <w:rPr>
          <w:color w:val="auto"/>
        </w:rPr>
      </w:pPr>
      <w:r w:rsidRPr="00220416">
        <w:rPr>
          <w:color w:val="auto"/>
        </w:rPr>
        <w:t>ANEXO II – Minuta de Termo de Contrato</w:t>
      </w:r>
    </w:p>
    <w:p w14:paraId="1046BEF3" w14:textId="77777777" w:rsidR="00C87E53" w:rsidRPr="00220416" w:rsidRDefault="00C87E53" w:rsidP="00C1687B">
      <w:pPr>
        <w:pStyle w:val="Nvel3-R"/>
        <w:numPr>
          <w:ilvl w:val="2"/>
          <w:numId w:val="36"/>
        </w:numPr>
        <w:spacing w:before="0" w:after="0" w:line="240" w:lineRule="auto"/>
        <w:ind w:left="284" w:firstLine="0"/>
        <w:rPr>
          <w:rFonts w:eastAsia="Times New Roman"/>
          <w:i w:val="0"/>
          <w:iCs w:val="0"/>
          <w:color w:val="auto"/>
        </w:rPr>
      </w:pPr>
      <w:r w:rsidRPr="00220416">
        <w:rPr>
          <w:i w:val="0"/>
          <w:iCs w:val="0"/>
          <w:color w:val="auto"/>
        </w:rPr>
        <w:t>ANEXO III – Modelo Atestado de Visita</w:t>
      </w:r>
    </w:p>
    <w:p w14:paraId="05181EE3" w14:textId="77777777" w:rsidR="00C87E53" w:rsidRPr="00220416" w:rsidRDefault="00C87E53" w:rsidP="00C1687B">
      <w:pPr>
        <w:pStyle w:val="Nvel3-R"/>
        <w:numPr>
          <w:ilvl w:val="2"/>
          <w:numId w:val="36"/>
        </w:numPr>
        <w:spacing w:before="0" w:after="0" w:line="240" w:lineRule="auto"/>
        <w:ind w:left="284" w:firstLine="0"/>
        <w:rPr>
          <w:rFonts w:eastAsia="Times New Roman"/>
          <w:i w:val="0"/>
          <w:iCs w:val="0"/>
          <w:color w:val="auto"/>
        </w:rPr>
      </w:pPr>
      <w:r w:rsidRPr="00220416">
        <w:rPr>
          <w:i w:val="0"/>
          <w:iCs w:val="0"/>
          <w:color w:val="auto"/>
        </w:rPr>
        <w:t>ANEXO IV – Modelo de Dispensa de Visita</w:t>
      </w:r>
    </w:p>
    <w:p w14:paraId="09659D32" w14:textId="77777777" w:rsidR="00C87E53" w:rsidRPr="00220416" w:rsidRDefault="00C87E53" w:rsidP="00C1687B">
      <w:pPr>
        <w:pStyle w:val="Nvel3-R"/>
        <w:numPr>
          <w:ilvl w:val="2"/>
          <w:numId w:val="36"/>
        </w:numPr>
        <w:spacing w:before="0" w:after="0" w:line="240" w:lineRule="auto"/>
        <w:ind w:left="284" w:firstLine="0"/>
        <w:rPr>
          <w:rFonts w:eastAsia="Times New Roman"/>
          <w:i w:val="0"/>
          <w:iCs w:val="0"/>
          <w:color w:val="auto"/>
        </w:rPr>
      </w:pPr>
      <w:r w:rsidRPr="00220416">
        <w:rPr>
          <w:rFonts w:eastAsia="Times New Roman"/>
          <w:i w:val="0"/>
          <w:iCs w:val="0"/>
          <w:color w:val="auto"/>
        </w:rPr>
        <w:t xml:space="preserve">ANEXO V – Modelo de Declaração de Responsabilidade Técnica </w:t>
      </w:r>
    </w:p>
    <w:p w14:paraId="1A4C3985" w14:textId="77777777" w:rsidR="00C87E53" w:rsidRPr="00220416" w:rsidRDefault="00C87E53" w:rsidP="00C1687B">
      <w:pPr>
        <w:pStyle w:val="Nvel3-R"/>
        <w:numPr>
          <w:ilvl w:val="2"/>
          <w:numId w:val="36"/>
        </w:numPr>
        <w:spacing w:before="0" w:after="0" w:line="240" w:lineRule="auto"/>
        <w:ind w:left="284" w:firstLine="0"/>
        <w:rPr>
          <w:rFonts w:eastAsia="Times New Roman"/>
          <w:i w:val="0"/>
          <w:iCs w:val="0"/>
          <w:color w:val="auto"/>
        </w:rPr>
      </w:pPr>
      <w:r w:rsidRPr="00220416">
        <w:rPr>
          <w:rFonts w:eastAsia="Times New Roman"/>
          <w:i w:val="0"/>
          <w:iCs w:val="0"/>
          <w:color w:val="auto"/>
        </w:rPr>
        <w:t>ANEXO VI – Modelo de Capacidade Financeira</w:t>
      </w:r>
    </w:p>
    <w:p w14:paraId="79475930" w14:textId="77777777" w:rsidR="00C87E53" w:rsidRPr="00220416" w:rsidRDefault="00C87E53" w:rsidP="00C1687B">
      <w:pPr>
        <w:pStyle w:val="Nvel3-R"/>
        <w:numPr>
          <w:ilvl w:val="2"/>
          <w:numId w:val="36"/>
        </w:numPr>
        <w:spacing w:before="0" w:after="0" w:line="240" w:lineRule="auto"/>
        <w:ind w:left="284" w:firstLine="0"/>
        <w:rPr>
          <w:rFonts w:eastAsia="Times New Roman"/>
          <w:i w:val="0"/>
          <w:iCs w:val="0"/>
          <w:color w:val="auto"/>
        </w:rPr>
      </w:pPr>
      <w:r w:rsidRPr="00220416">
        <w:rPr>
          <w:rFonts w:eastAsia="Times New Roman"/>
          <w:i w:val="0"/>
          <w:iCs w:val="0"/>
          <w:color w:val="auto"/>
        </w:rPr>
        <w:t>ANEXO VII – Modelo de Proposta Final ajustada;</w:t>
      </w:r>
    </w:p>
    <w:p w14:paraId="41357748" w14:textId="77777777" w:rsidR="00C87E53" w:rsidRPr="00220416" w:rsidRDefault="00C87E53" w:rsidP="00C1687B">
      <w:pPr>
        <w:pStyle w:val="Nvel3-R"/>
        <w:numPr>
          <w:ilvl w:val="2"/>
          <w:numId w:val="36"/>
        </w:numPr>
        <w:spacing w:before="0" w:after="0" w:line="240" w:lineRule="auto"/>
        <w:ind w:left="284" w:firstLine="0"/>
        <w:rPr>
          <w:rFonts w:eastAsia="Times New Roman"/>
          <w:i w:val="0"/>
          <w:iCs w:val="0"/>
          <w:color w:val="auto"/>
        </w:rPr>
      </w:pPr>
      <w:r w:rsidRPr="00220416">
        <w:rPr>
          <w:rFonts w:eastAsia="Times New Roman"/>
          <w:i w:val="0"/>
          <w:iCs w:val="0"/>
          <w:color w:val="auto"/>
        </w:rPr>
        <w:t>ANEXO VIII – Modelo Planilha de Serviços</w:t>
      </w:r>
    </w:p>
    <w:p w14:paraId="3B2DCDEA" w14:textId="77777777" w:rsidR="00C87E53" w:rsidRPr="00220416" w:rsidRDefault="00C87E53" w:rsidP="00C1687B">
      <w:pPr>
        <w:pStyle w:val="Nvel3-R"/>
        <w:numPr>
          <w:ilvl w:val="2"/>
          <w:numId w:val="36"/>
        </w:numPr>
        <w:spacing w:before="0" w:after="0" w:line="240" w:lineRule="auto"/>
        <w:ind w:left="284" w:firstLine="0"/>
        <w:rPr>
          <w:rFonts w:eastAsia="Times New Roman"/>
          <w:i w:val="0"/>
          <w:iCs w:val="0"/>
          <w:color w:val="auto"/>
        </w:rPr>
      </w:pPr>
      <w:r w:rsidRPr="00220416">
        <w:rPr>
          <w:rFonts w:eastAsia="Times New Roman"/>
          <w:i w:val="0"/>
          <w:iCs w:val="0"/>
          <w:color w:val="auto"/>
        </w:rPr>
        <w:t>ANEXO IX – Modelo de Cronograma Físico-Financeiro</w:t>
      </w:r>
    </w:p>
    <w:p w14:paraId="67414BCB" w14:textId="77777777" w:rsidR="00C87E53" w:rsidRPr="00220416" w:rsidRDefault="00C87E53" w:rsidP="00C1687B">
      <w:pPr>
        <w:pStyle w:val="Nvel3-R"/>
        <w:numPr>
          <w:ilvl w:val="2"/>
          <w:numId w:val="36"/>
        </w:numPr>
        <w:spacing w:before="0" w:after="0" w:line="240" w:lineRule="auto"/>
        <w:ind w:left="284" w:firstLine="0"/>
        <w:rPr>
          <w:rFonts w:eastAsia="Times New Roman"/>
          <w:i w:val="0"/>
          <w:iCs w:val="0"/>
          <w:color w:val="auto"/>
        </w:rPr>
      </w:pPr>
      <w:r w:rsidRPr="00220416">
        <w:rPr>
          <w:rFonts w:eastAsia="Times New Roman"/>
          <w:i w:val="0"/>
          <w:iCs w:val="0"/>
          <w:color w:val="auto"/>
        </w:rPr>
        <w:t>ANEXO X – Modelo de Declaração para fins de Contrato</w:t>
      </w:r>
    </w:p>
    <w:p w14:paraId="4F059704" w14:textId="77777777" w:rsidR="00C87E53" w:rsidRPr="00220416" w:rsidRDefault="00C87E53" w:rsidP="00C1687B">
      <w:pPr>
        <w:pStyle w:val="Nvel3-R"/>
        <w:numPr>
          <w:ilvl w:val="2"/>
          <w:numId w:val="36"/>
        </w:numPr>
        <w:spacing w:before="0" w:after="0" w:line="240" w:lineRule="auto"/>
        <w:ind w:left="284" w:firstLine="0"/>
        <w:rPr>
          <w:rFonts w:eastAsia="Times New Roman"/>
          <w:i w:val="0"/>
          <w:iCs w:val="0"/>
          <w:color w:val="auto"/>
        </w:rPr>
      </w:pPr>
      <w:r w:rsidRPr="00220416">
        <w:rPr>
          <w:rFonts w:eastAsia="Times New Roman"/>
          <w:i w:val="0"/>
          <w:iCs w:val="0"/>
          <w:color w:val="auto"/>
        </w:rPr>
        <w:t>ANEXO XI – Modelo de Declarações Unificadas.</w:t>
      </w:r>
    </w:p>
    <w:p w14:paraId="247F605A" w14:textId="3F674FBB" w:rsidR="00C87E53" w:rsidRPr="00220416" w:rsidRDefault="00C87E53" w:rsidP="00C87E53">
      <w:pPr>
        <w:spacing w:beforeLines="120" w:before="288" w:afterLines="120" w:after="288" w:line="312" w:lineRule="auto"/>
        <w:ind w:firstLine="567"/>
        <w:jc w:val="right"/>
        <w:rPr>
          <w:rFonts w:ascii="Arial" w:eastAsia="MS Mincho" w:hAnsi="Arial" w:cs="Arial"/>
          <w:color w:val="000000"/>
          <w:sz w:val="20"/>
          <w:szCs w:val="20"/>
        </w:rPr>
      </w:pPr>
      <w:r w:rsidRPr="00220416">
        <w:rPr>
          <w:rFonts w:ascii="Arial" w:eastAsia="MS Mincho" w:hAnsi="Arial" w:cs="Arial"/>
          <w:color w:val="000000"/>
          <w:sz w:val="20"/>
          <w:szCs w:val="20"/>
        </w:rPr>
        <w:t xml:space="preserve">São Pedro do Iguaçu, </w:t>
      </w:r>
      <w:r w:rsidR="00323D6C" w:rsidRPr="00220416">
        <w:rPr>
          <w:rFonts w:ascii="Arial" w:eastAsia="MS Mincho" w:hAnsi="Arial" w:cs="Arial"/>
          <w:color w:val="000000"/>
          <w:sz w:val="20"/>
          <w:szCs w:val="20"/>
        </w:rPr>
        <w:t>04</w:t>
      </w:r>
      <w:r w:rsidR="00393AFE" w:rsidRPr="00220416">
        <w:rPr>
          <w:rFonts w:ascii="Arial" w:eastAsia="MS Mincho" w:hAnsi="Arial" w:cs="Arial"/>
          <w:color w:val="000000"/>
          <w:sz w:val="20"/>
          <w:szCs w:val="20"/>
        </w:rPr>
        <w:t xml:space="preserve"> </w:t>
      </w:r>
      <w:r w:rsidRPr="00220416">
        <w:rPr>
          <w:rFonts w:ascii="Arial" w:eastAsia="MS Mincho" w:hAnsi="Arial" w:cs="Arial"/>
          <w:color w:val="000000"/>
          <w:sz w:val="20"/>
          <w:szCs w:val="20"/>
        </w:rPr>
        <w:t xml:space="preserve">de </w:t>
      </w:r>
      <w:r w:rsidR="00323D6C" w:rsidRPr="00220416">
        <w:rPr>
          <w:rFonts w:ascii="Arial" w:eastAsia="MS Mincho" w:hAnsi="Arial" w:cs="Arial"/>
          <w:color w:val="000000"/>
          <w:sz w:val="20"/>
          <w:szCs w:val="20"/>
        </w:rPr>
        <w:t>junho</w:t>
      </w:r>
      <w:r w:rsidRPr="00220416">
        <w:rPr>
          <w:rFonts w:ascii="Arial" w:eastAsia="MS Mincho" w:hAnsi="Arial" w:cs="Arial"/>
          <w:color w:val="000000"/>
          <w:sz w:val="20"/>
          <w:szCs w:val="20"/>
        </w:rPr>
        <w:t xml:space="preserve"> de 2025.</w:t>
      </w:r>
    </w:p>
    <w:p w14:paraId="45A025C0" w14:textId="77777777" w:rsidR="00C87E53" w:rsidRPr="00220416" w:rsidRDefault="00C87E53" w:rsidP="00C87E53">
      <w:pPr>
        <w:spacing w:line="312" w:lineRule="auto"/>
        <w:ind w:firstLine="567"/>
        <w:rPr>
          <w:rFonts w:ascii="Arial" w:eastAsia="MS Mincho" w:hAnsi="Arial" w:cs="Arial"/>
          <w:sz w:val="20"/>
          <w:szCs w:val="20"/>
        </w:rPr>
      </w:pPr>
    </w:p>
    <w:bookmarkEnd w:id="56"/>
    <w:p w14:paraId="2BD51469" w14:textId="77777777" w:rsidR="00C87E53" w:rsidRPr="00220416" w:rsidRDefault="00C87E53" w:rsidP="00C1687B">
      <w:pPr>
        <w:ind w:firstLine="567"/>
        <w:jc w:val="center"/>
        <w:rPr>
          <w:rFonts w:ascii="Arial" w:eastAsia="MS Mincho" w:hAnsi="Arial" w:cs="Arial"/>
          <w:b/>
          <w:sz w:val="20"/>
          <w:szCs w:val="20"/>
        </w:rPr>
      </w:pPr>
      <w:r w:rsidRPr="00220416">
        <w:rPr>
          <w:rFonts w:ascii="Arial" w:eastAsia="MS Mincho" w:hAnsi="Arial" w:cs="Arial"/>
          <w:b/>
          <w:sz w:val="20"/>
          <w:szCs w:val="20"/>
        </w:rPr>
        <w:t>Jacir Danelli</w:t>
      </w:r>
    </w:p>
    <w:p w14:paraId="287CDBEF" w14:textId="77777777" w:rsidR="00C87E53" w:rsidRPr="00220416" w:rsidRDefault="00C87E53" w:rsidP="00C1687B">
      <w:pPr>
        <w:ind w:firstLine="567"/>
        <w:jc w:val="center"/>
        <w:rPr>
          <w:rFonts w:ascii="Arial" w:eastAsia="MS Mincho" w:hAnsi="Arial" w:cs="Arial"/>
          <w:bCs/>
          <w:sz w:val="20"/>
          <w:szCs w:val="20"/>
        </w:rPr>
      </w:pPr>
      <w:r w:rsidRPr="00220416">
        <w:rPr>
          <w:rFonts w:ascii="Arial" w:eastAsia="MS Mincho" w:hAnsi="Arial" w:cs="Arial"/>
          <w:bCs/>
          <w:sz w:val="20"/>
          <w:szCs w:val="20"/>
        </w:rPr>
        <w:t>Prefeito Municipal</w:t>
      </w:r>
    </w:p>
    <w:p w14:paraId="3248F272" w14:textId="77777777" w:rsidR="00220416" w:rsidRPr="00220416" w:rsidRDefault="00220416" w:rsidP="00C1687B">
      <w:pPr>
        <w:ind w:firstLine="567"/>
        <w:jc w:val="center"/>
        <w:rPr>
          <w:rFonts w:ascii="Arial" w:eastAsia="MS Mincho" w:hAnsi="Arial" w:cs="Arial"/>
          <w:bCs/>
          <w:sz w:val="20"/>
          <w:szCs w:val="20"/>
        </w:rPr>
      </w:pPr>
    </w:p>
    <w:p w14:paraId="4A4C5C31" w14:textId="77777777" w:rsidR="00220416" w:rsidRPr="00220416" w:rsidRDefault="00220416" w:rsidP="00C1687B">
      <w:pPr>
        <w:ind w:firstLine="567"/>
        <w:jc w:val="center"/>
        <w:rPr>
          <w:rFonts w:ascii="Arial" w:eastAsia="MS Mincho" w:hAnsi="Arial" w:cs="Arial"/>
          <w:bCs/>
          <w:sz w:val="20"/>
          <w:szCs w:val="20"/>
        </w:rPr>
      </w:pPr>
    </w:p>
    <w:p w14:paraId="4D870CE2" w14:textId="77777777" w:rsidR="00220416" w:rsidRPr="00220416" w:rsidRDefault="00220416" w:rsidP="00C1687B">
      <w:pPr>
        <w:ind w:firstLine="567"/>
        <w:jc w:val="center"/>
        <w:rPr>
          <w:rFonts w:ascii="Arial" w:eastAsia="MS Mincho" w:hAnsi="Arial" w:cs="Arial"/>
          <w:bCs/>
          <w:sz w:val="20"/>
          <w:szCs w:val="20"/>
        </w:rPr>
      </w:pPr>
    </w:p>
    <w:p w14:paraId="72CA441D" w14:textId="77777777" w:rsidR="00220416" w:rsidRPr="00220416" w:rsidRDefault="00220416" w:rsidP="00C1687B">
      <w:pPr>
        <w:ind w:firstLine="567"/>
        <w:jc w:val="center"/>
        <w:rPr>
          <w:rFonts w:ascii="Arial" w:eastAsia="MS Mincho" w:hAnsi="Arial" w:cs="Arial"/>
          <w:bCs/>
          <w:sz w:val="20"/>
          <w:szCs w:val="20"/>
        </w:rPr>
      </w:pPr>
    </w:p>
    <w:p w14:paraId="343EC3C5" w14:textId="77777777" w:rsidR="00220416" w:rsidRPr="00220416" w:rsidRDefault="00220416" w:rsidP="00C1687B">
      <w:pPr>
        <w:ind w:firstLine="567"/>
        <w:jc w:val="center"/>
        <w:rPr>
          <w:rFonts w:ascii="Arial" w:eastAsia="MS Mincho" w:hAnsi="Arial" w:cs="Arial"/>
          <w:bCs/>
          <w:sz w:val="20"/>
          <w:szCs w:val="20"/>
        </w:rPr>
      </w:pPr>
    </w:p>
    <w:p w14:paraId="1BA267EA" w14:textId="77777777" w:rsidR="00220416" w:rsidRPr="00220416" w:rsidRDefault="00220416" w:rsidP="00C1687B">
      <w:pPr>
        <w:ind w:firstLine="567"/>
        <w:jc w:val="center"/>
        <w:rPr>
          <w:rFonts w:ascii="Arial" w:eastAsia="MS Mincho" w:hAnsi="Arial" w:cs="Arial"/>
          <w:bCs/>
          <w:sz w:val="20"/>
          <w:szCs w:val="20"/>
        </w:rPr>
      </w:pPr>
    </w:p>
    <w:p w14:paraId="044A97C8" w14:textId="77777777" w:rsidR="00220416" w:rsidRPr="00220416" w:rsidRDefault="00220416" w:rsidP="00C1687B">
      <w:pPr>
        <w:ind w:firstLine="567"/>
        <w:jc w:val="center"/>
        <w:rPr>
          <w:rFonts w:ascii="Arial" w:eastAsia="MS Mincho" w:hAnsi="Arial" w:cs="Arial"/>
          <w:bCs/>
          <w:sz w:val="20"/>
          <w:szCs w:val="20"/>
        </w:rPr>
      </w:pPr>
    </w:p>
    <w:p w14:paraId="6A50BC10" w14:textId="77777777" w:rsidR="00220416" w:rsidRPr="00220416" w:rsidRDefault="00220416" w:rsidP="00C1687B">
      <w:pPr>
        <w:ind w:firstLine="567"/>
        <w:jc w:val="center"/>
        <w:rPr>
          <w:rFonts w:ascii="Arial" w:eastAsia="MS Mincho" w:hAnsi="Arial" w:cs="Arial"/>
          <w:bCs/>
          <w:sz w:val="20"/>
          <w:szCs w:val="20"/>
        </w:rPr>
      </w:pPr>
    </w:p>
    <w:p w14:paraId="0CB1E667" w14:textId="77777777" w:rsidR="00220416" w:rsidRPr="00220416" w:rsidRDefault="00220416" w:rsidP="00C1687B">
      <w:pPr>
        <w:ind w:firstLine="567"/>
        <w:jc w:val="center"/>
        <w:rPr>
          <w:rFonts w:ascii="Arial" w:eastAsia="MS Mincho" w:hAnsi="Arial" w:cs="Arial"/>
          <w:bCs/>
          <w:sz w:val="20"/>
          <w:szCs w:val="20"/>
        </w:rPr>
      </w:pPr>
    </w:p>
    <w:p w14:paraId="0973786E" w14:textId="77777777" w:rsidR="00220416" w:rsidRPr="00220416" w:rsidRDefault="00220416" w:rsidP="00C1687B">
      <w:pPr>
        <w:ind w:firstLine="567"/>
        <w:jc w:val="center"/>
        <w:rPr>
          <w:rFonts w:ascii="Arial" w:eastAsia="MS Mincho" w:hAnsi="Arial" w:cs="Arial"/>
          <w:bCs/>
          <w:sz w:val="20"/>
          <w:szCs w:val="20"/>
        </w:rPr>
      </w:pPr>
    </w:p>
    <w:p w14:paraId="7AB11F5A" w14:textId="77777777" w:rsidR="00220416" w:rsidRPr="00220416" w:rsidRDefault="00220416" w:rsidP="00C1687B">
      <w:pPr>
        <w:ind w:firstLine="567"/>
        <w:jc w:val="center"/>
        <w:rPr>
          <w:rFonts w:ascii="Arial" w:eastAsia="MS Mincho" w:hAnsi="Arial" w:cs="Arial"/>
          <w:bCs/>
          <w:sz w:val="20"/>
          <w:szCs w:val="20"/>
        </w:rPr>
      </w:pPr>
    </w:p>
    <w:p w14:paraId="19C0A809" w14:textId="77777777" w:rsidR="00220416" w:rsidRPr="00220416" w:rsidRDefault="00220416" w:rsidP="00C1687B">
      <w:pPr>
        <w:ind w:firstLine="567"/>
        <w:jc w:val="center"/>
        <w:rPr>
          <w:rFonts w:ascii="Arial" w:eastAsia="MS Mincho" w:hAnsi="Arial" w:cs="Arial"/>
          <w:bCs/>
          <w:sz w:val="20"/>
          <w:szCs w:val="20"/>
        </w:rPr>
      </w:pPr>
    </w:p>
    <w:p w14:paraId="51D62F5E" w14:textId="77777777" w:rsidR="00220416" w:rsidRPr="00220416" w:rsidRDefault="00220416" w:rsidP="00C1687B">
      <w:pPr>
        <w:ind w:firstLine="567"/>
        <w:jc w:val="center"/>
        <w:rPr>
          <w:rFonts w:ascii="Arial" w:eastAsia="MS Mincho" w:hAnsi="Arial" w:cs="Arial"/>
          <w:bCs/>
          <w:sz w:val="20"/>
          <w:szCs w:val="20"/>
        </w:rPr>
      </w:pPr>
    </w:p>
    <w:p w14:paraId="67D4A440" w14:textId="77777777" w:rsidR="00220416" w:rsidRPr="00220416" w:rsidRDefault="00220416" w:rsidP="00C1687B">
      <w:pPr>
        <w:ind w:firstLine="567"/>
        <w:jc w:val="center"/>
        <w:rPr>
          <w:rFonts w:ascii="Arial" w:eastAsia="MS Mincho" w:hAnsi="Arial" w:cs="Arial"/>
          <w:bCs/>
          <w:sz w:val="20"/>
          <w:szCs w:val="20"/>
        </w:rPr>
      </w:pPr>
    </w:p>
    <w:p w14:paraId="296FEDB7" w14:textId="77777777" w:rsidR="00220416" w:rsidRPr="00220416" w:rsidRDefault="00220416" w:rsidP="00C1687B">
      <w:pPr>
        <w:ind w:firstLine="567"/>
        <w:jc w:val="center"/>
        <w:rPr>
          <w:rFonts w:ascii="Arial" w:eastAsia="MS Mincho" w:hAnsi="Arial" w:cs="Arial"/>
          <w:bCs/>
          <w:sz w:val="20"/>
          <w:szCs w:val="20"/>
        </w:rPr>
      </w:pPr>
    </w:p>
    <w:p w14:paraId="6D218AB0" w14:textId="77777777" w:rsidR="00220416" w:rsidRPr="00220416" w:rsidRDefault="00220416" w:rsidP="00C1687B">
      <w:pPr>
        <w:ind w:firstLine="567"/>
        <w:jc w:val="center"/>
        <w:rPr>
          <w:rFonts w:ascii="Arial" w:eastAsia="MS Mincho" w:hAnsi="Arial" w:cs="Arial"/>
          <w:bCs/>
          <w:sz w:val="20"/>
          <w:szCs w:val="20"/>
        </w:rPr>
      </w:pPr>
    </w:p>
    <w:p w14:paraId="374502EE" w14:textId="77777777" w:rsidR="00220416" w:rsidRPr="00220416" w:rsidRDefault="00220416" w:rsidP="00C1687B">
      <w:pPr>
        <w:ind w:firstLine="567"/>
        <w:jc w:val="center"/>
        <w:rPr>
          <w:rFonts w:ascii="Arial" w:eastAsia="MS Mincho" w:hAnsi="Arial" w:cs="Arial"/>
          <w:bCs/>
          <w:sz w:val="20"/>
          <w:szCs w:val="20"/>
        </w:rPr>
      </w:pPr>
    </w:p>
    <w:p w14:paraId="062C73CF" w14:textId="77777777" w:rsidR="00220416" w:rsidRPr="00220416" w:rsidRDefault="00220416" w:rsidP="00C1687B">
      <w:pPr>
        <w:ind w:firstLine="567"/>
        <w:jc w:val="center"/>
        <w:rPr>
          <w:rFonts w:ascii="Arial" w:eastAsia="MS Mincho" w:hAnsi="Arial" w:cs="Arial"/>
          <w:bCs/>
          <w:sz w:val="20"/>
          <w:szCs w:val="20"/>
        </w:rPr>
      </w:pPr>
    </w:p>
    <w:p w14:paraId="710000AB" w14:textId="77777777" w:rsidR="00220416" w:rsidRPr="00220416" w:rsidRDefault="00220416" w:rsidP="00C1687B">
      <w:pPr>
        <w:ind w:firstLine="567"/>
        <w:jc w:val="center"/>
        <w:rPr>
          <w:rFonts w:ascii="Arial" w:eastAsia="MS Mincho" w:hAnsi="Arial" w:cs="Arial"/>
          <w:bCs/>
          <w:sz w:val="20"/>
          <w:szCs w:val="20"/>
        </w:rPr>
      </w:pPr>
    </w:p>
    <w:p w14:paraId="6B2C758E" w14:textId="77777777" w:rsidR="00220416" w:rsidRPr="00220416" w:rsidRDefault="00220416" w:rsidP="00C1687B">
      <w:pPr>
        <w:ind w:firstLine="567"/>
        <w:jc w:val="center"/>
        <w:rPr>
          <w:rFonts w:ascii="Arial" w:eastAsia="MS Mincho" w:hAnsi="Arial" w:cs="Arial"/>
          <w:bCs/>
          <w:sz w:val="20"/>
          <w:szCs w:val="20"/>
        </w:rPr>
      </w:pPr>
    </w:p>
    <w:p w14:paraId="4D8F0071" w14:textId="77777777" w:rsidR="00220416" w:rsidRPr="00220416" w:rsidRDefault="00220416" w:rsidP="00C1687B">
      <w:pPr>
        <w:ind w:firstLine="567"/>
        <w:jc w:val="center"/>
        <w:rPr>
          <w:rFonts w:ascii="Arial" w:eastAsia="MS Mincho" w:hAnsi="Arial" w:cs="Arial"/>
          <w:bCs/>
          <w:sz w:val="20"/>
          <w:szCs w:val="20"/>
        </w:rPr>
      </w:pPr>
    </w:p>
    <w:p w14:paraId="58BB4737" w14:textId="77777777" w:rsidR="00220416" w:rsidRPr="00220416" w:rsidRDefault="00220416" w:rsidP="00C1687B">
      <w:pPr>
        <w:ind w:firstLine="567"/>
        <w:jc w:val="center"/>
        <w:rPr>
          <w:rFonts w:ascii="Arial" w:eastAsia="MS Mincho" w:hAnsi="Arial" w:cs="Arial"/>
          <w:bCs/>
          <w:sz w:val="20"/>
          <w:szCs w:val="20"/>
        </w:rPr>
      </w:pPr>
    </w:p>
    <w:p w14:paraId="7C1CCACB" w14:textId="77777777" w:rsidR="00220416" w:rsidRPr="00220416" w:rsidRDefault="00220416" w:rsidP="00C1687B">
      <w:pPr>
        <w:ind w:firstLine="567"/>
        <w:jc w:val="center"/>
        <w:rPr>
          <w:rFonts w:ascii="Arial" w:eastAsia="MS Mincho" w:hAnsi="Arial" w:cs="Arial"/>
          <w:bCs/>
          <w:sz w:val="20"/>
          <w:szCs w:val="20"/>
        </w:rPr>
      </w:pPr>
    </w:p>
    <w:p w14:paraId="5772DF8E" w14:textId="77777777" w:rsidR="00220416" w:rsidRPr="00220416" w:rsidRDefault="00220416" w:rsidP="00C1687B">
      <w:pPr>
        <w:ind w:firstLine="567"/>
        <w:jc w:val="center"/>
        <w:rPr>
          <w:rFonts w:ascii="Arial" w:eastAsia="MS Mincho" w:hAnsi="Arial" w:cs="Arial"/>
          <w:bCs/>
          <w:sz w:val="20"/>
          <w:szCs w:val="20"/>
        </w:rPr>
      </w:pPr>
    </w:p>
    <w:p w14:paraId="6C51A46C" w14:textId="77777777" w:rsidR="00220416" w:rsidRPr="00220416" w:rsidRDefault="00220416" w:rsidP="00C1687B">
      <w:pPr>
        <w:ind w:firstLine="567"/>
        <w:jc w:val="center"/>
        <w:rPr>
          <w:rFonts w:ascii="Arial" w:eastAsia="MS Mincho" w:hAnsi="Arial" w:cs="Arial"/>
          <w:bCs/>
          <w:sz w:val="20"/>
          <w:szCs w:val="20"/>
        </w:rPr>
      </w:pPr>
    </w:p>
    <w:p w14:paraId="72FA29D1" w14:textId="77777777" w:rsidR="00220416" w:rsidRPr="00220416" w:rsidRDefault="00220416" w:rsidP="00C1687B">
      <w:pPr>
        <w:ind w:firstLine="567"/>
        <w:jc w:val="center"/>
        <w:rPr>
          <w:rFonts w:ascii="Arial" w:eastAsia="MS Mincho" w:hAnsi="Arial" w:cs="Arial"/>
          <w:bCs/>
          <w:sz w:val="20"/>
          <w:szCs w:val="20"/>
        </w:rPr>
      </w:pPr>
    </w:p>
    <w:p w14:paraId="1C0F5E6D" w14:textId="77777777" w:rsidR="00220416" w:rsidRPr="00220416" w:rsidRDefault="00220416" w:rsidP="00C1687B">
      <w:pPr>
        <w:ind w:firstLine="567"/>
        <w:jc w:val="center"/>
        <w:rPr>
          <w:rFonts w:ascii="Arial" w:eastAsia="MS Mincho" w:hAnsi="Arial" w:cs="Arial"/>
          <w:bCs/>
          <w:sz w:val="20"/>
          <w:szCs w:val="20"/>
        </w:rPr>
      </w:pPr>
    </w:p>
    <w:p w14:paraId="623164C4" w14:textId="77777777" w:rsidR="00220416" w:rsidRPr="00220416" w:rsidRDefault="00220416" w:rsidP="00C1687B">
      <w:pPr>
        <w:ind w:firstLine="567"/>
        <w:jc w:val="center"/>
        <w:rPr>
          <w:rFonts w:ascii="Arial" w:eastAsia="MS Mincho" w:hAnsi="Arial" w:cs="Arial"/>
          <w:bCs/>
          <w:sz w:val="20"/>
          <w:szCs w:val="20"/>
        </w:rPr>
      </w:pPr>
    </w:p>
    <w:p w14:paraId="6B2B9D02" w14:textId="77777777" w:rsidR="00220416" w:rsidRPr="00220416" w:rsidRDefault="00220416" w:rsidP="00C1687B">
      <w:pPr>
        <w:ind w:firstLine="567"/>
        <w:jc w:val="center"/>
        <w:rPr>
          <w:rFonts w:ascii="Arial" w:eastAsia="MS Mincho" w:hAnsi="Arial" w:cs="Arial"/>
          <w:bCs/>
          <w:sz w:val="20"/>
          <w:szCs w:val="20"/>
        </w:rPr>
      </w:pPr>
    </w:p>
    <w:p w14:paraId="0EF580E5" w14:textId="77777777" w:rsidR="00C87E53" w:rsidRPr="00220416" w:rsidRDefault="00C87E53" w:rsidP="00C87E53">
      <w:pPr>
        <w:spacing w:line="312" w:lineRule="auto"/>
        <w:ind w:firstLine="567"/>
        <w:jc w:val="center"/>
        <w:rPr>
          <w:rFonts w:ascii="Arial" w:eastAsia="MS Mincho" w:hAnsi="Arial" w:cs="Arial"/>
          <w:b/>
          <w:sz w:val="20"/>
          <w:szCs w:val="20"/>
        </w:rPr>
      </w:pPr>
    </w:p>
    <w:p w14:paraId="73CC8906" w14:textId="77777777" w:rsidR="00C87E53" w:rsidRPr="00220416" w:rsidRDefault="00C87E53" w:rsidP="00C87E53">
      <w:pPr>
        <w:ind w:firstLine="567"/>
        <w:jc w:val="center"/>
        <w:rPr>
          <w:rFonts w:ascii="Arial" w:eastAsia="MS Mincho" w:hAnsi="Arial" w:cs="Arial"/>
          <w:b/>
          <w:sz w:val="20"/>
          <w:szCs w:val="20"/>
        </w:rPr>
      </w:pPr>
      <w:r w:rsidRPr="00220416">
        <w:rPr>
          <w:rFonts w:ascii="Arial" w:eastAsia="MS Mincho" w:hAnsi="Arial" w:cs="Arial"/>
          <w:b/>
          <w:sz w:val="20"/>
          <w:szCs w:val="20"/>
        </w:rPr>
        <w:t>ANEXO I</w:t>
      </w:r>
    </w:p>
    <w:p w14:paraId="3F272CA5" w14:textId="77777777" w:rsidR="00393AFE" w:rsidRPr="00220416" w:rsidRDefault="00393AFE" w:rsidP="00C87E53">
      <w:pPr>
        <w:ind w:firstLine="567"/>
        <w:jc w:val="center"/>
        <w:rPr>
          <w:rFonts w:ascii="Arial" w:eastAsia="MS Mincho" w:hAnsi="Arial" w:cs="Arial"/>
          <w:b/>
          <w:sz w:val="20"/>
          <w:szCs w:val="20"/>
        </w:rPr>
      </w:pPr>
    </w:p>
    <w:tbl>
      <w:tblPr>
        <w:tblW w:w="0" w:type="auto"/>
        <w:tblLook w:val="04A0" w:firstRow="1" w:lastRow="0" w:firstColumn="1" w:lastColumn="0" w:noHBand="0" w:noVBand="1"/>
      </w:tblPr>
      <w:tblGrid>
        <w:gridCol w:w="9405"/>
      </w:tblGrid>
      <w:tr w:rsidR="00C87E53" w:rsidRPr="00220416" w14:paraId="212B75D2" w14:textId="77777777" w:rsidTr="000D425E">
        <w:tc>
          <w:tcPr>
            <w:tcW w:w="9606" w:type="dxa"/>
            <w:shd w:val="clear" w:color="auto" w:fill="D8D8D8"/>
            <w:vAlign w:val="center"/>
          </w:tcPr>
          <w:p w14:paraId="08B19EF3" w14:textId="77777777" w:rsidR="00C87E53" w:rsidRPr="00220416" w:rsidRDefault="00C87E53" w:rsidP="000D425E">
            <w:pPr>
              <w:pStyle w:val="Ttulo"/>
              <w:spacing w:beforeLines="24" w:before="57" w:afterLines="24" w:after="57" w:line="312" w:lineRule="auto"/>
              <w:jc w:val="center"/>
              <w:rPr>
                <w:rFonts w:ascii="Arial" w:hAnsi="Arial" w:cs="Arial"/>
                <w:b/>
                <w:sz w:val="20"/>
                <w:szCs w:val="20"/>
              </w:rPr>
            </w:pPr>
            <w:r w:rsidRPr="00220416">
              <w:rPr>
                <w:rFonts w:ascii="Arial" w:hAnsi="Arial" w:cs="Arial"/>
                <w:b/>
                <w:sz w:val="20"/>
                <w:szCs w:val="20"/>
              </w:rPr>
              <w:t>PROJETO BÁSICO</w:t>
            </w:r>
          </w:p>
        </w:tc>
      </w:tr>
    </w:tbl>
    <w:p w14:paraId="1B53ACD8" w14:textId="77777777" w:rsidR="00C87E53" w:rsidRPr="00220416" w:rsidRDefault="00C87E53" w:rsidP="00C87E53">
      <w:pPr>
        <w:pStyle w:val="Corpodetexto"/>
        <w:spacing w:beforeLines="24" w:before="57" w:beforeAutospacing="0" w:afterLines="24" w:after="57" w:afterAutospacing="0" w:line="312" w:lineRule="auto"/>
        <w:rPr>
          <w:rFonts w:ascii="Arial" w:hAnsi="Arial" w:cs="Arial"/>
          <w:b/>
          <w:sz w:val="20"/>
          <w:szCs w:val="20"/>
        </w:rPr>
      </w:pPr>
    </w:p>
    <w:p w14:paraId="5F26B58E" w14:textId="77777777" w:rsidR="00A83180" w:rsidRPr="00220416" w:rsidRDefault="00A83180" w:rsidP="00A83180">
      <w:pPr>
        <w:numPr>
          <w:ilvl w:val="12"/>
          <w:numId w:val="0"/>
        </w:numPr>
        <w:spacing w:after="120" w:line="276" w:lineRule="auto"/>
        <w:jc w:val="both"/>
        <w:rPr>
          <w:rFonts w:ascii="Arial" w:eastAsia="Times New Roman" w:hAnsi="Arial" w:cs="Arial"/>
          <w:iCs/>
          <w:sz w:val="20"/>
          <w:szCs w:val="20"/>
        </w:rPr>
      </w:pPr>
      <w:bookmarkStart w:id="57" w:name="_Hlk142059774"/>
      <w:r w:rsidRPr="00220416">
        <w:rPr>
          <w:rFonts w:ascii="Arial" w:eastAsia="Times New Roman" w:hAnsi="Arial" w:cs="Arial"/>
          <w:b/>
          <w:iCs/>
          <w:sz w:val="20"/>
          <w:szCs w:val="20"/>
        </w:rPr>
        <w:t>OBRA</w:t>
      </w:r>
      <w:r w:rsidRPr="00220416">
        <w:rPr>
          <w:rFonts w:ascii="Arial" w:eastAsia="Times New Roman" w:hAnsi="Arial" w:cs="Arial"/>
          <w:iCs/>
          <w:sz w:val="20"/>
          <w:szCs w:val="20"/>
        </w:rPr>
        <w:t xml:space="preserve">: </w:t>
      </w:r>
      <w:r w:rsidRPr="00220416">
        <w:rPr>
          <w:rFonts w:ascii="Arial" w:eastAsia="Times New Roman" w:hAnsi="Arial" w:cs="Arial"/>
          <w:iCs/>
          <w:sz w:val="20"/>
          <w:szCs w:val="20"/>
        </w:rPr>
        <w:tab/>
        <w:t>Construção de banheiros e depósito no Cemitério Municipal de São Pedro do Iguaçu/PR.</w:t>
      </w:r>
    </w:p>
    <w:p w14:paraId="6B0FEDD0" w14:textId="77777777" w:rsidR="00A83180" w:rsidRPr="00220416" w:rsidRDefault="00A83180" w:rsidP="00A83180">
      <w:pPr>
        <w:numPr>
          <w:ilvl w:val="12"/>
          <w:numId w:val="0"/>
        </w:numPr>
        <w:spacing w:after="120" w:line="276" w:lineRule="auto"/>
        <w:jc w:val="both"/>
        <w:rPr>
          <w:rFonts w:ascii="Arial" w:eastAsia="Times New Roman" w:hAnsi="Arial" w:cs="Arial"/>
          <w:bCs/>
          <w:iCs/>
          <w:sz w:val="20"/>
          <w:szCs w:val="20"/>
        </w:rPr>
      </w:pPr>
      <w:r w:rsidRPr="00220416">
        <w:rPr>
          <w:rFonts w:ascii="Arial" w:eastAsia="Times New Roman" w:hAnsi="Arial" w:cs="Arial"/>
          <w:b/>
          <w:iCs/>
          <w:sz w:val="20"/>
          <w:szCs w:val="20"/>
        </w:rPr>
        <w:t>LOCAL:</w:t>
      </w:r>
      <w:r w:rsidRPr="00220416">
        <w:rPr>
          <w:rFonts w:ascii="Arial" w:eastAsia="Times New Roman" w:hAnsi="Arial" w:cs="Arial"/>
          <w:b/>
          <w:iCs/>
          <w:sz w:val="20"/>
          <w:szCs w:val="20"/>
        </w:rPr>
        <w:tab/>
      </w:r>
      <w:r w:rsidRPr="00220416">
        <w:rPr>
          <w:rFonts w:ascii="Arial" w:eastAsia="Times New Roman" w:hAnsi="Arial" w:cs="Arial"/>
          <w:bCs/>
          <w:iCs/>
          <w:sz w:val="20"/>
          <w:szCs w:val="20"/>
        </w:rPr>
        <w:t>Cemitério Municipal de São Pedro do Iguaçu/PR – PR 585 – KM 14</w:t>
      </w:r>
      <w:r w:rsidRPr="00220416">
        <w:rPr>
          <w:rFonts w:ascii="Arial" w:eastAsia="Times New Roman" w:hAnsi="Arial" w:cs="Arial"/>
          <w:iCs/>
          <w:sz w:val="20"/>
          <w:szCs w:val="20"/>
        </w:rPr>
        <w:t>.</w:t>
      </w:r>
    </w:p>
    <w:p w14:paraId="5D232D9C" w14:textId="77777777" w:rsidR="00A83180" w:rsidRPr="00220416" w:rsidRDefault="00A83180" w:rsidP="00A83180">
      <w:pPr>
        <w:numPr>
          <w:ilvl w:val="12"/>
          <w:numId w:val="0"/>
        </w:numPr>
        <w:spacing w:after="120" w:line="276" w:lineRule="auto"/>
        <w:jc w:val="both"/>
        <w:rPr>
          <w:rFonts w:ascii="Arial" w:eastAsia="Times New Roman" w:hAnsi="Arial" w:cs="Arial"/>
          <w:b/>
          <w:iCs/>
          <w:sz w:val="20"/>
          <w:szCs w:val="20"/>
        </w:rPr>
      </w:pPr>
      <w:r w:rsidRPr="00220416">
        <w:rPr>
          <w:rFonts w:ascii="Arial" w:eastAsia="Times New Roman" w:hAnsi="Arial" w:cs="Arial"/>
          <w:b/>
          <w:iCs/>
          <w:sz w:val="20"/>
          <w:szCs w:val="20"/>
        </w:rPr>
        <w:t>MUNICÍPIO:</w:t>
      </w:r>
      <w:r w:rsidRPr="00220416">
        <w:rPr>
          <w:rFonts w:ascii="Arial" w:eastAsia="Times New Roman" w:hAnsi="Arial" w:cs="Arial"/>
          <w:iCs/>
          <w:sz w:val="20"/>
          <w:szCs w:val="20"/>
        </w:rPr>
        <w:t xml:space="preserve"> </w:t>
      </w:r>
      <w:r w:rsidRPr="00220416">
        <w:rPr>
          <w:rFonts w:ascii="Arial" w:eastAsia="Times New Roman" w:hAnsi="Arial" w:cs="Arial"/>
          <w:iCs/>
          <w:sz w:val="20"/>
          <w:szCs w:val="20"/>
        </w:rPr>
        <w:tab/>
        <w:t>São Pedro do Iguaçu</w:t>
      </w:r>
    </w:p>
    <w:p w14:paraId="2999ACFD" w14:textId="77777777" w:rsidR="00A83180" w:rsidRPr="00220416" w:rsidRDefault="00A83180" w:rsidP="00A83180">
      <w:pPr>
        <w:numPr>
          <w:ilvl w:val="12"/>
          <w:numId w:val="0"/>
        </w:numPr>
        <w:spacing w:after="120" w:line="276" w:lineRule="auto"/>
        <w:jc w:val="both"/>
        <w:rPr>
          <w:rFonts w:ascii="Arial" w:eastAsia="Times New Roman" w:hAnsi="Arial" w:cs="Arial"/>
          <w:iCs/>
          <w:sz w:val="20"/>
          <w:szCs w:val="20"/>
        </w:rPr>
      </w:pPr>
      <w:r w:rsidRPr="00220416">
        <w:rPr>
          <w:rFonts w:ascii="Arial" w:eastAsia="Times New Roman" w:hAnsi="Arial" w:cs="Arial"/>
          <w:b/>
          <w:iCs/>
          <w:sz w:val="20"/>
          <w:szCs w:val="20"/>
        </w:rPr>
        <w:t xml:space="preserve">ESTADO: </w:t>
      </w:r>
      <w:r w:rsidRPr="00220416">
        <w:rPr>
          <w:rFonts w:ascii="Arial" w:eastAsia="Times New Roman" w:hAnsi="Arial" w:cs="Arial"/>
          <w:b/>
          <w:iCs/>
          <w:sz w:val="20"/>
          <w:szCs w:val="20"/>
        </w:rPr>
        <w:tab/>
      </w:r>
      <w:r w:rsidRPr="00220416">
        <w:rPr>
          <w:rFonts w:ascii="Arial" w:eastAsia="Times New Roman" w:hAnsi="Arial" w:cs="Arial"/>
          <w:iCs/>
          <w:sz w:val="20"/>
          <w:szCs w:val="20"/>
        </w:rPr>
        <w:t>Paraná</w:t>
      </w:r>
      <w:bookmarkEnd w:id="57"/>
    </w:p>
    <w:p w14:paraId="078E2E4B" w14:textId="77777777" w:rsidR="00A83180" w:rsidRPr="00220416" w:rsidRDefault="00A83180" w:rsidP="00A83180">
      <w:pPr>
        <w:widowControl w:val="0"/>
        <w:autoSpaceDE w:val="0"/>
        <w:autoSpaceDN w:val="0"/>
        <w:rPr>
          <w:rFonts w:ascii="Arial" w:eastAsia="Times New Roman" w:hAnsi="Arial" w:cs="Arial"/>
          <w:sz w:val="20"/>
          <w:szCs w:val="20"/>
          <w:lang w:val="pt-PT" w:eastAsia="en-US"/>
        </w:rPr>
      </w:pPr>
    </w:p>
    <w:p w14:paraId="7492B88D" w14:textId="77777777" w:rsidR="00A83180" w:rsidRPr="00220416" w:rsidRDefault="00A83180" w:rsidP="00A83180">
      <w:pPr>
        <w:widowControl w:val="0"/>
        <w:numPr>
          <w:ilvl w:val="0"/>
          <w:numId w:val="45"/>
        </w:numPr>
        <w:tabs>
          <w:tab w:val="left" w:pos="0"/>
          <w:tab w:val="left" w:pos="9153"/>
        </w:tabs>
        <w:autoSpaceDE w:val="0"/>
        <w:autoSpaceDN w:val="0"/>
        <w:spacing w:line="360" w:lineRule="auto"/>
        <w:outlineLvl w:val="0"/>
        <w:rPr>
          <w:rFonts w:ascii="Arial" w:eastAsia="Times New Roman" w:hAnsi="Arial" w:cs="Arial"/>
          <w:b/>
          <w:bCs/>
          <w:sz w:val="20"/>
          <w:szCs w:val="20"/>
          <w:u w:color="000000"/>
          <w:lang w:val="pt-PT" w:eastAsia="en-US"/>
        </w:rPr>
      </w:pPr>
      <w:r w:rsidRPr="00220416">
        <w:rPr>
          <w:rFonts w:ascii="Arial" w:eastAsia="Times New Roman" w:hAnsi="Arial" w:cs="Arial"/>
          <w:b/>
          <w:bCs/>
          <w:sz w:val="20"/>
          <w:szCs w:val="20"/>
          <w:u w:val="thick" w:color="000000"/>
          <w:lang w:val="pt-PT" w:eastAsia="en-US"/>
        </w:rPr>
        <w:t>OBJETO</w:t>
      </w:r>
      <w:r w:rsidRPr="00220416">
        <w:rPr>
          <w:rFonts w:ascii="Arial" w:eastAsia="Times New Roman" w:hAnsi="Arial" w:cs="Arial"/>
          <w:b/>
          <w:bCs/>
          <w:sz w:val="20"/>
          <w:szCs w:val="20"/>
          <w:u w:val="thick" w:color="000000"/>
          <w:lang w:val="pt-PT" w:eastAsia="en-US"/>
        </w:rPr>
        <w:tab/>
        <w:t xml:space="preserve">          </w:t>
      </w:r>
    </w:p>
    <w:p w14:paraId="3BBEFA1A"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ab/>
        <w:t>O presente Projeto Básico tem por objeto a contratação de empresa especializada para Construção de banheiros e depósito no Cemitério Municipal de São Pedro do Iguaçu/PR, conforme especificações técnicas descritas neste documento e nos demais elementos integrantes do processo.</w:t>
      </w:r>
    </w:p>
    <w:p w14:paraId="288D7B1B"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pacing w:val="1"/>
          <w:sz w:val="20"/>
          <w:szCs w:val="20"/>
          <w:lang w:val="pt-PT" w:eastAsia="en-US"/>
        </w:rPr>
      </w:pPr>
    </w:p>
    <w:p w14:paraId="56B89579" w14:textId="77777777" w:rsidR="00A83180" w:rsidRPr="00220416" w:rsidRDefault="00A83180" w:rsidP="00A83180">
      <w:pPr>
        <w:widowControl w:val="0"/>
        <w:numPr>
          <w:ilvl w:val="0"/>
          <w:numId w:val="45"/>
        </w:numPr>
        <w:tabs>
          <w:tab w:val="left" w:pos="0"/>
          <w:tab w:val="left" w:pos="9153"/>
        </w:tabs>
        <w:autoSpaceDE w:val="0"/>
        <w:autoSpaceDN w:val="0"/>
        <w:spacing w:line="360" w:lineRule="auto"/>
        <w:outlineLvl w:val="0"/>
        <w:rPr>
          <w:rFonts w:ascii="Arial" w:eastAsia="Times New Roman" w:hAnsi="Arial" w:cs="Arial"/>
          <w:b/>
          <w:bCs/>
          <w:sz w:val="20"/>
          <w:szCs w:val="20"/>
          <w:u w:color="000000"/>
          <w:lang w:val="pt-PT" w:eastAsia="en-US"/>
        </w:rPr>
      </w:pPr>
      <w:r w:rsidRPr="00220416">
        <w:rPr>
          <w:rFonts w:ascii="Arial" w:eastAsia="Times New Roman" w:hAnsi="Arial" w:cs="Arial"/>
          <w:b/>
          <w:bCs/>
          <w:sz w:val="20"/>
          <w:szCs w:val="20"/>
          <w:u w:val="thick" w:color="000000"/>
          <w:lang w:val="pt-PT" w:eastAsia="en-US"/>
        </w:rPr>
        <w:t>JUSTIFICATIVA</w:t>
      </w:r>
      <w:r w:rsidRPr="00220416">
        <w:rPr>
          <w:rFonts w:ascii="Arial" w:eastAsia="Times New Roman" w:hAnsi="Arial" w:cs="Arial"/>
          <w:b/>
          <w:bCs/>
          <w:sz w:val="20"/>
          <w:szCs w:val="20"/>
          <w:u w:val="thick" w:color="000000"/>
          <w:lang w:val="pt-PT" w:eastAsia="en-US"/>
        </w:rPr>
        <w:tab/>
        <w:t xml:space="preserve">          </w:t>
      </w:r>
    </w:p>
    <w:p w14:paraId="024B148F"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z w:val="20"/>
          <w:szCs w:val="20"/>
          <w:lang w:val="pt-PT" w:eastAsia="en-US"/>
        </w:rPr>
      </w:pPr>
      <w:bookmarkStart w:id="58" w:name="_Hlk148972928"/>
      <w:r w:rsidRPr="00220416">
        <w:rPr>
          <w:rFonts w:ascii="Arial" w:eastAsia="Times New Roman" w:hAnsi="Arial" w:cs="Arial"/>
          <w:sz w:val="20"/>
          <w:szCs w:val="20"/>
          <w:lang w:val="pt-PT" w:eastAsia="en-US"/>
        </w:rPr>
        <w:tab/>
        <w:t>Atualmente, os sanitários e o depósito do Cemitério Municipal de São Pedro do Iguaçu apresentam condições inadequadas para uso, comprometendo a higiene, segurança e o respeito aos visitantes e funcionários. Além do desgaste estrutural, a localização central desses ambientes, situada no meio do cemitério, dificulta o acesso dos familiares a diversos túmulos, prejudicando o fluxo interno de circulação.</w:t>
      </w:r>
    </w:p>
    <w:p w14:paraId="15605E03"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ab/>
        <w:t>Diante dessa realidade, torna-se imprescindível viabilizar a construção de novos sanitários, adequados às normas de acessibilidade, bem como de um depósito renovado. A proposta prevê a realocação dessas instalações para uma área mais apropriada, fora do principal eixo de circulação, assegurando maior funcionalidade, conforto e dignidade a todos que frequentam o local, especialmente em momentos de luto.</w:t>
      </w:r>
    </w:p>
    <w:p w14:paraId="2D034514"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z w:val="20"/>
          <w:szCs w:val="20"/>
          <w:lang w:val="pt-PT" w:eastAsia="en-US"/>
        </w:rPr>
      </w:pPr>
    </w:p>
    <w:bookmarkEnd w:id="58"/>
    <w:p w14:paraId="717DCC48" w14:textId="77777777" w:rsidR="00A83180" w:rsidRPr="00220416" w:rsidRDefault="00A83180" w:rsidP="00A83180">
      <w:pPr>
        <w:widowControl w:val="0"/>
        <w:numPr>
          <w:ilvl w:val="0"/>
          <w:numId w:val="45"/>
        </w:numPr>
        <w:tabs>
          <w:tab w:val="left" w:pos="0"/>
          <w:tab w:val="left" w:pos="9153"/>
        </w:tabs>
        <w:autoSpaceDE w:val="0"/>
        <w:autoSpaceDN w:val="0"/>
        <w:spacing w:line="360" w:lineRule="auto"/>
        <w:outlineLvl w:val="0"/>
        <w:rPr>
          <w:rFonts w:ascii="Arial" w:eastAsia="Times New Roman" w:hAnsi="Arial" w:cs="Arial"/>
          <w:b/>
          <w:bCs/>
          <w:sz w:val="20"/>
          <w:szCs w:val="20"/>
          <w:u w:color="000000"/>
          <w:lang w:val="pt-PT" w:eastAsia="en-US"/>
        </w:rPr>
      </w:pPr>
      <w:r w:rsidRPr="00220416">
        <w:rPr>
          <w:rFonts w:ascii="Arial" w:eastAsia="Times New Roman" w:hAnsi="Arial" w:cs="Arial"/>
          <w:b/>
          <w:bCs/>
          <w:sz w:val="20"/>
          <w:szCs w:val="20"/>
          <w:u w:val="thick" w:color="000000"/>
          <w:lang w:val="pt-PT" w:eastAsia="en-US"/>
        </w:rPr>
        <w:t>FUNDAMENTO</w:t>
      </w:r>
      <w:r w:rsidRPr="00220416">
        <w:rPr>
          <w:rFonts w:ascii="Arial" w:eastAsia="Times New Roman" w:hAnsi="Arial" w:cs="Arial"/>
          <w:b/>
          <w:bCs/>
          <w:spacing w:val="-4"/>
          <w:sz w:val="20"/>
          <w:szCs w:val="20"/>
          <w:u w:val="thick" w:color="000000"/>
          <w:lang w:val="pt-PT" w:eastAsia="en-US"/>
        </w:rPr>
        <w:t xml:space="preserve"> </w:t>
      </w:r>
      <w:r w:rsidRPr="00220416">
        <w:rPr>
          <w:rFonts w:ascii="Arial" w:eastAsia="Times New Roman" w:hAnsi="Arial" w:cs="Arial"/>
          <w:b/>
          <w:bCs/>
          <w:sz w:val="20"/>
          <w:szCs w:val="20"/>
          <w:u w:val="thick" w:color="000000"/>
          <w:lang w:val="pt-PT" w:eastAsia="en-US"/>
        </w:rPr>
        <w:t>LEGAL</w:t>
      </w:r>
      <w:r w:rsidRPr="00220416">
        <w:rPr>
          <w:rFonts w:ascii="Arial" w:eastAsia="Times New Roman" w:hAnsi="Arial" w:cs="Arial"/>
          <w:b/>
          <w:bCs/>
          <w:sz w:val="20"/>
          <w:szCs w:val="20"/>
          <w:u w:val="thick" w:color="000000"/>
          <w:lang w:val="pt-PT" w:eastAsia="en-US"/>
        </w:rPr>
        <w:tab/>
        <w:t xml:space="preserve">         </w:t>
      </w:r>
    </w:p>
    <w:p w14:paraId="0212D2F5"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z w:val="20"/>
          <w:szCs w:val="20"/>
          <w:highlight w:val="yellow"/>
          <w:lang w:val="pt-PT" w:eastAsia="en-US"/>
        </w:rPr>
      </w:pPr>
      <w:r w:rsidRPr="00220416">
        <w:rPr>
          <w:rFonts w:ascii="Arial" w:eastAsia="Times New Roman" w:hAnsi="Arial" w:cs="Arial"/>
          <w:sz w:val="20"/>
          <w:szCs w:val="20"/>
          <w:lang w:val="pt-PT" w:eastAsia="en-US"/>
        </w:rPr>
        <w:tab/>
        <w:t>A contratação na administração pública para execução de serviços deverá obedecer ao disposto na Lei nº 14.133/2021, suas alterações e demais normas pertinentes.</w:t>
      </w:r>
    </w:p>
    <w:p w14:paraId="2733AA97"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z w:val="20"/>
          <w:szCs w:val="20"/>
          <w:lang w:val="pt-PT" w:eastAsia="en-US"/>
        </w:rPr>
      </w:pPr>
    </w:p>
    <w:p w14:paraId="0424356F" w14:textId="77777777" w:rsidR="00A83180" w:rsidRPr="00220416" w:rsidRDefault="00A83180" w:rsidP="00A83180">
      <w:pPr>
        <w:widowControl w:val="0"/>
        <w:numPr>
          <w:ilvl w:val="0"/>
          <w:numId w:val="45"/>
        </w:numPr>
        <w:tabs>
          <w:tab w:val="left" w:pos="0"/>
          <w:tab w:val="left" w:pos="9153"/>
        </w:tabs>
        <w:autoSpaceDE w:val="0"/>
        <w:autoSpaceDN w:val="0"/>
        <w:spacing w:line="360" w:lineRule="auto"/>
        <w:outlineLvl w:val="0"/>
        <w:rPr>
          <w:rFonts w:ascii="Arial" w:eastAsia="Times New Roman" w:hAnsi="Arial" w:cs="Arial"/>
          <w:b/>
          <w:bCs/>
          <w:sz w:val="20"/>
          <w:szCs w:val="20"/>
          <w:u w:color="000000"/>
          <w:lang w:val="pt-PT" w:eastAsia="en-US"/>
        </w:rPr>
      </w:pPr>
      <w:r w:rsidRPr="00220416">
        <w:rPr>
          <w:rFonts w:ascii="Arial" w:eastAsia="Times New Roman" w:hAnsi="Arial" w:cs="Arial"/>
          <w:b/>
          <w:bCs/>
          <w:sz w:val="20"/>
          <w:szCs w:val="20"/>
          <w:u w:val="thick" w:color="000000"/>
          <w:lang w:val="pt-PT" w:eastAsia="en-US"/>
        </w:rPr>
        <w:t>ESPECIFICAÇÕES</w:t>
      </w:r>
      <w:r w:rsidRPr="00220416">
        <w:rPr>
          <w:rFonts w:ascii="Arial" w:eastAsia="Times New Roman" w:hAnsi="Arial" w:cs="Arial"/>
          <w:b/>
          <w:bCs/>
          <w:spacing w:val="-3"/>
          <w:sz w:val="20"/>
          <w:szCs w:val="20"/>
          <w:u w:val="thick" w:color="000000"/>
          <w:lang w:val="pt-PT" w:eastAsia="en-US"/>
        </w:rPr>
        <w:t xml:space="preserve"> </w:t>
      </w:r>
      <w:r w:rsidRPr="00220416">
        <w:rPr>
          <w:rFonts w:ascii="Arial" w:eastAsia="Times New Roman" w:hAnsi="Arial" w:cs="Arial"/>
          <w:b/>
          <w:bCs/>
          <w:sz w:val="20"/>
          <w:szCs w:val="20"/>
          <w:u w:val="thick" w:color="000000"/>
          <w:lang w:val="pt-PT" w:eastAsia="en-US"/>
        </w:rPr>
        <w:t>DOS</w:t>
      </w:r>
      <w:r w:rsidRPr="00220416">
        <w:rPr>
          <w:rFonts w:ascii="Arial" w:eastAsia="Times New Roman" w:hAnsi="Arial" w:cs="Arial"/>
          <w:b/>
          <w:bCs/>
          <w:spacing w:val="-2"/>
          <w:sz w:val="20"/>
          <w:szCs w:val="20"/>
          <w:u w:val="thick" w:color="000000"/>
          <w:lang w:val="pt-PT" w:eastAsia="en-US"/>
        </w:rPr>
        <w:t xml:space="preserve"> </w:t>
      </w:r>
      <w:r w:rsidRPr="00220416">
        <w:rPr>
          <w:rFonts w:ascii="Arial" w:eastAsia="Times New Roman" w:hAnsi="Arial" w:cs="Arial"/>
          <w:b/>
          <w:bCs/>
          <w:sz w:val="20"/>
          <w:szCs w:val="20"/>
          <w:u w:val="thick" w:color="000000"/>
          <w:lang w:val="pt-PT" w:eastAsia="en-US"/>
        </w:rPr>
        <w:t>SERVIÇOS</w:t>
      </w:r>
      <w:r w:rsidRPr="00220416">
        <w:rPr>
          <w:rFonts w:ascii="Arial" w:eastAsia="Times New Roman" w:hAnsi="Arial" w:cs="Arial"/>
          <w:b/>
          <w:bCs/>
          <w:sz w:val="20"/>
          <w:szCs w:val="20"/>
          <w:u w:val="thick" w:color="000000"/>
          <w:lang w:val="pt-PT" w:eastAsia="en-US"/>
        </w:rPr>
        <w:tab/>
        <w:t xml:space="preserve">        </w:t>
      </w:r>
    </w:p>
    <w:p w14:paraId="7C228DE1"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ab/>
        <w:t>Na obra em questão, deverão ser executados os seguintes serviços: Serviços preliminares, preparo e locação de obra, infraestrutura e supraestrutura em concreto armado, alvenaria, cobertura, laje e beiral, instalações elétricas, instalações hidráulicas, esgotamento sanitário, esquadrias, pisos, revestimentos, pintura, louças, bancadas, acessórios e serviços finais (limpeza).</w:t>
      </w:r>
    </w:p>
    <w:p w14:paraId="54A9F789"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lastRenderedPageBreak/>
        <w:tab/>
        <w:t>Todos os serviços executados ficarão sob responsabilidade da Contratada, não cabendo solicitação de maquinário da Prefeitura, ou demais solicitações de serviços que venham a ser necessários para a conclusão do objeto.</w:t>
      </w:r>
    </w:p>
    <w:p w14:paraId="178A13EB"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ab/>
        <w:t>Os projetos devem ser impressos por conta da contratada.</w:t>
      </w:r>
    </w:p>
    <w:p w14:paraId="272AED59"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ab/>
      </w:r>
    </w:p>
    <w:p w14:paraId="34E0340B" w14:textId="77777777" w:rsidR="00A83180" w:rsidRPr="00220416" w:rsidRDefault="00A83180" w:rsidP="00A83180">
      <w:pPr>
        <w:widowControl w:val="0"/>
        <w:numPr>
          <w:ilvl w:val="0"/>
          <w:numId w:val="45"/>
        </w:numPr>
        <w:tabs>
          <w:tab w:val="left" w:pos="0"/>
          <w:tab w:val="left" w:pos="9153"/>
        </w:tabs>
        <w:autoSpaceDE w:val="0"/>
        <w:autoSpaceDN w:val="0"/>
        <w:spacing w:line="360" w:lineRule="auto"/>
        <w:outlineLvl w:val="0"/>
        <w:rPr>
          <w:rFonts w:ascii="Arial" w:eastAsia="Times New Roman" w:hAnsi="Arial" w:cs="Arial"/>
          <w:b/>
          <w:bCs/>
          <w:sz w:val="20"/>
          <w:szCs w:val="20"/>
          <w:u w:color="000000"/>
          <w:lang w:val="pt-PT" w:eastAsia="en-US"/>
        </w:rPr>
      </w:pPr>
      <w:r w:rsidRPr="00220416">
        <w:rPr>
          <w:rFonts w:ascii="Arial" w:eastAsia="Times New Roman" w:hAnsi="Arial" w:cs="Arial"/>
          <w:b/>
          <w:bCs/>
          <w:sz w:val="20"/>
          <w:szCs w:val="20"/>
          <w:u w:val="thick" w:color="000000"/>
          <w:lang w:val="pt-PT" w:eastAsia="en-US"/>
        </w:rPr>
        <w:t>CRONOGRAMA</w:t>
      </w:r>
      <w:r w:rsidRPr="00220416">
        <w:rPr>
          <w:rFonts w:ascii="Arial" w:eastAsia="Times New Roman" w:hAnsi="Arial" w:cs="Arial"/>
          <w:b/>
          <w:bCs/>
          <w:spacing w:val="-2"/>
          <w:sz w:val="20"/>
          <w:szCs w:val="20"/>
          <w:u w:val="thick" w:color="000000"/>
          <w:lang w:val="pt-PT" w:eastAsia="en-US"/>
        </w:rPr>
        <w:t xml:space="preserve"> </w:t>
      </w:r>
      <w:r w:rsidRPr="00220416">
        <w:rPr>
          <w:rFonts w:ascii="Arial" w:eastAsia="Times New Roman" w:hAnsi="Arial" w:cs="Arial"/>
          <w:b/>
          <w:bCs/>
          <w:sz w:val="20"/>
          <w:szCs w:val="20"/>
          <w:u w:val="thick" w:color="000000"/>
          <w:lang w:val="pt-PT" w:eastAsia="en-US"/>
        </w:rPr>
        <w:t>E</w:t>
      </w:r>
      <w:r w:rsidRPr="00220416">
        <w:rPr>
          <w:rFonts w:ascii="Arial" w:eastAsia="Times New Roman" w:hAnsi="Arial" w:cs="Arial"/>
          <w:b/>
          <w:bCs/>
          <w:spacing w:val="1"/>
          <w:sz w:val="20"/>
          <w:szCs w:val="20"/>
          <w:u w:val="thick" w:color="000000"/>
          <w:lang w:val="pt-PT" w:eastAsia="en-US"/>
        </w:rPr>
        <w:t xml:space="preserve"> </w:t>
      </w:r>
      <w:r w:rsidRPr="00220416">
        <w:rPr>
          <w:rFonts w:ascii="Arial" w:eastAsia="Times New Roman" w:hAnsi="Arial" w:cs="Arial"/>
          <w:b/>
          <w:bCs/>
          <w:sz w:val="20"/>
          <w:szCs w:val="20"/>
          <w:u w:val="thick" w:color="000000"/>
          <w:lang w:val="pt-PT" w:eastAsia="en-US"/>
        </w:rPr>
        <w:t>EXECUÇÃO</w:t>
      </w:r>
      <w:r w:rsidRPr="00220416">
        <w:rPr>
          <w:rFonts w:ascii="Arial" w:eastAsia="Times New Roman" w:hAnsi="Arial" w:cs="Arial"/>
          <w:b/>
          <w:bCs/>
          <w:sz w:val="20"/>
          <w:szCs w:val="20"/>
          <w:u w:val="thick" w:color="000000"/>
          <w:lang w:val="pt-PT" w:eastAsia="en-US"/>
        </w:rPr>
        <w:tab/>
        <w:t xml:space="preserve">         </w:t>
      </w:r>
    </w:p>
    <w:p w14:paraId="18395321"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ab/>
        <w:t>A obra deverá ser executada no prazo de 05 (cinco) meses, de acordo com o</w:t>
      </w:r>
      <w:r w:rsidRPr="00220416">
        <w:rPr>
          <w:rFonts w:ascii="Arial" w:eastAsia="Times New Roman" w:hAnsi="Arial" w:cs="Arial"/>
          <w:spacing w:val="1"/>
          <w:sz w:val="20"/>
          <w:szCs w:val="20"/>
          <w:lang w:val="pt-PT" w:eastAsia="en-US"/>
        </w:rPr>
        <w:t xml:space="preserve"> </w:t>
      </w:r>
      <w:r w:rsidRPr="00220416">
        <w:rPr>
          <w:rFonts w:ascii="Arial" w:eastAsia="Times New Roman" w:hAnsi="Arial" w:cs="Arial"/>
          <w:sz w:val="20"/>
          <w:szCs w:val="20"/>
          <w:lang w:val="pt-PT" w:eastAsia="en-US"/>
        </w:rPr>
        <w:t>planejado no cronograma, sendo que o início da obra deverá acontecer em até 10 (dez) dias após a assinatura</w:t>
      </w:r>
      <w:r w:rsidRPr="00220416">
        <w:rPr>
          <w:rFonts w:ascii="Arial" w:eastAsia="Times New Roman" w:hAnsi="Arial" w:cs="Arial"/>
          <w:spacing w:val="60"/>
          <w:sz w:val="20"/>
          <w:szCs w:val="20"/>
          <w:lang w:val="pt-PT" w:eastAsia="en-US"/>
        </w:rPr>
        <w:t xml:space="preserve"> </w:t>
      </w:r>
      <w:r w:rsidRPr="00220416">
        <w:rPr>
          <w:rFonts w:ascii="Arial" w:eastAsia="Times New Roman" w:hAnsi="Arial" w:cs="Arial"/>
          <w:sz w:val="20"/>
          <w:szCs w:val="20"/>
          <w:lang w:val="pt-PT" w:eastAsia="en-US"/>
        </w:rPr>
        <w:t>da</w:t>
      </w:r>
      <w:r w:rsidRPr="00220416">
        <w:rPr>
          <w:rFonts w:ascii="Arial" w:eastAsia="Times New Roman" w:hAnsi="Arial" w:cs="Arial"/>
          <w:spacing w:val="1"/>
          <w:sz w:val="20"/>
          <w:szCs w:val="20"/>
          <w:lang w:val="pt-PT" w:eastAsia="en-US"/>
        </w:rPr>
        <w:t xml:space="preserve"> </w:t>
      </w:r>
      <w:r w:rsidRPr="00220416">
        <w:rPr>
          <w:rFonts w:ascii="Arial" w:eastAsia="Times New Roman" w:hAnsi="Arial" w:cs="Arial"/>
          <w:sz w:val="20"/>
          <w:szCs w:val="20"/>
          <w:lang w:val="pt-PT" w:eastAsia="en-US"/>
        </w:rPr>
        <w:t>ordem</w:t>
      </w:r>
      <w:r w:rsidRPr="00220416">
        <w:rPr>
          <w:rFonts w:ascii="Arial" w:eastAsia="Times New Roman" w:hAnsi="Arial" w:cs="Arial"/>
          <w:spacing w:val="-1"/>
          <w:sz w:val="20"/>
          <w:szCs w:val="20"/>
          <w:lang w:val="pt-PT" w:eastAsia="en-US"/>
        </w:rPr>
        <w:t xml:space="preserve"> </w:t>
      </w:r>
      <w:r w:rsidRPr="00220416">
        <w:rPr>
          <w:rFonts w:ascii="Arial" w:eastAsia="Times New Roman" w:hAnsi="Arial" w:cs="Arial"/>
          <w:sz w:val="20"/>
          <w:szCs w:val="20"/>
          <w:lang w:val="pt-PT" w:eastAsia="en-US"/>
        </w:rPr>
        <w:t>se serviço.</w:t>
      </w:r>
    </w:p>
    <w:p w14:paraId="6A36D740"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ab/>
      </w:r>
    </w:p>
    <w:p w14:paraId="54ECB047" w14:textId="77777777" w:rsidR="00A83180" w:rsidRPr="00220416" w:rsidRDefault="00A83180" w:rsidP="00A83180">
      <w:pPr>
        <w:widowControl w:val="0"/>
        <w:numPr>
          <w:ilvl w:val="0"/>
          <w:numId w:val="45"/>
        </w:numPr>
        <w:tabs>
          <w:tab w:val="left" w:pos="0"/>
          <w:tab w:val="left" w:pos="9153"/>
        </w:tabs>
        <w:autoSpaceDE w:val="0"/>
        <w:autoSpaceDN w:val="0"/>
        <w:spacing w:line="360" w:lineRule="auto"/>
        <w:outlineLvl w:val="0"/>
        <w:rPr>
          <w:rFonts w:ascii="Arial" w:eastAsia="Times New Roman" w:hAnsi="Arial" w:cs="Arial"/>
          <w:b/>
          <w:bCs/>
          <w:sz w:val="20"/>
          <w:szCs w:val="20"/>
          <w:u w:color="000000"/>
          <w:lang w:val="pt-PT" w:eastAsia="en-US"/>
        </w:rPr>
      </w:pPr>
      <w:r w:rsidRPr="00220416">
        <w:rPr>
          <w:rFonts w:ascii="Arial" w:eastAsia="Times New Roman" w:hAnsi="Arial" w:cs="Arial"/>
          <w:b/>
          <w:bCs/>
          <w:sz w:val="20"/>
          <w:szCs w:val="20"/>
          <w:u w:val="thick" w:color="000000"/>
          <w:lang w:val="pt-PT" w:eastAsia="en-US"/>
        </w:rPr>
        <w:t>VALOR</w:t>
      </w:r>
      <w:r w:rsidRPr="00220416">
        <w:rPr>
          <w:rFonts w:ascii="Arial" w:eastAsia="Times New Roman" w:hAnsi="Arial" w:cs="Arial"/>
          <w:b/>
          <w:bCs/>
          <w:spacing w:val="-2"/>
          <w:sz w:val="20"/>
          <w:szCs w:val="20"/>
          <w:u w:val="thick" w:color="000000"/>
          <w:lang w:val="pt-PT" w:eastAsia="en-US"/>
        </w:rPr>
        <w:t xml:space="preserve"> </w:t>
      </w:r>
      <w:r w:rsidRPr="00220416">
        <w:rPr>
          <w:rFonts w:ascii="Arial" w:eastAsia="Times New Roman" w:hAnsi="Arial" w:cs="Arial"/>
          <w:b/>
          <w:bCs/>
          <w:sz w:val="20"/>
          <w:szCs w:val="20"/>
          <w:u w:val="thick" w:color="000000"/>
          <w:lang w:val="pt-PT" w:eastAsia="en-US"/>
        </w:rPr>
        <w:t>ESTIMADO</w:t>
      </w:r>
      <w:r w:rsidRPr="00220416">
        <w:rPr>
          <w:rFonts w:ascii="Arial" w:eastAsia="Times New Roman" w:hAnsi="Arial" w:cs="Arial"/>
          <w:b/>
          <w:bCs/>
          <w:spacing w:val="-2"/>
          <w:sz w:val="20"/>
          <w:szCs w:val="20"/>
          <w:u w:val="thick" w:color="000000"/>
          <w:lang w:val="pt-PT" w:eastAsia="en-US"/>
        </w:rPr>
        <w:t xml:space="preserve"> </w:t>
      </w:r>
      <w:r w:rsidRPr="00220416">
        <w:rPr>
          <w:rFonts w:ascii="Arial" w:eastAsia="Times New Roman" w:hAnsi="Arial" w:cs="Arial"/>
          <w:b/>
          <w:bCs/>
          <w:sz w:val="20"/>
          <w:szCs w:val="20"/>
          <w:u w:val="thick" w:color="000000"/>
          <w:lang w:val="pt-PT" w:eastAsia="en-US"/>
        </w:rPr>
        <w:t>E</w:t>
      </w:r>
      <w:r w:rsidRPr="00220416">
        <w:rPr>
          <w:rFonts w:ascii="Arial" w:eastAsia="Times New Roman" w:hAnsi="Arial" w:cs="Arial"/>
          <w:b/>
          <w:bCs/>
          <w:spacing w:val="-2"/>
          <w:sz w:val="20"/>
          <w:szCs w:val="20"/>
          <w:u w:val="thick" w:color="000000"/>
          <w:lang w:val="pt-PT" w:eastAsia="en-US"/>
        </w:rPr>
        <w:t xml:space="preserve"> </w:t>
      </w:r>
      <w:r w:rsidRPr="00220416">
        <w:rPr>
          <w:rFonts w:ascii="Arial" w:eastAsia="Times New Roman" w:hAnsi="Arial" w:cs="Arial"/>
          <w:b/>
          <w:bCs/>
          <w:sz w:val="20"/>
          <w:szCs w:val="20"/>
          <w:u w:val="thick" w:color="000000"/>
          <w:lang w:val="pt-PT" w:eastAsia="en-US"/>
        </w:rPr>
        <w:t>PAGAMENTO</w:t>
      </w:r>
      <w:r w:rsidRPr="00220416">
        <w:rPr>
          <w:rFonts w:ascii="Arial" w:eastAsia="Times New Roman" w:hAnsi="Arial" w:cs="Arial"/>
          <w:b/>
          <w:bCs/>
          <w:spacing w:val="-2"/>
          <w:sz w:val="20"/>
          <w:szCs w:val="20"/>
          <w:u w:val="thick" w:color="000000"/>
          <w:lang w:val="pt-PT" w:eastAsia="en-US"/>
        </w:rPr>
        <w:t xml:space="preserve"> </w:t>
      </w:r>
      <w:r w:rsidRPr="00220416">
        <w:rPr>
          <w:rFonts w:ascii="Arial" w:eastAsia="Times New Roman" w:hAnsi="Arial" w:cs="Arial"/>
          <w:b/>
          <w:bCs/>
          <w:sz w:val="20"/>
          <w:szCs w:val="20"/>
          <w:u w:val="thick" w:color="000000"/>
          <w:lang w:val="pt-PT" w:eastAsia="en-US"/>
        </w:rPr>
        <w:t>CONTRATUAL</w:t>
      </w:r>
      <w:r w:rsidRPr="00220416">
        <w:rPr>
          <w:rFonts w:ascii="Arial" w:eastAsia="Times New Roman" w:hAnsi="Arial" w:cs="Arial"/>
          <w:b/>
          <w:bCs/>
          <w:sz w:val="20"/>
          <w:szCs w:val="20"/>
          <w:u w:val="thick" w:color="000000"/>
          <w:lang w:val="pt-PT" w:eastAsia="en-US"/>
        </w:rPr>
        <w:tab/>
        <w:t xml:space="preserve">        </w:t>
      </w:r>
    </w:p>
    <w:p w14:paraId="17338191"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ab/>
        <w:t xml:space="preserve">O valor global para a execução desta obra é de R$ 140.990,88 (cento e quarenta mil, novecentos e noventa reais e oitenta e oito centavos) </w:t>
      </w:r>
      <w:r w:rsidRPr="00220416">
        <w:rPr>
          <w:rFonts w:ascii="Arial" w:eastAsia="Calibri" w:hAnsi="Arial" w:cs="Arial"/>
          <w:sz w:val="20"/>
          <w:szCs w:val="20"/>
          <w:lang w:val="pt-PT" w:eastAsia="en-US"/>
        </w:rPr>
        <w:t xml:space="preserve">e se </w:t>
      </w:r>
      <w:r w:rsidRPr="00220416">
        <w:rPr>
          <w:rFonts w:ascii="Arial" w:eastAsia="Times New Roman" w:hAnsi="Arial" w:cs="Arial"/>
          <w:sz w:val="20"/>
          <w:szCs w:val="20"/>
          <w:lang w:val="pt-PT" w:eastAsia="en-US"/>
        </w:rPr>
        <w:t>baseia nas quantidades de materiais e</w:t>
      </w:r>
      <w:r w:rsidRPr="00220416">
        <w:rPr>
          <w:rFonts w:ascii="Arial" w:eastAsia="Times New Roman" w:hAnsi="Arial" w:cs="Arial"/>
          <w:spacing w:val="1"/>
          <w:sz w:val="20"/>
          <w:szCs w:val="20"/>
          <w:lang w:val="pt-PT" w:eastAsia="en-US"/>
        </w:rPr>
        <w:t xml:space="preserve"> </w:t>
      </w:r>
      <w:r w:rsidRPr="00220416">
        <w:rPr>
          <w:rFonts w:ascii="Arial" w:eastAsia="Times New Roman" w:hAnsi="Arial" w:cs="Arial"/>
          <w:sz w:val="20"/>
          <w:szCs w:val="20"/>
          <w:lang w:val="pt-PT" w:eastAsia="en-US"/>
        </w:rPr>
        <w:t>serviços a serem executados, tendo seus custos estimados pelas tabelas de referência SINAPI (data-base abril/2025) e ORSE (data-base março/2025).</w:t>
      </w:r>
    </w:p>
    <w:p w14:paraId="2DFE4F20"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z w:val="20"/>
          <w:szCs w:val="20"/>
          <w:lang w:val="pt-PT" w:eastAsia="en-US"/>
        </w:rPr>
      </w:pPr>
      <w:r w:rsidRPr="00220416">
        <w:rPr>
          <w:rFonts w:ascii="Arial" w:eastAsia="Times New Roman" w:hAnsi="Arial" w:cs="Arial"/>
          <w:spacing w:val="1"/>
          <w:sz w:val="20"/>
          <w:szCs w:val="20"/>
          <w:lang w:val="pt-PT" w:eastAsia="en-US"/>
        </w:rPr>
        <w:tab/>
      </w:r>
      <w:r w:rsidRPr="00220416">
        <w:rPr>
          <w:rFonts w:ascii="Arial" w:eastAsia="Times New Roman" w:hAnsi="Arial" w:cs="Arial"/>
          <w:sz w:val="20"/>
          <w:szCs w:val="20"/>
          <w:lang w:val="pt-PT" w:eastAsia="en-US"/>
        </w:rPr>
        <w:t>O pagamento deverá ser realizado em 05 (cinco) parcelas, de acordo com o cronograma físico-financeiro.</w:t>
      </w:r>
    </w:p>
    <w:p w14:paraId="102E41FD"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ab/>
        <w:t>O recurso para a realização desta licitação é proveniente de Recursos Próprios/Livres.</w:t>
      </w:r>
    </w:p>
    <w:p w14:paraId="59A645B3"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z w:val="20"/>
          <w:szCs w:val="20"/>
          <w:lang w:val="pt-PT" w:eastAsia="en-US"/>
        </w:rPr>
      </w:pPr>
    </w:p>
    <w:p w14:paraId="5ACCC61B" w14:textId="77777777" w:rsidR="00A83180" w:rsidRPr="00220416" w:rsidRDefault="00A83180" w:rsidP="00A83180">
      <w:pPr>
        <w:widowControl w:val="0"/>
        <w:numPr>
          <w:ilvl w:val="0"/>
          <w:numId w:val="45"/>
        </w:numPr>
        <w:tabs>
          <w:tab w:val="left" w:pos="0"/>
          <w:tab w:val="left" w:pos="9153"/>
        </w:tabs>
        <w:autoSpaceDE w:val="0"/>
        <w:autoSpaceDN w:val="0"/>
        <w:spacing w:line="360" w:lineRule="auto"/>
        <w:outlineLvl w:val="0"/>
        <w:rPr>
          <w:rFonts w:ascii="Arial" w:eastAsia="Times New Roman" w:hAnsi="Arial" w:cs="Arial"/>
          <w:b/>
          <w:bCs/>
          <w:sz w:val="20"/>
          <w:szCs w:val="20"/>
          <w:u w:color="000000"/>
          <w:lang w:val="pt-PT" w:eastAsia="en-US"/>
        </w:rPr>
      </w:pPr>
      <w:r w:rsidRPr="00220416">
        <w:rPr>
          <w:rFonts w:ascii="Arial" w:eastAsia="Times New Roman" w:hAnsi="Arial" w:cs="Arial"/>
          <w:b/>
          <w:bCs/>
          <w:sz w:val="20"/>
          <w:szCs w:val="20"/>
          <w:u w:val="thick" w:color="000000"/>
          <w:lang w:val="pt-PT" w:eastAsia="en-US"/>
        </w:rPr>
        <w:t>RESPONSABILIDADE</w:t>
      </w:r>
      <w:r w:rsidRPr="00220416">
        <w:rPr>
          <w:rFonts w:ascii="Arial" w:eastAsia="Times New Roman" w:hAnsi="Arial" w:cs="Arial"/>
          <w:b/>
          <w:bCs/>
          <w:spacing w:val="-1"/>
          <w:sz w:val="20"/>
          <w:szCs w:val="20"/>
          <w:u w:val="thick" w:color="000000"/>
          <w:lang w:val="pt-PT" w:eastAsia="en-US"/>
        </w:rPr>
        <w:t xml:space="preserve"> </w:t>
      </w:r>
      <w:r w:rsidRPr="00220416">
        <w:rPr>
          <w:rFonts w:ascii="Arial" w:eastAsia="Times New Roman" w:hAnsi="Arial" w:cs="Arial"/>
          <w:b/>
          <w:bCs/>
          <w:sz w:val="20"/>
          <w:szCs w:val="20"/>
          <w:u w:val="thick" w:color="000000"/>
          <w:lang w:val="pt-PT" w:eastAsia="en-US"/>
        </w:rPr>
        <w:t>DA</w:t>
      </w:r>
      <w:r w:rsidRPr="00220416">
        <w:rPr>
          <w:rFonts w:ascii="Arial" w:eastAsia="Times New Roman" w:hAnsi="Arial" w:cs="Arial"/>
          <w:b/>
          <w:bCs/>
          <w:spacing w:val="-2"/>
          <w:sz w:val="20"/>
          <w:szCs w:val="20"/>
          <w:u w:val="thick" w:color="000000"/>
          <w:lang w:val="pt-PT" w:eastAsia="en-US"/>
        </w:rPr>
        <w:t xml:space="preserve"> </w:t>
      </w:r>
      <w:r w:rsidRPr="00220416">
        <w:rPr>
          <w:rFonts w:ascii="Arial" w:eastAsia="Times New Roman" w:hAnsi="Arial" w:cs="Arial"/>
          <w:b/>
          <w:bCs/>
          <w:sz w:val="20"/>
          <w:szCs w:val="20"/>
          <w:u w:val="thick" w:color="000000"/>
          <w:lang w:val="pt-PT" w:eastAsia="en-US"/>
        </w:rPr>
        <w:t xml:space="preserve">CONTRATANTE       </w:t>
      </w:r>
      <w:r w:rsidRPr="00220416">
        <w:rPr>
          <w:rFonts w:ascii="Arial" w:eastAsia="Times New Roman" w:hAnsi="Arial" w:cs="Arial"/>
          <w:b/>
          <w:bCs/>
          <w:sz w:val="20"/>
          <w:szCs w:val="20"/>
          <w:u w:val="thick" w:color="000000"/>
          <w:lang w:val="pt-PT" w:eastAsia="en-US"/>
        </w:rPr>
        <w:tab/>
        <w:t xml:space="preserve">        </w:t>
      </w:r>
    </w:p>
    <w:p w14:paraId="7CD8F117" w14:textId="77777777" w:rsidR="00A83180" w:rsidRPr="00220416" w:rsidRDefault="00A83180" w:rsidP="00A83180">
      <w:pPr>
        <w:widowControl w:val="0"/>
        <w:numPr>
          <w:ilvl w:val="0"/>
          <w:numId w:val="33"/>
        </w:numPr>
        <w:tabs>
          <w:tab w:val="left" w:pos="0"/>
        </w:tabs>
        <w:autoSpaceDE w:val="0"/>
        <w:autoSpaceDN w:val="0"/>
        <w:spacing w:line="360" w:lineRule="auto"/>
        <w:ind w:left="0" w:firstLine="426"/>
        <w:jc w:val="both"/>
        <w:rPr>
          <w:rFonts w:ascii="Arial" w:eastAsia="Calibri" w:hAnsi="Arial" w:cs="Arial"/>
          <w:sz w:val="20"/>
          <w:szCs w:val="20"/>
          <w:lang w:val="pt-PT" w:eastAsia="en-US"/>
        </w:rPr>
      </w:pPr>
      <w:r w:rsidRPr="00220416">
        <w:rPr>
          <w:rFonts w:ascii="Arial" w:eastAsia="Calibri" w:hAnsi="Arial" w:cs="Arial"/>
          <w:sz w:val="20"/>
          <w:szCs w:val="20"/>
          <w:lang w:val="pt-PT" w:eastAsia="en-US"/>
        </w:rPr>
        <w:t>Exigir o cumprimento de todas as obrigações assumidas pela Contratada, de acordo com as cláusulas contratuais e os termos de sua proposta;</w:t>
      </w:r>
    </w:p>
    <w:p w14:paraId="29A60627" w14:textId="77777777" w:rsidR="00A83180" w:rsidRPr="00220416" w:rsidRDefault="00A83180" w:rsidP="00A83180">
      <w:pPr>
        <w:widowControl w:val="0"/>
        <w:numPr>
          <w:ilvl w:val="0"/>
          <w:numId w:val="33"/>
        </w:numPr>
        <w:tabs>
          <w:tab w:val="left" w:pos="0"/>
        </w:tabs>
        <w:autoSpaceDE w:val="0"/>
        <w:autoSpaceDN w:val="0"/>
        <w:spacing w:line="360" w:lineRule="auto"/>
        <w:ind w:left="0" w:firstLine="426"/>
        <w:jc w:val="both"/>
        <w:rPr>
          <w:rFonts w:ascii="Arial" w:eastAsia="Calibri" w:hAnsi="Arial" w:cs="Arial"/>
          <w:sz w:val="20"/>
          <w:szCs w:val="20"/>
          <w:lang w:val="pt-PT" w:eastAsia="en-US"/>
        </w:rPr>
      </w:pPr>
      <w:r w:rsidRPr="00220416">
        <w:rPr>
          <w:rFonts w:ascii="Arial" w:eastAsia="Calibri" w:hAnsi="Arial" w:cs="Arial"/>
          <w:sz w:val="20"/>
          <w:szCs w:val="20"/>
          <w:lang w:val="pt-PT" w:eastAsia="en-US"/>
        </w:rPr>
        <w:t>Exercer o acompanhamento e a fiscalização da obra, por servidor especialmente designado, anotando em registro próprio as falhas detectadas, indicando dia, mês e ano, bem como o nome dos empregados eventualmente envolvidos, e encaminhando os apontamentos à autoridade competente para as providências cabíveis;</w:t>
      </w:r>
    </w:p>
    <w:p w14:paraId="6146D750" w14:textId="77777777" w:rsidR="00A83180" w:rsidRPr="00220416" w:rsidRDefault="00A83180" w:rsidP="00A83180">
      <w:pPr>
        <w:widowControl w:val="0"/>
        <w:numPr>
          <w:ilvl w:val="0"/>
          <w:numId w:val="33"/>
        </w:numPr>
        <w:tabs>
          <w:tab w:val="left" w:pos="0"/>
        </w:tabs>
        <w:autoSpaceDE w:val="0"/>
        <w:autoSpaceDN w:val="0"/>
        <w:spacing w:line="360" w:lineRule="auto"/>
        <w:ind w:left="0" w:firstLine="426"/>
        <w:jc w:val="both"/>
        <w:rPr>
          <w:rFonts w:ascii="Arial" w:eastAsia="Calibri" w:hAnsi="Arial" w:cs="Arial"/>
          <w:sz w:val="20"/>
          <w:szCs w:val="20"/>
          <w:lang w:val="pt-PT" w:eastAsia="en-US"/>
        </w:rPr>
      </w:pPr>
      <w:r w:rsidRPr="00220416">
        <w:rPr>
          <w:rFonts w:ascii="Arial" w:eastAsia="Calibri" w:hAnsi="Arial" w:cs="Arial"/>
          <w:sz w:val="20"/>
          <w:szCs w:val="20"/>
          <w:lang w:val="pt-PT" w:eastAsia="en-US"/>
        </w:rPr>
        <w:t xml:space="preserve">Notificar a contratada quando da ocorrência de imperfeições durante a execução dos serviços; </w:t>
      </w:r>
    </w:p>
    <w:p w14:paraId="75BF0D66" w14:textId="77777777" w:rsidR="00A83180" w:rsidRPr="00220416" w:rsidRDefault="00A83180" w:rsidP="00A83180">
      <w:pPr>
        <w:widowControl w:val="0"/>
        <w:numPr>
          <w:ilvl w:val="0"/>
          <w:numId w:val="33"/>
        </w:numPr>
        <w:tabs>
          <w:tab w:val="left" w:pos="0"/>
        </w:tabs>
        <w:autoSpaceDE w:val="0"/>
        <w:autoSpaceDN w:val="0"/>
        <w:spacing w:line="360" w:lineRule="auto"/>
        <w:ind w:left="0" w:firstLine="426"/>
        <w:jc w:val="both"/>
        <w:rPr>
          <w:rFonts w:ascii="Arial" w:eastAsia="Calibri" w:hAnsi="Arial" w:cs="Arial"/>
          <w:sz w:val="20"/>
          <w:szCs w:val="20"/>
          <w:lang w:val="pt-PT" w:eastAsia="en-US"/>
        </w:rPr>
      </w:pPr>
      <w:r w:rsidRPr="00220416">
        <w:rPr>
          <w:rFonts w:ascii="Arial" w:eastAsia="Calibri" w:hAnsi="Arial" w:cs="Arial"/>
          <w:sz w:val="20"/>
          <w:szCs w:val="20"/>
          <w:lang w:val="pt-PT" w:eastAsia="en-US"/>
        </w:rPr>
        <w:t>Pagar à contratada o valor resultante da prestação de serviço no prazo estabelecido;</w:t>
      </w:r>
    </w:p>
    <w:p w14:paraId="3D71ED21" w14:textId="77777777" w:rsidR="00A83180" w:rsidRPr="00220416" w:rsidRDefault="00A83180" w:rsidP="00A83180">
      <w:pPr>
        <w:widowControl w:val="0"/>
        <w:numPr>
          <w:ilvl w:val="0"/>
          <w:numId w:val="33"/>
        </w:numPr>
        <w:tabs>
          <w:tab w:val="left" w:pos="0"/>
        </w:tabs>
        <w:autoSpaceDE w:val="0"/>
        <w:autoSpaceDN w:val="0"/>
        <w:spacing w:line="360" w:lineRule="auto"/>
        <w:ind w:left="0" w:firstLine="426"/>
        <w:jc w:val="both"/>
        <w:rPr>
          <w:rFonts w:ascii="Arial" w:eastAsia="Calibri" w:hAnsi="Arial" w:cs="Arial"/>
          <w:sz w:val="20"/>
          <w:szCs w:val="20"/>
          <w:lang w:val="pt-PT" w:eastAsia="en-US"/>
        </w:rPr>
      </w:pPr>
      <w:r w:rsidRPr="00220416">
        <w:rPr>
          <w:rFonts w:ascii="Arial" w:eastAsia="Calibri" w:hAnsi="Arial" w:cs="Arial"/>
          <w:sz w:val="20"/>
          <w:szCs w:val="20"/>
          <w:lang w:val="pt-PT" w:eastAsia="en-US"/>
        </w:rPr>
        <w:t>Efetuar as retenções tributárias devidas sobre o valor da Nota Fiscal/Fatura fornecida pela contratada;</w:t>
      </w:r>
    </w:p>
    <w:p w14:paraId="56A2D431" w14:textId="77777777" w:rsidR="00A83180" w:rsidRPr="00220416" w:rsidRDefault="00A83180" w:rsidP="00A83180">
      <w:pPr>
        <w:widowControl w:val="0"/>
        <w:numPr>
          <w:ilvl w:val="0"/>
          <w:numId w:val="33"/>
        </w:numPr>
        <w:tabs>
          <w:tab w:val="left" w:pos="0"/>
        </w:tabs>
        <w:autoSpaceDE w:val="0"/>
        <w:autoSpaceDN w:val="0"/>
        <w:spacing w:line="360" w:lineRule="auto"/>
        <w:ind w:left="0" w:firstLine="426"/>
        <w:jc w:val="both"/>
        <w:rPr>
          <w:rFonts w:ascii="Arial" w:eastAsia="Calibri" w:hAnsi="Arial" w:cs="Arial"/>
          <w:sz w:val="20"/>
          <w:szCs w:val="20"/>
          <w:lang w:val="pt-PT" w:eastAsia="en-US"/>
        </w:rPr>
      </w:pPr>
      <w:r w:rsidRPr="00220416">
        <w:rPr>
          <w:rFonts w:ascii="Arial" w:eastAsia="Calibri" w:hAnsi="Arial" w:cs="Arial"/>
          <w:sz w:val="20"/>
          <w:szCs w:val="20"/>
          <w:lang w:val="pt-PT" w:eastAsia="en-US"/>
        </w:rPr>
        <w:t>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p>
    <w:p w14:paraId="3FB34766"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z w:val="20"/>
          <w:szCs w:val="20"/>
          <w:lang w:val="pt-PT" w:eastAsia="en-US"/>
        </w:rPr>
      </w:pPr>
    </w:p>
    <w:p w14:paraId="5BC6E799" w14:textId="77777777" w:rsidR="00A83180" w:rsidRPr="00220416" w:rsidRDefault="00A83180" w:rsidP="00A83180">
      <w:pPr>
        <w:widowControl w:val="0"/>
        <w:numPr>
          <w:ilvl w:val="0"/>
          <w:numId w:val="45"/>
        </w:numPr>
        <w:tabs>
          <w:tab w:val="left" w:pos="0"/>
          <w:tab w:val="left" w:pos="9153"/>
        </w:tabs>
        <w:autoSpaceDE w:val="0"/>
        <w:autoSpaceDN w:val="0"/>
        <w:spacing w:line="360" w:lineRule="auto"/>
        <w:outlineLvl w:val="0"/>
        <w:rPr>
          <w:rFonts w:ascii="Arial" w:eastAsia="Times New Roman" w:hAnsi="Arial" w:cs="Arial"/>
          <w:b/>
          <w:bCs/>
          <w:sz w:val="20"/>
          <w:szCs w:val="20"/>
          <w:u w:color="000000"/>
          <w:lang w:val="pt-PT" w:eastAsia="en-US"/>
        </w:rPr>
      </w:pPr>
      <w:r w:rsidRPr="00220416">
        <w:rPr>
          <w:rFonts w:ascii="Arial" w:eastAsia="Times New Roman" w:hAnsi="Arial" w:cs="Arial"/>
          <w:b/>
          <w:bCs/>
          <w:sz w:val="20"/>
          <w:szCs w:val="20"/>
          <w:u w:val="thick" w:color="000000"/>
          <w:lang w:val="pt-PT" w:eastAsia="en-US"/>
        </w:rPr>
        <w:t>RESPONSABILIDADE</w:t>
      </w:r>
      <w:r w:rsidRPr="00220416">
        <w:rPr>
          <w:rFonts w:ascii="Arial" w:eastAsia="Times New Roman" w:hAnsi="Arial" w:cs="Arial"/>
          <w:b/>
          <w:bCs/>
          <w:spacing w:val="-2"/>
          <w:sz w:val="20"/>
          <w:szCs w:val="20"/>
          <w:u w:val="thick" w:color="000000"/>
          <w:lang w:val="pt-PT" w:eastAsia="en-US"/>
        </w:rPr>
        <w:t xml:space="preserve"> </w:t>
      </w:r>
      <w:r w:rsidRPr="00220416">
        <w:rPr>
          <w:rFonts w:ascii="Arial" w:eastAsia="Times New Roman" w:hAnsi="Arial" w:cs="Arial"/>
          <w:b/>
          <w:bCs/>
          <w:sz w:val="20"/>
          <w:szCs w:val="20"/>
          <w:u w:val="thick" w:color="000000"/>
          <w:lang w:val="pt-PT" w:eastAsia="en-US"/>
        </w:rPr>
        <w:t>DA</w:t>
      </w:r>
      <w:r w:rsidRPr="00220416">
        <w:rPr>
          <w:rFonts w:ascii="Arial" w:eastAsia="Times New Roman" w:hAnsi="Arial" w:cs="Arial"/>
          <w:b/>
          <w:bCs/>
          <w:spacing w:val="-2"/>
          <w:sz w:val="20"/>
          <w:szCs w:val="20"/>
          <w:u w:val="thick" w:color="000000"/>
          <w:lang w:val="pt-PT" w:eastAsia="en-US"/>
        </w:rPr>
        <w:t xml:space="preserve"> </w:t>
      </w:r>
      <w:r w:rsidRPr="00220416">
        <w:rPr>
          <w:rFonts w:ascii="Arial" w:eastAsia="Times New Roman" w:hAnsi="Arial" w:cs="Arial"/>
          <w:b/>
          <w:bCs/>
          <w:sz w:val="20"/>
          <w:szCs w:val="20"/>
          <w:u w:val="thick" w:color="000000"/>
          <w:lang w:val="pt-PT" w:eastAsia="en-US"/>
        </w:rPr>
        <w:t>CONTRATADA</w:t>
      </w:r>
      <w:r w:rsidRPr="00220416">
        <w:rPr>
          <w:rFonts w:ascii="Arial" w:eastAsia="Times New Roman" w:hAnsi="Arial" w:cs="Arial"/>
          <w:b/>
          <w:bCs/>
          <w:sz w:val="20"/>
          <w:szCs w:val="20"/>
          <w:u w:val="thick" w:color="000000"/>
          <w:lang w:val="pt-PT" w:eastAsia="en-US"/>
        </w:rPr>
        <w:tab/>
        <w:t xml:space="preserve">         </w:t>
      </w:r>
    </w:p>
    <w:p w14:paraId="78AFC6B9" w14:textId="77777777" w:rsidR="00A83180" w:rsidRPr="00220416" w:rsidRDefault="00A83180" w:rsidP="00A83180">
      <w:pPr>
        <w:widowControl w:val="0"/>
        <w:numPr>
          <w:ilvl w:val="0"/>
          <w:numId w:val="34"/>
        </w:numPr>
        <w:autoSpaceDE w:val="0"/>
        <w:autoSpaceDN w:val="0"/>
        <w:spacing w:line="360" w:lineRule="auto"/>
        <w:ind w:left="0" w:firstLine="426"/>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lastRenderedPageBreak/>
        <w:t>Emitir ART e manter em compatibilidade com as obrigações assumidas</w:t>
      </w:r>
      <w:r w:rsidRPr="00220416">
        <w:rPr>
          <w:rFonts w:ascii="Arial" w:eastAsia="Times New Roman" w:hAnsi="Arial" w:cs="Arial"/>
          <w:spacing w:val="1"/>
          <w:sz w:val="20"/>
          <w:szCs w:val="20"/>
          <w:lang w:val="pt-PT" w:eastAsia="en-US"/>
        </w:rPr>
        <w:t xml:space="preserve"> </w:t>
      </w:r>
      <w:r w:rsidRPr="00220416">
        <w:rPr>
          <w:rFonts w:ascii="Arial" w:eastAsia="Times New Roman" w:hAnsi="Arial" w:cs="Arial"/>
          <w:sz w:val="20"/>
          <w:szCs w:val="20"/>
          <w:lang w:val="pt-PT" w:eastAsia="en-US"/>
        </w:rPr>
        <w:t>todas</w:t>
      </w:r>
      <w:r w:rsidRPr="00220416">
        <w:rPr>
          <w:rFonts w:ascii="Arial" w:eastAsia="Times New Roman" w:hAnsi="Arial" w:cs="Arial"/>
          <w:spacing w:val="-1"/>
          <w:sz w:val="20"/>
          <w:szCs w:val="20"/>
          <w:lang w:val="pt-PT" w:eastAsia="en-US"/>
        </w:rPr>
        <w:t xml:space="preserve"> </w:t>
      </w:r>
      <w:r w:rsidRPr="00220416">
        <w:rPr>
          <w:rFonts w:ascii="Arial" w:eastAsia="Times New Roman" w:hAnsi="Arial" w:cs="Arial"/>
          <w:sz w:val="20"/>
          <w:szCs w:val="20"/>
          <w:lang w:val="pt-PT" w:eastAsia="en-US"/>
        </w:rPr>
        <w:t>as condições</w:t>
      </w:r>
      <w:r w:rsidRPr="00220416">
        <w:rPr>
          <w:rFonts w:ascii="Arial" w:eastAsia="Times New Roman" w:hAnsi="Arial" w:cs="Arial"/>
          <w:spacing w:val="2"/>
          <w:sz w:val="20"/>
          <w:szCs w:val="20"/>
          <w:lang w:val="pt-PT" w:eastAsia="en-US"/>
        </w:rPr>
        <w:t xml:space="preserve"> </w:t>
      </w:r>
      <w:r w:rsidRPr="00220416">
        <w:rPr>
          <w:rFonts w:ascii="Arial" w:eastAsia="Times New Roman" w:hAnsi="Arial" w:cs="Arial"/>
          <w:sz w:val="20"/>
          <w:szCs w:val="20"/>
          <w:lang w:val="pt-PT" w:eastAsia="en-US"/>
        </w:rPr>
        <w:t>exigidas na Lei</w:t>
      </w:r>
      <w:r w:rsidRPr="00220416">
        <w:rPr>
          <w:rFonts w:ascii="Arial" w:eastAsia="Times New Roman" w:hAnsi="Arial" w:cs="Arial"/>
          <w:spacing w:val="2"/>
          <w:sz w:val="20"/>
          <w:szCs w:val="20"/>
          <w:lang w:val="pt-PT" w:eastAsia="en-US"/>
        </w:rPr>
        <w:t xml:space="preserve"> </w:t>
      </w:r>
      <w:r w:rsidRPr="00220416">
        <w:rPr>
          <w:rFonts w:ascii="Arial" w:eastAsia="Times New Roman" w:hAnsi="Arial" w:cs="Arial"/>
          <w:sz w:val="20"/>
          <w:szCs w:val="20"/>
          <w:lang w:val="pt-PT" w:eastAsia="en-US"/>
        </w:rPr>
        <w:t>Licitatória.</w:t>
      </w:r>
    </w:p>
    <w:p w14:paraId="0A67A7DD" w14:textId="77777777" w:rsidR="00A83180" w:rsidRPr="00220416" w:rsidRDefault="00A83180" w:rsidP="00A83180">
      <w:pPr>
        <w:widowControl w:val="0"/>
        <w:numPr>
          <w:ilvl w:val="0"/>
          <w:numId w:val="34"/>
        </w:numPr>
        <w:autoSpaceDE w:val="0"/>
        <w:autoSpaceDN w:val="0"/>
        <w:spacing w:line="360" w:lineRule="auto"/>
        <w:ind w:left="0" w:firstLine="426"/>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Entregar a obra na forma especificada nos projetos, memoriais e edital;</w:t>
      </w:r>
    </w:p>
    <w:p w14:paraId="459F781E" w14:textId="77777777" w:rsidR="00A83180" w:rsidRPr="00220416" w:rsidRDefault="00A83180" w:rsidP="00A83180">
      <w:pPr>
        <w:widowControl w:val="0"/>
        <w:numPr>
          <w:ilvl w:val="0"/>
          <w:numId w:val="34"/>
        </w:numPr>
        <w:autoSpaceDE w:val="0"/>
        <w:autoSpaceDN w:val="0"/>
        <w:spacing w:line="360" w:lineRule="auto"/>
        <w:ind w:left="0" w:firstLine="426"/>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Atender aos encargos trabalhistas, previdenciários, fiscais, comerciais e de responsabilidade civil decorrentes da execução do serviço;</w:t>
      </w:r>
    </w:p>
    <w:p w14:paraId="11CFDE88" w14:textId="77777777" w:rsidR="00A83180" w:rsidRPr="00220416" w:rsidRDefault="00A83180" w:rsidP="00A83180">
      <w:pPr>
        <w:widowControl w:val="0"/>
        <w:numPr>
          <w:ilvl w:val="0"/>
          <w:numId w:val="34"/>
        </w:numPr>
        <w:tabs>
          <w:tab w:val="left" w:pos="0"/>
        </w:tabs>
        <w:autoSpaceDE w:val="0"/>
        <w:autoSpaceDN w:val="0"/>
        <w:spacing w:line="360" w:lineRule="auto"/>
        <w:ind w:left="0" w:firstLine="426"/>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Manter durante toda a execução da obra, em compatibilidade com as obrigações por ela assumidas, todas as condições exigidas na Lei Licitatória;</w:t>
      </w:r>
    </w:p>
    <w:p w14:paraId="6E98D3C1" w14:textId="77777777" w:rsidR="00A83180" w:rsidRPr="00220416" w:rsidRDefault="00A83180" w:rsidP="00A83180">
      <w:pPr>
        <w:widowControl w:val="0"/>
        <w:numPr>
          <w:ilvl w:val="0"/>
          <w:numId w:val="34"/>
        </w:numPr>
        <w:tabs>
          <w:tab w:val="left" w:pos="0"/>
        </w:tabs>
        <w:autoSpaceDE w:val="0"/>
        <w:autoSpaceDN w:val="0"/>
        <w:spacing w:line="360" w:lineRule="auto"/>
        <w:ind w:left="0" w:firstLine="426"/>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Emitir guia de responsabilidade técnica (ART/RRT);</w:t>
      </w:r>
    </w:p>
    <w:p w14:paraId="780096D6" w14:textId="77777777" w:rsidR="00A83180" w:rsidRPr="00220416" w:rsidRDefault="00A83180" w:rsidP="00A83180">
      <w:pPr>
        <w:widowControl w:val="0"/>
        <w:numPr>
          <w:ilvl w:val="0"/>
          <w:numId w:val="34"/>
        </w:numPr>
        <w:tabs>
          <w:tab w:val="left" w:pos="0"/>
        </w:tabs>
        <w:autoSpaceDE w:val="0"/>
        <w:autoSpaceDN w:val="0"/>
        <w:spacing w:line="360" w:lineRule="auto"/>
        <w:ind w:left="0" w:firstLine="426"/>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Responsabilizar-se pelos vícios construtivos em conformidade com o Código de Defesa do Consumidor (Lei n° 8.078, de 1990);</w:t>
      </w:r>
    </w:p>
    <w:p w14:paraId="49A7762B" w14:textId="77777777" w:rsidR="00A83180" w:rsidRPr="00220416" w:rsidRDefault="00A83180" w:rsidP="00A83180">
      <w:pPr>
        <w:widowControl w:val="0"/>
        <w:numPr>
          <w:ilvl w:val="0"/>
          <w:numId w:val="34"/>
        </w:numPr>
        <w:tabs>
          <w:tab w:val="left" w:pos="0"/>
        </w:tabs>
        <w:autoSpaceDE w:val="0"/>
        <w:autoSpaceDN w:val="0"/>
        <w:spacing w:line="360" w:lineRule="auto"/>
        <w:ind w:left="0" w:firstLine="426"/>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O dever previsto no subitem anterior implica na obrigação de, a critério da Administração, substituir, reparar, corrigir, remover, ou reconstruir, às suas expensas, no prazo máximo estabelecido em lei, os serviços com avarias ou defeitos;</w:t>
      </w:r>
    </w:p>
    <w:p w14:paraId="386D3526" w14:textId="77777777" w:rsidR="00A83180" w:rsidRPr="00220416" w:rsidRDefault="00A83180" w:rsidP="00A83180">
      <w:pPr>
        <w:widowControl w:val="0"/>
        <w:numPr>
          <w:ilvl w:val="0"/>
          <w:numId w:val="34"/>
        </w:numPr>
        <w:tabs>
          <w:tab w:val="left" w:pos="0"/>
        </w:tabs>
        <w:autoSpaceDE w:val="0"/>
        <w:autoSpaceDN w:val="0"/>
        <w:spacing w:line="360" w:lineRule="auto"/>
        <w:ind w:left="0" w:firstLine="426"/>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Atender prontamente a quaisquer exigências da Administração, inerentes ao objeto da presente licitação;</w:t>
      </w:r>
    </w:p>
    <w:p w14:paraId="509CD15D" w14:textId="77777777" w:rsidR="00A83180" w:rsidRPr="00220416" w:rsidRDefault="00A83180" w:rsidP="00A83180">
      <w:pPr>
        <w:widowControl w:val="0"/>
        <w:numPr>
          <w:ilvl w:val="0"/>
          <w:numId w:val="34"/>
        </w:numPr>
        <w:tabs>
          <w:tab w:val="left" w:pos="0"/>
        </w:tabs>
        <w:autoSpaceDE w:val="0"/>
        <w:autoSpaceDN w:val="0"/>
        <w:spacing w:line="360" w:lineRule="auto"/>
        <w:ind w:left="0" w:firstLine="426"/>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Quaisquer alterações nos projetos devem ser previamente aprovadas pelo responsável técnico;</w:t>
      </w:r>
    </w:p>
    <w:p w14:paraId="2B18BF78" w14:textId="77777777" w:rsidR="00A83180" w:rsidRPr="00220416" w:rsidRDefault="00A83180" w:rsidP="00A83180">
      <w:pPr>
        <w:widowControl w:val="0"/>
        <w:numPr>
          <w:ilvl w:val="0"/>
          <w:numId w:val="34"/>
        </w:numPr>
        <w:tabs>
          <w:tab w:val="left" w:pos="0"/>
        </w:tabs>
        <w:autoSpaceDE w:val="0"/>
        <w:autoSpaceDN w:val="0"/>
        <w:spacing w:line="360" w:lineRule="auto"/>
        <w:ind w:left="0" w:firstLine="426"/>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Não transferir a terceiros, por qualquer forma, nem mesmo parcialmente, as obrigações assumidas;</w:t>
      </w:r>
    </w:p>
    <w:p w14:paraId="6F761A89" w14:textId="77777777" w:rsidR="00A83180" w:rsidRPr="00220416" w:rsidRDefault="00A83180" w:rsidP="00A83180">
      <w:pPr>
        <w:widowControl w:val="0"/>
        <w:numPr>
          <w:ilvl w:val="0"/>
          <w:numId w:val="34"/>
        </w:numPr>
        <w:tabs>
          <w:tab w:val="left" w:pos="0"/>
        </w:tabs>
        <w:autoSpaceDE w:val="0"/>
        <w:autoSpaceDN w:val="0"/>
        <w:spacing w:line="360" w:lineRule="auto"/>
        <w:ind w:left="0" w:firstLine="426"/>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Não permitir a utilização os menores de quatorze anos; nem permitir a utilização do trabalho do menor de dezoito anos em trabalho noturno, perigoso ou insalubre;</w:t>
      </w:r>
    </w:p>
    <w:p w14:paraId="20E4DF99" w14:textId="77777777" w:rsidR="00A83180" w:rsidRPr="00220416" w:rsidRDefault="00A83180" w:rsidP="00A83180">
      <w:pPr>
        <w:widowControl w:val="0"/>
        <w:numPr>
          <w:ilvl w:val="0"/>
          <w:numId w:val="34"/>
        </w:numPr>
        <w:tabs>
          <w:tab w:val="left" w:pos="0"/>
        </w:tabs>
        <w:autoSpaceDE w:val="0"/>
        <w:autoSpaceDN w:val="0"/>
        <w:spacing w:line="360" w:lineRule="auto"/>
        <w:ind w:left="0" w:firstLine="426"/>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Responsabilizar-se pelas despesas dos tributos, encargos trabalhistas, previdenciários, fiscais, comerciais, taxas, fretes, seguros, deslocamento de pessoal, prestação de garantia e quaisquer outras que incidam ou venham a incidir na execução da obra.</w:t>
      </w:r>
    </w:p>
    <w:p w14:paraId="0762C4BB"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z w:val="20"/>
          <w:szCs w:val="20"/>
          <w:lang w:val="pt-PT" w:eastAsia="en-US"/>
        </w:rPr>
      </w:pPr>
    </w:p>
    <w:p w14:paraId="7321ECBB" w14:textId="77777777" w:rsidR="00A83180" w:rsidRPr="00220416" w:rsidRDefault="00A83180" w:rsidP="00A83180">
      <w:pPr>
        <w:widowControl w:val="0"/>
        <w:numPr>
          <w:ilvl w:val="0"/>
          <w:numId w:val="45"/>
        </w:numPr>
        <w:tabs>
          <w:tab w:val="left" w:pos="0"/>
          <w:tab w:val="left" w:pos="9153"/>
        </w:tabs>
        <w:autoSpaceDE w:val="0"/>
        <w:autoSpaceDN w:val="0"/>
        <w:spacing w:line="360" w:lineRule="auto"/>
        <w:outlineLvl w:val="0"/>
        <w:rPr>
          <w:rFonts w:ascii="Arial" w:eastAsia="Times New Roman" w:hAnsi="Arial" w:cs="Arial"/>
          <w:b/>
          <w:bCs/>
          <w:sz w:val="20"/>
          <w:szCs w:val="20"/>
          <w:u w:color="000000"/>
          <w:lang w:val="pt-PT" w:eastAsia="en-US"/>
        </w:rPr>
      </w:pPr>
      <w:r w:rsidRPr="00220416">
        <w:rPr>
          <w:rFonts w:ascii="Arial" w:eastAsia="Times New Roman" w:hAnsi="Arial" w:cs="Arial"/>
          <w:b/>
          <w:bCs/>
          <w:sz w:val="20"/>
          <w:szCs w:val="20"/>
          <w:u w:val="thick" w:color="000000"/>
          <w:lang w:val="pt-PT" w:eastAsia="en-US"/>
        </w:rPr>
        <w:t>FISCALIZAÇÃO</w:t>
      </w:r>
      <w:r w:rsidRPr="00220416">
        <w:rPr>
          <w:rFonts w:ascii="Arial" w:eastAsia="Times New Roman" w:hAnsi="Arial" w:cs="Arial"/>
          <w:b/>
          <w:bCs/>
          <w:spacing w:val="-3"/>
          <w:sz w:val="20"/>
          <w:szCs w:val="20"/>
          <w:u w:val="thick" w:color="000000"/>
          <w:lang w:val="pt-PT" w:eastAsia="en-US"/>
        </w:rPr>
        <w:t xml:space="preserve"> </w:t>
      </w:r>
      <w:r w:rsidRPr="00220416">
        <w:rPr>
          <w:rFonts w:ascii="Arial" w:eastAsia="Times New Roman" w:hAnsi="Arial" w:cs="Arial"/>
          <w:b/>
          <w:bCs/>
          <w:sz w:val="20"/>
          <w:szCs w:val="20"/>
          <w:u w:val="thick" w:color="000000"/>
          <w:lang w:val="pt-PT" w:eastAsia="en-US"/>
        </w:rPr>
        <w:t>E</w:t>
      </w:r>
      <w:r w:rsidRPr="00220416">
        <w:rPr>
          <w:rFonts w:ascii="Arial" w:eastAsia="Times New Roman" w:hAnsi="Arial" w:cs="Arial"/>
          <w:b/>
          <w:bCs/>
          <w:spacing w:val="-1"/>
          <w:sz w:val="20"/>
          <w:szCs w:val="20"/>
          <w:u w:val="thick" w:color="000000"/>
          <w:lang w:val="pt-PT" w:eastAsia="en-US"/>
        </w:rPr>
        <w:t xml:space="preserve"> </w:t>
      </w:r>
      <w:r w:rsidRPr="00220416">
        <w:rPr>
          <w:rFonts w:ascii="Arial" w:eastAsia="Times New Roman" w:hAnsi="Arial" w:cs="Arial"/>
          <w:b/>
          <w:bCs/>
          <w:sz w:val="20"/>
          <w:szCs w:val="20"/>
          <w:u w:val="thick" w:color="000000"/>
          <w:lang w:val="pt-PT" w:eastAsia="en-US"/>
        </w:rPr>
        <w:t>ACOMPANHAMENTO</w:t>
      </w:r>
      <w:r w:rsidRPr="00220416">
        <w:rPr>
          <w:rFonts w:ascii="Arial" w:eastAsia="Times New Roman" w:hAnsi="Arial" w:cs="Arial"/>
          <w:b/>
          <w:bCs/>
          <w:sz w:val="20"/>
          <w:szCs w:val="20"/>
          <w:u w:val="thick" w:color="000000"/>
          <w:lang w:val="pt-PT" w:eastAsia="en-US"/>
        </w:rPr>
        <w:tab/>
        <w:t xml:space="preserve">         </w:t>
      </w:r>
    </w:p>
    <w:p w14:paraId="7783C7FA"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ab/>
        <w:t xml:space="preserve">Na data da assinatura do contrato deverá ser realizada a reunião de partida, na qual estarão presentes representantes da CONTRATANTE e CONTRATADA, dentre eles, necessariamente, o fiscal responsável técnico do município e responsável pelo objeto contratado, nessa oportunidade deverão ser tratadas as especificidades do objeto contratado, esclarecendo suas características gerais e aprovar-se-á o cronograma físico de execução. Ademais, ressaltar-se-ão as normas relativas às medições, condições de pagamento e obrigações da CONTRATADA. </w:t>
      </w:r>
    </w:p>
    <w:p w14:paraId="159BC061"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ab/>
        <w:t>Com o objetivo de alcançar eficiência, eficácia, efetividade e economicidade, serão realizados, periodicamente, acompanhamento e fiscalização dos serviços executados.</w:t>
      </w:r>
      <w:r w:rsidRPr="00220416">
        <w:rPr>
          <w:rFonts w:ascii="Arial" w:eastAsia="Times New Roman" w:hAnsi="Arial" w:cs="Arial"/>
          <w:sz w:val="20"/>
          <w:szCs w:val="20"/>
          <w:lang w:val="pt-PT" w:eastAsia="en-US"/>
        </w:rPr>
        <w:tab/>
        <w:t>O acompanhamento e a fiscalização da execução dos serviços ficarão sob responsabilidade do Engenheiro Civil Marcus Accordi Pasquali, registrado no CREA-PR sob o nº 189697/D, atuando como responsável técnico designado pelo município.</w:t>
      </w:r>
    </w:p>
    <w:p w14:paraId="132FF4C6"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z w:val="20"/>
          <w:szCs w:val="20"/>
          <w:lang w:val="pt-PT" w:eastAsia="en-US"/>
        </w:rPr>
      </w:pPr>
    </w:p>
    <w:p w14:paraId="31CE17DD" w14:textId="77777777" w:rsidR="00A83180" w:rsidRPr="00220416" w:rsidRDefault="00A83180" w:rsidP="00A83180">
      <w:pPr>
        <w:widowControl w:val="0"/>
        <w:tabs>
          <w:tab w:val="left" w:pos="0"/>
          <w:tab w:val="left" w:pos="9153"/>
        </w:tabs>
        <w:autoSpaceDE w:val="0"/>
        <w:autoSpaceDN w:val="0"/>
        <w:spacing w:line="360" w:lineRule="auto"/>
        <w:ind w:left="360"/>
        <w:outlineLvl w:val="0"/>
        <w:rPr>
          <w:rFonts w:ascii="Arial" w:eastAsia="Times New Roman" w:hAnsi="Arial" w:cs="Arial"/>
          <w:b/>
          <w:bCs/>
          <w:sz w:val="20"/>
          <w:szCs w:val="20"/>
          <w:u w:color="000000"/>
          <w:lang w:val="pt-PT" w:eastAsia="en-US"/>
        </w:rPr>
      </w:pPr>
      <w:r w:rsidRPr="00220416">
        <w:rPr>
          <w:rFonts w:ascii="Arial" w:eastAsia="Times New Roman" w:hAnsi="Arial" w:cs="Arial"/>
          <w:b/>
          <w:bCs/>
          <w:sz w:val="20"/>
          <w:szCs w:val="20"/>
          <w:u w:val="thick" w:color="000000"/>
          <w:lang w:val="pt-PT" w:eastAsia="en-US"/>
        </w:rPr>
        <w:t>10. FORMA E CRITÉRIOS DE SELEÇÃO</w:t>
      </w:r>
      <w:r w:rsidRPr="00220416">
        <w:rPr>
          <w:rFonts w:ascii="Arial" w:eastAsia="Times New Roman" w:hAnsi="Arial" w:cs="Arial"/>
          <w:b/>
          <w:bCs/>
          <w:sz w:val="20"/>
          <w:szCs w:val="20"/>
          <w:u w:val="thick" w:color="000000"/>
          <w:lang w:val="pt-PT" w:eastAsia="en-US"/>
        </w:rPr>
        <w:tab/>
        <w:t xml:space="preserve">         </w:t>
      </w:r>
    </w:p>
    <w:p w14:paraId="4A763B26" w14:textId="77777777" w:rsidR="00A83180" w:rsidRPr="00220416" w:rsidRDefault="00A83180" w:rsidP="00A83180">
      <w:pPr>
        <w:widowControl w:val="0"/>
        <w:autoSpaceDE w:val="0"/>
        <w:autoSpaceDN w:val="0"/>
        <w:spacing w:line="360" w:lineRule="auto"/>
        <w:ind w:firstLine="708"/>
        <w:jc w:val="both"/>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 xml:space="preserve">A seleção do fornecedor para a execução de obras públicas, conforme estabelecido pela Lei nº 14.133/2021, deve ser conduzida de maneira criteriosa e transparente, garantindo a eficiência e a qualidade na contratação. Para este projeto, a modalidade de contratação será por </w:t>
      </w:r>
      <w:r w:rsidRPr="00220416">
        <w:rPr>
          <w:rFonts w:ascii="Arial" w:eastAsia="Times New Roman" w:hAnsi="Arial" w:cs="Arial"/>
          <w:b/>
          <w:bCs/>
          <w:sz w:val="20"/>
          <w:szCs w:val="20"/>
          <w:lang w:val="pt-PT" w:eastAsia="en-US"/>
        </w:rPr>
        <w:t>empreitada global</w:t>
      </w:r>
      <w:r w:rsidRPr="00220416">
        <w:rPr>
          <w:rFonts w:ascii="Arial" w:eastAsia="Times New Roman" w:hAnsi="Arial" w:cs="Arial"/>
          <w:sz w:val="20"/>
          <w:szCs w:val="20"/>
          <w:lang w:val="pt-PT" w:eastAsia="en-US"/>
        </w:rPr>
        <w:t xml:space="preserve">, com critério de seleção baseado no </w:t>
      </w:r>
      <w:r w:rsidRPr="00220416">
        <w:rPr>
          <w:rFonts w:ascii="Arial" w:eastAsia="Times New Roman" w:hAnsi="Arial" w:cs="Arial"/>
          <w:b/>
          <w:bCs/>
          <w:sz w:val="20"/>
          <w:szCs w:val="20"/>
          <w:lang w:val="pt-PT" w:eastAsia="en-US"/>
        </w:rPr>
        <w:t>menor preço</w:t>
      </w:r>
      <w:r w:rsidRPr="00220416">
        <w:rPr>
          <w:rFonts w:ascii="Arial" w:eastAsia="Times New Roman" w:hAnsi="Arial" w:cs="Arial"/>
          <w:sz w:val="20"/>
          <w:szCs w:val="20"/>
          <w:lang w:val="pt-PT" w:eastAsia="en-US"/>
        </w:rPr>
        <w:t>.</w:t>
      </w:r>
    </w:p>
    <w:p w14:paraId="34C7EDAF"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z w:val="20"/>
          <w:szCs w:val="20"/>
          <w:lang w:val="pt-PT" w:eastAsia="en-US"/>
        </w:rPr>
      </w:pPr>
    </w:p>
    <w:p w14:paraId="74F613FC" w14:textId="77777777" w:rsidR="00A83180" w:rsidRPr="00220416" w:rsidRDefault="00A83180" w:rsidP="00A83180">
      <w:pPr>
        <w:widowControl w:val="0"/>
        <w:numPr>
          <w:ilvl w:val="0"/>
          <w:numId w:val="46"/>
        </w:numPr>
        <w:tabs>
          <w:tab w:val="left" w:pos="0"/>
          <w:tab w:val="left" w:pos="583"/>
          <w:tab w:val="left" w:pos="9153"/>
        </w:tabs>
        <w:autoSpaceDE w:val="0"/>
        <w:autoSpaceDN w:val="0"/>
        <w:spacing w:line="360" w:lineRule="auto"/>
        <w:jc w:val="both"/>
        <w:outlineLvl w:val="0"/>
        <w:rPr>
          <w:rFonts w:ascii="Arial" w:eastAsia="Times New Roman" w:hAnsi="Arial" w:cs="Arial"/>
          <w:b/>
          <w:bCs/>
          <w:sz w:val="20"/>
          <w:szCs w:val="20"/>
          <w:u w:color="000000"/>
          <w:lang w:val="pt-PT" w:eastAsia="en-US"/>
        </w:rPr>
      </w:pPr>
      <w:r w:rsidRPr="00220416">
        <w:rPr>
          <w:rFonts w:ascii="Arial" w:eastAsia="Times New Roman" w:hAnsi="Arial" w:cs="Arial"/>
          <w:b/>
          <w:bCs/>
          <w:sz w:val="20"/>
          <w:szCs w:val="20"/>
          <w:u w:val="thick" w:color="000000"/>
          <w:lang w:val="pt-PT" w:eastAsia="en-US"/>
        </w:rPr>
        <w:t>ANEXOS</w:t>
      </w:r>
      <w:r w:rsidRPr="00220416">
        <w:rPr>
          <w:rFonts w:ascii="Arial" w:eastAsia="Times New Roman" w:hAnsi="Arial" w:cs="Arial"/>
          <w:b/>
          <w:bCs/>
          <w:sz w:val="20"/>
          <w:szCs w:val="20"/>
          <w:u w:val="thick" w:color="000000"/>
          <w:lang w:val="pt-PT" w:eastAsia="en-US"/>
        </w:rPr>
        <w:tab/>
        <w:t xml:space="preserve">         </w:t>
      </w:r>
    </w:p>
    <w:p w14:paraId="1F699A58" w14:textId="77777777" w:rsidR="00A83180" w:rsidRPr="00220416" w:rsidRDefault="00A83180" w:rsidP="00A83180">
      <w:pPr>
        <w:widowControl w:val="0"/>
        <w:tabs>
          <w:tab w:val="left" w:pos="0"/>
        </w:tabs>
        <w:autoSpaceDE w:val="0"/>
        <w:autoSpaceDN w:val="0"/>
        <w:spacing w:line="360" w:lineRule="auto"/>
        <w:jc w:val="both"/>
        <w:rPr>
          <w:rFonts w:ascii="Arial" w:eastAsia="Times New Roman" w:hAnsi="Arial" w:cs="Arial"/>
          <w:sz w:val="20"/>
          <w:szCs w:val="20"/>
          <w:lang w:val="pt-PT" w:eastAsia="en-US"/>
        </w:rPr>
      </w:pPr>
      <w:r w:rsidRPr="00220416">
        <w:rPr>
          <w:rFonts w:ascii="Arial" w:eastAsia="Times New Roman" w:hAnsi="Arial" w:cs="Arial"/>
          <w:spacing w:val="-1"/>
          <w:sz w:val="20"/>
          <w:szCs w:val="20"/>
          <w:lang w:val="pt-PT" w:eastAsia="en-US"/>
        </w:rPr>
        <w:tab/>
        <w:t>São</w:t>
      </w:r>
      <w:r w:rsidRPr="00220416">
        <w:rPr>
          <w:rFonts w:ascii="Arial" w:eastAsia="Times New Roman" w:hAnsi="Arial" w:cs="Arial"/>
          <w:spacing w:val="-13"/>
          <w:sz w:val="20"/>
          <w:szCs w:val="20"/>
          <w:lang w:val="pt-PT" w:eastAsia="en-US"/>
        </w:rPr>
        <w:t xml:space="preserve"> </w:t>
      </w:r>
      <w:r w:rsidRPr="00220416">
        <w:rPr>
          <w:rFonts w:ascii="Arial" w:eastAsia="Times New Roman" w:hAnsi="Arial" w:cs="Arial"/>
          <w:spacing w:val="-1"/>
          <w:sz w:val="20"/>
          <w:szCs w:val="20"/>
          <w:lang w:val="pt-PT" w:eastAsia="en-US"/>
        </w:rPr>
        <w:t>partes</w:t>
      </w:r>
      <w:r w:rsidRPr="00220416">
        <w:rPr>
          <w:rFonts w:ascii="Arial" w:eastAsia="Times New Roman" w:hAnsi="Arial" w:cs="Arial"/>
          <w:spacing w:val="-11"/>
          <w:sz w:val="20"/>
          <w:szCs w:val="20"/>
          <w:lang w:val="pt-PT" w:eastAsia="en-US"/>
        </w:rPr>
        <w:t xml:space="preserve"> </w:t>
      </w:r>
      <w:r w:rsidRPr="00220416">
        <w:rPr>
          <w:rFonts w:ascii="Arial" w:eastAsia="Times New Roman" w:hAnsi="Arial" w:cs="Arial"/>
          <w:spacing w:val="-1"/>
          <w:sz w:val="20"/>
          <w:szCs w:val="20"/>
          <w:lang w:val="pt-PT" w:eastAsia="en-US"/>
        </w:rPr>
        <w:t>integrantes</w:t>
      </w:r>
      <w:r w:rsidRPr="00220416">
        <w:rPr>
          <w:rFonts w:ascii="Arial" w:eastAsia="Times New Roman" w:hAnsi="Arial" w:cs="Arial"/>
          <w:spacing w:val="-12"/>
          <w:sz w:val="20"/>
          <w:szCs w:val="20"/>
          <w:lang w:val="pt-PT" w:eastAsia="en-US"/>
        </w:rPr>
        <w:t xml:space="preserve"> </w:t>
      </w:r>
      <w:r w:rsidRPr="00220416">
        <w:rPr>
          <w:rFonts w:ascii="Arial" w:eastAsia="Times New Roman" w:hAnsi="Arial" w:cs="Arial"/>
          <w:spacing w:val="-1"/>
          <w:sz w:val="20"/>
          <w:szCs w:val="20"/>
          <w:lang w:val="pt-PT" w:eastAsia="en-US"/>
        </w:rPr>
        <w:t>deste</w:t>
      </w:r>
      <w:r w:rsidRPr="00220416">
        <w:rPr>
          <w:rFonts w:ascii="Arial" w:eastAsia="Times New Roman" w:hAnsi="Arial" w:cs="Arial"/>
          <w:spacing w:val="-13"/>
          <w:sz w:val="20"/>
          <w:szCs w:val="20"/>
          <w:lang w:val="pt-PT" w:eastAsia="en-US"/>
        </w:rPr>
        <w:t xml:space="preserve"> </w:t>
      </w:r>
      <w:r w:rsidRPr="00220416">
        <w:rPr>
          <w:rFonts w:ascii="Arial" w:eastAsia="Times New Roman" w:hAnsi="Arial" w:cs="Arial"/>
          <w:spacing w:val="-1"/>
          <w:sz w:val="20"/>
          <w:szCs w:val="20"/>
          <w:lang w:val="pt-PT" w:eastAsia="en-US"/>
        </w:rPr>
        <w:t>Projeto</w:t>
      </w:r>
      <w:r w:rsidRPr="00220416">
        <w:rPr>
          <w:rFonts w:ascii="Arial" w:eastAsia="Times New Roman" w:hAnsi="Arial" w:cs="Arial"/>
          <w:spacing w:val="-11"/>
          <w:sz w:val="20"/>
          <w:szCs w:val="20"/>
          <w:lang w:val="pt-PT" w:eastAsia="en-US"/>
        </w:rPr>
        <w:t xml:space="preserve"> </w:t>
      </w:r>
      <w:r w:rsidRPr="00220416">
        <w:rPr>
          <w:rFonts w:ascii="Arial" w:eastAsia="Times New Roman" w:hAnsi="Arial" w:cs="Arial"/>
          <w:spacing w:val="-1"/>
          <w:sz w:val="20"/>
          <w:szCs w:val="20"/>
          <w:lang w:val="pt-PT" w:eastAsia="en-US"/>
        </w:rPr>
        <w:t>Básico</w:t>
      </w:r>
      <w:r w:rsidRPr="00220416">
        <w:rPr>
          <w:rFonts w:ascii="Arial" w:eastAsia="Times New Roman" w:hAnsi="Arial" w:cs="Arial"/>
          <w:spacing w:val="-13"/>
          <w:sz w:val="20"/>
          <w:szCs w:val="20"/>
          <w:lang w:val="pt-PT" w:eastAsia="en-US"/>
        </w:rPr>
        <w:t xml:space="preserve"> </w:t>
      </w:r>
      <w:r w:rsidRPr="00220416">
        <w:rPr>
          <w:rFonts w:ascii="Arial" w:eastAsia="Times New Roman" w:hAnsi="Arial" w:cs="Arial"/>
          <w:spacing w:val="-1"/>
          <w:sz w:val="20"/>
          <w:szCs w:val="20"/>
          <w:lang w:val="pt-PT" w:eastAsia="en-US"/>
        </w:rPr>
        <w:t>os</w:t>
      </w:r>
      <w:r w:rsidRPr="00220416">
        <w:rPr>
          <w:rFonts w:ascii="Arial" w:eastAsia="Times New Roman" w:hAnsi="Arial" w:cs="Arial"/>
          <w:spacing w:val="-11"/>
          <w:sz w:val="20"/>
          <w:szCs w:val="20"/>
          <w:lang w:val="pt-PT" w:eastAsia="en-US"/>
        </w:rPr>
        <w:t xml:space="preserve"> </w:t>
      </w:r>
      <w:r w:rsidRPr="00220416">
        <w:rPr>
          <w:rFonts w:ascii="Arial" w:eastAsia="Times New Roman" w:hAnsi="Arial" w:cs="Arial"/>
          <w:spacing w:val="-1"/>
          <w:sz w:val="20"/>
          <w:szCs w:val="20"/>
          <w:lang w:val="pt-PT" w:eastAsia="en-US"/>
        </w:rPr>
        <w:t>seguintes</w:t>
      </w:r>
      <w:r w:rsidRPr="00220416">
        <w:rPr>
          <w:rFonts w:ascii="Arial" w:eastAsia="Times New Roman" w:hAnsi="Arial" w:cs="Arial"/>
          <w:spacing w:val="-13"/>
          <w:sz w:val="20"/>
          <w:szCs w:val="20"/>
          <w:lang w:val="pt-PT" w:eastAsia="en-US"/>
        </w:rPr>
        <w:t xml:space="preserve"> </w:t>
      </w:r>
      <w:r w:rsidRPr="00220416">
        <w:rPr>
          <w:rFonts w:ascii="Arial" w:eastAsia="Times New Roman" w:hAnsi="Arial" w:cs="Arial"/>
          <w:spacing w:val="-1"/>
          <w:sz w:val="20"/>
          <w:szCs w:val="20"/>
          <w:lang w:val="pt-PT" w:eastAsia="en-US"/>
        </w:rPr>
        <w:t>documentos</w:t>
      </w:r>
      <w:r w:rsidRPr="00220416">
        <w:rPr>
          <w:rFonts w:ascii="Arial" w:eastAsia="Times New Roman" w:hAnsi="Arial" w:cs="Arial"/>
          <w:spacing w:val="-11"/>
          <w:sz w:val="20"/>
          <w:szCs w:val="20"/>
          <w:lang w:val="pt-PT" w:eastAsia="en-US"/>
        </w:rPr>
        <w:t xml:space="preserve"> </w:t>
      </w:r>
      <w:r w:rsidRPr="00220416">
        <w:rPr>
          <w:rFonts w:ascii="Arial" w:eastAsia="Times New Roman" w:hAnsi="Arial" w:cs="Arial"/>
          <w:sz w:val="20"/>
          <w:szCs w:val="20"/>
          <w:lang w:val="pt-PT" w:eastAsia="en-US"/>
        </w:rPr>
        <w:t>anexos:</w:t>
      </w:r>
    </w:p>
    <w:p w14:paraId="3152D5BF" w14:textId="77777777" w:rsidR="00A83180" w:rsidRPr="00220416" w:rsidRDefault="00A83180" w:rsidP="00A83180">
      <w:pPr>
        <w:widowControl w:val="0"/>
        <w:numPr>
          <w:ilvl w:val="0"/>
          <w:numId w:val="31"/>
        </w:numPr>
        <w:autoSpaceDE w:val="0"/>
        <w:autoSpaceDN w:val="0"/>
        <w:spacing w:line="360" w:lineRule="auto"/>
        <w:rPr>
          <w:rFonts w:ascii="Arial" w:eastAsia="Times New Roman" w:hAnsi="Arial" w:cs="Arial"/>
          <w:sz w:val="20"/>
          <w:szCs w:val="20"/>
          <w:u w:color="000000"/>
          <w:lang w:val="pt-PT" w:eastAsia="en-US"/>
        </w:rPr>
      </w:pPr>
      <w:r w:rsidRPr="00220416">
        <w:rPr>
          <w:rFonts w:ascii="Arial" w:eastAsia="Times New Roman" w:hAnsi="Arial" w:cs="Arial"/>
          <w:sz w:val="20"/>
          <w:szCs w:val="20"/>
          <w:u w:color="000000"/>
          <w:lang w:val="pt-PT" w:eastAsia="en-US"/>
        </w:rPr>
        <w:t>Projetos</w:t>
      </w:r>
      <w:r w:rsidRPr="00220416">
        <w:rPr>
          <w:rFonts w:ascii="Arial" w:eastAsia="Times New Roman" w:hAnsi="Arial" w:cs="Arial"/>
          <w:spacing w:val="-3"/>
          <w:sz w:val="20"/>
          <w:szCs w:val="20"/>
          <w:u w:color="000000"/>
          <w:lang w:val="pt-PT" w:eastAsia="en-US"/>
        </w:rPr>
        <w:t xml:space="preserve"> </w:t>
      </w:r>
      <w:r w:rsidRPr="00220416">
        <w:rPr>
          <w:rFonts w:ascii="Arial" w:eastAsia="Times New Roman" w:hAnsi="Arial" w:cs="Arial"/>
          <w:sz w:val="20"/>
          <w:szCs w:val="20"/>
          <w:u w:color="000000"/>
          <w:lang w:val="pt-PT" w:eastAsia="en-US"/>
        </w:rPr>
        <w:t>executivos e complementares;</w:t>
      </w:r>
    </w:p>
    <w:p w14:paraId="51DEC791" w14:textId="77777777" w:rsidR="00A83180" w:rsidRPr="00220416" w:rsidRDefault="00A83180" w:rsidP="00A83180">
      <w:pPr>
        <w:widowControl w:val="0"/>
        <w:numPr>
          <w:ilvl w:val="0"/>
          <w:numId w:val="31"/>
        </w:numPr>
        <w:autoSpaceDE w:val="0"/>
        <w:autoSpaceDN w:val="0"/>
        <w:spacing w:line="360" w:lineRule="auto"/>
        <w:rPr>
          <w:rFonts w:ascii="Arial" w:eastAsia="Times New Roman" w:hAnsi="Arial" w:cs="Arial"/>
          <w:sz w:val="20"/>
          <w:szCs w:val="20"/>
          <w:u w:color="000000"/>
          <w:lang w:val="pt-PT" w:eastAsia="en-US"/>
        </w:rPr>
      </w:pPr>
      <w:r w:rsidRPr="00220416">
        <w:rPr>
          <w:rFonts w:ascii="Arial" w:eastAsia="Times New Roman" w:hAnsi="Arial" w:cs="Arial"/>
          <w:sz w:val="20"/>
          <w:szCs w:val="20"/>
          <w:u w:color="000000"/>
          <w:lang w:val="pt-PT" w:eastAsia="en-US"/>
        </w:rPr>
        <w:t>Memorial</w:t>
      </w:r>
      <w:r w:rsidRPr="00220416">
        <w:rPr>
          <w:rFonts w:ascii="Arial" w:eastAsia="Times New Roman" w:hAnsi="Arial" w:cs="Arial"/>
          <w:spacing w:val="-1"/>
          <w:sz w:val="20"/>
          <w:szCs w:val="20"/>
          <w:u w:color="000000"/>
          <w:lang w:val="pt-PT" w:eastAsia="en-US"/>
        </w:rPr>
        <w:t xml:space="preserve"> </w:t>
      </w:r>
      <w:r w:rsidRPr="00220416">
        <w:rPr>
          <w:rFonts w:ascii="Arial" w:eastAsia="Times New Roman" w:hAnsi="Arial" w:cs="Arial"/>
          <w:sz w:val="20"/>
          <w:szCs w:val="20"/>
          <w:u w:color="000000"/>
          <w:lang w:val="pt-PT" w:eastAsia="en-US"/>
        </w:rPr>
        <w:t>Descritivo;</w:t>
      </w:r>
    </w:p>
    <w:p w14:paraId="6A9AF4F1" w14:textId="77777777" w:rsidR="00A83180" w:rsidRPr="00220416" w:rsidRDefault="00A83180" w:rsidP="00A83180">
      <w:pPr>
        <w:widowControl w:val="0"/>
        <w:numPr>
          <w:ilvl w:val="0"/>
          <w:numId w:val="31"/>
        </w:numPr>
        <w:autoSpaceDE w:val="0"/>
        <w:autoSpaceDN w:val="0"/>
        <w:spacing w:line="360" w:lineRule="auto"/>
        <w:rPr>
          <w:rFonts w:ascii="Arial" w:eastAsia="Times New Roman" w:hAnsi="Arial" w:cs="Arial"/>
          <w:sz w:val="20"/>
          <w:szCs w:val="20"/>
          <w:u w:color="000000"/>
          <w:lang w:val="pt-PT" w:eastAsia="en-US"/>
        </w:rPr>
      </w:pPr>
      <w:r w:rsidRPr="00220416">
        <w:rPr>
          <w:rFonts w:ascii="Arial" w:eastAsia="Times New Roman" w:hAnsi="Arial" w:cs="Arial"/>
          <w:sz w:val="20"/>
          <w:szCs w:val="20"/>
          <w:u w:color="000000"/>
          <w:lang w:val="pt-PT" w:eastAsia="en-US"/>
        </w:rPr>
        <w:t>Orçamento</w:t>
      </w:r>
      <w:r w:rsidRPr="00220416">
        <w:rPr>
          <w:rFonts w:ascii="Arial" w:eastAsia="Times New Roman" w:hAnsi="Arial" w:cs="Arial"/>
          <w:spacing w:val="-1"/>
          <w:sz w:val="20"/>
          <w:szCs w:val="20"/>
          <w:u w:color="000000"/>
          <w:lang w:val="pt-PT" w:eastAsia="en-US"/>
        </w:rPr>
        <w:t xml:space="preserve"> </w:t>
      </w:r>
      <w:r w:rsidRPr="00220416">
        <w:rPr>
          <w:rFonts w:ascii="Arial" w:eastAsia="Times New Roman" w:hAnsi="Arial" w:cs="Arial"/>
          <w:sz w:val="20"/>
          <w:szCs w:val="20"/>
          <w:u w:color="000000"/>
          <w:lang w:val="pt-PT" w:eastAsia="en-US"/>
        </w:rPr>
        <w:t>Base</w:t>
      </w:r>
      <w:r w:rsidRPr="00220416">
        <w:rPr>
          <w:rFonts w:ascii="Arial" w:eastAsia="Times New Roman" w:hAnsi="Arial" w:cs="Arial"/>
          <w:spacing w:val="-3"/>
          <w:sz w:val="20"/>
          <w:szCs w:val="20"/>
          <w:u w:color="000000"/>
          <w:lang w:val="pt-PT" w:eastAsia="en-US"/>
        </w:rPr>
        <w:t xml:space="preserve"> </w:t>
      </w:r>
      <w:r w:rsidRPr="00220416">
        <w:rPr>
          <w:rFonts w:ascii="Arial" w:eastAsia="Times New Roman" w:hAnsi="Arial" w:cs="Arial"/>
          <w:sz w:val="20"/>
          <w:szCs w:val="20"/>
          <w:u w:color="000000"/>
          <w:lang w:val="pt-PT" w:eastAsia="en-US"/>
        </w:rPr>
        <w:t>e</w:t>
      </w:r>
      <w:r w:rsidRPr="00220416">
        <w:rPr>
          <w:rFonts w:ascii="Arial" w:eastAsia="Times New Roman" w:hAnsi="Arial" w:cs="Arial"/>
          <w:spacing w:val="-2"/>
          <w:sz w:val="20"/>
          <w:szCs w:val="20"/>
          <w:u w:color="000000"/>
          <w:lang w:val="pt-PT" w:eastAsia="en-US"/>
        </w:rPr>
        <w:t xml:space="preserve"> </w:t>
      </w:r>
      <w:r w:rsidRPr="00220416">
        <w:rPr>
          <w:rFonts w:ascii="Arial" w:eastAsia="Times New Roman" w:hAnsi="Arial" w:cs="Arial"/>
          <w:sz w:val="20"/>
          <w:szCs w:val="20"/>
          <w:u w:color="000000"/>
          <w:lang w:val="pt-PT" w:eastAsia="en-US"/>
        </w:rPr>
        <w:t>BDI;</w:t>
      </w:r>
    </w:p>
    <w:p w14:paraId="55B3B7A3" w14:textId="77777777" w:rsidR="00A83180" w:rsidRPr="00220416" w:rsidRDefault="00A83180" w:rsidP="00A83180">
      <w:pPr>
        <w:widowControl w:val="0"/>
        <w:numPr>
          <w:ilvl w:val="0"/>
          <w:numId w:val="31"/>
        </w:numPr>
        <w:autoSpaceDE w:val="0"/>
        <w:autoSpaceDN w:val="0"/>
        <w:spacing w:line="360" w:lineRule="auto"/>
        <w:rPr>
          <w:rFonts w:ascii="Arial" w:eastAsia="Times New Roman" w:hAnsi="Arial" w:cs="Arial"/>
          <w:sz w:val="20"/>
          <w:szCs w:val="20"/>
          <w:u w:color="000000"/>
          <w:lang w:val="pt-PT" w:eastAsia="en-US"/>
        </w:rPr>
      </w:pPr>
      <w:r w:rsidRPr="00220416">
        <w:rPr>
          <w:rFonts w:ascii="Arial" w:eastAsia="Times New Roman" w:hAnsi="Arial" w:cs="Arial"/>
          <w:sz w:val="20"/>
          <w:szCs w:val="20"/>
          <w:u w:color="000000"/>
          <w:lang w:val="pt-PT" w:eastAsia="en-US"/>
        </w:rPr>
        <w:t>Cronograma</w:t>
      </w:r>
      <w:r w:rsidRPr="00220416">
        <w:rPr>
          <w:rFonts w:ascii="Arial" w:eastAsia="Times New Roman" w:hAnsi="Arial" w:cs="Arial"/>
          <w:spacing w:val="-4"/>
          <w:sz w:val="20"/>
          <w:szCs w:val="20"/>
          <w:u w:color="000000"/>
          <w:lang w:val="pt-PT" w:eastAsia="en-US"/>
        </w:rPr>
        <w:t xml:space="preserve"> </w:t>
      </w:r>
      <w:r w:rsidRPr="00220416">
        <w:rPr>
          <w:rFonts w:ascii="Arial" w:eastAsia="Times New Roman" w:hAnsi="Arial" w:cs="Arial"/>
          <w:sz w:val="20"/>
          <w:szCs w:val="20"/>
          <w:u w:color="000000"/>
          <w:lang w:val="pt-PT" w:eastAsia="en-US"/>
        </w:rPr>
        <w:t>Físico-Financeiro;</w:t>
      </w:r>
    </w:p>
    <w:p w14:paraId="6A98CC3E" w14:textId="77777777" w:rsidR="00A83180" w:rsidRPr="00220416" w:rsidRDefault="00A83180" w:rsidP="00A83180">
      <w:pPr>
        <w:widowControl w:val="0"/>
        <w:numPr>
          <w:ilvl w:val="0"/>
          <w:numId w:val="31"/>
        </w:numPr>
        <w:autoSpaceDE w:val="0"/>
        <w:autoSpaceDN w:val="0"/>
        <w:spacing w:line="360" w:lineRule="auto"/>
        <w:rPr>
          <w:rFonts w:ascii="Arial" w:eastAsia="Times New Roman" w:hAnsi="Arial" w:cs="Arial"/>
          <w:sz w:val="20"/>
          <w:szCs w:val="20"/>
          <w:u w:val="single" w:color="000000"/>
          <w:lang w:val="pt-PT" w:eastAsia="en-US"/>
        </w:rPr>
      </w:pPr>
      <w:r w:rsidRPr="00220416">
        <w:rPr>
          <w:rFonts w:ascii="Arial" w:eastAsia="Times New Roman" w:hAnsi="Arial" w:cs="Arial"/>
          <w:sz w:val="20"/>
          <w:szCs w:val="20"/>
          <w:u w:color="000000"/>
          <w:lang w:val="pt-PT" w:eastAsia="en-US"/>
        </w:rPr>
        <w:t>ART</w:t>
      </w:r>
      <w:r w:rsidRPr="00220416">
        <w:rPr>
          <w:rFonts w:ascii="Arial" w:eastAsia="Times New Roman" w:hAnsi="Arial" w:cs="Arial"/>
          <w:spacing w:val="-1"/>
          <w:sz w:val="20"/>
          <w:szCs w:val="20"/>
          <w:u w:color="000000"/>
          <w:lang w:val="pt-PT" w:eastAsia="en-US"/>
        </w:rPr>
        <w:t xml:space="preserve"> </w:t>
      </w:r>
      <w:r w:rsidRPr="00220416">
        <w:rPr>
          <w:rFonts w:ascii="Arial" w:eastAsia="Times New Roman" w:hAnsi="Arial" w:cs="Arial"/>
          <w:sz w:val="20"/>
          <w:szCs w:val="20"/>
          <w:u w:color="000000"/>
          <w:lang w:val="pt-PT" w:eastAsia="en-US"/>
        </w:rPr>
        <w:t>c/</w:t>
      </w:r>
      <w:r w:rsidRPr="00220416">
        <w:rPr>
          <w:rFonts w:ascii="Arial" w:eastAsia="Times New Roman" w:hAnsi="Arial" w:cs="Arial"/>
          <w:spacing w:val="-1"/>
          <w:sz w:val="20"/>
          <w:szCs w:val="20"/>
          <w:u w:color="000000"/>
          <w:lang w:val="pt-PT" w:eastAsia="en-US"/>
        </w:rPr>
        <w:t xml:space="preserve"> </w:t>
      </w:r>
      <w:r w:rsidRPr="00220416">
        <w:rPr>
          <w:rFonts w:ascii="Arial" w:eastAsia="Times New Roman" w:hAnsi="Arial" w:cs="Arial"/>
          <w:sz w:val="20"/>
          <w:szCs w:val="20"/>
          <w:u w:color="000000"/>
          <w:lang w:val="pt-PT" w:eastAsia="en-US"/>
        </w:rPr>
        <w:t>comprovante</w:t>
      </w:r>
      <w:r w:rsidRPr="00220416">
        <w:rPr>
          <w:rFonts w:ascii="Arial" w:eastAsia="Times New Roman" w:hAnsi="Arial" w:cs="Arial"/>
          <w:spacing w:val="-1"/>
          <w:sz w:val="20"/>
          <w:szCs w:val="20"/>
          <w:u w:color="000000"/>
          <w:lang w:val="pt-PT" w:eastAsia="en-US"/>
        </w:rPr>
        <w:t xml:space="preserve"> </w:t>
      </w:r>
      <w:r w:rsidRPr="00220416">
        <w:rPr>
          <w:rFonts w:ascii="Arial" w:eastAsia="Times New Roman" w:hAnsi="Arial" w:cs="Arial"/>
          <w:sz w:val="20"/>
          <w:szCs w:val="20"/>
          <w:u w:color="000000"/>
          <w:lang w:val="pt-PT" w:eastAsia="en-US"/>
        </w:rPr>
        <w:t>de quitação.</w:t>
      </w:r>
    </w:p>
    <w:p w14:paraId="02E0532C" w14:textId="77777777" w:rsidR="00A83180" w:rsidRPr="00220416" w:rsidRDefault="00A83180" w:rsidP="00A83180">
      <w:pPr>
        <w:widowControl w:val="0"/>
        <w:autoSpaceDE w:val="0"/>
        <w:autoSpaceDN w:val="0"/>
        <w:rPr>
          <w:rFonts w:ascii="Arial" w:eastAsia="Times New Roman" w:hAnsi="Arial" w:cs="Arial"/>
          <w:sz w:val="20"/>
          <w:szCs w:val="20"/>
          <w:lang w:val="pt-PT" w:eastAsia="en-US"/>
        </w:rPr>
      </w:pPr>
    </w:p>
    <w:p w14:paraId="72E380FE" w14:textId="77777777" w:rsidR="00A83180" w:rsidRPr="00220416" w:rsidRDefault="00A83180" w:rsidP="00A83180">
      <w:pPr>
        <w:widowControl w:val="0"/>
        <w:autoSpaceDE w:val="0"/>
        <w:autoSpaceDN w:val="0"/>
        <w:jc w:val="right"/>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São</w:t>
      </w:r>
      <w:r w:rsidRPr="00220416">
        <w:rPr>
          <w:rFonts w:ascii="Arial" w:eastAsia="Times New Roman" w:hAnsi="Arial" w:cs="Arial"/>
          <w:spacing w:val="-2"/>
          <w:sz w:val="20"/>
          <w:szCs w:val="20"/>
          <w:lang w:val="pt-PT" w:eastAsia="en-US"/>
        </w:rPr>
        <w:t xml:space="preserve"> </w:t>
      </w:r>
      <w:r w:rsidRPr="00220416">
        <w:rPr>
          <w:rFonts w:ascii="Arial" w:eastAsia="Times New Roman" w:hAnsi="Arial" w:cs="Arial"/>
          <w:sz w:val="20"/>
          <w:szCs w:val="20"/>
          <w:lang w:val="pt-PT" w:eastAsia="en-US"/>
        </w:rPr>
        <w:t>Pedro</w:t>
      </w:r>
      <w:r w:rsidRPr="00220416">
        <w:rPr>
          <w:rFonts w:ascii="Arial" w:eastAsia="Times New Roman" w:hAnsi="Arial" w:cs="Arial"/>
          <w:spacing w:val="-1"/>
          <w:sz w:val="20"/>
          <w:szCs w:val="20"/>
          <w:lang w:val="pt-PT" w:eastAsia="en-US"/>
        </w:rPr>
        <w:t xml:space="preserve"> </w:t>
      </w:r>
      <w:r w:rsidRPr="00220416">
        <w:rPr>
          <w:rFonts w:ascii="Arial" w:eastAsia="Times New Roman" w:hAnsi="Arial" w:cs="Arial"/>
          <w:sz w:val="20"/>
          <w:szCs w:val="20"/>
          <w:lang w:val="pt-PT" w:eastAsia="en-US"/>
        </w:rPr>
        <w:t>do</w:t>
      </w:r>
      <w:r w:rsidRPr="00220416">
        <w:rPr>
          <w:rFonts w:ascii="Arial" w:eastAsia="Times New Roman" w:hAnsi="Arial" w:cs="Arial"/>
          <w:spacing w:val="1"/>
          <w:sz w:val="20"/>
          <w:szCs w:val="20"/>
          <w:lang w:val="pt-PT" w:eastAsia="en-US"/>
        </w:rPr>
        <w:t xml:space="preserve"> </w:t>
      </w:r>
      <w:r w:rsidRPr="00220416">
        <w:rPr>
          <w:rFonts w:ascii="Arial" w:eastAsia="Times New Roman" w:hAnsi="Arial" w:cs="Arial"/>
          <w:sz w:val="20"/>
          <w:szCs w:val="20"/>
          <w:lang w:val="pt-PT" w:eastAsia="en-US"/>
        </w:rPr>
        <w:t>Iguaçu,</w:t>
      </w:r>
      <w:r w:rsidRPr="00220416">
        <w:rPr>
          <w:rFonts w:ascii="Arial" w:eastAsia="Times New Roman" w:hAnsi="Arial" w:cs="Arial"/>
          <w:spacing w:val="-1"/>
          <w:sz w:val="20"/>
          <w:szCs w:val="20"/>
          <w:lang w:val="pt-PT" w:eastAsia="en-US"/>
        </w:rPr>
        <w:t xml:space="preserve"> 26</w:t>
      </w:r>
      <w:r w:rsidRPr="00220416">
        <w:rPr>
          <w:rFonts w:ascii="Arial" w:eastAsia="Times New Roman" w:hAnsi="Arial" w:cs="Arial"/>
          <w:sz w:val="20"/>
          <w:szCs w:val="20"/>
          <w:lang w:val="pt-PT" w:eastAsia="en-US"/>
        </w:rPr>
        <w:t xml:space="preserve"> de maio de 2025.</w:t>
      </w:r>
    </w:p>
    <w:p w14:paraId="1CD89174" w14:textId="77777777" w:rsidR="00A83180" w:rsidRPr="00220416" w:rsidRDefault="00A83180" w:rsidP="00A83180">
      <w:pPr>
        <w:widowControl w:val="0"/>
        <w:autoSpaceDE w:val="0"/>
        <w:autoSpaceDN w:val="0"/>
        <w:jc w:val="right"/>
        <w:rPr>
          <w:rFonts w:ascii="Arial" w:eastAsia="Times New Roman" w:hAnsi="Arial" w:cs="Arial"/>
          <w:sz w:val="20"/>
          <w:szCs w:val="20"/>
          <w:lang w:val="pt-PT" w:eastAsia="en-US"/>
        </w:rPr>
      </w:pPr>
    </w:p>
    <w:p w14:paraId="3B50DF64" w14:textId="77777777" w:rsidR="00A83180" w:rsidRPr="00220416" w:rsidRDefault="00A83180" w:rsidP="00A83180">
      <w:pPr>
        <w:widowControl w:val="0"/>
        <w:autoSpaceDE w:val="0"/>
        <w:autoSpaceDN w:val="0"/>
        <w:jc w:val="right"/>
        <w:rPr>
          <w:rFonts w:ascii="Arial" w:eastAsia="Times New Roman" w:hAnsi="Arial" w:cs="Arial"/>
          <w:sz w:val="20"/>
          <w:szCs w:val="20"/>
          <w:lang w:val="pt-PT" w:eastAsia="en-US"/>
        </w:rPr>
      </w:pPr>
    </w:p>
    <w:p w14:paraId="011A5D50" w14:textId="77777777" w:rsidR="004D070D" w:rsidRPr="00220416" w:rsidRDefault="004D070D" w:rsidP="004D070D">
      <w:pPr>
        <w:widowControl w:val="0"/>
        <w:autoSpaceDE w:val="0"/>
        <w:autoSpaceDN w:val="0"/>
        <w:rPr>
          <w:rFonts w:ascii="Arial" w:eastAsia="Times New Roman" w:hAnsi="Arial" w:cs="Arial"/>
          <w:sz w:val="20"/>
          <w:szCs w:val="20"/>
          <w:lang w:val="pt-PT" w:eastAsia="en-US"/>
        </w:rPr>
        <w:sectPr w:rsidR="004D070D" w:rsidRPr="00220416" w:rsidSect="004D070D">
          <w:headerReference w:type="default" r:id="rId52"/>
          <w:footerReference w:type="default" r:id="rId53"/>
          <w:pgSz w:w="12240" w:h="15840"/>
          <w:pgMar w:top="1701" w:right="1134" w:bottom="1134" w:left="1701" w:header="704" w:footer="587" w:gutter="0"/>
          <w:cols w:space="720"/>
          <w:docGrid w:linePitch="299"/>
        </w:sectPr>
      </w:pPr>
    </w:p>
    <w:p w14:paraId="6B7A6E99" w14:textId="77777777" w:rsidR="004D070D" w:rsidRPr="00220416" w:rsidRDefault="004D070D" w:rsidP="004D070D">
      <w:pPr>
        <w:widowControl w:val="0"/>
        <w:autoSpaceDE w:val="0"/>
        <w:autoSpaceDN w:val="0"/>
        <w:rPr>
          <w:rFonts w:ascii="Arial" w:eastAsia="Times New Roman" w:hAnsi="Arial" w:cs="Arial"/>
          <w:sz w:val="20"/>
          <w:szCs w:val="20"/>
          <w:lang w:val="pt-PT" w:eastAsia="en-US"/>
        </w:rPr>
      </w:pPr>
    </w:p>
    <w:p w14:paraId="04B949B3" w14:textId="77777777" w:rsidR="00A83180" w:rsidRPr="00220416" w:rsidRDefault="00A83180" w:rsidP="004D070D">
      <w:pPr>
        <w:widowControl w:val="0"/>
        <w:autoSpaceDE w:val="0"/>
        <w:autoSpaceDN w:val="0"/>
        <w:jc w:val="center"/>
        <w:rPr>
          <w:rFonts w:ascii="Arial" w:eastAsia="Times New Roman" w:hAnsi="Arial" w:cs="Arial"/>
          <w:sz w:val="20"/>
          <w:szCs w:val="20"/>
          <w:lang w:val="pt-PT" w:eastAsia="en-US"/>
        </w:rPr>
        <w:sectPr w:rsidR="00A83180" w:rsidRPr="00220416" w:rsidSect="00C1687B">
          <w:headerReference w:type="default" r:id="rId54"/>
          <w:type w:val="continuous"/>
          <w:pgSz w:w="12240" w:h="15840"/>
          <w:pgMar w:top="2420" w:right="1020" w:bottom="1134" w:left="1480" w:header="708" w:footer="0" w:gutter="0"/>
          <w:cols w:num="2" w:space="720"/>
        </w:sectPr>
      </w:pPr>
    </w:p>
    <w:p w14:paraId="52F1C7B0" w14:textId="77777777" w:rsidR="004D070D" w:rsidRPr="00220416" w:rsidRDefault="004D070D" w:rsidP="004D070D">
      <w:pPr>
        <w:widowControl w:val="0"/>
        <w:autoSpaceDE w:val="0"/>
        <w:autoSpaceDN w:val="0"/>
        <w:jc w:val="center"/>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____________________________</w:t>
      </w:r>
    </w:p>
    <w:p w14:paraId="208683BB" w14:textId="77777777" w:rsidR="004D070D" w:rsidRPr="00220416" w:rsidRDefault="004D070D" w:rsidP="004D070D">
      <w:pPr>
        <w:widowControl w:val="0"/>
        <w:autoSpaceDE w:val="0"/>
        <w:autoSpaceDN w:val="0"/>
        <w:jc w:val="center"/>
        <w:rPr>
          <w:rFonts w:ascii="Arial" w:eastAsia="Times New Roman" w:hAnsi="Arial" w:cs="Arial"/>
          <w:b/>
          <w:bCs/>
          <w:sz w:val="20"/>
          <w:szCs w:val="20"/>
          <w:lang w:val="pt-PT" w:eastAsia="en-US"/>
        </w:rPr>
      </w:pPr>
      <w:bookmarkStart w:id="59" w:name="_Hlk160095017"/>
      <w:r w:rsidRPr="00220416">
        <w:rPr>
          <w:rFonts w:ascii="Arial" w:eastAsia="Times New Roman" w:hAnsi="Arial" w:cs="Arial"/>
          <w:b/>
          <w:bCs/>
          <w:sz w:val="20"/>
          <w:szCs w:val="20"/>
          <w:lang w:val="pt-PT" w:eastAsia="en-US"/>
        </w:rPr>
        <w:t>Marcus Accordi Pasquali</w:t>
      </w:r>
    </w:p>
    <w:p w14:paraId="637859C6" w14:textId="77777777" w:rsidR="004D070D" w:rsidRPr="00220416" w:rsidRDefault="004D070D" w:rsidP="004D070D">
      <w:pPr>
        <w:widowControl w:val="0"/>
        <w:autoSpaceDE w:val="0"/>
        <w:autoSpaceDN w:val="0"/>
        <w:jc w:val="center"/>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Engenheiro Civil – CREA 189697/D</w:t>
      </w:r>
    </w:p>
    <w:p w14:paraId="1B18EDA7" w14:textId="77777777" w:rsidR="004D070D" w:rsidRPr="00220416" w:rsidRDefault="004D070D" w:rsidP="004D070D">
      <w:pPr>
        <w:widowControl w:val="0"/>
        <w:autoSpaceDE w:val="0"/>
        <w:autoSpaceDN w:val="0"/>
        <w:jc w:val="center"/>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Portaria nº 157/2023</w:t>
      </w:r>
      <w:bookmarkEnd w:id="59"/>
    </w:p>
    <w:p w14:paraId="3DD29EBC" w14:textId="77777777" w:rsidR="004D070D" w:rsidRPr="00220416" w:rsidRDefault="004D070D" w:rsidP="004D070D">
      <w:pPr>
        <w:widowControl w:val="0"/>
        <w:autoSpaceDE w:val="0"/>
        <w:autoSpaceDN w:val="0"/>
        <w:rPr>
          <w:rFonts w:ascii="Arial" w:eastAsia="Times New Roman" w:hAnsi="Arial" w:cs="Arial"/>
          <w:sz w:val="20"/>
          <w:szCs w:val="20"/>
          <w:lang w:val="pt-PT" w:eastAsia="en-US"/>
        </w:rPr>
      </w:pPr>
    </w:p>
    <w:p w14:paraId="54206BFC" w14:textId="77777777" w:rsidR="004D070D" w:rsidRPr="00220416" w:rsidRDefault="004D070D" w:rsidP="004D070D">
      <w:pPr>
        <w:widowControl w:val="0"/>
        <w:autoSpaceDE w:val="0"/>
        <w:autoSpaceDN w:val="0"/>
        <w:jc w:val="center"/>
        <w:rPr>
          <w:rFonts w:ascii="Arial" w:eastAsia="Times New Roman" w:hAnsi="Arial" w:cs="Arial"/>
          <w:sz w:val="20"/>
          <w:szCs w:val="20"/>
          <w:lang w:val="pt-PT" w:eastAsia="en-US"/>
        </w:rPr>
      </w:pPr>
    </w:p>
    <w:p w14:paraId="7ADB8CA4" w14:textId="77777777" w:rsidR="004D070D" w:rsidRPr="00220416" w:rsidRDefault="004D070D" w:rsidP="004D070D">
      <w:pPr>
        <w:widowControl w:val="0"/>
        <w:autoSpaceDE w:val="0"/>
        <w:autoSpaceDN w:val="0"/>
        <w:jc w:val="center"/>
        <w:rPr>
          <w:rFonts w:ascii="Arial" w:eastAsia="Times New Roman" w:hAnsi="Arial" w:cs="Arial"/>
          <w:sz w:val="20"/>
          <w:szCs w:val="20"/>
          <w:lang w:val="pt-PT" w:eastAsia="en-US"/>
        </w:rPr>
      </w:pPr>
    </w:p>
    <w:p w14:paraId="53AF7792" w14:textId="77777777" w:rsidR="004D070D" w:rsidRPr="00220416" w:rsidRDefault="004D070D" w:rsidP="004D070D">
      <w:pPr>
        <w:widowControl w:val="0"/>
        <w:autoSpaceDE w:val="0"/>
        <w:autoSpaceDN w:val="0"/>
        <w:jc w:val="center"/>
        <w:rPr>
          <w:rFonts w:ascii="Arial" w:eastAsia="Times New Roman" w:hAnsi="Arial" w:cs="Arial"/>
          <w:sz w:val="20"/>
          <w:szCs w:val="20"/>
          <w:lang w:val="pt-PT" w:eastAsia="en-US"/>
        </w:rPr>
      </w:pPr>
      <w:bookmarkStart w:id="60" w:name="_Hlk148974029"/>
      <w:r w:rsidRPr="00220416">
        <w:rPr>
          <w:rFonts w:ascii="Arial" w:eastAsia="Times New Roman" w:hAnsi="Arial" w:cs="Arial"/>
          <w:sz w:val="20"/>
          <w:szCs w:val="20"/>
          <w:lang w:val="pt-PT" w:eastAsia="en-US"/>
        </w:rPr>
        <w:t>____________________________</w:t>
      </w:r>
    </w:p>
    <w:p w14:paraId="0D8B0FF5" w14:textId="77777777" w:rsidR="004D070D" w:rsidRPr="00220416" w:rsidRDefault="004D070D" w:rsidP="004D070D">
      <w:pPr>
        <w:widowControl w:val="0"/>
        <w:autoSpaceDE w:val="0"/>
        <w:autoSpaceDN w:val="0"/>
        <w:jc w:val="center"/>
        <w:rPr>
          <w:rFonts w:ascii="Arial" w:eastAsia="Times New Roman" w:hAnsi="Arial" w:cs="Arial"/>
          <w:b/>
          <w:bCs/>
          <w:sz w:val="20"/>
          <w:szCs w:val="20"/>
          <w:lang w:val="pt-PT" w:eastAsia="en-US"/>
        </w:rPr>
      </w:pPr>
      <w:bookmarkStart w:id="61" w:name="_Hlk189056359"/>
      <w:bookmarkEnd w:id="60"/>
      <w:r w:rsidRPr="00220416">
        <w:rPr>
          <w:rFonts w:ascii="Arial" w:eastAsia="Times New Roman" w:hAnsi="Arial" w:cs="Arial"/>
          <w:b/>
          <w:bCs/>
          <w:sz w:val="20"/>
          <w:szCs w:val="20"/>
          <w:lang w:val="pt-PT" w:eastAsia="en-US"/>
        </w:rPr>
        <w:t>Sheilla Jaqueline Losch</w:t>
      </w:r>
    </w:p>
    <w:p w14:paraId="2AEFDD68" w14:textId="77777777" w:rsidR="004D070D" w:rsidRPr="00220416" w:rsidRDefault="004D070D" w:rsidP="004D070D">
      <w:pPr>
        <w:widowControl w:val="0"/>
        <w:autoSpaceDE w:val="0"/>
        <w:autoSpaceDN w:val="0"/>
        <w:jc w:val="center"/>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Sec. Mun. de Administração e Planejamento</w:t>
      </w:r>
    </w:p>
    <w:p w14:paraId="4F0DA97C" w14:textId="77777777" w:rsidR="004D070D" w:rsidRPr="00220416" w:rsidRDefault="004D070D" w:rsidP="004D070D">
      <w:pPr>
        <w:widowControl w:val="0"/>
        <w:autoSpaceDE w:val="0"/>
        <w:autoSpaceDN w:val="0"/>
        <w:jc w:val="center"/>
        <w:rPr>
          <w:rFonts w:ascii="Arial" w:eastAsia="Times New Roman" w:hAnsi="Arial" w:cs="Arial"/>
          <w:sz w:val="20"/>
          <w:szCs w:val="20"/>
          <w:lang w:val="pt-PT" w:eastAsia="en-US"/>
        </w:rPr>
      </w:pPr>
      <w:r w:rsidRPr="00220416">
        <w:rPr>
          <w:rFonts w:ascii="Arial" w:eastAsia="Times New Roman" w:hAnsi="Arial" w:cs="Arial"/>
          <w:sz w:val="20"/>
          <w:szCs w:val="20"/>
          <w:lang w:val="pt-PT" w:eastAsia="en-US"/>
        </w:rPr>
        <w:t>Portaria nº 001/2025</w:t>
      </w:r>
      <w:bookmarkEnd w:id="61"/>
    </w:p>
    <w:p w14:paraId="2C243DA6" w14:textId="77777777" w:rsidR="00C87E53" w:rsidRPr="00220416" w:rsidRDefault="00C87E53" w:rsidP="00C87E53">
      <w:pPr>
        <w:pStyle w:val="Corpodetexto"/>
        <w:jc w:val="center"/>
        <w:rPr>
          <w:rFonts w:ascii="Arial" w:hAnsi="Arial" w:cs="Arial"/>
          <w:sz w:val="20"/>
          <w:szCs w:val="20"/>
        </w:rPr>
        <w:sectPr w:rsidR="00C87E53" w:rsidRPr="00220416" w:rsidSect="00A83180">
          <w:type w:val="continuous"/>
          <w:pgSz w:w="12240" w:h="15840"/>
          <w:pgMar w:top="2420" w:right="1020" w:bottom="1134" w:left="1480" w:header="708" w:footer="0" w:gutter="0"/>
          <w:cols w:space="720"/>
        </w:sectPr>
      </w:pPr>
    </w:p>
    <w:p w14:paraId="3E8DD1D4" w14:textId="77777777" w:rsidR="00C1687B" w:rsidRPr="00220416" w:rsidRDefault="00C1687B" w:rsidP="00C87E53">
      <w:pPr>
        <w:spacing w:line="312" w:lineRule="auto"/>
        <w:ind w:firstLine="567"/>
        <w:jc w:val="center"/>
        <w:rPr>
          <w:rFonts w:ascii="Arial" w:eastAsia="MS Mincho" w:hAnsi="Arial" w:cs="Arial"/>
          <w:b/>
          <w:sz w:val="20"/>
          <w:szCs w:val="20"/>
        </w:rPr>
        <w:sectPr w:rsidR="00C1687B" w:rsidRPr="00220416" w:rsidSect="00C87E53">
          <w:headerReference w:type="default" r:id="rId55"/>
          <w:footerReference w:type="default" r:id="rId56"/>
          <w:footnotePr>
            <w:pos w:val="beneathText"/>
          </w:footnotePr>
          <w:type w:val="continuous"/>
          <w:pgSz w:w="11905" w:h="16837"/>
          <w:pgMar w:top="851" w:right="1134" w:bottom="851" w:left="1134" w:header="720" w:footer="720" w:gutter="0"/>
          <w:cols w:space="720"/>
          <w:docGrid w:linePitch="360"/>
        </w:sectPr>
      </w:pPr>
    </w:p>
    <w:p w14:paraId="055DD789" w14:textId="77777777" w:rsidR="00C87E53" w:rsidRPr="00220416" w:rsidRDefault="00C87E53" w:rsidP="00C87E53">
      <w:pPr>
        <w:spacing w:line="312" w:lineRule="auto"/>
        <w:ind w:firstLine="567"/>
        <w:jc w:val="center"/>
        <w:rPr>
          <w:rFonts w:ascii="Arial" w:eastAsia="MS Mincho" w:hAnsi="Arial" w:cs="Arial"/>
          <w:b/>
          <w:sz w:val="20"/>
          <w:szCs w:val="20"/>
        </w:rPr>
      </w:pPr>
      <w:r w:rsidRPr="00220416">
        <w:rPr>
          <w:rFonts w:ascii="Arial" w:eastAsia="MS Mincho" w:hAnsi="Arial" w:cs="Arial"/>
          <w:b/>
          <w:sz w:val="20"/>
          <w:szCs w:val="20"/>
        </w:rPr>
        <w:t xml:space="preserve"> ANEXO II </w:t>
      </w:r>
    </w:p>
    <w:p w14:paraId="7C224828" w14:textId="77777777" w:rsidR="00C87E53" w:rsidRPr="00220416" w:rsidRDefault="00C87E53" w:rsidP="00C87E53">
      <w:pPr>
        <w:spacing w:line="312" w:lineRule="auto"/>
        <w:ind w:firstLine="567"/>
        <w:jc w:val="center"/>
        <w:rPr>
          <w:rFonts w:ascii="Arial" w:eastAsia="MS Mincho" w:hAnsi="Arial" w:cs="Arial"/>
          <w:b/>
          <w:sz w:val="20"/>
          <w:szCs w:val="20"/>
        </w:rPr>
      </w:pPr>
      <w:r w:rsidRPr="00220416">
        <w:rPr>
          <w:rFonts w:ascii="Arial" w:eastAsia="MS Mincho" w:hAnsi="Arial" w:cs="Arial"/>
          <w:b/>
          <w:sz w:val="20"/>
          <w:szCs w:val="20"/>
        </w:rPr>
        <w:t>MINUTA DE CONTRATO</w:t>
      </w:r>
    </w:p>
    <w:p w14:paraId="4A3718DF" w14:textId="77777777" w:rsidR="00C87E53" w:rsidRPr="00220416" w:rsidRDefault="00C87E53" w:rsidP="00C87E53">
      <w:pPr>
        <w:spacing w:line="312" w:lineRule="auto"/>
        <w:ind w:firstLine="567"/>
        <w:jc w:val="center"/>
        <w:rPr>
          <w:rFonts w:ascii="Arial" w:eastAsia="MS Mincho" w:hAnsi="Arial" w:cs="Arial"/>
          <w:b/>
          <w:sz w:val="20"/>
          <w:szCs w:val="20"/>
        </w:rPr>
      </w:pPr>
    </w:p>
    <w:p w14:paraId="3EC2040B" w14:textId="77777777" w:rsidR="00C87E53" w:rsidRPr="00220416" w:rsidRDefault="00C87E53" w:rsidP="00C87E53">
      <w:pPr>
        <w:spacing w:before="120" w:afterLines="120" w:after="288" w:line="276" w:lineRule="auto"/>
        <w:jc w:val="center"/>
        <w:rPr>
          <w:rFonts w:ascii="Arial" w:hAnsi="Arial" w:cs="Arial"/>
          <w:b/>
          <w:bCs/>
          <w:iCs/>
          <w:sz w:val="20"/>
          <w:szCs w:val="20"/>
        </w:rPr>
      </w:pPr>
      <w:r w:rsidRPr="00220416">
        <w:rPr>
          <w:rFonts w:ascii="Arial" w:hAnsi="Arial" w:cs="Arial"/>
          <w:b/>
          <w:iCs/>
          <w:sz w:val="20"/>
          <w:szCs w:val="20"/>
        </w:rPr>
        <w:t>MUNICÍPIO DE SÃO PEDRO DO IGUAÇU-PR</w:t>
      </w:r>
    </w:p>
    <w:p w14:paraId="3421FC74" w14:textId="7EEDE8A1" w:rsidR="00C87E53" w:rsidRPr="00220416" w:rsidRDefault="00C87E53" w:rsidP="00C87E53">
      <w:pPr>
        <w:spacing w:before="120" w:afterLines="120" w:after="288" w:line="312" w:lineRule="auto"/>
        <w:ind w:firstLine="709"/>
        <w:jc w:val="center"/>
        <w:rPr>
          <w:rFonts w:ascii="Arial" w:hAnsi="Arial" w:cs="Arial"/>
          <w:b/>
          <w:bCs/>
          <w:color w:val="000000"/>
          <w:sz w:val="20"/>
          <w:szCs w:val="20"/>
        </w:rPr>
      </w:pPr>
      <w:r w:rsidRPr="00220416">
        <w:rPr>
          <w:rFonts w:ascii="Arial" w:hAnsi="Arial" w:cs="Arial"/>
          <w:b/>
          <w:bCs/>
          <w:color w:val="000000"/>
          <w:sz w:val="20"/>
          <w:szCs w:val="20"/>
        </w:rPr>
        <w:t>(Processo Administrativo n°</w:t>
      </w:r>
      <w:r w:rsidR="00F15A57" w:rsidRPr="00220416">
        <w:rPr>
          <w:rFonts w:ascii="Arial" w:hAnsi="Arial" w:cs="Arial"/>
          <w:b/>
          <w:bCs/>
          <w:color w:val="000000"/>
          <w:sz w:val="20"/>
          <w:szCs w:val="20"/>
        </w:rPr>
        <w:t>104</w:t>
      </w:r>
      <w:r w:rsidRPr="00220416">
        <w:rPr>
          <w:rFonts w:ascii="Arial" w:hAnsi="Arial" w:cs="Arial"/>
          <w:b/>
          <w:bCs/>
          <w:color w:val="000000"/>
          <w:sz w:val="20"/>
          <w:szCs w:val="20"/>
        </w:rPr>
        <w:t>/2025)</w:t>
      </w:r>
    </w:p>
    <w:p w14:paraId="16DEBB8B" w14:textId="77777777" w:rsidR="00C87E53" w:rsidRPr="00220416" w:rsidRDefault="00C87E53" w:rsidP="00C87E53">
      <w:pPr>
        <w:pStyle w:val="Prembulo"/>
        <w:spacing w:before="120" w:afterLines="120" w:after="288" w:line="312" w:lineRule="auto"/>
        <w:ind w:right="-170"/>
        <w:rPr>
          <w:bCs w:val="0"/>
        </w:rPr>
      </w:pPr>
      <w:r w:rsidRPr="00220416">
        <w:rPr>
          <w:bCs w:val="0"/>
        </w:rPr>
        <w:t xml:space="preserve">CONTRATO ADMINISTRATIVO Nº ......../...., QUE FAZEM ENTRE SI O MUNICÍPIO DE SÃO PEDRO DO IGUAÇU - PR ......................................................... E ............................................................. </w:t>
      </w:r>
    </w:p>
    <w:p w14:paraId="79CD8F52" w14:textId="466EDC41" w:rsidR="00C87E53" w:rsidRPr="00220416" w:rsidRDefault="00C87E53" w:rsidP="00C87E53">
      <w:pPr>
        <w:spacing w:before="120" w:after="120" w:line="276" w:lineRule="auto"/>
        <w:ind w:firstLine="1418"/>
        <w:jc w:val="both"/>
        <w:rPr>
          <w:rFonts w:ascii="Arial" w:eastAsia="Arial" w:hAnsi="Arial" w:cs="Arial"/>
          <w:sz w:val="20"/>
          <w:szCs w:val="20"/>
        </w:rPr>
      </w:pPr>
      <w:r w:rsidRPr="00220416">
        <w:rPr>
          <w:rFonts w:ascii="Arial" w:hAnsi="Arial" w:cs="Arial"/>
          <w:b/>
          <w:sz w:val="20"/>
          <w:szCs w:val="20"/>
        </w:rPr>
        <w:t>MUNICÍPIO DE</w:t>
      </w:r>
      <w:r w:rsidRPr="00220416">
        <w:rPr>
          <w:rFonts w:ascii="Arial" w:hAnsi="Arial" w:cs="Arial"/>
          <w:b/>
          <w:spacing w:val="-2"/>
          <w:sz w:val="20"/>
          <w:szCs w:val="20"/>
        </w:rPr>
        <w:t xml:space="preserve"> </w:t>
      </w:r>
      <w:r w:rsidRPr="00220416">
        <w:rPr>
          <w:rFonts w:ascii="Arial" w:hAnsi="Arial" w:cs="Arial"/>
          <w:b/>
          <w:sz w:val="20"/>
          <w:szCs w:val="20"/>
        </w:rPr>
        <w:t>SÃO PEDRO DO IGUAÇU</w:t>
      </w:r>
      <w:r w:rsidRPr="00220416">
        <w:rPr>
          <w:rFonts w:ascii="Arial" w:hAnsi="Arial" w:cs="Arial"/>
          <w:sz w:val="20"/>
          <w:szCs w:val="20"/>
        </w:rPr>
        <w:t>,</w:t>
      </w:r>
      <w:r w:rsidRPr="00220416">
        <w:rPr>
          <w:rFonts w:ascii="Arial" w:hAnsi="Arial" w:cs="Arial"/>
          <w:spacing w:val="-1"/>
          <w:sz w:val="20"/>
          <w:szCs w:val="20"/>
        </w:rPr>
        <w:t xml:space="preserve"> </w:t>
      </w:r>
      <w:r w:rsidRPr="00220416">
        <w:rPr>
          <w:rFonts w:ascii="Arial" w:hAnsi="Arial" w:cs="Arial"/>
          <w:sz w:val="20"/>
          <w:szCs w:val="20"/>
        </w:rPr>
        <w:t>pessoa</w:t>
      </w:r>
      <w:r w:rsidRPr="00220416">
        <w:rPr>
          <w:rFonts w:ascii="Arial" w:hAnsi="Arial" w:cs="Arial"/>
          <w:spacing w:val="-1"/>
          <w:sz w:val="20"/>
          <w:szCs w:val="20"/>
        </w:rPr>
        <w:t xml:space="preserve"> </w:t>
      </w:r>
      <w:r w:rsidRPr="00220416">
        <w:rPr>
          <w:rFonts w:ascii="Arial" w:hAnsi="Arial" w:cs="Arial"/>
          <w:sz w:val="20"/>
          <w:szCs w:val="20"/>
        </w:rPr>
        <w:t>jurídica</w:t>
      </w:r>
      <w:r w:rsidRPr="00220416">
        <w:rPr>
          <w:rFonts w:ascii="Arial" w:hAnsi="Arial" w:cs="Arial"/>
          <w:spacing w:val="-1"/>
          <w:sz w:val="20"/>
          <w:szCs w:val="20"/>
        </w:rPr>
        <w:t xml:space="preserve"> </w:t>
      </w:r>
      <w:r w:rsidRPr="00220416">
        <w:rPr>
          <w:rFonts w:ascii="Arial" w:hAnsi="Arial" w:cs="Arial"/>
          <w:sz w:val="20"/>
          <w:szCs w:val="20"/>
        </w:rPr>
        <w:t>de</w:t>
      </w:r>
      <w:r w:rsidRPr="00220416">
        <w:rPr>
          <w:rFonts w:ascii="Arial" w:hAnsi="Arial" w:cs="Arial"/>
          <w:spacing w:val="-3"/>
          <w:sz w:val="20"/>
          <w:szCs w:val="20"/>
        </w:rPr>
        <w:t xml:space="preserve"> </w:t>
      </w:r>
      <w:r w:rsidRPr="00220416">
        <w:rPr>
          <w:rFonts w:ascii="Arial" w:hAnsi="Arial" w:cs="Arial"/>
          <w:sz w:val="20"/>
          <w:szCs w:val="20"/>
        </w:rPr>
        <w:t>direito</w:t>
      </w:r>
      <w:r w:rsidRPr="00220416">
        <w:rPr>
          <w:rFonts w:ascii="Arial" w:hAnsi="Arial" w:cs="Arial"/>
          <w:spacing w:val="-4"/>
          <w:sz w:val="20"/>
          <w:szCs w:val="20"/>
        </w:rPr>
        <w:t xml:space="preserve"> </w:t>
      </w:r>
      <w:r w:rsidRPr="00220416">
        <w:rPr>
          <w:rFonts w:ascii="Arial" w:hAnsi="Arial" w:cs="Arial"/>
          <w:sz w:val="20"/>
          <w:szCs w:val="20"/>
        </w:rPr>
        <w:t>público interno, inscrita no CNPJ sob nº 95.583.597/0001-50, com sede à Rua Niterói, nº 1225, Centro, neste ato devidamente representado pelo</w:t>
      </w:r>
      <w:r w:rsidRPr="00220416">
        <w:rPr>
          <w:rFonts w:ascii="Arial" w:hAnsi="Arial" w:cs="Arial"/>
          <w:spacing w:val="40"/>
          <w:sz w:val="20"/>
          <w:szCs w:val="20"/>
        </w:rPr>
        <w:t xml:space="preserve"> </w:t>
      </w:r>
      <w:r w:rsidRPr="00220416">
        <w:rPr>
          <w:rFonts w:ascii="Arial" w:hAnsi="Arial" w:cs="Arial"/>
          <w:sz w:val="20"/>
          <w:szCs w:val="20"/>
          <w:u w:val="single"/>
        </w:rPr>
        <w:t>Prefeito Municipal</w:t>
      </w:r>
      <w:r w:rsidRPr="00220416">
        <w:rPr>
          <w:rFonts w:ascii="Arial" w:hAnsi="Arial" w:cs="Arial"/>
          <w:sz w:val="20"/>
          <w:szCs w:val="20"/>
        </w:rPr>
        <w:t>,</w:t>
      </w:r>
      <w:r w:rsidRPr="00220416">
        <w:rPr>
          <w:rFonts w:ascii="Arial" w:hAnsi="Arial" w:cs="Arial"/>
          <w:spacing w:val="40"/>
          <w:sz w:val="20"/>
          <w:szCs w:val="20"/>
        </w:rPr>
        <w:t xml:space="preserve"> </w:t>
      </w:r>
      <w:r w:rsidRPr="00220416">
        <w:rPr>
          <w:rFonts w:ascii="Arial" w:hAnsi="Arial" w:cs="Arial"/>
          <w:sz w:val="20"/>
          <w:szCs w:val="20"/>
        </w:rPr>
        <w:t>o</w:t>
      </w:r>
      <w:r w:rsidRPr="00220416">
        <w:rPr>
          <w:rFonts w:ascii="Arial" w:hAnsi="Arial" w:cs="Arial"/>
          <w:spacing w:val="40"/>
          <w:sz w:val="20"/>
          <w:szCs w:val="20"/>
        </w:rPr>
        <w:t xml:space="preserve"> </w:t>
      </w:r>
      <w:r w:rsidRPr="00220416">
        <w:rPr>
          <w:rFonts w:ascii="Arial" w:hAnsi="Arial" w:cs="Arial"/>
          <w:b/>
          <w:sz w:val="20"/>
          <w:szCs w:val="20"/>
        </w:rPr>
        <w:t>Sr. JACIR DANELLI</w:t>
      </w:r>
      <w:r w:rsidRPr="00220416">
        <w:rPr>
          <w:rFonts w:ascii="Arial" w:hAnsi="Arial" w:cs="Arial"/>
          <w:sz w:val="20"/>
          <w:szCs w:val="20"/>
        </w:rPr>
        <w:t>,</w:t>
      </w:r>
      <w:r w:rsidRPr="00220416">
        <w:rPr>
          <w:rFonts w:ascii="Arial" w:hAnsi="Arial" w:cs="Arial"/>
          <w:spacing w:val="40"/>
          <w:sz w:val="20"/>
          <w:szCs w:val="20"/>
        </w:rPr>
        <w:t xml:space="preserve"> </w:t>
      </w:r>
      <w:r w:rsidRPr="00220416">
        <w:rPr>
          <w:rFonts w:ascii="Arial" w:hAnsi="Arial" w:cs="Arial"/>
          <w:sz w:val="20"/>
          <w:szCs w:val="20"/>
        </w:rPr>
        <w:t xml:space="preserve">portador da CI/RG nº 5.859.862-3 SESP/PR e do CPF nº 965.050.449-49, </w:t>
      </w:r>
      <w:r w:rsidRPr="00220416">
        <w:rPr>
          <w:rFonts w:ascii="Arial" w:eastAsia="Arial" w:hAnsi="Arial" w:cs="Arial"/>
          <w:sz w:val="20"/>
          <w:szCs w:val="20"/>
        </w:rPr>
        <w:t>doravante designado CONTRATANTE, e de outro lado como CONTRATADO, a empresa ______________________</w:t>
      </w:r>
      <w:r w:rsidRPr="00220416">
        <w:rPr>
          <w:rFonts w:ascii="Arial" w:hAnsi="Arial" w:cs="Arial"/>
          <w:sz w:val="20"/>
          <w:szCs w:val="20"/>
        </w:rPr>
        <w:t>pessoa jurídica de direito privado, inscrita no CNPJ/MF sob</w:t>
      </w:r>
      <w:r w:rsidRPr="00220416">
        <w:rPr>
          <w:rFonts w:ascii="Arial" w:hAnsi="Arial" w:cs="Arial"/>
          <w:spacing w:val="-5"/>
          <w:sz w:val="20"/>
          <w:szCs w:val="20"/>
        </w:rPr>
        <w:t xml:space="preserve"> </w:t>
      </w:r>
      <w:r w:rsidRPr="00220416">
        <w:rPr>
          <w:rFonts w:ascii="Arial" w:hAnsi="Arial" w:cs="Arial"/>
          <w:sz w:val="20"/>
          <w:szCs w:val="20"/>
        </w:rPr>
        <w:t>nº</w:t>
      </w:r>
      <w:r w:rsidRPr="00220416">
        <w:rPr>
          <w:rFonts w:ascii="Arial" w:hAnsi="Arial" w:cs="Arial"/>
          <w:spacing w:val="-5"/>
          <w:sz w:val="20"/>
          <w:szCs w:val="20"/>
        </w:rPr>
        <w:t xml:space="preserve"> </w:t>
      </w:r>
      <w:r w:rsidRPr="00220416">
        <w:rPr>
          <w:rFonts w:ascii="Arial" w:hAnsi="Arial" w:cs="Arial"/>
          <w:sz w:val="20"/>
          <w:szCs w:val="20"/>
        </w:rPr>
        <w:t>_________________,</w:t>
      </w:r>
      <w:r w:rsidRPr="00220416">
        <w:rPr>
          <w:rFonts w:ascii="Arial" w:hAnsi="Arial" w:cs="Arial"/>
          <w:spacing w:val="-6"/>
          <w:sz w:val="20"/>
          <w:szCs w:val="20"/>
        </w:rPr>
        <w:t xml:space="preserve"> </w:t>
      </w:r>
      <w:r w:rsidRPr="00220416">
        <w:rPr>
          <w:rFonts w:ascii="Arial" w:hAnsi="Arial" w:cs="Arial"/>
          <w:sz w:val="20"/>
          <w:szCs w:val="20"/>
        </w:rPr>
        <w:t>com</w:t>
      </w:r>
      <w:r w:rsidRPr="00220416">
        <w:rPr>
          <w:rFonts w:ascii="Arial" w:hAnsi="Arial" w:cs="Arial"/>
          <w:spacing w:val="-5"/>
          <w:sz w:val="20"/>
          <w:szCs w:val="20"/>
        </w:rPr>
        <w:t xml:space="preserve"> </w:t>
      </w:r>
      <w:r w:rsidRPr="00220416">
        <w:rPr>
          <w:rFonts w:ascii="Arial" w:hAnsi="Arial" w:cs="Arial"/>
          <w:sz w:val="20"/>
          <w:szCs w:val="20"/>
        </w:rPr>
        <w:t>sede</w:t>
      </w:r>
      <w:r w:rsidRPr="00220416">
        <w:rPr>
          <w:rFonts w:ascii="Arial" w:hAnsi="Arial" w:cs="Arial"/>
          <w:spacing w:val="-8"/>
          <w:sz w:val="20"/>
          <w:szCs w:val="20"/>
        </w:rPr>
        <w:t xml:space="preserve"> </w:t>
      </w:r>
      <w:r w:rsidRPr="00220416">
        <w:rPr>
          <w:rFonts w:ascii="Arial" w:hAnsi="Arial" w:cs="Arial"/>
          <w:sz w:val="20"/>
          <w:szCs w:val="20"/>
        </w:rPr>
        <w:t>à</w:t>
      </w:r>
      <w:r w:rsidRPr="00220416">
        <w:rPr>
          <w:rFonts w:ascii="Arial" w:hAnsi="Arial" w:cs="Arial"/>
          <w:spacing w:val="-6"/>
          <w:sz w:val="20"/>
          <w:szCs w:val="20"/>
        </w:rPr>
        <w:t xml:space="preserve"> </w:t>
      </w:r>
      <w:r w:rsidRPr="00220416">
        <w:rPr>
          <w:rFonts w:ascii="Arial" w:hAnsi="Arial" w:cs="Arial"/>
          <w:sz w:val="20"/>
          <w:szCs w:val="20"/>
        </w:rPr>
        <w:t>Rua __________,</w:t>
      </w:r>
      <w:r w:rsidRPr="00220416">
        <w:rPr>
          <w:rFonts w:ascii="Arial" w:hAnsi="Arial" w:cs="Arial"/>
          <w:spacing w:val="-9"/>
          <w:sz w:val="20"/>
          <w:szCs w:val="20"/>
        </w:rPr>
        <w:t xml:space="preserve"> </w:t>
      </w:r>
      <w:r w:rsidRPr="00220416">
        <w:rPr>
          <w:rFonts w:ascii="Arial" w:hAnsi="Arial" w:cs="Arial"/>
          <w:sz w:val="20"/>
          <w:szCs w:val="20"/>
        </w:rPr>
        <w:t>n°</w:t>
      </w:r>
      <w:r w:rsidRPr="00220416">
        <w:rPr>
          <w:rFonts w:ascii="Arial" w:hAnsi="Arial" w:cs="Arial"/>
          <w:spacing w:val="-8"/>
          <w:sz w:val="20"/>
          <w:szCs w:val="20"/>
        </w:rPr>
        <w:t xml:space="preserve"> </w:t>
      </w:r>
      <w:r w:rsidRPr="00220416">
        <w:rPr>
          <w:rFonts w:ascii="Arial" w:hAnsi="Arial" w:cs="Arial"/>
          <w:sz w:val="20"/>
          <w:szCs w:val="20"/>
        </w:rPr>
        <w:t>____,</w:t>
      </w:r>
      <w:r w:rsidRPr="00220416">
        <w:rPr>
          <w:rFonts w:ascii="Arial" w:hAnsi="Arial" w:cs="Arial"/>
          <w:spacing w:val="-6"/>
          <w:sz w:val="20"/>
          <w:szCs w:val="20"/>
        </w:rPr>
        <w:t xml:space="preserve"> </w:t>
      </w:r>
      <w:r w:rsidRPr="00220416">
        <w:rPr>
          <w:rFonts w:ascii="Arial" w:hAnsi="Arial" w:cs="Arial"/>
          <w:sz w:val="20"/>
          <w:szCs w:val="20"/>
        </w:rPr>
        <w:t>CEP</w:t>
      </w:r>
      <w:r w:rsidRPr="00220416">
        <w:rPr>
          <w:rFonts w:ascii="Arial" w:hAnsi="Arial" w:cs="Arial"/>
          <w:spacing w:val="-7"/>
          <w:sz w:val="20"/>
          <w:szCs w:val="20"/>
        </w:rPr>
        <w:t xml:space="preserve"> </w:t>
      </w:r>
      <w:r w:rsidRPr="00220416">
        <w:rPr>
          <w:rFonts w:ascii="Arial" w:hAnsi="Arial" w:cs="Arial"/>
          <w:sz w:val="20"/>
          <w:szCs w:val="20"/>
        </w:rPr>
        <w:t>_________,</w:t>
      </w:r>
      <w:r w:rsidRPr="00220416">
        <w:rPr>
          <w:rFonts w:ascii="Arial" w:hAnsi="Arial" w:cs="Arial"/>
          <w:spacing w:val="-6"/>
          <w:sz w:val="20"/>
          <w:szCs w:val="20"/>
        </w:rPr>
        <w:t xml:space="preserve"> </w:t>
      </w:r>
      <w:r w:rsidRPr="00220416">
        <w:rPr>
          <w:rFonts w:ascii="Arial" w:hAnsi="Arial" w:cs="Arial"/>
          <w:sz w:val="20"/>
          <w:szCs w:val="20"/>
        </w:rPr>
        <w:t>na</w:t>
      </w:r>
      <w:r w:rsidRPr="00220416">
        <w:rPr>
          <w:rFonts w:ascii="Arial" w:hAnsi="Arial" w:cs="Arial"/>
          <w:spacing w:val="-6"/>
          <w:sz w:val="20"/>
          <w:szCs w:val="20"/>
        </w:rPr>
        <w:t xml:space="preserve"> </w:t>
      </w:r>
      <w:r w:rsidRPr="00220416">
        <w:rPr>
          <w:rFonts w:ascii="Arial" w:hAnsi="Arial" w:cs="Arial"/>
          <w:sz w:val="20"/>
          <w:szCs w:val="20"/>
        </w:rPr>
        <w:t>cidade</w:t>
      </w:r>
      <w:r w:rsidRPr="00220416">
        <w:rPr>
          <w:rFonts w:ascii="Arial" w:hAnsi="Arial" w:cs="Arial"/>
          <w:spacing w:val="-6"/>
          <w:sz w:val="20"/>
          <w:szCs w:val="20"/>
        </w:rPr>
        <w:t xml:space="preserve"> </w:t>
      </w:r>
      <w:r w:rsidRPr="00220416">
        <w:rPr>
          <w:rFonts w:ascii="Arial" w:hAnsi="Arial" w:cs="Arial"/>
          <w:sz w:val="20"/>
          <w:szCs w:val="20"/>
        </w:rPr>
        <w:t>de</w:t>
      </w:r>
      <w:r w:rsidRPr="00220416">
        <w:rPr>
          <w:rFonts w:ascii="Arial" w:hAnsi="Arial" w:cs="Arial"/>
          <w:spacing w:val="-6"/>
          <w:sz w:val="20"/>
          <w:szCs w:val="20"/>
        </w:rPr>
        <w:t xml:space="preserve"> </w:t>
      </w:r>
      <w:r w:rsidRPr="00220416">
        <w:rPr>
          <w:rFonts w:ascii="Arial" w:hAnsi="Arial" w:cs="Arial"/>
          <w:sz w:val="20"/>
          <w:szCs w:val="20"/>
        </w:rPr>
        <w:t>_________,</w:t>
      </w:r>
      <w:r w:rsidRPr="00220416">
        <w:rPr>
          <w:rFonts w:ascii="Arial" w:hAnsi="Arial" w:cs="Arial"/>
          <w:spacing w:val="-6"/>
          <w:sz w:val="20"/>
          <w:szCs w:val="20"/>
        </w:rPr>
        <w:t xml:space="preserve"> </w:t>
      </w:r>
      <w:r w:rsidRPr="00220416">
        <w:rPr>
          <w:rFonts w:ascii="Arial" w:hAnsi="Arial" w:cs="Arial"/>
          <w:sz w:val="20"/>
          <w:szCs w:val="20"/>
        </w:rPr>
        <w:t>Estado</w:t>
      </w:r>
      <w:r w:rsidRPr="00220416">
        <w:rPr>
          <w:rFonts w:ascii="Arial" w:hAnsi="Arial" w:cs="Arial"/>
          <w:spacing w:val="-6"/>
          <w:sz w:val="20"/>
          <w:szCs w:val="20"/>
        </w:rPr>
        <w:t xml:space="preserve"> </w:t>
      </w:r>
      <w:r w:rsidRPr="00220416">
        <w:rPr>
          <w:rFonts w:ascii="Arial" w:hAnsi="Arial" w:cs="Arial"/>
          <w:sz w:val="20"/>
          <w:szCs w:val="20"/>
        </w:rPr>
        <w:t>do</w:t>
      </w:r>
      <w:r w:rsidRPr="00220416">
        <w:rPr>
          <w:rFonts w:ascii="Arial" w:hAnsi="Arial" w:cs="Arial"/>
          <w:spacing w:val="-6"/>
          <w:sz w:val="20"/>
          <w:szCs w:val="20"/>
        </w:rPr>
        <w:t xml:space="preserve"> </w:t>
      </w:r>
      <w:r w:rsidRPr="00220416">
        <w:rPr>
          <w:rFonts w:ascii="Arial" w:hAnsi="Arial" w:cs="Arial"/>
          <w:sz w:val="20"/>
          <w:szCs w:val="20"/>
        </w:rPr>
        <w:t xml:space="preserve">____________, </w:t>
      </w:r>
      <w:r w:rsidRPr="00220416">
        <w:rPr>
          <w:rFonts w:ascii="Arial" w:eastAsia="Arial" w:hAnsi="Arial" w:cs="Arial"/>
          <w:i/>
          <w:iCs/>
          <w:sz w:val="20"/>
          <w:szCs w:val="20"/>
        </w:rPr>
        <w:t>neste ato representado(a) por</w:t>
      </w:r>
      <w:r w:rsidRPr="00220416">
        <w:rPr>
          <w:rFonts w:ascii="Arial" w:eastAsia="Arial" w:hAnsi="Arial" w:cs="Arial"/>
          <w:sz w:val="20"/>
          <w:szCs w:val="20"/>
        </w:rPr>
        <w:t xml:space="preserve"> .................................. (nome e função no contratado), </w:t>
      </w:r>
      <w:r w:rsidRPr="00220416">
        <w:rPr>
          <w:rFonts w:ascii="Arial" w:eastAsia="Arial" w:hAnsi="Arial" w:cs="Arial"/>
          <w:i/>
          <w:iCs/>
          <w:sz w:val="20"/>
          <w:szCs w:val="20"/>
        </w:rPr>
        <w:t xml:space="preserve">CPF n° xxxxxxx e RG.: xxxxxxx, </w:t>
      </w:r>
      <w:r w:rsidRPr="00220416">
        <w:rPr>
          <w:rFonts w:ascii="Arial" w:eastAsia="Arial" w:hAnsi="Arial" w:cs="Arial"/>
          <w:sz w:val="20"/>
          <w:szCs w:val="20"/>
        </w:rPr>
        <w:t xml:space="preserve">tendo em vista o que consta no </w:t>
      </w:r>
      <w:r w:rsidRPr="00220416">
        <w:rPr>
          <w:rFonts w:ascii="Arial" w:eastAsia="Arial" w:hAnsi="Arial" w:cs="Arial"/>
          <w:b/>
          <w:bCs/>
          <w:sz w:val="20"/>
          <w:szCs w:val="20"/>
        </w:rPr>
        <w:t xml:space="preserve">Processo nº </w:t>
      </w:r>
      <w:r w:rsidR="00F15A57" w:rsidRPr="00220416">
        <w:rPr>
          <w:rFonts w:ascii="Arial" w:eastAsia="Arial" w:hAnsi="Arial" w:cs="Arial"/>
          <w:b/>
          <w:bCs/>
          <w:sz w:val="20"/>
          <w:szCs w:val="20"/>
        </w:rPr>
        <w:t>104</w:t>
      </w:r>
      <w:r w:rsidRPr="00220416">
        <w:rPr>
          <w:rFonts w:ascii="Arial" w:eastAsia="Arial" w:hAnsi="Arial" w:cs="Arial"/>
          <w:b/>
          <w:bCs/>
          <w:sz w:val="20"/>
          <w:szCs w:val="20"/>
        </w:rPr>
        <w:t>/2025</w:t>
      </w:r>
      <w:r w:rsidRPr="00220416">
        <w:rPr>
          <w:rFonts w:ascii="Arial" w:eastAsia="Arial" w:hAnsi="Arial" w:cs="Arial"/>
          <w:sz w:val="20"/>
          <w:szCs w:val="20"/>
        </w:rPr>
        <w:t xml:space="preserve"> e em observância às disposições da </w:t>
      </w:r>
      <w:hyperlink r:id="rId57" w:history="1">
        <w:r w:rsidRPr="00220416">
          <w:rPr>
            <w:rStyle w:val="Hyperlink"/>
            <w:rFonts w:ascii="Arial" w:eastAsia="Arial" w:hAnsi="Arial" w:cs="Arial"/>
            <w:color w:val="auto"/>
            <w:sz w:val="20"/>
            <w:szCs w:val="20"/>
          </w:rPr>
          <w:t>Lei nº 14.133, de 1º de abril de 2021</w:t>
        </w:r>
      </w:hyperlink>
      <w:r w:rsidRPr="00220416">
        <w:rPr>
          <w:rFonts w:ascii="Arial" w:eastAsia="Arial" w:hAnsi="Arial" w:cs="Arial"/>
          <w:sz w:val="20"/>
          <w:szCs w:val="20"/>
        </w:rPr>
        <w:t xml:space="preserve">, e demais legislação aplicável, resolvem celebrar o presente Termo de Contrato, decorrente </w:t>
      </w:r>
      <w:r w:rsidRPr="00220416">
        <w:rPr>
          <w:rFonts w:ascii="Arial" w:eastAsia="Arial" w:hAnsi="Arial" w:cs="Arial"/>
          <w:b/>
          <w:bCs/>
          <w:sz w:val="20"/>
          <w:szCs w:val="20"/>
        </w:rPr>
        <w:t>Concorrência n° 00</w:t>
      </w:r>
      <w:r w:rsidR="00F15A57" w:rsidRPr="00220416">
        <w:rPr>
          <w:rFonts w:ascii="Arial" w:eastAsia="Arial" w:hAnsi="Arial" w:cs="Arial"/>
          <w:b/>
          <w:bCs/>
          <w:sz w:val="20"/>
          <w:szCs w:val="20"/>
        </w:rPr>
        <w:t>4</w:t>
      </w:r>
      <w:r w:rsidRPr="00220416">
        <w:rPr>
          <w:rFonts w:ascii="Arial" w:eastAsia="Arial" w:hAnsi="Arial" w:cs="Arial"/>
          <w:b/>
          <w:bCs/>
          <w:sz w:val="20"/>
          <w:szCs w:val="20"/>
        </w:rPr>
        <w:t>/2025</w:t>
      </w:r>
      <w:r w:rsidRPr="00220416">
        <w:rPr>
          <w:rFonts w:ascii="Arial" w:eastAsia="Arial" w:hAnsi="Arial" w:cs="Arial"/>
          <w:sz w:val="20"/>
          <w:szCs w:val="20"/>
        </w:rPr>
        <w:t>, mediante as cláusulas e condições a seguir enunciadas.</w:t>
      </w:r>
    </w:p>
    <w:p w14:paraId="5E003619" w14:textId="77777777" w:rsidR="00C87E53" w:rsidRPr="00220416" w:rsidRDefault="00C87E53" w:rsidP="00C87E53">
      <w:pPr>
        <w:spacing w:before="120" w:after="120" w:line="276" w:lineRule="auto"/>
        <w:ind w:firstLine="1418"/>
        <w:jc w:val="both"/>
        <w:rPr>
          <w:rFonts w:ascii="Arial" w:eastAsia="Arial" w:hAnsi="Arial" w:cs="Arial"/>
          <w:sz w:val="20"/>
          <w:szCs w:val="20"/>
        </w:rPr>
      </w:pPr>
    </w:p>
    <w:p w14:paraId="492839EB" w14:textId="77777777" w:rsidR="00C87E53" w:rsidRPr="00220416" w:rsidRDefault="00C87E53" w:rsidP="00C87E53">
      <w:pPr>
        <w:pStyle w:val="Nivel01"/>
        <w:numPr>
          <w:ilvl w:val="0"/>
          <w:numId w:val="0"/>
        </w:numPr>
        <w:spacing w:beforeLines="24" w:before="57" w:afterLines="24" w:after="57" w:line="312" w:lineRule="auto"/>
        <w:rPr>
          <w:color w:val="FFFFFF" w:themeColor="background1"/>
        </w:rPr>
      </w:pPr>
      <w:r w:rsidRPr="00220416">
        <w:t>CLÁUSULA PRIMEIRA – OBJETO (</w:t>
      </w:r>
      <w:hyperlink r:id="rId58" w:anchor="art92" w:history="1">
        <w:r w:rsidRPr="00220416">
          <w:rPr>
            <w:rStyle w:val="Hyperlink"/>
          </w:rPr>
          <w:t>art. 92, I e II</w:t>
        </w:r>
      </w:hyperlink>
      <w:r w:rsidRPr="00220416">
        <w:t>)</w:t>
      </w:r>
    </w:p>
    <w:p w14:paraId="2742C83C" w14:textId="62787A8E" w:rsidR="00C87E53" w:rsidRPr="00220416" w:rsidRDefault="00C87E53" w:rsidP="00DF72C9">
      <w:pPr>
        <w:pStyle w:val="Nivel2"/>
        <w:numPr>
          <w:ilvl w:val="1"/>
          <w:numId w:val="23"/>
        </w:numPr>
        <w:spacing w:beforeLines="24" w:before="57" w:afterLines="24" w:after="57" w:line="312" w:lineRule="auto"/>
        <w:ind w:left="0" w:firstLine="0"/>
      </w:pPr>
      <w:r w:rsidRPr="00220416">
        <w:t>O objeto do presente instrumento é a da</w:t>
      </w:r>
      <w:bookmarkStart w:id="62" w:name="_Hlk146197598"/>
      <w:r w:rsidRPr="00220416">
        <w:t xml:space="preserve"> </w:t>
      </w:r>
      <w:bookmarkEnd w:id="62"/>
      <w:r w:rsidR="00F15A57" w:rsidRPr="00220416">
        <w:rPr>
          <w:b/>
          <w:bCs/>
        </w:rPr>
        <w:t>Construção de banheiros e depósito no Cemitério Municipal de São Pedro do Iguaçu/PR</w:t>
      </w:r>
      <w:r w:rsidR="00DF72C9" w:rsidRPr="00220416">
        <w:rPr>
          <w:b/>
          <w:bCs/>
        </w:rPr>
        <w:t>.</w:t>
      </w:r>
    </w:p>
    <w:p w14:paraId="480873CC" w14:textId="77777777" w:rsidR="00C87E53" w:rsidRPr="00220416" w:rsidRDefault="00C87E53" w:rsidP="00DF72C9">
      <w:pPr>
        <w:pStyle w:val="Nivel2"/>
        <w:numPr>
          <w:ilvl w:val="1"/>
          <w:numId w:val="23"/>
        </w:numPr>
        <w:spacing w:beforeLines="24" w:before="57" w:afterLines="24" w:after="57" w:line="312" w:lineRule="auto"/>
        <w:ind w:left="0" w:firstLine="0"/>
      </w:pPr>
      <w:r w:rsidRPr="00220416">
        <w:t>Vinculam esta contratação, independentemente de transcrição:</w:t>
      </w:r>
    </w:p>
    <w:p w14:paraId="074F3653" w14:textId="77777777" w:rsidR="00C87E53" w:rsidRPr="00220416" w:rsidRDefault="00C87E53" w:rsidP="00DF72C9">
      <w:pPr>
        <w:pStyle w:val="Nivel3"/>
        <w:numPr>
          <w:ilvl w:val="2"/>
          <w:numId w:val="23"/>
        </w:numPr>
        <w:spacing w:beforeLines="24" w:before="57" w:afterLines="24" w:after="57" w:line="312" w:lineRule="auto"/>
        <w:ind w:left="0" w:firstLine="0"/>
      </w:pPr>
      <w:r w:rsidRPr="00220416">
        <w:t>O Projeto Básico;</w:t>
      </w:r>
    </w:p>
    <w:p w14:paraId="04E3C022" w14:textId="77777777" w:rsidR="00C87E53" w:rsidRPr="00220416" w:rsidRDefault="00C87E53" w:rsidP="00DF72C9">
      <w:pPr>
        <w:pStyle w:val="Nivel3"/>
        <w:numPr>
          <w:ilvl w:val="2"/>
          <w:numId w:val="23"/>
        </w:numPr>
        <w:spacing w:beforeLines="24" w:before="57" w:afterLines="24" w:after="57" w:line="312" w:lineRule="auto"/>
        <w:ind w:left="0" w:firstLine="0"/>
      </w:pPr>
      <w:r w:rsidRPr="00220416">
        <w:t>O Edital da Licitação;</w:t>
      </w:r>
    </w:p>
    <w:p w14:paraId="304E91BF" w14:textId="77777777" w:rsidR="00C87E53" w:rsidRPr="00220416" w:rsidRDefault="00C87E53" w:rsidP="00DF72C9">
      <w:pPr>
        <w:pStyle w:val="Nivel3"/>
        <w:numPr>
          <w:ilvl w:val="2"/>
          <w:numId w:val="23"/>
        </w:numPr>
        <w:spacing w:beforeLines="24" w:before="57" w:afterLines="24" w:after="57" w:line="312" w:lineRule="auto"/>
        <w:ind w:left="0" w:firstLine="0"/>
      </w:pPr>
      <w:r w:rsidRPr="00220416">
        <w:t>A Proposta do contratado;</w:t>
      </w:r>
    </w:p>
    <w:p w14:paraId="513A2B78" w14:textId="77777777" w:rsidR="00C87E53" w:rsidRPr="00220416" w:rsidRDefault="00C87E53" w:rsidP="00DF72C9">
      <w:pPr>
        <w:pStyle w:val="Nivel3"/>
        <w:numPr>
          <w:ilvl w:val="2"/>
          <w:numId w:val="23"/>
        </w:numPr>
        <w:spacing w:beforeLines="24" w:before="57" w:afterLines="24" w:after="57" w:line="312" w:lineRule="auto"/>
        <w:ind w:left="0" w:firstLine="0"/>
      </w:pPr>
      <w:r w:rsidRPr="00220416">
        <w:t xml:space="preserve"> Eventuais anexos dos documentos supracitados.</w:t>
      </w:r>
    </w:p>
    <w:p w14:paraId="3FA287B1" w14:textId="77777777" w:rsidR="00C87E53" w:rsidRPr="00220416" w:rsidRDefault="00C87E53" w:rsidP="00DF72C9">
      <w:pPr>
        <w:pStyle w:val="Nivel2"/>
        <w:numPr>
          <w:ilvl w:val="1"/>
          <w:numId w:val="23"/>
        </w:numPr>
        <w:spacing w:beforeLines="24" w:before="57" w:afterLines="24" w:after="57" w:line="312" w:lineRule="auto"/>
        <w:ind w:left="0" w:firstLine="0"/>
      </w:pPr>
      <w:r w:rsidRPr="00220416">
        <w:t xml:space="preserve">O regime de </w:t>
      </w:r>
      <w:r w:rsidRPr="00220416">
        <w:rPr>
          <w:color w:val="auto"/>
        </w:rPr>
        <w:t>execução é o de empreitada por preço global.</w:t>
      </w:r>
    </w:p>
    <w:p w14:paraId="26F85497" w14:textId="77777777" w:rsidR="00C1687B" w:rsidRPr="00220416" w:rsidRDefault="00C1687B" w:rsidP="00C1687B">
      <w:pPr>
        <w:pStyle w:val="Nivel2"/>
        <w:numPr>
          <w:ilvl w:val="0"/>
          <w:numId w:val="0"/>
        </w:numPr>
        <w:spacing w:beforeLines="24" w:before="57" w:afterLines="24" w:after="57" w:line="312" w:lineRule="auto"/>
      </w:pPr>
    </w:p>
    <w:p w14:paraId="593C56C2" w14:textId="77777777" w:rsidR="00C87E53" w:rsidRPr="00220416" w:rsidRDefault="00C87E53" w:rsidP="00C87E53">
      <w:pPr>
        <w:pStyle w:val="Nivel01"/>
        <w:numPr>
          <w:ilvl w:val="0"/>
          <w:numId w:val="0"/>
        </w:numPr>
        <w:tabs>
          <w:tab w:val="clear" w:pos="567"/>
          <w:tab w:val="left" w:pos="0"/>
        </w:tabs>
        <w:spacing w:beforeLines="24" w:before="57" w:afterLines="24" w:after="57" w:line="312" w:lineRule="auto"/>
        <w:rPr>
          <w:color w:val="FFFFFF" w:themeColor="background1"/>
        </w:rPr>
      </w:pPr>
      <w:r w:rsidRPr="00220416">
        <w:t>CLÁUSULA SEGUNDA – VIGÊNCIA E PRORROGAÇÃO</w:t>
      </w:r>
    </w:p>
    <w:p w14:paraId="7AD938EC" w14:textId="4A7496A6" w:rsidR="00C87E53" w:rsidRPr="00220416" w:rsidRDefault="00C87E53" w:rsidP="00DF72C9">
      <w:pPr>
        <w:pStyle w:val="Nvel2-Red"/>
        <w:numPr>
          <w:ilvl w:val="1"/>
          <w:numId w:val="24"/>
        </w:numPr>
        <w:tabs>
          <w:tab w:val="left" w:pos="0"/>
        </w:tabs>
        <w:spacing w:beforeLines="24" w:before="57" w:afterLines="24" w:after="57" w:line="312" w:lineRule="auto"/>
        <w:ind w:left="0" w:firstLine="0"/>
        <w:rPr>
          <w:i w:val="0"/>
          <w:iCs w:val="0"/>
          <w:color w:val="auto"/>
        </w:rPr>
      </w:pPr>
      <w:r w:rsidRPr="00220416">
        <w:rPr>
          <w:i w:val="0"/>
          <w:iCs w:val="0"/>
          <w:color w:val="auto"/>
        </w:rPr>
        <w:t xml:space="preserve">O prazo de vigência da contratação é de </w:t>
      </w:r>
      <w:r w:rsidR="00F15A57" w:rsidRPr="00220416">
        <w:rPr>
          <w:b/>
          <w:bCs/>
          <w:i w:val="0"/>
          <w:iCs w:val="0"/>
          <w:color w:val="auto"/>
        </w:rPr>
        <w:t>12</w:t>
      </w:r>
      <w:r w:rsidRPr="00220416">
        <w:rPr>
          <w:b/>
          <w:bCs/>
          <w:i w:val="0"/>
          <w:iCs w:val="0"/>
          <w:color w:val="auto"/>
        </w:rPr>
        <w:t xml:space="preserve"> (</w:t>
      </w:r>
      <w:r w:rsidR="00F15A57" w:rsidRPr="00220416">
        <w:rPr>
          <w:b/>
          <w:bCs/>
          <w:i w:val="0"/>
          <w:iCs w:val="0"/>
          <w:color w:val="auto"/>
        </w:rPr>
        <w:t>doze</w:t>
      </w:r>
      <w:r w:rsidRPr="00220416">
        <w:rPr>
          <w:b/>
          <w:bCs/>
          <w:i w:val="0"/>
          <w:iCs w:val="0"/>
          <w:color w:val="auto"/>
        </w:rPr>
        <w:t>) meses</w:t>
      </w:r>
      <w:r w:rsidRPr="00220416">
        <w:rPr>
          <w:i w:val="0"/>
          <w:iCs w:val="0"/>
          <w:color w:val="auto"/>
        </w:rPr>
        <w:t xml:space="preserve">. contados da assinatura do contrato, na forma </w:t>
      </w:r>
      <w:hyperlink r:id="rId59" w:anchor="art105" w:history="1">
        <w:r w:rsidRPr="00220416">
          <w:rPr>
            <w:rStyle w:val="Hyperlink"/>
            <w:i w:val="0"/>
            <w:iCs w:val="0"/>
            <w:color w:val="auto"/>
          </w:rPr>
          <w:t>do artigo 105 da Lei n° 14.133, de 2021</w:t>
        </w:r>
      </w:hyperlink>
      <w:r w:rsidRPr="00220416">
        <w:rPr>
          <w:i w:val="0"/>
          <w:iCs w:val="0"/>
          <w:color w:val="auto"/>
        </w:rPr>
        <w:t>.</w:t>
      </w:r>
    </w:p>
    <w:p w14:paraId="7A69BDE0" w14:textId="77777777" w:rsidR="00C87E53" w:rsidRPr="00220416" w:rsidRDefault="00C87E53" w:rsidP="00DF72C9">
      <w:pPr>
        <w:pStyle w:val="Nvel2-Red"/>
        <w:numPr>
          <w:ilvl w:val="1"/>
          <w:numId w:val="24"/>
        </w:numPr>
        <w:tabs>
          <w:tab w:val="left" w:pos="0"/>
        </w:tabs>
        <w:spacing w:beforeLines="24" w:before="57" w:afterLines="24" w:after="57" w:line="312" w:lineRule="auto"/>
        <w:ind w:left="0" w:firstLine="0"/>
        <w:rPr>
          <w:i w:val="0"/>
          <w:iCs w:val="0"/>
          <w:color w:val="auto"/>
        </w:rPr>
      </w:pPr>
      <w:r w:rsidRPr="00220416">
        <w:rPr>
          <w:i w:val="0"/>
          <w:iCs w:val="0"/>
          <w:color w:val="auto"/>
        </w:rPr>
        <w:lastRenderedPageBreak/>
        <w:t>O prazo de vigência poderá prorrogado, através de termo aditivo, quando o objeto não for concluído no período firmado acima, ressalvadas as providências cabíveis no caso de culpa do contratado, previstas neste instrumento.</w:t>
      </w:r>
    </w:p>
    <w:p w14:paraId="45A63C3A" w14:textId="77777777" w:rsidR="00C87E53" w:rsidRPr="00220416" w:rsidRDefault="00C87E53" w:rsidP="00DF72C9">
      <w:pPr>
        <w:pStyle w:val="Nvel2-Red"/>
        <w:numPr>
          <w:ilvl w:val="1"/>
          <w:numId w:val="24"/>
        </w:numPr>
        <w:tabs>
          <w:tab w:val="left" w:pos="0"/>
        </w:tabs>
        <w:spacing w:beforeLines="24" w:before="57" w:afterLines="24" w:after="57" w:line="312" w:lineRule="auto"/>
        <w:ind w:left="0" w:firstLine="0"/>
        <w:rPr>
          <w:i w:val="0"/>
          <w:iCs w:val="0"/>
          <w:color w:val="auto"/>
        </w:rPr>
      </w:pPr>
      <w:r w:rsidRPr="00220416">
        <w:rPr>
          <w:i w:val="0"/>
          <w:iCs w:val="0"/>
          <w:color w:val="auto"/>
        </w:rPr>
        <w:t>A prorrogação de que trata este item é condicionada ao ateste, pela autoridade competente, de que as condições e os preços permanecem vantajosos para a Administração, permitida a negociação com o contratado.</w:t>
      </w:r>
    </w:p>
    <w:p w14:paraId="15614EAC" w14:textId="77777777" w:rsidR="00C87E53" w:rsidRPr="00220416" w:rsidRDefault="00C87E53" w:rsidP="00DF72C9">
      <w:pPr>
        <w:pStyle w:val="Nvel2-Red"/>
        <w:numPr>
          <w:ilvl w:val="1"/>
          <w:numId w:val="24"/>
        </w:numPr>
        <w:tabs>
          <w:tab w:val="left" w:pos="0"/>
        </w:tabs>
        <w:spacing w:beforeLines="24" w:before="57" w:afterLines="24" w:after="57" w:line="312" w:lineRule="auto"/>
        <w:ind w:left="0" w:firstLine="0"/>
        <w:rPr>
          <w:i w:val="0"/>
          <w:iCs w:val="0"/>
          <w:color w:val="auto"/>
        </w:rPr>
      </w:pPr>
      <w:r w:rsidRPr="00220416">
        <w:rPr>
          <w:i w:val="0"/>
          <w:iCs w:val="0"/>
          <w:color w:val="auto"/>
        </w:rPr>
        <w:t>O contrato não poderá ser prorrogado quando o contratado tiver sido penalizado nas sanções de declaração de inidoneidade ou impedimento de licitar e contratar com poder público, observadas as abrangências de aplicação.</w:t>
      </w:r>
    </w:p>
    <w:p w14:paraId="5113C88B" w14:textId="77777777" w:rsidR="00C87E53" w:rsidRPr="00220416" w:rsidRDefault="00C87E53" w:rsidP="00DF72C9">
      <w:pPr>
        <w:pStyle w:val="Nvel2-Red"/>
        <w:numPr>
          <w:ilvl w:val="1"/>
          <w:numId w:val="24"/>
        </w:numPr>
        <w:tabs>
          <w:tab w:val="left" w:pos="0"/>
        </w:tabs>
        <w:spacing w:beforeLines="24" w:before="57" w:afterLines="24" w:after="57" w:line="312" w:lineRule="auto"/>
        <w:ind w:left="0" w:firstLine="0"/>
        <w:rPr>
          <w:i w:val="0"/>
          <w:iCs w:val="0"/>
          <w:color w:val="auto"/>
        </w:rPr>
      </w:pPr>
      <w:r w:rsidRPr="00220416">
        <w:rPr>
          <w:i w:val="0"/>
          <w:iCs w:val="0"/>
          <w:color w:val="auto"/>
        </w:rPr>
        <w:t xml:space="preserve"> Os prazos de cumprimento da obra/serviços são aqueles constantes do Cronograma Físico-Financeiro.</w:t>
      </w:r>
    </w:p>
    <w:p w14:paraId="7F014ED7" w14:textId="77777777" w:rsidR="00C87E53" w:rsidRPr="00220416" w:rsidRDefault="00C87E53" w:rsidP="00DF72C9">
      <w:pPr>
        <w:pStyle w:val="Nvel2-Red"/>
        <w:numPr>
          <w:ilvl w:val="1"/>
          <w:numId w:val="24"/>
        </w:numPr>
        <w:tabs>
          <w:tab w:val="left" w:pos="0"/>
        </w:tabs>
        <w:spacing w:beforeLines="24" w:before="57" w:afterLines="24" w:after="57" w:line="312" w:lineRule="auto"/>
        <w:ind w:left="0" w:firstLine="0"/>
        <w:rPr>
          <w:i w:val="0"/>
          <w:iCs w:val="0"/>
          <w:color w:val="auto"/>
        </w:rPr>
      </w:pPr>
      <w:r w:rsidRPr="00220416">
        <w:rPr>
          <w:i w:val="0"/>
          <w:iCs w:val="0"/>
          <w:color w:val="auto"/>
        </w:rPr>
        <w:t xml:space="preserve"> A prorrogação dos prazos de execução do cronograma das obras e/ou dos serviços deverá ser solicitado à autoridade ou unidade competente num prazo máximo de 15 (quinze) dias anteriores ao vencimento da etapa, salvo motivo justificado aceito pela Administração.</w:t>
      </w:r>
    </w:p>
    <w:p w14:paraId="703A7FD8" w14:textId="77777777" w:rsidR="00C87E53" w:rsidRPr="00220416" w:rsidRDefault="00C87E53" w:rsidP="00C87E53">
      <w:pPr>
        <w:pStyle w:val="Nvel2-Red"/>
        <w:numPr>
          <w:ilvl w:val="0"/>
          <w:numId w:val="0"/>
        </w:numPr>
        <w:tabs>
          <w:tab w:val="left" w:pos="0"/>
        </w:tabs>
        <w:spacing w:beforeLines="24" w:before="57" w:afterLines="24" w:after="57" w:line="312" w:lineRule="auto"/>
        <w:rPr>
          <w:i w:val="0"/>
          <w:iCs w:val="0"/>
          <w:color w:val="auto"/>
        </w:rPr>
      </w:pPr>
    </w:p>
    <w:p w14:paraId="0F47777C" w14:textId="77777777" w:rsidR="00C87E53" w:rsidRPr="00220416" w:rsidRDefault="00C87E53" w:rsidP="00C87E53">
      <w:pPr>
        <w:pStyle w:val="Nivel01"/>
        <w:numPr>
          <w:ilvl w:val="0"/>
          <w:numId w:val="0"/>
        </w:numPr>
        <w:spacing w:beforeLines="24" w:before="57" w:afterLines="24" w:after="57" w:line="312" w:lineRule="auto"/>
        <w:rPr>
          <w:color w:val="FFFFFF" w:themeColor="background1"/>
        </w:rPr>
      </w:pPr>
      <w:bookmarkStart w:id="63" w:name="_Hlk114497577"/>
      <w:bookmarkStart w:id="64" w:name="_Hlk114497502"/>
      <w:bookmarkEnd w:id="63"/>
      <w:bookmarkEnd w:id="64"/>
      <w:r w:rsidRPr="00220416">
        <w:t>CLÁUSULA TERCEIRA – MODELOS DE EXECUÇÃO E GESTÃO CONTRATUAIS (</w:t>
      </w:r>
      <w:hyperlink r:id="rId60" w:anchor="art92" w:history="1">
        <w:r w:rsidRPr="00220416">
          <w:rPr>
            <w:rStyle w:val="Hyperlink"/>
          </w:rPr>
          <w:t>art. 92, IV, VII e XVIII)</w:t>
        </w:r>
      </w:hyperlink>
    </w:p>
    <w:p w14:paraId="43BF86D2" w14:textId="77777777" w:rsidR="00C87E53" w:rsidRPr="00220416" w:rsidRDefault="00C87E53" w:rsidP="00DF72C9">
      <w:pPr>
        <w:pStyle w:val="Nivel2"/>
        <w:numPr>
          <w:ilvl w:val="1"/>
          <w:numId w:val="25"/>
        </w:numPr>
        <w:spacing w:beforeLines="24" w:before="57" w:afterLines="24" w:after="57" w:line="312" w:lineRule="auto"/>
        <w:ind w:left="0" w:firstLine="0"/>
      </w:pPr>
      <w:r w:rsidRPr="00220416">
        <w:t>O regime de execução contratual, os modelos de gestão e de execução, assim como os prazos e condições de conclusão, entrega, observação e recebimento do objeto constam no Projeto Básico e documentos que compõem o processo, anexo a este Contrato.</w:t>
      </w:r>
    </w:p>
    <w:p w14:paraId="25A3F7AA" w14:textId="77777777" w:rsidR="00C87E53" w:rsidRPr="00220416" w:rsidRDefault="00C87E53" w:rsidP="00C87E53">
      <w:pPr>
        <w:pStyle w:val="Nivel2"/>
        <w:numPr>
          <w:ilvl w:val="0"/>
          <w:numId w:val="0"/>
        </w:numPr>
        <w:spacing w:beforeLines="24" w:before="57" w:afterLines="24" w:after="57" w:line="312" w:lineRule="auto"/>
      </w:pPr>
    </w:p>
    <w:p w14:paraId="1E60F247" w14:textId="77777777" w:rsidR="00C87E53" w:rsidRPr="00220416" w:rsidRDefault="00C87E53" w:rsidP="00C87E53">
      <w:pPr>
        <w:pStyle w:val="Nivel01"/>
        <w:numPr>
          <w:ilvl w:val="0"/>
          <w:numId w:val="0"/>
        </w:numPr>
        <w:spacing w:beforeLines="24" w:before="57" w:afterLines="24" w:after="57" w:line="312" w:lineRule="auto"/>
        <w:rPr>
          <w:highlight w:val="red"/>
        </w:rPr>
      </w:pPr>
      <w:r w:rsidRPr="00220416">
        <w:t>CLÁUSULA QUARTA – SUBCONTRATAÇÃO</w:t>
      </w:r>
    </w:p>
    <w:p w14:paraId="70A4C743" w14:textId="77777777" w:rsidR="005A4204" w:rsidRDefault="005A4204" w:rsidP="005A4204">
      <w:pPr>
        <w:pStyle w:val="Nvel2-Red"/>
        <w:numPr>
          <w:ilvl w:val="1"/>
          <w:numId w:val="26"/>
        </w:numPr>
        <w:spacing w:beforeLines="24" w:before="57" w:afterLines="24" w:after="57" w:line="312" w:lineRule="auto"/>
        <w:rPr>
          <w:i w:val="0"/>
          <w:iCs w:val="0"/>
          <w:color w:val="auto"/>
        </w:rPr>
      </w:pPr>
      <w:r>
        <w:rPr>
          <w:i w:val="0"/>
          <w:iCs w:val="0"/>
          <w:color w:val="auto"/>
        </w:rPr>
        <w:t xml:space="preserve">É permitida a subcontratação parcial do objeto, até o limite </w:t>
      </w:r>
      <w:r>
        <w:rPr>
          <w:b/>
          <w:bCs/>
          <w:i w:val="0"/>
          <w:iCs w:val="0"/>
          <w:color w:val="auto"/>
        </w:rPr>
        <w:t>de 9,42% (nove virgula quarenta e dois por cento)</w:t>
      </w:r>
      <w:r>
        <w:rPr>
          <w:i w:val="0"/>
          <w:iCs w:val="0"/>
          <w:color w:val="auto"/>
        </w:rPr>
        <w:t xml:space="preserve"> do valor total do contrato, nas seguintes condições:</w:t>
      </w:r>
    </w:p>
    <w:p w14:paraId="7C7D47AD" w14:textId="09E67CB1" w:rsidR="005A4204" w:rsidRDefault="005A4204" w:rsidP="005A4204">
      <w:pPr>
        <w:pStyle w:val="Nvel3-R"/>
        <w:numPr>
          <w:ilvl w:val="2"/>
          <w:numId w:val="26"/>
        </w:numPr>
        <w:spacing w:beforeLines="24" w:before="57" w:afterLines="24" w:after="57" w:line="312" w:lineRule="auto"/>
        <w:rPr>
          <w:b/>
          <w:bCs/>
          <w:i w:val="0"/>
          <w:iCs w:val="0"/>
          <w:color w:val="auto"/>
        </w:rPr>
      </w:pPr>
      <w:r>
        <w:rPr>
          <w:b/>
          <w:bCs/>
          <w:i w:val="0"/>
          <w:iCs w:val="0"/>
          <w:color w:val="auto"/>
        </w:rPr>
        <w:t xml:space="preserve">Poderão ser subcontratadas as seguintes parcelas do objeto, constantes na Planilha Orçamentária: </w:t>
      </w:r>
    </w:p>
    <w:p w14:paraId="6D33BF3E" w14:textId="77777777" w:rsidR="005A4204" w:rsidRDefault="005A4204" w:rsidP="005A4204">
      <w:pPr>
        <w:pStyle w:val="Nvel4-R"/>
        <w:numPr>
          <w:ilvl w:val="3"/>
          <w:numId w:val="26"/>
        </w:numPr>
        <w:spacing w:beforeLines="24" w:before="57" w:afterLines="24" w:after="57" w:line="312" w:lineRule="auto"/>
        <w:rPr>
          <w:b/>
          <w:bCs/>
          <w:i w:val="0"/>
          <w:iCs w:val="0"/>
          <w:color w:val="auto"/>
          <w:sz w:val="18"/>
          <w:szCs w:val="18"/>
        </w:rPr>
      </w:pPr>
      <w:r>
        <w:rPr>
          <w:b/>
          <w:bCs/>
          <w:i w:val="0"/>
          <w:iCs w:val="0"/>
          <w:color w:val="auto"/>
          <w:sz w:val="18"/>
          <w:szCs w:val="18"/>
        </w:rPr>
        <w:t>O item 1.6.1.1. - FABRICAÇÃO E INSTALAÇÃO DE TESOURA INTEIRA EM AÇO;</w:t>
      </w:r>
    </w:p>
    <w:p w14:paraId="753C900D" w14:textId="77777777" w:rsidR="005A4204" w:rsidRDefault="005A4204" w:rsidP="005A4204">
      <w:pPr>
        <w:pStyle w:val="Nvel4-R"/>
        <w:numPr>
          <w:ilvl w:val="3"/>
          <w:numId w:val="26"/>
        </w:numPr>
        <w:spacing w:beforeLines="24" w:before="57" w:afterLines="24" w:after="57" w:line="312" w:lineRule="auto"/>
        <w:rPr>
          <w:b/>
          <w:bCs/>
          <w:i w:val="0"/>
          <w:iCs w:val="0"/>
          <w:color w:val="auto"/>
          <w:sz w:val="18"/>
          <w:szCs w:val="18"/>
        </w:rPr>
      </w:pPr>
      <w:r>
        <w:rPr>
          <w:b/>
          <w:bCs/>
          <w:i w:val="0"/>
          <w:iCs w:val="0"/>
          <w:color w:val="auto"/>
          <w:sz w:val="18"/>
          <w:szCs w:val="18"/>
        </w:rPr>
        <w:t>O item 1.6.1.2. - TRAMA DE AÇO COMPOSTA POR TERÇAS;</w:t>
      </w:r>
    </w:p>
    <w:p w14:paraId="2F6F3D88" w14:textId="77777777" w:rsidR="005A4204" w:rsidRDefault="005A4204" w:rsidP="005A4204">
      <w:pPr>
        <w:pStyle w:val="Nvel4-R"/>
        <w:numPr>
          <w:ilvl w:val="3"/>
          <w:numId w:val="26"/>
        </w:numPr>
        <w:spacing w:beforeLines="24" w:before="57" w:afterLines="24" w:after="57" w:line="312" w:lineRule="auto"/>
        <w:rPr>
          <w:b/>
          <w:bCs/>
          <w:i w:val="0"/>
          <w:iCs w:val="0"/>
          <w:color w:val="auto"/>
          <w:sz w:val="18"/>
          <w:szCs w:val="18"/>
        </w:rPr>
      </w:pPr>
      <w:r>
        <w:rPr>
          <w:b/>
          <w:bCs/>
          <w:i w:val="0"/>
          <w:iCs w:val="0"/>
          <w:color w:val="auto"/>
          <w:sz w:val="18"/>
          <w:szCs w:val="18"/>
        </w:rPr>
        <w:t>O item 1.6.1.3. - TELHAMENTO COM TELHA DE AÇO/ALUMÍNIO E = 0,5 MM</w:t>
      </w:r>
    </w:p>
    <w:p w14:paraId="2892C721" w14:textId="77777777" w:rsidR="00C87E53" w:rsidRPr="00220416" w:rsidRDefault="00C87E53" w:rsidP="00DF72C9">
      <w:pPr>
        <w:pStyle w:val="Nvel3-R"/>
        <w:numPr>
          <w:ilvl w:val="2"/>
          <w:numId w:val="26"/>
        </w:numPr>
        <w:spacing w:beforeLines="24" w:before="57" w:afterLines="24" w:after="57" w:line="312" w:lineRule="auto"/>
        <w:ind w:left="0" w:firstLine="0"/>
        <w:rPr>
          <w:i w:val="0"/>
          <w:iCs w:val="0"/>
          <w:color w:val="auto"/>
        </w:rPr>
      </w:pPr>
      <w:r w:rsidRPr="00220416">
        <w:rPr>
          <w:i w:val="0"/>
          <w:iCs w:val="0"/>
          <w:color w:val="auto"/>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21EE0A04" w14:textId="77777777" w:rsidR="00C87E53" w:rsidRPr="00220416" w:rsidRDefault="00C87E53" w:rsidP="00DF72C9">
      <w:pPr>
        <w:pStyle w:val="Nvel2-Red"/>
        <w:numPr>
          <w:ilvl w:val="1"/>
          <w:numId w:val="26"/>
        </w:numPr>
        <w:spacing w:beforeLines="24" w:before="57" w:afterLines="24" w:after="57" w:line="312" w:lineRule="auto"/>
        <w:ind w:left="0" w:firstLine="0"/>
        <w:rPr>
          <w:i w:val="0"/>
          <w:iCs w:val="0"/>
          <w:color w:val="auto"/>
        </w:rPr>
      </w:pPr>
      <w:r w:rsidRPr="00220416">
        <w:rPr>
          <w:i w:val="0"/>
          <w:iCs w:val="0"/>
          <w:color w:val="auto"/>
        </w:rPr>
        <w:t>A subcontratação depende de autorização prévia do contratante, a quem incumbe avaliar se o subcontratado cumpre os requisitos de qualificação técnica necessários para a execução do objeto.</w:t>
      </w:r>
    </w:p>
    <w:p w14:paraId="44030ACD" w14:textId="77777777" w:rsidR="00C87E53" w:rsidRPr="00220416" w:rsidRDefault="00C87E53" w:rsidP="00DF72C9">
      <w:pPr>
        <w:pStyle w:val="Nvel2-Red"/>
        <w:numPr>
          <w:ilvl w:val="1"/>
          <w:numId w:val="26"/>
        </w:numPr>
        <w:spacing w:beforeLines="24" w:before="57" w:afterLines="24" w:after="57" w:line="312" w:lineRule="auto"/>
        <w:ind w:left="0" w:firstLine="0"/>
        <w:rPr>
          <w:i w:val="0"/>
          <w:iCs w:val="0"/>
          <w:color w:val="auto"/>
        </w:rPr>
      </w:pPr>
      <w:r w:rsidRPr="00220416">
        <w:rPr>
          <w:i w:val="0"/>
          <w:iCs w:val="0"/>
          <w:color w:val="auto"/>
        </w:rPr>
        <w:t>O contratado apresentará à Administração documentação que comprove a capacidade técnica do subcontratado, que será avaliada e juntada aos autos do processo correspondente.</w:t>
      </w:r>
    </w:p>
    <w:p w14:paraId="43C24206" w14:textId="77777777" w:rsidR="00C87E53" w:rsidRPr="00220416" w:rsidRDefault="00C87E53" w:rsidP="00DF72C9">
      <w:pPr>
        <w:pStyle w:val="Nvel2-Red"/>
        <w:numPr>
          <w:ilvl w:val="1"/>
          <w:numId w:val="26"/>
        </w:numPr>
        <w:spacing w:beforeLines="24" w:before="57" w:afterLines="24" w:after="57" w:line="312" w:lineRule="auto"/>
        <w:ind w:left="0" w:firstLine="0"/>
        <w:rPr>
          <w:i w:val="0"/>
          <w:iCs w:val="0"/>
          <w:color w:val="auto"/>
        </w:rPr>
      </w:pPr>
      <w:r w:rsidRPr="00220416">
        <w:rPr>
          <w:i w:val="0"/>
          <w:iCs w:val="0"/>
          <w:color w:val="auto"/>
        </w:rPr>
        <w:lastRenderedPageBreak/>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0E6BBB12" w14:textId="77777777" w:rsidR="00C87E53" w:rsidRPr="00220416" w:rsidRDefault="00C87E53" w:rsidP="00DF72C9">
      <w:pPr>
        <w:pStyle w:val="Nvel3-R"/>
        <w:numPr>
          <w:ilvl w:val="2"/>
          <w:numId w:val="26"/>
        </w:numPr>
        <w:spacing w:beforeLines="24" w:before="57" w:afterLines="24" w:after="57" w:line="312" w:lineRule="auto"/>
        <w:ind w:left="0" w:firstLine="0"/>
        <w:rPr>
          <w:i w:val="0"/>
          <w:iCs w:val="0"/>
          <w:color w:val="auto"/>
        </w:rPr>
      </w:pPr>
      <w:r w:rsidRPr="00220416">
        <w:rPr>
          <w:i w:val="0"/>
          <w:iCs w:val="0"/>
          <w:color w:val="auto"/>
        </w:rPr>
        <w:t>O CONTRATADO deverá a substituir a subcontratada, no prazo máximo de trinta dias, na hipótese de extinção da subcontratação, mantendo o percentual originalmente subcontratado até a sua execução total, notificando o CONTRATANTE, sob pena de rescisão, sem prejuízo das sanções cabíveis, ou a demonstrar a inviabilidade da substituição, hipótese em que ficará responsável pela execução da parcela originalmente subcontratada; e</w:t>
      </w:r>
    </w:p>
    <w:p w14:paraId="55F461AD" w14:textId="77777777" w:rsidR="00C87E53" w:rsidRPr="00220416" w:rsidRDefault="00C87E53" w:rsidP="00DF72C9">
      <w:pPr>
        <w:pStyle w:val="Nvel3-R"/>
        <w:numPr>
          <w:ilvl w:val="2"/>
          <w:numId w:val="26"/>
        </w:numPr>
        <w:spacing w:beforeLines="24" w:before="57" w:afterLines="24" w:after="57" w:line="312" w:lineRule="auto"/>
        <w:ind w:left="0" w:firstLine="0"/>
        <w:rPr>
          <w:i w:val="0"/>
          <w:iCs w:val="0"/>
          <w:color w:val="auto"/>
        </w:rPr>
      </w:pPr>
      <w:r w:rsidRPr="00220416">
        <w:rPr>
          <w:i w:val="0"/>
          <w:iCs w:val="0"/>
          <w:color w:val="auto"/>
        </w:rPr>
        <w:t>O CONTRATADO será responsável pela padronização, pela compatibilidade, pelo gerenciamento centralizado e pela qualidade da subcontratação.</w:t>
      </w:r>
    </w:p>
    <w:p w14:paraId="1B541645" w14:textId="77777777" w:rsidR="00C87E53" w:rsidRPr="00220416" w:rsidRDefault="00C87E53" w:rsidP="00DF72C9">
      <w:pPr>
        <w:pStyle w:val="Nvel3-R"/>
        <w:numPr>
          <w:ilvl w:val="2"/>
          <w:numId w:val="26"/>
        </w:numPr>
        <w:spacing w:beforeLines="24" w:before="57" w:afterLines="24" w:after="57" w:line="312" w:lineRule="auto"/>
        <w:ind w:left="0" w:firstLine="0"/>
        <w:rPr>
          <w:color w:val="auto"/>
        </w:rPr>
      </w:pPr>
      <w:r w:rsidRPr="00220416">
        <w:rPr>
          <w:i w:val="0"/>
          <w:iCs w:val="0"/>
          <w:color w:val="auto"/>
        </w:rPr>
        <w:t xml:space="preserve"> Os empenhos e pagamentos referentes às parcelas subcontratadas serão destinados diretamente às microempresas e empresas de pequeno porte subcontratadas.</w:t>
      </w:r>
    </w:p>
    <w:p w14:paraId="03E7288A" w14:textId="77777777" w:rsidR="00C87E53" w:rsidRPr="00220416" w:rsidRDefault="00C87E53" w:rsidP="00C87E53">
      <w:pPr>
        <w:pStyle w:val="Nvel3-R"/>
        <w:numPr>
          <w:ilvl w:val="0"/>
          <w:numId w:val="0"/>
        </w:numPr>
        <w:spacing w:beforeLines="24" w:before="57" w:afterLines="24" w:after="57" w:line="312" w:lineRule="auto"/>
        <w:rPr>
          <w:color w:val="auto"/>
        </w:rPr>
      </w:pPr>
    </w:p>
    <w:p w14:paraId="560AF6F2" w14:textId="77777777" w:rsidR="00C87E53" w:rsidRPr="00220416" w:rsidRDefault="00C87E53" w:rsidP="00DF72C9">
      <w:pPr>
        <w:pStyle w:val="Nivel01"/>
        <w:numPr>
          <w:ilvl w:val="0"/>
          <w:numId w:val="26"/>
        </w:numPr>
        <w:spacing w:beforeLines="24" w:before="57" w:afterLines="24" w:after="57" w:line="312" w:lineRule="auto"/>
        <w:ind w:left="0" w:firstLine="0"/>
      </w:pPr>
      <w:r w:rsidRPr="00220416">
        <w:t>CLÁUSULA QUINTA – PREÇO (</w:t>
      </w:r>
      <w:hyperlink r:id="rId61" w:anchor="art92" w:history="1">
        <w:r w:rsidRPr="00220416">
          <w:rPr>
            <w:rStyle w:val="Hyperlink"/>
            <w:color w:val="auto"/>
          </w:rPr>
          <w:t>art. 92, V</w:t>
        </w:r>
      </w:hyperlink>
      <w:r w:rsidRPr="00220416">
        <w:t>).</w:t>
      </w:r>
    </w:p>
    <w:p w14:paraId="7DB08052" w14:textId="77777777" w:rsidR="00C87E53" w:rsidRPr="00220416" w:rsidRDefault="00C87E53" w:rsidP="00C87E53">
      <w:pPr>
        <w:pStyle w:val="Nivel01"/>
        <w:numPr>
          <w:ilvl w:val="0"/>
          <w:numId w:val="0"/>
        </w:numPr>
        <w:tabs>
          <w:tab w:val="clear" w:pos="567"/>
        </w:tabs>
        <w:spacing w:beforeLines="24" w:before="57" w:afterLines="24" w:after="57" w:line="312" w:lineRule="auto"/>
        <w:rPr>
          <w:b w:val="0"/>
          <w:bCs w:val="0"/>
        </w:rPr>
      </w:pPr>
      <w:r w:rsidRPr="00220416">
        <w:rPr>
          <w:b w:val="0"/>
          <w:bCs w:val="0"/>
        </w:rPr>
        <w:t>5.1</w:t>
      </w:r>
      <w:r w:rsidRPr="00220416">
        <w:t xml:space="preserve"> </w:t>
      </w:r>
      <w:r w:rsidRPr="00220416">
        <w:rPr>
          <w:b w:val="0"/>
          <w:bCs w:val="0"/>
        </w:rPr>
        <w:t xml:space="preserve">O preço global para a execução do objeto deste Contrato, é de R$ </w:t>
      </w:r>
      <w:r w:rsidRPr="00220416">
        <w:rPr>
          <w:b w:val="0"/>
          <w:bCs w:val="0"/>
          <w:i/>
          <w:iCs/>
          <w:u w:val="single"/>
        </w:rPr>
        <w:t>(inserir valor)</w:t>
      </w:r>
      <w:r w:rsidRPr="00220416">
        <w:rPr>
          <w:b w:val="0"/>
          <w:bCs w:val="0"/>
          <w:i/>
          <w:iCs/>
        </w:rPr>
        <w:t xml:space="preserve"> </w:t>
      </w:r>
      <w:r w:rsidRPr="00220416">
        <w:rPr>
          <w:b w:val="0"/>
          <w:bCs w:val="0"/>
          <w:i/>
          <w:iCs/>
          <w:u w:val="single"/>
        </w:rPr>
        <w:t>(inserir valor por extenso</w:t>
      </w:r>
      <w:r w:rsidRPr="00220416">
        <w:rPr>
          <w:b w:val="0"/>
          <w:bCs w:val="0"/>
          <w:i/>
          <w:iCs/>
        </w:rPr>
        <w:t>)</w:t>
      </w:r>
      <w:r w:rsidRPr="00220416">
        <w:rPr>
          <w:b w:val="0"/>
          <w:bCs w:val="0"/>
        </w:rPr>
        <w:t>, daqui por diante denominado “VALOR CONTRATUAL”.</w:t>
      </w:r>
    </w:p>
    <w:p w14:paraId="7737C4E5" w14:textId="77777777" w:rsidR="00C87E53" w:rsidRPr="00220416" w:rsidRDefault="00C87E53" w:rsidP="00DF72C9">
      <w:pPr>
        <w:pStyle w:val="Nivel2"/>
        <w:widowControl w:val="0"/>
        <w:numPr>
          <w:ilvl w:val="1"/>
          <w:numId w:val="22"/>
        </w:numPr>
        <w:spacing w:beforeLines="24" w:before="57" w:afterLines="24" w:after="57" w:line="312" w:lineRule="auto"/>
        <w:ind w:left="0" w:firstLine="1"/>
        <w:rPr>
          <w:color w:val="auto"/>
        </w:rPr>
      </w:pPr>
      <w:r w:rsidRPr="00220416">
        <w:rPr>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1896FD1" w14:textId="77777777" w:rsidR="00C87E53" w:rsidRPr="00220416" w:rsidRDefault="00C87E53" w:rsidP="00C87E53">
      <w:pPr>
        <w:pStyle w:val="Nivel2"/>
        <w:widowControl w:val="0"/>
        <w:numPr>
          <w:ilvl w:val="0"/>
          <w:numId w:val="0"/>
        </w:numPr>
        <w:spacing w:beforeLines="24" w:before="57" w:afterLines="24" w:after="57" w:line="312" w:lineRule="auto"/>
        <w:ind w:left="1"/>
        <w:rPr>
          <w:color w:val="auto"/>
        </w:rPr>
      </w:pPr>
    </w:p>
    <w:p w14:paraId="00936AB0" w14:textId="77777777" w:rsidR="00C87E53" w:rsidRPr="00220416" w:rsidRDefault="00C87E53" w:rsidP="00C87E53">
      <w:pPr>
        <w:pStyle w:val="Nivel01"/>
        <w:keepNext w:val="0"/>
        <w:keepLines w:val="0"/>
        <w:widowControl w:val="0"/>
        <w:numPr>
          <w:ilvl w:val="0"/>
          <w:numId w:val="0"/>
        </w:numPr>
        <w:tabs>
          <w:tab w:val="clear" w:pos="567"/>
          <w:tab w:val="left" w:pos="0"/>
        </w:tabs>
        <w:spacing w:beforeLines="24" w:before="57" w:afterLines="24" w:after="57" w:line="312" w:lineRule="auto"/>
        <w:rPr>
          <w:color w:val="FFFFFF" w:themeColor="background1"/>
        </w:rPr>
      </w:pPr>
      <w:r w:rsidRPr="00220416">
        <w:t>CLÁUSULA SEXTA - PAGAMENTO (</w:t>
      </w:r>
      <w:hyperlink r:id="rId62" w:anchor="art92" w:history="1">
        <w:r w:rsidRPr="00220416">
          <w:rPr>
            <w:rStyle w:val="Hyperlink"/>
          </w:rPr>
          <w:t>art. 92, V e VI</w:t>
        </w:r>
      </w:hyperlink>
      <w:r w:rsidRPr="00220416">
        <w:t xml:space="preserve">) </w:t>
      </w:r>
    </w:p>
    <w:p w14:paraId="32709989" w14:textId="77777777" w:rsidR="00C87E53" w:rsidRPr="00220416" w:rsidRDefault="00C87E53" w:rsidP="00DF72C9">
      <w:pPr>
        <w:pStyle w:val="Ttulo2"/>
        <w:keepNext w:val="0"/>
        <w:widowControl w:val="0"/>
        <w:numPr>
          <w:ilvl w:val="1"/>
          <w:numId w:val="44"/>
        </w:numPr>
        <w:autoSpaceDE w:val="0"/>
        <w:autoSpaceDN w:val="0"/>
        <w:spacing w:beforeLines="24" w:before="57" w:afterLines="24" w:after="57"/>
        <w:ind w:left="142" w:firstLine="0"/>
        <w:jc w:val="both"/>
        <w:rPr>
          <w:rFonts w:ascii="Arial" w:hAnsi="Arial" w:cs="Arial"/>
          <w:b/>
          <w:bCs/>
          <w:color w:val="auto"/>
          <w:sz w:val="20"/>
          <w:szCs w:val="20"/>
        </w:rPr>
      </w:pPr>
      <w:bookmarkStart w:id="65" w:name="_Toc189750986"/>
      <w:bookmarkStart w:id="66" w:name="_Toc189821720"/>
      <w:r w:rsidRPr="00220416">
        <w:rPr>
          <w:rFonts w:ascii="Arial" w:hAnsi="Arial" w:cs="Arial"/>
          <w:bCs/>
          <w:color w:val="auto"/>
          <w:sz w:val="20"/>
          <w:szCs w:val="20"/>
        </w:rPr>
        <w:t xml:space="preserve">As notas fiscais deverão ser emitidas em nome de </w:t>
      </w:r>
      <w:r w:rsidRPr="00220416">
        <w:rPr>
          <w:rFonts w:ascii="Arial" w:eastAsia="Times New Roman" w:hAnsi="Arial" w:cs="Arial"/>
          <w:color w:val="auto"/>
          <w:sz w:val="20"/>
          <w:szCs w:val="20"/>
        </w:rPr>
        <w:t>Município de São Pedro do Iguaçu, CNPJ/MF sob n.º 95.583.597/0001-50</w:t>
      </w:r>
      <w:r w:rsidRPr="00220416">
        <w:rPr>
          <w:rFonts w:ascii="Arial" w:eastAsia="Times New Roman" w:hAnsi="Arial" w:cs="Arial"/>
          <w:bCs/>
          <w:color w:val="auto"/>
          <w:sz w:val="20"/>
          <w:szCs w:val="20"/>
        </w:rPr>
        <w:t>, com endereço a Rua Niterói, nº 1225, São Pedro do Iguaçu – PR – CEP 85.929-000.</w:t>
      </w:r>
      <w:bookmarkStart w:id="67" w:name="_Toc189750987"/>
      <w:bookmarkStart w:id="68" w:name="_Toc189821721"/>
      <w:bookmarkEnd w:id="65"/>
      <w:bookmarkEnd w:id="66"/>
    </w:p>
    <w:p w14:paraId="24BEEE12" w14:textId="77777777" w:rsidR="00C87E53" w:rsidRPr="00220416" w:rsidRDefault="00C87E53" w:rsidP="00DF72C9">
      <w:pPr>
        <w:pStyle w:val="Ttulo2"/>
        <w:keepNext w:val="0"/>
        <w:widowControl w:val="0"/>
        <w:numPr>
          <w:ilvl w:val="1"/>
          <w:numId w:val="44"/>
        </w:numPr>
        <w:autoSpaceDE w:val="0"/>
        <w:autoSpaceDN w:val="0"/>
        <w:spacing w:beforeLines="24" w:before="57" w:afterLines="24" w:after="57"/>
        <w:ind w:left="142" w:firstLine="0"/>
        <w:jc w:val="both"/>
        <w:rPr>
          <w:rFonts w:ascii="Arial" w:hAnsi="Arial" w:cs="Arial"/>
          <w:b/>
          <w:bCs/>
          <w:color w:val="auto"/>
          <w:sz w:val="20"/>
          <w:szCs w:val="20"/>
        </w:rPr>
      </w:pPr>
      <w:r w:rsidRPr="00220416">
        <w:rPr>
          <w:rFonts w:ascii="Arial" w:hAnsi="Arial" w:cs="Arial"/>
          <w:bCs/>
          <w:color w:val="auto"/>
          <w:sz w:val="20"/>
          <w:szCs w:val="20"/>
        </w:rPr>
        <w:t>A Nota Fiscal deverá constar à discriminação dos itens, o nº da Ordem de Compra e</w:t>
      </w:r>
      <w:r w:rsidRPr="00220416">
        <w:rPr>
          <w:rFonts w:ascii="Arial" w:hAnsi="Arial" w:cs="Arial"/>
          <w:bCs/>
          <w:color w:val="auto"/>
          <w:spacing w:val="1"/>
          <w:sz w:val="20"/>
          <w:szCs w:val="20"/>
        </w:rPr>
        <w:t xml:space="preserve"> </w:t>
      </w:r>
      <w:r w:rsidRPr="00220416">
        <w:rPr>
          <w:rFonts w:ascii="Arial" w:hAnsi="Arial" w:cs="Arial"/>
          <w:bCs/>
          <w:color w:val="auto"/>
          <w:sz w:val="20"/>
          <w:szCs w:val="20"/>
        </w:rPr>
        <w:t>outros</w:t>
      </w:r>
      <w:r w:rsidRPr="00220416">
        <w:rPr>
          <w:rFonts w:ascii="Arial" w:hAnsi="Arial" w:cs="Arial"/>
          <w:bCs/>
          <w:color w:val="auto"/>
          <w:spacing w:val="-1"/>
          <w:sz w:val="20"/>
          <w:szCs w:val="20"/>
        </w:rPr>
        <w:t xml:space="preserve"> </w:t>
      </w:r>
      <w:r w:rsidRPr="00220416">
        <w:rPr>
          <w:rFonts w:ascii="Arial" w:hAnsi="Arial" w:cs="Arial"/>
          <w:bCs/>
          <w:color w:val="auto"/>
          <w:sz w:val="20"/>
          <w:szCs w:val="20"/>
        </w:rPr>
        <w:t>dados que</w:t>
      </w:r>
      <w:r w:rsidRPr="00220416">
        <w:rPr>
          <w:rFonts w:ascii="Arial" w:hAnsi="Arial" w:cs="Arial"/>
          <w:bCs/>
          <w:color w:val="auto"/>
          <w:spacing w:val="-2"/>
          <w:sz w:val="20"/>
          <w:szCs w:val="20"/>
        </w:rPr>
        <w:t xml:space="preserve"> </w:t>
      </w:r>
      <w:r w:rsidRPr="00220416">
        <w:rPr>
          <w:rFonts w:ascii="Arial" w:hAnsi="Arial" w:cs="Arial"/>
          <w:bCs/>
          <w:color w:val="auto"/>
          <w:sz w:val="20"/>
          <w:szCs w:val="20"/>
        </w:rPr>
        <w:t>julgar convenientes, não apresente rasura</w:t>
      </w:r>
      <w:r w:rsidRPr="00220416">
        <w:rPr>
          <w:rFonts w:ascii="Arial" w:hAnsi="Arial" w:cs="Arial"/>
          <w:bCs/>
          <w:color w:val="auto"/>
          <w:spacing w:val="-1"/>
          <w:sz w:val="20"/>
          <w:szCs w:val="20"/>
        </w:rPr>
        <w:t xml:space="preserve"> </w:t>
      </w:r>
      <w:r w:rsidRPr="00220416">
        <w:rPr>
          <w:rFonts w:ascii="Arial" w:hAnsi="Arial" w:cs="Arial"/>
          <w:bCs/>
          <w:color w:val="auto"/>
          <w:sz w:val="20"/>
          <w:szCs w:val="20"/>
        </w:rPr>
        <w:t>e/ou</w:t>
      </w:r>
      <w:r w:rsidRPr="00220416">
        <w:rPr>
          <w:rFonts w:ascii="Arial" w:hAnsi="Arial" w:cs="Arial"/>
          <w:bCs/>
          <w:color w:val="auto"/>
          <w:spacing w:val="-3"/>
          <w:sz w:val="20"/>
          <w:szCs w:val="20"/>
        </w:rPr>
        <w:t xml:space="preserve"> </w:t>
      </w:r>
      <w:r w:rsidRPr="00220416">
        <w:rPr>
          <w:rFonts w:ascii="Arial" w:hAnsi="Arial" w:cs="Arial"/>
          <w:bCs/>
          <w:color w:val="auto"/>
          <w:sz w:val="20"/>
          <w:szCs w:val="20"/>
        </w:rPr>
        <w:t>entrelinhas;</w:t>
      </w:r>
      <w:bookmarkStart w:id="69" w:name="_Toc189750988"/>
      <w:bookmarkStart w:id="70" w:name="_Toc189821722"/>
      <w:bookmarkEnd w:id="67"/>
      <w:bookmarkEnd w:id="68"/>
    </w:p>
    <w:p w14:paraId="4BBFEA97" w14:textId="77777777" w:rsidR="00C87E53" w:rsidRPr="00220416" w:rsidRDefault="00C87E53" w:rsidP="00DF72C9">
      <w:pPr>
        <w:pStyle w:val="Ttulo2"/>
        <w:keepNext w:val="0"/>
        <w:widowControl w:val="0"/>
        <w:numPr>
          <w:ilvl w:val="1"/>
          <w:numId w:val="44"/>
        </w:numPr>
        <w:autoSpaceDE w:val="0"/>
        <w:autoSpaceDN w:val="0"/>
        <w:spacing w:beforeLines="24" w:before="57" w:afterLines="24" w:after="57"/>
        <w:ind w:left="142" w:firstLine="0"/>
        <w:jc w:val="both"/>
        <w:rPr>
          <w:rFonts w:ascii="Arial" w:hAnsi="Arial" w:cs="Arial"/>
          <w:b/>
          <w:bCs/>
          <w:color w:val="auto"/>
          <w:sz w:val="20"/>
          <w:szCs w:val="20"/>
        </w:rPr>
      </w:pPr>
      <w:r w:rsidRPr="00220416">
        <w:rPr>
          <w:rFonts w:ascii="Arial" w:hAnsi="Arial" w:cs="Arial"/>
          <w:bCs/>
          <w:color w:val="auto"/>
          <w:sz w:val="20"/>
          <w:szCs w:val="20"/>
        </w:rPr>
        <w:t>A Nota Fiscal deverá ser emitida informando número do processo, número da licitação, número do contrato, detalhando a competência e os itens conforme contrato e banco, agência e conta corrente no mesmo CNPJ contratado.</w:t>
      </w:r>
      <w:bookmarkStart w:id="71" w:name="_Toc189750989"/>
      <w:bookmarkStart w:id="72" w:name="_Toc189821723"/>
      <w:bookmarkEnd w:id="69"/>
      <w:bookmarkEnd w:id="70"/>
    </w:p>
    <w:p w14:paraId="1C976DF9" w14:textId="77777777" w:rsidR="00C87E53" w:rsidRPr="00220416" w:rsidRDefault="00C87E53" w:rsidP="00DF72C9">
      <w:pPr>
        <w:pStyle w:val="Ttulo2"/>
        <w:keepNext w:val="0"/>
        <w:widowControl w:val="0"/>
        <w:numPr>
          <w:ilvl w:val="1"/>
          <w:numId w:val="44"/>
        </w:numPr>
        <w:autoSpaceDE w:val="0"/>
        <w:autoSpaceDN w:val="0"/>
        <w:spacing w:beforeLines="24" w:before="57" w:afterLines="24" w:after="57"/>
        <w:ind w:left="142" w:firstLine="0"/>
        <w:jc w:val="both"/>
        <w:rPr>
          <w:rFonts w:ascii="Arial" w:hAnsi="Arial" w:cs="Arial"/>
          <w:b/>
          <w:bCs/>
          <w:color w:val="auto"/>
          <w:sz w:val="20"/>
          <w:szCs w:val="20"/>
        </w:rPr>
      </w:pPr>
      <w:r w:rsidRPr="00220416">
        <w:rPr>
          <w:rFonts w:ascii="Arial" w:hAnsi="Arial" w:cs="Arial"/>
          <w:bCs/>
          <w:color w:val="auto"/>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bookmarkStart w:id="73" w:name="_Toc189750990"/>
      <w:bookmarkStart w:id="74" w:name="_Toc189821724"/>
      <w:bookmarkEnd w:id="71"/>
      <w:bookmarkEnd w:id="72"/>
    </w:p>
    <w:p w14:paraId="7862B3C8" w14:textId="77777777" w:rsidR="00C87E53" w:rsidRPr="00220416" w:rsidRDefault="00C87E53" w:rsidP="00DF72C9">
      <w:pPr>
        <w:pStyle w:val="Ttulo2"/>
        <w:keepNext w:val="0"/>
        <w:widowControl w:val="0"/>
        <w:numPr>
          <w:ilvl w:val="1"/>
          <w:numId w:val="44"/>
        </w:numPr>
        <w:autoSpaceDE w:val="0"/>
        <w:autoSpaceDN w:val="0"/>
        <w:spacing w:beforeLines="24" w:before="57" w:afterLines="24" w:after="57"/>
        <w:ind w:left="142" w:firstLine="0"/>
        <w:jc w:val="both"/>
        <w:rPr>
          <w:rFonts w:ascii="Arial" w:hAnsi="Arial" w:cs="Arial"/>
          <w:b/>
          <w:bCs/>
          <w:color w:val="auto"/>
          <w:sz w:val="20"/>
          <w:szCs w:val="20"/>
        </w:rPr>
      </w:pPr>
      <w:r w:rsidRPr="00220416">
        <w:rPr>
          <w:rFonts w:ascii="Arial" w:hAnsi="Arial" w:cs="Arial"/>
          <w:bCs/>
          <w:color w:val="auto"/>
          <w:sz w:val="20"/>
          <w:szCs w:val="20"/>
        </w:rPr>
        <w:t>O</w:t>
      </w:r>
      <w:r w:rsidRPr="00220416">
        <w:rPr>
          <w:rFonts w:ascii="Arial" w:hAnsi="Arial" w:cs="Arial"/>
          <w:bCs/>
          <w:color w:val="auto"/>
          <w:spacing w:val="-7"/>
          <w:sz w:val="20"/>
          <w:szCs w:val="20"/>
        </w:rPr>
        <w:t xml:space="preserve"> </w:t>
      </w:r>
      <w:r w:rsidRPr="00220416">
        <w:rPr>
          <w:rFonts w:ascii="Arial" w:hAnsi="Arial" w:cs="Arial"/>
          <w:bCs/>
          <w:color w:val="auto"/>
          <w:sz w:val="20"/>
          <w:szCs w:val="20"/>
        </w:rPr>
        <w:t>cálculo</w:t>
      </w:r>
      <w:r w:rsidRPr="00220416">
        <w:rPr>
          <w:rFonts w:ascii="Arial" w:hAnsi="Arial" w:cs="Arial"/>
          <w:bCs/>
          <w:color w:val="auto"/>
          <w:spacing w:val="-6"/>
          <w:sz w:val="20"/>
          <w:szCs w:val="20"/>
        </w:rPr>
        <w:t xml:space="preserve"> </w:t>
      </w:r>
      <w:r w:rsidRPr="00220416">
        <w:rPr>
          <w:rFonts w:ascii="Arial" w:hAnsi="Arial" w:cs="Arial"/>
          <w:bCs/>
          <w:color w:val="auto"/>
          <w:sz w:val="20"/>
          <w:szCs w:val="20"/>
        </w:rPr>
        <w:t>dos</w:t>
      </w:r>
      <w:r w:rsidRPr="00220416">
        <w:rPr>
          <w:rFonts w:ascii="Arial" w:hAnsi="Arial" w:cs="Arial"/>
          <w:bCs/>
          <w:color w:val="auto"/>
          <w:spacing w:val="-7"/>
          <w:sz w:val="20"/>
          <w:szCs w:val="20"/>
        </w:rPr>
        <w:t xml:space="preserve"> </w:t>
      </w:r>
      <w:r w:rsidRPr="00220416">
        <w:rPr>
          <w:rFonts w:ascii="Arial" w:hAnsi="Arial" w:cs="Arial"/>
          <w:bCs/>
          <w:color w:val="auto"/>
          <w:sz w:val="20"/>
          <w:szCs w:val="20"/>
        </w:rPr>
        <w:t>impostos</w:t>
      </w:r>
      <w:r w:rsidRPr="00220416">
        <w:rPr>
          <w:rFonts w:ascii="Arial" w:hAnsi="Arial" w:cs="Arial"/>
          <w:bCs/>
          <w:color w:val="auto"/>
          <w:spacing w:val="-4"/>
          <w:sz w:val="20"/>
          <w:szCs w:val="20"/>
        </w:rPr>
        <w:t xml:space="preserve"> </w:t>
      </w:r>
      <w:r w:rsidRPr="00220416">
        <w:rPr>
          <w:rFonts w:ascii="Arial" w:hAnsi="Arial" w:cs="Arial"/>
          <w:bCs/>
          <w:color w:val="auto"/>
          <w:sz w:val="20"/>
          <w:szCs w:val="20"/>
        </w:rPr>
        <w:t>e</w:t>
      </w:r>
      <w:r w:rsidRPr="00220416">
        <w:rPr>
          <w:rFonts w:ascii="Arial" w:hAnsi="Arial" w:cs="Arial"/>
          <w:bCs/>
          <w:color w:val="auto"/>
          <w:spacing w:val="-2"/>
          <w:sz w:val="20"/>
          <w:szCs w:val="20"/>
        </w:rPr>
        <w:t xml:space="preserve"> </w:t>
      </w:r>
      <w:r w:rsidRPr="00220416">
        <w:rPr>
          <w:rFonts w:ascii="Arial" w:hAnsi="Arial" w:cs="Arial"/>
          <w:bCs/>
          <w:color w:val="auto"/>
          <w:sz w:val="20"/>
          <w:szCs w:val="20"/>
        </w:rPr>
        <w:t>tributos</w:t>
      </w:r>
      <w:r w:rsidRPr="00220416">
        <w:rPr>
          <w:rFonts w:ascii="Arial" w:hAnsi="Arial" w:cs="Arial"/>
          <w:bCs/>
          <w:color w:val="auto"/>
          <w:spacing w:val="-4"/>
          <w:sz w:val="20"/>
          <w:szCs w:val="20"/>
        </w:rPr>
        <w:t xml:space="preserve"> </w:t>
      </w:r>
      <w:r w:rsidRPr="00220416">
        <w:rPr>
          <w:rFonts w:ascii="Arial" w:hAnsi="Arial" w:cs="Arial"/>
          <w:bCs/>
          <w:color w:val="auto"/>
          <w:sz w:val="20"/>
          <w:szCs w:val="20"/>
        </w:rPr>
        <w:t>é</w:t>
      </w:r>
      <w:r w:rsidRPr="00220416">
        <w:rPr>
          <w:rFonts w:ascii="Arial" w:hAnsi="Arial" w:cs="Arial"/>
          <w:bCs/>
          <w:color w:val="auto"/>
          <w:spacing w:val="-7"/>
          <w:sz w:val="20"/>
          <w:szCs w:val="20"/>
        </w:rPr>
        <w:t xml:space="preserve"> </w:t>
      </w:r>
      <w:r w:rsidRPr="00220416">
        <w:rPr>
          <w:rFonts w:ascii="Arial" w:hAnsi="Arial" w:cs="Arial"/>
          <w:bCs/>
          <w:color w:val="auto"/>
          <w:sz w:val="20"/>
          <w:szCs w:val="20"/>
        </w:rPr>
        <w:t>de</w:t>
      </w:r>
      <w:r w:rsidRPr="00220416">
        <w:rPr>
          <w:rFonts w:ascii="Arial" w:hAnsi="Arial" w:cs="Arial"/>
          <w:bCs/>
          <w:color w:val="auto"/>
          <w:spacing w:val="-6"/>
          <w:sz w:val="20"/>
          <w:szCs w:val="20"/>
        </w:rPr>
        <w:t xml:space="preserve"> </w:t>
      </w:r>
      <w:r w:rsidRPr="00220416">
        <w:rPr>
          <w:rFonts w:ascii="Arial" w:hAnsi="Arial" w:cs="Arial"/>
          <w:bCs/>
          <w:color w:val="auto"/>
          <w:sz w:val="20"/>
          <w:szCs w:val="20"/>
        </w:rPr>
        <w:t>responsabilidade</w:t>
      </w:r>
      <w:r w:rsidRPr="00220416">
        <w:rPr>
          <w:rFonts w:ascii="Arial" w:hAnsi="Arial" w:cs="Arial"/>
          <w:bCs/>
          <w:color w:val="auto"/>
          <w:spacing w:val="-7"/>
          <w:sz w:val="20"/>
          <w:szCs w:val="20"/>
        </w:rPr>
        <w:t xml:space="preserve"> </w:t>
      </w:r>
      <w:r w:rsidRPr="00220416">
        <w:rPr>
          <w:rFonts w:ascii="Arial" w:hAnsi="Arial" w:cs="Arial"/>
          <w:bCs/>
          <w:color w:val="auto"/>
          <w:sz w:val="20"/>
          <w:szCs w:val="20"/>
        </w:rPr>
        <w:t>do</w:t>
      </w:r>
      <w:r w:rsidRPr="00220416">
        <w:rPr>
          <w:rFonts w:ascii="Arial" w:hAnsi="Arial" w:cs="Arial"/>
          <w:bCs/>
          <w:color w:val="auto"/>
          <w:spacing w:val="-4"/>
          <w:sz w:val="20"/>
          <w:szCs w:val="20"/>
        </w:rPr>
        <w:t xml:space="preserve"> </w:t>
      </w:r>
      <w:r w:rsidRPr="00220416">
        <w:rPr>
          <w:rFonts w:ascii="Arial" w:hAnsi="Arial" w:cs="Arial"/>
          <w:bCs/>
          <w:color w:val="auto"/>
          <w:spacing w:val="-2"/>
          <w:sz w:val="20"/>
          <w:szCs w:val="20"/>
        </w:rPr>
        <w:t>emitente;</w:t>
      </w:r>
      <w:bookmarkEnd w:id="73"/>
      <w:bookmarkEnd w:id="74"/>
    </w:p>
    <w:p w14:paraId="7D98070C" w14:textId="77777777" w:rsidR="00C87E53" w:rsidRPr="00220416" w:rsidRDefault="00C87E53" w:rsidP="00DF72C9">
      <w:pPr>
        <w:pStyle w:val="Ttulo2"/>
        <w:keepNext w:val="0"/>
        <w:widowControl w:val="0"/>
        <w:numPr>
          <w:ilvl w:val="1"/>
          <w:numId w:val="44"/>
        </w:numPr>
        <w:autoSpaceDE w:val="0"/>
        <w:autoSpaceDN w:val="0"/>
        <w:spacing w:beforeLines="24" w:before="57" w:afterLines="24" w:after="57"/>
        <w:ind w:left="142" w:firstLine="0"/>
        <w:jc w:val="both"/>
        <w:rPr>
          <w:rFonts w:ascii="Arial" w:hAnsi="Arial" w:cs="Arial"/>
          <w:b/>
          <w:bCs/>
          <w:color w:val="auto"/>
          <w:sz w:val="20"/>
          <w:szCs w:val="20"/>
        </w:rPr>
      </w:pPr>
      <w:r w:rsidRPr="00220416">
        <w:rPr>
          <w:rFonts w:ascii="Arial" w:hAnsi="Arial" w:cs="Arial"/>
          <w:bCs/>
          <w:color w:val="auto"/>
          <w:sz w:val="20"/>
          <w:szCs w:val="20"/>
        </w:rPr>
        <w:t>A</w:t>
      </w:r>
      <w:r w:rsidRPr="00220416">
        <w:rPr>
          <w:rFonts w:ascii="Arial" w:hAnsi="Arial" w:cs="Arial"/>
          <w:bCs/>
          <w:color w:val="auto"/>
          <w:spacing w:val="-13"/>
          <w:sz w:val="20"/>
          <w:szCs w:val="20"/>
        </w:rPr>
        <w:t xml:space="preserve"> </w:t>
      </w:r>
      <w:r w:rsidRPr="00220416">
        <w:rPr>
          <w:rFonts w:ascii="Arial" w:hAnsi="Arial" w:cs="Arial"/>
          <w:bCs/>
          <w:color w:val="auto"/>
          <w:sz w:val="20"/>
          <w:szCs w:val="20"/>
        </w:rPr>
        <w:t>contratada</w:t>
      </w:r>
      <w:r w:rsidRPr="00220416">
        <w:rPr>
          <w:rFonts w:ascii="Arial" w:hAnsi="Arial" w:cs="Arial"/>
          <w:bCs/>
          <w:color w:val="auto"/>
          <w:spacing w:val="-11"/>
          <w:sz w:val="20"/>
          <w:szCs w:val="20"/>
        </w:rPr>
        <w:t xml:space="preserve"> </w:t>
      </w:r>
      <w:r w:rsidRPr="00220416">
        <w:rPr>
          <w:rFonts w:ascii="Arial" w:hAnsi="Arial" w:cs="Arial"/>
          <w:bCs/>
          <w:color w:val="auto"/>
          <w:sz w:val="20"/>
          <w:szCs w:val="20"/>
        </w:rPr>
        <w:t>deverá</w:t>
      </w:r>
      <w:r w:rsidRPr="00220416">
        <w:rPr>
          <w:rFonts w:ascii="Arial" w:hAnsi="Arial" w:cs="Arial"/>
          <w:bCs/>
          <w:color w:val="auto"/>
          <w:spacing w:val="-9"/>
          <w:sz w:val="20"/>
          <w:szCs w:val="20"/>
        </w:rPr>
        <w:t xml:space="preserve"> </w:t>
      </w:r>
      <w:r w:rsidRPr="00220416">
        <w:rPr>
          <w:rFonts w:ascii="Arial" w:hAnsi="Arial" w:cs="Arial"/>
          <w:bCs/>
          <w:color w:val="auto"/>
          <w:sz w:val="20"/>
          <w:szCs w:val="20"/>
        </w:rPr>
        <w:t>atender</w:t>
      </w:r>
      <w:r w:rsidRPr="00220416">
        <w:rPr>
          <w:rFonts w:ascii="Arial" w:hAnsi="Arial" w:cs="Arial"/>
          <w:bCs/>
          <w:color w:val="auto"/>
          <w:spacing w:val="-11"/>
          <w:sz w:val="20"/>
          <w:szCs w:val="20"/>
        </w:rPr>
        <w:t xml:space="preserve"> </w:t>
      </w:r>
      <w:r w:rsidRPr="00220416">
        <w:rPr>
          <w:rFonts w:ascii="Arial" w:hAnsi="Arial" w:cs="Arial"/>
          <w:bCs/>
          <w:color w:val="auto"/>
          <w:sz w:val="20"/>
          <w:szCs w:val="20"/>
        </w:rPr>
        <w:t>à</w:t>
      </w:r>
      <w:r w:rsidRPr="00220416">
        <w:rPr>
          <w:rFonts w:ascii="Arial" w:hAnsi="Arial" w:cs="Arial"/>
          <w:bCs/>
          <w:color w:val="auto"/>
          <w:spacing w:val="-12"/>
          <w:sz w:val="20"/>
          <w:szCs w:val="20"/>
        </w:rPr>
        <w:t xml:space="preserve"> </w:t>
      </w:r>
      <w:r w:rsidRPr="00220416">
        <w:rPr>
          <w:rFonts w:ascii="Arial" w:hAnsi="Arial" w:cs="Arial"/>
          <w:bCs/>
          <w:color w:val="auto"/>
          <w:sz w:val="20"/>
          <w:szCs w:val="20"/>
        </w:rPr>
        <w:t>obrigatoriedade</w:t>
      </w:r>
      <w:r w:rsidRPr="00220416">
        <w:rPr>
          <w:rFonts w:ascii="Arial" w:hAnsi="Arial" w:cs="Arial"/>
          <w:bCs/>
          <w:color w:val="auto"/>
          <w:spacing w:val="-11"/>
          <w:sz w:val="20"/>
          <w:szCs w:val="20"/>
        </w:rPr>
        <w:t xml:space="preserve"> </w:t>
      </w:r>
      <w:r w:rsidRPr="00220416">
        <w:rPr>
          <w:rFonts w:ascii="Arial" w:hAnsi="Arial" w:cs="Arial"/>
          <w:bCs/>
          <w:color w:val="auto"/>
          <w:sz w:val="20"/>
          <w:szCs w:val="20"/>
        </w:rPr>
        <w:t>de</w:t>
      </w:r>
      <w:r w:rsidRPr="00220416">
        <w:rPr>
          <w:rFonts w:ascii="Arial" w:hAnsi="Arial" w:cs="Arial"/>
          <w:bCs/>
          <w:color w:val="auto"/>
          <w:spacing w:val="-12"/>
          <w:sz w:val="20"/>
          <w:szCs w:val="20"/>
        </w:rPr>
        <w:t xml:space="preserve"> </w:t>
      </w:r>
      <w:r w:rsidRPr="00220416">
        <w:rPr>
          <w:rFonts w:ascii="Arial" w:hAnsi="Arial" w:cs="Arial"/>
          <w:bCs/>
          <w:color w:val="auto"/>
          <w:sz w:val="20"/>
          <w:szCs w:val="20"/>
        </w:rPr>
        <w:t>retenção</w:t>
      </w:r>
      <w:r w:rsidRPr="00220416">
        <w:rPr>
          <w:rFonts w:ascii="Arial" w:hAnsi="Arial" w:cs="Arial"/>
          <w:bCs/>
          <w:color w:val="auto"/>
          <w:spacing w:val="-9"/>
          <w:sz w:val="20"/>
          <w:szCs w:val="20"/>
        </w:rPr>
        <w:t xml:space="preserve"> </w:t>
      </w:r>
      <w:r w:rsidRPr="00220416">
        <w:rPr>
          <w:rFonts w:ascii="Arial" w:hAnsi="Arial" w:cs="Arial"/>
          <w:bCs/>
          <w:color w:val="auto"/>
          <w:sz w:val="20"/>
          <w:szCs w:val="20"/>
        </w:rPr>
        <w:t>do</w:t>
      </w:r>
      <w:r w:rsidRPr="00220416">
        <w:rPr>
          <w:rFonts w:ascii="Arial" w:hAnsi="Arial" w:cs="Arial"/>
          <w:bCs/>
          <w:color w:val="auto"/>
          <w:spacing w:val="-12"/>
          <w:sz w:val="20"/>
          <w:szCs w:val="20"/>
        </w:rPr>
        <w:t xml:space="preserve"> </w:t>
      </w:r>
      <w:r w:rsidRPr="00220416">
        <w:rPr>
          <w:rFonts w:ascii="Arial" w:hAnsi="Arial" w:cs="Arial"/>
          <w:bCs/>
          <w:color w:val="auto"/>
          <w:sz w:val="20"/>
          <w:szCs w:val="20"/>
        </w:rPr>
        <w:t>imposto</w:t>
      </w:r>
      <w:r w:rsidRPr="00220416">
        <w:rPr>
          <w:rFonts w:ascii="Arial" w:hAnsi="Arial" w:cs="Arial"/>
          <w:bCs/>
          <w:color w:val="auto"/>
          <w:spacing w:val="-10"/>
          <w:sz w:val="20"/>
          <w:szCs w:val="20"/>
        </w:rPr>
        <w:t xml:space="preserve"> </w:t>
      </w:r>
      <w:r w:rsidRPr="00220416">
        <w:rPr>
          <w:rFonts w:ascii="Arial" w:hAnsi="Arial" w:cs="Arial"/>
          <w:bCs/>
          <w:color w:val="auto"/>
          <w:sz w:val="20"/>
          <w:szCs w:val="20"/>
        </w:rPr>
        <w:t>de</w:t>
      </w:r>
      <w:r w:rsidRPr="00220416">
        <w:rPr>
          <w:rFonts w:ascii="Arial" w:hAnsi="Arial" w:cs="Arial"/>
          <w:bCs/>
          <w:color w:val="auto"/>
          <w:spacing w:val="-9"/>
          <w:sz w:val="20"/>
          <w:szCs w:val="20"/>
        </w:rPr>
        <w:t xml:space="preserve"> </w:t>
      </w:r>
      <w:r w:rsidRPr="00220416">
        <w:rPr>
          <w:rFonts w:ascii="Arial" w:hAnsi="Arial" w:cs="Arial"/>
          <w:bCs/>
          <w:color w:val="auto"/>
          <w:sz w:val="20"/>
          <w:szCs w:val="20"/>
        </w:rPr>
        <w:t>renda.</w:t>
      </w:r>
      <w:r w:rsidRPr="00220416">
        <w:rPr>
          <w:rFonts w:ascii="Arial" w:hAnsi="Arial" w:cs="Arial"/>
          <w:bCs/>
          <w:color w:val="auto"/>
          <w:spacing w:val="-12"/>
          <w:sz w:val="20"/>
          <w:szCs w:val="20"/>
        </w:rPr>
        <w:t xml:space="preserve"> </w:t>
      </w:r>
      <w:r w:rsidRPr="00220416">
        <w:rPr>
          <w:rFonts w:ascii="Arial" w:hAnsi="Arial" w:cs="Arial"/>
          <w:bCs/>
          <w:color w:val="auto"/>
          <w:sz w:val="20"/>
          <w:szCs w:val="20"/>
        </w:rPr>
        <w:t>Dessa</w:t>
      </w:r>
      <w:r w:rsidRPr="00220416">
        <w:rPr>
          <w:rFonts w:ascii="Arial" w:hAnsi="Arial" w:cs="Arial"/>
          <w:bCs/>
          <w:color w:val="auto"/>
          <w:spacing w:val="-9"/>
          <w:sz w:val="20"/>
          <w:szCs w:val="20"/>
        </w:rPr>
        <w:t xml:space="preserve"> </w:t>
      </w:r>
      <w:r w:rsidRPr="00220416">
        <w:rPr>
          <w:rFonts w:ascii="Arial" w:hAnsi="Arial" w:cs="Arial"/>
          <w:bCs/>
          <w:color w:val="auto"/>
          <w:sz w:val="20"/>
          <w:szCs w:val="20"/>
        </w:rPr>
        <w:t>forma,</w:t>
      </w:r>
      <w:r w:rsidRPr="00220416">
        <w:rPr>
          <w:rFonts w:ascii="Arial" w:hAnsi="Arial" w:cs="Arial"/>
          <w:bCs/>
          <w:color w:val="auto"/>
          <w:spacing w:val="-12"/>
          <w:sz w:val="20"/>
          <w:szCs w:val="20"/>
        </w:rPr>
        <w:t xml:space="preserve"> </w:t>
      </w:r>
      <w:r w:rsidRPr="00220416">
        <w:rPr>
          <w:rFonts w:ascii="Arial" w:hAnsi="Arial" w:cs="Arial"/>
          <w:bCs/>
          <w:color w:val="auto"/>
          <w:sz w:val="20"/>
          <w:szCs w:val="20"/>
        </w:rPr>
        <w:t>na</w:t>
      </w:r>
      <w:r w:rsidRPr="00220416">
        <w:rPr>
          <w:rFonts w:ascii="Arial" w:hAnsi="Arial" w:cs="Arial"/>
          <w:bCs/>
          <w:color w:val="auto"/>
          <w:spacing w:val="-12"/>
          <w:sz w:val="20"/>
          <w:szCs w:val="20"/>
        </w:rPr>
        <w:t xml:space="preserve"> </w:t>
      </w:r>
      <w:r w:rsidRPr="00220416">
        <w:rPr>
          <w:rFonts w:ascii="Arial" w:hAnsi="Arial" w:cs="Arial"/>
          <w:bCs/>
          <w:color w:val="auto"/>
          <w:sz w:val="20"/>
          <w:szCs w:val="20"/>
        </w:rPr>
        <w:t>nota</w:t>
      </w:r>
      <w:r w:rsidRPr="00220416">
        <w:rPr>
          <w:rFonts w:ascii="Arial" w:hAnsi="Arial" w:cs="Arial"/>
          <w:bCs/>
          <w:color w:val="auto"/>
          <w:spacing w:val="-12"/>
          <w:sz w:val="20"/>
          <w:szCs w:val="20"/>
        </w:rPr>
        <w:t xml:space="preserve"> </w:t>
      </w:r>
      <w:r w:rsidRPr="00220416">
        <w:rPr>
          <w:rFonts w:ascii="Arial" w:hAnsi="Arial" w:cs="Arial"/>
          <w:bCs/>
          <w:color w:val="auto"/>
          <w:sz w:val="20"/>
          <w:szCs w:val="20"/>
        </w:rPr>
        <w:t>fiscal</w:t>
      </w:r>
      <w:r w:rsidRPr="00220416">
        <w:rPr>
          <w:rFonts w:ascii="Arial" w:hAnsi="Arial" w:cs="Arial"/>
          <w:bCs/>
          <w:color w:val="auto"/>
          <w:spacing w:val="-11"/>
          <w:sz w:val="20"/>
          <w:szCs w:val="20"/>
        </w:rPr>
        <w:t xml:space="preserve"> </w:t>
      </w:r>
      <w:r w:rsidRPr="00220416">
        <w:rPr>
          <w:rFonts w:ascii="Arial" w:hAnsi="Arial" w:cs="Arial"/>
          <w:bCs/>
          <w:color w:val="auto"/>
          <w:sz w:val="20"/>
          <w:szCs w:val="20"/>
        </w:rPr>
        <w:t>deverá ser informado o valor do imposto de renda a ser retido, conforme Decreto Municipal nº 130/2023.</w:t>
      </w:r>
    </w:p>
    <w:p w14:paraId="4C536041" w14:textId="77777777" w:rsidR="00C87E53" w:rsidRPr="00220416" w:rsidRDefault="00C87E53" w:rsidP="00DF72C9">
      <w:pPr>
        <w:pStyle w:val="Ttulo2"/>
        <w:keepNext w:val="0"/>
        <w:widowControl w:val="0"/>
        <w:numPr>
          <w:ilvl w:val="1"/>
          <w:numId w:val="44"/>
        </w:numPr>
        <w:autoSpaceDE w:val="0"/>
        <w:autoSpaceDN w:val="0"/>
        <w:spacing w:beforeLines="24" w:before="57" w:afterLines="24" w:after="57"/>
        <w:ind w:left="142" w:firstLine="0"/>
        <w:jc w:val="both"/>
        <w:rPr>
          <w:rFonts w:ascii="Arial" w:hAnsi="Arial" w:cs="Arial"/>
          <w:b/>
          <w:bCs/>
          <w:color w:val="auto"/>
          <w:sz w:val="20"/>
          <w:szCs w:val="20"/>
        </w:rPr>
      </w:pPr>
      <w:r w:rsidRPr="00220416">
        <w:rPr>
          <w:rFonts w:ascii="Arial" w:hAnsi="Arial" w:cs="Arial"/>
          <w:bCs/>
          <w:color w:val="auto"/>
          <w:sz w:val="20"/>
          <w:szCs w:val="20"/>
        </w:rPr>
        <w:lastRenderedPageBreak/>
        <w:t>Havendo erros na emissão da Nota Fiscal a mesma deverá ser substituída ou anulada, e/ou constatação de erros na entrega dos itens solicitados, circunstâncias que impeçam a liquidação da despesa, o prazo de pagamento ficará suspenso até que o fornecedor registrado providencie as medidas saneadoras.</w:t>
      </w:r>
    </w:p>
    <w:p w14:paraId="35A0720F" w14:textId="77777777" w:rsidR="00C87E53" w:rsidRPr="00220416" w:rsidRDefault="00C87E53" w:rsidP="00DF72C9">
      <w:pPr>
        <w:pStyle w:val="Ttulo2"/>
        <w:keepNext w:val="0"/>
        <w:widowControl w:val="0"/>
        <w:numPr>
          <w:ilvl w:val="1"/>
          <w:numId w:val="44"/>
        </w:numPr>
        <w:autoSpaceDE w:val="0"/>
        <w:autoSpaceDN w:val="0"/>
        <w:spacing w:beforeLines="24" w:before="57" w:afterLines="24" w:after="57"/>
        <w:ind w:left="142" w:firstLine="0"/>
        <w:jc w:val="both"/>
        <w:rPr>
          <w:rFonts w:ascii="Arial" w:hAnsi="Arial" w:cs="Arial"/>
          <w:b/>
          <w:bCs/>
          <w:color w:val="auto"/>
          <w:sz w:val="20"/>
          <w:szCs w:val="20"/>
        </w:rPr>
      </w:pPr>
      <w:r w:rsidRPr="00220416">
        <w:rPr>
          <w:rFonts w:ascii="Arial" w:hAnsi="Arial" w:cs="Arial"/>
          <w:color w:val="auto"/>
          <w:sz w:val="20"/>
          <w:szCs w:val="20"/>
        </w:rPr>
        <w:t>O pagamento dos serviços será efetuado em moeda brasileira corrente, após a medição e a apresentação correta de cada fatura dos serviços executados e documentos pertinentes. O faturamento deverá ser enviado, em 02 (</w:t>
      </w:r>
      <w:r w:rsidRPr="00220416">
        <w:rPr>
          <w:rFonts w:ascii="Arial" w:hAnsi="Arial" w:cs="Arial"/>
          <w:i/>
          <w:color w:val="auto"/>
          <w:sz w:val="20"/>
          <w:szCs w:val="20"/>
        </w:rPr>
        <w:t>duas</w:t>
      </w:r>
      <w:r w:rsidRPr="00220416">
        <w:rPr>
          <w:rFonts w:ascii="Arial" w:hAnsi="Arial" w:cs="Arial"/>
          <w:color w:val="auto"/>
          <w:sz w:val="20"/>
          <w:szCs w:val="20"/>
        </w:rPr>
        <w:t>) vias (</w:t>
      </w:r>
      <w:r w:rsidRPr="00220416">
        <w:rPr>
          <w:rFonts w:ascii="Arial" w:hAnsi="Arial" w:cs="Arial"/>
          <w:i/>
          <w:color w:val="auto"/>
          <w:sz w:val="20"/>
          <w:szCs w:val="20"/>
        </w:rPr>
        <w:t>original e uma cópia</w:t>
      </w:r>
      <w:r w:rsidRPr="00220416">
        <w:rPr>
          <w:rFonts w:ascii="Arial" w:hAnsi="Arial" w:cs="Arial"/>
          <w:color w:val="auto"/>
          <w:sz w:val="20"/>
          <w:szCs w:val="20"/>
        </w:rPr>
        <w:t>), conforme segue, de modo a padronizar condições e forma de apresentação:</w:t>
      </w:r>
    </w:p>
    <w:p w14:paraId="6744781F" w14:textId="77777777" w:rsidR="00C87E53" w:rsidRPr="00220416" w:rsidRDefault="00C87E53" w:rsidP="00C87E53">
      <w:pPr>
        <w:pStyle w:val="Nivel01"/>
        <w:keepNext w:val="0"/>
        <w:keepLines w:val="0"/>
        <w:widowControl w:val="0"/>
        <w:numPr>
          <w:ilvl w:val="0"/>
          <w:numId w:val="0"/>
        </w:numPr>
        <w:tabs>
          <w:tab w:val="clear" w:pos="567"/>
          <w:tab w:val="left" w:pos="0"/>
        </w:tabs>
        <w:spacing w:beforeLines="24" w:before="57" w:afterLines="24" w:after="57" w:line="312" w:lineRule="auto"/>
        <w:ind w:left="142"/>
        <w:rPr>
          <w:b w:val="0"/>
          <w:bCs w:val="0"/>
        </w:rPr>
      </w:pPr>
      <w:r w:rsidRPr="00220416">
        <w:rPr>
          <w:b w:val="0"/>
          <w:bCs w:val="0"/>
        </w:rPr>
        <w:t>a) nota fiscal/fatura com discriminação resumida dos serviços executados, período de execução da etapa, número da licitação, número do contrato de empreitada, observação referente a retenção do INSS e outros dados que julgar convenientes, não apresentar rasura e/ou entrelinhas e esteja certificada pelo engenheiro fiscal;</w:t>
      </w:r>
    </w:p>
    <w:p w14:paraId="48C132D3" w14:textId="77777777" w:rsidR="00C87E53" w:rsidRPr="00220416" w:rsidRDefault="00C87E53" w:rsidP="00C87E53">
      <w:pPr>
        <w:pStyle w:val="Nivel01"/>
        <w:keepNext w:val="0"/>
        <w:keepLines w:val="0"/>
        <w:widowControl w:val="0"/>
        <w:numPr>
          <w:ilvl w:val="0"/>
          <w:numId w:val="0"/>
        </w:numPr>
        <w:tabs>
          <w:tab w:val="clear" w:pos="567"/>
          <w:tab w:val="left" w:pos="0"/>
        </w:tabs>
        <w:spacing w:beforeLines="24" w:before="57" w:afterLines="24" w:after="57" w:line="312" w:lineRule="auto"/>
        <w:ind w:left="142"/>
        <w:rPr>
          <w:b w:val="0"/>
          <w:bCs w:val="0"/>
        </w:rPr>
      </w:pPr>
      <w:r w:rsidRPr="00220416">
        <w:rPr>
          <w:b w:val="0"/>
          <w:bCs w:val="0"/>
        </w:rPr>
        <w:t>b) cópia da guia de recolhimento da Previdência Social – GRPS do mês de execução do serviço, devidamente quitada e autenticada em cartório, de conformidade com o demonstrativo de dados referentes ao FGTS/INSS, exclusivo para obra, e cópia da guia de recolhimento do Fundo de Garantia por Tempo de Serviço - FGTS do último recolhimento devido, devidamente quitada e autenticada em cartório, de conformidade com o demonstrativo de dados referentes ao FGTS/INSS, exclusivo para obra;</w:t>
      </w:r>
    </w:p>
    <w:p w14:paraId="36C7A244" w14:textId="77777777" w:rsidR="00C87E53" w:rsidRPr="00220416" w:rsidRDefault="00C87E53" w:rsidP="00C87E53">
      <w:pPr>
        <w:pStyle w:val="Nivel01"/>
        <w:keepNext w:val="0"/>
        <w:keepLines w:val="0"/>
        <w:widowControl w:val="0"/>
        <w:numPr>
          <w:ilvl w:val="0"/>
          <w:numId w:val="0"/>
        </w:numPr>
        <w:tabs>
          <w:tab w:val="clear" w:pos="567"/>
          <w:tab w:val="left" w:pos="0"/>
        </w:tabs>
        <w:spacing w:beforeLines="24" w:before="57" w:afterLines="24" w:after="57" w:line="312" w:lineRule="auto"/>
        <w:ind w:left="142"/>
        <w:rPr>
          <w:b w:val="0"/>
          <w:bCs w:val="0"/>
        </w:rPr>
      </w:pPr>
      <w:r w:rsidRPr="00220416">
        <w:rPr>
          <w:b w:val="0"/>
          <w:bCs w:val="0"/>
        </w:rPr>
        <w:t>c) a liberação da primeira a parcela fica condicionada à apresentação:</w:t>
      </w:r>
    </w:p>
    <w:p w14:paraId="23A8EDD6" w14:textId="77777777" w:rsidR="00C87E53" w:rsidRPr="00220416" w:rsidRDefault="00C87E53" w:rsidP="00C87E53">
      <w:pPr>
        <w:pStyle w:val="Nivel01"/>
        <w:keepNext w:val="0"/>
        <w:keepLines w:val="0"/>
        <w:widowControl w:val="0"/>
        <w:numPr>
          <w:ilvl w:val="0"/>
          <w:numId w:val="0"/>
        </w:numPr>
        <w:tabs>
          <w:tab w:val="clear" w:pos="567"/>
          <w:tab w:val="left" w:pos="0"/>
        </w:tabs>
        <w:spacing w:beforeLines="24" w:before="57" w:afterLines="24" w:after="57" w:line="312" w:lineRule="auto"/>
        <w:ind w:left="142"/>
        <w:rPr>
          <w:b w:val="0"/>
          <w:bCs w:val="0"/>
        </w:rPr>
      </w:pPr>
      <w:r w:rsidRPr="00220416">
        <w:rPr>
          <w:b w:val="0"/>
          <w:bCs w:val="0"/>
        </w:rPr>
        <w:t xml:space="preserve">1. da ART pela CONTRATADA;  </w:t>
      </w:r>
    </w:p>
    <w:p w14:paraId="22B8EA22" w14:textId="77777777" w:rsidR="00C87E53" w:rsidRPr="00220416" w:rsidRDefault="00C87E53" w:rsidP="00C87E53">
      <w:pPr>
        <w:pStyle w:val="Nivel01"/>
        <w:keepNext w:val="0"/>
        <w:keepLines w:val="0"/>
        <w:widowControl w:val="0"/>
        <w:numPr>
          <w:ilvl w:val="0"/>
          <w:numId w:val="0"/>
        </w:numPr>
        <w:tabs>
          <w:tab w:val="clear" w:pos="567"/>
          <w:tab w:val="left" w:pos="0"/>
        </w:tabs>
        <w:spacing w:beforeLines="24" w:before="57" w:afterLines="24" w:after="57" w:line="312" w:lineRule="auto"/>
        <w:ind w:left="142"/>
        <w:rPr>
          <w:b w:val="0"/>
          <w:bCs w:val="0"/>
        </w:rPr>
      </w:pPr>
      <w:r w:rsidRPr="00220416">
        <w:rPr>
          <w:b w:val="0"/>
          <w:bCs w:val="0"/>
        </w:rPr>
        <w:t>2. da comprovação da abertura do CNO junto à Receita Federal;</w:t>
      </w:r>
    </w:p>
    <w:p w14:paraId="2AFAE774" w14:textId="77777777" w:rsidR="00C87E53" w:rsidRPr="00220416" w:rsidRDefault="00C87E53" w:rsidP="00C87E53">
      <w:pPr>
        <w:pStyle w:val="Nivel01"/>
        <w:keepNext w:val="0"/>
        <w:keepLines w:val="0"/>
        <w:widowControl w:val="0"/>
        <w:numPr>
          <w:ilvl w:val="0"/>
          <w:numId w:val="0"/>
        </w:numPr>
        <w:tabs>
          <w:tab w:val="clear" w:pos="567"/>
          <w:tab w:val="left" w:pos="0"/>
        </w:tabs>
        <w:spacing w:beforeLines="24" w:before="57" w:afterLines="24" w:after="57" w:line="312" w:lineRule="auto"/>
        <w:ind w:left="142"/>
        <w:rPr>
          <w:b w:val="0"/>
          <w:bCs w:val="0"/>
        </w:rPr>
      </w:pPr>
      <w:r w:rsidRPr="00220416">
        <w:rPr>
          <w:b w:val="0"/>
          <w:bCs w:val="0"/>
        </w:rPr>
        <w:t>3. da quitação junto ao FGTS/CEF, através do CRS;</w:t>
      </w:r>
    </w:p>
    <w:p w14:paraId="768E2374" w14:textId="77777777" w:rsidR="00C87E53" w:rsidRPr="00220416" w:rsidRDefault="00C87E53" w:rsidP="00C87E53">
      <w:pPr>
        <w:pStyle w:val="Nivel01"/>
        <w:keepNext w:val="0"/>
        <w:keepLines w:val="0"/>
        <w:widowControl w:val="0"/>
        <w:numPr>
          <w:ilvl w:val="0"/>
          <w:numId w:val="0"/>
        </w:numPr>
        <w:tabs>
          <w:tab w:val="clear" w:pos="567"/>
          <w:tab w:val="left" w:pos="0"/>
        </w:tabs>
        <w:spacing w:beforeLines="24" w:before="57" w:afterLines="24" w:after="57" w:line="312" w:lineRule="auto"/>
        <w:ind w:left="142"/>
        <w:rPr>
          <w:b w:val="0"/>
          <w:bCs w:val="0"/>
        </w:rPr>
      </w:pPr>
      <w:r w:rsidRPr="00220416">
        <w:rPr>
          <w:b w:val="0"/>
          <w:bCs w:val="0"/>
        </w:rPr>
        <w:t>4. Alvará de Construção.</w:t>
      </w:r>
    </w:p>
    <w:p w14:paraId="45F322EF" w14:textId="77777777" w:rsidR="00C87E53" w:rsidRPr="00220416" w:rsidRDefault="00C87E53" w:rsidP="00C87E53">
      <w:pPr>
        <w:pStyle w:val="Nivel01"/>
        <w:keepNext w:val="0"/>
        <w:keepLines w:val="0"/>
        <w:widowControl w:val="0"/>
        <w:numPr>
          <w:ilvl w:val="0"/>
          <w:numId w:val="0"/>
        </w:numPr>
        <w:tabs>
          <w:tab w:val="clear" w:pos="567"/>
          <w:tab w:val="left" w:pos="0"/>
        </w:tabs>
        <w:spacing w:beforeLines="24" w:before="57" w:afterLines="24" w:after="57" w:line="312" w:lineRule="auto"/>
        <w:ind w:left="142"/>
        <w:rPr>
          <w:b w:val="0"/>
          <w:bCs w:val="0"/>
        </w:rPr>
      </w:pPr>
      <w:r w:rsidRPr="00220416">
        <w:rPr>
          <w:b w:val="0"/>
          <w:bCs w:val="0"/>
        </w:rPr>
        <w:t>d) A liberação da última parcela fica condicionada a apresentação:</w:t>
      </w:r>
    </w:p>
    <w:p w14:paraId="1B90062A" w14:textId="77777777" w:rsidR="00C87E53" w:rsidRPr="00220416" w:rsidRDefault="00C87E53" w:rsidP="00C87E53">
      <w:pPr>
        <w:pStyle w:val="Nivel01"/>
        <w:keepNext w:val="0"/>
        <w:keepLines w:val="0"/>
        <w:widowControl w:val="0"/>
        <w:numPr>
          <w:ilvl w:val="0"/>
          <w:numId w:val="0"/>
        </w:numPr>
        <w:tabs>
          <w:tab w:val="clear" w:pos="567"/>
          <w:tab w:val="left" w:pos="0"/>
        </w:tabs>
        <w:spacing w:beforeLines="24" w:before="57" w:afterLines="24" w:after="57" w:line="312" w:lineRule="auto"/>
        <w:ind w:left="142"/>
        <w:rPr>
          <w:b w:val="0"/>
          <w:bCs w:val="0"/>
        </w:rPr>
      </w:pPr>
      <w:r w:rsidRPr="00220416">
        <w:rPr>
          <w:b w:val="0"/>
          <w:bCs w:val="0"/>
        </w:rPr>
        <w:t>1. Certidão negativa do INSS da obra (baixa do CNO)</w:t>
      </w:r>
    </w:p>
    <w:p w14:paraId="7F493CD7" w14:textId="77777777" w:rsidR="00C87E53" w:rsidRPr="00220416" w:rsidRDefault="00C87E53" w:rsidP="00C87E53">
      <w:pPr>
        <w:pStyle w:val="Nivel01"/>
        <w:keepNext w:val="0"/>
        <w:keepLines w:val="0"/>
        <w:widowControl w:val="0"/>
        <w:numPr>
          <w:ilvl w:val="0"/>
          <w:numId w:val="0"/>
        </w:numPr>
        <w:tabs>
          <w:tab w:val="clear" w:pos="567"/>
          <w:tab w:val="left" w:pos="0"/>
        </w:tabs>
        <w:spacing w:beforeLines="24" w:before="57" w:afterLines="24" w:after="57" w:line="312" w:lineRule="auto"/>
        <w:ind w:left="142"/>
        <w:rPr>
          <w:b w:val="0"/>
          <w:bCs w:val="0"/>
        </w:rPr>
      </w:pPr>
      <w:r w:rsidRPr="00220416">
        <w:rPr>
          <w:b w:val="0"/>
          <w:bCs w:val="0"/>
        </w:rPr>
        <w:t>2. Termo de recebimento provisório</w:t>
      </w:r>
    </w:p>
    <w:p w14:paraId="37AFFE2A" w14:textId="77777777" w:rsidR="00C87E53" w:rsidRPr="00220416" w:rsidRDefault="00C87E53" w:rsidP="00C87E53">
      <w:pPr>
        <w:pStyle w:val="Nivel01"/>
        <w:keepNext w:val="0"/>
        <w:keepLines w:val="0"/>
        <w:widowControl w:val="0"/>
        <w:numPr>
          <w:ilvl w:val="0"/>
          <w:numId w:val="0"/>
        </w:numPr>
        <w:tabs>
          <w:tab w:val="clear" w:pos="567"/>
          <w:tab w:val="left" w:pos="0"/>
        </w:tabs>
        <w:spacing w:beforeLines="24" w:before="57" w:afterLines="24" w:after="57" w:line="312" w:lineRule="auto"/>
        <w:ind w:left="142"/>
        <w:rPr>
          <w:b w:val="0"/>
          <w:bCs w:val="0"/>
        </w:rPr>
      </w:pPr>
      <w:r w:rsidRPr="00220416">
        <w:rPr>
          <w:b w:val="0"/>
          <w:bCs w:val="0"/>
        </w:rPr>
        <w:t>3. De comprovante, nos casos previstos, de ligações definitivas de água e energia elétrica. As despesas referentes ao consumo de água e energia, durante a execução do objeto, são de inteira responsabilidade da CONTRATADA.</w:t>
      </w:r>
    </w:p>
    <w:p w14:paraId="75B6670C" w14:textId="77777777" w:rsidR="00C87E53" w:rsidRPr="00220416" w:rsidRDefault="00C87E53" w:rsidP="00C87E53">
      <w:pPr>
        <w:pStyle w:val="Nivel01"/>
        <w:keepNext w:val="0"/>
        <w:keepLines w:val="0"/>
        <w:widowControl w:val="0"/>
        <w:numPr>
          <w:ilvl w:val="0"/>
          <w:numId w:val="0"/>
        </w:numPr>
        <w:tabs>
          <w:tab w:val="clear" w:pos="567"/>
          <w:tab w:val="left" w:pos="0"/>
        </w:tabs>
        <w:spacing w:beforeLines="24" w:before="57" w:afterLines="24" w:after="57" w:line="312" w:lineRule="auto"/>
        <w:ind w:left="142"/>
        <w:rPr>
          <w:b w:val="0"/>
          <w:bCs w:val="0"/>
        </w:rPr>
      </w:pPr>
      <w:r w:rsidRPr="00220416">
        <w:rPr>
          <w:b w:val="0"/>
          <w:bCs w:val="0"/>
        </w:rPr>
        <w:t>4. da quitação junto ao FGTS/CEF, através do CRS;</w:t>
      </w:r>
    </w:p>
    <w:p w14:paraId="719C36BC" w14:textId="77777777" w:rsidR="00C87E53" w:rsidRPr="00220416" w:rsidRDefault="00C87E53" w:rsidP="00C87E53">
      <w:pPr>
        <w:pStyle w:val="Nivel2"/>
        <w:widowControl w:val="0"/>
        <w:numPr>
          <w:ilvl w:val="0"/>
          <w:numId w:val="0"/>
        </w:numPr>
        <w:spacing w:beforeLines="24" w:before="57" w:afterLines="24" w:after="57" w:line="312" w:lineRule="auto"/>
      </w:pPr>
    </w:p>
    <w:p w14:paraId="10ECC269" w14:textId="77777777" w:rsidR="00C87E53" w:rsidRPr="00220416" w:rsidRDefault="00C87E53" w:rsidP="00C87E53">
      <w:pPr>
        <w:pStyle w:val="Nivel01"/>
        <w:keepNext w:val="0"/>
        <w:keepLines w:val="0"/>
        <w:widowControl w:val="0"/>
        <w:numPr>
          <w:ilvl w:val="0"/>
          <w:numId w:val="0"/>
        </w:numPr>
        <w:spacing w:beforeLines="24" w:before="57" w:afterLines="24" w:after="57" w:line="312" w:lineRule="auto"/>
        <w:rPr>
          <w:color w:val="FFFFFF" w:themeColor="background1"/>
        </w:rPr>
      </w:pPr>
      <w:r w:rsidRPr="00220416">
        <w:t>CLÁUSULA SÉTIMA - REAJUSTE E MANUTÊNCÃO DO EQUILIBRIO (</w:t>
      </w:r>
      <w:hyperlink r:id="rId63" w:anchor="art92" w:history="1">
        <w:r w:rsidRPr="00220416">
          <w:rPr>
            <w:rStyle w:val="Hyperlink"/>
          </w:rPr>
          <w:t>art. 92, V</w:t>
        </w:r>
      </w:hyperlink>
      <w:r w:rsidRPr="00220416">
        <w:t>)</w:t>
      </w:r>
    </w:p>
    <w:p w14:paraId="65EAF036" w14:textId="77777777" w:rsidR="00C87E53" w:rsidRPr="00220416" w:rsidRDefault="00C87E53" w:rsidP="00DF72C9">
      <w:pPr>
        <w:pStyle w:val="Nivel2"/>
        <w:widowControl w:val="0"/>
        <w:numPr>
          <w:ilvl w:val="1"/>
          <w:numId w:val="27"/>
        </w:numPr>
        <w:spacing w:beforeLines="24" w:before="57" w:afterLines="24" w:after="57" w:line="312" w:lineRule="auto"/>
        <w:ind w:left="0" w:firstLine="0"/>
      </w:pPr>
      <w:r w:rsidRPr="00220416">
        <w:t>Os preços inicialmente contratados são fixos e irreajustáveis no prazo de um ano contado da data do orçamento estimado.</w:t>
      </w:r>
    </w:p>
    <w:p w14:paraId="010E3F0F" w14:textId="77777777" w:rsidR="00C87E53" w:rsidRPr="00220416" w:rsidRDefault="00C87E53" w:rsidP="00DF72C9">
      <w:pPr>
        <w:pStyle w:val="PargrafodaLista"/>
        <w:widowControl w:val="0"/>
        <w:numPr>
          <w:ilvl w:val="0"/>
          <w:numId w:val="26"/>
        </w:numPr>
        <w:spacing w:beforeLines="24" w:before="57" w:afterLines="24" w:after="57" w:line="312" w:lineRule="auto"/>
        <w:ind w:left="0"/>
        <w:contextualSpacing w:val="0"/>
        <w:jc w:val="both"/>
        <w:rPr>
          <w:rFonts w:ascii="Arial" w:hAnsi="Arial" w:cs="Arial"/>
          <w:vanish/>
          <w:color w:val="000000"/>
          <w:sz w:val="20"/>
          <w:szCs w:val="20"/>
        </w:rPr>
      </w:pPr>
    </w:p>
    <w:p w14:paraId="1A95C418" w14:textId="77777777" w:rsidR="00C87E53" w:rsidRPr="00220416" w:rsidRDefault="00C87E53" w:rsidP="00DF72C9">
      <w:pPr>
        <w:pStyle w:val="PargrafodaLista"/>
        <w:widowControl w:val="0"/>
        <w:numPr>
          <w:ilvl w:val="0"/>
          <w:numId w:val="26"/>
        </w:numPr>
        <w:spacing w:beforeLines="24" w:before="57" w:afterLines="24" w:after="57" w:line="312" w:lineRule="auto"/>
        <w:ind w:left="0"/>
        <w:contextualSpacing w:val="0"/>
        <w:jc w:val="both"/>
        <w:rPr>
          <w:rFonts w:ascii="Arial" w:hAnsi="Arial" w:cs="Arial"/>
          <w:vanish/>
          <w:color w:val="000000"/>
          <w:sz w:val="20"/>
          <w:szCs w:val="20"/>
        </w:rPr>
      </w:pPr>
    </w:p>
    <w:p w14:paraId="7E90958C" w14:textId="77777777" w:rsidR="00C87E53" w:rsidRPr="00220416" w:rsidRDefault="00C87E53" w:rsidP="00DF72C9">
      <w:pPr>
        <w:pStyle w:val="PargrafodaLista"/>
        <w:widowControl w:val="0"/>
        <w:numPr>
          <w:ilvl w:val="1"/>
          <w:numId w:val="26"/>
        </w:numPr>
        <w:spacing w:beforeLines="24" w:before="57" w:afterLines="24" w:after="57" w:line="312" w:lineRule="auto"/>
        <w:ind w:left="0"/>
        <w:contextualSpacing w:val="0"/>
        <w:jc w:val="both"/>
        <w:rPr>
          <w:rFonts w:ascii="Arial" w:hAnsi="Arial" w:cs="Arial"/>
          <w:vanish/>
          <w:color w:val="000000"/>
          <w:sz w:val="20"/>
          <w:szCs w:val="20"/>
        </w:rPr>
      </w:pPr>
    </w:p>
    <w:p w14:paraId="0BC6167C" w14:textId="77777777" w:rsidR="00C87E53" w:rsidRPr="00220416" w:rsidRDefault="00C87E53" w:rsidP="00DF72C9">
      <w:pPr>
        <w:pStyle w:val="Nivel3"/>
        <w:widowControl w:val="0"/>
        <w:numPr>
          <w:ilvl w:val="2"/>
          <w:numId w:val="26"/>
        </w:numPr>
        <w:spacing w:beforeLines="24" w:before="57" w:afterLines="24" w:after="57" w:line="312" w:lineRule="auto"/>
        <w:ind w:left="0" w:firstLine="0"/>
        <w:rPr>
          <w:color w:val="auto"/>
        </w:rPr>
      </w:pPr>
      <w:r w:rsidRPr="00220416">
        <w:t xml:space="preserve">O orçamento estimado pela Administração baseou-se nas planilhas </w:t>
      </w:r>
      <w:r w:rsidRPr="00220416">
        <w:rPr>
          <w:color w:val="auto"/>
        </w:rPr>
        <w:t>referenciais elaboradas com base no SINAPI (agosto/2024) e DER/PR – data/base abril/2024</w:t>
      </w:r>
      <w:r w:rsidRPr="00220416">
        <w:rPr>
          <w:iCs/>
          <w:color w:val="auto"/>
        </w:rPr>
        <w:t>.</w:t>
      </w:r>
      <w:r w:rsidRPr="00220416">
        <w:rPr>
          <w:color w:val="auto"/>
          <w:u w:val="single"/>
        </w:rPr>
        <w:t xml:space="preserve"> </w:t>
      </w:r>
    </w:p>
    <w:p w14:paraId="49593D3B" w14:textId="77777777" w:rsidR="00C87E53" w:rsidRPr="00220416" w:rsidRDefault="00C87E53" w:rsidP="00DF72C9">
      <w:pPr>
        <w:pStyle w:val="Nivel2"/>
        <w:widowControl w:val="0"/>
        <w:numPr>
          <w:ilvl w:val="1"/>
          <w:numId w:val="26"/>
        </w:numPr>
        <w:spacing w:beforeLines="24" w:before="57" w:afterLines="24" w:after="57" w:line="312" w:lineRule="auto"/>
        <w:ind w:left="0" w:firstLine="0"/>
      </w:pPr>
      <w:r w:rsidRPr="00220416">
        <w:t xml:space="preserve">Após o interregno de um ano, e independentemente de pedido do contratado, os preços iniciais serão reajustados, mediante a aplicação, pelo contratante, do índice </w:t>
      </w:r>
      <w:r w:rsidRPr="00220416">
        <w:rPr>
          <w:b/>
          <w:bCs/>
          <w:color w:val="040C28"/>
          <w:shd w:val="clear" w:color="auto" w:fill="D3E3FD"/>
        </w:rPr>
        <w:t>Índice Nacional de Custo da Construção – M (INCC-M</w:t>
      </w:r>
      <w:r w:rsidRPr="00220416">
        <w:rPr>
          <w:i/>
          <w:iCs/>
        </w:rPr>
        <w:t>),</w:t>
      </w:r>
      <w:r w:rsidRPr="00220416">
        <w:t xml:space="preserve"> exclusivamente para as obrigações iniciadas e concluídas após a ocorrência da anualidade.</w:t>
      </w:r>
    </w:p>
    <w:p w14:paraId="7F8EE462" w14:textId="77777777" w:rsidR="00C87E53" w:rsidRPr="00220416" w:rsidRDefault="00C87E53" w:rsidP="00DF72C9">
      <w:pPr>
        <w:pStyle w:val="Nivel2"/>
        <w:widowControl w:val="0"/>
        <w:numPr>
          <w:ilvl w:val="1"/>
          <w:numId w:val="26"/>
        </w:numPr>
        <w:spacing w:beforeLines="24" w:before="57" w:afterLines="24" w:after="57" w:line="312" w:lineRule="auto"/>
        <w:ind w:left="0" w:firstLine="0"/>
      </w:pPr>
      <w:r w:rsidRPr="00220416">
        <w:t>Nos reajustes subsequentes ao primeiro, o interregno mínimo de um ano será contado a partir dos efeitos financeiros do último reajuste.</w:t>
      </w:r>
    </w:p>
    <w:p w14:paraId="27DC8FA5" w14:textId="77777777" w:rsidR="00C87E53" w:rsidRPr="00220416" w:rsidRDefault="00C87E53" w:rsidP="00DF72C9">
      <w:pPr>
        <w:pStyle w:val="Nivel2"/>
        <w:widowControl w:val="0"/>
        <w:numPr>
          <w:ilvl w:val="1"/>
          <w:numId w:val="26"/>
        </w:numPr>
        <w:spacing w:beforeLines="24" w:before="57" w:afterLines="24" w:after="57" w:line="312" w:lineRule="auto"/>
        <w:ind w:left="0" w:firstLine="0"/>
      </w:pPr>
      <w:r w:rsidRPr="00220416">
        <w:lastRenderedPageBreak/>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37F7326" w14:textId="77777777" w:rsidR="00C87E53" w:rsidRPr="00220416" w:rsidRDefault="00C87E53" w:rsidP="00DF72C9">
      <w:pPr>
        <w:pStyle w:val="Nvel3-R"/>
        <w:widowControl w:val="0"/>
        <w:numPr>
          <w:ilvl w:val="2"/>
          <w:numId w:val="26"/>
        </w:numPr>
        <w:spacing w:beforeLines="24" w:before="57" w:afterLines="24" w:after="57" w:line="312" w:lineRule="auto"/>
        <w:ind w:left="0" w:firstLine="0"/>
        <w:rPr>
          <w:i w:val="0"/>
          <w:iCs w:val="0"/>
          <w:color w:val="auto"/>
        </w:rPr>
      </w:pPr>
      <w:r w:rsidRPr="00220416">
        <w:rPr>
          <w:i w:val="0"/>
          <w:iCs w:val="0"/>
          <w:color w:val="auto"/>
        </w:rPr>
        <w:t>Fica o Contratado obrigado a apresentar memória de cálculo referente ao reajustamento de preços do valor remanescente, sempre que este ocorrer.</w:t>
      </w:r>
    </w:p>
    <w:p w14:paraId="5B715A36" w14:textId="77777777" w:rsidR="00C87E53" w:rsidRPr="00220416" w:rsidRDefault="00C87E53" w:rsidP="00DF72C9">
      <w:pPr>
        <w:pStyle w:val="Nivel2"/>
        <w:widowControl w:val="0"/>
        <w:numPr>
          <w:ilvl w:val="1"/>
          <w:numId w:val="26"/>
        </w:numPr>
        <w:spacing w:beforeLines="24" w:before="57" w:afterLines="24" w:after="57" w:line="312" w:lineRule="auto"/>
        <w:ind w:left="0" w:firstLine="0"/>
      </w:pPr>
      <w:r w:rsidRPr="00220416">
        <w:t>Nas aferições finais, o(s) índice(s) utilizado(s) para reajuste será(ão), obrigatoriamente, o(s) definitivo(s).</w:t>
      </w:r>
    </w:p>
    <w:p w14:paraId="269EA88E" w14:textId="77777777" w:rsidR="00C87E53" w:rsidRPr="00220416" w:rsidRDefault="00C87E53" w:rsidP="00DF72C9">
      <w:pPr>
        <w:pStyle w:val="Nivel2"/>
        <w:widowControl w:val="0"/>
        <w:numPr>
          <w:ilvl w:val="1"/>
          <w:numId w:val="26"/>
        </w:numPr>
        <w:spacing w:beforeLines="24" w:before="57" w:afterLines="24" w:after="57" w:line="312" w:lineRule="auto"/>
        <w:ind w:left="0" w:firstLine="0"/>
      </w:pPr>
      <w:r w:rsidRPr="00220416">
        <w:t>Caso o(s) índice(s) estabelecido(s) para reajustamento venha(m) a ser extinto(s) ou de qualquer forma não possa(m) mais ser utilizado(s), será(ão) adotado(s), em substituição, o(s) que vier(em) a ser determinado(s) pela legislação então em vigor.</w:t>
      </w:r>
    </w:p>
    <w:p w14:paraId="2FB50862" w14:textId="77777777" w:rsidR="00C87E53" w:rsidRPr="00220416" w:rsidRDefault="00C87E53" w:rsidP="00DF72C9">
      <w:pPr>
        <w:pStyle w:val="Nivel2"/>
        <w:widowControl w:val="0"/>
        <w:numPr>
          <w:ilvl w:val="1"/>
          <w:numId w:val="26"/>
        </w:numPr>
        <w:spacing w:beforeLines="24" w:before="57" w:afterLines="24" w:after="57" w:line="312" w:lineRule="auto"/>
        <w:ind w:left="0" w:firstLine="0"/>
      </w:pPr>
      <w:r w:rsidRPr="00220416">
        <w:t xml:space="preserve">Na ausência de previsão legal quanto ao índice substituto, as partes elegerão novo índice oficial, para reajustamento do preço do valor remanescente, por meio de termo aditivo. </w:t>
      </w:r>
    </w:p>
    <w:p w14:paraId="4F0F654D" w14:textId="77777777" w:rsidR="00C87E53" w:rsidRPr="00220416" w:rsidRDefault="00C87E53" w:rsidP="00DF72C9">
      <w:pPr>
        <w:pStyle w:val="Nivel2"/>
        <w:widowControl w:val="0"/>
        <w:numPr>
          <w:ilvl w:val="1"/>
          <w:numId w:val="26"/>
        </w:numPr>
        <w:spacing w:beforeLines="24" w:before="57" w:afterLines="24" w:after="57" w:line="312" w:lineRule="auto"/>
        <w:ind w:left="0" w:firstLine="0"/>
      </w:pPr>
      <w:r w:rsidRPr="00220416">
        <w:t>O reajuste será realizado por apostilamento.</w:t>
      </w:r>
    </w:p>
    <w:p w14:paraId="1CAE22AD" w14:textId="77777777" w:rsidR="00C87E53" w:rsidRPr="00220416" w:rsidRDefault="00C87E53" w:rsidP="00DF72C9">
      <w:pPr>
        <w:pStyle w:val="Nivel2"/>
        <w:widowControl w:val="0"/>
        <w:numPr>
          <w:ilvl w:val="1"/>
          <w:numId w:val="26"/>
        </w:numPr>
        <w:spacing w:beforeLines="24" w:before="57" w:afterLines="24" w:after="57" w:line="312" w:lineRule="auto"/>
        <w:ind w:left="0" w:firstLine="0"/>
      </w:pPr>
      <w:r w:rsidRPr="00220416">
        <w:rPr>
          <w:rFonts w:eastAsia="Times New Roman"/>
          <w:bCs/>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5F75094F" w14:textId="77777777" w:rsidR="00C87E53" w:rsidRPr="00220416" w:rsidRDefault="00C87E53" w:rsidP="00DF72C9">
      <w:pPr>
        <w:pStyle w:val="Nivel2"/>
        <w:widowControl w:val="0"/>
        <w:numPr>
          <w:ilvl w:val="1"/>
          <w:numId w:val="26"/>
        </w:numPr>
        <w:spacing w:beforeLines="24" w:before="57" w:afterLines="24" w:after="57" w:line="312" w:lineRule="auto"/>
        <w:ind w:left="0" w:firstLine="0"/>
      </w:pPr>
      <w:r w:rsidRPr="00220416">
        <w:t xml:space="preserve"> </w:t>
      </w:r>
      <w:r w:rsidRPr="00220416">
        <w:rPr>
          <w:rFonts w:eastAsia="Times New Roman"/>
          <w:bCs/>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27F2F9F6" w14:textId="77777777" w:rsidR="00C87E53" w:rsidRPr="00220416" w:rsidRDefault="00C87E53" w:rsidP="00C87E53">
      <w:pPr>
        <w:pStyle w:val="PargrafodaLista"/>
        <w:spacing w:beforeLines="24" w:before="57" w:afterLines="24" w:after="57" w:line="312" w:lineRule="auto"/>
        <w:ind w:left="0"/>
        <w:jc w:val="both"/>
        <w:rPr>
          <w:rFonts w:ascii="Arial" w:eastAsia="Times New Roman" w:hAnsi="Arial" w:cs="Arial"/>
          <w:bCs/>
          <w:sz w:val="20"/>
          <w:szCs w:val="20"/>
        </w:rPr>
      </w:pPr>
      <w:r w:rsidRPr="00220416">
        <w:rPr>
          <w:rFonts w:ascii="Arial" w:eastAsia="Times New Roman" w:hAnsi="Arial" w:cs="Arial"/>
          <w:bCs/>
          <w:sz w:val="20"/>
          <w:szCs w:val="20"/>
        </w:rPr>
        <w:t>a)Elevação do encargo do particular com documentos hábeis, como NF, planilha de custos detalhando variação de mercado;</w:t>
      </w:r>
    </w:p>
    <w:p w14:paraId="2F6C192D" w14:textId="77777777" w:rsidR="00C87E53" w:rsidRPr="00220416" w:rsidRDefault="00C87E53" w:rsidP="00C87E53">
      <w:pPr>
        <w:spacing w:beforeLines="24" w:before="57" w:afterLines="24" w:after="57" w:line="312" w:lineRule="auto"/>
        <w:jc w:val="both"/>
        <w:rPr>
          <w:rFonts w:ascii="Arial" w:eastAsia="Times New Roman" w:hAnsi="Arial" w:cs="Arial"/>
          <w:bCs/>
          <w:sz w:val="20"/>
          <w:szCs w:val="20"/>
        </w:rPr>
      </w:pPr>
      <w:r w:rsidRPr="00220416">
        <w:rPr>
          <w:rFonts w:ascii="Arial" w:eastAsia="Times New Roman" w:hAnsi="Arial" w:cs="Arial"/>
          <w:bCs/>
          <w:sz w:val="20"/>
          <w:szCs w:val="20"/>
        </w:rPr>
        <w:t xml:space="preserve">       b) Ocorrência de evento posterior a ata de registro de preços;</w:t>
      </w:r>
    </w:p>
    <w:p w14:paraId="610E9FC6" w14:textId="77777777" w:rsidR="00C87E53" w:rsidRPr="00220416" w:rsidRDefault="00C87E53" w:rsidP="00C87E53">
      <w:pPr>
        <w:pStyle w:val="PargrafodaLista"/>
        <w:spacing w:beforeLines="24" w:before="57" w:afterLines="24" w:after="57" w:line="312" w:lineRule="auto"/>
        <w:ind w:left="0"/>
        <w:jc w:val="both"/>
        <w:rPr>
          <w:rFonts w:ascii="Arial" w:eastAsia="Times New Roman" w:hAnsi="Arial" w:cs="Arial"/>
          <w:bCs/>
          <w:sz w:val="20"/>
          <w:szCs w:val="20"/>
        </w:rPr>
      </w:pPr>
      <w:r w:rsidRPr="00220416">
        <w:rPr>
          <w:rFonts w:ascii="Arial" w:eastAsia="Times New Roman" w:hAnsi="Arial" w:cs="Arial"/>
          <w:bCs/>
          <w:sz w:val="20"/>
          <w:szCs w:val="20"/>
        </w:rPr>
        <w:t>c) Vínculo de causalidade entre evento e majoração dos encargos;</w:t>
      </w:r>
    </w:p>
    <w:p w14:paraId="09145343" w14:textId="77777777" w:rsidR="00C87E53" w:rsidRPr="00220416" w:rsidRDefault="00C87E53" w:rsidP="00C87E53">
      <w:pPr>
        <w:pStyle w:val="PargrafodaLista"/>
        <w:spacing w:beforeLines="24" w:before="57" w:afterLines="24" w:after="57" w:line="312" w:lineRule="auto"/>
        <w:ind w:left="0"/>
        <w:jc w:val="both"/>
        <w:rPr>
          <w:rFonts w:ascii="Arial" w:eastAsia="Times New Roman" w:hAnsi="Arial" w:cs="Arial"/>
          <w:bCs/>
          <w:sz w:val="20"/>
          <w:szCs w:val="20"/>
        </w:rPr>
      </w:pPr>
      <w:r w:rsidRPr="00220416">
        <w:rPr>
          <w:rFonts w:ascii="Arial" w:eastAsia="Times New Roman" w:hAnsi="Arial" w:cs="Arial"/>
          <w:bCs/>
          <w:sz w:val="20"/>
          <w:szCs w:val="20"/>
        </w:rPr>
        <w:t>d) Imprevisibilidade na ocorrência do evento.</w:t>
      </w:r>
    </w:p>
    <w:p w14:paraId="62F8093E" w14:textId="77777777" w:rsidR="00C87E53" w:rsidRPr="00220416" w:rsidRDefault="00C87E53" w:rsidP="00DF72C9">
      <w:pPr>
        <w:pStyle w:val="PargrafodaLista"/>
        <w:widowControl w:val="0"/>
        <w:numPr>
          <w:ilvl w:val="1"/>
          <w:numId w:val="26"/>
        </w:numPr>
        <w:autoSpaceDE w:val="0"/>
        <w:autoSpaceDN w:val="0"/>
        <w:spacing w:beforeLines="24" w:before="57" w:afterLines="24" w:after="57" w:line="312" w:lineRule="auto"/>
        <w:ind w:left="0" w:firstLine="0"/>
        <w:jc w:val="both"/>
        <w:rPr>
          <w:rFonts w:ascii="Arial" w:hAnsi="Arial" w:cs="Arial"/>
          <w:b/>
          <w:sz w:val="20"/>
          <w:szCs w:val="20"/>
        </w:rPr>
      </w:pPr>
      <w:r w:rsidRPr="00220416">
        <w:rPr>
          <w:rFonts w:ascii="Arial" w:hAnsi="Arial" w:cs="Arial"/>
          <w:sz w:val="20"/>
          <w:szCs w:val="20"/>
        </w:rPr>
        <w:t xml:space="preserve">O prazo para resposta quando do pedido de reequilíbrio por parte da Administração será de no </w:t>
      </w:r>
      <w:r w:rsidRPr="00220416">
        <w:rPr>
          <w:rFonts w:ascii="Arial" w:hAnsi="Arial" w:cs="Arial"/>
          <w:b/>
          <w:sz w:val="20"/>
          <w:szCs w:val="20"/>
        </w:rPr>
        <w:t>máximo 10 (dez) dias.</w:t>
      </w:r>
    </w:p>
    <w:p w14:paraId="60876BE9" w14:textId="77777777" w:rsidR="00C87E53" w:rsidRPr="00220416" w:rsidRDefault="00C87E53" w:rsidP="00C87E53">
      <w:pPr>
        <w:pStyle w:val="Nivel2"/>
        <w:widowControl w:val="0"/>
        <w:numPr>
          <w:ilvl w:val="0"/>
          <w:numId w:val="0"/>
        </w:numPr>
        <w:spacing w:beforeLines="24" w:before="57" w:afterLines="24" w:after="57" w:line="312" w:lineRule="auto"/>
      </w:pPr>
    </w:p>
    <w:p w14:paraId="4643A20F" w14:textId="77777777" w:rsidR="00C87E53" w:rsidRPr="00220416" w:rsidRDefault="00C87E53" w:rsidP="00C87E53">
      <w:pPr>
        <w:pStyle w:val="Nivel2"/>
        <w:widowControl w:val="0"/>
        <w:numPr>
          <w:ilvl w:val="0"/>
          <w:numId w:val="0"/>
        </w:numPr>
        <w:spacing w:beforeLines="24" w:before="57" w:afterLines="24" w:after="57" w:line="312" w:lineRule="auto"/>
        <w:rPr>
          <w:b/>
          <w:bCs/>
        </w:rPr>
      </w:pPr>
      <w:r w:rsidRPr="00220416">
        <w:rPr>
          <w:b/>
          <w:bCs/>
        </w:rPr>
        <w:t xml:space="preserve">CLÁUSULA OITAVA - OBRIGAÇÕES DO CONTRATANTE </w:t>
      </w:r>
      <w:hyperlink r:id="rId64" w:anchor="art92" w:history="1">
        <w:r w:rsidRPr="00220416">
          <w:rPr>
            <w:rStyle w:val="Hyperlink"/>
            <w:b/>
            <w:bCs/>
          </w:rPr>
          <w:t>(art. 92, X, XI e XIV</w:t>
        </w:r>
      </w:hyperlink>
      <w:r w:rsidRPr="00220416">
        <w:rPr>
          <w:b/>
          <w:bCs/>
        </w:rPr>
        <w:t>)</w:t>
      </w:r>
    </w:p>
    <w:p w14:paraId="2BAD002D" w14:textId="77777777" w:rsidR="00C87E53" w:rsidRPr="00220416" w:rsidRDefault="00C87E53" w:rsidP="00DF72C9">
      <w:pPr>
        <w:pStyle w:val="PargrafodaLista"/>
        <w:widowControl w:val="0"/>
        <w:numPr>
          <w:ilvl w:val="0"/>
          <w:numId w:val="26"/>
        </w:numPr>
        <w:spacing w:beforeLines="24" w:before="57" w:afterLines="24" w:after="57" w:line="312" w:lineRule="auto"/>
        <w:ind w:left="0"/>
        <w:contextualSpacing w:val="0"/>
        <w:jc w:val="both"/>
        <w:rPr>
          <w:rFonts w:ascii="Arial" w:hAnsi="Arial" w:cs="Arial"/>
          <w:vanish/>
          <w:color w:val="000000"/>
          <w:sz w:val="20"/>
          <w:szCs w:val="20"/>
        </w:rPr>
      </w:pPr>
    </w:p>
    <w:p w14:paraId="26EC9950" w14:textId="77777777" w:rsidR="00C87E53" w:rsidRPr="00220416" w:rsidRDefault="00C87E53" w:rsidP="00C1687B">
      <w:pPr>
        <w:pStyle w:val="Nivel2"/>
        <w:widowControl w:val="0"/>
        <w:numPr>
          <w:ilvl w:val="1"/>
          <w:numId w:val="26"/>
        </w:numPr>
        <w:spacing w:beforeLines="24" w:before="57" w:afterLines="24" w:after="57" w:line="312" w:lineRule="auto"/>
        <w:ind w:left="0" w:firstLine="0"/>
      </w:pPr>
      <w:r w:rsidRPr="00220416">
        <w:t>São obrigações do Contratante:</w:t>
      </w:r>
    </w:p>
    <w:p w14:paraId="5DC2592B" w14:textId="77777777" w:rsidR="00C87E53" w:rsidRPr="00220416" w:rsidRDefault="00C87E53" w:rsidP="00DF72C9">
      <w:pPr>
        <w:pStyle w:val="Nivel2"/>
        <w:widowControl w:val="0"/>
        <w:numPr>
          <w:ilvl w:val="2"/>
          <w:numId w:val="26"/>
        </w:numPr>
        <w:spacing w:beforeLines="24" w:before="57" w:afterLines="24" w:after="57" w:line="312" w:lineRule="auto"/>
        <w:ind w:left="0" w:firstLine="0"/>
      </w:pPr>
      <w:r w:rsidRPr="00220416">
        <w:t>Exigir o cumprimento de todas as obrigações assumidas pelo Contratado, de acordo com o contrato e seus anexos;</w:t>
      </w:r>
    </w:p>
    <w:p w14:paraId="03E3AEED" w14:textId="77777777" w:rsidR="00C87E53" w:rsidRPr="00220416" w:rsidRDefault="00C87E53" w:rsidP="00DF72C9">
      <w:pPr>
        <w:pStyle w:val="Nivel2"/>
        <w:widowControl w:val="0"/>
        <w:numPr>
          <w:ilvl w:val="2"/>
          <w:numId w:val="26"/>
        </w:numPr>
        <w:spacing w:beforeLines="24" w:before="57" w:afterLines="24" w:after="57" w:line="312" w:lineRule="auto"/>
        <w:ind w:left="0" w:firstLine="0"/>
      </w:pPr>
      <w:r w:rsidRPr="00220416">
        <w:t>Receber o objeto no prazo e condições estabelecidas no Projeto Básico e demais documentos do processo;</w:t>
      </w:r>
    </w:p>
    <w:p w14:paraId="50BA6794" w14:textId="77777777" w:rsidR="00C87E53" w:rsidRPr="00220416" w:rsidRDefault="00C87E53" w:rsidP="00DF72C9">
      <w:pPr>
        <w:pStyle w:val="Nivel2"/>
        <w:widowControl w:val="0"/>
        <w:numPr>
          <w:ilvl w:val="2"/>
          <w:numId w:val="26"/>
        </w:numPr>
        <w:spacing w:beforeLines="24" w:before="57" w:afterLines="24" w:after="57" w:line="312" w:lineRule="auto"/>
        <w:ind w:left="0" w:firstLine="0"/>
      </w:pPr>
      <w:r w:rsidRPr="00220416">
        <w:t xml:space="preserve">Notificar o Contratado por escrito da ocorrência de eventuais imperfeições, falhas ou irregularidades </w:t>
      </w:r>
      <w:r w:rsidRPr="00220416">
        <w:lastRenderedPageBreak/>
        <w:t>constatadas no curso da execução dos serviços, fixando prazo para a sua correção, certificando-se de que as soluções por ele propostas sejam as mais adequadas.</w:t>
      </w:r>
    </w:p>
    <w:p w14:paraId="1A247C6C" w14:textId="77777777" w:rsidR="00C87E53" w:rsidRPr="00220416" w:rsidRDefault="00C87E53" w:rsidP="00DF72C9">
      <w:pPr>
        <w:pStyle w:val="Nivel2"/>
        <w:widowControl w:val="0"/>
        <w:numPr>
          <w:ilvl w:val="2"/>
          <w:numId w:val="26"/>
        </w:numPr>
        <w:spacing w:beforeLines="24" w:before="57" w:afterLines="24" w:after="57" w:line="312" w:lineRule="auto"/>
        <w:ind w:left="0" w:firstLine="0"/>
      </w:pPr>
      <w:r w:rsidRPr="00220416">
        <w:t>Notificar o Contratado, por escrito, sobre vícios, defeitos ou incorreções verificadas no objeto fornecido, para que seja por ele substituído, reparado ou corrigido, no total ou em parte, às suas expensas;</w:t>
      </w:r>
    </w:p>
    <w:p w14:paraId="04C6050B" w14:textId="77777777" w:rsidR="00C87E53" w:rsidRPr="00220416" w:rsidRDefault="00C87E53" w:rsidP="00DF72C9">
      <w:pPr>
        <w:pStyle w:val="Nivel2"/>
        <w:widowControl w:val="0"/>
        <w:numPr>
          <w:ilvl w:val="2"/>
          <w:numId w:val="26"/>
        </w:numPr>
        <w:spacing w:beforeLines="24" w:before="57" w:afterLines="24" w:after="57" w:line="312" w:lineRule="auto"/>
        <w:ind w:left="0" w:firstLine="0"/>
      </w:pPr>
      <w:r w:rsidRPr="00220416">
        <w:t>Acompanhar e fiscalizar a execução do contrato e o cumprimento das obrigações pelo Contratado;</w:t>
      </w:r>
    </w:p>
    <w:p w14:paraId="3BBC2740" w14:textId="77777777" w:rsidR="00C87E53" w:rsidRPr="00220416" w:rsidRDefault="00C87E53" w:rsidP="00DF72C9">
      <w:pPr>
        <w:pStyle w:val="Nivel2"/>
        <w:widowControl w:val="0"/>
        <w:numPr>
          <w:ilvl w:val="2"/>
          <w:numId w:val="26"/>
        </w:numPr>
        <w:spacing w:beforeLines="24" w:before="57" w:afterLines="24" w:after="57" w:line="312" w:lineRule="auto"/>
        <w:ind w:left="0" w:firstLine="0"/>
      </w:pPr>
      <w:r w:rsidRPr="00220416">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65" w:history="1">
        <w:r w:rsidRPr="00220416">
          <w:rPr>
            <w:rStyle w:val="Hyperlink"/>
          </w:rPr>
          <w:t>art. 143 da Lei nº 14.133, de 2021</w:t>
        </w:r>
      </w:hyperlink>
      <w:r w:rsidRPr="00220416">
        <w:t>;</w:t>
      </w:r>
    </w:p>
    <w:p w14:paraId="3C3A9B31" w14:textId="77777777" w:rsidR="00C87E53" w:rsidRPr="00220416" w:rsidRDefault="00C87E53" w:rsidP="00DF72C9">
      <w:pPr>
        <w:pStyle w:val="Nivel2"/>
        <w:widowControl w:val="0"/>
        <w:numPr>
          <w:ilvl w:val="2"/>
          <w:numId w:val="26"/>
        </w:numPr>
        <w:spacing w:beforeLines="24" w:before="57" w:afterLines="24" w:after="57" w:line="312" w:lineRule="auto"/>
        <w:ind w:left="0" w:firstLine="0"/>
      </w:pPr>
      <w:r w:rsidRPr="00220416">
        <w:t>Efetuar o pagamento ao Contratado do valor correspondente à execução do objeto, no prazo, forma e condições estabelecidos no presente Contrato e no Termo de Referência;</w:t>
      </w:r>
    </w:p>
    <w:p w14:paraId="2F607195" w14:textId="77777777" w:rsidR="00C87E53" w:rsidRPr="00220416" w:rsidRDefault="00C87E53" w:rsidP="00DF72C9">
      <w:pPr>
        <w:pStyle w:val="Nivel2"/>
        <w:widowControl w:val="0"/>
        <w:numPr>
          <w:ilvl w:val="2"/>
          <w:numId w:val="26"/>
        </w:numPr>
        <w:spacing w:beforeLines="24" w:before="57" w:afterLines="24" w:after="57" w:line="312" w:lineRule="auto"/>
        <w:ind w:left="0" w:firstLine="0"/>
      </w:pPr>
      <w:r w:rsidRPr="00220416">
        <w:t xml:space="preserve">Aplicar ao Contratado as sanções previstas na lei e neste Contrato; </w:t>
      </w:r>
    </w:p>
    <w:p w14:paraId="21F21F3F" w14:textId="77777777" w:rsidR="00C87E53" w:rsidRPr="00220416" w:rsidRDefault="00C87E53" w:rsidP="00DF72C9">
      <w:pPr>
        <w:pStyle w:val="Nivel2"/>
        <w:widowControl w:val="0"/>
        <w:numPr>
          <w:ilvl w:val="2"/>
          <w:numId w:val="26"/>
        </w:numPr>
        <w:spacing w:beforeLines="24" w:before="57" w:afterLines="24" w:after="57" w:line="312" w:lineRule="auto"/>
        <w:ind w:left="0" w:firstLine="0"/>
      </w:pPr>
      <w:r w:rsidRPr="00220416">
        <w:t>Cientificar a Secretária Gestora para adoção das medidas cabíveis quando do descumprimento de obrigações pelo Contratado;</w:t>
      </w:r>
    </w:p>
    <w:p w14:paraId="60A57D9D" w14:textId="77777777" w:rsidR="00C87E53" w:rsidRPr="00220416" w:rsidRDefault="00C87E53" w:rsidP="00DF72C9">
      <w:pPr>
        <w:pStyle w:val="Nivel2"/>
        <w:widowControl w:val="0"/>
        <w:numPr>
          <w:ilvl w:val="2"/>
          <w:numId w:val="26"/>
        </w:numPr>
        <w:spacing w:beforeLines="24" w:before="57" w:afterLines="24" w:after="57" w:line="312" w:lineRule="auto"/>
        <w:ind w:left="0" w:firstLine="0"/>
      </w:pPr>
      <w:r w:rsidRPr="00220416">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7D0E60C" w14:textId="77777777" w:rsidR="00C87E53" w:rsidRPr="00220416" w:rsidRDefault="00C87E53" w:rsidP="00DF72C9">
      <w:pPr>
        <w:pStyle w:val="Nivel3"/>
        <w:numPr>
          <w:ilvl w:val="2"/>
          <w:numId w:val="26"/>
        </w:numPr>
        <w:spacing w:beforeLines="24" w:before="57" w:afterLines="24" w:after="57" w:line="312" w:lineRule="auto"/>
        <w:ind w:left="0" w:firstLine="0"/>
        <w:rPr>
          <w:b/>
          <w:bCs/>
        </w:rPr>
      </w:pPr>
      <w:r w:rsidRPr="00220416">
        <w:t xml:space="preserve"> A Administração terá o prazo de</w:t>
      </w:r>
      <w:r w:rsidRPr="00220416">
        <w:rPr>
          <w:b/>
          <w:bCs/>
          <w:i/>
          <w:iCs/>
          <w:color w:val="auto"/>
        </w:rPr>
        <w:t xml:space="preserve"> 10 (dez dias)</w:t>
      </w:r>
      <w:r w:rsidRPr="00220416">
        <w:rPr>
          <w:b/>
          <w:bCs/>
          <w:color w:val="auto"/>
        </w:rPr>
        <w:t>,</w:t>
      </w:r>
      <w:r w:rsidRPr="00220416">
        <w:rPr>
          <w:color w:val="auto"/>
        </w:rPr>
        <w:t xml:space="preserve"> </w:t>
      </w:r>
      <w:r w:rsidRPr="00220416">
        <w:t xml:space="preserve">a contar da data do protocolo do requerimento para decidir, admitida a prorrogação motivada, por igual período. </w:t>
      </w:r>
    </w:p>
    <w:p w14:paraId="3416376C" w14:textId="77777777" w:rsidR="00C87E53" w:rsidRPr="00220416" w:rsidRDefault="00C87E53" w:rsidP="00DF72C9">
      <w:pPr>
        <w:pStyle w:val="Nivel3"/>
        <w:numPr>
          <w:ilvl w:val="2"/>
          <w:numId w:val="26"/>
        </w:numPr>
        <w:spacing w:beforeLines="24" w:before="57" w:afterLines="24" w:after="57" w:line="312" w:lineRule="auto"/>
        <w:ind w:left="0" w:firstLine="0"/>
        <w:rPr>
          <w:b/>
          <w:bCs/>
        </w:rPr>
      </w:pPr>
      <w:r w:rsidRPr="00220416">
        <w:t xml:space="preserve"> Responder eventuais pedidos de reestabelecimento do equilíbrio econômico-financeiro feitos pelo contratado no prazo </w:t>
      </w:r>
      <w:r w:rsidRPr="00220416">
        <w:rPr>
          <w:color w:val="auto"/>
        </w:rPr>
        <w:t>máximo de 1</w:t>
      </w:r>
      <w:r w:rsidRPr="00220416">
        <w:rPr>
          <w:b/>
          <w:bCs/>
          <w:color w:val="auto"/>
        </w:rPr>
        <w:t>0 (dez) dias</w:t>
      </w:r>
      <w:bookmarkStart w:id="75" w:name="_Hlk114499841"/>
      <w:bookmarkEnd w:id="75"/>
      <w:r w:rsidRPr="00220416">
        <w:rPr>
          <w:b/>
          <w:bCs/>
          <w:color w:val="auto"/>
        </w:rPr>
        <w:t>.</w:t>
      </w:r>
    </w:p>
    <w:p w14:paraId="5358F4A3" w14:textId="77777777" w:rsidR="00C87E53" w:rsidRPr="00220416" w:rsidRDefault="00C87E53" w:rsidP="00DF72C9">
      <w:pPr>
        <w:pStyle w:val="Nivel3"/>
        <w:numPr>
          <w:ilvl w:val="2"/>
          <w:numId w:val="26"/>
        </w:numPr>
        <w:spacing w:beforeLines="24" w:before="57" w:afterLines="24" w:after="57" w:line="312" w:lineRule="auto"/>
        <w:ind w:left="0" w:firstLine="0"/>
        <w:rPr>
          <w:b/>
          <w:bCs/>
        </w:rPr>
      </w:pPr>
      <w:r w:rsidRPr="00220416">
        <w:rPr>
          <w:color w:val="auto"/>
        </w:rPr>
        <w:t>Notificar os emitentes das garantias quanto ao início de processo administrativo para apuração de descumprimento de cláusulas contratuais.</w:t>
      </w:r>
    </w:p>
    <w:p w14:paraId="16ADF938" w14:textId="77777777" w:rsidR="00C87E53" w:rsidRPr="00220416" w:rsidRDefault="00C87E53" w:rsidP="00DF72C9">
      <w:pPr>
        <w:pStyle w:val="Nivel3"/>
        <w:numPr>
          <w:ilvl w:val="2"/>
          <w:numId w:val="26"/>
        </w:numPr>
        <w:spacing w:beforeLines="24" w:before="57" w:afterLines="24" w:after="57" w:line="312" w:lineRule="auto"/>
        <w:ind w:left="0" w:firstLine="0"/>
        <w:rPr>
          <w:b/>
          <w:bCs/>
        </w:rPr>
      </w:pPr>
      <w:r w:rsidRPr="00220416">
        <w:t xml:space="preserve">Comunicar o Contratado na hipótese de posterior alteração do projeto pelo Contratante, no caso </w:t>
      </w:r>
      <w:hyperlink r:id="rId66" w:anchor="art93§2" w:history="1">
        <w:r w:rsidRPr="00220416">
          <w:rPr>
            <w:rStyle w:val="Hyperlink"/>
          </w:rPr>
          <w:t>do art. 93, §2º, da Lei nº 14.133, de 2021</w:t>
        </w:r>
      </w:hyperlink>
      <w:r w:rsidRPr="00220416">
        <w:t>.</w:t>
      </w:r>
    </w:p>
    <w:p w14:paraId="2B3E9151" w14:textId="77777777" w:rsidR="00C87E53" w:rsidRPr="00220416" w:rsidRDefault="00C87E53" w:rsidP="00DF72C9">
      <w:pPr>
        <w:pStyle w:val="Nivel3"/>
        <w:numPr>
          <w:ilvl w:val="2"/>
          <w:numId w:val="26"/>
        </w:numPr>
        <w:spacing w:beforeLines="24" w:before="57" w:afterLines="24" w:after="57" w:line="312" w:lineRule="auto"/>
        <w:ind w:left="0" w:firstLine="0"/>
        <w:rPr>
          <w:b/>
          <w:bCs/>
        </w:rPr>
      </w:pPr>
      <w:r w:rsidRPr="00220416">
        <w:t>Fornecer por escrito as informações necessárias para o desenvolvimento dos serviços objeto do contrato.</w:t>
      </w:r>
    </w:p>
    <w:p w14:paraId="1A599E34" w14:textId="77777777" w:rsidR="00C87E53" w:rsidRPr="00220416" w:rsidRDefault="00C87E53" w:rsidP="00DF72C9">
      <w:pPr>
        <w:pStyle w:val="Nivel3"/>
        <w:numPr>
          <w:ilvl w:val="2"/>
          <w:numId w:val="26"/>
        </w:numPr>
        <w:spacing w:beforeLines="24" w:before="57" w:afterLines="24" w:after="57" w:line="312" w:lineRule="auto"/>
        <w:ind w:left="0" w:firstLine="0"/>
        <w:rPr>
          <w:b/>
          <w:bCs/>
        </w:rPr>
      </w:pPr>
      <w:r w:rsidRPr="00220416">
        <w:t>Realizar avaliações periódicas da qualidade dos serviços, após seu recebimento.</w:t>
      </w:r>
    </w:p>
    <w:p w14:paraId="7B16F931" w14:textId="77777777" w:rsidR="00C87E53" w:rsidRPr="00220416" w:rsidRDefault="00C87E53" w:rsidP="00DF72C9">
      <w:pPr>
        <w:pStyle w:val="Nivel3"/>
        <w:numPr>
          <w:ilvl w:val="2"/>
          <w:numId w:val="26"/>
        </w:numPr>
        <w:spacing w:beforeLines="24" w:before="57" w:afterLines="24" w:after="57" w:line="312" w:lineRule="auto"/>
        <w:ind w:left="0" w:firstLine="0"/>
        <w:rPr>
          <w:b/>
          <w:bCs/>
        </w:rPr>
      </w:pPr>
      <w:r w:rsidRPr="00220416">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B62D7DE" w14:textId="77777777" w:rsidR="00C87E53" w:rsidRPr="00220416" w:rsidRDefault="00C87E53" w:rsidP="00DF72C9">
      <w:pPr>
        <w:pStyle w:val="Nivel3"/>
        <w:numPr>
          <w:ilvl w:val="2"/>
          <w:numId w:val="26"/>
        </w:numPr>
        <w:spacing w:beforeLines="24" w:before="57" w:afterLines="24" w:after="57" w:line="312" w:lineRule="auto"/>
        <w:ind w:left="0" w:firstLine="0"/>
        <w:rPr>
          <w:b/>
          <w:bCs/>
        </w:rPr>
      </w:pPr>
      <w:r w:rsidRPr="00220416">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5A003E48" w14:textId="77777777" w:rsidR="00C87E53" w:rsidRPr="00220416" w:rsidRDefault="00C87E53" w:rsidP="00DF72C9">
      <w:pPr>
        <w:pStyle w:val="Nivel3"/>
        <w:numPr>
          <w:ilvl w:val="2"/>
          <w:numId w:val="26"/>
        </w:numPr>
        <w:spacing w:beforeLines="24" w:before="57" w:afterLines="24" w:after="57" w:line="312" w:lineRule="auto"/>
        <w:ind w:left="0" w:firstLine="0"/>
        <w:rPr>
          <w:b/>
          <w:bCs/>
        </w:rPr>
      </w:pPr>
      <w:r w:rsidRPr="00220416">
        <w:t>Previamente à expedição da ordem de serviço, verificar pendências, liberar áreas e/ou adotar providências cabíveis para a regularidade do início da sua execução.</w:t>
      </w:r>
    </w:p>
    <w:p w14:paraId="566239CE" w14:textId="77777777" w:rsidR="00C87E53" w:rsidRPr="00220416" w:rsidRDefault="00C87E53" w:rsidP="00C87E53">
      <w:pPr>
        <w:pStyle w:val="Nivel01"/>
        <w:numPr>
          <w:ilvl w:val="0"/>
          <w:numId w:val="0"/>
        </w:numPr>
        <w:spacing w:beforeLines="24" w:before="57" w:afterLines="24" w:after="57" w:line="312" w:lineRule="auto"/>
        <w:rPr>
          <w:color w:val="FFFFFF" w:themeColor="background1"/>
        </w:rPr>
      </w:pPr>
      <w:r w:rsidRPr="00220416">
        <w:lastRenderedPageBreak/>
        <w:t>CLÁUSULA NONA - OBRIGAÇÕES DO CONTRATADO (</w:t>
      </w:r>
      <w:hyperlink r:id="rId67" w:anchor="art92" w:history="1">
        <w:r w:rsidRPr="00220416">
          <w:rPr>
            <w:rStyle w:val="Hyperlink"/>
          </w:rPr>
          <w:t>art. 92, XIV, XVI e XVII</w:t>
        </w:r>
      </w:hyperlink>
      <w:r w:rsidRPr="00220416">
        <w:t>)</w:t>
      </w:r>
    </w:p>
    <w:p w14:paraId="11507206" w14:textId="77777777" w:rsidR="00C87E53" w:rsidRPr="00220416" w:rsidRDefault="00C87E53" w:rsidP="00DF72C9">
      <w:pPr>
        <w:pStyle w:val="Nivel2"/>
        <w:numPr>
          <w:ilvl w:val="1"/>
          <w:numId w:val="28"/>
        </w:numPr>
        <w:spacing w:beforeLines="24" w:before="57" w:afterLines="24" w:after="57" w:line="312" w:lineRule="auto"/>
        <w:ind w:left="0" w:firstLine="0"/>
      </w:pPr>
      <w:r w:rsidRPr="00220416">
        <w:t>O Contratado deve cumprir todas as obrigações constantes deste Contrato e de seus anexos, assumindo como exclusivamente seus os riscos e as despesas decorrentes da boa e perfeita execução do objeto, observando, ainda, as obrigações a seguir dispostas:</w:t>
      </w:r>
    </w:p>
    <w:p w14:paraId="56331004" w14:textId="77777777" w:rsidR="00C87E53" w:rsidRPr="00220416" w:rsidRDefault="00C87E53" w:rsidP="00DF72C9">
      <w:pPr>
        <w:pStyle w:val="Nivel2"/>
        <w:numPr>
          <w:ilvl w:val="2"/>
          <w:numId w:val="28"/>
        </w:numPr>
        <w:spacing w:beforeLines="24" w:before="57" w:afterLines="24" w:after="57" w:line="312" w:lineRule="auto"/>
        <w:ind w:left="0" w:firstLine="0"/>
      </w:pPr>
      <w:r w:rsidRPr="00220416">
        <w:t>Manter preposto aceito pela Administração no local do serviço para representá-lo na execução do contrato.</w:t>
      </w:r>
    </w:p>
    <w:p w14:paraId="7FFA605C" w14:textId="77777777" w:rsidR="00C87E53" w:rsidRPr="00220416" w:rsidRDefault="00C87E53" w:rsidP="00DF72C9">
      <w:pPr>
        <w:pStyle w:val="Nivel2"/>
        <w:numPr>
          <w:ilvl w:val="2"/>
          <w:numId w:val="28"/>
        </w:numPr>
        <w:spacing w:beforeLines="24" w:before="57" w:afterLines="24" w:after="57" w:line="312" w:lineRule="auto"/>
        <w:ind w:left="0" w:firstLine="0"/>
      </w:pPr>
      <w:r w:rsidRPr="00220416">
        <w:t>A indicação ou a manutenção do preposto da empresa poderá ser recusada pelo órgão ou entidade, desde que devidamente justificada, devendo a empresa designar outro para o exercício da atividade;</w:t>
      </w:r>
    </w:p>
    <w:p w14:paraId="434FB3BD" w14:textId="77777777" w:rsidR="00C87E53" w:rsidRPr="00220416" w:rsidRDefault="00C87E53" w:rsidP="00DF72C9">
      <w:pPr>
        <w:pStyle w:val="Nivel2"/>
        <w:numPr>
          <w:ilvl w:val="2"/>
          <w:numId w:val="28"/>
        </w:numPr>
        <w:spacing w:beforeLines="24" w:before="57" w:afterLines="24" w:after="57" w:line="312" w:lineRule="auto"/>
        <w:ind w:left="0" w:firstLine="0"/>
      </w:pPr>
      <w:r w:rsidRPr="00220416">
        <w:t>Atender às determinações regulares emitidas pelo fiscal do contrato ou autoridade superior (</w:t>
      </w:r>
      <w:hyperlink r:id="rId68" w:anchor="art137" w:history="1">
        <w:r w:rsidRPr="00220416">
          <w:rPr>
            <w:rStyle w:val="Hyperlink"/>
          </w:rPr>
          <w:t>art. 137, II</w:t>
        </w:r>
      </w:hyperlink>
      <w:r w:rsidRPr="00220416">
        <w:t>)</w:t>
      </w:r>
      <w:r w:rsidRPr="00220416">
        <w:rPr>
          <w:color w:val="000000" w:themeColor="text1"/>
        </w:rPr>
        <w:t xml:space="preserve"> e </w:t>
      </w:r>
      <w:r w:rsidRPr="00220416">
        <w:t>prestar todo esclarecimento ou informação por eles solicitados;</w:t>
      </w:r>
    </w:p>
    <w:p w14:paraId="63AF3F7C" w14:textId="77777777" w:rsidR="00C87E53" w:rsidRPr="00220416" w:rsidRDefault="00C87E53" w:rsidP="00DF72C9">
      <w:pPr>
        <w:pStyle w:val="Nivel2"/>
        <w:numPr>
          <w:ilvl w:val="2"/>
          <w:numId w:val="28"/>
        </w:numPr>
        <w:spacing w:beforeLines="24" w:before="57" w:afterLines="24" w:after="57" w:line="312" w:lineRule="auto"/>
        <w:ind w:left="0" w:firstLine="0"/>
      </w:pPr>
      <w:r w:rsidRPr="00220416">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523727B" w14:textId="77777777" w:rsidR="00C87E53" w:rsidRPr="00220416" w:rsidRDefault="00C87E53" w:rsidP="00DF72C9">
      <w:pPr>
        <w:pStyle w:val="Nivel2"/>
        <w:numPr>
          <w:ilvl w:val="2"/>
          <w:numId w:val="28"/>
        </w:numPr>
        <w:spacing w:beforeLines="24" w:before="57" w:afterLines="24" w:after="57" w:line="312" w:lineRule="auto"/>
        <w:ind w:left="0" w:firstLine="0"/>
      </w:pPr>
      <w:r w:rsidRPr="00220416">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BEBAAE1" w14:textId="77777777" w:rsidR="00C87E53" w:rsidRPr="00220416" w:rsidRDefault="00C87E53" w:rsidP="00DF72C9">
      <w:pPr>
        <w:pStyle w:val="Nivel2"/>
        <w:numPr>
          <w:ilvl w:val="2"/>
          <w:numId w:val="28"/>
        </w:numPr>
        <w:spacing w:beforeLines="24" w:before="57" w:afterLines="24" w:after="57" w:line="312" w:lineRule="auto"/>
        <w:ind w:left="0" w:firstLine="0"/>
      </w:pPr>
      <w:r w:rsidRPr="00220416">
        <w:t xml:space="preserve">Responsabilizar-se pelos vícios e danos decorrentes da execução do objeto, de acordo com o </w:t>
      </w:r>
      <w:hyperlink r:id="rId69" w:history="1">
        <w:r w:rsidRPr="00220416">
          <w:rPr>
            <w:rStyle w:val="Hyperlink"/>
          </w:rPr>
          <w:t>Código de Defesa do Consumidor (Lei nº 8.078, de 1990</w:t>
        </w:r>
      </w:hyperlink>
      <w:r w:rsidRPr="00220416">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B075D8B" w14:textId="77777777" w:rsidR="00C87E53" w:rsidRPr="00220416" w:rsidRDefault="00C87E53" w:rsidP="00DF72C9">
      <w:pPr>
        <w:pStyle w:val="Nivel2"/>
        <w:numPr>
          <w:ilvl w:val="2"/>
          <w:numId w:val="28"/>
        </w:numPr>
        <w:spacing w:beforeLines="24" w:before="57" w:afterLines="24" w:after="57" w:line="312" w:lineRule="auto"/>
        <w:ind w:left="0" w:firstLine="0"/>
      </w:pPr>
      <w:r w:rsidRPr="00220416">
        <w:t xml:space="preserve">Efetuar comunicação ao Contratante, assim que tiver ciência da impossibilidade de realização ou finalização do serviço no prazo estabelecido, para adoção de ações de contingência cabíveis. </w:t>
      </w:r>
    </w:p>
    <w:p w14:paraId="549C753C" w14:textId="77777777" w:rsidR="00C87E53" w:rsidRPr="00220416" w:rsidRDefault="00C87E53" w:rsidP="00DF72C9">
      <w:pPr>
        <w:pStyle w:val="Nivel2"/>
        <w:numPr>
          <w:ilvl w:val="2"/>
          <w:numId w:val="28"/>
        </w:numPr>
        <w:spacing w:beforeLines="24" w:before="57" w:afterLines="24" w:after="57" w:line="312" w:lineRule="auto"/>
        <w:ind w:left="0" w:firstLine="0"/>
      </w:pPr>
      <w:r w:rsidRPr="00220416">
        <w:t xml:space="preserve">Não contratar, durante a vigência do contrato, cônjuge, companheiro ou parente em linha reta, colateral ou por afinidade, até o terceiro grau, de dirigente do contratante ou do fiscal ou gestor do contrato, nos termos do </w:t>
      </w:r>
      <w:hyperlink r:id="rId70" w:anchor="art48" w:history="1">
        <w:r w:rsidRPr="00220416">
          <w:rPr>
            <w:rStyle w:val="Hyperlink"/>
          </w:rPr>
          <w:t>artigo 48, parágrafo único, da Lei nº 14.133, de 2021</w:t>
        </w:r>
      </w:hyperlink>
      <w:r w:rsidRPr="00220416">
        <w:t>;</w:t>
      </w:r>
    </w:p>
    <w:p w14:paraId="114A738A" w14:textId="77777777" w:rsidR="00C87E53" w:rsidRPr="00220416" w:rsidRDefault="00C87E53" w:rsidP="00DF72C9">
      <w:pPr>
        <w:pStyle w:val="Nivel2"/>
        <w:numPr>
          <w:ilvl w:val="1"/>
          <w:numId w:val="28"/>
        </w:numPr>
        <w:spacing w:beforeLines="24" w:before="57" w:afterLines="24" w:after="57" w:line="312" w:lineRule="auto"/>
        <w:ind w:left="0" w:firstLine="0"/>
      </w:pPr>
      <w:r w:rsidRPr="00220416">
        <w:rPr>
          <w:color w:val="000000" w:themeColor="text1"/>
        </w:rPr>
        <w:t xml:space="preserve">Quando não for possível a verificação da regularidade no Sistema de Cadastro </w:t>
      </w:r>
      <w:r w:rsidRPr="00220416">
        <w:t xml:space="preserve">de Fornecedores – SICAF, o contratado deverá entregar ao setor responsável pela fiscalização do contrato, até o dia trinta do mês seguinte ao da prestação dos serviços, os seguintes documentos: </w:t>
      </w:r>
    </w:p>
    <w:p w14:paraId="703F2875" w14:textId="77777777" w:rsidR="00C87E53" w:rsidRPr="00220416" w:rsidRDefault="00C87E53" w:rsidP="00C87E53">
      <w:pPr>
        <w:pStyle w:val="Nivel2"/>
        <w:numPr>
          <w:ilvl w:val="0"/>
          <w:numId w:val="19"/>
        </w:numPr>
        <w:spacing w:beforeLines="24" w:before="57" w:afterLines="24" w:after="57" w:line="312" w:lineRule="auto"/>
        <w:ind w:left="0" w:firstLine="0"/>
      </w:pPr>
      <w:r w:rsidRPr="00220416">
        <w:t xml:space="preserve">prova de regularidade relativa à Seguridade Social; </w:t>
      </w:r>
    </w:p>
    <w:p w14:paraId="41FFFA9A" w14:textId="77777777" w:rsidR="00C87E53" w:rsidRPr="00220416" w:rsidRDefault="00C87E53" w:rsidP="00C87E53">
      <w:pPr>
        <w:pStyle w:val="Nivel2"/>
        <w:numPr>
          <w:ilvl w:val="0"/>
          <w:numId w:val="19"/>
        </w:numPr>
        <w:spacing w:beforeLines="24" w:before="57" w:afterLines="24" w:after="57" w:line="312" w:lineRule="auto"/>
        <w:ind w:left="0" w:firstLine="0"/>
      </w:pPr>
      <w:r w:rsidRPr="00220416">
        <w:t>certidão conjunta relativa aos tributos federais e à Dívida Ativa da União;</w:t>
      </w:r>
    </w:p>
    <w:p w14:paraId="143DC794" w14:textId="77777777" w:rsidR="00C87E53" w:rsidRPr="00220416" w:rsidRDefault="00C87E53" w:rsidP="00C87E53">
      <w:pPr>
        <w:pStyle w:val="Nivel2"/>
        <w:numPr>
          <w:ilvl w:val="0"/>
          <w:numId w:val="19"/>
        </w:numPr>
        <w:spacing w:beforeLines="24" w:before="57" w:afterLines="24" w:after="57" w:line="312" w:lineRule="auto"/>
        <w:ind w:left="0" w:firstLine="0"/>
      </w:pPr>
      <w:r w:rsidRPr="00220416">
        <w:t xml:space="preserve">certidões que comprovem a regularidade perante a Fazenda Municipal ou Distrital do domicílio ou sede do contratado; </w:t>
      </w:r>
    </w:p>
    <w:p w14:paraId="211E463E" w14:textId="77777777" w:rsidR="00C87E53" w:rsidRPr="00220416" w:rsidRDefault="00C87E53" w:rsidP="00C87E53">
      <w:pPr>
        <w:pStyle w:val="Nivel2"/>
        <w:numPr>
          <w:ilvl w:val="0"/>
          <w:numId w:val="19"/>
        </w:numPr>
        <w:spacing w:beforeLines="24" w:before="57" w:afterLines="24" w:after="57" w:line="312" w:lineRule="auto"/>
        <w:ind w:left="0" w:firstLine="0"/>
      </w:pPr>
      <w:r w:rsidRPr="00220416">
        <w:t>Certidão de Regularidade do FGTS – CRF; e</w:t>
      </w:r>
    </w:p>
    <w:p w14:paraId="21798B52" w14:textId="77777777" w:rsidR="00C87E53" w:rsidRPr="00220416" w:rsidRDefault="00C87E53" w:rsidP="00C87E53">
      <w:pPr>
        <w:pStyle w:val="Nivel2"/>
        <w:numPr>
          <w:ilvl w:val="0"/>
          <w:numId w:val="19"/>
        </w:numPr>
        <w:spacing w:beforeLines="24" w:before="57" w:afterLines="24" w:after="57" w:line="312" w:lineRule="auto"/>
        <w:ind w:left="0" w:firstLine="0"/>
      </w:pPr>
      <w:r w:rsidRPr="00220416">
        <w:t xml:space="preserve">Certidão Negativa de Débitos Trabalhistas – CNDT; </w:t>
      </w:r>
    </w:p>
    <w:p w14:paraId="4EE2979D"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lastRenderedPageBreak/>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5DF3F2B"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Comunicar ao Fiscal do contrato, no prazo de 24 (vinte e quatro) horas, qualquer ocorrência anormal ou acidente que se verifique no local dos serviços.</w:t>
      </w:r>
    </w:p>
    <w:p w14:paraId="40874C5B"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Prestar todo esclarecimento ou informação solicitada pelo Contratante ou por seus prepostos, garantindo-lhes o acesso, a qualquer tempo, ao local dos trabalhos, bem como aos documentos relativos à execução do empreendimento.</w:t>
      </w:r>
    </w:p>
    <w:p w14:paraId="218922F1"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Paralisar, por determinação do Contratante, qualquer atividade que não esteja sendo executada de acordo com a boa técnica ou que ponha em risco a segurança de pessoas ou bens de terceiros.</w:t>
      </w:r>
    </w:p>
    <w:p w14:paraId="250E2FE6"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Promover a guarda, manutenção e vigilância de materiais, ferramentas, e tudo o que for necessário à execução do objeto, durante a vigência do contrato.</w:t>
      </w:r>
    </w:p>
    <w:p w14:paraId="2C5054CF"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Conduzir os trabalhos com estrita observância às normas da legislação pertinente, cumprindo as determinações dos Poderes Públicos, mantendo sempre limpo o local dos serviços e nas melhores condições de segurança, higiene e disciplina.</w:t>
      </w:r>
    </w:p>
    <w:p w14:paraId="20D26344"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Submeter previamente, por escrito, ao Contratante, para análise e aprovação, quaisquer mudanças nos métodos executivos que fujam às especificações do memorial descritivo ou instrumento congênere.</w:t>
      </w:r>
    </w:p>
    <w:p w14:paraId="4236E7EB"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Não permitir a utilização de qualquer trabalho do menor de dezesseis anos, exceto na condição de aprendiz para os maiores de quatorze anos, nem permitir a utilização do trabalho do menor de dezoito anos em trabalho noturno, perigoso ou insalubre;</w:t>
      </w:r>
    </w:p>
    <w:p w14:paraId="4F6BEF66"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 xml:space="preserve"> Manter durante toda a vigência do contrato, em compatibilidade com as obrigações assumidas, todas as condições exigidas para habilitação na licitação;</w:t>
      </w:r>
    </w:p>
    <w:p w14:paraId="7ACBEB67"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Cumprir, durante todo o período de execução do contrato, a reserva de cargos prevista em lei para pessoa com deficiência, para reabilitado da Previdência Social ou para aprendiz, bem como as reservas de cargos previstas na legislação (</w:t>
      </w:r>
      <w:hyperlink r:id="rId71" w:anchor="art116" w:history="1">
        <w:r w:rsidRPr="00220416">
          <w:rPr>
            <w:rStyle w:val="Hyperlink"/>
          </w:rPr>
          <w:t>art. 116</w:t>
        </w:r>
      </w:hyperlink>
      <w:r w:rsidRPr="00220416">
        <w:t>);</w:t>
      </w:r>
    </w:p>
    <w:p w14:paraId="7C12B5F7"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Comprovar a reserva de cargos a que se refere a cláusula acima, no prazo fixado pelo fiscal do contrato, com a indicação dos empregados que preencheram as referidas vagas (</w:t>
      </w:r>
      <w:hyperlink r:id="rId72" w:anchor="art116" w:history="1">
        <w:r w:rsidRPr="00220416">
          <w:rPr>
            <w:rStyle w:val="Hyperlink"/>
          </w:rPr>
          <w:t>art. 116, parágrafo único</w:t>
        </w:r>
      </w:hyperlink>
      <w:r w:rsidRPr="00220416">
        <w:t>);</w:t>
      </w:r>
    </w:p>
    <w:p w14:paraId="74DBC621"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Guardar sigilo sobre todas as informações obtidas em decorrência do cumprimento do contrato;</w:t>
      </w:r>
    </w:p>
    <w:p w14:paraId="2E4CD481"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3" w:anchor="art124" w:history="1">
        <w:r w:rsidRPr="00220416">
          <w:rPr>
            <w:rStyle w:val="Hyperlink"/>
          </w:rPr>
          <w:t>art. 124, II, d, da Lei nº 14.133, de 2021</w:t>
        </w:r>
      </w:hyperlink>
      <w:r w:rsidRPr="00220416">
        <w:t>;</w:t>
      </w:r>
    </w:p>
    <w:p w14:paraId="54811DB9"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Cumprir, além dos postulados legais vigentes de âmbito federal, estadual ou municipal, as normas de segurança do Contratante;</w:t>
      </w:r>
    </w:p>
    <w:p w14:paraId="785E1945"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lastRenderedPageBreak/>
        <w:t>Manter os empregados nos horários predeterminados pelo Contratante.</w:t>
      </w:r>
    </w:p>
    <w:p w14:paraId="4CFC6ED1"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Apresentar os empregados devidamente identificados por meio de crachá.</w:t>
      </w:r>
    </w:p>
    <w:p w14:paraId="0B34206B"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Apresentar ao Contratante, quando for o caso, a relação nominal dos empregados que adentrarão no órgão para a execução do serviço.</w:t>
      </w:r>
    </w:p>
    <w:p w14:paraId="69CC7033"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Observar os preceitos da legislação sobre a jornada de trabalho, conforme a categoria profissional.</w:t>
      </w:r>
    </w:p>
    <w:p w14:paraId="62F951BB"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11C160C8"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Instruir seus empregados quanto à necessidade de acatar as Normas Internas do Contratante.</w:t>
      </w:r>
    </w:p>
    <w:p w14:paraId="42AA9712"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25727325"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Instruir os seus empregados, quanto à prevenção de incêndios nas áreas do Contratante.</w:t>
      </w:r>
    </w:p>
    <w:p w14:paraId="32B8119B"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Adotar as providências e precauções necessárias, inclusive consulta nos respectivos órgãos, se necessário for, a fim de que não venham a ser danificadas as redes hidrossanitárias, elétricas e de comunicação.</w:t>
      </w:r>
    </w:p>
    <w:p w14:paraId="5A8845DE"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rPr>
          <w:color w:val="auto"/>
        </w:rPr>
        <w:t>Estar registrada ou inscrita no Conselho Profissional competente, conforme as áreas de atuação previstas no Termo de Referência, em plena validade.</w:t>
      </w:r>
    </w:p>
    <w:p w14:paraId="38ED3854"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Obter junto aos órgãos competentes, conforme o caso, as licenças necessárias e demais documentos e autorizações exigíveis, na forma da legislação aplicável.</w:t>
      </w:r>
    </w:p>
    <w:p w14:paraId="7F96D0D1"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7D5EE1E"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451CC90B"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t xml:space="preserve">Utilizar somente matéria-prima florestal procedente, nos termos do </w:t>
      </w:r>
      <w:hyperlink r:id="rId74" w:anchor="art11" w:history="1">
        <w:r w:rsidRPr="00220416">
          <w:rPr>
            <w:rStyle w:val="Hyperlink"/>
          </w:rPr>
          <w:t>artigo 11 do Decreto n° 5.975, de 2006</w:t>
        </w:r>
      </w:hyperlink>
      <w:r w:rsidRPr="00220416">
        <w:t xml:space="preserve">, de: </w:t>
      </w:r>
    </w:p>
    <w:p w14:paraId="7C598428" w14:textId="77777777" w:rsidR="00C87E53" w:rsidRPr="00220416" w:rsidRDefault="00C87E53" w:rsidP="00C87E53">
      <w:pPr>
        <w:pStyle w:val="Nivel2"/>
        <w:numPr>
          <w:ilvl w:val="0"/>
          <w:numId w:val="20"/>
        </w:numPr>
        <w:spacing w:beforeLines="24" w:before="57" w:afterLines="24" w:after="57" w:line="312" w:lineRule="auto"/>
        <w:ind w:left="0" w:firstLine="0"/>
      </w:pPr>
      <w:r w:rsidRPr="00220416">
        <w:t>manejo florestal, realizado por meio de Plano de Manejo Florestal Sustentável - PMFS devidamente aprovado pelo órgão competente do Sistema Nacional do Meio Ambiente - SISNAMA;</w:t>
      </w:r>
    </w:p>
    <w:p w14:paraId="112FF895" w14:textId="77777777" w:rsidR="00C87E53" w:rsidRPr="00220416" w:rsidRDefault="00C87E53" w:rsidP="00C87E53">
      <w:pPr>
        <w:pStyle w:val="Nivel2"/>
        <w:numPr>
          <w:ilvl w:val="0"/>
          <w:numId w:val="20"/>
        </w:numPr>
        <w:spacing w:beforeLines="24" w:before="57" w:afterLines="24" w:after="57" w:line="312" w:lineRule="auto"/>
        <w:ind w:left="0" w:firstLine="0"/>
      </w:pPr>
      <w:r w:rsidRPr="00220416">
        <w:t xml:space="preserve">supressão da vegetação natural, devidamente autorizada pelo órgão competente do Sistema Nacional do Meio Ambiente - SISNAMA; </w:t>
      </w:r>
    </w:p>
    <w:p w14:paraId="78601DF4" w14:textId="77777777" w:rsidR="00C87E53" w:rsidRPr="00220416" w:rsidRDefault="00C87E53" w:rsidP="00C87E53">
      <w:pPr>
        <w:pStyle w:val="Nivel2"/>
        <w:numPr>
          <w:ilvl w:val="0"/>
          <w:numId w:val="20"/>
        </w:numPr>
        <w:spacing w:beforeLines="24" w:before="57" w:afterLines="24" w:after="57" w:line="312" w:lineRule="auto"/>
        <w:ind w:left="0" w:firstLine="0"/>
      </w:pPr>
      <w:r w:rsidRPr="00220416">
        <w:t xml:space="preserve">florestas plantadas; e </w:t>
      </w:r>
    </w:p>
    <w:p w14:paraId="1A6A11D4" w14:textId="77777777" w:rsidR="00C87E53" w:rsidRPr="00220416" w:rsidRDefault="00C87E53" w:rsidP="00C87E53">
      <w:pPr>
        <w:pStyle w:val="Nivel2"/>
        <w:numPr>
          <w:ilvl w:val="0"/>
          <w:numId w:val="20"/>
        </w:numPr>
        <w:spacing w:beforeLines="24" w:before="57" w:afterLines="24" w:after="57" w:line="312" w:lineRule="auto"/>
        <w:ind w:left="0" w:firstLine="0"/>
      </w:pPr>
      <w:r w:rsidRPr="00220416">
        <w:t>outras fontes de biomassa florestal, definidas em normas específicas do órgão ambiental competente.</w:t>
      </w:r>
    </w:p>
    <w:p w14:paraId="723AB2FA" w14:textId="77777777" w:rsidR="00C87E53" w:rsidRPr="00220416" w:rsidRDefault="00C87E53" w:rsidP="00DF72C9">
      <w:pPr>
        <w:pStyle w:val="Nivel2"/>
        <w:numPr>
          <w:ilvl w:val="2"/>
          <w:numId w:val="29"/>
        </w:numPr>
        <w:spacing w:beforeLines="24" w:before="57" w:afterLines="24" w:after="57" w:line="312" w:lineRule="auto"/>
        <w:ind w:left="0" w:firstLine="0"/>
      </w:pPr>
      <w:r w:rsidRPr="00220416">
        <w:lastRenderedPageBreak/>
        <w:t xml:space="preserve">Comprovar a procedência legal dos produtos ou subprodutos florestais utilizados em cada etapa da execução contratual, nos termos do </w:t>
      </w:r>
      <w:hyperlink r:id="rId75" w:history="1">
        <w:r w:rsidRPr="00220416">
          <w:rPr>
            <w:rStyle w:val="Hyperlink"/>
          </w:rPr>
          <w:t>artigo 4°, inciso IX, da Instrução Normativa SLTI/MP n° 1, de 19/01/2010</w:t>
        </w:r>
      </w:hyperlink>
      <w:r w:rsidRPr="00220416">
        <w:t xml:space="preserve">, por ocasião da respectiva medição, mediante a apresentação dos seguintes documentos, conforme o caso: </w:t>
      </w:r>
    </w:p>
    <w:p w14:paraId="50F10D2A" w14:textId="77777777" w:rsidR="00C87E53" w:rsidRPr="00220416" w:rsidRDefault="00C87E53" w:rsidP="00C87E53">
      <w:pPr>
        <w:pStyle w:val="PargrafodaLista"/>
        <w:numPr>
          <w:ilvl w:val="0"/>
          <w:numId w:val="21"/>
        </w:numPr>
        <w:spacing w:beforeLines="24" w:before="57" w:afterLines="24" w:after="57" w:line="312" w:lineRule="auto"/>
        <w:ind w:left="0" w:firstLine="0"/>
        <w:contextualSpacing w:val="0"/>
        <w:jc w:val="both"/>
        <w:rPr>
          <w:rFonts w:ascii="Arial" w:eastAsia="Calibri" w:hAnsi="Arial" w:cs="Arial"/>
          <w:sz w:val="20"/>
          <w:szCs w:val="20"/>
          <w:lang w:eastAsia="en-US"/>
        </w:rPr>
      </w:pPr>
      <w:r w:rsidRPr="00220416">
        <w:rPr>
          <w:rFonts w:ascii="Arial" w:eastAsia="Calibri" w:hAnsi="Arial" w:cs="Arial"/>
          <w:sz w:val="20"/>
          <w:szCs w:val="20"/>
          <w:lang w:eastAsia="en-US"/>
        </w:rPr>
        <w:t xml:space="preserve">Cópias autenticadas das notas fiscais de aquisição dos produtos ou subprodutos florestais; </w:t>
      </w:r>
    </w:p>
    <w:p w14:paraId="4A92F746" w14:textId="77777777" w:rsidR="00C87E53" w:rsidRPr="00220416" w:rsidRDefault="00C87E53" w:rsidP="00C87E53">
      <w:pPr>
        <w:pStyle w:val="PargrafodaLista"/>
        <w:numPr>
          <w:ilvl w:val="0"/>
          <w:numId w:val="21"/>
        </w:numPr>
        <w:spacing w:beforeLines="24" w:before="57" w:afterLines="24" w:after="57" w:line="312" w:lineRule="auto"/>
        <w:ind w:left="0" w:firstLine="0"/>
        <w:contextualSpacing w:val="0"/>
        <w:jc w:val="both"/>
        <w:rPr>
          <w:rFonts w:ascii="Arial" w:eastAsia="Calibri" w:hAnsi="Arial" w:cs="Arial"/>
          <w:sz w:val="20"/>
          <w:szCs w:val="20"/>
          <w:lang w:eastAsia="en-US"/>
        </w:rPr>
      </w:pPr>
      <w:r w:rsidRPr="00220416">
        <w:rPr>
          <w:rFonts w:ascii="Arial" w:eastAsia="Calibri" w:hAnsi="Arial" w:cs="Arial"/>
          <w:sz w:val="20"/>
          <w:szCs w:val="20"/>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76" w:anchor="art17" w:history="1">
        <w:r w:rsidRPr="00220416">
          <w:rPr>
            <w:rStyle w:val="Hyperlink"/>
            <w:rFonts w:ascii="Arial" w:eastAsia="Calibri" w:hAnsi="Arial" w:cs="Arial"/>
            <w:sz w:val="20"/>
            <w:szCs w:val="20"/>
            <w:lang w:eastAsia="en-US"/>
          </w:rPr>
          <w:t>artigo 17, inciso II, da Lei n° 6.938, de 1981</w:t>
        </w:r>
      </w:hyperlink>
      <w:r w:rsidRPr="00220416">
        <w:rPr>
          <w:rFonts w:ascii="Arial" w:eastAsia="Calibri" w:hAnsi="Arial" w:cs="Arial"/>
          <w:sz w:val="20"/>
          <w:szCs w:val="20"/>
          <w:lang w:eastAsia="en-US"/>
        </w:rPr>
        <w:t>, e legislação correlata;</w:t>
      </w:r>
    </w:p>
    <w:p w14:paraId="03250B4E" w14:textId="77777777" w:rsidR="00C87E53" w:rsidRPr="00220416" w:rsidRDefault="00C87E53" w:rsidP="00C87E53">
      <w:pPr>
        <w:pStyle w:val="PargrafodaLista"/>
        <w:numPr>
          <w:ilvl w:val="0"/>
          <w:numId w:val="21"/>
        </w:numPr>
        <w:spacing w:beforeLines="24" w:before="57" w:afterLines="24" w:after="57" w:line="312" w:lineRule="auto"/>
        <w:ind w:left="0" w:firstLine="0"/>
        <w:contextualSpacing w:val="0"/>
        <w:jc w:val="both"/>
        <w:rPr>
          <w:rFonts w:ascii="Arial" w:eastAsia="Calibri" w:hAnsi="Arial" w:cs="Arial"/>
          <w:sz w:val="20"/>
          <w:szCs w:val="20"/>
          <w:lang w:eastAsia="en-US"/>
        </w:rPr>
      </w:pPr>
      <w:r w:rsidRPr="00220416">
        <w:rPr>
          <w:rFonts w:ascii="Arial" w:eastAsia="Calibri" w:hAnsi="Arial" w:cs="Arial"/>
          <w:sz w:val="20"/>
          <w:szCs w:val="20"/>
          <w:lang w:eastAsia="en-US"/>
        </w:rPr>
        <w:t xml:space="preserve">Documento de Origem Florestal – DOF, instituído pela </w:t>
      </w:r>
      <w:hyperlink r:id="rId77" w:history="1">
        <w:r w:rsidRPr="00220416">
          <w:rPr>
            <w:rFonts w:ascii="Arial" w:hAnsi="Arial" w:cs="Arial"/>
            <w:sz w:val="20"/>
            <w:szCs w:val="20"/>
            <w:lang w:eastAsia="en-US"/>
          </w:rPr>
          <w:t>Portaria n° 253, de 18/08/2006</w:t>
        </w:r>
      </w:hyperlink>
      <w:r w:rsidRPr="00220416">
        <w:rPr>
          <w:rFonts w:ascii="Arial" w:eastAsia="Calibri" w:hAnsi="Arial" w:cs="Arial"/>
          <w:sz w:val="20"/>
          <w:szCs w:val="20"/>
          <w:lang w:eastAsia="en-US"/>
        </w:rPr>
        <w:t xml:space="preserve">, do Ministério do Meio Ambiente, e </w:t>
      </w:r>
      <w:hyperlink r:id="rId78" w:history="1">
        <w:r w:rsidRPr="00220416">
          <w:rPr>
            <w:rFonts w:ascii="Arial" w:hAnsi="Arial" w:cs="Arial"/>
            <w:sz w:val="20"/>
            <w:szCs w:val="20"/>
            <w:lang w:eastAsia="en-US"/>
          </w:rPr>
          <w:t>Instrução Normativa IBAMA n° 21, de 24/12/2014</w:t>
        </w:r>
      </w:hyperlink>
      <w:r w:rsidRPr="00220416">
        <w:rPr>
          <w:rFonts w:ascii="Arial" w:eastAsia="Calibri" w:hAnsi="Arial" w:cs="Arial"/>
          <w:sz w:val="20"/>
          <w:szCs w:val="20"/>
          <w:lang w:eastAsia="en-US"/>
        </w:rPr>
        <w:t>, quando se tratar de produtos ou subprodutos florestais de origem nativa cujo transporte e armazenamento exijam a emissão de tal licença obrigatória; e</w:t>
      </w:r>
    </w:p>
    <w:p w14:paraId="3F2F5EC4" w14:textId="77777777" w:rsidR="00C87E53" w:rsidRPr="00220416" w:rsidRDefault="00C87E53" w:rsidP="00DF72C9">
      <w:pPr>
        <w:pStyle w:val="Nivel3"/>
        <w:numPr>
          <w:ilvl w:val="2"/>
          <w:numId w:val="29"/>
        </w:numPr>
        <w:spacing w:beforeLines="24" w:before="57" w:afterLines="24" w:after="57" w:line="312" w:lineRule="auto"/>
        <w:ind w:left="0" w:firstLine="0"/>
        <w:rPr>
          <w:lang w:eastAsia="en-US"/>
        </w:rPr>
      </w:pPr>
      <w:r w:rsidRPr="00220416">
        <w:rPr>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17535E39" w14:textId="77777777" w:rsidR="00C87E53" w:rsidRPr="00220416" w:rsidRDefault="00C87E53" w:rsidP="00C87E53">
      <w:pPr>
        <w:pStyle w:val="Nivel2"/>
        <w:numPr>
          <w:ilvl w:val="0"/>
          <w:numId w:val="0"/>
        </w:numPr>
        <w:spacing w:beforeLines="24" w:before="57" w:afterLines="24" w:after="57" w:line="312" w:lineRule="auto"/>
        <w:rPr>
          <w:lang w:eastAsia="en-US"/>
        </w:rPr>
      </w:pPr>
      <w:r w:rsidRPr="00220416">
        <w:rPr>
          <w:lang w:eastAsia="en-US"/>
        </w:rPr>
        <w:t xml:space="preserve">9.1.38 Observar as </w:t>
      </w:r>
      <w:r w:rsidRPr="00220416">
        <w:t>diretrizes</w:t>
      </w:r>
      <w:r w:rsidRPr="00220416">
        <w:rPr>
          <w:lang w:eastAsia="en-US"/>
        </w:rPr>
        <w:t xml:space="preserve">, critérios e procedimentos para a gestão dos resíduos da construção civil </w:t>
      </w:r>
      <w:r w:rsidRPr="00220416">
        <w:t>estabelecidos</w:t>
      </w:r>
      <w:r w:rsidRPr="00220416">
        <w:rPr>
          <w:lang w:eastAsia="en-US"/>
        </w:rPr>
        <w:t xml:space="preserve"> na Resolução nº 307, de 05/07/2002, com as alterações posteriores, do Conselho Nacional de Meio Ambiente - CONAMA, conforme </w:t>
      </w:r>
      <w:hyperlink r:id="rId79" w:anchor="art4§2" w:history="1">
        <w:r w:rsidRPr="00220416">
          <w:rPr>
            <w:rStyle w:val="Hyperlink"/>
            <w:rFonts w:eastAsia="Calibri"/>
            <w:lang w:eastAsia="en-US"/>
          </w:rPr>
          <w:t>artigo 4°, §§ 2° e 3°, da Instrução Normativa SLTI/MP n° 1, de 19/01/2010</w:t>
        </w:r>
      </w:hyperlink>
      <w:r w:rsidRPr="00220416">
        <w:rPr>
          <w:lang w:eastAsia="en-US"/>
        </w:rPr>
        <w:t>, nos seguintes termos:</w:t>
      </w:r>
    </w:p>
    <w:p w14:paraId="74527317" w14:textId="77777777" w:rsidR="00C87E53" w:rsidRPr="00220416" w:rsidRDefault="00C87E53" w:rsidP="00DF72C9">
      <w:pPr>
        <w:pStyle w:val="Nivel3"/>
        <w:numPr>
          <w:ilvl w:val="2"/>
          <w:numId w:val="29"/>
        </w:numPr>
        <w:spacing w:beforeLines="24" w:before="57" w:afterLines="24" w:after="57" w:line="312" w:lineRule="auto"/>
        <w:ind w:left="0" w:firstLine="0"/>
        <w:rPr>
          <w:lang w:eastAsia="en-US"/>
        </w:rPr>
      </w:pPr>
      <w:r w:rsidRPr="00220416">
        <w:rPr>
          <w:lang w:eastAsia="en-US"/>
        </w:rPr>
        <w:t xml:space="preserve">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1A163703" w14:textId="77777777" w:rsidR="00C87E53" w:rsidRPr="00220416" w:rsidRDefault="00C87E53" w:rsidP="00DF72C9">
      <w:pPr>
        <w:pStyle w:val="Nivel3"/>
        <w:numPr>
          <w:ilvl w:val="2"/>
          <w:numId w:val="29"/>
        </w:numPr>
        <w:spacing w:beforeLines="24" w:before="57" w:afterLines="24" w:after="57" w:line="312" w:lineRule="auto"/>
        <w:ind w:left="0" w:firstLine="0"/>
        <w:rPr>
          <w:lang w:eastAsia="en-US"/>
        </w:rPr>
      </w:pPr>
      <w:r w:rsidRPr="00220416">
        <w:rPr>
          <w:lang w:eastAsia="en-US"/>
        </w:rPr>
        <w:t xml:space="preserve">Nos termos dos </w:t>
      </w:r>
      <w:hyperlink r:id="rId80" w:history="1">
        <w:r w:rsidRPr="00220416">
          <w:rPr>
            <w:rStyle w:val="Hyperlink"/>
            <w:rFonts w:eastAsia="Calibri"/>
            <w:lang w:eastAsia="en-US"/>
          </w:rPr>
          <w:t>artigos 3° e 10° da Resolução CONAMA n° 307, de 05/07/2002</w:t>
        </w:r>
      </w:hyperlink>
      <w:r w:rsidRPr="00220416">
        <w:rPr>
          <w:lang w:eastAsia="en-US"/>
        </w:rPr>
        <w:t>, o Contratado deverá providenciar a destinação ambientalmente adequada dos resíduos da construção civil originários da contratação, obedecendo, no que couber, aos seguintes procedimentos:</w:t>
      </w:r>
    </w:p>
    <w:p w14:paraId="61493917" w14:textId="77777777" w:rsidR="00C87E53" w:rsidRPr="00220416" w:rsidRDefault="00C87E53" w:rsidP="00DF72C9">
      <w:pPr>
        <w:pStyle w:val="Nivel4"/>
        <w:numPr>
          <w:ilvl w:val="3"/>
          <w:numId w:val="29"/>
        </w:numPr>
        <w:spacing w:beforeLines="24" w:before="57" w:afterLines="24" w:after="57" w:line="312" w:lineRule="auto"/>
        <w:ind w:left="0" w:firstLine="0"/>
        <w:rPr>
          <w:lang w:eastAsia="en-US"/>
        </w:rPr>
      </w:pPr>
      <w:r w:rsidRPr="00220416">
        <w:rPr>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512020BD" w14:textId="77777777" w:rsidR="00C87E53" w:rsidRPr="00220416" w:rsidRDefault="00C87E53" w:rsidP="00DF72C9">
      <w:pPr>
        <w:pStyle w:val="Nivel4"/>
        <w:numPr>
          <w:ilvl w:val="3"/>
          <w:numId w:val="29"/>
        </w:numPr>
        <w:spacing w:beforeLines="24" w:before="57" w:afterLines="24" w:after="57" w:line="312" w:lineRule="auto"/>
        <w:ind w:left="0" w:firstLine="0"/>
        <w:rPr>
          <w:lang w:eastAsia="en-US"/>
        </w:rPr>
      </w:pPr>
      <w:r w:rsidRPr="00220416">
        <w:rPr>
          <w:lang w:eastAsia="en-US"/>
        </w:rPr>
        <w:t>resíduos Classe B (recicláveis para outras destinações): deverão ser reutilizados, reciclados ou encaminhados a áreas de armazenamento temporário, sendo dispostos de modo a permitir a sua utilização ou reciclagem futura.</w:t>
      </w:r>
    </w:p>
    <w:p w14:paraId="5894D663" w14:textId="77777777" w:rsidR="00C87E53" w:rsidRPr="00220416" w:rsidRDefault="00C87E53" w:rsidP="00DF72C9">
      <w:pPr>
        <w:pStyle w:val="Nivel4"/>
        <w:numPr>
          <w:ilvl w:val="3"/>
          <w:numId w:val="29"/>
        </w:numPr>
        <w:spacing w:beforeLines="24" w:before="57" w:afterLines="24" w:after="57" w:line="312" w:lineRule="auto"/>
        <w:ind w:left="0" w:firstLine="0"/>
        <w:rPr>
          <w:lang w:eastAsia="en-US"/>
        </w:rPr>
      </w:pPr>
      <w:r w:rsidRPr="00220416">
        <w:rPr>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60F18B19" w14:textId="77777777" w:rsidR="00C87E53" w:rsidRPr="00220416" w:rsidRDefault="00C87E53" w:rsidP="00DF72C9">
      <w:pPr>
        <w:pStyle w:val="Nivel4"/>
        <w:numPr>
          <w:ilvl w:val="3"/>
          <w:numId w:val="29"/>
        </w:numPr>
        <w:spacing w:beforeLines="24" w:before="57" w:afterLines="24" w:after="57" w:line="312" w:lineRule="auto"/>
        <w:ind w:left="0" w:firstLine="0"/>
        <w:rPr>
          <w:lang w:eastAsia="en-US"/>
        </w:rPr>
      </w:pPr>
      <w:r w:rsidRPr="00220416">
        <w:rPr>
          <w:lang w:eastAsia="en-US"/>
        </w:rPr>
        <w:t>resíduos Classe D (perigosos, contaminados ou prejudiciais à saúde): deverão ser armazenados, transportados, reutilizados e destinados em conformidade com as normas técnicas específicas.</w:t>
      </w:r>
    </w:p>
    <w:p w14:paraId="2D7236F1" w14:textId="77777777" w:rsidR="00C87E53" w:rsidRPr="00220416" w:rsidRDefault="00C87E53" w:rsidP="00DF72C9">
      <w:pPr>
        <w:pStyle w:val="Nivel3"/>
        <w:numPr>
          <w:ilvl w:val="2"/>
          <w:numId w:val="29"/>
        </w:numPr>
        <w:spacing w:beforeLines="24" w:before="57" w:afterLines="24" w:after="57" w:line="312" w:lineRule="auto"/>
        <w:ind w:left="0" w:firstLine="0"/>
        <w:rPr>
          <w:lang w:eastAsia="en-US"/>
        </w:rPr>
      </w:pPr>
      <w:r w:rsidRPr="00220416">
        <w:rPr>
          <w:lang w:eastAsia="en-US"/>
        </w:rPr>
        <w:lastRenderedPageBreak/>
        <w:t>Em nenhuma hipótese o Contratado poderá dispor os resíduos originários da contratação em aterros de resíduos sólidos urbanos, áreas de “bota fora”, encostas, corpos d´água, lotes vagos e áreas protegidas por Lei, bem como em áreas não licenciadas.</w:t>
      </w:r>
    </w:p>
    <w:p w14:paraId="11B294DE" w14:textId="77777777" w:rsidR="00C87E53" w:rsidRPr="00220416" w:rsidRDefault="00C87E53" w:rsidP="00DF72C9">
      <w:pPr>
        <w:pStyle w:val="Nivel3"/>
        <w:numPr>
          <w:ilvl w:val="2"/>
          <w:numId w:val="29"/>
        </w:numPr>
        <w:spacing w:beforeLines="24" w:before="57" w:afterLines="24" w:after="57" w:line="312" w:lineRule="auto"/>
        <w:ind w:left="0" w:firstLine="0"/>
        <w:rPr>
          <w:lang w:eastAsia="en-US"/>
        </w:rPr>
      </w:pPr>
      <w:r w:rsidRPr="00220416">
        <w:rPr>
          <w:lang w:eastAsia="en-U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0B05CFE9" w14:textId="77777777" w:rsidR="00C87E53" w:rsidRPr="00220416" w:rsidRDefault="00C87E53" w:rsidP="00DF72C9">
      <w:pPr>
        <w:pStyle w:val="Nivel2"/>
        <w:numPr>
          <w:ilvl w:val="1"/>
          <w:numId w:val="29"/>
        </w:numPr>
        <w:spacing w:beforeLines="24" w:before="57" w:afterLines="24" w:after="57" w:line="312" w:lineRule="auto"/>
        <w:ind w:left="0" w:firstLine="0"/>
        <w:rPr>
          <w:lang w:eastAsia="en-US"/>
        </w:rPr>
      </w:pPr>
      <w:r w:rsidRPr="00220416">
        <w:rPr>
          <w:lang w:eastAsia="en-US"/>
        </w:rPr>
        <w:t xml:space="preserve"> Observar as </w:t>
      </w:r>
      <w:r w:rsidRPr="00220416">
        <w:t>seguintes</w:t>
      </w:r>
      <w:r w:rsidRPr="00220416">
        <w:rPr>
          <w:lang w:eastAsia="en-US"/>
        </w:rPr>
        <w:t xml:space="preserve"> diretrizes de caráter ambiental:</w:t>
      </w:r>
    </w:p>
    <w:p w14:paraId="7905C727" w14:textId="77777777" w:rsidR="00C87E53" w:rsidRPr="00220416" w:rsidRDefault="00C87E53" w:rsidP="00DF72C9">
      <w:pPr>
        <w:pStyle w:val="Nivel3"/>
        <w:numPr>
          <w:ilvl w:val="2"/>
          <w:numId w:val="29"/>
        </w:numPr>
        <w:spacing w:beforeLines="24" w:before="57" w:afterLines="24" w:after="57" w:line="312" w:lineRule="auto"/>
        <w:ind w:left="0" w:firstLine="0"/>
        <w:rPr>
          <w:lang w:eastAsia="en-US"/>
        </w:rPr>
      </w:pPr>
      <w:r w:rsidRPr="00220416">
        <w:rPr>
          <w:lang w:eastAsia="en-US"/>
        </w:rPr>
        <w:t>Qualquer</w:t>
      </w:r>
      <w:r w:rsidRPr="00220416">
        <w:t xml:space="preserve"> instalação, equipamento ou processo, situado em local fixo, que</w:t>
      </w:r>
      <w:r w:rsidRPr="00220416">
        <w:rPr>
          <w:lang w:eastAsia="en-US"/>
        </w:rPr>
        <w:t xml:space="preserve"> </w:t>
      </w:r>
      <w:r w:rsidRPr="00220416">
        <w:t>libere</w:t>
      </w:r>
      <w:r w:rsidRPr="00220416">
        <w:rPr>
          <w:lang w:eastAsia="en-US"/>
        </w:rPr>
        <w:t xml:space="preserve"> ou emita matéria para a atmosfera, por emissão pontual ou fugitiva, </w:t>
      </w:r>
      <w:r w:rsidRPr="00220416">
        <w:t>utilizado</w:t>
      </w:r>
      <w:r w:rsidRPr="00220416">
        <w:rPr>
          <w:lang w:eastAsia="en-US"/>
        </w:rPr>
        <w:t xml:space="preserve"> na execução contratual, deverá respeitar os limites máximos de emissão de poluentes admitidos na </w:t>
      </w:r>
      <w:hyperlink r:id="rId81" w:history="1">
        <w:r w:rsidRPr="00220416">
          <w:rPr>
            <w:rStyle w:val="Hyperlink"/>
            <w:rFonts w:eastAsia="Calibri"/>
            <w:lang w:eastAsia="en-US"/>
          </w:rPr>
          <w:t>Resolução CONAMA n° 382, de 26/12/2006</w:t>
        </w:r>
      </w:hyperlink>
      <w:r w:rsidRPr="00220416">
        <w:rPr>
          <w:lang w:eastAsia="en-US"/>
        </w:rPr>
        <w:t>, e legislação correlata, de acordo com o poluente e o tipo de fonte.</w:t>
      </w:r>
    </w:p>
    <w:p w14:paraId="6DB61522" w14:textId="77777777" w:rsidR="00C87E53" w:rsidRPr="00220416" w:rsidRDefault="00C87E53" w:rsidP="00DF72C9">
      <w:pPr>
        <w:pStyle w:val="Nivel3"/>
        <w:numPr>
          <w:ilvl w:val="2"/>
          <w:numId w:val="29"/>
        </w:numPr>
        <w:spacing w:beforeLines="24" w:before="57" w:afterLines="24" w:after="57" w:line="312" w:lineRule="auto"/>
        <w:ind w:left="0" w:firstLine="0"/>
        <w:rPr>
          <w:lang w:eastAsia="en-US"/>
        </w:rPr>
      </w:pPr>
      <w:r w:rsidRPr="00220416">
        <w:rPr>
          <w:lang w:eastAsia="en-US"/>
        </w:rPr>
        <w:t xml:space="preserve">Na execução contratual, conforme o caso, a emissão de ruídos não poderá ultrapassar os níveis </w:t>
      </w:r>
      <w:r w:rsidRPr="00220416">
        <w:t>considerados</w:t>
      </w:r>
      <w:r w:rsidRPr="00220416">
        <w:rPr>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82" w:history="1">
        <w:r w:rsidRPr="00220416">
          <w:rPr>
            <w:rStyle w:val="Hyperlink"/>
          </w:rPr>
          <w:t>Resolução CONAMA n° 01, de 08/03/90</w:t>
        </w:r>
      </w:hyperlink>
      <w:r w:rsidRPr="00220416">
        <w:rPr>
          <w:lang w:eastAsia="en-US"/>
        </w:rPr>
        <w:t>, e legislação correlata.</w:t>
      </w:r>
    </w:p>
    <w:p w14:paraId="7D559DD4" w14:textId="77777777" w:rsidR="00C87E53" w:rsidRPr="00220416" w:rsidRDefault="00C87E53" w:rsidP="00DF72C9">
      <w:pPr>
        <w:pStyle w:val="Nivel2"/>
        <w:numPr>
          <w:ilvl w:val="1"/>
          <w:numId w:val="29"/>
        </w:numPr>
        <w:spacing w:beforeLines="24" w:before="57" w:afterLines="24" w:after="57" w:line="312" w:lineRule="auto"/>
        <w:ind w:left="0" w:firstLine="0"/>
      </w:pPr>
      <w:r w:rsidRPr="00220416">
        <w:t xml:space="preserve">Nos termos do </w:t>
      </w:r>
      <w:hyperlink r:id="rId83" w:history="1">
        <w:r w:rsidRPr="00220416">
          <w:rPr>
            <w:rStyle w:val="Hyperlink"/>
          </w:rPr>
          <w:t>artigo 4°, § 3°, da Instrução Normativa SLTI/MP n° 1, de 19/01/2010</w:t>
        </w:r>
      </w:hyperlink>
      <w:r w:rsidRPr="00220416">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5894BE2F" w14:textId="77777777" w:rsidR="00C87E53" w:rsidRPr="00220416" w:rsidRDefault="00C87E53" w:rsidP="00DF72C9">
      <w:pPr>
        <w:pStyle w:val="Nivel2"/>
        <w:numPr>
          <w:ilvl w:val="1"/>
          <w:numId w:val="29"/>
        </w:numPr>
        <w:spacing w:beforeLines="24" w:before="57" w:afterLines="24" w:after="57" w:line="312" w:lineRule="auto"/>
        <w:ind w:left="0" w:firstLine="0"/>
      </w:pPr>
      <w:r w:rsidRPr="00220416">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5D50E7C4" w14:textId="77777777" w:rsidR="00C87E53" w:rsidRPr="00220416" w:rsidRDefault="00C87E53" w:rsidP="00DF72C9">
      <w:pPr>
        <w:pStyle w:val="Nivel2"/>
        <w:numPr>
          <w:ilvl w:val="1"/>
          <w:numId w:val="29"/>
        </w:numPr>
        <w:spacing w:beforeLines="24" w:before="57" w:afterLines="24" w:after="57" w:line="312" w:lineRule="auto"/>
        <w:ind w:left="0" w:firstLine="0"/>
      </w:pPr>
      <w:r w:rsidRPr="00220416">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03D82A1E" w14:textId="77777777" w:rsidR="00C87E53" w:rsidRPr="00220416" w:rsidRDefault="00C87E53" w:rsidP="00DF72C9">
      <w:pPr>
        <w:pStyle w:val="Nivel2"/>
        <w:numPr>
          <w:ilvl w:val="1"/>
          <w:numId w:val="29"/>
        </w:numPr>
        <w:spacing w:beforeLines="24" w:before="57" w:afterLines="24" w:after="57" w:line="312" w:lineRule="auto"/>
        <w:ind w:left="0" w:firstLine="0"/>
      </w:pPr>
      <w:r w:rsidRPr="00220416">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16D46132" w14:textId="77777777" w:rsidR="00C87E53" w:rsidRPr="00220416" w:rsidRDefault="00C87E53" w:rsidP="00C87E53">
      <w:pPr>
        <w:pStyle w:val="Nivel01"/>
        <w:numPr>
          <w:ilvl w:val="0"/>
          <w:numId w:val="0"/>
        </w:numPr>
        <w:spacing w:beforeLines="24" w:before="57" w:afterLines="24" w:after="57" w:line="312" w:lineRule="auto"/>
      </w:pPr>
      <w:r w:rsidRPr="00220416">
        <w:lastRenderedPageBreak/>
        <w:t>CLÁUSULA DÉCIMA – GARANTIA DE EXECUÇÃO (</w:t>
      </w:r>
      <w:hyperlink r:id="rId84" w:anchor="art92" w:history="1">
        <w:r w:rsidRPr="00220416">
          <w:rPr>
            <w:rStyle w:val="Hyperlink"/>
          </w:rPr>
          <w:t>art. 92, XII</w:t>
        </w:r>
      </w:hyperlink>
      <w:r w:rsidRPr="00220416">
        <w:t>)</w:t>
      </w:r>
      <w:bookmarkStart w:id="76" w:name="_Ref122964981"/>
    </w:p>
    <w:p w14:paraId="6CA179A7" w14:textId="77777777" w:rsidR="00C87E53" w:rsidRPr="00220416" w:rsidRDefault="00C87E53" w:rsidP="00C87E53">
      <w:pPr>
        <w:pStyle w:val="Nivel01"/>
        <w:numPr>
          <w:ilvl w:val="0"/>
          <w:numId w:val="0"/>
        </w:numPr>
        <w:tabs>
          <w:tab w:val="clear" w:pos="567"/>
          <w:tab w:val="left" w:pos="0"/>
        </w:tabs>
        <w:spacing w:beforeLines="24" w:before="57" w:afterLines="24" w:after="57" w:line="312" w:lineRule="auto"/>
        <w:rPr>
          <w:b w:val="0"/>
          <w:bCs w:val="0"/>
          <w:color w:val="FFFFFF" w:themeColor="background1"/>
        </w:rPr>
      </w:pPr>
      <w:r w:rsidRPr="00220416">
        <w:t xml:space="preserve">10.1 </w:t>
      </w:r>
      <w:r w:rsidRPr="00220416">
        <w:rPr>
          <w:b w:val="0"/>
          <w:bCs w:val="0"/>
        </w:rPr>
        <w:t>A contratação conta com garantia de execução,</w:t>
      </w:r>
      <w:r w:rsidRPr="00220416" w:rsidDel="006F5181">
        <w:rPr>
          <w:b w:val="0"/>
          <w:bCs w:val="0"/>
        </w:rPr>
        <w:t xml:space="preserve"> </w:t>
      </w:r>
      <w:r w:rsidRPr="00220416">
        <w:rPr>
          <w:b w:val="0"/>
          <w:bCs w:val="0"/>
        </w:rPr>
        <w:t xml:space="preserve">na modalidade seguro-garantia, com cláusula de retomada, conforme </w:t>
      </w:r>
      <w:hyperlink r:id="rId85" w:anchor="art102" w:history="1">
        <w:r w:rsidRPr="00220416">
          <w:rPr>
            <w:rStyle w:val="Hyperlink"/>
            <w:b w:val="0"/>
            <w:bCs w:val="0"/>
            <w:color w:val="auto"/>
          </w:rPr>
          <w:t>art. 102 da Lei nº 14.133, de 2021</w:t>
        </w:r>
      </w:hyperlink>
      <w:r w:rsidRPr="00220416">
        <w:rPr>
          <w:b w:val="0"/>
          <w:bCs w:val="0"/>
        </w:rPr>
        <w:t xml:space="preserve">, em valor correspondente a </w:t>
      </w:r>
      <w:r w:rsidRPr="00220416">
        <w:rPr>
          <w:u w:val="single"/>
        </w:rPr>
        <w:t>5% (cinco por cento) do valor total do contrato</w:t>
      </w:r>
      <w:r w:rsidRPr="00220416">
        <w:rPr>
          <w:b w:val="0"/>
          <w:bCs w:val="0"/>
        </w:rPr>
        <w:t>.</w:t>
      </w:r>
      <w:bookmarkEnd w:id="76"/>
      <w:r w:rsidRPr="00220416">
        <w:rPr>
          <w:b w:val="0"/>
          <w:bCs w:val="0"/>
        </w:rPr>
        <w:t xml:space="preserve"> </w:t>
      </w:r>
    </w:p>
    <w:p w14:paraId="09C4E83E" w14:textId="77777777" w:rsidR="00C87E53" w:rsidRPr="00220416" w:rsidRDefault="00C87E53" w:rsidP="00DF72C9">
      <w:pPr>
        <w:pStyle w:val="Nvel3-R"/>
        <w:numPr>
          <w:ilvl w:val="2"/>
          <w:numId w:val="30"/>
        </w:numPr>
        <w:tabs>
          <w:tab w:val="left" w:pos="0"/>
        </w:tabs>
        <w:spacing w:beforeLines="24" w:before="57" w:afterLines="24" w:after="57" w:line="312" w:lineRule="auto"/>
        <w:ind w:left="0" w:firstLine="0"/>
        <w:rPr>
          <w:i w:val="0"/>
          <w:iCs w:val="0"/>
          <w:color w:val="auto"/>
        </w:rPr>
      </w:pPr>
      <w:r w:rsidRPr="00220416">
        <w:rPr>
          <w:i w:val="0"/>
          <w:iCs w:val="0"/>
          <w:color w:val="auto"/>
        </w:rPr>
        <w:t>Em caso de inadimplemento pelo Contratado, a seguradora deverá assumir a execução e concluir o objeto do contrato (</w:t>
      </w:r>
      <w:hyperlink r:id="rId86" w:anchor="art102" w:history="1">
        <w:r w:rsidRPr="00220416">
          <w:rPr>
            <w:rStyle w:val="Hyperlink"/>
            <w:i w:val="0"/>
            <w:iCs w:val="0"/>
            <w:color w:val="auto"/>
          </w:rPr>
          <w:t>Lei nº 14.133/2021, art. 102</w:t>
        </w:r>
      </w:hyperlink>
      <w:r w:rsidRPr="00220416">
        <w:rPr>
          <w:i w:val="0"/>
          <w:iCs w:val="0"/>
          <w:color w:val="auto"/>
        </w:rPr>
        <w:t>).</w:t>
      </w:r>
    </w:p>
    <w:p w14:paraId="620E4DA4" w14:textId="77777777" w:rsidR="00C87E53" w:rsidRPr="00220416" w:rsidRDefault="00C87E53" w:rsidP="00DF72C9">
      <w:pPr>
        <w:pStyle w:val="Nvel3-R"/>
        <w:numPr>
          <w:ilvl w:val="2"/>
          <w:numId w:val="30"/>
        </w:numPr>
        <w:tabs>
          <w:tab w:val="left" w:pos="0"/>
        </w:tabs>
        <w:spacing w:beforeLines="24" w:before="57" w:afterLines="24" w:after="57" w:line="312" w:lineRule="auto"/>
        <w:ind w:left="0" w:firstLine="0"/>
        <w:rPr>
          <w:i w:val="0"/>
          <w:iCs w:val="0"/>
          <w:color w:val="auto"/>
        </w:rPr>
      </w:pPr>
      <w:r w:rsidRPr="00220416">
        <w:rPr>
          <w:i w:val="0"/>
          <w:iCs w:val="0"/>
          <w:color w:val="auto"/>
        </w:rPr>
        <w:t>A seguradora figura como interveniente anuente do presente contrato, e nesta qualidade também deverá figurar dos termos aditivos que vierem a ser firmados, e poderá:</w:t>
      </w:r>
    </w:p>
    <w:p w14:paraId="59C5727B" w14:textId="77777777" w:rsidR="00C87E53" w:rsidRPr="00220416" w:rsidRDefault="00C87E53" w:rsidP="00C87E53">
      <w:pPr>
        <w:pStyle w:val="Nivel3"/>
        <w:numPr>
          <w:ilvl w:val="2"/>
          <w:numId w:val="17"/>
        </w:numPr>
        <w:tabs>
          <w:tab w:val="left" w:pos="0"/>
        </w:tabs>
        <w:spacing w:beforeLines="24" w:before="57" w:afterLines="24" w:after="57" w:line="312" w:lineRule="auto"/>
        <w:ind w:left="0" w:firstLine="0"/>
        <w:rPr>
          <w:color w:val="auto"/>
        </w:rPr>
      </w:pPr>
      <w:r w:rsidRPr="00220416">
        <w:rPr>
          <w:color w:val="auto"/>
        </w:rPr>
        <w:t>Ter livre acesso às instalações em que for executado o contrato principal.</w:t>
      </w:r>
    </w:p>
    <w:p w14:paraId="06C5B3BA" w14:textId="77777777" w:rsidR="00C87E53" w:rsidRPr="00220416" w:rsidRDefault="00C87E53" w:rsidP="00C87E53">
      <w:pPr>
        <w:pStyle w:val="Nivel3"/>
        <w:numPr>
          <w:ilvl w:val="2"/>
          <w:numId w:val="17"/>
        </w:numPr>
        <w:tabs>
          <w:tab w:val="left" w:pos="0"/>
        </w:tabs>
        <w:spacing w:beforeLines="24" w:before="57" w:afterLines="24" w:after="57" w:line="312" w:lineRule="auto"/>
        <w:ind w:left="0" w:firstLine="0"/>
        <w:rPr>
          <w:color w:val="auto"/>
        </w:rPr>
      </w:pPr>
      <w:r w:rsidRPr="00220416">
        <w:rPr>
          <w:color w:val="auto"/>
        </w:rPr>
        <w:t>Acompanhar a execução do contrato principal.</w:t>
      </w:r>
    </w:p>
    <w:p w14:paraId="698C8E48" w14:textId="77777777" w:rsidR="00C87E53" w:rsidRPr="00220416" w:rsidRDefault="00C87E53" w:rsidP="00C87E53">
      <w:pPr>
        <w:pStyle w:val="Nivel3"/>
        <w:numPr>
          <w:ilvl w:val="2"/>
          <w:numId w:val="17"/>
        </w:numPr>
        <w:tabs>
          <w:tab w:val="left" w:pos="0"/>
        </w:tabs>
        <w:spacing w:beforeLines="24" w:before="57" w:afterLines="24" w:after="57" w:line="312" w:lineRule="auto"/>
        <w:ind w:left="0" w:firstLine="0"/>
        <w:rPr>
          <w:color w:val="auto"/>
        </w:rPr>
      </w:pPr>
      <w:r w:rsidRPr="00220416">
        <w:rPr>
          <w:color w:val="auto"/>
        </w:rPr>
        <w:t>Ter acesso a auditoria técnica e contábil.</w:t>
      </w:r>
    </w:p>
    <w:p w14:paraId="503B4456" w14:textId="77777777" w:rsidR="00C87E53" w:rsidRPr="00220416" w:rsidRDefault="00C87E53" w:rsidP="00C87E53">
      <w:pPr>
        <w:pStyle w:val="Nivel3"/>
        <w:numPr>
          <w:ilvl w:val="2"/>
          <w:numId w:val="17"/>
        </w:numPr>
        <w:tabs>
          <w:tab w:val="left" w:pos="0"/>
        </w:tabs>
        <w:spacing w:beforeLines="24" w:before="57" w:afterLines="24" w:after="57" w:line="312" w:lineRule="auto"/>
        <w:ind w:left="0" w:firstLine="0"/>
        <w:rPr>
          <w:color w:val="auto"/>
        </w:rPr>
      </w:pPr>
      <w:r w:rsidRPr="00220416">
        <w:rPr>
          <w:color w:val="auto"/>
        </w:rPr>
        <w:t>Requerer esclarecimentos ao responsável técnico pela obra ou pelo fornecimento.</w:t>
      </w:r>
    </w:p>
    <w:p w14:paraId="0CB96B77" w14:textId="77777777" w:rsidR="00C87E53" w:rsidRPr="00220416" w:rsidRDefault="00C87E53" w:rsidP="00DF72C9">
      <w:pPr>
        <w:pStyle w:val="Nvel3-R"/>
        <w:numPr>
          <w:ilvl w:val="2"/>
          <w:numId w:val="30"/>
        </w:numPr>
        <w:tabs>
          <w:tab w:val="left" w:pos="0"/>
        </w:tabs>
        <w:spacing w:beforeLines="24" w:before="57" w:afterLines="24" w:after="57" w:line="312" w:lineRule="auto"/>
        <w:ind w:left="0" w:firstLine="0"/>
        <w:rPr>
          <w:i w:val="0"/>
          <w:iCs w:val="0"/>
          <w:color w:val="auto"/>
        </w:rPr>
      </w:pPr>
      <w:r w:rsidRPr="00220416">
        <w:rPr>
          <w:i w:val="0"/>
          <w:iCs w:val="0"/>
          <w:color w:val="auto"/>
        </w:rPr>
        <w:t>A emissão de empenho em nome da seguradora, ou a quem ela indicar para a conclusão do contrato, será autorizada desde que demonstrada sua regularidade fiscal.</w:t>
      </w:r>
    </w:p>
    <w:p w14:paraId="405C6E00" w14:textId="77777777" w:rsidR="00C87E53" w:rsidRPr="00220416" w:rsidRDefault="00C87E53" w:rsidP="00DF72C9">
      <w:pPr>
        <w:pStyle w:val="Nvel3-R"/>
        <w:numPr>
          <w:ilvl w:val="2"/>
          <w:numId w:val="30"/>
        </w:numPr>
        <w:tabs>
          <w:tab w:val="left" w:pos="0"/>
        </w:tabs>
        <w:spacing w:beforeLines="24" w:before="57" w:afterLines="24" w:after="57" w:line="312" w:lineRule="auto"/>
        <w:ind w:left="0" w:firstLine="0"/>
        <w:rPr>
          <w:i w:val="0"/>
          <w:iCs w:val="0"/>
          <w:color w:val="auto"/>
        </w:rPr>
      </w:pPr>
      <w:r w:rsidRPr="00220416">
        <w:rPr>
          <w:i w:val="0"/>
          <w:iCs w:val="0"/>
          <w:color w:val="auto"/>
        </w:rPr>
        <w:t>A seguradora poderá subcontratar a conclusão do contrato, total ou parcialmente.</w:t>
      </w:r>
    </w:p>
    <w:p w14:paraId="34F4D190" w14:textId="77777777" w:rsidR="00C87E53" w:rsidRPr="00220416" w:rsidRDefault="00C87E53" w:rsidP="00DF72C9">
      <w:pPr>
        <w:pStyle w:val="Nvel3-R"/>
        <w:numPr>
          <w:ilvl w:val="2"/>
          <w:numId w:val="30"/>
        </w:numPr>
        <w:tabs>
          <w:tab w:val="left" w:pos="0"/>
        </w:tabs>
        <w:spacing w:beforeLines="24" w:before="57" w:afterLines="24" w:after="57" w:line="312" w:lineRule="auto"/>
        <w:ind w:left="0" w:firstLine="0"/>
        <w:rPr>
          <w:i w:val="0"/>
          <w:iCs w:val="0"/>
          <w:color w:val="auto"/>
        </w:rPr>
      </w:pPr>
      <w:r w:rsidRPr="00220416">
        <w:rPr>
          <w:i w:val="0"/>
          <w:iCs w:val="0"/>
          <w:color w:val="auto"/>
        </w:rPr>
        <w:t>Na hipótese de inadimplemento do contratado, serão observadas as seguintes disposições:</w:t>
      </w:r>
    </w:p>
    <w:p w14:paraId="2F1859CE" w14:textId="77777777" w:rsidR="00C87E53" w:rsidRPr="00220416" w:rsidRDefault="00C87E53" w:rsidP="00C87E53">
      <w:pPr>
        <w:pStyle w:val="Nivel3"/>
        <w:numPr>
          <w:ilvl w:val="2"/>
          <w:numId w:val="18"/>
        </w:numPr>
        <w:tabs>
          <w:tab w:val="left" w:pos="0"/>
        </w:tabs>
        <w:spacing w:beforeLines="24" w:before="57" w:afterLines="24" w:after="57" w:line="312" w:lineRule="auto"/>
        <w:ind w:left="0" w:firstLine="0"/>
        <w:rPr>
          <w:color w:val="auto"/>
        </w:rPr>
      </w:pPr>
      <w:r w:rsidRPr="00220416">
        <w:rPr>
          <w:color w:val="auto"/>
        </w:rPr>
        <w:t>Caso a seguradora execute e conclua o objeto do contrato, estará isenta da obrigação de pagar a importância segurada indicada na apólice.</w:t>
      </w:r>
    </w:p>
    <w:p w14:paraId="5439FB2B" w14:textId="77777777" w:rsidR="00C87E53" w:rsidRPr="00220416" w:rsidRDefault="00C87E53" w:rsidP="00C87E53">
      <w:pPr>
        <w:pStyle w:val="Nivel3"/>
        <w:numPr>
          <w:ilvl w:val="2"/>
          <w:numId w:val="18"/>
        </w:numPr>
        <w:tabs>
          <w:tab w:val="left" w:pos="0"/>
        </w:tabs>
        <w:spacing w:beforeLines="24" w:before="57" w:afterLines="24" w:after="57" w:line="312" w:lineRule="auto"/>
        <w:ind w:left="0" w:firstLine="0"/>
        <w:rPr>
          <w:color w:val="auto"/>
        </w:rPr>
      </w:pPr>
      <w:r w:rsidRPr="00220416">
        <w:rPr>
          <w:color w:val="auto"/>
        </w:rPr>
        <w:t>Caso a seguradora não assuma a execução do contrato, pagará a integralidade da importância segurada indicada na apólice.</w:t>
      </w:r>
    </w:p>
    <w:p w14:paraId="4F657776" w14:textId="77777777" w:rsidR="00C87E53" w:rsidRPr="00220416" w:rsidRDefault="00C87E53" w:rsidP="00DF72C9">
      <w:pPr>
        <w:pStyle w:val="Nivel2"/>
        <w:numPr>
          <w:ilvl w:val="1"/>
          <w:numId w:val="30"/>
        </w:numPr>
        <w:tabs>
          <w:tab w:val="left" w:pos="0"/>
        </w:tabs>
        <w:spacing w:beforeLines="24" w:before="57" w:afterLines="24" w:after="57" w:line="312" w:lineRule="auto"/>
        <w:ind w:left="0" w:firstLine="0"/>
        <w:rPr>
          <w:color w:val="auto"/>
        </w:rPr>
      </w:pPr>
      <w:r w:rsidRPr="00220416">
        <w:rPr>
          <w:color w:val="auto"/>
        </w:rPr>
        <w:t xml:space="preserve">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w:t>
      </w:r>
      <w:r w:rsidRPr="00220416">
        <w:rPr>
          <w:b/>
          <w:bCs/>
          <w:color w:val="auto"/>
          <w:u w:val="single"/>
        </w:rPr>
        <w:t>5% (cinco por cento)</w:t>
      </w:r>
      <w:r w:rsidRPr="00220416">
        <w:rPr>
          <w:b/>
          <w:bCs/>
          <w:color w:val="auto"/>
        </w:rPr>
        <w:t xml:space="preserve"> do valor inicial do contrato.</w:t>
      </w:r>
    </w:p>
    <w:p w14:paraId="02A4D7B7" w14:textId="77777777" w:rsidR="00C87E53" w:rsidRPr="00220416" w:rsidRDefault="00C87E53" w:rsidP="00DF72C9">
      <w:pPr>
        <w:pStyle w:val="Nvel2-Red"/>
        <w:numPr>
          <w:ilvl w:val="1"/>
          <w:numId w:val="30"/>
        </w:numPr>
        <w:tabs>
          <w:tab w:val="left" w:pos="0"/>
        </w:tabs>
        <w:spacing w:beforeLines="24" w:before="57" w:afterLines="24" w:after="57" w:line="312" w:lineRule="auto"/>
        <w:ind w:left="0" w:firstLine="0"/>
        <w:rPr>
          <w:i w:val="0"/>
          <w:iCs w:val="0"/>
          <w:color w:val="auto"/>
        </w:rPr>
      </w:pPr>
      <w:r w:rsidRPr="00220416">
        <w:rPr>
          <w:i w:val="0"/>
          <w:iCs w:val="0"/>
          <w:color w:val="auto"/>
        </w:rPr>
        <w:t xml:space="preserve">A modalidade seguro-garantia somente será aceita se contemplar todos os eventos indicados no item 10.1.2, observada a legislação que rege a matéria. </w:t>
      </w:r>
    </w:p>
    <w:p w14:paraId="08F445E6" w14:textId="77777777" w:rsidR="00C87E53" w:rsidRPr="00220416" w:rsidRDefault="00C87E53" w:rsidP="00DF72C9">
      <w:pPr>
        <w:pStyle w:val="Nvel2-Red"/>
        <w:numPr>
          <w:ilvl w:val="1"/>
          <w:numId w:val="30"/>
        </w:numPr>
        <w:tabs>
          <w:tab w:val="left" w:pos="0"/>
        </w:tabs>
        <w:spacing w:beforeLines="24" w:before="57" w:afterLines="24" w:after="57" w:line="312" w:lineRule="auto"/>
        <w:ind w:left="0" w:firstLine="0"/>
        <w:rPr>
          <w:i w:val="0"/>
          <w:iCs w:val="0"/>
          <w:color w:val="auto"/>
        </w:rPr>
      </w:pPr>
      <w:r w:rsidRPr="00220416">
        <w:rPr>
          <w:i w:val="0"/>
          <w:iCs w:val="0"/>
          <w:color w:val="auto"/>
        </w:rPr>
        <w:t xml:space="preserve">No caso de alteração do valor do contrato, ou prorrogação de sua vigência, a garantia deverá ser ajustada ou renovada, seguindo os mesmos parâmetros utilizados quando da contratação. </w:t>
      </w:r>
    </w:p>
    <w:p w14:paraId="1E2A47CD" w14:textId="77777777" w:rsidR="00C87E53" w:rsidRPr="00220416" w:rsidRDefault="00C87E53" w:rsidP="00DF72C9">
      <w:pPr>
        <w:pStyle w:val="Nvel2-Red"/>
        <w:numPr>
          <w:ilvl w:val="1"/>
          <w:numId w:val="30"/>
        </w:numPr>
        <w:tabs>
          <w:tab w:val="left" w:pos="0"/>
        </w:tabs>
        <w:spacing w:beforeLines="24" w:before="57" w:afterLines="24" w:after="57" w:line="312" w:lineRule="auto"/>
        <w:ind w:left="0" w:firstLine="0"/>
        <w:rPr>
          <w:i w:val="0"/>
          <w:iCs w:val="0"/>
          <w:color w:val="auto"/>
        </w:rPr>
      </w:pPr>
      <w:r w:rsidRPr="00220416">
        <w:rPr>
          <w:i w:val="0"/>
          <w:iCs w:val="0"/>
          <w:color w:val="auto"/>
        </w:rPr>
        <w:t>Se o valor da garantia for utilizado total ou parcialmente em pagamento de qualquer obrigação, o Contratado obriga-se a fazer a respectiva reposição no prazo máximo de 05 (cinco) dias úteis, contados da data em que for notificada.</w:t>
      </w:r>
    </w:p>
    <w:p w14:paraId="57113344" w14:textId="77777777" w:rsidR="00C87E53" w:rsidRPr="00220416" w:rsidRDefault="00C87E53" w:rsidP="00DF72C9">
      <w:pPr>
        <w:pStyle w:val="Nvel2-Red"/>
        <w:numPr>
          <w:ilvl w:val="1"/>
          <w:numId w:val="30"/>
        </w:numPr>
        <w:tabs>
          <w:tab w:val="left" w:pos="0"/>
        </w:tabs>
        <w:spacing w:beforeLines="24" w:before="57" w:afterLines="24" w:after="57" w:line="312" w:lineRule="auto"/>
        <w:ind w:left="0" w:firstLine="0"/>
        <w:rPr>
          <w:i w:val="0"/>
          <w:iCs w:val="0"/>
          <w:color w:val="auto"/>
        </w:rPr>
      </w:pPr>
      <w:r w:rsidRPr="00220416">
        <w:rPr>
          <w:i w:val="0"/>
          <w:iCs w:val="0"/>
          <w:color w:val="auto"/>
        </w:rPr>
        <w:t>O Contratante executará a garantia na forma prevista na legislação que rege a matéria.</w:t>
      </w:r>
    </w:p>
    <w:p w14:paraId="49E8A450" w14:textId="77777777" w:rsidR="00C87E53" w:rsidRPr="00220416" w:rsidRDefault="00C87E53" w:rsidP="00DF72C9">
      <w:pPr>
        <w:pStyle w:val="Nvel3-R"/>
        <w:numPr>
          <w:ilvl w:val="2"/>
          <w:numId w:val="30"/>
        </w:numPr>
        <w:tabs>
          <w:tab w:val="left" w:pos="0"/>
        </w:tabs>
        <w:spacing w:beforeLines="24" w:before="57" w:afterLines="24" w:after="57" w:line="312" w:lineRule="auto"/>
        <w:ind w:left="0" w:firstLine="0"/>
        <w:rPr>
          <w:i w:val="0"/>
          <w:iCs w:val="0"/>
          <w:color w:val="auto"/>
        </w:rPr>
      </w:pPr>
      <w:r w:rsidRPr="00220416">
        <w:rPr>
          <w:i w:val="0"/>
          <w:iCs w:val="0"/>
          <w:color w:val="auto"/>
        </w:rPr>
        <w:t>O emitente da garantia ofertada pelo contratado deverá ser notificado pelo contratante quanto ao início de processo administrativo para apuração de descumprimento de cláusulas contratuais (</w:t>
      </w:r>
      <w:hyperlink r:id="rId87" w:anchor="art137§4" w:history="1">
        <w:r w:rsidRPr="00220416">
          <w:rPr>
            <w:rStyle w:val="Hyperlink"/>
            <w:i w:val="0"/>
            <w:iCs w:val="0"/>
            <w:color w:val="auto"/>
          </w:rPr>
          <w:t>art. 137, § 4º, da Lei n.º 14.133, de 2021</w:t>
        </w:r>
      </w:hyperlink>
      <w:r w:rsidRPr="00220416">
        <w:rPr>
          <w:i w:val="0"/>
          <w:iCs w:val="0"/>
          <w:color w:val="auto"/>
        </w:rPr>
        <w:t>).</w:t>
      </w:r>
    </w:p>
    <w:p w14:paraId="7CF462BB" w14:textId="77777777" w:rsidR="00C87E53" w:rsidRPr="00220416" w:rsidRDefault="00C87E53" w:rsidP="00DF72C9">
      <w:pPr>
        <w:pStyle w:val="Nvel3-R"/>
        <w:numPr>
          <w:ilvl w:val="2"/>
          <w:numId w:val="30"/>
        </w:numPr>
        <w:tabs>
          <w:tab w:val="left" w:pos="0"/>
        </w:tabs>
        <w:spacing w:beforeLines="24" w:before="57" w:afterLines="24" w:after="57" w:line="312" w:lineRule="auto"/>
        <w:ind w:left="0" w:firstLine="0"/>
        <w:rPr>
          <w:i w:val="0"/>
          <w:iCs w:val="0"/>
          <w:color w:val="auto"/>
        </w:rPr>
      </w:pPr>
      <w:r w:rsidRPr="00220416">
        <w:rPr>
          <w:i w:val="0"/>
          <w:iCs w:val="0"/>
          <w:color w:val="auto"/>
        </w:rPr>
        <w:lastRenderedPageBreak/>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8" w:anchor="art20" w:history="1">
        <w:r w:rsidRPr="00220416">
          <w:rPr>
            <w:rStyle w:val="Hyperlink"/>
            <w:i w:val="0"/>
            <w:iCs w:val="0"/>
            <w:color w:val="auto"/>
          </w:rPr>
          <w:t>art. 20 da Circular Susep n° 662, de 11 de abril de 2022</w:t>
        </w:r>
      </w:hyperlink>
      <w:r w:rsidRPr="00220416">
        <w:rPr>
          <w:i w:val="0"/>
          <w:iCs w:val="0"/>
          <w:color w:val="auto"/>
        </w:rPr>
        <w:t>.</w:t>
      </w:r>
    </w:p>
    <w:p w14:paraId="467C9FB0" w14:textId="77777777" w:rsidR="00C87E53" w:rsidRPr="00220416" w:rsidRDefault="00C87E53" w:rsidP="00DF72C9">
      <w:pPr>
        <w:pStyle w:val="Nvel2-Red"/>
        <w:numPr>
          <w:ilvl w:val="1"/>
          <w:numId w:val="30"/>
        </w:numPr>
        <w:tabs>
          <w:tab w:val="left" w:pos="0"/>
        </w:tabs>
        <w:spacing w:beforeLines="24" w:before="57" w:afterLines="24" w:after="57" w:line="312" w:lineRule="auto"/>
        <w:ind w:left="0" w:firstLine="0"/>
        <w:rPr>
          <w:i w:val="0"/>
          <w:iCs w:val="0"/>
          <w:color w:val="auto"/>
        </w:rPr>
      </w:pPr>
      <w:r w:rsidRPr="00220416">
        <w:rPr>
          <w:i w:val="0"/>
          <w:iCs w:val="0"/>
          <w:color w:val="auto"/>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3606F13D" w14:textId="77777777" w:rsidR="00C87E53" w:rsidRPr="00220416" w:rsidRDefault="00C87E53" w:rsidP="00DF72C9">
      <w:pPr>
        <w:pStyle w:val="Nvel2-Red"/>
        <w:numPr>
          <w:ilvl w:val="1"/>
          <w:numId w:val="30"/>
        </w:numPr>
        <w:tabs>
          <w:tab w:val="left" w:pos="0"/>
        </w:tabs>
        <w:spacing w:beforeLines="24" w:before="57" w:afterLines="24" w:after="57" w:line="312" w:lineRule="auto"/>
        <w:ind w:left="0" w:firstLine="0"/>
        <w:rPr>
          <w:i w:val="0"/>
          <w:iCs w:val="0"/>
          <w:color w:val="auto"/>
        </w:rPr>
      </w:pPr>
      <w:r w:rsidRPr="00220416">
        <w:rPr>
          <w:i w:val="0"/>
          <w:iCs w:val="0"/>
          <w:color w:val="auto"/>
        </w:rPr>
        <w:t>A garantia somente será liberada ou restituída após a fiel execução do contrato ou após a sua extinção por culpa exclusiva da Administração e, quando em dinheiro, será atualizada monetariamente.</w:t>
      </w:r>
    </w:p>
    <w:p w14:paraId="436183E2" w14:textId="77777777" w:rsidR="00C87E53" w:rsidRPr="00220416" w:rsidRDefault="00C87E53" w:rsidP="00DF72C9">
      <w:pPr>
        <w:pStyle w:val="Nvel2-Red"/>
        <w:numPr>
          <w:ilvl w:val="1"/>
          <w:numId w:val="30"/>
        </w:numPr>
        <w:tabs>
          <w:tab w:val="left" w:pos="0"/>
        </w:tabs>
        <w:spacing w:beforeLines="24" w:before="57" w:afterLines="24" w:after="57" w:line="312" w:lineRule="auto"/>
        <w:ind w:left="0" w:firstLine="0"/>
        <w:rPr>
          <w:i w:val="0"/>
          <w:iCs w:val="0"/>
          <w:color w:val="auto"/>
        </w:rPr>
      </w:pPr>
      <w:r w:rsidRPr="00220416">
        <w:rPr>
          <w:i w:val="0"/>
          <w:iCs w:val="0"/>
          <w:color w:val="auto"/>
        </w:rPr>
        <w:t xml:space="preserve">O garantidor não é parte para figurar em processo administrativo instaurado pelo contratante com o objetivo de apurar prejuízos e/ou aplicar sanções à contratada. </w:t>
      </w:r>
    </w:p>
    <w:p w14:paraId="0F0D3CF6" w14:textId="77777777" w:rsidR="00C87E53" w:rsidRPr="00220416" w:rsidRDefault="00C87E53" w:rsidP="00DF72C9">
      <w:pPr>
        <w:pStyle w:val="Nvel2-Red"/>
        <w:numPr>
          <w:ilvl w:val="1"/>
          <w:numId w:val="30"/>
        </w:numPr>
        <w:tabs>
          <w:tab w:val="left" w:pos="0"/>
        </w:tabs>
        <w:spacing w:beforeLines="24" w:before="57" w:afterLines="24" w:after="57" w:line="312" w:lineRule="auto"/>
        <w:ind w:left="0" w:firstLine="0"/>
        <w:rPr>
          <w:i w:val="0"/>
          <w:iCs w:val="0"/>
          <w:color w:val="auto"/>
        </w:rPr>
      </w:pPr>
      <w:r w:rsidRPr="00220416">
        <w:rPr>
          <w:i w:val="0"/>
          <w:iCs w:val="0"/>
          <w:color w:val="auto"/>
        </w:rPr>
        <w:t>O contratado autoriza o contratante a reter, a qualquer tempo, a garantia, na forma prevista no Edital e neste Contrato.</w:t>
      </w:r>
    </w:p>
    <w:p w14:paraId="09E86444" w14:textId="77777777" w:rsidR="00C87E53" w:rsidRPr="00220416" w:rsidRDefault="00C87E53" w:rsidP="00DF72C9">
      <w:pPr>
        <w:pStyle w:val="Nvel2-Red"/>
        <w:numPr>
          <w:ilvl w:val="1"/>
          <w:numId w:val="30"/>
        </w:numPr>
        <w:tabs>
          <w:tab w:val="left" w:pos="0"/>
        </w:tabs>
        <w:spacing w:beforeLines="24" w:before="57" w:afterLines="24" w:after="57" w:line="312" w:lineRule="auto"/>
        <w:ind w:left="0" w:firstLine="0"/>
        <w:rPr>
          <w:i w:val="0"/>
          <w:iCs w:val="0"/>
          <w:color w:val="auto"/>
        </w:rPr>
      </w:pPr>
      <w:r w:rsidRPr="00220416">
        <w:rPr>
          <w:i w:val="0"/>
          <w:iCs w:val="0"/>
          <w:color w:val="auto"/>
        </w:rPr>
        <w:t>A garantia de execução é independente de eventual garantia do produto ou serviço prevista especificamente no Projeto Básico.</w:t>
      </w:r>
    </w:p>
    <w:p w14:paraId="335B2F57" w14:textId="77777777" w:rsidR="00C87E53" w:rsidRPr="00220416" w:rsidRDefault="00C87E53" w:rsidP="00C87E53">
      <w:pPr>
        <w:pStyle w:val="Nvel2-Red"/>
        <w:numPr>
          <w:ilvl w:val="0"/>
          <w:numId w:val="0"/>
        </w:numPr>
        <w:tabs>
          <w:tab w:val="left" w:pos="0"/>
        </w:tabs>
        <w:spacing w:beforeLines="24" w:before="57" w:afterLines="24" w:after="57" w:line="312" w:lineRule="auto"/>
        <w:rPr>
          <w:i w:val="0"/>
          <w:iCs w:val="0"/>
          <w:color w:val="auto"/>
        </w:rPr>
      </w:pPr>
    </w:p>
    <w:p w14:paraId="4C33DDA5" w14:textId="77777777" w:rsidR="00C87E53" w:rsidRPr="00220416" w:rsidRDefault="00C87E53" w:rsidP="00C87E53">
      <w:pPr>
        <w:pStyle w:val="Nivel01"/>
        <w:numPr>
          <w:ilvl w:val="0"/>
          <w:numId w:val="0"/>
        </w:numPr>
        <w:spacing w:beforeLines="24" w:before="57" w:afterLines="24" w:after="57" w:line="312" w:lineRule="auto"/>
        <w:rPr>
          <w:color w:val="FFFFFF" w:themeColor="background1"/>
        </w:rPr>
      </w:pPr>
      <w:r w:rsidRPr="00220416">
        <w:t>CLÁUSULA DÉCIMA PRIMEIRA – INFRAÇÕES E SANÇÕES ADMINISTRATIVAS (</w:t>
      </w:r>
      <w:hyperlink r:id="rId89" w:anchor="art92" w:history="1">
        <w:r w:rsidRPr="00220416">
          <w:rPr>
            <w:rStyle w:val="Hyperlink"/>
          </w:rPr>
          <w:t>art. 92, XIV</w:t>
        </w:r>
      </w:hyperlink>
      <w:r w:rsidRPr="00220416">
        <w:t>)</w:t>
      </w:r>
    </w:p>
    <w:p w14:paraId="7CCACFE4" w14:textId="77777777" w:rsidR="00C87E53" w:rsidRPr="00220416" w:rsidRDefault="00C87E53" w:rsidP="00DF72C9">
      <w:pPr>
        <w:pStyle w:val="Nivel2"/>
        <w:numPr>
          <w:ilvl w:val="1"/>
          <w:numId w:val="37"/>
        </w:numPr>
        <w:spacing w:beforeLines="24" w:before="57" w:afterLines="24" w:after="57" w:line="312" w:lineRule="auto"/>
        <w:ind w:left="0" w:firstLine="0"/>
      </w:pPr>
      <w:r w:rsidRPr="00220416">
        <w:t xml:space="preserve">Comete infração administrativa, nos termos da </w:t>
      </w:r>
      <w:hyperlink r:id="rId90" w:history="1">
        <w:r w:rsidRPr="00220416">
          <w:rPr>
            <w:rStyle w:val="Hyperlink"/>
          </w:rPr>
          <w:t>Lei nº 14.133, de 2021</w:t>
        </w:r>
      </w:hyperlink>
      <w:r w:rsidRPr="00220416">
        <w:t>, o contratado que:</w:t>
      </w:r>
    </w:p>
    <w:p w14:paraId="0B964C93" w14:textId="77777777" w:rsidR="00C87E53" w:rsidRPr="00220416" w:rsidRDefault="00C87E53" w:rsidP="00C87E53">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220416">
        <w:rPr>
          <w:rFonts w:ascii="Arial" w:eastAsia="Arial" w:hAnsi="Arial" w:cs="Arial"/>
          <w:sz w:val="20"/>
          <w:szCs w:val="20"/>
        </w:rPr>
        <w:t>der causa à inexecução parcial do contrato;</w:t>
      </w:r>
    </w:p>
    <w:p w14:paraId="200468DD" w14:textId="77777777" w:rsidR="00C87E53" w:rsidRPr="00220416" w:rsidRDefault="00C87E53" w:rsidP="00C87E53">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220416">
        <w:rPr>
          <w:rFonts w:ascii="Arial" w:eastAsia="Arial" w:hAnsi="Arial" w:cs="Arial"/>
          <w:sz w:val="20"/>
          <w:szCs w:val="20"/>
        </w:rPr>
        <w:t>der causa à inexecução parcial do contrato que cause grave dano à Administração ou ao funcionamento dos serviços públicos ou ao interesse coletivo;</w:t>
      </w:r>
    </w:p>
    <w:p w14:paraId="6437A85F" w14:textId="77777777" w:rsidR="00C87E53" w:rsidRPr="00220416" w:rsidRDefault="00C87E53" w:rsidP="00C87E53">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220416">
        <w:rPr>
          <w:rFonts w:ascii="Arial" w:eastAsia="Arial" w:hAnsi="Arial" w:cs="Arial"/>
          <w:sz w:val="20"/>
          <w:szCs w:val="20"/>
        </w:rPr>
        <w:t>der causa à inexecução total do contrato;</w:t>
      </w:r>
    </w:p>
    <w:p w14:paraId="4643264B" w14:textId="77777777" w:rsidR="00C87E53" w:rsidRPr="00220416" w:rsidRDefault="00C87E53" w:rsidP="00C87E53">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220416">
        <w:rPr>
          <w:rFonts w:ascii="Arial" w:eastAsia="Arial" w:hAnsi="Arial" w:cs="Arial"/>
          <w:sz w:val="20"/>
          <w:szCs w:val="20"/>
        </w:rPr>
        <w:t>ensejar o retardamento da execução ou da entrega do objeto da contratação sem motivo justificado;</w:t>
      </w:r>
    </w:p>
    <w:p w14:paraId="1920E6A9" w14:textId="77777777" w:rsidR="00C87E53" w:rsidRPr="00220416" w:rsidRDefault="00C87E53" w:rsidP="00C87E53">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220416">
        <w:rPr>
          <w:rFonts w:ascii="Arial" w:eastAsia="Arial" w:hAnsi="Arial" w:cs="Arial"/>
          <w:sz w:val="20"/>
          <w:szCs w:val="20"/>
        </w:rPr>
        <w:t>apresentar documentação falsa ou prestar declaração falsa durante a execução do contrato;</w:t>
      </w:r>
    </w:p>
    <w:p w14:paraId="1E3DABF3" w14:textId="77777777" w:rsidR="00C87E53" w:rsidRPr="00220416" w:rsidRDefault="00C87E53" w:rsidP="00C87E53">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220416">
        <w:rPr>
          <w:rFonts w:ascii="Arial" w:eastAsia="Arial" w:hAnsi="Arial" w:cs="Arial"/>
          <w:sz w:val="20"/>
          <w:szCs w:val="20"/>
        </w:rPr>
        <w:t>praticar ato fraudulento na execução do contrato;</w:t>
      </w:r>
    </w:p>
    <w:p w14:paraId="3EFA58DA" w14:textId="77777777" w:rsidR="00C87E53" w:rsidRPr="00220416" w:rsidRDefault="00C87E53" w:rsidP="00C87E53">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220416">
        <w:rPr>
          <w:rFonts w:ascii="Arial" w:eastAsia="Arial" w:hAnsi="Arial" w:cs="Arial"/>
          <w:sz w:val="20"/>
          <w:szCs w:val="20"/>
        </w:rPr>
        <w:t>comportar-se de modo inidôneo ou cometer fraude de qualquer natureza;</w:t>
      </w:r>
    </w:p>
    <w:p w14:paraId="252F794A" w14:textId="77777777" w:rsidR="00C87E53" w:rsidRPr="00220416" w:rsidRDefault="00C87E53" w:rsidP="00C87E53">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220416">
        <w:rPr>
          <w:rFonts w:ascii="Arial" w:eastAsia="Arial" w:hAnsi="Arial" w:cs="Arial"/>
          <w:sz w:val="20"/>
          <w:szCs w:val="20"/>
        </w:rPr>
        <w:t xml:space="preserve">praticar ato lesivo previsto no </w:t>
      </w:r>
      <w:hyperlink r:id="rId91" w:anchor="art5" w:history="1">
        <w:r w:rsidRPr="00220416">
          <w:rPr>
            <w:rStyle w:val="Hyperlink"/>
            <w:rFonts w:ascii="Arial" w:eastAsia="Arial" w:hAnsi="Arial" w:cs="Arial"/>
            <w:sz w:val="20"/>
            <w:szCs w:val="20"/>
          </w:rPr>
          <w:t>art. 5º da Lei nº 12.846, de 1º de agosto de 2013</w:t>
        </w:r>
      </w:hyperlink>
      <w:r w:rsidRPr="00220416">
        <w:rPr>
          <w:rFonts w:ascii="Arial" w:eastAsia="Arial" w:hAnsi="Arial" w:cs="Arial"/>
          <w:sz w:val="20"/>
          <w:szCs w:val="20"/>
        </w:rPr>
        <w:t>.</w:t>
      </w:r>
    </w:p>
    <w:p w14:paraId="294CDA69" w14:textId="77777777" w:rsidR="00C87E53" w:rsidRPr="00220416" w:rsidRDefault="00C87E53" w:rsidP="00DF72C9">
      <w:pPr>
        <w:pStyle w:val="Nivel2"/>
        <w:numPr>
          <w:ilvl w:val="1"/>
          <w:numId w:val="37"/>
        </w:numPr>
        <w:spacing w:beforeLines="24" w:before="57" w:afterLines="24" w:after="57" w:line="312" w:lineRule="auto"/>
        <w:ind w:left="0" w:firstLine="0"/>
      </w:pPr>
      <w:r w:rsidRPr="00220416">
        <w:t>Serão aplicadas ao contratado que incorrer nas infrações acima descritas as seguintes sanções:</w:t>
      </w:r>
    </w:p>
    <w:p w14:paraId="0463AF69" w14:textId="77777777" w:rsidR="00C87E53" w:rsidRPr="00220416" w:rsidRDefault="00C87E53" w:rsidP="00C87E53">
      <w:pPr>
        <w:numPr>
          <w:ilvl w:val="2"/>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220416">
        <w:rPr>
          <w:rFonts w:ascii="Arial" w:eastAsia="Arial" w:hAnsi="Arial" w:cs="Arial"/>
          <w:b/>
          <w:bCs/>
          <w:sz w:val="20"/>
          <w:szCs w:val="20"/>
        </w:rPr>
        <w:t>Advertência</w:t>
      </w:r>
      <w:r w:rsidRPr="00220416">
        <w:rPr>
          <w:rFonts w:ascii="Arial" w:eastAsia="Arial" w:hAnsi="Arial" w:cs="Arial"/>
          <w:sz w:val="20"/>
          <w:szCs w:val="20"/>
        </w:rPr>
        <w:t>, quando o contratado der causa à inexecução parcial do contrato, sempre que não se justificar a imposição de penalidade mais grave (</w:t>
      </w:r>
      <w:hyperlink r:id="rId92" w:anchor="art156§2" w:history="1">
        <w:r w:rsidRPr="00220416">
          <w:rPr>
            <w:rStyle w:val="Hyperlink"/>
            <w:rFonts w:ascii="Arial" w:eastAsia="Arial" w:hAnsi="Arial" w:cs="Arial"/>
            <w:sz w:val="20"/>
            <w:szCs w:val="20"/>
          </w:rPr>
          <w:t xml:space="preserve">art. 156, §2º, da </w:t>
        </w:r>
        <w:bookmarkStart w:id="77" w:name="_Hlk114504069"/>
        <w:r w:rsidRPr="00220416">
          <w:rPr>
            <w:rStyle w:val="Hyperlink"/>
            <w:rFonts w:ascii="Arial" w:eastAsia="Arial" w:hAnsi="Arial" w:cs="Arial"/>
            <w:sz w:val="20"/>
            <w:szCs w:val="20"/>
          </w:rPr>
          <w:t>Lei nº 14.133, de 2021</w:t>
        </w:r>
        <w:bookmarkEnd w:id="77"/>
      </w:hyperlink>
      <w:r w:rsidRPr="00220416">
        <w:rPr>
          <w:rFonts w:ascii="Arial" w:eastAsia="Arial" w:hAnsi="Arial" w:cs="Arial"/>
          <w:sz w:val="20"/>
          <w:szCs w:val="20"/>
        </w:rPr>
        <w:t>);</w:t>
      </w:r>
    </w:p>
    <w:p w14:paraId="7F4D0AA2" w14:textId="77777777" w:rsidR="00C87E53" w:rsidRPr="00220416" w:rsidRDefault="00C87E53" w:rsidP="00C87E53">
      <w:pPr>
        <w:numPr>
          <w:ilvl w:val="2"/>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220416">
        <w:rPr>
          <w:rFonts w:ascii="Arial" w:eastAsia="Arial" w:hAnsi="Arial" w:cs="Arial"/>
          <w:b/>
          <w:bCs/>
          <w:sz w:val="20"/>
          <w:szCs w:val="20"/>
        </w:rPr>
        <w:t>Impedimento de licitar e contratar</w:t>
      </w:r>
      <w:r w:rsidRPr="00220416">
        <w:rPr>
          <w:rFonts w:ascii="Arial" w:eastAsia="Arial" w:hAnsi="Arial" w:cs="Arial"/>
          <w:sz w:val="20"/>
          <w:szCs w:val="20"/>
        </w:rPr>
        <w:t>, quando praticadas as condutas descritas nas alíneas “b”, “c” e “d” do subitem acima deste Contrato, sempre que não se justificar a imposição de penalidade mais grave (</w:t>
      </w:r>
      <w:hyperlink r:id="rId93" w:anchor="art156§4" w:history="1">
        <w:r w:rsidRPr="00220416">
          <w:rPr>
            <w:rStyle w:val="Hyperlink"/>
            <w:rFonts w:ascii="Arial" w:eastAsia="Arial" w:hAnsi="Arial" w:cs="Arial"/>
            <w:sz w:val="20"/>
            <w:szCs w:val="20"/>
          </w:rPr>
          <w:t>art. 156, § 4º, da Lei nº 14.133, de 2021</w:t>
        </w:r>
      </w:hyperlink>
      <w:r w:rsidRPr="00220416">
        <w:rPr>
          <w:rFonts w:ascii="Arial" w:eastAsia="Arial" w:hAnsi="Arial" w:cs="Arial"/>
          <w:sz w:val="20"/>
          <w:szCs w:val="20"/>
        </w:rPr>
        <w:t>);</w:t>
      </w:r>
    </w:p>
    <w:p w14:paraId="499DF198" w14:textId="77777777" w:rsidR="00C87E53" w:rsidRPr="00220416" w:rsidRDefault="00C87E53" w:rsidP="00C87E53">
      <w:pPr>
        <w:numPr>
          <w:ilvl w:val="2"/>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220416">
        <w:rPr>
          <w:rFonts w:ascii="Arial" w:eastAsia="Arial" w:hAnsi="Arial" w:cs="Arial"/>
          <w:b/>
          <w:bCs/>
          <w:sz w:val="20"/>
          <w:szCs w:val="20"/>
        </w:rPr>
        <w:t>Declaração de inidoneidade para licitar e contratar</w:t>
      </w:r>
      <w:r w:rsidRPr="00220416">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94" w:anchor="art156§5" w:history="1">
        <w:r w:rsidRPr="00220416">
          <w:rPr>
            <w:rStyle w:val="Hyperlink"/>
            <w:rFonts w:ascii="Arial" w:eastAsia="Arial" w:hAnsi="Arial" w:cs="Arial"/>
            <w:sz w:val="20"/>
            <w:szCs w:val="20"/>
          </w:rPr>
          <w:t>art. 156, §5º, da Lei nº 14.133, de 2021</w:t>
        </w:r>
      </w:hyperlink>
      <w:r w:rsidRPr="00220416">
        <w:rPr>
          <w:rFonts w:ascii="Arial" w:eastAsia="Arial" w:hAnsi="Arial" w:cs="Arial"/>
          <w:sz w:val="20"/>
          <w:szCs w:val="20"/>
        </w:rPr>
        <w:t>).</w:t>
      </w:r>
    </w:p>
    <w:p w14:paraId="4B4A4117" w14:textId="77777777" w:rsidR="00C87E53" w:rsidRPr="00220416" w:rsidRDefault="00C87E53" w:rsidP="00C87E53">
      <w:pPr>
        <w:numPr>
          <w:ilvl w:val="2"/>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220416">
        <w:rPr>
          <w:rFonts w:ascii="Arial" w:eastAsia="Arial" w:hAnsi="Arial" w:cs="Arial"/>
          <w:b/>
          <w:bCs/>
          <w:sz w:val="20"/>
          <w:szCs w:val="20"/>
        </w:rPr>
        <w:lastRenderedPageBreak/>
        <w:t>Multa:</w:t>
      </w:r>
    </w:p>
    <w:p w14:paraId="7AAFE645" w14:textId="77777777" w:rsidR="00C87E53" w:rsidRPr="00220416" w:rsidRDefault="00C87E53" w:rsidP="00C87E53">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220416">
        <w:rPr>
          <w:rFonts w:ascii="Arial" w:eastAsia="Arial" w:hAnsi="Arial" w:cs="Arial"/>
          <w:sz w:val="20"/>
          <w:szCs w:val="20"/>
        </w:rPr>
        <w:t>Moratória de 0,5 % (cinco por cento) por dia de atraso injustificado sobre o valor da parcela inadimplida, até o limite de 20 (vinte) dias;</w:t>
      </w:r>
    </w:p>
    <w:p w14:paraId="4921D9E1" w14:textId="77777777" w:rsidR="00C87E53" w:rsidRPr="00220416" w:rsidRDefault="00C87E53" w:rsidP="00C87E53">
      <w:pPr>
        <w:numPr>
          <w:ilvl w:val="3"/>
          <w:numId w:val="16"/>
        </w:numPr>
        <w:suppressAutoHyphens/>
        <w:spacing w:beforeLines="24" w:before="57" w:afterLines="24" w:after="57" w:line="312" w:lineRule="auto"/>
        <w:ind w:left="0" w:firstLine="0"/>
        <w:contextualSpacing/>
        <w:jc w:val="both"/>
        <w:rPr>
          <w:rFonts w:ascii="Arial" w:eastAsia="Arial" w:hAnsi="Arial" w:cs="Arial"/>
          <w:i/>
          <w:iCs/>
          <w:sz w:val="20"/>
          <w:szCs w:val="20"/>
        </w:rPr>
      </w:pPr>
      <w:r w:rsidRPr="00220416">
        <w:rPr>
          <w:rFonts w:ascii="Arial" w:eastAsia="Arial" w:hAnsi="Arial" w:cs="Arial"/>
          <w:i/>
          <w:iCs/>
          <w:sz w:val="20"/>
          <w:szCs w:val="20"/>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32B06D79" w14:textId="77777777" w:rsidR="00C87E53" w:rsidRPr="00220416" w:rsidRDefault="00C87E53" w:rsidP="00C87E53">
      <w:pPr>
        <w:numPr>
          <w:ilvl w:val="7"/>
          <w:numId w:val="16"/>
        </w:numPr>
        <w:suppressAutoHyphens/>
        <w:spacing w:beforeLines="24" w:before="57" w:afterLines="24" w:after="57" w:line="312" w:lineRule="auto"/>
        <w:ind w:left="0" w:firstLine="0"/>
        <w:contextualSpacing/>
        <w:jc w:val="both"/>
        <w:rPr>
          <w:rFonts w:ascii="Arial" w:eastAsia="Arial" w:hAnsi="Arial" w:cs="Arial"/>
          <w:i/>
          <w:iCs/>
          <w:color w:val="FF0000"/>
          <w:sz w:val="20"/>
          <w:szCs w:val="20"/>
        </w:rPr>
      </w:pPr>
      <w:r w:rsidRPr="00220416">
        <w:rPr>
          <w:rFonts w:ascii="Arial" w:eastAsia="Arial" w:hAnsi="Arial" w:cs="Arial"/>
          <w:i/>
          <w:iCs/>
          <w:sz w:val="20"/>
          <w:szCs w:val="20"/>
        </w:rPr>
        <w:t xml:space="preserve">O atraso superior a 25 (vinte e cinco) dias autoriza a Administração a promover a extinção do contrato por descumprimento ou cumprimento irregular de suas cláusulas, conforme dispõe o </w:t>
      </w:r>
      <w:hyperlink r:id="rId95" w:anchor="art137" w:history="1">
        <w:r w:rsidRPr="00220416">
          <w:rPr>
            <w:rStyle w:val="Hyperlink"/>
            <w:rFonts w:ascii="Arial" w:eastAsia="Arial" w:hAnsi="Arial" w:cs="Arial"/>
            <w:i/>
            <w:iCs/>
            <w:sz w:val="20"/>
            <w:szCs w:val="20"/>
          </w:rPr>
          <w:t>inciso I do art. 137 da Lei n. 14.133, de 2021</w:t>
        </w:r>
      </w:hyperlink>
      <w:r w:rsidRPr="00220416">
        <w:rPr>
          <w:rFonts w:ascii="Arial" w:eastAsia="Arial" w:hAnsi="Arial" w:cs="Arial"/>
          <w:i/>
          <w:iCs/>
          <w:color w:val="FF0000"/>
          <w:sz w:val="20"/>
          <w:szCs w:val="20"/>
        </w:rPr>
        <w:t xml:space="preserve">. </w:t>
      </w:r>
    </w:p>
    <w:p w14:paraId="3564818A" w14:textId="77777777" w:rsidR="00C87E53" w:rsidRPr="00220416" w:rsidRDefault="00C87E53" w:rsidP="00C87E53">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220416">
        <w:rPr>
          <w:rFonts w:ascii="Arial" w:eastAsia="Arial" w:hAnsi="Arial" w:cs="Arial"/>
          <w:sz w:val="20"/>
          <w:szCs w:val="20"/>
        </w:rPr>
        <w:t>Compensatória, para as infrações descritas nas alíneas “e” a “h” do subitem 12.1, de 05 % a 30% do valor do Contrato.</w:t>
      </w:r>
    </w:p>
    <w:p w14:paraId="6BCA6904" w14:textId="77777777" w:rsidR="00C87E53" w:rsidRPr="00220416" w:rsidRDefault="00C87E53" w:rsidP="00C87E53">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220416">
        <w:rPr>
          <w:rFonts w:ascii="Arial" w:eastAsia="Arial" w:hAnsi="Arial" w:cs="Arial"/>
          <w:sz w:val="20"/>
          <w:szCs w:val="20"/>
        </w:rPr>
        <w:t xml:space="preserve">Compensatória, para a inexecução total do contrato prevista na alínea “c” do subitem 12.1, de 10% a 30%  do valor do Contrato. </w:t>
      </w:r>
    </w:p>
    <w:p w14:paraId="4F2BAF25" w14:textId="77777777" w:rsidR="00C87E53" w:rsidRPr="00220416" w:rsidRDefault="00C87E53" w:rsidP="00C87E53">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220416">
        <w:rPr>
          <w:rFonts w:ascii="Arial" w:eastAsia="Arial" w:hAnsi="Arial" w:cs="Arial"/>
          <w:sz w:val="20"/>
          <w:szCs w:val="20"/>
        </w:rPr>
        <w:t>Para infração descrita na alínea “b” do subitem 12.1, a multa será de até 30% do valor do Contrato.</w:t>
      </w:r>
    </w:p>
    <w:p w14:paraId="59EAFF79" w14:textId="77777777" w:rsidR="00C87E53" w:rsidRPr="00220416" w:rsidRDefault="00C87E53" w:rsidP="00C87E53">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220416">
        <w:rPr>
          <w:rFonts w:ascii="Arial" w:eastAsia="Arial" w:hAnsi="Arial" w:cs="Arial"/>
          <w:sz w:val="20"/>
          <w:szCs w:val="20"/>
        </w:rPr>
        <w:t>Para infrações descritas na alínea “d” do subitem 12.1, a multa será de 30% do valor do Contrato do valor do Contrato.</w:t>
      </w:r>
    </w:p>
    <w:p w14:paraId="2757A76A" w14:textId="77777777" w:rsidR="00C87E53" w:rsidRPr="00220416" w:rsidRDefault="00C87E53" w:rsidP="00C87E53">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220416">
        <w:rPr>
          <w:rFonts w:ascii="Arial" w:eastAsia="Arial" w:hAnsi="Arial" w:cs="Arial"/>
          <w:sz w:val="20"/>
          <w:szCs w:val="20"/>
        </w:rPr>
        <w:t>Para a infração descrita na alínea “a” do subitem 12.1, a multa será de 30% do valor do Contrato do valor do Contrato, ressalvadas as seguintes infrações:</w:t>
      </w:r>
    </w:p>
    <w:p w14:paraId="68BE5AE8" w14:textId="77777777" w:rsidR="00C87E53" w:rsidRPr="00220416" w:rsidRDefault="00C87E53" w:rsidP="00DF72C9">
      <w:pPr>
        <w:pStyle w:val="Nivel2"/>
        <w:numPr>
          <w:ilvl w:val="1"/>
          <w:numId w:val="37"/>
        </w:numPr>
        <w:spacing w:beforeLines="24" w:before="57" w:afterLines="24" w:after="57" w:line="312" w:lineRule="auto"/>
        <w:ind w:left="0" w:firstLine="0"/>
      </w:pPr>
      <w:r w:rsidRPr="00220416">
        <w:t>A aplicação das sanções previstas neste Contrato não exclui, em hipótese alguma, a obrigação de reparação integral do dano causado ao Contratante (</w:t>
      </w:r>
      <w:hyperlink r:id="rId96" w:anchor="art156§9" w:history="1">
        <w:r w:rsidRPr="00220416">
          <w:rPr>
            <w:rStyle w:val="Hyperlink"/>
          </w:rPr>
          <w:t>art. 156, §9º, da Lei nº 14.133, de 2021</w:t>
        </w:r>
      </w:hyperlink>
      <w:r w:rsidRPr="00220416">
        <w:t>)</w:t>
      </w:r>
    </w:p>
    <w:p w14:paraId="69B26878" w14:textId="77777777" w:rsidR="00C87E53" w:rsidRPr="00220416" w:rsidRDefault="00C87E53" w:rsidP="00DF72C9">
      <w:pPr>
        <w:pStyle w:val="Nivel2"/>
        <w:numPr>
          <w:ilvl w:val="1"/>
          <w:numId w:val="37"/>
        </w:numPr>
        <w:spacing w:beforeLines="24" w:before="57" w:afterLines="24" w:after="57" w:line="312" w:lineRule="auto"/>
        <w:ind w:left="0" w:firstLine="0"/>
      </w:pPr>
      <w:r w:rsidRPr="00220416">
        <w:t>Todas as sanções previstas neste Contrato poderão ser aplicadas cumulativamente com a multa (</w:t>
      </w:r>
      <w:hyperlink r:id="rId97" w:anchor="art156§7" w:history="1">
        <w:r w:rsidRPr="00220416">
          <w:rPr>
            <w:rStyle w:val="Hyperlink"/>
          </w:rPr>
          <w:t>art. 156, §7º, da Lei nº 14.133, de 2021</w:t>
        </w:r>
      </w:hyperlink>
      <w:r w:rsidRPr="00220416">
        <w:t>).</w:t>
      </w:r>
    </w:p>
    <w:p w14:paraId="7C5EBCE6" w14:textId="77777777" w:rsidR="00C87E53" w:rsidRPr="00220416" w:rsidRDefault="00C87E53" w:rsidP="00DF72C9">
      <w:pPr>
        <w:pStyle w:val="Nivel3"/>
        <w:numPr>
          <w:ilvl w:val="2"/>
          <w:numId w:val="37"/>
        </w:numPr>
        <w:spacing w:beforeLines="24" w:before="57" w:afterLines="24" w:after="57" w:line="312" w:lineRule="auto"/>
        <w:ind w:left="0" w:firstLine="0"/>
      </w:pPr>
      <w:r w:rsidRPr="00220416">
        <w:t>Antes da aplicação da multa será facultada a defesa do interessado no prazo de 15 (quinze) dias úteis, contado da data de sua intimação (</w:t>
      </w:r>
      <w:hyperlink r:id="rId98" w:anchor="art157" w:history="1">
        <w:r w:rsidRPr="00220416">
          <w:rPr>
            <w:rStyle w:val="Hyperlink"/>
          </w:rPr>
          <w:t>art. 157, da Lei nº 14.133, de 2021</w:t>
        </w:r>
      </w:hyperlink>
      <w:r w:rsidRPr="00220416">
        <w:t>)</w:t>
      </w:r>
    </w:p>
    <w:p w14:paraId="5981C6AE" w14:textId="77777777" w:rsidR="00C87E53" w:rsidRPr="00220416" w:rsidRDefault="00C87E53" w:rsidP="00DF72C9">
      <w:pPr>
        <w:pStyle w:val="Nivel3"/>
        <w:numPr>
          <w:ilvl w:val="2"/>
          <w:numId w:val="37"/>
        </w:numPr>
        <w:spacing w:beforeLines="24" w:before="57" w:afterLines="24" w:after="57" w:line="312" w:lineRule="auto"/>
        <w:ind w:left="0" w:firstLine="0"/>
      </w:pPr>
      <w:r w:rsidRPr="00220416">
        <w:t>Se a multa aplicada e as indenizações cabíveis forem superiores ao valor do pagamento eventualmente devido pelo Contratante ao Contratado, além da perda desse valor, a diferença será descontada da garantia prestada ou será cobrada judicialmente (</w:t>
      </w:r>
      <w:hyperlink r:id="rId99" w:anchor="art156§8" w:history="1">
        <w:r w:rsidRPr="00220416">
          <w:rPr>
            <w:rStyle w:val="Hyperlink"/>
          </w:rPr>
          <w:t>art. 156, §8º, da Lei nº 14.133, de 2021</w:t>
        </w:r>
      </w:hyperlink>
      <w:r w:rsidRPr="00220416">
        <w:t>).</w:t>
      </w:r>
    </w:p>
    <w:p w14:paraId="62AFD641" w14:textId="77777777" w:rsidR="00C87E53" w:rsidRPr="00220416" w:rsidRDefault="00C87E53" w:rsidP="00DF72C9">
      <w:pPr>
        <w:pStyle w:val="Nivel3"/>
        <w:numPr>
          <w:ilvl w:val="2"/>
          <w:numId w:val="37"/>
        </w:numPr>
        <w:spacing w:beforeLines="24" w:before="57" w:afterLines="24" w:after="57" w:line="312" w:lineRule="auto"/>
        <w:ind w:left="0" w:firstLine="0"/>
      </w:pPr>
      <w:r w:rsidRPr="00220416">
        <w:t xml:space="preserve">Previamente ao encaminhamento à cobrança judicial, a multa poderá ser recolhida administrativamente no prazo máximo de </w:t>
      </w:r>
      <w:r w:rsidRPr="00220416">
        <w:rPr>
          <w:color w:val="auto"/>
        </w:rPr>
        <w:t>20 (vinte)</w:t>
      </w:r>
      <w:r w:rsidRPr="00220416">
        <w:rPr>
          <w:i/>
          <w:iCs/>
          <w:color w:val="auto"/>
        </w:rPr>
        <w:t xml:space="preserve"> </w:t>
      </w:r>
      <w:r w:rsidRPr="00220416">
        <w:t>dias, a contar da data do recebimento da comunicação enviada pela autoridade competente.</w:t>
      </w:r>
      <w:bookmarkStart w:id="78" w:name="_Hlk78351618"/>
      <w:bookmarkEnd w:id="78"/>
    </w:p>
    <w:p w14:paraId="0EBB5BAD" w14:textId="77777777" w:rsidR="00C87E53" w:rsidRPr="00220416" w:rsidRDefault="00C87E53" w:rsidP="00DF72C9">
      <w:pPr>
        <w:pStyle w:val="Nivel2"/>
        <w:numPr>
          <w:ilvl w:val="1"/>
          <w:numId w:val="37"/>
        </w:numPr>
        <w:spacing w:beforeLines="24" w:before="57" w:afterLines="24" w:after="57" w:line="312" w:lineRule="auto"/>
        <w:ind w:left="0" w:firstLine="0"/>
      </w:pPr>
      <w:r w:rsidRPr="00220416">
        <w:t xml:space="preserve">A aplicação das sanções realizar-se-á em processo administrativo que assegure o contraditório e a ampla defesa ao Contratado, observando-se o procedimento previsto no </w:t>
      </w:r>
      <w:r w:rsidRPr="00220416">
        <w:rPr>
          <w:b/>
          <w:bCs/>
        </w:rPr>
        <w:t xml:space="preserve">caput </w:t>
      </w:r>
      <w:r w:rsidRPr="00220416">
        <w:t xml:space="preserve">e parágrafos do </w:t>
      </w:r>
      <w:hyperlink r:id="rId100" w:anchor="art158" w:history="1">
        <w:r w:rsidRPr="00220416">
          <w:rPr>
            <w:rStyle w:val="Hyperlink"/>
          </w:rPr>
          <w:t>art. 158 da Lei nº 14.133, de 2021</w:t>
        </w:r>
      </w:hyperlink>
      <w:r w:rsidRPr="00220416">
        <w:t>, para as penalidades de impedimento de licitar e contratar e de declaração de inidoneidade para licitar ou contratar.</w:t>
      </w:r>
    </w:p>
    <w:p w14:paraId="44B8AA14" w14:textId="77777777" w:rsidR="00C87E53" w:rsidRPr="00220416" w:rsidRDefault="00C87E53" w:rsidP="00DF72C9">
      <w:pPr>
        <w:pStyle w:val="Nivel2"/>
        <w:numPr>
          <w:ilvl w:val="1"/>
          <w:numId w:val="37"/>
        </w:numPr>
        <w:spacing w:beforeLines="24" w:before="57" w:afterLines="24" w:after="57" w:line="312" w:lineRule="auto"/>
        <w:ind w:left="0" w:firstLine="0"/>
      </w:pPr>
      <w:r w:rsidRPr="00220416">
        <w:t>Na aplicação das sanções serão considerados (</w:t>
      </w:r>
      <w:hyperlink r:id="rId101" w:anchor="art156§1" w:history="1">
        <w:r w:rsidRPr="00220416">
          <w:rPr>
            <w:rStyle w:val="Hyperlink"/>
          </w:rPr>
          <w:t>art. 156, §1º, da Lei nº 14.133, de 2021</w:t>
        </w:r>
      </w:hyperlink>
      <w:r w:rsidRPr="00220416">
        <w:t>):</w:t>
      </w:r>
    </w:p>
    <w:p w14:paraId="7B619DE0" w14:textId="77777777" w:rsidR="00C87E53" w:rsidRPr="00220416" w:rsidRDefault="00C87E53" w:rsidP="00C87E53">
      <w:pPr>
        <w:numPr>
          <w:ilvl w:val="0"/>
          <w:numId w:val="13"/>
        </w:numPr>
        <w:suppressAutoHyphens/>
        <w:spacing w:beforeLines="24" w:before="57" w:afterLines="24" w:after="57" w:line="312" w:lineRule="auto"/>
        <w:ind w:left="0" w:firstLine="0"/>
        <w:contextualSpacing/>
        <w:jc w:val="both"/>
        <w:rPr>
          <w:rFonts w:ascii="Arial" w:eastAsia="Arial" w:hAnsi="Arial" w:cs="Arial"/>
          <w:sz w:val="20"/>
          <w:szCs w:val="20"/>
        </w:rPr>
      </w:pPr>
      <w:r w:rsidRPr="00220416">
        <w:rPr>
          <w:rFonts w:ascii="Arial" w:eastAsia="Arial" w:hAnsi="Arial" w:cs="Arial"/>
          <w:sz w:val="20"/>
          <w:szCs w:val="20"/>
        </w:rPr>
        <w:t>a natureza e a gravidade da infração cometida;</w:t>
      </w:r>
    </w:p>
    <w:p w14:paraId="6AF287B1" w14:textId="77777777" w:rsidR="00C87E53" w:rsidRPr="00220416" w:rsidRDefault="00C87E53" w:rsidP="00C87E53">
      <w:pPr>
        <w:numPr>
          <w:ilvl w:val="0"/>
          <w:numId w:val="13"/>
        </w:numPr>
        <w:suppressAutoHyphens/>
        <w:spacing w:beforeLines="24" w:before="57" w:afterLines="24" w:after="57" w:line="312" w:lineRule="auto"/>
        <w:ind w:left="0" w:firstLine="0"/>
        <w:contextualSpacing/>
        <w:jc w:val="both"/>
        <w:rPr>
          <w:rFonts w:ascii="Arial" w:eastAsia="Arial" w:hAnsi="Arial" w:cs="Arial"/>
          <w:sz w:val="20"/>
          <w:szCs w:val="20"/>
        </w:rPr>
      </w:pPr>
      <w:r w:rsidRPr="00220416">
        <w:rPr>
          <w:rFonts w:ascii="Arial" w:eastAsia="Arial" w:hAnsi="Arial" w:cs="Arial"/>
          <w:sz w:val="20"/>
          <w:szCs w:val="20"/>
        </w:rPr>
        <w:t>as peculiaridades do caso concreto;</w:t>
      </w:r>
    </w:p>
    <w:p w14:paraId="754C9219" w14:textId="77777777" w:rsidR="00C87E53" w:rsidRPr="00220416" w:rsidRDefault="00C87E53" w:rsidP="00C87E53">
      <w:pPr>
        <w:numPr>
          <w:ilvl w:val="0"/>
          <w:numId w:val="13"/>
        </w:numPr>
        <w:suppressAutoHyphens/>
        <w:spacing w:beforeLines="24" w:before="57" w:afterLines="24" w:after="57" w:line="312" w:lineRule="auto"/>
        <w:ind w:left="0" w:firstLine="0"/>
        <w:contextualSpacing/>
        <w:jc w:val="both"/>
        <w:rPr>
          <w:rFonts w:ascii="Arial" w:eastAsia="Arial" w:hAnsi="Arial" w:cs="Arial"/>
          <w:sz w:val="20"/>
          <w:szCs w:val="20"/>
        </w:rPr>
      </w:pPr>
      <w:r w:rsidRPr="00220416">
        <w:rPr>
          <w:rFonts w:ascii="Arial" w:eastAsia="Arial" w:hAnsi="Arial" w:cs="Arial"/>
          <w:sz w:val="20"/>
          <w:szCs w:val="20"/>
        </w:rPr>
        <w:t>as circunstâncias agravantes ou atenuantes;</w:t>
      </w:r>
    </w:p>
    <w:p w14:paraId="158DD294" w14:textId="77777777" w:rsidR="00C87E53" w:rsidRPr="00220416" w:rsidRDefault="00C87E53" w:rsidP="00C87E53">
      <w:pPr>
        <w:numPr>
          <w:ilvl w:val="0"/>
          <w:numId w:val="13"/>
        </w:numPr>
        <w:suppressAutoHyphens/>
        <w:spacing w:beforeLines="24" w:before="57" w:afterLines="24" w:after="57" w:line="312" w:lineRule="auto"/>
        <w:ind w:left="0" w:firstLine="0"/>
        <w:contextualSpacing/>
        <w:jc w:val="both"/>
        <w:rPr>
          <w:rFonts w:ascii="Arial" w:eastAsia="Arial" w:hAnsi="Arial" w:cs="Arial"/>
          <w:sz w:val="20"/>
          <w:szCs w:val="20"/>
        </w:rPr>
      </w:pPr>
      <w:r w:rsidRPr="00220416">
        <w:rPr>
          <w:rFonts w:ascii="Arial" w:eastAsia="Arial" w:hAnsi="Arial" w:cs="Arial"/>
          <w:sz w:val="20"/>
          <w:szCs w:val="20"/>
        </w:rPr>
        <w:lastRenderedPageBreak/>
        <w:t>os danos que dela provierem para o Contratante;</w:t>
      </w:r>
    </w:p>
    <w:p w14:paraId="7CD4373A" w14:textId="77777777" w:rsidR="00C87E53" w:rsidRPr="00220416" w:rsidRDefault="00C87E53" w:rsidP="00C87E53">
      <w:pPr>
        <w:numPr>
          <w:ilvl w:val="0"/>
          <w:numId w:val="13"/>
        </w:numPr>
        <w:suppressAutoHyphens/>
        <w:spacing w:beforeLines="24" w:before="57" w:afterLines="24" w:after="57" w:line="312" w:lineRule="auto"/>
        <w:ind w:left="0" w:firstLine="0"/>
        <w:contextualSpacing/>
        <w:jc w:val="both"/>
        <w:rPr>
          <w:rFonts w:ascii="Arial" w:eastAsia="Arial" w:hAnsi="Arial" w:cs="Arial"/>
          <w:sz w:val="20"/>
          <w:szCs w:val="20"/>
        </w:rPr>
      </w:pPr>
      <w:r w:rsidRPr="00220416">
        <w:rPr>
          <w:rFonts w:ascii="Arial" w:eastAsia="Arial" w:hAnsi="Arial" w:cs="Arial"/>
          <w:sz w:val="20"/>
          <w:szCs w:val="20"/>
        </w:rPr>
        <w:t>a implantação ou o aperfeiçoamento de programa de integridade, conforme normas e orientações dos órgãos de controle.</w:t>
      </w:r>
    </w:p>
    <w:p w14:paraId="7457A680" w14:textId="77777777" w:rsidR="00C87E53" w:rsidRPr="00220416" w:rsidRDefault="00C87E53" w:rsidP="00DF72C9">
      <w:pPr>
        <w:pStyle w:val="Nivel2"/>
        <w:numPr>
          <w:ilvl w:val="1"/>
          <w:numId w:val="37"/>
        </w:numPr>
        <w:spacing w:beforeLines="24" w:before="57" w:afterLines="24" w:after="57" w:line="312" w:lineRule="auto"/>
        <w:ind w:left="0" w:firstLine="0"/>
      </w:pPr>
      <w:r w:rsidRPr="00220416">
        <w:t xml:space="preserve">Os atos previstos como infrações administrativas na </w:t>
      </w:r>
      <w:hyperlink r:id="rId102" w:history="1">
        <w:r w:rsidRPr="00220416">
          <w:rPr>
            <w:rStyle w:val="Hyperlink"/>
          </w:rPr>
          <w:t>Lei nº 14.133, de 2021</w:t>
        </w:r>
      </w:hyperlink>
      <w:r w:rsidRPr="00220416">
        <w:t xml:space="preserve">, ou em outras leis de licitações e contratos da Administração Pública que também sejam tipificados como atos lesivos </w:t>
      </w:r>
      <w:hyperlink r:id="rId103" w:history="1">
        <w:r w:rsidRPr="00220416">
          <w:rPr>
            <w:rStyle w:val="Hyperlink"/>
          </w:rPr>
          <w:t>na Lei nº 12.846, de 2013</w:t>
        </w:r>
      </w:hyperlink>
      <w:r w:rsidRPr="00220416">
        <w:t xml:space="preserve">, serão apurados e julgados conjuntamente, nos mesmos autos, observados o rito procedimental e autoridade competente definidos na referida </w:t>
      </w:r>
      <w:hyperlink r:id="rId104" w:anchor="art159" w:history="1">
        <w:r w:rsidRPr="00220416">
          <w:rPr>
            <w:rStyle w:val="Hyperlink"/>
          </w:rPr>
          <w:t>Lei (art. 159</w:t>
        </w:r>
      </w:hyperlink>
      <w:r w:rsidRPr="00220416">
        <w:t>).</w:t>
      </w:r>
    </w:p>
    <w:p w14:paraId="619B7535" w14:textId="77777777" w:rsidR="00C87E53" w:rsidRPr="00220416" w:rsidRDefault="00C87E53" w:rsidP="00DF72C9">
      <w:pPr>
        <w:pStyle w:val="Nivel2"/>
        <w:numPr>
          <w:ilvl w:val="1"/>
          <w:numId w:val="37"/>
        </w:numPr>
        <w:spacing w:beforeLines="24" w:before="57" w:afterLines="24" w:after="57" w:line="312" w:lineRule="auto"/>
        <w:ind w:left="0" w:firstLine="0"/>
        <w:rPr>
          <w:i/>
          <w:iCs/>
        </w:rPr>
      </w:pPr>
      <w:r w:rsidRPr="00220416">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5" w:anchor="art160" w:history="1">
        <w:r w:rsidRPr="00220416">
          <w:rPr>
            <w:rStyle w:val="Hyperlink"/>
          </w:rPr>
          <w:t>art. 160, da Lei nº 14.133, de 2021</w:t>
        </w:r>
      </w:hyperlink>
      <w:r w:rsidRPr="00220416">
        <w:t>)</w:t>
      </w:r>
    </w:p>
    <w:p w14:paraId="23EC6412" w14:textId="77777777" w:rsidR="00C87E53" w:rsidRPr="00220416" w:rsidRDefault="00C87E53" w:rsidP="00DF72C9">
      <w:pPr>
        <w:pStyle w:val="Nivel2"/>
        <w:numPr>
          <w:ilvl w:val="1"/>
          <w:numId w:val="37"/>
        </w:numPr>
        <w:spacing w:beforeLines="24" w:before="57" w:afterLines="24" w:after="57" w:line="312" w:lineRule="auto"/>
        <w:ind w:left="0" w:firstLine="0"/>
        <w:rPr>
          <w:i/>
          <w:iCs/>
        </w:rPr>
      </w:pPr>
      <w:r w:rsidRPr="00220416">
        <w:t xml:space="preserve"> O Contratante deverá, no prazo máximo de 15 (quinze) dias úteis, contado da data de aplicação da sanção, informar e manter atualizados os dados relativos às sanções por ela aplicadas, para fins de publicidade no </w:t>
      </w:r>
      <w:hyperlink r:id="rId106" w:history="1">
        <w:r w:rsidRPr="00220416">
          <w:rPr>
            <w:rStyle w:val="Hyperlink"/>
          </w:rPr>
          <w:t>Cadastro Nacional de Empresas Inidôneas e Suspensas (Ceis)</w:t>
        </w:r>
      </w:hyperlink>
      <w:r w:rsidRPr="00220416">
        <w:t xml:space="preserve"> e no Cadastro Nacional de Empresas Punidas (Cnep), instituídos no âmbito do Poder Executivo Federal. (</w:t>
      </w:r>
      <w:hyperlink r:id="rId107" w:anchor="art161" w:history="1">
        <w:r w:rsidRPr="00220416">
          <w:rPr>
            <w:rStyle w:val="Hyperlink"/>
          </w:rPr>
          <w:t>Art. 161, da Lei nº 14.133, de 2021</w:t>
        </w:r>
      </w:hyperlink>
      <w:r w:rsidRPr="00220416">
        <w:t>)</w:t>
      </w:r>
    </w:p>
    <w:p w14:paraId="3EC7DD02" w14:textId="77777777" w:rsidR="00C87E53" w:rsidRPr="00220416" w:rsidRDefault="00C87E53" w:rsidP="00DF72C9">
      <w:pPr>
        <w:pStyle w:val="Nivel2"/>
        <w:numPr>
          <w:ilvl w:val="1"/>
          <w:numId w:val="37"/>
        </w:numPr>
        <w:spacing w:beforeLines="24" w:before="57" w:afterLines="24" w:after="57" w:line="312" w:lineRule="auto"/>
        <w:ind w:left="0" w:firstLine="0"/>
        <w:rPr>
          <w:i/>
          <w:iCs/>
        </w:rPr>
      </w:pPr>
      <w:r w:rsidRPr="00220416">
        <w:t xml:space="preserve">As sanções de impedimento de licitar e contratar e declaração de inidoneidade para licitar ou contratar são passíveis de reabilitação na forma do </w:t>
      </w:r>
      <w:hyperlink r:id="rId108" w:anchor="art163" w:history="1">
        <w:r w:rsidRPr="00220416">
          <w:rPr>
            <w:rStyle w:val="Hyperlink"/>
          </w:rPr>
          <w:t>art. 163 da Lei nº 14.133/21.</w:t>
        </w:r>
      </w:hyperlink>
    </w:p>
    <w:p w14:paraId="147660BC" w14:textId="77777777" w:rsidR="00C87E53" w:rsidRPr="00220416" w:rsidRDefault="00C87E53" w:rsidP="00DF72C9">
      <w:pPr>
        <w:pStyle w:val="Nivel2"/>
        <w:numPr>
          <w:ilvl w:val="1"/>
          <w:numId w:val="37"/>
        </w:numPr>
        <w:spacing w:beforeLines="24" w:before="57" w:afterLines="24" w:after="57" w:line="312" w:lineRule="auto"/>
        <w:ind w:left="0" w:firstLine="0"/>
      </w:pPr>
      <w:r w:rsidRPr="00220416">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9" w:history="1">
        <w:r w:rsidRPr="00220416">
          <w:rPr>
            <w:rStyle w:val="Hyperlink"/>
          </w:rPr>
          <w:t>Instrução Normativa SEGES/ME nº 26, de 13 de abril de 2022</w:t>
        </w:r>
      </w:hyperlink>
      <w:r w:rsidRPr="00220416">
        <w:t xml:space="preserve">. </w:t>
      </w:r>
    </w:p>
    <w:p w14:paraId="1C69B8F5" w14:textId="77777777" w:rsidR="00C87E53" w:rsidRPr="00220416" w:rsidRDefault="00C87E53" w:rsidP="00C87E53">
      <w:pPr>
        <w:pStyle w:val="Nivel2"/>
        <w:numPr>
          <w:ilvl w:val="0"/>
          <w:numId w:val="0"/>
        </w:numPr>
        <w:spacing w:beforeLines="24" w:before="57" w:afterLines="24" w:after="57" w:line="312" w:lineRule="auto"/>
      </w:pPr>
    </w:p>
    <w:p w14:paraId="1EE94C5F" w14:textId="77777777" w:rsidR="00C87E53" w:rsidRPr="00220416" w:rsidRDefault="00C87E53" w:rsidP="00C87E53">
      <w:pPr>
        <w:pStyle w:val="Nivel01"/>
        <w:numPr>
          <w:ilvl w:val="0"/>
          <w:numId w:val="0"/>
        </w:numPr>
        <w:spacing w:beforeLines="24" w:before="57" w:afterLines="24" w:after="57" w:line="312" w:lineRule="auto"/>
        <w:rPr>
          <w:color w:val="FFFFFF" w:themeColor="background1"/>
        </w:rPr>
      </w:pPr>
      <w:r w:rsidRPr="00220416">
        <w:t>CLÁUSULA DÉCIMA SEGUNDA – DA EXTINÇÃO CONTRATUAL (</w:t>
      </w:r>
      <w:hyperlink r:id="rId110" w:anchor="art92" w:history="1">
        <w:r w:rsidRPr="00220416">
          <w:rPr>
            <w:rStyle w:val="Hyperlink"/>
          </w:rPr>
          <w:t>art. 92, XIX</w:t>
        </w:r>
      </w:hyperlink>
      <w:r w:rsidRPr="00220416">
        <w:t>)</w:t>
      </w:r>
    </w:p>
    <w:p w14:paraId="7723A948" w14:textId="77777777" w:rsidR="00C87E53" w:rsidRPr="00220416" w:rsidRDefault="00C87E53" w:rsidP="00DF72C9">
      <w:pPr>
        <w:pStyle w:val="Nivel01"/>
        <w:numPr>
          <w:ilvl w:val="1"/>
          <w:numId w:val="38"/>
        </w:numPr>
        <w:tabs>
          <w:tab w:val="clear" w:pos="567"/>
          <w:tab w:val="left" w:pos="0"/>
        </w:tabs>
        <w:spacing w:beforeLines="24" w:before="57" w:afterLines="24" w:after="57" w:line="312" w:lineRule="auto"/>
        <w:ind w:left="0" w:firstLine="0"/>
        <w:rPr>
          <w:b w:val="0"/>
          <w:bCs w:val="0"/>
        </w:rPr>
      </w:pPr>
      <w:r w:rsidRPr="00220416">
        <w:rPr>
          <w:b w:val="0"/>
          <w:bCs w:val="0"/>
        </w:rPr>
        <w:t>O contrato será extinto quando cumpridas as obrigações de ambas as partes, ainda que isso ocorra antes do prazo estipulado para tanto.</w:t>
      </w:r>
    </w:p>
    <w:p w14:paraId="2E222804" w14:textId="77777777" w:rsidR="00C87E53" w:rsidRPr="00220416" w:rsidRDefault="00C87E53" w:rsidP="00DF72C9">
      <w:pPr>
        <w:pStyle w:val="Nivel2"/>
        <w:numPr>
          <w:ilvl w:val="1"/>
          <w:numId w:val="38"/>
        </w:numPr>
        <w:spacing w:beforeLines="24" w:before="57" w:afterLines="24" w:after="57" w:line="312" w:lineRule="auto"/>
        <w:ind w:left="0" w:firstLine="0"/>
        <w:rPr>
          <w:color w:val="auto"/>
        </w:rPr>
      </w:pPr>
      <w:r w:rsidRPr="00220416">
        <w:rPr>
          <w:color w:val="auto"/>
        </w:rPr>
        <w:t>Se as obrigações não forem cumpridas no prazo estipulado, a vigência ficará prorrogada até a conclusão do objeto, caso em que deverá a Administração providenciar a readequação do cronograma fixado para o contrato.</w:t>
      </w:r>
    </w:p>
    <w:p w14:paraId="6F65FAD7" w14:textId="77777777" w:rsidR="00C87E53" w:rsidRPr="00220416" w:rsidRDefault="00C87E53" w:rsidP="00DF72C9">
      <w:pPr>
        <w:pStyle w:val="Nivel2"/>
        <w:numPr>
          <w:ilvl w:val="1"/>
          <w:numId w:val="38"/>
        </w:numPr>
        <w:spacing w:beforeLines="24" w:before="57" w:afterLines="24" w:after="57" w:line="312" w:lineRule="auto"/>
        <w:ind w:left="0" w:firstLine="0"/>
        <w:rPr>
          <w:color w:val="auto"/>
        </w:rPr>
      </w:pPr>
      <w:r w:rsidRPr="00220416">
        <w:rPr>
          <w:color w:val="auto"/>
        </w:rPr>
        <w:t>Quando a não conclusão do contrato referida no item anterior decorrer de culpa do contratado:</w:t>
      </w:r>
    </w:p>
    <w:p w14:paraId="3654FEB2" w14:textId="77777777" w:rsidR="00C87E53" w:rsidRPr="00220416" w:rsidRDefault="00C87E53" w:rsidP="00C87E53">
      <w:pPr>
        <w:pStyle w:val="PargrafodaLista"/>
        <w:numPr>
          <w:ilvl w:val="0"/>
          <w:numId w:val="14"/>
        </w:numPr>
        <w:suppressAutoHyphens/>
        <w:spacing w:beforeLines="24" w:before="57" w:afterLines="24" w:after="57" w:line="312" w:lineRule="auto"/>
        <w:ind w:left="0" w:firstLine="0"/>
        <w:jc w:val="both"/>
        <w:rPr>
          <w:rFonts w:ascii="Arial" w:eastAsia="Arial" w:hAnsi="Arial" w:cs="Arial"/>
          <w:sz w:val="20"/>
          <w:szCs w:val="20"/>
        </w:rPr>
      </w:pPr>
      <w:r w:rsidRPr="00220416">
        <w:rPr>
          <w:rFonts w:ascii="Arial" w:eastAsia="Arial" w:hAnsi="Arial" w:cs="Arial"/>
          <w:sz w:val="20"/>
          <w:szCs w:val="20"/>
        </w:rPr>
        <w:t>ficará ele constituído em mora, sendo-lhe aplicáveis as respectivas sanções administrativas; e</w:t>
      </w:r>
    </w:p>
    <w:p w14:paraId="75BBBE6A" w14:textId="77777777" w:rsidR="00C87E53" w:rsidRPr="00220416" w:rsidRDefault="00C87E53" w:rsidP="00C87E53">
      <w:pPr>
        <w:pStyle w:val="PargrafodaLista"/>
        <w:numPr>
          <w:ilvl w:val="0"/>
          <w:numId w:val="14"/>
        </w:numPr>
        <w:suppressAutoHyphens/>
        <w:spacing w:beforeLines="24" w:before="57" w:afterLines="24" w:after="57" w:line="312" w:lineRule="auto"/>
        <w:ind w:left="0" w:firstLine="0"/>
        <w:jc w:val="both"/>
        <w:rPr>
          <w:rFonts w:ascii="Arial" w:eastAsia="Arial" w:hAnsi="Arial" w:cs="Arial"/>
          <w:sz w:val="20"/>
          <w:szCs w:val="20"/>
        </w:rPr>
      </w:pPr>
      <w:r w:rsidRPr="00220416">
        <w:rPr>
          <w:rFonts w:ascii="Arial" w:eastAsia="Arial" w:hAnsi="Arial" w:cs="Arial"/>
          <w:sz w:val="20"/>
          <w:szCs w:val="20"/>
        </w:rPr>
        <w:t>poderá a Administração optar pela extinção do contrato e, nesse caso, adotará as medidas admitidas em lei para a continuidade da execução contratual.</w:t>
      </w:r>
    </w:p>
    <w:p w14:paraId="3E84DAD9" w14:textId="77777777" w:rsidR="00C87E53" w:rsidRPr="00220416" w:rsidRDefault="00C87E53" w:rsidP="00DF72C9">
      <w:pPr>
        <w:pStyle w:val="Nivel2"/>
        <w:numPr>
          <w:ilvl w:val="1"/>
          <w:numId w:val="38"/>
        </w:numPr>
        <w:spacing w:beforeLines="24" w:before="57" w:afterLines="24" w:after="57" w:line="312" w:lineRule="auto"/>
        <w:ind w:left="0" w:firstLine="0"/>
      </w:pPr>
      <w:r w:rsidRPr="00220416">
        <w:lastRenderedPageBreak/>
        <w:t xml:space="preserve">O contrato poderá ser extinto antes de cumpridas as obrigações nele estipuladas, ou antes do prazo nele fixado, por algum dos motivos previstos no </w:t>
      </w:r>
      <w:hyperlink r:id="rId111" w:anchor="art137" w:history="1">
        <w:r w:rsidRPr="00220416">
          <w:rPr>
            <w:rStyle w:val="Hyperlink"/>
          </w:rPr>
          <w:t>artigo 137 da Lei nº 14.133/21</w:t>
        </w:r>
      </w:hyperlink>
      <w:r w:rsidRPr="00220416">
        <w:t xml:space="preserve">, bem como amigavelmente, </w:t>
      </w:r>
      <w:r w:rsidRPr="00220416">
        <w:rPr>
          <w:color w:val="000000" w:themeColor="text1"/>
        </w:rPr>
        <w:t>assegurados o contraditório e a ampla defesa</w:t>
      </w:r>
      <w:r w:rsidRPr="00220416">
        <w:t>.</w:t>
      </w:r>
    </w:p>
    <w:p w14:paraId="09CC97DE" w14:textId="77777777" w:rsidR="00C87E53" w:rsidRPr="00220416" w:rsidRDefault="00C87E53" w:rsidP="00DF72C9">
      <w:pPr>
        <w:pStyle w:val="Nivel3"/>
        <w:numPr>
          <w:ilvl w:val="2"/>
          <w:numId w:val="38"/>
        </w:numPr>
        <w:spacing w:beforeLines="24" w:before="57" w:afterLines="24" w:after="57" w:line="312" w:lineRule="auto"/>
        <w:ind w:left="0" w:firstLine="0"/>
      </w:pPr>
      <w:r w:rsidRPr="00220416">
        <w:t xml:space="preserve">Nesta hipótese, aplicam-se também os </w:t>
      </w:r>
      <w:hyperlink r:id="rId112" w:anchor="art138" w:history="1">
        <w:r w:rsidRPr="00220416">
          <w:rPr>
            <w:rStyle w:val="Hyperlink"/>
          </w:rPr>
          <w:t>artigos 138 e 139</w:t>
        </w:r>
      </w:hyperlink>
      <w:r w:rsidRPr="00220416">
        <w:t xml:space="preserve"> da mesma Lei.</w:t>
      </w:r>
    </w:p>
    <w:p w14:paraId="08EADBBF" w14:textId="77777777" w:rsidR="00C87E53" w:rsidRPr="00220416" w:rsidRDefault="00C87E53" w:rsidP="00DF72C9">
      <w:pPr>
        <w:pStyle w:val="Nivel3"/>
        <w:numPr>
          <w:ilvl w:val="2"/>
          <w:numId w:val="38"/>
        </w:numPr>
        <w:spacing w:beforeLines="24" w:before="57" w:afterLines="24" w:after="57" w:line="312" w:lineRule="auto"/>
        <w:ind w:left="0" w:firstLine="0"/>
      </w:pPr>
      <w:r w:rsidRPr="00220416">
        <w:t>A alteração social ou a modificação da finalidade ou da estrutura da empresa não ensejará a extinção se não restringir sua capacidade de concluir o contrato.</w:t>
      </w:r>
    </w:p>
    <w:p w14:paraId="34FCD56D" w14:textId="77777777" w:rsidR="00C87E53" w:rsidRPr="00220416" w:rsidRDefault="00C87E53" w:rsidP="00DF72C9">
      <w:pPr>
        <w:pStyle w:val="Nivel4"/>
        <w:numPr>
          <w:ilvl w:val="3"/>
          <w:numId w:val="38"/>
        </w:numPr>
        <w:spacing w:beforeLines="24" w:before="57" w:afterLines="24" w:after="57" w:line="312" w:lineRule="auto"/>
        <w:ind w:left="0" w:firstLine="0"/>
      </w:pPr>
      <w:r w:rsidRPr="00220416">
        <w:rPr>
          <w:color w:val="000000" w:themeColor="text1"/>
        </w:rPr>
        <w:t xml:space="preserve">Se a operação </w:t>
      </w:r>
      <w:r w:rsidRPr="00220416">
        <w:t>implicar mudança da pessoa jurídica contratada, deverá ser formalizado termo aditivo para alteração subjetiva.</w:t>
      </w:r>
    </w:p>
    <w:p w14:paraId="6294826C" w14:textId="77777777" w:rsidR="00C87E53" w:rsidRPr="00220416" w:rsidRDefault="00C87E53" w:rsidP="00DF72C9">
      <w:pPr>
        <w:pStyle w:val="Nivel2"/>
        <w:numPr>
          <w:ilvl w:val="1"/>
          <w:numId w:val="38"/>
        </w:numPr>
        <w:spacing w:beforeLines="24" w:before="57" w:afterLines="24" w:after="57" w:line="312" w:lineRule="auto"/>
        <w:ind w:left="0" w:firstLine="0"/>
      </w:pPr>
      <w:r w:rsidRPr="00220416">
        <w:t xml:space="preserve">O termo de extinção, </w:t>
      </w:r>
      <w:r w:rsidRPr="00220416">
        <w:rPr>
          <w:b/>
          <w:bCs/>
        </w:rPr>
        <w:t>sempre que possível</w:t>
      </w:r>
      <w:r w:rsidRPr="00220416">
        <w:t>, será precedido:</w:t>
      </w:r>
    </w:p>
    <w:p w14:paraId="765C628A" w14:textId="77777777" w:rsidR="00C87E53" w:rsidRPr="00220416" w:rsidRDefault="00C87E53" w:rsidP="00DF72C9">
      <w:pPr>
        <w:pStyle w:val="Nivel3"/>
        <w:numPr>
          <w:ilvl w:val="2"/>
          <w:numId w:val="38"/>
        </w:numPr>
        <w:spacing w:beforeLines="24" w:before="57" w:afterLines="24" w:after="57" w:line="312" w:lineRule="auto"/>
        <w:ind w:left="0" w:firstLine="0"/>
      </w:pPr>
      <w:r w:rsidRPr="00220416">
        <w:t>Balanço dos eventos contratuais já cumpridos ou parcialmente cumpridos;</w:t>
      </w:r>
    </w:p>
    <w:p w14:paraId="513D4B42" w14:textId="77777777" w:rsidR="00C87E53" w:rsidRPr="00220416" w:rsidRDefault="00C87E53" w:rsidP="00DF72C9">
      <w:pPr>
        <w:pStyle w:val="Nivel3"/>
        <w:numPr>
          <w:ilvl w:val="2"/>
          <w:numId w:val="38"/>
        </w:numPr>
        <w:spacing w:beforeLines="24" w:before="57" w:afterLines="24" w:after="57" w:line="312" w:lineRule="auto"/>
        <w:ind w:left="0" w:firstLine="0"/>
      </w:pPr>
      <w:r w:rsidRPr="00220416">
        <w:t>Relação dos pagamentos já efetuados e ainda devidos;</w:t>
      </w:r>
    </w:p>
    <w:p w14:paraId="377CF805" w14:textId="77777777" w:rsidR="00C87E53" w:rsidRPr="00220416" w:rsidRDefault="00C87E53" w:rsidP="00DF72C9">
      <w:pPr>
        <w:pStyle w:val="Nivel3"/>
        <w:numPr>
          <w:ilvl w:val="2"/>
          <w:numId w:val="38"/>
        </w:numPr>
        <w:spacing w:beforeLines="24" w:before="57" w:afterLines="24" w:after="57" w:line="312" w:lineRule="auto"/>
        <w:ind w:left="0" w:firstLine="0"/>
      </w:pPr>
      <w:r w:rsidRPr="00220416">
        <w:t>Indenizações e multas.</w:t>
      </w:r>
    </w:p>
    <w:p w14:paraId="5043B7E0" w14:textId="77777777" w:rsidR="00C87E53" w:rsidRPr="00220416" w:rsidRDefault="00C87E53" w:rsidP="00DF72C9">
      <w:pPr>
        <w:pStyle w:val="Nivel2"/>
        <w:numPr>
          <w:ilvl w:val="1"/>
          <w:numId w:val="38"/>
        </w:numPr>
        <w:spacing w:beforeLines="24" w:before="57" w:afterLines="24" w:after="57" w:line="312" w:lineRule="auto"/>
        <w:ind w:left="0" w:firstLine="0"/>
      </w:pPr>
      <w:r w:rsidRPr="00220416">
        <w:t>A extinção do contrato não configura óbice para o reconhecimento do desequilíbrio econômico-financeiro, hipótese em que será concedida indenização por meio de termo indenizatório (</w:t>
      </w:r>
      <w:hyperlink r:id="rId113" w:anchor="art131">
        <w:r w:rsidRPr="00220416">
          <w:rPr>
            <w:rStyle w:val="Hyperlink"/>
          </w:rPr>
          <w:t xml:space="preserve">art. 131, </w:t>
        </w:r>
        <w:r w:rsidRPr="00220416">
          <w:rPr>
            <w:rStyle w:val="Hyperlink"/>
            <w:i/>
            <w:iCs/>
          </w:rPr>
          <w:t xml:space="preserve">caput, </w:t>
        </w:r>
        <w:r w:rsidRPr="00220416">
          <w:rPr>
            <w:rStyle w:val="Hyperlink"/>
          </w:rPr>
          <w:t>da Lei n.º 14.133, de 2021).</w:t>
        </w:r>
      </w:hyperlink>
      <w:r w:rsidRPr="00220416">
        <w:t xml:space="preserve"> </w:t>
      </w:r>
    </w:p>
    <w:p w14:paraId="50F1E0F8" w14:textId="77777777" w:rsidR="00C87E53" w:rsidRPr="00220416" w:rsidRDefault="00C87E53" w:rsidP="00DF72C9">
      <w:pPr>
        <w:pStyle w:val="Nivel2"/>
        <w:numPr>
          <w:ilvl w:val="1"/>
          <w:numId w:val="38"/>
        </w:numPr>
        <w:spacing w:beforeLines="24" w:before="57" w:afterLines="24" w:after="57" w:line="312" w:lineRule="auto"/>
        <w:ind w:left="0" w:firstLine="0"/>
      </w:pPr>
      <w:r w:rsidRPr="00220416">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A5066B4" w14:textId="77777777" w:rsidR="00C87E53" w:rsidRPr="00220416" w:rsidRDefault="00C87E53" w:rsidP="00C87E53">
      <w:pPr>
        <w:pStyle w:val="Nivel2"/>
        <w:numPr>
          <w:ilvl w:val="0"/>
          <w:numId w:val="0"/>
        </w:numPr>
        <w:spacing w:beforeLines="24" w:before="57" w:afterLines="24" w:after="57" w:line="312" w:lineRule="auto"/>
      </w:pPr>
    </w:p>
    <w:p w14:paraId="2980F4B6" w14:textId="77777777" w:rsidR="00C87E53" w:rsidRPr="00220416" w:rsidRDefault="00C87E53" w:rsidP="00C87E53">
      <w:pPr>
        <w:pStyle w:val="Nivel01"/>
        <w:numPr>
          <w:ilvl w:val="0"/>
          <w:numId w:val="0"/>
        </w:numPr>
        <w:spacing w:beforeLines="24" w:before="57" w:afterLines="24" w:after="57" w:line="312" w:lineRule="auto"/>
        <w:rPr>
          <w:color w:val="FFFFFF" w:themeColor="background1"/>
        </w:rPr>
      </w:pPr>
      <w:r w:rsidRPr="00220416">
        <w:t>CLÁUSULA DÉCIMA TERCEIRA – DOTAÇÃO ORÇAMENTÁRIA (</w:t>
      </w:r>
      <w:hyperlink r:id="rId114" w:anchor="art92" w:history="1">
        <w:r w:rsidRPr="00220416">
          <w:rPr>
            <w:rStyle w:val="Hyperlink"/>
          </w:rPr>
          <w:t>art. 92, VIII</w:t>
        </w:r>
      </w:hyperlink>
      <w:r w:rsidRPr="00220416">
        <w:t>)</w:t>
      </w:r>
    </w:p>
    <w:p w14:paraId="5338C47B" w14:textId="77777777" w:rsidR="00C87E53" w:rsidRPr="00220416" w:rsidRDefault="00C87E53" w:rsidP="00DF72C9">
      <w:pPr>
        <w:pStyle w:val="Nivel2"/>
        <w:numPr>
          <w:ilvl w:val="1"/>
          <w:numId w:val="39"/>
        </w:numPr>
        <w:spacing w:beforeLines="24" w:before="57" w:afterLines="24" w:after="57" w:line="312" w:lineRule="auto"/>
        <w:ind w:left="0" w:firstLine="0"/>
      </w:pPr>
      <w:r w:rsidRPr="00220416">
        <w:t>As despesas decorrentes da presente contratação correrão à conta de recursos específicos consignados no Orçamento Municipal deste exercício, na dotação abaixo discriminada:</w:t>
      </w:r>
    </w:p>
    <w:p w14:paraId="43D67EC5" w14:textId="77777777" w:rsidR="00C87E53" w:rsidRPr="00220416" w:rsidRDefault="00C87E53" w:rsidP="00DF72C9">
      <w:pPr>
        <w:pStyle w:val="Nivel2"/>
        <w:numPr>
          <w:ilvl w:val="1"/>
          <w:numId w:val="39"/>
        </w:numPr>
        <w:spacing w:beforeLines="24" w:before="57" w:afterLines="24" w:after="57" w:line="312" w:lineRule="auto"/>
        <w:ind w:left="0" w:firstLine="0"/>
        <w:rPr>
          <w:b/>
          <w:bCs/>
          <w:i/>
          <w:iCs/>
        </w:rPr>
      </w:pPr>
      <w:r w:rsidRPr="00220416">
        <w:rPr>
          <w:b/>
          <w:bCs/>
          <w:i/>
          <w:iCs/>
        </w:rPr>
        <w:t xml:space="preserve"> Recursos constantes na Secretaria Municipal de Obras e Urbanismo, na natureza de despesa 4.4.90.51.00, dotação n° 504, sob. Bloqueios orçamentários n° 633089 e  633093/2024.</w:t>
      </w:r>
    </w:p>
    <w:p w14:paraId="16CA2E79" w14:textId="77777777" w:rsidR="00C87E53" w:rsidRPr="00220416" w:rsidRDefault="00C87E53" w:rsidP="00DF72C9">
      <w:pPr>
        <w:pStyle w:val="Nivel2"/>
        <w:numPr>
          <w:ilvl w:val="1"/>
          <w:numId w:val="39"/>
        </w:numPr>
        <w:spacing w:beforeLines="24" w:before="57" w:afterLines="24" w:after="57" w:line="312" w:lineRule="auto"/>
        <w:ind w:left="0" w:firstLine="0"/>
      </w:pPr>
      <w:r w:rsidRPr="00220416">
        <w:t>A dotação relativa aos exercícios financeiros subsequentes será indicada após aprovação da Lei Orçamentária respectiva e liberação dos créditos correspondentes, mediante apostilamento.</w:t>
      </w:r>
    </w:p>
    <w:p w14:paraId="6565A8CD" w14:textId="77777777" w:rsidR="00C87E53" w:rsidRPr="00220416" w:rsidRDefault="00C87E53" w:rsidP="00C87E53">
      <w:pPr>
        <w:pStyle w:val="Nivel01"/>
        <w:numPr>
          <w:ilvl w:val="0"/>
          <w:numId w:val="0"/>
        </w:numPr>
        <w:spacing w:beforeLines="24" w:before="57" w:afterLines="24" w:after="57" w:line="312" w:lineRule="auto"/>
      </w:pPr>
    </w:p>
    <w:p w14:paraId="0809C04E" w14:textId="77777777" w:rsidR="00C87E53" w:rsidRPr="00220416" w:rsidRDefault="00C87E53" w:rsidP="00C87E53">
      <w:pPr>
        <w:pStyle w:val="Nivel01"/>
        <w:numPr>
          <w:ilvl w:val="0"/>
          <w:numId w:val="0"/>
        </w:numPr>
        <w:spacing w:beforeLines="24" w:before="57" w:afterLines="24" w:after="57" w:line="312" w:lineRule="auto"/>
        <w:rPr>
          <w:color w:val="FFFFFF" w:themeColor="background1"/>
        </w:rPr>
      </w:pPr>
      <w:r w:rsidRPr="00220416">
        <w:t>CLÁUSULA DÉCIMA QUARTA – DOS CASOS OMISSOS (</w:t>
      </w:r>
      <w:hyperlink r:id="rId115" w:anchor="art92" w:history="1">
        <w:r w:rsidRPr="00220416">
          <w:rPr>
            <w:rStyle w:val="Hyperlink"/>
          </w:rPr>
          <w:t>art. 92, III</w:t>
        </w:r>
      </w:hyperlink>
      <w:r w:rsidRPr="00220416">
        <w:t>)</w:t>
      </w:r>
    </w:p>
    <w:p w14:paraId="79231F2A" w14:textId="77777777" w:rsidR="00C87E53" w:rsidRPr="00220416" w:rsidRDefault="00C87E53" w:rsidP="00DF72C9">
      <w:pPr>
        <w:pStyle w:val="Nivel2"/>
        <w:numPr>
          <w:ilvl w:val="1"/>
          <w:numId w:val="40"/>
        </w:numPr>
        <w:spacing w:beforeLines="24" w:before="57" w:afterLines="24" w:after="57" w:line="312" w:lineRule="auto"/>
        <w:ind w:left="0" w:firstLine="0"/>
      </w:pPr>
      <w:r w:rsidRPr="00220416">
        <w:t xml:space="preserve">Os casos omissos serão decididos pelo contratante, segundo as disposições contidas na </w:t>
      </w:r>
      <w:hyperlink r:id="rId116" w:history="1">
        <w:r w:rsidRPr="00220416">
          <w:t>Lei nº 14.133, de 2021</w:t>
        </w:r>
      </w:hyperlink>
      <w:r w:rsidRPr="00220416">
        <w:t xml:space="preserve">, e demais normas federais aplicáveis e, subsidiariamente, segundo as disposições contidas na </w:t>
      </w:r>
      <w:hyperlink r:id="rId117" w:history="1">
        <w:r w:rsidRPr="00220416">
          <w:rPr>
            <w:rStyle w:val="Hyperlink"/>
          </w:rPr>
          <w:t>Lei nº 8.078, de 1990 – Código de Defesa do Consumidor</w:t>
        </w:r>
      </w:hyperlink>
      <w:r w:rsidRPr="00220416">
        <w:t xml:space="preserve"> – e normas e princípios gerais dos contratos.</w:t>
      </w:r>
    </w:p>
    <w:p w14:paraId="536F7C40" w14:textId="77777777" w:rsidR="00C87E53" w:rsidRPr="00220416" w:rsidRDefault="00C87E53" w:rsidP="00C87E53">
      <w:pPr>
        <w:pStyle w:val="Nivel01"/>
        <w:numPr>
          <w:ilvl w:val="0"/>
          <w:numId w:val="0"/>
        </w:numPr>
        <w:spacing w:beforeLines="24" w:before="57" w:afterLines="24" w:after="57" w:line="312" w:lineRule="auto"/>
        <w:rPr>
          <w:color w:val="FFFFFF" w:themeColor="background1"/>
        </w:rPr>
      </w:pPr>
      <w:r w:rsidRPr="00220416">
        <w:lastRenderedPageBreak/>
        <w:t>CLÁUSULA DÉCIMA QUINTA – ALTERAÇÕES</w:t>
      </w:r>
    </w:p>
    <w:p w14:paraId="76FE95F6" w14:textId="77777777" w:rsidR="00C87E53" w:rsidRPr="00220416" w:rsidRDefault="00C87E53" w:rsidP="00DF72C9">
      <w:pPr>
        <w:pStyle w:val="Nivel2"/>
        <w:numPr>
          <w:ilvl w:val="1"/>
          <w:numId w:val="41"/>
        </w:numPr>
        <w:spacing w:beforeLines="24" w:before="57" w:afterLines="24" w:after="57" w:line="312" w:lineRule="auto"/>
        <w:ind w:left="0"/>
      </w:pPr>
      <w:r w:rsidRPr="00220416">
        <w:t xml:space="preserve">Eventuais alterações contratuais reger-se-ão pela disciplina dos </w:t>
      </w:r>
      <w:hyperlink r:id="rId118" w:anchor="art124" w:history="1">
        <w:r w:rsidRPr="00220416">
          <w:rPr>
            <w:rStyle w:val="Hyperlink"/>
          </w:rPr>
          <w:t>arts. 124 e seguintes da Lei nº 14.133, de 2021</w:t>
        </w:r>
      </w:hyperlink>
      <w:r w:rsidRPr="00220416">
        <w:t>.</w:t>
      </w:r>
    </w:p>
    <w:p w14:paraId="1FCC0218" w14:textId="77777777" w:rsidR="00C87E53" w:rsidRPr="00220416" w:rsidRDefault="00C87E53" w:rsidP="00DF72C9">
      <w:pPr>
        <w:pStyle w:val="Nivel2"/>
        <w:numPr>
          <w:ilvl w:val="1"/>
          <w:numId w:val="41"/>
        </w:numPr>
        <w:spacing w:beforeLines="24" w:before="57" w:afterLines="24" w:after="57" w:line="312" w:lineRule="auto"/>
        <w:ind w:left="0" w:firstLine="0"/>
      </w:pPr>
      <w:r w:rsidRPr="00220416">
        <w:t xml:space="preserve">O contratado é obrigado a aceitar, nas mesmas condições contratuais, os acréscimos ou supressões que se fizerem necessários, até o limite de </w:t>
      </w:r>
      <w:r w:rsidRPr="00220416">
        <w:rPr>
          <w:b/>
          <w:bCs/>
        </w:rPr>
        <w:t>25% (vinte e cinco por cento)</w:t>
      </w:r>
      <w:r w:rsidRPr="00220416">
        <w:t xml:space="preserve"> do valor inicial atualizado do contrato.</w:t>
      </w:r>
    </w:p>
    <w:p w14:paraId="707912C8" w14:textId="77777777" w:rsidR="00C87E53" w:rsidRPr="00220416" w:rsidRDefault="00C87E53" w:rsidP="00DF72C9">
      <w:pPr>
        <w:pStyle w:val="Nivel2"/>
        <w:numPr>
          <w:ilvl w:val="1"/>
          <w:numId w:val="41"/>
        </w:numPr>
        <w:spacing w:beforeLines="24" w:before="57" w:afterLines="24" w:after="57" w:line="312" w:lineRule="auto"/>
        <w:ind w:left="0" w:firstLine="0"/>
      </w:pPr>
      <w:r w:rsidRPr="00220416">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FD2681B" w14:textId="77777777" w:rsidR="00C87E53" w:rsidRPr="00220416" w:rsidRDefault="00C87E53" w:rsidP="00DF72C9">
      <w:pPr>
        <w:pStyle w:val="Nivel2"/>
        <w:numPr>
          <w:ilvl w:val="1"/>
          <w:numId w:val="41"/>
        </w:numPr>
        <w:spacing w:beforeLines="24" w:before="57" w:afterLines="24" w:after="57" w:line="312" w:lineRule="auto"/>
        <w:ind w:left="0" w:firstLine="0"/>
      </w:pPr>
      <w:r w:rsidRPr="00220416">
        <w:t xml:space="preserve">Registros que não caracterizam alteração do contrato podem ser realizados por simples apostila, dispensada a celebração de termo aditivo, na forma do </w:t>
      </w:r>
      <w:hyperlink r:id="rId119" w:anchor="art136" w:history="1">
        <w:r w:rsidRPr="00220416">
          <w:rPr>
            <w:rStyle w:val="Hyperlink"/>
          </w:rPr>
          <w:t>art. 136 da Lei nº 14.133, de 2021</w:t>
        </w:r>
      </w:hyperlink>
      <w:r w:rsidRPr="00220416">
        <w:t>.</w:t>
      </w:r>
    </w:p>
    <w:p w14:paraId="489549BA" w14:textId="77777777" w:rsidR="00C1687B" w:rsidRPr="00220416" w:rsidRDefault="00C1687B" w:rsidP="00C1687B">
      <w:pPr>
        <w:pStyle w:val="Nivel2"/>
        <w:numPr>
          <w:ilvl w:val="0"/>
          <w:numId w:val="0"/>
        </w:numPr>
        <w:spacing w:beforeLines="24" w:before="57" w:afterLines="24" w:after="57" w:line="312" w:lineRule="auto"/>
      </w:pPr>
    </w:p>
    <w:p w14:paraId="75F0D1E9" w14:textId="77777777" w:rsidR="00C87E53" w:rsidRPr="00220416" w:rsidRDefault="00C87E53" w:rsidP="00C87E53">
      <w:pPr>
        <w:pStyle w:val="Nivel01"/>
        <w:numPr>
          <w:ilvl w:val="0"/>
          <w:numId w:val="0"/>
        </w:numPr>
        <w:spacing w:beforeLines="24" w:before="57" w:afterLines="24" w:after="57" w:line="312" w:lineRule="auto"/>
        <w:rPr>
          <w:color w:val="FFFFFF" w:themeColor="background1"/>
        </w:rPr>
      </w:pPr>
      <w:r w:rsidRPr="00220416">
        <w:t>CLÁUSULA DÉCIMA SEXTA – PUBLICAÇÃO</w:t>
      </w:r>
    </w:p>
    <w:p w14:paraId="69FD853C" w14:textId="77777777" w:rsidR="00C87E53" w:rsidRPr="00220416" w:rsidRDefault="00C87E53" w:rsidP="00DF72C9">
      <w:pPr>
        <w:pStyle w:val="Nivel2"/>
        <w:numPr>
          <w:ilvl w:val="1"/>
          <w:numId w:val="42"/>
        </w:numPr>
        <w:spacing w:beforeLines="24" w:before="57" w:afterLines="24" w:after="57" w:line="312" w:lineRule="auto"/>
        <w:ind w:left="0" w:firstLine="0"/>
      </w:pPr>
      <w:r w:rsidRPr="00220416">
        <w:t xml:space="preserve">Incumbirá ao contratante divulgar o presente instrumento no Portal Nacional de Contratações Públicas (PNCP), na forma prevista no </w:t>
      </w:r>
      <w:hyperlink r:id="rId120" w:anchor="art94" w:history="1">
        <w:r w:rsidRPr="00220416">
          <w:rPr>
            <w:rStyle w:val="Hyperlink"/>
          </w:rPr>
          <w:t>art. 94 da Lei 14.133, de 2021</w:t>
        </w:r>
      </w:hyperlink>
      <w:r w:rsidRPr="00220416">
        <w:t xml:space="preserve">, bem como no respectivo sítio oficial na Internet, em atenção ao art. 91, </w:t>
      </w:r>
      <w:r w:rsidRPr="00220416">
        <w:rPr>
          <w:i/>
          <w:iCs/>
        </w:rPr>
        <w:t>caput,</w:t>
      </w:r>
      <w:r w:rsidRPr="00220416">
        <w:t xml:space="preserve"> da Lei n.º 14.133, de 2021, e ao  </w:t>
      </w:r>
      <w:hyperlink r:id="rId121" w:anchor="art8§2" w:history="1">
        <w:r w:rsidRPr="00220416">
          <w:rPr>
            <w:rStyle w:val="Hyperlink"/>
          </w:rPr>
          <w:t>art. 8º, §2º, da Lei n. 12.527, de 2011</w:t>
        </w:r>
      </w:hyperlink>
      <w:r w:rsidRPr="00220416">
        <w:t xml:space="preserve">, c/c </w:t>
      </w:r>
      <w:hyperlink r:id="rId122" w:anchor="art7§3" w:history="1">
        <w:r w:rsidRPr="00220416">
          <w:rPr>
            <w:rStyle w:val="Hyperlink"/>
          </w:rPr>
          <w:t>art. 7º, §3º, inciso V, do Decreto n. 7.724, de 2012.</w:t>
        </w:r>
      </w:hyperlink>
      <w:r w:rsidRPr="00220416">
        <w:t xml:space="preserve"> </w:t>
      </w:r>
    </w:p>
    <w:p w14:paraId="3DED3BBE" w14:textId="77777777" w:rsidR="00C87E53" w:rsidRPr="00220416" w:rsidRDefault="00C87E53" w:rsidP="00C87E53">
      <w:pPr>
        <w:pStyle w:val="Nivel2"/>
        <w:numPr>
          <w:ilvl w:val="0"/>
          <w:numId w:val="0"/>
        </w:numPr>
        <w:spacing w:beforeLines="24" w:before="57" w:afterLines="24" w:after="57" w:line="312" w:lineRule="auto"/>
      </w:pPr>
    </w:p>
    <w:p w14:paraId="5119C5E8" w14:textId="77777777" w:rsidR="00C87E53" w:rsidRPr="00220416" w:rsidRDefault="00C87E53" w:rsidP="00C87E53">
      <w:pPr>
        <w:pStyle w:val="Nivel01"/>
        <w:numPr>
          <w:ilvl w:val="0"/>
          <w:numId w:val="0"/>
        </w:numPr>
        <w:spacing w:beforeLines="24" w:before="57" w:afterLines="24" w:after="57" w:line="312" w:lineRule="auto"/>
        <w:rPr>
          <w:color w:val="FFFFFF" w:themeColor="background1"/>
        </w:rPr>
      </w:pPr>
      <w:r w:rsidRPr="00220416">
        <w:t>CLÁUSULA DÉCIMA SÉTIMA– FORO (</w:t>
      </w:r>
      <w:hyperlink r:id="rId123" w:anchor="art92§1" w:history="1">
        <w:r w:rsidRPr="00220416">
          <w:rPr>
            <w:rStyle w:val="Hyperlink"/>
          </w:rPr>
          <w:t>art. 92, §1º</w:t>
        </w:r>
      </w:hyperlink>
      <w:r w:rsidRPr="00220416">
        <w:t>)</w:t>
      </w:r>
    </w:p>
    <w:p w14:paraId="64CA45F9" w14:textId="77777777" w:rsidR="00C87E53" w:rsidRPr="00220416" w:rsidRDefault="00C87E53" w:rsidP="00DF72C9">
      <w:pPr>
        <w:pStyle w:val="Nivel2"/>
        <w:numPr>
          <w:ilvl w:val="1"/>
          <w:numId w:val="43"/>
        </w:numPr>
        <w:spacing w:beforeLines="24" w:before="57" w:afterLines="24" w:after="57" w:line="312" w:lineRule="auto"/>
        <w:ind w:left="0" w:firstLine="0"/>
        <w:rPr>
          <w:color w:val="auto"/>
        </w:rPr>
      </w:pPr>
      <w:r w:rsidRPr="00220416">
        <w:t xml:space="preserve">Fica eleito o Foro da Comarca de Toledo – PR, para dirimir os litígios que decorrerem da execução deste Termo de Contrato que não puderem ser compostos pela conciliação, conforme </w:t>
      </w:r>
      <w:hyperlink r:id="rId124" w:anchor="art92§1" w:history="1">
        <w:r w:rsidRPr="00220416">
          <w:rPr>
            <w:rStyle w:val="Hyperlink"/>
          </w:rPr>
          <w:t>art. 92, §1º, da Lei nº 14.133/21.</w:t>
        </w:r>
      </w:hyperlink>
    </w:p>
    <w:p w14:paraId="3EEB427D" w14:textId="77777777" w:rsidR="00C87E53" w:rsidRPr="00220416" w:rsidRDefault="00C87E53" w:rsidP="00C87E53">
      <w:pPr>
        <w:pStyle w:val="Nivel2"/>
        <w:numPr>
          <w:ilvl w:val="0"/>
          <w:numId w:val="0"/>
        </w:numPr>
        <w:spacing w:before="0" w:after="0" w:line="312" w:lineRule="auto"/>
        <w:ind w:firstLine="709"/>
        <w:rPr>
          <w:color w:val="auto"/>
        </w:rPr>
      </w:pPr>
    </w:p>
    <w:p w14:paraId="626297DD" w14:textId="65870379" w:rsidR="00C87E53" w:rsidRPr="00220416" w:rsidRDefault="00C87E53" w:rsidP="00C87E53">
      <w:pPr>
        <w:pStyle w:val="Nivel2"/>
        <w:numPr>
          <w:ilvl w:val="0"/>
          <w:numId w:val="0"/>
        </w:numPr>
        <w:spacing w:before="0" w:after="0" w:line="312" w:lineRule="auto"/>
        <w:rPr>
          <w:color w:val="auto"/>
        </w:rPr>
      </w:pPr>
      <w:r w:rsidRPr="00220416">
        <w:rPr>
          <w:color w:val="auto"/>
        </w:rPr>
        <w:t>São Pedro do Iguaçu – PR, em xxx de xxxx de 202</w:t>
      </w:r>
      <w:r w:rsidR="00DF72C9" w:rsidRPr="00220416">
        <w:rPr>
          <w:color w:val="auto"/>
        </w:rPr>
        <w:t>5</w:t>
      </w:r>
      <w:r w:rsidRPr="00220416">
        <w:rPr>
          <w:color w:val="auto"/>
        </w:rPr>
        <w:t>.</w:t>
      </w:r>
    </w:p>
    <w:p w14:paraId="7B68ED0C" w14:textId="77777777" w:rsidR="00C87E53" w:rsidRPr="00220416" w:rsidRDefault="00C87E53" w:rsidP="00C87E53">
      <w:pPr>
        <w:pStyle w:val="Nivel2"/>
        <w:numPr>
          <w:ilvl w:val="0"/>
          <w:numId w:val="0"/>
        </w:numPr>
        <w:spacing w:before="0" w:after="0" w:line="312" w:lineRule="auto"/>
        <w:ind w:firstLine="709"/>
        <w:rPr>
          <w:color w:val="auto"/>
        </w:rPr>
      </w:pPr>
    </w:p>
    <w:p w14:paraId="035AD78E" w14:textId="77777777" w:rsidR="00C87E53" w:rsidRPr="00220416" w:rsidRDefault="00C87E53" w:rsidP="00C87E53">
      <w:pPr>
        <w:pStyle w:val="Nivel2"/>
        <w:numPr>
          <w:ilvl w:val="0"/>
          <w:numId w:val="0"/>
        </w:numPr>
        <w:spacing w:before="0" w:after="0" w:line="312" w:lineRule="auto"/>
        <w:ind w:firstLine="709"/>
        <w:rPr>
          <w:color w:val="auto"/>
        </w:rPr>
      </w:pPr>
    </w:p>
    <w:p w14:paraId="4F0C0F2B" w14:textId="77777777" w:rsidR="00C87E53" w:rsidRPr="00220416" w:rsidRDefault="00C87E53" w:rsidP="00C87E53">
      <w:pPr>
        <w:pStyle w:val="Nivel2"/>
        <w:numPr>
          <w:ilvl w:val="0"/>
          <w:numId w:val="0"/>
        </w:numPr>
        <w:spacing w:before="0" w:after="0" w:line="200" w:lineRule="exact"/>
        <w:ind w:firstLine="709"/>
        <w:jc w:val="center"/>
        <w:rPr>
          <w:bCs/>
        </w:rPr>
      </w:pPr>
      <w:r w:rsidRPr="00220416">
        <w:rPr>
          <w:bCs/>
        </w:rPr>
        <w:t>________________________</w:t>
      </w:r>
    </w:p>
    <w:p w14:paraId="1CAEC163" w14:textId="77777777" w:rsidR="00C87E53" w:rsidRPr="00220416" w:rsidRDefault="00C87E53" w:rsidP="00C87E53">
      <w:pPr>
        <w:spacing w:line="200" w:lineRule="exact"/>
        <w:jc w:val="center"/>
        <w:rPr>
          <w:rFonts w:ascii="Arial" w:hAnsi="Arial" w:cs="Arial"/>
          <w:bCs/>
          <w:sz w:val="20"/>
          <w:szCs w:val="20"/>
        </w:rPr>
      </w:pPr>
      <w:r w:rsidRPr="00220416">
        <w:rPr>
          <w:rFonts w:ascii="Arial" w:hAnsi="Arial" w:cs="Arial"/>
          <w:bCs/>
          <w:sz w:val="20"/>
          <w:szCs w:val="20"/>
        </w:rPr>
        <w:t>Representante legal do CONTRATANTE</w:t>
      </w:r>
    </w:p>
    <w:p w14:paraId="773DA17E" w14:textId="77777777" w:rsidR="00C87E53" w:rsidRPr="00220416" w:rsidRDefault="00C87E53" w:rsidP="00C87E53">
      <w:pPr>
        <w:spacing w:line="200" w:lineRule="exact"/>
        <w:jc w:val="center"/>
        <w:rPr>
          <w:rFonts w:ascii="Arial" w:hAnsi="Arial" w:cs="Arial"/>
          <w:bCs/>
          <w:sz w:val="20"/>
          <w:szCs w:val="20"/>
        </w:rPr>
      </w:pPr>
    </w:p>
    <w:p w14:paraId="12695743" w14:textId="77777777" w:rsidR="00C87E53" w:rsidRPr="00220416" w:rsidRDefault="00C87E53" w:rsidP="00C87E53">
      <w:pPr>
        <w:spacing w:line="200" w:lineRule="exact"/>
        <w:jc w:val="center"/>
        <w:rPr>
          <w:rFonts w:ascii="Arial" w:hAnsi="Arial" w:cs="Arial"/>
          <w:sz w:val="20"/>
          <w:szCs w:val="20"/>
        </w:rPr>
      </w:pPr>
      <w:r w:rsidRPr="00220416">
        <w:rPr>
          <w:rFonts w:ascii="Arial" w:hAnsi="Arial" w:cs="Arial"/>
          <w:sz w:val="20"/>
          <w:szCs w:val="20"/>
        </w:rPr>
        <w:t>_________________________</w:t>
      </w:r>
    </w:p>
    <w:p w14:paraId="6E455BCF" w14:textId="77777777" w:rsidR="00C87E53" w:rsidRPr="00220416" w:rsidRDefault="00C87E53" w:rsidP="00C87E53">
      <w:pPr>
        <w:spacing w:line="200" w:lineRule="exact"/>
        <w:jc w:val="center"/>
        <w:rPr>
          <w:rFonts w:ascii="Arial" w:hAnsi="Arial" w:cs="Arial"/>
          <w:sz w:val="20"/>
          <w:szCs w:val="20"/>
        </w:rPr>
      </w:pPr>
      <w:r w:rsidRPr="00220416">
        <w:rPr>
          <w:rFonts w:ascii="Arial" w:hAnsi="Arial" w:cs="Arial"/>
          <w:bCs/>
          <w:sz w:val="20"/>
          <w:szCs w:val="20"/>
        </w:rPr>
        <w:t>Representante</w:t>
      </w:r>
      <w:r w:rsidRPr="00220416">
        <w:rPr>
          <w:rFonts w:ascii="Arial" w:hAnsi="Arial" w:cs="Arial"/>
          <w:sz w:val="20"/>
          <w:szCs w:val="20"/>
        </w:rPr>
        <w:t xml:space="preserve"> legal do CONTRATADO</w:t>
      </w:r>
    </w:p>
    <w:p w14:paraId="75E0166C" w14:textId="77777777" w:rsidR="00C87E53" w:rsidRPr="00220416" w:rsidRDefault="00C87E53" w:rsidP="00C87E53">
      <w:pPr>
        <w:spacing w:line="200" w:lineRule="exact"/>
        <w:jc w:val="center"/>
        <w:rPr>
          <w:rFonts w:ascii="Arial" w:hAnsi="Arial" w:cs="Arial"/>
          <w:sz w:val="20"/>
          <w:szCs w:val="20"/>
        </w:rPr>
      </w:pPr>
    </w:p>
    <w:p w14:paraId="30C921C0" w14:textId="77777777" w:rsidR="00C87E53" w:rsidRPr="00220416" w:rsidRDefault="00C87E53" w:rsidP="00C87E53">
      <w:pPr>
        <w:spacing w:line="200" w:lineRule="exact"/>
        <w:jc w:val="center"/>
        <w:rPr>
          <w:rFonts w:ascii="Arial" w:hAnsi="Arial" w:cs="Arial"/>
          <w:sz w:val="20"/>
          <w:szCs w:val="20"/>
        </w:rPr>
      </w:pPr>
    </w:p>
    <w:p w14:paraId="2F20879C" w14:textId="77777777" w:rsidR="00C87E53" w:rsidRPr="00220416" w:rsidRDefault="00C87E53" w:rsidP="00C87E53">
      <w:pPr>
        <w:spacing w:line="200" w:lineRule="exact"/>
        <w:jc w:val="center"/>
        <w:rPr>
          <w:rFonts w:ascii="Arial" w:hAnsi="Arial" w:cs="Arial"/>
          <w:sz w:val="20"/>
          <w:szCs w:val="20"/>
        </w:rPr>
      </w:pPr>
    </w:p>
    <w:p w14:paraId="0DFF42BE" w14:textId="77777777" w:rsidR="00C87E53" w:rsidRPr="00220416" w:rsidRDefault="00C87E53" w:rsidP="00C87E53">
      <w:pPr>
        <w:ind w:firstLine="709"/>
        <w:jc w:val="center"/>
        <w:rPr>
          <w:rFonts w:ascii="Arial" w:hAnsi="Arial" w:cs="Arial"/>
          <w:sz w:val="20"/>
          <w:szCs w:val="20"/>
        </w:rPr>
      </w:pPr>
      <w:r w:rsidRPr="00220416">
        <w:rPr>
          <w:rFonts w:ascii="Arial" w:hAnsi="Arial" w:cs="Arial"/>
          <w:sz w:val="20"/>
          <w:szCs w:val="20"/>
        </w:rPr>
        <w:t>TESTEMUNHAS:</w:t>
      </w:r>
    </w:p>
    <w:p w14:paraId="14B0290D" w14:textId="77777777" w:rsidR="00C87E53" w:rsidRPr="00220416" w:rsidRDefault="00C87E53" w:rsidP="00C87E53">
      <w:pPr>
        <w:ind w:firstLine="709"/>
        <w:jc w:val="center"/>
        <w:rPr>
          <w:rFonts w:ascii="Arial" w:hAnsi="Arial" w:cs="Arial"/>
          <w:sz w:val="20"/>
          <w:szCs w:val="20"/>
        </w:rPr>
      </w:pPr>
    </w:p>
    <w:p w14:paraId="452389C6" w14:textId="77777777" w:rsidR="00C87E53" w:rsidRPr="00220416" w:rsidRDefault="00C87E53" w:rsidP="00C87E53">
      <w:pPr>
        <w:ind w:firstLine="709"/>
        <w:jc w:val="center"/>
        <w:rPr>
          <w:rFonts w:ascii="Arial" w:hAnsi="Arial" w:cs="Arial"/>
          <w:sz w:val="20"/>
          <w:szCs w:val="20"/>
        </w:rPr>
      </w:pPr>
    </w:p>
    <w:p w14:paraId="7F6957A7" w14:textId="77777777" w:rsidR="00C87E53" w:rsidRPr="00220416" w:rsidRDefault="00C87E53" w:rsidP="00C87E53">
      <w:pPr>
        <w:ind w:firstLine="709"/>
        <w:jc w:val="center"/>
        <w:rPr>
          <w:rFonts w:ascii="Arial" w:hAnsi="Arial" w:cs="Arial"/>
          <w:sz w:val="20"/>
          <w:szCs w:val="20"/>
        </w:rPr>
      </w:pPr>
      <w:r w:rsidRPr="00220416">
        <w:rPr>
          <w:rFonts w:ascii="Arial" w:hAnsi="Arial" w:cs="Arial"/>
          <w:sz w:val="20"/>
          <w:szCs w:val="20"/>
        </w:rPr>
        <w:t>CPF</w:t>
      </w:r>
    </w:p>
    <w:p w14:paraId="0754A2FF" w14:textId="77777777" w:rsidR="00C87E53" w:rsidRPr="00220416" w:rsidRDefault="00C87E53" w:rsidP="00C87E53">
      <w:pPr>
        <w:ind w:firstLine="709"/>
        <w:jc w:val="center"/>
        <w:rPr>
          <w:rFonts w:ascii="Arial" w:hAnsi="Arial" w:cs="Arial"/>
          <w:sz w:val="20"/>
          <w:szCs w:val="20"/>
        </w:rPr>
      </w:pPr>
    </w:p>
    <w:p w14:paraId="061D23C8" w14:textId="77777777" w:rsidR="00C87E53" w:rsidRPr="00220416" w:rsidRDefault="00C87E53" w:rsidP="00C87E53">
      <w:pPr>
        <w:ind w:firstLine="709"/>
        <w:jc w:val="center"/>
        <w:rPr>
          <w:rFonts w:ascii="Arial" w:eastAsia="MS Mincho" w:hAnsi="Arial" w:cs="Arial"/>
          <w:b/>
          <w:sz w:val="20"/>
          <w:szCs w:val="20"/>
        </w:rPr>
      </w:pPr>
      <w:r w:rsidRPr="00220416">
        <w:rPr>
          <w:rFonts w:ascii="Arial" w:hAnsi="Arial" w:cs="Arial"/>
          <w:sz w:val="20"/>
          <w:szCs w:val="20"/>
        </w:rPr>
        <w:t xml:space="preserve"> CPF</w:t>
      </w:r>
    </w:p>
    <w:p w14:paraId="26F26DB3" w14:textId="77777777" w:rsidR="00C87E53" w:rsidRPr="00220416" w:rsidRDefault="00C87E53" w:rsidP="00C87E53">
      <w:pPr>
        <w:spacing w:line="312" w:lineRule="auto"/>
        <w:ind w:firstLine="567"/>
        <w:jc w:val="center"/>
        <w:rPr>
          <w:rFonts w:ascii="Arial" w:eastAsia="MS Mincho" w:hAnsi="Arial" w:cs="Arial"/>
          <w:b/>
          <w:sz w:val="20"/>
          <w:szCs w:val="20"/>
        </w:rPr>
      </w:pPr>
    </w:p>
    <w:p w14:paraId="4FFD8D4A" w14:textId="77777777" w:rsidR="00C87E53" w:rsidRPr="00220416" w:rsidRDefault="00C87E53" w:rsidP="00C87E53">
      <w:pPr>
        <w:spacing w:line="312" w:lineRule="auto"/>
        <w:ind w:firstLine="567"/>
        <w:jc w:val="center"/>
        <w:rPr>
          <w:rFonts w:ascii="Arial" w:eastAsia="MS Mincho" w:hAnsi="Arial" w:cs="Arial"/>
          <w:b/>
          <w:sz w:val="20"/>
          <w:szCs w:val="20"/>
        </w:rPr>
      </w:pPr>
      <w:r w:rsidRPr="00220416">
        <w:rPr>
          <w:rFonts w:ascii="Arial" w:eastAsia="MS Mincho" w:hAnsi="Arial" w:cs="Arial"/>
          <w:b/>
          <w:sz w:val="20"/>
          <w:szCs w:val="20"/>
        </w:rPr>
        <w:t>ANEXO III</w:t>
      </w:r>
    </w:p>
    <w:p w14:paraId="4D222C58" w14:textId="77777777" w:rsidR="00C87E53" w:rsidRPr="00220416" w:rsidRDefault="00C87E53" w:rsidP="00C87E53">
      <w:pPr>
        <w:spacing w:line="312" w:lineRule="auto"/>
        <w:ind w:firstLine="567"/>
        <w:jc w:val="center"/>
        <w:rPr>
          <w:rFonts w:ascii="Arial" w:eastAsia="MS Mincho" w:hAnsi="Arial" w:cs="Arial"/>
          <w:b/>
          <w:sz w:val="20"/>
          <w:szCs w:val="20"/>
        </w:rPr>
      </w:pPr>
    </w:p>
    <w:p w14:paraId="330C0B5B" w14:textId="77777777" w:rsidR="00C87E53" w:rsidRPr="00220416" w:rsidRDefault="00C87E53" w:rsidP="00C87E53">
      <w:pPr>
        <w:spacing w:line="312" w:lineRule="auto"/>
        <w:ind w:firstLine="567"/>
        <w:jc w:val="center"/>
        <w:rPr>
          <w:rFonts w:ascii="Arial" w:eastAsia="MS Mincho" w:hAnsi="Arial" w:cs="Arial"/>
          <w:b/>
          <w:sz w:val="20"/>
          <w:szCs w:val="20"/>
        </w:rPr>
      </w:pPr>
    </w:p>
    <w:p w14:paraId="701C5E4C" w14:textId="77777777" w:rsidR="00C87E53" w:rsidRPr="00220416" w:rsidRDefault="00C87E53" w:rsidP="00C87E53">
      <w:pPr>
        <w:jc w:val="center"/>
        <w:rPr>
          <w:rFonts w:ascii="Arial" w:hAnsi="Arial" w:cs="Arial"/>
          <w:b/>
          <w:color w:val="000000"/>
          <w:sz w:val="20"/>
          <w:szCs w:val="20"/>
        </w:rPr>
      </w:pPr>
      <w:r w:rsidRPr="00220416">
        <w:rPr>
          <w:rFonts w:ascii="Arial" w:hAnsi="Arial" w:cs="Arial"/>
          <w:b/>
          <w:color w:val="000000"/>
          <w:sz w:val="20"/>
          <w:szCs w:val="20"/>
        </w:rPr>
        <w:t xml:space="preserve">MODELO - ATESTADO DE VISITA </w:t>
      </w:r>
    </w:p>
    <w:p w14:paraId="0B5A8B50" w14:textId="77777777" w:rsidR="00C87E53" w:rsidRPr="00220416" w:rsidRDefault="00C87E53" w:rsidP="00C87E53">
      <w:pPr>
        <w:jc w:val="center"/>
        <w:rPr>
          <w:rFonts w:ascii="Arial" w:hAnsi="Arial" w:cs="Arial"/>
          <w:b/>
          <w:color w:val="000000"/>
          <w:sz w:val="20"/>
          <w:szCs w:val="20"/>
        </w:rPr>
      </w:pPr>
    </w:p>
    <w:p w14:paraId="2B9F3FB9" w14:textId="77777777" w:rsidR="00C87E53" w:rsidRPr="00220416" w:rsidRDefault="00C87E53" w:rsidP="00C87E53">
      <w:pPr>
        <w:jc w:val="center"/>
        <w:rPr>
          <w:rFonts w:ascii="Arial" w:hAnsi="Arial" w:cs="Arial"/>
          <w:b/>
          <w:color w:val="000000"/>
          <w:sz w:val="20"/>
          <w:szCs w:val="20"/>
        </w:rPr>
      </w:pPr>
    </w:p>
    <w:p w14:paraId="175C76E0" w14:textId="77777777" w:rsidR="00C87E53" w:rsidRPr="00220416" w:rsidRDefault="00C87E53" w:rsidP="00C87E53">
      <w:pPr>
        <w:jc w:val="center"/>
        <w:rPr>
          <w:rFonts w:ascii="Arial" w:hAnsi="Arial" w:cs="Arial"/>
          <w:color w:val="000000"/>
          <w:sz w:val="20"/>
          <w:szCs w:val="20"/>
        </w:rPr>
      </w:pPr>
    </w:p>
    <w:p w14:paraId="51491A9C" w14:textId="77777777" w:rsidR="00C87E53" w:rsidRPr="00220416" w:rsidRDefault="00C87E53" w:rsidP="00C87E53">
      <w:pPr>
        <w:rPr>
          <w:rFonts w:ascii="Arial" w:hAnsi="Arial" w:cs="Arial"/>
          <w:color w:val="000000"/>
          <w:sz w:val="20"/>
          <w:szCs w:val="20"/>
        </w:rPr>
      </w:pPr>
    </w:p>
    <w:p w14:paraId="7C8EA517" w14:textId="386A8A0D" w:rsidR="00C87E53" w:rsidRPr="00220416" w:rsidRDefault="00C87E53" w:rsidP="00C87E53">
      <w:pPr>
        <w:ind w:left="20"/>
        <w:rPr>
          <w:rFonts w:ascii="Arial" w:hAnsi="Arial" w:cs="Arial"/>
          <w:color w:val="000000"/>
          <w:sz w:val="20"/>
          <w:szCs w:val="20"/>
        </w:rPr>
      </w:pPr>
      <w:r w:rsidRPr="00220416">
        <w:rPr>
          <w:rFonts w:ascii="Arial" w:hAnsi="Arial" w:cs="Arial"/>
          <w:color w:val="000000"/>
          <w:sz w:val="20"/>
          <w:szCs w:val="20"/>
        </w:rPr>
        <w:t xml:space="preserve">Ref.: Edital de Concorrência nº </w:t>
      </w:r>
      <w:r w:rsidR="00F15A57" w:rsidRPr="00220416">
        <w:rPr>
          <w:rFonts w:ascii="Arial" w:hAnsi="Arial" w:cs="Arial"/>
          <w:color w:val="000000"/>
          <w:sz w:val="20"/>
          <w:szCs w:val="20"/>
        </w:rPr>
        <w:t>004/2025</w:t>
      </w:r>
      <w:r w:rsidRPr="00220416">
        <w:rPr>
          <w:rFonts w:ascii="Arial" w:hAnsi="Arial" w:cs="Arial"/>
          <w:color w:val="000000"/>
          <w:sz w:val="20"/>
          <w:szCs w:val="20"/>
        </w:rPr>
        <w:t xml:space="preserve"> </w:t>
      </w:r>
    </w:p>
    <w:p w14:paraId="07605C12" w14:textId="77777777" w:rsidR="00C87E53" w:rsidRPr="00220416" w:rsidRDefault="00C87E53" w:rsidP="00C87E53">
      <w:pPr>
        <w:ind w:left="20"/>
        <w:rPr>
          <w:rFonts w:ascii="Arial" w:hAnsi="Arial" w:cs="Arial"/>
          <w:color w:val="000000"/>
          <w:sz w:val="20"/>
          <w:szCs w:val="20"/>
        </w:rPr>
      </w:pPr>
    </w:p>
    <w:p w14:paraId="16B8C3A2" w14:textId="77777777" w:rsidR="00C87E53" w:rsidRPr="00220416" w:rsidRDefault="00C87E53" w:rsidP="00C87E53">
      <w:pPr>
        <w:ind w:left="20"/>
        <w:rPr>
          <w:rFonts w:ascii="Arial" w:hAnsi="Arial" w:cs="Arial"/>
          <w:color w:val="000000"/>
          <w:sz w:val="20"/>
          <w:szCs w:val="20"/>
        </w:rPr>
      </w:pPr>
    </w:p>
    <w:p w14:paraId="4935CDF5" w14:textId="77777777" w:rsidR="00C87E53" w:rsidRPr="00220416" w:rsidRDefault="00C87E53" w:rsidP="00C87E53">
      <w:pPr>
        <w:ind w:left="20"/>
        <w:rPr>
          <w:rFonts w:ascii="Arial" w:hAnsi="Arial" w:cs="Arial"/>
          <w:color w:val="000000"/>
          <w:sz w:val="20"/>
          <w:szCs w:val="20"/>
        </w:rPr>
      </w:pPr>
    </w:p>
    <w:p w14:paraId="302AFB02" w14:textId="77777777" w:rsidR="00C87E53" w:rsidRPr="00220416" w:rsidRDefault="00C87E53" w:rsidP="00C87E53">
      <w:pPr>
        <w:ind w:left="20" w:firstLine="540"/>
        <w:jc w:val="both"/>
        <w:rPr>
          <w:rFonts w:ascii="Arial" w:hAnsi="Arial" w:cs="Arial"/>
          <w:color w:val="000000"/>
          <w:sz w:val="20"/>
          <w:szCs w:val="20"/>
        </w:rPr>
      </w:pPr>
      <w:r w:rsidRPr="00220416">
        <w:rPr>
          <w:rFonts w:ascii="Arial" w:hAnsi="Arial" w:cs="Arial"/>
          <w:color w:val="000000"/>
          <w:sz w:val="20"/>
          <w:szCs w:val="20"/>
        </w:rPr>
        <w:t xml:space="preserve">Declaramos que o Engenheiro </w:t>
      </w:r>
      <w:r w:rsidRPr="00220416">
        <w:rPr>
          <w:rFonts w:ascii="Arial" w:hAnsi="Arial" w:cs="Arial"/>
          <w:b/>
          <w:i/>
          <w:color w:val="000000"/>
          <w:sz w:val="20"/>
          <w:szCs w:val="20"/>
          <w:u w:val="single"/>
        </w:rPr>
        <w:t>(inserir o nome completo)</w:t>
      </w:r>
      <w:r w:rsidRPr="00220416">
        <w:rPr>
          <w:rFonts w:ascii="Arial" w:hAnsi="Arial" w:cs="Arial"/>
          <w:color w:val="000000"/>
          <w:sz w:val="20"/>
          <w:szCs w:val="20"/>
        </w:rPr>
        <w:t xml:space="preserve">, CREA nº </w:t>
      </w:r>
      <w:r w:rsidRPr="00220416">
        <w:rPr>
          <w:rFonts w:ascii="Arial" w:hAnsi="Arial" w:cs="Arial"/>
          <w:b/>
          <w:i/>
          <w:color w:val="000000"/>
          <w:sz w:val="20"/>
          <w:szCs w:val="20"/>
          <w:u w:val="single"/>
        </w:rPr>
        <w:t xml:space="preserve">(inserir o número)  </w:t>
      </w:r>
      <w:r w:rsidRPr="00220416">
        <w:rPr>
          <w:rFonts w:ascii="Arial" w:hAnsi="Arial" w:cs="Arial"/>
          <w:color w:val="000000"/>
          <w:sz w:val="20"/>
          <w:szCs w:val="20"/>
        </w:rPr>
        <w:t xml:space="preserve"> da proponente </w:t>
      </w:r>
      <w:r w:rsidRPr="00220416">
        <w:rPr>
          <w:rFonts w:ascii="Arial" w:hAnsi="Arial" w:cs="Arial"/>
          <w:b/>
          <w:i/>
          <w:color w:val="000000"/>
          <w:sz w:val="20"/>
          <w:szCs w:val="20"/>
          <w:u w:val="single"/>
        </w:rPr>
        <w:t xml:space="preserve">  (inserir o nome da proponente)</w:t>
      </w:r>
      <w:r w:rsidRPr="00220416">
        <w:rPr>
          <w:rFonts w:ascii="Arial" w:hAnsi="Arial" w:cs="Arial"/>
          <w:color w:val="000000"/>
          <w:sz w:val="20"/>
          <w:szCs w:val="20"/>
        </w:rPr>
        <w:t>, devidamente credenciado, visitou o local da execução da obra, objeto da Concorrência em epígrafe.</w:t>
      </w:r>
    </w:p>
    <w:p w14:paraId="7BEC4EBE" w14:textId="77777777" w:rsidR="00C87E53" w:rsidRPr="00220416" w:rsidRDefault="00C87E53" w:rsidP="00C87E53">
      <w:pPr>
        <w:ind w:left="20"/>
        <w:jc w:val="both"/>
        <w:rPr>
          <w:rFonts w:ascii="Arial" w:hAnsi="Arial" w:cs="Arial"/>
          <w:color w:val="000000"/>
          <w:sz w:val="20"/>
          <w:szCs w:val="20"/>
        </w:rPr>
      </w:pPr>
    </w:p>
    <w:p w14:paraId="3395D91E" w14:textId="77777777" w:rsidR="00C87E53" w:rsidRPr="00220416" w:rsidRDefault="00C87E53" w:rsidP="00C87E53">
      <w:pPr>
        <w:ind w:left="20"/>
        <w:jc w:val="both"/>
        <w:rPr>
          <w:rFonts w:ascii="Arial" w:hAnsi="Arial" w:cs="Arial"/>
          <w:color w:val="000000"/>
          <w:sz w:val="20"/>
          <w:szCs w:val="20"/>
        </w:rPr>
      </w:pPr>
    </w:p>
    <w:p w14:paraId="16B724C0" w14:textId="77777777" w:rsidR="00C87E53" w:rsidRPr="00220416" w:rsidRDefault="00C87E53" w:rsidP="00C87E53">
      <w:pPr>
        <w:ind w:left="20"/>
        <w:rPr>
          <w:rFonts w:ascii="Arial" w:hAnsi="Arial" w:cs="Arial"/>
          <w:color w:val="000000"/>
          <w:sz w:val="20"/>
          <w:szCs w:val="20"/>
        </w:rPr>
      </w:pPr>
    </w:p>
    <w:p w14:paraId="0B098CDB" w14:textId="77777777" w:rsidR="00C87E53" w:rsidRPr="00220416" w:rsidRDefault="00C87E53" w:rsidP="00C87E53">
      <w:pPr>
        <w:ind w:left="20" w:firstLine="520"/>
        <w:rPr>
          <w:rFonts w:ascii="Arial" w:hAnsi="Arial" w:cs="Arial"/>
          <w:color w:val="000000"/>
          <w:sz w:val="20"/>
          <w:szCs w:val="20"/>
        </w:rPr>
      </w:pPr>
      <w:r w:rsidRPr="00220416">
        <w:rPr>
          <w:rFonts w:ascii="Arial" w:hAnsi="Arial" w:cs="Arial"/>
          <w:color w:val="000000"/>
          <w:sz w:val="20"/>
          <w:szCs w:val="20"/>
        </w:rPr>
        <w:t>Local, __ de ___ de 20__.</w:t>
      </w:r>
    </w:p>
    <w:p w14:paraId="086D5C64" w14:textId="77777777" w:rsidR="00C87E53" w:rsidRPr="00220416" w:rsidRDefault="00C87E53" w:rsidP="00C87E53">
      <w:pPr>
        <w:ind w:left="20"/>
        <w:rPr>
          <w:rFonts w:ascii="Arial" w:hAnsi="Arial" w:cs="Arial"/>
          <w:color w:val="000000"/>
          <w:sz w:val="20"/>
          <w:szCs w:val="20"/>
        </w:rPr>
      </w:pPr>
    </w:p>
    <w:p w14:paraId="667E2FF5" w14:textId="77777777" w:rsidR="00C87E53" w:rsidRPr="00220416" w:rsidRDefault="00C87E53" w:rsidP="00C87E53">
      <w:pPr>
        <w:rPr>
          <w:rFonts w:ascii="Arial" w:hAnsi="Arial" w:cs="Arial"/>
          <w:color w:val="000000"/>
          <w:sz w:val="20"/>
          <w:szCs w:val="20"/>
        </w:rPr>
      </w:pPr>
    </w:p>
    <w:p w14:paraId="1202BCB9" w14:textId="77777777" w:rsidR="00C87E53" w:rsidRPr="00220416" w:rsidRDefault="00C87E53" w:rsidP="00C87E53">
      <w:pPr>
        <w:rPr>
          <w:rFonts w:ascii="Arial" w:hAnsi="Arial" w:cs="Arial"/>
          <w:color w:val="000000"/>
          <w:sz w:val="20"/>
          <w:szCs w:val="20"/>
        </w:rPr>
      </w:pPr>
    </w:p>
    <w:p w14:paraId="0E0EBC35" w14:textId="77777777" w:rsidR="00C87E53" w:rsidRPr="00220416" w:rsidRDefault="00C87E53" w:rsidP="00C87E53">
      <w:pPr>
        <w:rPr>
          <w:rFonts w:ascii="Arial" w:hAnsi="Arial" w:cs="Arial"/>
          <w:color w:val="000000"/>
          <w:sz w:val="20"/>
          <w:szCs w:val="20"/>
        </w:rPr>
      </w:pPr>
    </w:p>
    <w:p w14:paraId="6656FD2A" w14:textId="77777777" w:rsidR="00C87E53" w:rsidRPr="00220416" w:rsidRDefault="00C87E53" w:rsidP="00C87E53">
      <w:pPr>
        <w:jc w:val="center"/>
        <w:rPr>
          <w:rFonts w:ascii="Arial" w:hAnsi="Arial" w:cs="Arial"/>
          <w:color w:val="000000"/>
          <w:sz w:val="20"/>
          <w:szCs w:val="20"/>
        </w:rPr>
      </w:pPr>
      <w:r w:rsidRPr="00220416">
        <w:rPr>
          <w:rFonts w:ascii="Arial" w:hAnsi="Arial" w:cs="Arial"/>
          <w:color w:val="000000"/>
          <w:sz w:val="20"/>
          <w:szCs w:val="20"/>
        </w:rPr>
        <w:t>_____________________________________________</w:t>
      </w:r>
    </w:p>
    <w:p w14:paraId="323B3223" w14:textId="77777777" w:rsidR="00C87E53" w:rsidRPr="00220416" w:rsidRDefault="00C87E53" w:rsidP="00C87E53">
      <w:pPr>
        <w:jc w:val="center"/>
        <w:rPr>
          <w:rFonts w:ascii="Arial" w:hAnsi="Arial" w:cs="Arial"/>
          <w:color w:val="000000"/>
          <w:sz w:val="20"/>
          <w:szCs w:val="20"/>
        </w:rPr>
      </w:pPr>
      <w:r w:rsidRPr="00220416">
        <w:rPr>
          <w:rFonts w:ascii="Arial" w:hAnsi="Arial" w:cs="Arial"/>
          <w:color w:val="000000"/>
          <w:sz w:val="20"/>
          <w:szCs w:val="20"/>
        </w:rPr>
        <w:t>(</w:t>
      </w:r>
      <w:r w:rsidRPr="00220416">
        <w:rPr>
          <w:rFonts w:ascii="Arial" w:hAnsi="Arial" w:cs="Arial"/>
          <w:i/>
          <w:color w:val="000000"/>
          <w:sz w:val="20"/>
          <w:szCs w:val="20"/>
        </w:rPr>
        <w:t xml:space="preserve"> nome, RG n° e assinatura do</w:t>
      </w:r>
      <w:r w:rsidRPr="00220416">
        <w:rPr>
          <w:rFonts w:ascii="Arial" w:hAnsi="Arial" w:cs="Arial"/>
          <w:color w:val="000000"/>
          <w:sz w:val="20"/>
          <w:szCs w:val="20"/>
        </w:rPr>
        <w:t xml:space="preserve"> </w:t>
      </w:r>
      <w:r w:rsidRPr="00220416">
        <w:rPr>
          <w:rFonts w:ascii="Arial" w:hAnsi="Arial" w:cs="Arial"/>
          <w:i/>
          <w:color w:val="000000"/>
          <w:sz w:val="20"/>
          <w:szCs w:val="20"/>
        </w:rPr>
        <w:t>responsável pelo</w:t>
      </w:r>
      <w:r w:rsidRPr="00220416">
        <w:rPr>
          <w:rFonts w:ascii="Arial" w:hAnsi="Arial" w:cs="Arial"/>
          <w:color w:val="000000"/>
          <w:sz w:val="20"/>
          <w:szCs w:val="20"/>
        </w:rPr>
        <w:t xml:space="preserve"> </w:t>
      </w:r>
      <w:r w:rsidRPr="00220416">
        <w:rPr>
          <w:rFonts w:ascii="Arial" w:hAnsi="Arial" w:cs="Arial"/>
          <w:i/>
          <w:color w:val="000000"/>
          <w:sz w:val="20"/>
          <w:szCs w:val="20"/>
        </w:rPr>
        <w:t xml:space="preserve"> licitador</w:t>
      </w:r>
      <w:r w:rsidRPr="00220416">
        <w:rPr>
          <w:rFonts w:ascii="Arial" w:hAnsi="Arial" w:cs="Arial"/>
          <w:color w:val="000000"/>
          <w:sz w:val="20"/>
          <w:szCs w:val="20"/>
        </w:rPr>
        <w:t>)</w:t>
      </w:r>
    </w:p>
    <w:p w14:paraId="23FF488D" w14:textId="77777777" w:rsidR="00C87E53" w:rsidRPr="00220416" w:rsidRDefault="00C87E53" w:rsidP="00C87E53">
      <w:pPr>
        <w:rPr>
          <w:rFonts w:ascii="Arial" w:hAnsi="Arial" w:cs="Arial"/>
          <w:color w:val="000000"/>
          <w:sz w:val="20"/>
          <w:szCs w:val="20"/>
        </w:rPr>
      </w:pPr>
    </w:p>
    <w:p w14:paraId="138F08EA" w14:textId="77777777" w:rsidR="00C87E53" w:rsidRPr="00220416" w:rsidRDefault="00C87E53" w:rsidP="00C87E53">
      <w:pPr>
        <w:rPr>
          <w:rFonts w:ascii="Arial" w:hAnsi="Arial" w:cs="Arial"/>
          <w:color w:val="000000"/>
          <w:sz w:val="20"/>
          <w:szCs w:val="20"/>
        </w:rPr>
      </w:pPr>
    </w:p>
    <w:p w14:paraId="7155BB9E" w14:textId="77777777" w:rsidR="00C87E53" w:rsidRPr="00220416" w:rsidRDefault="00C87E53" w:rsidP="00C87E53">
      <w:pPr>
        <w:rPr>
          <w:rFonts w:ascii="Arial" w:hAnsi="Arial" w:cs="Arial"/>
          <w:color w:val="000000"/>
          <w:sz w:val="20"/>
          <w:szCs w:val="20"/>
        </w:rPr>
      </w:pPr>
    </w:p>
    <w:p w14:paraId="010B8899" w14:textId="77777777" w:rsidR="00C87E53" w:rsidRPr="00220416" w:rsidRDefault="00C87E53" w:rsidP="00C87E53">
      <w:pPr>
        <w:jc w:val="center"/>
        <w:rPr>
          <w:rFonts w:ascii="Arial" w:hAnsi="Arial" w:cs="Arial"/>
          <w:color w:val="000000"/>
          <w:sz w:val="20"/>
          <w:szCs w:val="20"/>
        </w:rPr>
      </w:pPr>
      <w:r w:rsidRPr="00220416">
        <w:rPr>
          <w:rFonts w:ascii="Arial" w:hAnsi="Arial" w:cs="Arial"/>
          <w:color w:val="000000"/>
          <w:sz w:val="20"/>
          <w:szCs w:val="20"/>
        </w:rPr>
        <w:t>_______________________________________</w:t>
      </w:r>
    </w:p>
    <w:p w14:paraId="32841426" w14:textId="77777777" w:rsidR="00C87E53" w:rsidRPr="00220416" w:rsidRDefault="00C87E53" w:rsidP="00C87E53">
      <w:pPr>
        <w:jc w:val="center"/>
        <w:rPr>
          <w:rFonts w:ascii="Arial" w:hAnsi="Arial" w:cs="Arial"/>
          <w:color w:val="000000"/>
          <w:sz w:val="20"/>
          <w:szCs w:val="20"/>
        </w:rPr>
        <w:sectPr w:rsidR="00C87E53" w:rsidRPr="00220416" w:rsidSect="00C87E53">
          <w:footnotePr>
            <w:pos w:val="beneathText"/>
          </w:footnotePr>
          <w:type w:val="continuous"/>
          <w:pgSz w:w="11905" w:h="16837"/>
          <w:pgMar w:top="851" w:right="1134" w:bottom="851" w:left="1134" w:header="720" w:footer="720" w:gutter="0"/>
          <w:cols w:space="720"/>
          <w:docGrid w:linePitch="360"/>
        </w:sectPr>
      </w:pPr>
      <w:r w:rsidRPr="00220416">
        <w:rPr>
          <w:rFonts w:ascii="Arial" w:hAnsi="Arial" w:cs="Arial"/>
          <w:color w:val="000000"/>
          <w:sz w:val="20"/>
          <w:szCs w:val="20"/>
        </w:rPr>
        <w:t>(</w:t>
      </w:r>
      <w:r w:rsidRPr="00220416">
        <w:rPr>
          <w:rFonts w:ascii="Arial" w:hAnsi="Arial" w:cs="Arial"/>
          <w:i/>
          <w:color w:val="000000"/>
          <w:sz w:val="20"/>
          <w:szCs w:val="20"/>
        </w:rPr>
        <w:t xml:space="preserve"> nome, RG n°, CREA n° e assinatura do engenheiro habilitado da proponente</w:t>
      </w:r>
      <w:r w:rsidRPr="00220416">
        <w:rPr>
          <w:rFonts w:ascii="Arial" w:hAnsi="Arial" w:cs="Arial"/>
          <w:color w:val="000000"/>
          <w:sz w:val="20"/>
          <w:szCs w:val="20"/>
        </w:rPr>
        <w:t>)</w:t>
      </w:r>
    </w:p>
    <w:p w14:paraId="1005C2FC" w14:textId="77777777" w:rsidR="00C87E53" w:rsidRPr="00220416" w:rsidRDefault="00C87E53" w:rsidP="00C87E53">
      <w:pPr>
        <w:jc w:val="center"/>
        <w:rPr>
          <w:rFonts w:ascii="Arial" w:hAnsi="Arial" w:cs="Arial"/>
          <w:b/>
          <w:color w:val="000000"/>
          <w:sz w:val="20"/>
          <w:szCs w:val="20"/>
        </w:rPr>
      </w:pPr>
      <w:r w:rsidRPr="00220416">
        <w:rPr>
          <w:rFonts w:ascii="Arial" w:hAnsi="Arial" w:cs="Arial"/>
          <w:b/>
          <w:color w:val="000000"/>
          <w:sz w:val="20"/>
          <w:szCs w:val="20"/>
        </w:rPr>
        <w:lastRenderedPageBreak/>
        <w:t>ANEXO IV</w:t>
      </w:r>
    </w:p>
    <w:p w14:paraId="4815FFF8" w14:textId="77777777" w:rsidR="00C87E53" w:rsidRPr="00220416" w:rsidRDefault="00C87E53" w:rsidP="00C87E53">
      <w:pPr>
        <w:jc w:val="center"/>
        <w:rPr>
          <w:rFonts w:ascii="Arial" w:hAnsi="Arial" w:cs="Arial"/>
          <w:b/>
          <w:color w:val="000000"/>
          <w:sz w:val="20"/>
          <w:szCs w:val="20"/>
        </w:rPr>
      </w:pPr>
    </w:p>
    <w:p w14:paraId="0F09BB0E" w14:textId="77777777" w:rsidR="00C87E53" w:rsidRPr="00220416" w:rsidRDefault="00C87E53" w:rsidP="00C87E53">
      <w:pPr>
        <w:jc w:val="center"/>
        <w:rPr>
          <w:rFonts w:ascii="Arial" w:hAnsi="Arial" w:cs="Arial"/>
          <w:b/>
          <w:color w:val="000000"/>
          <w:sz w:val="20"/>
          <w:szCs w:val="20"/>
        </w:rPr>
      </w:pPr>
    </w:p>
    <w:p w14:paraId="0359BDBD" w14:textId="77777777" w:rsidR="00C87E53" w:rsidRPr="00220416" w:rsidRDefault="00C87E53" w:rsidP="00C87E53">
      <w:pPr>
        <w:jc w:val="center"/>
        <w:rPr>
          <w:rFonts w:ascii="Arial" w:hAnsi="Arial" w:cs="Arial"/>
          <w:b/>
          <w:color w:val="000000"/>
          <w:sz w:val="20"/>
          <w:szCs w:val="20"/>
        </w:rPr>
      </w:pPr>
      <w:r w:rsidRPr="00220416">
        <w:rPr>
          <w:rFonts w:ascii="Arial" w:hAnsi="Arial" w:cs="Arial"/>
          <w:b/>
          <w:color w:val="000000"/>
          <w:sz w:val="20"/>
          <w:szCs w:val="20"/>
        </w:rPr>
        <w:t xml:space="preserve">MODELO DE DECLARAÇÃO FORMAL DE DISPENSA </w:t>
      </w:r>
    </w:p>
    <w:p w14:paraId="24D0B13C" w14:textId="77777777" w:rsidR="00C87E53" w:rsidRPr="00220416" w:rsidRDefault="00C87E53" w:rsidP="00C87E53">
      <w:pPr>
        <w:jc w:val="center"/>
        <w:rPr>
          <w:rFonts w:ascii="Arial" w:hAnsi="Arial" w:cs="Arial"/>
          <w:b/>
          <w:color w:val="000000"/>
          <w:sz w:val="20"/>
          <w:szCs w:val="20"/>
        </w:rPr>
      </w:pPr>
      <w:r w:rsidRPr="00220416">
        <w:rPr>
          <w:rFonts w:ascii="Arial" w:hAnsi="Arial" w:cs="Arial"/>
          <w:b/>
          <w:color w:val="000000"/>
          <w:sz w:val="20"/>
          <w:szCs w:val="20"/>
        </w:rPr>
        <w:t xml:space="preserve">(Caso opte por não realizar a visita técnica)  </w:t>
      </w:r>
    </w:p>
    <w:p w14:paraId="752C1FC3" w14:textId="77777777" w:rsidR="00C87E53" w:rsidRPr="00220416" w:rsidRDefault="00C87E53" w:rsidP="00C87E53">
      <w:pPr>
        <w:spacing w:line="259" w:lineRule="auto"/>
        <w:ind w:left="1283"/>
        <w:jc w:val="center"/>
        <w:rPr>
          <w:rFonts w:ascii="Arial" w:hAnsi="Arial" w:cs="Arial"/>
          <w:sz w:val="20"/>
          <w:szCs w:val="20"/>
        </w:rPr>
      </w:pPr>
    </w:p>
    <w:p w14:paraId="38CB7B4B" w14:textId="77777777" w:rsidR="00C87E53" w:rsidRPr="00220416" w:rsidRDefault="00C87E53" w:rsidP="00C87E53">
      <w:pPr>
        <w:spacing w:line="259" w:lineRule="auto"/>
        <w:ind w:left="1283"/>
        <w:jc w:val="center"/>
        <w:rPr>
          <w:rFonts w:ascii="Arial" w:hAnsi="Arial" w:cs="Arial"/>
          <w:sz w:val="20"/>
          <w:szCs w:val="20"/>
        </w:rPr>
      </w:pPr>
    </w:p>
    <w:p w14:paraId="7145C509" w14:textId="77777777" w:rsidR="00C87E53" w:rsidRPr="00220416" w:rsidRDefault="00C87E53" w:rsidP="00C87E53">
      <w:pPr>
        <w:spacing w:line="259" w:lineRule="auto"/>
        <w:ind w:left="1701"/>
        <w:rPr>
          <w:rFonts w:ascii="Arial" w:hAnsi="Arial" w:cs="Arial"/>
          <w:sz w:val="20"/>
          <w:szCs w:val="20"/>
        </w:rPr>
      </w:pPr>
    </w:p>
    <w:p w14:paraId="1CA4CD7A" w14:textId="77777777" w:rsidR="00C87E53" w:rsidRPr="00220416" w:rsidRDefault="00C87E53" w:rsidP="00C87E53">
      <w:pPr>
        <w:ind w:left="1715" w:right="475"/>
        <w:rPr>
          <w:rFonts w:ascii="Arial" w:hAnsi="Arial" w:cs="Arial"/>
          <w:color w:val="000000"/>
          <w:sz w:val="20"/>
          <w:szCs w:val="20"/>
        </w:rPr>
      </w:pPr>
      <w:r w:rsidRPr="00220416">
        <w:rPr>
          <w:rFonts w:ascii="Arial" w:hAnsi="Arial" w:cs="Arial"/>
          <w:color w:val="000000"/>
          <w:sz w:val="20"/>
          <w:szCs w:val="20"/>
        </w:rPr>
        <w:t xml:space="preserve">Concorrência  nº </w:t>
      </w:r>
    </w:p>
    <w:p w14:paraId="796B87AD" w14:textId="77777777" w:rsidR="00C87E53" w:rsidRPr="00220416" w:rsidRDefault="00C87E53" w:rsidP="00C87E53">
      <w:pPr>
        <w:ind w:left="1715" w:right="475"/>
        <w:rPr>
          <w:rFonts w:ascii="Arial" w:hAnsi="Arial" w:cs="Arial"/>
          <w:color w:val="000000"/>
          <w:sz w:val="20"/>
          <w:szCs w:val="20"/>
        </w:rPr>
      </w:pPr>
      <w:r w:rsidRPr="00220416">
        <w:rPr>
          <w:rFonts w:ascii="Arial" w:hAnsi="Arial" w:cs="Arial"/>
          <w:color w:val="000000"/>
          <w:sz w:val="20"/>
          <w:szCs w:val="20"/>
        </w:rPr>
        <w:t>Objeto:</w:t>
      </w:r>
    </w:p>
    <w:p w14:paraId="2D40E731" w14:textId="77777777" w:rsidR="00C87E53" w:rsidRPr="00220416" w:rsidRDefault="00C87E53" w:rsidP="00C87E53">
      <w:pPr>
        <w:ind w:left="1715" w:right="181"/>
        <w:rPr>
          <w:rFonts w:ascii="Arial" w:hAnsi="Arial" w:cs="Arial"/>
          <w:color w:val="000000"/>
          <w:sz w:val="20"/>
          <w:szCs w:val="20"/>
        </w:rPr>
      </w:pPr>
      <w:r w:rsidRPr="00220416">
        <w:rPr>
          <w:rFonts w:ascii="Arial" w:hAnsi="Arial" w:cs="Arial"/>
          <w:color w:val="000000"/>
          <w:sz w:val="20"/>
          <w:szCs w:val="20"/>
        </w:rPr>
        <w:t xml:space="preserve">Nome da Empresa:  </w:t>
      </w:r>
    </w:p>
    <w:p w14:paraId="2DF219A5" w14:textId="77777777" w:rsidR="00C87E53" w:rsidRPr="00220416" w:rsidRDefault="00C87E53" w:rsidP="00C87E53">
      <w:pPr>
        <w:ind w:left="1715" w:right="181"/>
        <w:rPr>
          <w:rFonts w:ascii="Arial" w:hAnsi="Arial" w:cs="Arial"/>
          <w:color w:val="000000"/>
          <w:sz w:val="20"/>
          <w:szCs w:val="20"/>
        </w:rPr>
      </w:pPr>
      <w:r w:rsidRPr="00220416">
        <w:rPr>
          <w:rFonts w:ascii="Arial" w:hAnsi="Arial" w:cs="Arial"/>
          <w:color w:val="000000"/>
          <w:sz w:val="20"/>
          <w:szCs w:val="20"/>
        </w:rPr>
        <w:t xml:space="preserve">CNPJ nº:  </w:t>
      </w:r>
    </w:p>
    <w:p w14:paraId="3BCE966C" w14:textId="77777777" w:rsidR="00C87E53" w:rsidRPr="00220416" w:rsidRDefault="00C87E53" w:rsidP="00C87E53">
      <w:pPr>
        <w:ind w:left="1715" w:right="181"/>
        <w:rPr>
          <w:rFonts w:ascii="Arial" w:hAnsi="Arial" w:cs="Arial"/>
          <w:color w:val="000000"/>
          <w:sz w:val="20"/>
          <w:szCs w:val="20"/>
        </w:rPr>
      </w:pPr>
      <w:r w:rsidRPr="00220416">
        <w:rPr>
          <w:rFonts w:ascii="Arial" w:hAnsi="Arial" w:cs="Arial"/>
          <w:color w:val="000000"/>
          <w:sz w:val="20"/>
          <w:szCs w:val="20"/>
        </w:rPr>
        <w:t xml:space="preserve">Endereço: </w:t>
      </w:r>
    </w:p>
    <w:p w14:paraId="7F6D9202" w14:textId="77777777" w:rsidR="00C87E53" w:rsidRPr="00220416" w:rsidRDefault="00C87E53" w:rsidP="00C87E53">
      <w:pPr>
        <w:ind w:left="1715" w:right="181"/>
        <w:rPr>
          <w:rFonts w:ascii="Arial" w:hAnsi="Arial" w:cs="Arial"/>
          <w:color w:val="000000"/>
          <w:sz w:val="20"/>
          <w:szCs w:val="20"/>
        </w:rPr>
      </w:pPr>
      <w:r w:rsidRPr="00220416">
        <w:rPr>
          <w:rFonts w:ascii="Arial" w:hAnsi="Arial" w:cs="Arial"/>
          <w:color w:val="000000"/>
          <w:sz w:val="20"/>
          <w:szCs w:val="20"/>
        </w:rPr>
        <w:t xml:space="preserve">Fone:  </w:t>
      </w:r>
    </w:p>
    <w:p w14:paraId="298762B2" w14:textId="77777777" w:rsidR="00C87E53" w:rsidRPr="00220416" w:rsidRDefault="00C87E53" w:rsidP="00C87E53">
      <w:pPr>
        <w:ind w:left="1715" w:right="181"/>
        <w:rPr>
          <w:rFonts w:ascii="Arial" w:hAnsi="Arial" w:cs="Arial"/>
          <w:color w:val="000000"/>
          <w:sz w:val="20"/>
          <w:szCs w:val="20"/>
        </w:rPr>
      </w:pPr>
      <w:r w:rsidRPr="00220416">
        <w:rPr>
          <w:rFonts w:ascii="Arial" w:hAnsi="Arial" w:cs="Arial"/>
          <w:color w:val="000000"/>
          <w:sz w:val="20"/>
          <w:szCs w:val="20"/>
        </w:rPr>
        <w:t xml:space="preserve">E-mail:  </w:t>
      </w:r>
    </w:p>
    <w:p w14:paraId="49E205D4" w14:textId="77777777" w:rsidR="00C87E53" w:rsidRPr="00220416" w:rsidRDefault="00C87E53" w:rsidP="00C87E53">
      <w:pPr>
        <w:spacing w:line="259" w:lineRule="auto"/>
        <w:ind w:left="1701"/>
        <w:rPr>
          <w:rFonts w:ascii="Arial" w:hAnsi="Arial" w:cs="Arial"/>
          <w:color w:val="000000"/>
          <w:sz w:val="20"/>
          <w:szCs w:val="20"/>
        </w:rPr>
      </w:pPr>
    </w:p>
    <w:p w14:paraId="7F067492" w14:textId="77777777" w:rsidR="00C87E53" w:rsidRPr="00220416" w:rsidRDefault="00C87E53" w:rsidP="00C87E53">
      <w:pPr>
        <w:ind w:left="1715" w:right="474"/>
        <w:jc w:val="both"/>
        <w:rPr>
          <w:rFonts w:ascii="Arial" w:hAnsi="Arial" w:cs="Arial"/>
          <w:color w:val="000000"/>
          <w:sz w:val="20"/>
          <w:szCs w:val="20"/>
        </w:rPr>
      </w:pPr>
      <w:r w:rsidRPr="00220416">
        <w:rPr>
          <w:rFonts w:ascii="Arial" w:hAnsi="Arial" w:cs="Arial"/>
          <w:color w:val="000000"/>
          <w:sz w:val="20"/>
          <w:szCs w:val="20"/>
        </w:rPr>
        <w:t xml:space="preserve">O representante técnico da  ________________________________________ Sr. (a) ______________________, devidamente habilitado junto ao CREA PR ______________, </w:t>
      </w:r>
      <w:r w:rsidRPr="00220416">
        <w:rPr>
          <w:rFonts w:ascii="Arial" w:hAnsi="Arial" w:cs="Arial"/>
          <w:b/>
          <w:color w:val="000000"/>
          <w:sz w:val="20"/>
          <w:szCs w:val="20"/>
        </w:rPr>
        <w:t>DECLARA</w:t>
      </w:r>
      <w:r w:rsidRPr="00220416">
        <w:rPr>
          <w:rFonts w:ascii="Arial" w:hAnsi="Arial" w:cs="Arial"/>
          <w:color w:val="000000"/>
          <w:sz w:val="20"/>
          <w:szCs w:val="20"/>
        </w:rPr>
        <w:t xml:space="preserve"> que renuncia à Visita Técnica aos locais e/ou instalações do objeto licitado, de que tem pleno conhecimento das condições e peculiaridades inerentes à natureza dos trabalhos, assumindo total responsabilidade por esse fato e informando que não o utilizará para quaisquer questionamentos futuros que ensejem avenças técnicas e/ou financeira para com a Contratante. </w:t>
      </w:r>
    </w:p>
    <w:p w14:paraId="35B30E15" w14:textId="77777777" w:rsidR="00C87E53" w:rsidRPr="00220416" w:rsidRDefault="00C87E53" w:rsidP="00C87E53">
      <w:pPr>
        <w:ind w:left="1715" w:right="474"/>
        <w:jc w:val="both"/>
        <w:rPr>
          <w:rFonts w:ascii="Arial" w:hAnsi="Arial" w:cs="Arial"/>
          <w:color w:val="000000"/>
          <w:sz w:val="20"/>
          <w:szCs w:val="20"/>
        </w:rPr>
      </w:pPr>
    </w:p>
    <w:p w14:paraId="31301E03" w14:textId="77777777" w:rsidR="00C87E53" w:rsidRPr="00220416" w:rsidRDefault="00C87E53" w:rsidP="00C87E53">
      <w:pPr>
        <w:spacing w:line="259" w:lineRule="auto"/>
        <w:ind w:left="1701"/>
        <w:rPr>
          <w:rFonts w:ascii="Arial" w:hAnsi="Arial" w:cs="Arial"/>
          <w:sz w:val="20"/>
          <w:szCs w:val="20"/>
        </w:rPr>
      </w:pPr>
    </w:p>
    <w:p w14:paraId="1DFC1F86" w14:textId="77777777" w:rsidR="00C87E53" w:rsidRPr="00220416" w:rsidRDefault="00C87E53" w:rsidP="00C87E53">
      <w:pPr>
        <w:ind w:left="20" w:firstLine="520"/>
        <w:rPr>
          <w:rFonts w:ascii="Arial" w:hAnsi="Arial" w:cs="Arial"/>
          <w:color w:val="000000"/>
          <w:sz w:val="20"/>
          <w:szCs w:val="20"/>
        </w:rPr>
      </w:pPr>
      <w:r w:rsidRPr="00220416">
        <w:rPr>
          <w:rFonts w:ascii="Arial" w:hAnsi="Arial" w:cs="Arial"/>
          <w:color w:val="000000"/>
          <w:sz w:val="20"/>
          <w:szCs w:val="20"/>
        </w:rPr>
        <w:t>Local, __ de ___ de 20__.</w:t>
      </w:r>
    </w:p>
    <w:p w14:paraId="6C5227A0" w14:textId="77777777" w:rsidR="00C87E53" w:rsidRPr="00220416" w:rsidRDefault="00C87E53" w:rsidP="00C87E53">
      <w:pPr>
        <w:spacing w:line="259" w:lineRule="auto"/>
        <w:ind w:left="1701"/>
        <w:rPr>
          <w:rFonts w:ascii="Arial" w:hAnsi="Arial" w:cs="Arial"/>
          <w:sz w:val="20"/>
          <w:szCs w:val="20"/>
        </w:rPr>
      </w:pPr>
    </w:p>
    <w:p w14:paraId="26C71E10" w14:textId="77777777" w:rsidR="00C87E53" w:rsidRPr="00220416" w:rsidRDefault="00C87E53" w:rsidP="00C87E53">
      <w:pPr>
        <w:spacing w:line="259" w:lineRule="auto"/>
        <w:ind w:left="1701"/>
        <w:rPr>
          <w:rFonts w:ascii="Arial" w:hAnsi="Arial" w:cs="Arial"/>
          <w:sz w:val="20"/>
          <w:szCs w:val="20"/>
        </w:rPr>
      </w:pPr>
    </w:p>
    <w:p w14:paraId="3FD905E2" w14:textId="77777777" w:rsidR="00C87E53" w:rsidRPr="00220416" w:rsidRDefault="00C87E53" w:rsidP="00C87E53">
      <w:pPr>
        <w:spacing w:line="259" w:lineRule="auto"/>
        <w:ind w:left="1701"/>
        <w:rPr>
          <w:rFonts w:ascii="Arial" w:hAnsi="Arial" w:cs="Arial"/>
          <w:sz w:val="20"/>
          <w:szCs w:val="20"/>
        </w:rPr>
      </w:pPr>
    </w:p>
    <w:p w14:paraId="03C3802E" w14:textId="77777777" w:rsidR="00C87E53" w:rsidRPr="00220416" w:rsidRDefault="00C87E53" w:rsidP="00C87E53">
      <w:pPr>
        <w:spacing w:line="259" w:lineRule="auto"/>
        <w:ind w:left="1235" w:right="3"/>
        <w:jc w:val="center"/>
        <w:rPr>
          <w:rFonts w:ascii="Arial" w:hAnsi="Arial" w:cs="Arial"/>
          <w:sz w:val="20"/>
          <w:szCs w:val="20"/>
        </w:rPr>
      </w:pPr>
      <w:r w:rsidRPr="00220416">
        <w:rPr>
          <w:rFonts w:ascii="Arial" w:hAnsi="Arial" w:cs="Arial"/>
          <w:sz w:val="20"/>
          <w:szCs w:val="20"/>
        </w:rPr>
        <w:t xml:space="preserve">__________________________________________ </w:t>
      </w:r>
    </w:p>
    <w:p w14:paraId="7E19065A" w14:textId="77777777" w:rsidR="00C87E53" w:rsidRPr="00220416" w:rsidRDefault="00C87E53" w:rsidP="00C87E53">
      <w:pPr>
        <w:spacing w:line="259" w:lineRule="auto"/>
        <w:ind w:left="1235" w:right="3"/>
        <w:jc w:val="center"/>
        <w:rPr>
          <w:rFonts w:ascii="Arial" w:hAnsi="Arial" w:cs="Arial"/>
          <w:sz w:val="20"/>
          <w:szCs w:val="20"/>
        </w:rPr>
      </w:pPr>
      <w:r w:rsidRPr="00220416">
        <w:rPr>
          <w:rFonts w:ascii="Arial" w:hAnsi="Arial" w:cs="Arial"/>
          <w:i/>
          <w:sz w:val="20"/>
          <w:szCs w:val="20"/>
        </w:rPr>
        <w:t>(carimbo, nome, RG n° e assinatura do responsável legal</w:t>
      </w:r>
      <w:r w:rsidRPr="00220416">
        <w:rPr>
          <w:rFonts w:ascii="Arial" w:hAnsi="Arial" w:cs="Arial"/>
          <w:sz w:val="20"/>
          <w:szCs w:val="20"/>
        </w:rPr>
        <w:t>)</w:t>
      </w:r>
    </w:p>
    <w:p w14:paraId="211599E4" w14:textId="77777777" w:rsidR="00C87E53" w:rsidRPr="00220416" w:rsidRDefault="00C87E53" w:rsidP="00C87E53">
      <w:pPr>
        <w:spacing w:after="3" w:line="259" w:lineRule="auto"/>
        <w:ind w:left="1273" w:right="41"/>
        <w:jc w:val="center"/>
        <w:rPr>
          <w:rFonts w:ascii="Arial" w:hAnsi="Arial" w:cs="Arial"/>
          <w:sz w:val="20"/>
          <w:szCs w:val="20"/>
        </w:rPr>
      </w:pPr>
    </w:p>
    <w:p w14:paraId="54BD8895" w14:textId="77777777" w:rsidR="00C87E53" w:rsidRPr="00220416" w:rsidRDefault="00C87E53" w:rsidP="00C87E53">
      <w:pPr>
        <w:jc w:val="center"/>
        <w:rPr>
          <w:rFonts w:ascii="Arial" w:hAnsi="Arial" w:cs="Arial"/>
          <w:b/>
          <w:color w:val="000000"/>
          <w:sz w:val="20"/>
          <w:szCs w:val="20"/>
        </w:rPr>
      </w:pPr>
      <w:r w:rsidRPr="00220416">
        <w:rPr>
          <w:rFonts w:ascii="Arial" w:hAnsi="Arial" w:cs="Arial"/>
          <w:b/>
          <w:color w:val="000000"/>
          <w:sz w:val="20"/>
          <w:szCs w:val="20"/>
        </w:rPr>
        <w:br w:type="page"/>
      </w:r>
      <w:r w:rsidRPr="00220416">
        <w:rPr>
          <w:rFonts w:ascii="Arial" w:hAnsi="Arial" w:cs="Arial"/>
          <w:b/>
          <w:color w:val="000000"/>
          <w:sz w:val="20"/>
          <w:szCs w:val="20"/>
        </w:rPr>
        <w:lastRenderedPageBreak/>
        <w:t>ANEXO V</w:t>
      </w:r>
    </w:p>
    <w:p w14:paraId="062DA448" w14:textId="77777777" w:rsidR="00C87E53" w:rsidRPr="00220416" w:rsidRDefault="00C87E53" w:rsidP="00C87E53">
      <w:pPr>
        <w:tabs>
          <w:tab w:val="left" w:pos="709"/>
          <w:tab w:val="left" w:pos="1560"/>
          <w:tab w:val="left" w:pos="2694"/>
        </w:tabs>
        <w:spacing w:before="240"/>
        <w:jc w:val="center"/>
        <w:rPr>
          <w:rFonts w:ascii="Arial" w:hAnsi="Arial" w:cs="Arial"/>
          <w:b/>
          <w:bCs/>
          <w:color w:val="000000"/>
          <w:sz w:val="20"/>
          <w:szCs w:val="20"/>
        </w:rPr>
      </w:pPr>
      <w:r w:rsidRPr="00220416">
        <w:rPr>
          <w:rFonts w:ascii="Arial" w:hAnsi="Arial" w:cs="Arial"/>
          <w:b/>
          <w:bCs/>
          <w:color w:val="000000"/>
          <w:sz w:val="20"/>
          <w:szCs w:val="20"/>
        </w:rPr>
        <w:t>MODELO DE DECLARAÇÃO DE RESPONSABILIDADE TÉCNICA</w:t>
      </w:r>
    </w:p>
    <w:p w14:paraId="20042411" w14:textId="77777777" w:rsidR="00C87E53" w:rsidRPr="00220416" w:rsidRDefault="00C87E53" w:rsidP="00C87E53">
      <w:pPr>
        <w:rPr>
          <w:rFonts w:ascii="Arial" w:hAnsi="Arial" w:cs="Arial"/>
          <w:color w:val="000000"/>
          <w:sz w:val="20"/>
          <w:szCs w:val="20"/>
        </w:rPr>
      </w:pPr>
    </w:p>
    <w:p w14:paraId="59E865B5" w14:textId="77777777" w:rsidR="00C87E53" w:rsidRPr="00220416" w:rsidRDefault="00C87E53" w:rsidP="00C87E53">
      <w:pPr>
        <w:rPr>
          <w:rFonts w:ascii="Arial" w:hAnsi="Arial" w:cs="Arial"/>
          <w:color w:val="000000"/>
          <w:sz w:val="20"/>
          <w:szCs w:val="20"/>
        </w:rPr>
      </w:pPr>
    </w:p>
    <w:p w14:paraId="4392C02C" w14:textId="77777777" w:rsidR="00C87E53" w:rsidRPr="00220416" w:rsidRDefault="00C87E53" w:rsidP="00C87E53">
      <w:pPr>
        <w:rPr>
          <w:rFonts w:ascii="Arial" w:hAnsi="Arial" w:cs="Arial"/>
          <w:color w:val="000000"/>
          <w:sz w:val="20"/>
          <w:szCs w:val="20"/>
        </w:rPr>
      </w:pPr>
    </w:p>
    <w:p w14:paraId="6FE335A4" w14:textId="77777777" w:rsidR="00C87E53" w:rsidRPr="00220416" w:rsidRDefault="00C87E53" w:rsidP="00C87E53">
      <w:pPr>
        <w:ind w:left="20"/>
        <w:rPr>
          <w:rFonts w:ascii="Arial" w:hAnsi="Arial" w:cs="Arial"/>
          <w:color w:val="000000"/>
          <w:sz w:val="20"/>
          <w:szCs w:val="20"/>
        </w:rPr>
      </w:pPr>
      <w:r w:rsidRPr="00220416">
        <w:rPr>
          <w:rFonts w:ascii="Arial" w:hAnsi="Arial" w:cs="Arial"/>
          <w:color w:val="000000"/>
          <w:sz w:val="20"/>
          <w:szCs w:val="20"/>
        </w:rPr>
        <w:t xml:space="preserve">Ref.: Edital de Concorrência nº __/_____ </w:t>
      </w:r>
    </w:p>
    <w:p w14:paraId="7A8DD6BA" w14:textId="77777777" w:rsidR="00C87E53" w:rsidRPr="00220416" w:rsidRDefault="00C87E53" w:rsidP="00C87E53">
      <w:pPr>
        <w:rPr>
          <w:rFonts w:ascii="Arial" w:hAnsi="Arial" w:cs="Arial"/>
          <w:color w:val="000000"/>
          <w:sz w:val="20"/>
          <w:szCs w:val="20"/>
        </w:rPr>
      </w:pPr>
    </w:p>
    <w:p w14:paraId="2E738B0B" w14:textId="77777777" w:rsidR="00C87E53" w:rsidRPr="00220416" w:rsidRDefault="00C87E53" w:rsidP="00C87E53">
      <w:pPr>
        <w:rPr>
          <w:rFonts w:ascii="Arial" w:hAnsi="Arial" w:cs="Arial"/>
          <w:color w:val="000000"/>
          <w:sz w:val="20"/>
          <w:szCs w:val="20"/>
        </w:rPr>
      </w:pPr>
    </w:p>
    <w:p w14:paraId="21A9E703" w14:textId="77777777" w:rsidR="00C87E53" w:rsidRPr="00220416" w:rsidRDefault="00C87E53" w:rsidP="00C87E53">
      <w:pPr>
        <w:ind w:firstLine="567"/>
        <w:jc w:val="both"/>
        <w:rPr>
          <w:rFonts w:ascii="Arial" w:hAnsi="Arial" w:cs="Arial"/>
          <w:sz w:val="20"/>
          <w:szCs w:val="20"/>
        </w:rPr>
      </w:pPr>
      <w:r w:rsidRPr="00220416">
        <w:rPr>
          <w:rFonts w:ascii="Arial" w:hAnsi="Arial" w:cs="Arial"/>
          <w:sz w:val="20"/>
          <w:szCs w:val="20"/>
        </w:rPr>
        <w:t>Conforme o disposto no Edital em epígrafe e de acordo com a Resolução nº 218 de 29/06/73 e nº 317, de 31/10/86, do CONFEA - Conselho Federal de Engenharia, Arquitetura, e Agronomia, declaramos que o responsável técnico pela obra, caso venhamos a vencer a referida licitação, é:</w:t>
      </w:r>
    </w:p>
    <w:p w14:paraId="0E10128B" w14:textId="77777777" w:rsidR="00C87E53" w:rsidRPr="00220416" w:rsidRDefault="00C87E53" w:rsidP="00C87E53">
      <w:pPr>
        <w:rPr>
          <w:rFonts w:ascii="Arial" w:hAnsi="Arial" w:cs="Arial"/>
          <w:sz w:val="20"/>
          <w:szCs w:val="20"/>
        </w:rPr>
      </w:pPr>
    </w:p>
    <w:tbl>
      <w:tblPr>
        <w:tblW w:w="0" w:type="auto"/>
        <w:tblInd w:w="70" w:type="dxa"/>
        <w:tblLayout w:type="fixed"/>
        <w:tblCellMar>
          <w:left w:w="70" w:type="dxa"/>
          <w:right w:w="70" w:type="dxa"/>
        </w:tblCellMar>
        <w:tblLook w:val="0000" w:firstRow="0" w:lastRow="0" w:firstColumn="0" w:lastColumn="0" w:noHBand="0" w:noVBand="0"/>
      </w:tblPr>
      <w:tblGrid>
        <w:gridCol w:w="751"/>
        <w:gridCol w:w="2408"/>
        <w:gridCol w:w="1656"/>
        <w:gridCol w:w="1204"/>
        <w:gridCol w:w="1054"/>
        <w:gridCol w:w="2073"/>
      </w:tblGrid>
      <w:tr w:rsidR="00C87E53" w:rsidRPr="00220416" w14:paraId="2A5F3DE1" w14:textId="77777777" w:rsidTr="000D425E">
        <w:tc>
          <w:tcPr>
            <w:tcW w:w="751" w:type="dxa"/>
            <w:tcBorders>
              <w:top w:val="single" w:sz="4" w:space="0" w:color="000000"/>
              <w:left w:val="single" w:sz="4" w:space="0" w:color="000000"/>
              <w:bottom w:val="single" w:sz="4" w:space="0" w:color="000000"/>
            </w:tcBorders>
          </w:tcPr>
          <w:p w14:paraId="19A417AB" w14:textId="77777777" w:rsidR="00C87E53" w:rsidRPr="00220416" w:rsidRDefault="00C87E53" w:rsidP="000D425E">
            <w:pPr>
              <w:snapToGrid w:val="0"/>
              <w:jc w:val="center"/>
              <w:rPr>
                <w:rFonts w:ascii="Arial" w:hAnsi="Arial" w:cs="Arial"/>
                <w:sz w:val="20"/>
                <w:szCs w:val="20"/>
              </w:rPr>
            </w:pPr>
            <w:r w:rsidRPr="00220416">
              <w:rPr>
                <w:rFonts w:ascii="Arial" w:hAnsi="Arial" w:cs="Arial"/>
                <w:sz w:val="20"/>
                <w:szCs w:val="20"/>
              </w:rPr>
              <w:t>n°</w:t>
            </w:r>
          </w:p>
        </w:tc>
        <w:tc>
          <w:tcPr>
            <w:tcW w:w="2408" w:type="dxa"/>
            <w:tcBorders>
              <w:top w:val="single" w:sz="4" w:space="0" w:color="000000"/>
              <w:left w:val="single" w:sz="4" w:space="0" w:color="000000"/>
              <w:bottom w:val="single" w:sz="4" w:space="0" w:color="000000"/>
            </w:tcBorders>
          </w:tcPr>
          <w:p w14:paraId="472CC54D" w14:textId="77777777" w:rsidR="00C87E53" w:rsidRPr="00220416" w:rsidRDefault="00C87E53" w:rsidP="000D425E">
            <w:pPr>
              <w:snapToGrid w:val="0"/>
              <w:jc w:val="center"/>
              <w:rPr>
                <w:rFonts w:ascii="Arial" w:hAnsi="Arial" w:cs="Arial"/>
                <w:sz w:val="20"/>
                <w:szCs w:val="20"/>
              </w:rPr>
            </w:pPr>
            <w:r w:rsidRPr="00220416">
              <w:rPr>
                <w:rFonts w:ascii="Arial" w:hAnsi="Arial" w:cs="Arial"/>
                <w:sz w:val="20"/>
                <w:szCs w:val="20"/>
              </w:rPr>
              <w:t>Nome</w:t>
            </w:r>
          </w:p>
        </w:tc>
        <w:tc>
          <w:tcPr>
            <w:tcW w:w="1656" w:type="dxa"/>
            <w:tcBorders>
              <w:top w:val="single" w:sz="4" w:space="0" w:color="000000"/>
              <w:left w:val="single" w:sz="4" w:space="0" w:color="000000"/>
              <w:bottom w:val="single" w:sz="4" w:space="0" w:color="000000"/>
            </w:tcBorders>
          </w:tcPr>
          <w:p w14:paraId="1B99EE12" w14:textId="77777777" w:rsidR="00C87E53" w:rsidRPr="00220416" w:rsidRDefault="00C87E53" w:rsidP="000D425E">
            <w:pPr>
              <w:snapToGrid w:val="0"/>
              <w:jc w:val="center"/>
              <w:rPr>
                <w:rFonts w:ascii="Arial" w:hAnsi="Arial" w:cs="Arial"/>
                <w:sz w:val="20"/>
                <w:szCs w:val="20"/>
              </w:rPr>
            </w:pPr>
            <w:r w:rsidRPr="00220416">
              <w:rPr>
                <w:rFonts w:ascii="Arial" w:hAnsi="Arial" w:cs="Arial"/>
                <w:sz w:val="20"/>
                <w:szCs w:val="20"/>
              </w:rPr>
              <w:t>Especialidade</w:t>
            </w:r>
          </w:p>
        </w:tc>
        <w:tc>
          <w:tcPr>
            <w:tcW w:w="1204" w:type="dxa"/>
            <w:tcBorders>
              <w:top w:val="single" w:sz="4" w:space="0" w:color="000000"/>
              <w:left w:val="single" w:sz="4" w:space="0" w:color="000000"/>
              <w:bottom w:val="single" w:sz="4" w:space="0" w:color="000000"/>
            </w:tcBorders>
          </w:tcPr>
          <w:p w14:paraId="7B4EECDF" w14:textId="77777777" w:rsidR="00C87E53" w:rsidRPr="00220416" w:rsidRDefault="00C87E53" w:rsidP="000D425E">
            <w:pPr>
              <w:snapToGrid w:val="0"/>
              <w:jc w:val="center"/>
              <w:rPr>
                <w:rFonts w:ascii="Arial" w:hAnsi="Arial" w:cs="Arial"/>
                <w:sz w:val="20"/>
                <w:szCs w:val="20"/>
              </w:rPr>
            </w:pPr>
            <w:r w:rsidRPr="00220416">
              <w:rPr>
                <w:rFonts w:ascii="Arial" w:hAnsi="Arial" w:cs="Arial"/>
                <w:sz w:val="20"/>
                <w:szCs w:val="20"/>
              </w:rPr>
              <w:t xml:space="preserve">CREA </w:t>
            </w:r>
          </w:p>
          <w:p w14:paraId="1DE21A07" w14:textId="77777777" w:rsidR="00C87E53" w:rsidRPr="00220416" w:rsidRDefault="00C87E53" w:rsidP="000D425E">
            <w:pPr>
              <w:jc w:val="center"/>
              <w:rPr>
                <w:rFonts w:ascii="Arial" w:hAnsi="Arial" w:cs="Arial"/>
                <w:sz w:val="20"/>
                <w:szCs w:val="20"/>
              </w:rPr>
            </w:pPr>
            <w:r w:rsidRPr="00220416">
              <w:rPr>
                <w:rFonts w:ascii="Arial" w:hAnsi="Arial" w:cs="Arial"/>
                <w:sz w:val="20"/>
                <w:szCs w:val="20"/>
              </w:rPr>
              <w:t>n°</w:t>
            </w:r>
          </w:p>
        </w:tc>
        <w:tc>
          <w:tcPr>
            <w:tcW w:w="1054" w:type="dxa"/>
            <w:tcBorders>
              <w:top w:val="single" w:sz="4" w:space="0" w:color="000000"/>
              <w:left w:val="single" w:sz="4" w:space="0" w:color="000000"/>
              <w:bottom w:val="single" w:sz="4" w:space="0" w:color="000000"/>
            </w:tcBorders>
          </w:tcPr>
          <w:p w14:paraId="060D517E" w14:textId="77777777" w:rsidR="00C87E53" w:rsidRPr="00220416" w:rsidRDefault="00C87E53" w:rsidP="000D425E">
            <w:pPr>
              <w:snapToGrid w:val="0"/>
              <w:jc w:val="center"/>
              <w:rPr>
                <w:rFonts w:ascii="Arial" w:hAnsi="Arial" w:cs="Arial"/>
                <w:sz w:val="20"/>
                <w:szCs w:val="20"/>
              </w:rPr>
            </w:pPr>
            <w:r w:rsidRPr="00220416">
              <w:rPr>
                <w:rFonts w:ascii="Arial" w:hAnsi="Arial" w:cs="Arial"/>
                <w:sz w:val="20"/>
                <w:szCs w:val="20"/>
              </w:rPr>
              <w:t>Data do registro</w:t>
            </w:r>
          </w:p>
        </w:tc>
        <w:tc>
          <w:tcPr>
            <w:tcW w:w="2073" w:type="dxa"/>
            <w:tcBorders>
              <w:top w:val="single" w:sz="4" w:space="0" w:color="000000"/>
              <w:left w:val="single" w:sz="4" w:space="0" w:color="000000"/>
              <w:bottom w:val="single" w:sz="4" w:space="0" w:color="000000"/>
              <w:right w:val="single" w:sz="4" w:space="0" w:color="000000"/>
            </w:tcBorders>
          </w:tcPr>
          <w:p w14:paraId="47FC052C" w14:textId="77777777" w:rsidR="00C87E53" w:rsidRPr="00220416" w:rsidRDefault="00C87E53" w:rsidP="000D425E">
            <w:pPr>
              <w:snapToGrid w:val="0"/>
              <w:jc w:val="center"/>
              <w:rPr>
                <w:rFonts w:ascii="Arial" w:hAnsi="Arial" w:cs="Arial"/>
                <w:sz w:val="20"/>
                <w:szCs w:val="20"/>
              </w:rPr>
            </w:pPr>
            <w:r w:rsidRPr="00220416">
              <w:rPr>
                <w:rFonts w:ascii="Arial" w:hAnsi="Arial" w:cs="Arial"/>
                <w:sz w:val="20"/>
                <w:szCs w:val="20"/>
              </w:rPr>
              <w:t>Assinatura</w:t>
            </w:r>
          </w:p>
        </w:tc>
      </w:tr>
      <w:tr w:rsidR="00C87E53" w:rsidRPr="00220416" w14:paraId="1A6DD133" w14:textId="77777777" w:rsidTr="000D425E">
        <w:tc>
          <w:tcPr>
            <w:tcW w:w="751" w:type="dxa"/>
            <w:tcBorders>
              <w:left w:val="single" w:sz="4" w:space="0" w:color="000000"/>
              <w:bottom w:val="single" w:sz="4" w:space="0" w:color="000000"/>
            </w:tcBorders>
          </w:tcPr>
          <w:p w14:paraId="22D5B2DD" w14:textId="77777777" w:rsidR="00C87E53" w:rsidRPr="00220416" w:rsidRDefault="00C87E53" w:rsidP="000D425E">
            <w:pPr>
              <w:snapToGrid w:val="0"/>
              <w:rPr>
                <w:rFonts w:ascii="Arial" w:hAnsi="Arial" w:cs="Arial"/>
                <w:sz w:val="20"/>
                <w:szCs w:val="20"/>
              </w:rPr>
            </w:pPr>
          </w:p>
        </w:tc>
        <w:tc>
          <w:tcPr>
            <w:tcW w:w="2408" w:type="dxa"/>
            <w:tcBorders>
              <w:left w:val="single" w:sz="4" w:space="0" w:color="000000"/>
              <w:bottom w:val="single" w:sz="4" w:space="0" w:color="000000"/>
            </w:tcBorders>
          </w:tcPr>
          <w:p w14:paraId="7B3B7EC1" w14:textId="77777777" w:rsidR="00C87E53" w:rsidRPr="00220416" w:rsidRDefault="00C87E53" w:rsidP="000D425E">
            <w:pPr>
              <w:snapToGrid w:val="0"/>
              <w:rPr>
                <w:rFonts w:ascii="Arial" w:hAnsi="Arial" w:cs="Arial"/>
                <w:sz w:val="20"/>
                <w:szCs w:val="20"/>
              </w:rPr>
            </w:pPr>
          </w:p>
        </w:tc>
        <w:tc>
          <w:tcPr>
            <w:tcW w:w="1656" w:type="dxa"/>
            <w:tcBorders>
              <w:left w:val="single" w:sz="4" w:space="0" w:color="000000"/>
              <w:bottom w:val="single" w:sz="4" w:space="0" w:color="000000"/>
            </w:tcBorders>
          </w:tcPr>
          <w:p w14:paraId="347AB457" w14:textId="77777777" w:rsidR="00C87E53" w:rsidRPr="00220416" w:rsidRDefault="00C87E53" w:rsidP="000D425E">
            <w:pPr>
              <w:snapToGrid w:val="0"/>
              <w:rPr>
                <w:rFonts w:ascii="Arial" w:hAnsi="Arial" w:cs="Arial"/>
                <w:sz w:val="20"/>
                <w:szCs w:val="20"/>
              </w:rPr>
            </w:pPr>
          </w:p>
        </w:tc>
        <w:tc>
          <w:tcPr>
            <w:tcW w:w="1204" w:type="dxa"/>
            <w:tcBorders>
              <w:left w:val="single" w:sz="4" w:space="0" w:color="000000"/>
              <w:bottom w:val="single" w:sz="4" w:space="0" w:color="000000"/>
            </w:tcBorders>
          </w:tcPr>
          <w:p w14:paraId="62653BC1" w14:textId="77777777" w:rsidR="00C87E53" w:rsidRPr="00220416" w:rsidRDefault="00C87E53" w:rsidP="000D425E">
            <w:pPr>
              <w:snapToGrid w:val="0"/>
              <w:rPr>
                <w:rFonts w:ascii="Arial" w:hAnsi="Arial" w:cs="Arial"/>
                <w:sz w:val="20"/>
                <w:szCs w:val="20"/>
              </w:rPr>
            </w:pPr>
          </w:p>
        </w:tc>
        <w:tc>
          <w:tcPr>
            <w:tcW w:w="1054" w:type="dxa"/>
            <w:tcBorders>
              <w:left w:val="single" w:sz="4" w:space="0" w:color="000000"/>
              <w:bottom w:val="single" w:sz="4" w:space="0" w:color="000000"/>
            </w:tcBorders>
          </w:tcPr>
          <w:p w14:paraId="60B24642" w14:textId="77777777" w:rsidR="00C87E53" w:rsidRPr="00220416" w:rsidRDefault="00C87E53" w:rsidP="000D425E">
            <w:pPr>
              <w:snapToGrid w:val="0"/>
              <w:rPr>
                <w:rFonts w:ascii="Arial" w:hAnsi="Arial" w:cs="Arial"/>
                <w:sz w:val="20"/>
                <w:szCs w:val="20"/>
              </w:rPr>
            </w:pPr>
          </w:p>
        </w:tc>
        <w:tc>
          <w:tcPr>
            <w:tcW w:w="2073" w:type="dxa"/>
            <w:tcBorders>
              <w:left w:val="single" w:sz="4" w:space="0" w:color="000000"/>
              <w:bottom w:val="single" w:sz="4" w:space="0" w:color="000000"/>
              <w:right w:val="single" w:sz="4" w:space="0" w:color="000000"/>
            </w:tcBorders>
          </w:tcPr>
          <w:p w14:paraId="323E4870" w14:textId="77777777" w:rsidR="00C87E53" w:rsidRPr="00220416" w:rsidRDefault="00C87E53" w:rsidP="000D425E">
            <w:pPr>
              <w:snapToGrid w:val="0"/>
              <w:rPr>
                <w:rFonts w:ascii="Arial" w:hAnsi="Arial" w:cs="Arial"/>
                <w:sz w:val="20"/>
                <w:szCs w:val="20"/>
              </w:rPr>
            </w:pPr>
          </w:p>
        </w:tc>
      </w:tr>
      <w:tr w:rsidR="00C87E53" w:rsidRPr="00220416" w14:paraId="55E8BFE2" w14:textId="77777777" w:rsidTr="000D425E">
        <w:tc>
          <w:tcPr>
            <w:tcW w:w="751" w:type="dxa"/>
            <w:tcBorders>
              <w:left w:val="single" w:sz="4" w:space="0" w:color="000000"/>
              <w:bottom w:val="single" w:sz="4" w:space="0" w:color="000000"/>
            </w:tcBorders>
          </w:tcPr>
          <w:p w14:paraId="01FF4335" w14:textId="77777777" w:rsidR="00C87E53" w:rsidRPr="00220416" w:rsidRDefault="00C87E53" w:rsidP="000D425E">
            <w:pPr>
              <w:snapToGrid w:val="0"/>
              <w:rPr>
                <w:rFonts w:ascii="Arial" w:hAnsi="Arial" w:cs="Arial"/>
                <w:sz w:val="20"/>
                <w:szCs w:val="20"/>
              </w:rPr>
            </w:pPr>
          </w:p>
        </w:tc>
        <w:tc>
          <w:tcPr>
            <w:tcW w:w="2408" w:type="dxa"/>
            <w:tcBorders>
              <w:left w:val="single" w:sz="4" w:space="0" w:color="000000"/>
              <w:bottom w:val="single" w:sz="4" w:space="0" w:color="000000"/>
            </w:tcBorders>
          </w:tcPr>
          <w:p w14:paraId="38C20C24" w14:textId="77777777" w:rsidR="00C87E53" w:rsidRPr="00220416" w:rsidRDefault="00C87E53" w:rsidP="000D425E">
            <w:pPr>
              <w:snapToGrid w:val="0"/>
              <w:rPr>
                <w:rFonts w:ascii="Arial" w:hAnsi="Arial" w:cs="Arial"/>
                <w:sz w:val="20"/>
                <w:szCs w:val="20"/>
              </w:rPr>
            </w:pPr>
          </w:p>
        </w:tc>
        <w:tc>
          <w:tcPr>
            <w:tcW w:w="1656" w:type="dxa"/>
            <w:tcBorders>
              <w:left w:val="single" w:sz="4" w:space="0" w:color="000000"/>
              <w:bottom w:val="single" w:sz="4" w:space="0" w:color="000000"/>
            </w:tcBorders>
          </w:tcPr>
          <w:p w14:paraId="07588A4A" w14:textId="77777777" w:rsidR="00C87E53" w:rsidRPr="00220416" w:rsidRDefault="00C87E53" w:rsidP="000D425E">
            <w:pPr>
              <w:snapToGrid w:val="0"/>
              <w:rPr>
                <w:rFonts w:ascii="Arial" w:hAnsi="Arial" w:cs="Arial"/>
                <w:sz w:val="20"/>
                <w:szCs w:val="20"/>
              </w:rPr>
            </w:pPr>
          </w:p>
        </w:tc>
        <w:tc>
          <w:tcPr>
            <w:tcW w:w="1204" w:type="dxa"/>
            <w:tcBorders>
              <w:left w:val="single" w:sz="4" w:space="0" w:color="000000"/>
              <w:bottom w:val="single" w:sz="4" w:space="0" w:color="000000"/>
            </w:tcBorders>
          </w:tcPr>
          <w:p w14:paraId="6ABDEEC1" w14:textId="77777777" w:rsidR="00C87E53" w:rsidRPr="00220416" w:rsidRDefault="00C87E53" w:rsidP="000D425E">
            <w:pPr>
              <w:snapToGrid w:val="0"/>
              <w:rPr>
                <w:rFonts w:ascii="Arial" w:hAnsi="Arial" w:cs="Arial"/>
                <w:sz w:val="20"/>
                <w:szCs w:val="20"/>
              </w:rPr>
            </w:pPr>
          </w:p>
        </w:tc>
        <w:tc>
          <w:tcPr>
            <w:tcW w:w="1054" w:type="dxa"/>
            <w:tcBorders>
              <w:left w:val="single" w:sz="4" w:space="0" w:color="000000"/>
              <w:bottom w:val="single" w:sz="4" w:space="0" w:color="000000"/>
            </w:tcBorders>
          </w:tcPr>
          <w:p w14:paraId="137D52F5" w14:textId="77777777" w:rsidR="00C87E53" w:rsidRPr="00220416" w:rsidRDefault="00C87E53" w:rsidP="000D425E">
            <w:pPr>
              <w:snapToGrid w:val="0"/>
              <w:rPr>
                <w:rFonts w:ascii="Arial" w:hAnsi="Arial" w:cs="Arial"/>
                <w:sz w:val="20"/>
                <w:szCs w:val="20"/>
              </w:rPr>
            </w:pPr>
          </w:p>
        </w:tc>
        <w:tc>
          <w:tcPr>
            <w:tcW w:w="2073" w:type="dxa"/>
            <w:tcBorders>
              <w:left w:val="single" w:sz="4" w:space="0" w:color="000000"/>
              <w:bottom w:val="single" w:sz="4" w:space="0" w:color="000000"/>
              <w:right w:val="single" w:sz="4" w:space="0" w:color="000000"/>
            </w:tcBorders>
          </w:tcPr>
          <w:p w14:paraId="49E4499C" w14:textId="77777777" w:rsidR="00C87E53" w:rsidRPr="00220416" w:rsidRDefault="00C87E53" w:rsidP="000D425E">
            <w:pPr>
              <w:snapToGrid w:val="0"/>
              <w:rPr>
                <w:rFonts w:ascii="Arial" w:hAnsi="Arial" w:cs="Arial"/>
                <w:sz w:val="20"/>
                <w:szCs w:val="20"/>
              </w:rPr>
            </w:pPr>
          </w:p>
        </w:tc>
      </w:tr>
    </w:tbl>
    <w:p w14:paraId="5D16359D" w14:textId="77777777" w:rsidR="00C87E53" w:rsidRPr="00220416" w:rsidRDefault="00C87E53" w:rsidP="00C87E53">
      <w:pPr>
        <w:rPr>
          <w:rFonts w:ascii="Arial" w:hAnsi="Arial" w:cs="Arial"/>
          <w:sz w:val="20"/>
          <w:szCs w:val="20"/>
        </w:rPr>
      </w:pPr>
    </w:p>
    <w:p w14:paraId="3813B32F" w14:textId="77777777" w:rsidR="00C87E53" w:rsidRPr="00220416" w:rsidRDefault="00C87E53" w:rsidP="00C87E53">
      <w:pPr>
        <w:ind w:firstLine="567"/>
        <w:jc w:val="both"/>
        <w:rPr>
          <w:rFonts w:ascii="Arial" w:hAnsi="Arial" w:cs="Arial"/>
          <w:sz w:val="20"/>
          <w:szCs w:val="20"/>
        </w:rPr>
      </w:pPr>
      <w:r w:rsidRPr="00220416">
        <w:rPr>
          <w:rFonts w:ascii="Arial" w:hAnsi="Arial" w:cs="Arial"/>
          <w:sz w:val="20"/>
          <w:szCs w:val="20"/>
        </w:rPr>
        <w:t>Declaramos, outrossim, que o(s) profissional(ais) acima relacionado(s) pertence(m) ao nosso quadro técnico de profissionais.</w:t>
      </w:r>
    </w:p>
    <w:p w14:paraId="66CDE22C" w14:textId="77777777" w:rsidR="00C87E53" w:rsidRPr="00220416" w:rsidRDefault="00C87E53" w:rsidP="00C87E53">
      <w:pPr>
        <w:jc w:val="right"/>
        <w:rPr>
          <w:rFonts w:ascii="Arial" w:hAnsi="Arial" w:cs="Arial"/>
          <w:sz w:val="20"/>
          <w:szCs w:val="20"/>
        </w:rPr>
      </w:pPr>
    </w:p>
    <w:p w14:paraId="036A927F" w14:textId="77777777" w:rsidR="00C87E53" w:rsidRPr="00220416" w:rsidRDefault="00C87E53" w:rsidP="00C87E53">
      <w:pPr>
        <w:jc w:val="right"/>
        <w:rPr>
          <w:rFonts w:ascii="Arial" w:hAnsi="Arial" w:cs="Arial"/>
          <w:sz w:val="20"/>
          <w:szCs w:val="20"/>
        </w:rPr>
      </w:pPr>
    </w:p>
    <w:p w14:paraId="2A82C3D1" w14:textId="77777777" w:rsidR="00C87E53" w:rsidRPr="00220416" w:rsidRDefault="00C87E53" w:rsidP="00C87E53">
      <w:pPr>
        <w:jc w:val="right"/>
        <w:rPr>
          <w:rFonts w:ascii="Arial" w:hAnsi="Arial" w:cs="Arial"/>
          <w:sz w:val="20"/>
          <w:szCs w:val="20"/>
        </w:rPr>
      </w:pPr>
    </w:p>
    <w:p w14:paraId="759EECCF" w14:textId="77777777" w:rsidR="00C87E53" w:rsidRPr="00220416" w:rsidRDefault="00C87E53" w:rsidP="00C87E53">
      <w:pPr>
        <w:ind w:left="20" w:firstLine="520"/>
        <w:rPr>
          <w:rFonts w:ascii="Arial" w:hAnsi="Arial" w:cs="Arial"/>
          <w:color w:val="000000"/>
          <w:sz w:val="20"/>
          <w:szCs w:val="20"/>
        </w:rPr>
      </w:pPr>
      <w:r w:rsidRPr="00220416">
        <w:rPr>
          <w:rFonts w:ascii="Arial" w:hAnsi="Arial" w:cs="Arial"/>
          <w:color w:val="000000"/>
          <w:sz w:val="20"/>
          <w:szCs w:val="20"/>
        </w:rPr>
        <w:t>Local, __ de ___ de 20__.</w:t>
      </w:r>
    </w:p>
    <w:p w14:paraId="6CEFB0C4" w14:textId="77777777" w:rsidR="00C87E53" w:rsidRPr="00220416" w:rsidRDefault="00C87E53" w:rsidP="00C87E53">
      <w:pPr>
        <w:jc w:val="right"/>
        <w:rPr>
          <w:rFonts w:ascii="Arial" w:hAnsi="Arial" w:cs="Arial"/>
          <w:sz w:val="20"/>
          <w:szCs w:val="20"/>
        </w:rPr>
      </w:pPr>
    </w:p>
    <w:p w14:paraId="425D3AE0" w14:textId="77777777" w:rsidR="00C87E53" w:rsidRPr="00220416" w:rsidRDefault="00C87E53" w:rsidP="00C87E53">
      <w:pPr>
        <w:jc w:val="right"/>
        <w:rPr>
          <w:rFonts w:ascii="Arial" w:hAnsi="Arial" w:cs="Arial"/>
          <w:sz w:val="20"/>
          <w:szCs w:val="20"/>
        </w:rPr>
      </w:pPr>
    </w:p>
    <w:p w14:paraId="0DA87DF7" w14:textId="77777777" w:rsidR="00C87E53" w:rsidRPr="00220416" w:rsidRDefault="00C87E53" w:rsidP="00C87E53">
      <w:pPr>
        <w:jc w:val="right"/>
        <w:rPr>
          <w:rFonts w:ascii="Arial" w:hAnsi="Arial" w:cs="Arial"/>
          <w:sz w:val="20"/>
          <w:szCs w:val="20"/>
        </w:rPr>
      </w:pPr>
    </w:p>
    <w:p w14:paraId="13F5375D" w14:textId="77777777" w:rsidR="00C87E53" w:rsidRPr="00220416" w:rsidRDefault="00C87E53" w:rsidP="00C87E53">
      <w:pPr>
        <w:jc w:val="right"/>
        <w:rPr>
          <w:rFonts w:ascii="Arial" w:hAnsi="Arial" w:cs="Arial"/>
          <w:sz w:val="20"/>
          <w:szCs w:val="20"/>
        </w:rPr>
      </w:pPr>
    </w:p>
    <w:p w14:paraId="41599AF7" w14:textId="77777777" w:rsidR="00C87E53" w:rsidRPr="00220416" w:rsidRDefault="00C87E53" w:rsidP="00C87E53">
      <w:pPr>
        <w:jc w:val="center"/>
        <w:rPr>
          <w:rFonts w:ascii="Arial" w:hAnsi="Arial" w:cs="Arial"/>
          <w:sz w:val="20"/>
          <w:szCs w:val="20"/>
        </w:rPr>
      </w:pPr>
      <w:r w:rsidRPr="00220416">
        <w:rPr>
          <w:rFonts w:ascii="Arial" w:hAnsi="Arial" w:cs="Arial"/>
          <w:sz w:val="20"/>
          <w:szCs w:val="20"/>
        </w:rPr>
        <w:t>_________________________________________</w:t>
      </w:r>
    </w:p>
    <w:p w14:paraId="259AC7B4" w14:textId="77777777" w:rsidR="00C87E53" w:rsidRPr="00220416" w:rsidRDefault="00C87E53" w:rsidP="00C87E53">
      <w:pPr>
        <w:jc w:val="center"/>
        <w:rPr>
          <w:rFonts w:ascii="Arial" w:hAnsi="Arial" w:cs="Arial"/>
          <w:sz w:val="20"/>
          <w:szCs w:val="20"/>
        </w:rPr>
        <w:sectPr w:rsidR="00C87E53" w:rsidRPr="00220416" w:rsidSect="00C87E53">
          <w:footnotePr>
            <w:pos w:val="beneathText"/>
          </w:footnotePr>
          <w:pgSz w:w="11905" w:h="16837"/>
          <w:pgMar w:top="1701" w:right="1134" w:bottom="1701" w:left="1701" w:header="720" w:footer="720" w:gutter="0"/>
          <w:cols w:space="720"/>
          <w:docGrid w:linePitch="360"/>
        </w:sectPr>
      </w:pPr>
      <w:r w:rsidRPr="00220416">
        <w:rPr>
          <w:rFonts w:ascii="Arial" w:hAnsi="Arial" w:cs="Arial"/>
          <w:sz w:val="20"/>
          <w:szCs w:val="20"/>
        </w:rPr>
        <w:t>(</w:t>
      </w:r>
      <w:r w:rsidRPr="00220416">
        <w:rPr>
          <w:rFonts w:ascii="Arial" w:hAnsi="Arial" w:cs="Arial"/>
          <w:i/>
          <w:sz w:val="20"/>
          <w:szCs w:val="20"/>
        </w:rPr>
        <w:t>carimbo, nome, RG n° e assinatura do responsável legal</w:t>
      </w:r>
      <w:r w:rsidRPr="00220416">
        <w:rPr>
          <w:rFonts w:ascii="Arial" w:hAnsi="Arial" w:cs="Arial"/>
          <w:sz w:val="20"/>
          <w:szCs w:val="20"/>
        </w:rPr>
        <w:t xml:space="preserve">) </w:t>
      </w:r>
    </w:p>
    <w:p w14:paraId="3DEC134A" w14:textId="77777777" w:rsidR="00C87E53" w:rsidRPr="00220416" w:rsidRDefault="00C87E53" w:rsidP="00C87E53">
      <w:pPr>
        <w:pStyle w:val="Ttulo7"/>
        <w:tabs>
          <w:tab w:val="left" w:pos="709"/>
          <w:tab w:val="left" w:pos="1560"/>
          <w:tab w:val="left" w:pos="2694"/>
        </w:tabs>
        <w:spacing w:before="240"/>
        <w:jc w:val="center"/>
        <w:rPr>
          <w:rFonts w:ascii="Arial" w:hAnsi="Arial" w:cs="Arial"/>
          <w:b/>
          <w:bCs/>
          <w:i/>
          <w:iCs/>
          <w:color w:val="auto"/>
          <w:sz w:val="20"/>
          <w:szCs w:val="20"/>
        </w:rPr>
      </w:pPr>
      <w:r w:rsidRPr="00220416">
        <w:rPr>
          <w:rFonts w:ascii="Arial" w:hAnsi="Arial" w:cs="Arial"/>
          <w:b/>
          <w:bCs/>
          <w:color w:val="auto"/>
          <w:sz w:val="20"/>
          <w:szCs w:val="20"/>
        </w:rPr>
        <w:lastRenderedPageBreak/>
        <w:t>ANEXO VI</w:t>
      </w:r>
    </w:p>
    <w:p w14:paraId="24ACE1FD" w14:textId="77777777" w:rsidR="00C87E53" w:rsidRPr="00220416" w:rsidRDefault="00C87E53" w:rsidP="00C87E53">
      <w:pPr>
        <w:pStyle w:val="Ttulo7"/>
        <w:tabs>
          <w:tab w:val="left" w:pos="709"/>
          <w:tab w:val="left" w:pos="1560"/>
          <w:tab w:val="left" w:pos="2694"/>
        </w:tabs>
        <w:spacing w:before="240"/>
        <w:jc w:val="center"/>
        <w:rPr>
          <w:rFonts w:ascii="Arial" w:hAnsi="Arial" w:cs="Arial"/>
          <w:b/>
          <w:bCs/>
          <w:i/>
          <w:iCs/>
          <w:color w:val="auto"/>
          <w:sz w:val="20"/>
          <w:szCs w:val="20"/>
        </w:rPr>
      </w:pPr>
      <w:r w:rsidRPr="00220416">
        <w:rPr>
          <w:rFonts w:ascii="Arial" w:hAnsi="Arial" w:cs="Arial"/>
          <w:b/>
          <w:bCs/>
          <w:color w:val="auto"/>
          <w:sz w:val="20"/>
          <w:szCs w:val="20"/>
        </w:rPr>
        <w:t>MODELO CAPACIDADE FINANCEIRA</w:t>
      </w:r>
    </w:p>
    <w:p w14:paraId="1766742A" w14:textId="77777777" w:rsidR="00C87E53" w:rsidRPr="00220416" w:rsidRDefault="00C87E53" w:rsidP="00C87E53">
      <w:pPr>
        <w:jc w:val="center"/>
        <w:rPr>
          <w:rFonts w:ascii="Arial" w:hAnsi="Arial" w:cs="Arial"/>
          <w:b/>
          <w:bCs/>
          <w:sz w:val="20"/>
          <w:szCs w:val="20"/>
        </w:rPr>
      </w:pPr>
    </w:p>
    <w:p w14:paraId="50832D26" w14:textId="77777777" w:rsidR="00C87E53" w:rsidRPr="00220416" w:rsidRDefault="00C87E53" w:rsidP="00C87E53">
      <w:pPr>
        <w:ind w:left="20"/>
        <w:rPr>
          <w:rFonts w:ascii="Arial" w:hAnsi="Arial" w:cs="Arial"/>
          <w:color w:val="000000"/>
          <w:sz w:val="20"/>
          <w:szCs w:val="20"/>
        </w:rPr>
      </w:pPr>
      <w:r w:rsidRPr="00220416">
        <w:rPr>
          <w:rFonts w:ascii="Arial" w:hAnsi="Arial" w:cs="Arial"/>
          <w:color w:val="000000"/>
          <w:sz w:val="20"/>
          <w:szCs w:val="20"/>
        </w:rPr>
        <w:t xml:space="preserve">Ref.: Edital de Concorrência  nº __/_____ </w:t>
      </w:r>
    </w:p>
    <w:p w14:paraId="5367E5FE" w14:textId="77777777" w:rsidR="00C87E53" w:rsidRPr="00220416" w:rsidRDefault="00C87E53" w:rsidP="00C87E53">
      <w:pPr>
        <w:rPr>
          <w:rFonts w:ascii="Arial" w:hAnsi="Arial" w:cs="Arial"/>
          <w:color w:val="000000"/>
          <w:sz w:val="20"/>
          <w:szCs w:val="20"/>
        </w:rPr>
      </w:pPr>
    </w:p>
    <w:p w14:paraId="53EF1D49" w14:textId="77777777" w:rsidR="00C87E53" w:rsidRPr="00220416" w:rsidRDefault="00C87E53" w:rsidP="00C87E53">
      <w:pPr>
        <w:ind w:firstLine="560"/>
        <w:jc w:val="both"/>
        <w:rPr>
          <w:rFonts w:ascii="Arial" w:hAnsi="Arial" w:cs="Arial"/>
          <w:color w:val="000000"/>
          <w:sz w:val="20"/>
          <w:szCs w:val="20"/>
        </w:rPr>
      </w:pPr>
      <w:r w:rsidRPr="00220416">
        <w:rPr>
          <w:rFonts w:ascii="Arial" w:hAnsi="Arial" w:cs="Arial"/>
          <w:color w:val="000000"/>
          <w:sz w:val="20"/>
          <w:szCs w:val="20"/>
        </w:rPr>
        <w:t>Declaramos que as demonstrações abaixo correspondem à real situação da proponente. Esses índices foram obtidos no balanço do último exercício social.</w:t>
      </w:r>
    </w:p>
    <w:p w14:paraId="17435576" w14:textId="77777777" w:rsidR="00C87E53" w:rsidRPr="00220416" w:rsidRDefault="00C87E53" w:rsidP="00C87E53">
      <w:pPr>
        <w:ind w:firstLine="560"/>
        <w:jc w:val="both"/>
        <w:rPr>
          <w:rFonts w:ascii="Arial" w:hAnsi="Arial" w:cs="Arial"/>
          <w:color w:val="000000"/>
          <w:sz w:val="20"/>
          <w:szCs w:val="20"/>
        </w:rPr>
      </w:pPr>
      <w:r w:rsidRPr="00220416">
        <w:rPr>
          <w:rFonts w:ascii="Arial" w:hAnsi="Arial" w:cs="Arial"/>
          <w:color w:val="000000"/>
          <w:sz w:val="20"/>
          <w:szCs w:val="20"/>
        </w:rPr>
        <w:t>Declaramos, ainda, que a qualquer tempo, desde que solicitado pelo licitador, nos comprometemos a apresentar todos os documentos ou informações que comprovarão as demonstrações.</w:t>
      </w:r>
    </w:p>
    <w:p w14:paraId="0D323E7A" w14:textId="77777777" w:rsidR="00C87E53" w:rsidRPr="00220416" w:rsidRDefault="00C87E53" w:rsidP="00C87E53">
      <w:pPr>
        <w:rPr>
          <w:rFonts w:ascii="Arial" w:hAnsi="Arial" w:cs="Arial"/>
          <w:color w:val="000000"/>
          <w:sz w:val="20"/>
          <w:szCs w:val="20"/>
        </w:rPr>
      </w:pPr>
    </w:p>
    <w:p w14:paraId="5B93810C" w14:textId="77777777" w:rsidR="00C87E53" w:rsidRPr="00220416" w:rsidRDefault="00C87E53" w:rsidP="00C87E53">
      <w:pPr>
        <w:jc w:val="center"/>
        <w:rPr>
          <w:rFonts w:ascii="Arial" w:hAnsi="Arial" w:cs="Arial"/>
          <w:color w:val="000000"/>
          <w:sz w:val="20"/>
          <w:szCs w:val="20"/>
        </w:rPr>
      </w:pPr>
      <w:r w:rsidRPr="00220416">
        <w:rPr>
          <w:rFonts w:ascii="Arial" w:hAnsi="Arial" w:cs="Arial"/>
          <w:color w:val="000000"/>
          <w:sz w:val="20"/>
          <w:szCs w:val="20"/>
        </w:rPr>
        <w:t xml:space="preserve">SÃO AS DEMONSTRAÇÕES:  </w:t>
      </w:r>
    </w:p>
    <w:p w14:paraId="44CA8213" w14:textId="77777777" w:rsidR="00C87E53" w:rsidRPr="00220416" w:rsidRDefault="00C87E53" w:rsidP="00C87E53">
      <w:pPr>
        <w:rPr>
          <w:rFonts w:ascii="Arial" w:hAnsi="Arial" w:cs="Arial"/>
          <w:color w:val="000000"/>
          <w:sz w:val="20"/>
          <w:szCs w:val="20"/>
        </w:rPr>
      </w:pPr>
    </w:p>
    <w:tbl>
      <w:tblPr>
        <w:tblW w:w="0" w:type="auto"/>
        <w:tblInd w:w="1" w:type="dxa"/>
        <w:tblLayout w:type="fixed"/>
        <w:tblCellMar>
          <w:left w:w="70" w:type="dxa"/>
          <w:right w:w="70" w:type="dxa"/>
        </w:tblCellMar>
        <w:tblLook w:val="0000" w:firstRow="0" w:lastRow="0" w:firstColumn="0" w:lastColumn="0" w:noHBand="0" w:noVBand="0"/>
      </w:tblPr>
      <w:tblGrid>
        <w:gridCol w:w="4771"/>
        <w:gridCol w:w="2411"/>
        <w:gridCol w:w="1969"/>
      </w:tblGrid>
      <w:tr w:rsidR="00C87E53" w:rsidRPr="00220416" w14:paraId="26DCF3A0" w14:textId="77777777" w:rsidTr="000D425E">
        <w:trPr>
          <w:trHeight w:val="472"/>
        </w:trPr>
        <w:tc>
          <w:tcPr>
            <w:tcW w:w="4771" w:type="dxa"/>
            <w:tcBorders>
              <w:top w:val="single" w:sz="4" w:space="0" w:color="000000"/>
              <w:left w:val="single" w:sz="4" w:space="0" w:color="000000"/>
              <w:bottom w:val="single" w:sz="4" w:space="0" w:color="000000"/>
            </w:tcBorders>
          </w:tcPr>
          <w:p w14:paraId="27ECEF24" w14:textId="77777777" w:rsidR="00C87E53" w:rsidRPr="00220416" w:rsidRDefault="00C87E53" w:rsidP="000D425E">
            <w:pPr>
              <w:snapToGrid w:val="0"/>
              <w:jc w:val="center"/>
              <w:rPr>
                <w:rFonts w:ascii="Arial" w:hAnsi="Arial" w:cs="Arial"/>
                <w:color w:val="000000"/>
                <w:sz w:val="20"/>
                <w:szCs w:val="20"/>
              </w:rPr>
            </w:pPr>
            <w:r w:rsidRPr="00220416">
              <w:rPr>
                <w:rFonts w:ascii="Arial" w:hAnsi="Arial" w:cs="Arial"/>
                <w:color w:val="000000"/>
                <w:sz w:val="20"/>
                <w:szCs w:val="20"/>
              </w:rPr>
              <w:t>Tipo de índice</w:t>
            </w:r>
          </w:p>
          <w:p w14:paraId="479F028F" w14:textId="77777777" w:rsidR="00C87E53" w:rsidRPr="00220416" w:rsidRDefault="00C87E53" w:rsidP="000D425E">
            <w:pPr>
              <w:tabs>
                <w:tab w:val="left" w:pos="2562"/>
              </w:tabs>
              <w:rPr>
                <w:rFonts w:ascii="Arial" w:hAnsi="Arial" w:cs="Arial"/>
                <w:sz w:val="20"/>
                <w:szCs w:val="20"/>
              </w:rPr>
            </w:pPr>
            <w:r w:rsidRPr="00220416">
              <w:rPr>
                <w:rFonts w:ascii="Arial" w:hAnsi="Arial" w:cs="Arial"/>
                <w:sz w:val="20"/>
                <w:szCs w:val="20"/>
              </w:rPr>
              <w:tab/>
            </w:r>
          </w:p>
        </w:tc>
        <w:tc>
          <w:tcPr>
            <w:tcW w:w="2411" w:type="dxa"/>
            <w:tcBorders>
              <w:top w:val="single" w:sz="4" w:space="0" w:color="000000"/>
              <w:left w:val="single" w:sz="4" w:space="0" w:color="000000"/>
              <w:bottom w:val="single" w:sz="4" w:space="0" w:color="000000"/>
            </w:tcBorders>
          </w:tcPr>
          <w:p w14:paraId="3A31F08E" w14:textId="77777777" w:rsidR="00C87E53" w:rsidRPr="00220416" w:rsidRDefault="00C87E53" w:rsidP="000D425E">
            <w:pPr>
              <w:snapToGrid w:val="0"/>
              <w:jc w:val="center"/>
              <w:rPr>
                <w:rFonts w:ascii="Arial" w:hAnsi="Arial" w:cs="Arial"/>
                <w:color w:val="000000"/>
                <w:sz w:val="20"/>
                <w:szCs w:val="20"/>
              </w:rPr>
            </w:pPr>
            <w:r w:rsidRPr="00220416">
              <w:rPr>
                <w:rFonts w:ascii="Arial" w:hAnsi="Arial" w:cs="Arial"/>
                <w:color w:val="000000"/>
                <w:sz w:val="20"/>
                <w:szCs w:val="20"/>
              </w:rPr>
              <w:t>Valor em reais</w:t>
            </w:r>
          </w:p>
        </w:tc>
        <w:tc>
          <w:tcPr>
            <w:tcW w:w="1969" w:type="dxa"/>
            <w:tcBorders>
              <w:top w:val="single" w:sz="4" w:space="0" w:color="000000"/>
              <w:left w:val="single" w:sz="4" w:space="0" w:color="000000"/>
              <w:bottom w:val="single" w:sz="4" w:space="0" w:color="000000"/>
              <w:right w:val="single" w:sz="4" w:space="0" w:color="000000"/>
            </w:tcBorders>
          </w:tcPr>
          <w:p w14:paraId="28E651CD" w14:textId="77777777" w:rsidR="00C87E53" w:rsidRPr="00220416" w:rsidRDefault="00C87E53" w:rsidP="000D425E">
            <w:pPr>
              <w:snapToGrid w:val="0"/>
              <w:jc w:val="center"/>
              <w:rPr>
                <w:rFonts w:ascii="Arial" w:hAnsi="Arial" w:cs="Arial"/>
                <w:color w:val="000000"/>
                <w:sz w:val="20"/>
                <w:szCs w:val="20"/>
              </w:rPr>
            </w:pPr>
            <w:r w:rsidRPr="00220416">
              <w:rPr>
                <w:rFonts w:ascii="Arial" w:hAnsi="Arial" w:cs="Arial"/>
                <w:color w:val="000000"/>
                <w:sz w:val="20"/>
                <w:szCs w:val="20"/>
              </w:rPr>
              <w:t>Índice</w:t>
            </w:r>
          </w:p>
        </w:tc>
      </w:tr>
      <w:tr w:rsidR="00C87E53" w:rsidRPr="00220416" w14:paraId="6593D8DA" w14:textId="77777777" w:rsidTr="000D425E">
        <w:trPr>
          <w:trHeight w:val="1200"/>
        </w:trPr>
        <w:tc>
          <w:tcPr>
            <w:tcW w:w="4771" w:type="dxa"/>
            <w:tcBorders>
              <w:left w:val="single" w:sz="4" w:space="0" w:color="000000"/>
              <w:bottom w:val="single" w:sz="4" w:space="0" w:color="000000"/>
            </w:tcBorders>
          </w:tcPr>
          <w:p w14:paraId="057B05EA" w14:textId="77777777" w:rsidR="00C87E53" w:rsidRPr="00220416" w:rsidRDefault="00C87E53" w:rsidP="000D425E">
            <w:pPr>
              <w:snapToGrid w:val="0"/>
              <w:rPr>
                <w:rFonts w:ascii="Arial" w:hAnsi="Arial" w:cs="Arial"/>
                <w:color w:val="000000"/>
                <w:sz w:val="20"/>
                <w:szCs w:val="20"/>
              </w:rPr>
            </w:pPr>
            <w:r w:rsidRPr="00220416">
              <w:rPr>
                <w:rFonts w:ascii="Arial" w:hAnsi="Arial" w:cs="Arial"/>
                <w:color w:val="000000"/>
                <w:sz w:val="20"/>
                <w:szCs w:val="20"/>
              </w:rPr>
              <w:t>Liquidez geral     (</w:t>
            </w:r>
            <w:r w:rsidRPr="00220416">
              <w:rPr>
                <w:rFonts w:ascii="Arial" w:hAnsi="Arial" w:cs="Arial"/>
                <w:i/>
                <w:color w:val="000000"/>
                <w:sz w:val="20"/>
                <w:szCs w:val="20"/>
              </w:rPr>
              <w:t>LG</w:t>
            </w:r>
            <w:r w:rsidRPr="00220416">
              <w:rPr>
                <w:rFonts w:ascii="Arial" w:hAnsi="Arial" w:cs="Arial"/>
                <w:color w:val="000000"/>
                <w:sz w:val="20"/>
                <w:szCs w:val="20"/>
              </w:rPr>
              <w:t>)</w:t>
            </w:r>
          </w:p>
          <w:p w14:paraId="5B9E8BBE" w14:textId="77777777" w:rsidR="00C87E53" w:rsidRPr="00220416" w:rsidRDefault="00C87E53" w:rsidP="000D425E">
            <w:pPr>
              <w:rPr>
                <w:rFonts w:ascii="Arial" w:hAnsi="Arial" w:cs="Arial"/>
                <w:color w:val="000000"/>
                <w:sz w:val="20"/>
                <w:szCs w:val="20"/>
              </w:rPr>
            </w:pPr>
            <w:r w:rsidRPr="00220416">
              <w:rPr>
                <w:rFonts w:ascii="Arial" w:hAnsi="Arial" w:cs="Arial"/>
                <w:color w:val="000000"/>
                <w:sz w:val="20"/>
                <w:szCs w:val="20"/>
              </w:rPr>
              <w:t xml:space="preserve">     </w:t>
            </w:r>
          </w:p>
          <w:p w14:paraId="6C63D887" w14:textId="77777777" w:rsidR="00C87E53" w:rsidRPr="00220416" w:rsidRDefault="00C87E53" w:rsidP="000D425E">
            <w:pPr>
              <w:rPr>
                <w:rFonts w:ascii="Arial" w:hAnsi="Arial" w:cs="Arial"/>
                <w:color w:val="000000"/>
                <w:sz w:val="20"/>
                <w:szCs w:val="20"/>
              </w:rPr>
            </w:pPr>
            <w:r w:rsidRPr="00220416">
              <w:rPr>
                <w:rFonts w:ascii="Arial" w:hAnsi="Arial" w:cs="Arial"/>
                <w:color w:val="000000"/>
                <w:sz w:val="20"/>
                <w:szCs w:val="20"/>
              </w:rPr>
              <w:t xml:space="preserve">     LG = (</w:t>
            </w:r>
            <w:r w:rsidRPr="00220416">
              <w:rPr>
                <w:rFonts w:ascii="Arial" w:hAnsi="Arial" w:cs="Arial"/>
                <w:i/>
                <w:color w:val="000000"/>
                <w:sz w:val="20"/>
                <w:szCs w:val="20"/>
              </w:rPr>
              <w:t>AC + RLP</w:t>
            </w:r>
            <w:r w:rsidRPr="00220416">
              <w:rPr>
                <w:rFonts w:ascii="Arial" w:hAnsi="Arial" w:cs="Arial"/>
                <w:color w:val="000000"/>
                <w:sz w:val="20"/>
                <w:szCs w:val="20"/>
              </w:rPr>
              <w:t>) / (</w:t>
            </w:r>
            <w:r w:rsidRPr="00220416">
              <w:rPr>
                <w:rFonts w:ascii="Arial" w:hAnsi="Arial" w:cs="Arial"/>
                <w:i/>
                <w:color w:val="000000"/>
                <w:sz w:val="20"/>
                <w:szCs w:val="20"/>
              </w:rPr>
              <w:t>PC + ELP</w:t>
            </w:r>
            <w:r w:rsidRPr="00220416">
              <w:rPr>
                <w:rFonts w:ascii="Arial" w:hAnsi="Arial" w:cs="Arial"/>
                <w:color w:val="000000"/>
                <w:sz w:val="20"/>
                <w:szCs w:val="20"/>
              </w:rPr>
              <w:t>)</w:t>
            </w:r>
          </w:p>
          <w:p w14:paraId="4D76B172" w14:textId="77777777" w:rsidR="00C87E53" w:rsidRPr="00220416" w:rsidRDefault="00C87E53" w:rsidP="000D425E">
            <w:pPr>
              <w:rPr>
                <w:rFonts w:ascii="Arial" w:hAnsi="Arial" w:cs="Arial"/>
                <w:color w:val="000000"/>
                <w:sz w:val="20"/>
                <w:szCs w:val="20"/>
              </w:rPr>
            </w:pPr>
          </w:p>
        </w:tc>
        <w:tc>
          <w:tcPr>
            <w:tcW w:w="2411" w:type="dxa"/>
            <w:tcBorders>
              <w:left w:val="single" w:sz="4" w:space="0" w:color="000000"/>
              <w:bottom w:val="single" w:sz="4" w:space="0" w:color="000000"/>
            </w:tcBorders>
          </w:tcPr>
          <w:p w14:paraId="5D824CBC" w14:textId="77777777" w:rsidR="00C87E53" w:rsidRPr="00220416" w:rsidRDefault="00C87E53" w:rsidP="000D425E">
            <w:pPr>
              <w:snapToGrid w:val="0"/>
              <w:rPr>
                <w:rFonts w:ascii="Arial" w:hAnsi="Arial" w:cs="Arial"/>
                <w:color w:val="000000"/>
                <w:sz w:val="20"/>
                <w:szCs w:val="20"/>
              </w:rPr>
            </w:pPr>
          </w:p>
        </w:tc>
        <w:tc>
          <w:tcPr>
            <w:tcW w:w="1969" w:type="dxa"/>
            <w:tcBorders>
              <w:left w:val="single" w:sz="4" w:space="0" w:color="000000"/>
              <w:bottom w:val="single" w:sz="4" w:space="0" w:color="000000"/>
              <w:right w:val="single" w:sz="4" w:space="0" w:color="000000"/>
            </w:tcBorders>
          </w:tcPr>
          <w:p w14:paraId="6AC6BED5" w14:textId="77777777" w:rsidR="00C87E53" w:rsidRPr="00220416" w:rsidRDefault="00C87E53" w:rsidP="000D425E">
            <w:pPr>
              <w:snapToGrid w:val="0"/>
              <w:rPr>
                <w:rFonts w:ascii="Arial" w:hAnsi="Arial" w:cs="Arial"/>
                <w:color w:val="000000"/>
                <w:sz w:val="20"/>
                <w:szCs w:val="20"/>
              </w:rPr>
            </w:pPr>
          </w:p>
        </w:tc>
      </w:tr>
      <w:tr w:rsidR="00C87E53" w:rsidRPr="00220416" w14:paraId="36FFDCA0" w14:textId="77777777" w:rsidTr="000D425E">
        <w:trPr>
          <w:trHeight w:val="1200"/>
        </w:trPr>
        <w:tc>
          <w:tcPr>
            <w:tcW w:w="4771" w:type="dxa"/>
            <w:tcBorders>
              <w:left w:val="single" w:sz="4" w:space="0" w:color="000000"/>
              <w:bottom w:val="single" w:sz="4" w:space="0" w:color="000000"/>
            </w:tcBorders>
          </w:tcPr>
          <w:p w14:paraId="73F31D8D" w14:textId="77777777" w:rsidR="00C87E53" w:rsidRPr="00220416" w:rsidRDefault="00C87E53" w:rsidP="000D425E">
            <w:pPr>
              <w:snapToGrid w:val="0"/>
              <w:rPr>
                <w:rFonts w:ascii="Arial" w:hAnsi="Arial" w:cs="Arial"/>
                <w:color w:val="000000"/>
                <w:sz w:val="20"/>
                <w:szCs w:val="20"/>
              </w:rPr>
            </w:pPr>
            <w:r w:rsidRPr="00220416">
              <w:rPr>
                <w:rFonts w:ascii="Arial" w:hAnsi="Arial" w:cs="Arial"/>
                <w:color w:val="000000"/>
                <w:sz w:val="20"/>
                <w:szCs w:val="20"/>
              </w:rPr>
              <w:t>Liquidez corrente (</w:t>
            </w:r>
            <w:r w:rsidRPr="00220416">
              <w:rPr>
                <w:rFonts w:ascii="Arial" w:hAnsi="Arial" w:cs="Arial"/>
                <w:i/>
                <w:color w:val="000000"/>
                <w:sz w:val="20"/>
                <w:szCs w:val="20"/>
              </w:rPr>
              <w:t>LC</w:t>
            </w:r>
            <w:r w:rsidRPr="00220416">
              <w:rPr>
                <w:rFonts w:ascii="Arial" w:hAnsi="Arial" w:cs="Arial"/>
                <w:color w:val="000000"/>
                <w:sz w:val="20"/>
                <w:szCs w:val="20"/>
              </w:rPr>
              <w:t>)</w:t>
            </w:r>
          </w:p>
          <w:p w14:paraId="50C19BD0" w14:textId="77777777" w:rsidR="00C87E53" w:rsidRPr="00220416" w:rsidRDefault="00C87E53" w:rsidP="000D425E">
            <w:pPr>
              <w:rPr>
                <w:rFonts w:ascii="Arial" w:hAnsi="Arial" w:cs="Arial"/>
                <w:color w:val="000000"/>
                <w:sz w:val="20"/>
                <w:szCs w:val="20"/>
              </w:rPr>
            </w:pPr>
          </w:p>
          <w:p w14:paraId="2E83627D" w14:textId="77777777" w:rsidR="00C87E53" w:rsidRPr="00220416" w:rsidRDefault="00C87E53" w:rsidP="000D425E">
            <w:pPr>
              <w:rPr>
                <w:rFonts w:ascii="Arial" w:hAnsi="Arial" w:cs="Arial"/>
                <w:color w:val="000000"/>
                <w:sz w:val="20"/>
                <w:szCs w:val="20"/>
              </w:rPr>
            </w:pPr>
            <w:r w:rsidRPr="00220416">
              <w:rPr>
                <w:rFonts w:ascii="Arial" w:hAnsi="Arial" w:cs="Arial"/>
                <w:color w:val="000000"/>
                <w:sz w:val="20"/>
                <w:szCs w:val="20"/>
              </w:rPr>
              <w:t xml:space="preserve">     LC =  AC / PC</w:t>
            </w:r>
          </w:p>
          <w:p w14:paraId="01662CC8" w14:textId="77777777" w:rsidR="00C87E53" w:rsidRPr="00220416" w:rsidRDefault="00C87E53" w:rsidP="000D425E">
            <w:pPr>
              <w:rPr>
                <w:rFonts w:ascii="Arial" w:hAnsi="Arial" w:cs="Arial"/>
                <w:color w:val="000000"/>
                <w:sz w:val="20"/>
                <w:szCs w:val="20"/>
              </w:rPr>
            </w:pPr>
          </w:p>
        </w:tc>
        <w:tc>
          <w:tcPr>
            <w:tcW w:w="2411" w:type="dxa"/>
            <w:tcBorders>
              <w:left w:val="single" w:sz="4" w:space="0" w:color="000000"/>
              <w:bottom w:val="single" w:sz="4" w:space="0" w:color="000000"/>
            </w:tcBorders>
          </w:tcPr>
          <w:p w14:paraId="47D0A030" w14:textId="77777777" w:rsidR="00C87E53" w:rsidRPr="00220416" w:rsidRDefault="00C87E53" w:rsidP="000D425E">
            <w:pPr>
              <w:snapToGrid w:val="0"/>
              <w:rPr>
                <w:rFonts w:ascii="Arial" w:hAnsi="Arial" w:cs="Arial"/>
                <w:color w:val="000000"/>
                <w:sz w:val="20"/>
                <w:szCs w:val="20"/>
              </w:rPr>
            </w:pPr>
          </w:p>
        </w:tc>
        <w:tc>
          <w:tcPr>
            <w:tcW w:w="1969" w:type="dxa"/>
            <w:tcBorders>
              <w:left w:val="single" w:sz="4" w:space="0" w:color="000000"/>
              <w:bottom w:val="single" w:sz="4" w:space="0" w:color="000000"/>
              <w:right w:val="single" w:sz="4" w:space="0" w:color="000000"/>
            </w:tcBorders>
          </w:tcPr>
          <w:p w14:paraId="299E3FBC" w14:textId="77777777" w:rsidR="00C87E53" w:rsidRPr="00220416" w:rsidRDefault="00C87E53" w:rsidP="000D425E">
            <w:pPr>
              <w:snapToGrid w:val="0"/>
              <w:rPr>
                <w:rFonts w:ascii="Arial" w:hAnsi="Arial" w:cs="Arial"/>
                <w:color w:val="000000"/>
                <w:sz w:val="20"/>
                <w:szCs w:val="20"/>
              </w:rPr>
            </w:pPr>
          </w:p>
        </w:tc>
      </w:tr>
      <w:tr w:rsidR="00C87E53" w:rsidRPr="00220416" w14:paraId="0B264C1F" w14:textId="77777777" w:rsidTr="000D425E">
        <w:trPr>
          <w:trHeight w:val="1200"/>
        </w:trPr>
        <w:tc>
          <w:tcPr>
            <w:tcW w:w="4771" w:type="dxa"/>
            <w:tcBorders>
              <w:left w:val="single" w:sz="4" w:space="0" w:color="000000"/>
              <w:bottom w:val="single" w:sz="4" w:space="0" w:color="000000"/>
            </w:tcBorders>
          </w:tcPr>
          <w:p w14:paraId="10BFAAFD" w14:textId="77777777" w:rsidR="00C87E53" w:rsidRPr="00220416" w:rsidRDefault="00C87E53" w:rsidP="000D425E">
            <w:pPr>
              <w:snapToGrid w:val="0"/>
              <w:rPr>
                <w:rFonts w:ascii="Arial" w:hAnsi="Arial" w:cs="Arial"/>
                <w:color w:val="000000"/>
                <w:sz w:val="20"/>
                <w:szCs w:val="20"/>
              </w:rPr>
            </w:pPr>
            <w:r w:rsidRPr="00220416">
              <w:rPr>
                <w:rFonts w:ascii="Arial" w:hAnsi="Arial" w:cs="Arial"/>
                <w:color w:val="000000"/>
                <w:sz w:val="20"/>
                <w:szCs w:val="20"/>
              </w:rPr>
              <w:t>Endividamento (E)</w:t>
            </w:r>
          </w:p>
          <w:p w14:paraId="240F5C9E" w14:textId="77777777" w:rsidR="00C87E53" w:rsidRPr="00220416" w:rsidRDefault="00C87E53" w:rsidP="000D425E">
            <w:pPr>
              <w:rPr>
                <w:rFonts w:ascii="Arial" w:hAnsi="Arial" w:cs="Arial"/>
                <w:color w:val="000000"/>
                <w:sz w:val="20"/>
                <w:szCs w:val="20"/>
              </w:rPr>
            </w:pPr>
          </w:p>
          <w:p w14:paraId="7C60CF6B" w14:textId="77777777" w:rsidR="00C87E53" w:rsidRPr="00220416" w:rsidRDefault="00C87E53" w:rsidP="000D425E">
            <w:pPr>
              <w:rPr>
                <w:rFonts w:ascii="Arial" w:hAnsi="Arial" w:cs="Arial"/>
                <w:color w:val="000000"/>
                <w:sz w:val="20"/>
                <w:szCs w:val="20"/>
              </w:rPr>
            </w:pPr>
            <w:r w:rsidRPr="00220416">
              <w:rPr>
                <w:rFonts w:ascii="Arial" w:hAnsi="Arial" w:cs="Arial"/>
                <w:color w:val="000000"/>
                <w:sz w:val="20"/>
                <w:szCs w:val="20"/>
              </w:rPr>
              <w:t xml:space="preserve">     E =  (PC + ELP)/(AC+RLP+AP)</w:t>
            </w:r>
          </w:p>
          <w:p w14:paraId="29023AA7" w14:textId="77777777" w:rsidR="00C87E53" w:rsidRPr="00220416" w:rsidRDefault="00C87E53" w:rsidP="000D425E">
            <w:pPr>
              <w:rPr>
                <w:rFonts w:ascii="Arial" w:hAnsi="Arial" w:cs="Arial"/>
                <w:color w:val="000000"/>
                <w:sz w:val="20"/>
                <w:szCs w:val="20"/>
              </w:rPr>
            </w:pPr>
          </w:p>
        </w:tc>
        <w:tc>
          <w:tcPr>
            <w:tcW w:w="2411" w:type="dxa"/>
            <w:tcBorders>
              <w:left w:val="single" w:sz="4" w:space="0" w:color="000000"/>
              <w:bottom w:val="single" w:sz="4" w:space="0" w:color="000000"/>
            </w:tcBorders>
          </w:tcPr>
          <w:p w14:paraId="5590D908" w14:textId="77777777" w:rsidR="00C87E53" w:rsidRPr="00220416" w:rsidRDefault="00C87E53" w:rsidP="000D425E">
            <w:pPr>
              <w:snapToGrid w:val="0"/>
              <w:rPr>
                <w:rFonts w:ascii="Arial" w:hAnsi="Arial" w:cs="Arial"/>
                <w:color w:val="000000"/>
                <w:sz w:val="20"/>
                <w:szCs w:val="20"/>
              </w:rPr>
            </w:pPr>
          </w:p>
        </w:tc>
        <w:tc>
          <w:tcPr>
            <w:tcW w:w="1969" w:type="dxa"/>
            <w:tcBorders>
              <w:left w:val="single" w:sz="4" w:space="0" w:color="000000"/>
              <w:bottom w:val="single" w:sz="4" w:space="0" w:color="000000"/>
              <w:right w:val="single" w:sz="4" w:space="0" w:color="000000"/>
            </w:tcBorders>
          </w:tcPr>
          <w:p w14:paraId="30E2E2DF" w14:textId="77777777" w:rsidR="00C87E53" w:rsidRPr="00220416" w:rsidRDefault="00C87E53" w:rsidP="000D425E">
            <w:pPr>
              <w:snapToGrid w:val="0"/>
              <w:rPr>
                <w:rFonts w:ascii="Arial" w:hAnsi="Arial" w:cs="Arial"/>
                <w:color w:val="000000"/>
                <w:sz w:val="20"/>
                <w:szCs w:val="20"/>
              </w:rPr>
            </w:pPr>
          </w:p>
        </w:tc>
      </w:tr>
    </w:tbl>
    <w:p w14:paraId="57430333" w14:textId="77777777" w:rsidR="00C87E53" w:rsidRPr="00220416" w:rsidRDefault="00C87E53" w:rsidP="00C87E53">
      <w:pPr>
        <w:rPr>
          <w:rFonts w:ascii="Arial" w:hAnsi="Arial" w:cs="Arial"/>
          <w:color w:val="000000"/>
          <w:sz w:val="20"/>
          <w:szCs w:val="20"/>
        </w:rPr>
      </w:pPr>
      <w:r w:rsidRPr="00220416">
        <w:rPr>
          <w:rFonts w:ascii="Arial" w:hAnsi="Arial" w:cs="Arial"/>
          <w:noProof/>
          <w:sz w:val="20"/>
          <w:szCs w:val="20"/>
        </w:rPr>
        <mc:AlternateContent>
          <mc:Choice Requires="wps">
            <w:drawing>
              <wp:anchor distT="0" distB="0" distL="114300" distR="114300" simplePos="0" relativeHeight="251659264" behindDoc="0" locked="0" layoutInCell="1" allowOverlap="1" wp14:anchorId="125EA712" wp14:editId="543C1BE1">
                <wp:simplePos x="0" y="0"/>
                <wp:positionH relativeFrom="column">
                  <wp:posOffset>5080</wp:posOffset>
                </wp:positionH>
                <wp:positionV relativeFrom="paragraph">
                  <wp:posOffset>86360</wp:posOffset>
                </wp:positionV>
                <wp:extent cx="5467350" cy="635"/>
                <wp:effectExtent l="14605" t="10160" r="13970" b="8255"/>
                <wp:wrapNone/>
                <wp:docPr id="196604596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CC05CD" id="Conector re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mc:Fallback>
        </mc:AlternateContent>
      </w:r>
    </w:p>
    <w:p w14:paraId="40DE8F5F" w14:textId="77777777" w:rsidR="00C87E53" w:rsidRPr="00220416" w:rsidRDefault="00C87E53" w:rsidP="00C87E53">
      <w:pPr>
        <w:shd w:val="clear" w:color="auto" w:fill="CCCCCC"/>
        <w:rPr>
          <w:rFonts w:ascii="Arial" w:hAnsi="Arial" w:cs="Arial"/>
          <w:color w:val="000000"/>
          <w:sz w:val="20"/>
          <w:szCs w:val="20"/>
        </w:rPr>
      </w:pPr>
      <w:r w:rsidRPr="00220416">
        <w:rPr>
          <w:rFonts w:ascii="Arial" w:hAnsi="Arial" w:cs="Arial"/>
          <w:color w:val="000000"/>
          <w:sz w:val="20"/>
          <w:szCs w:val="20"/>
        </w:rPr>
        <w:t>AC   -  ativo circulante;                                     RLP - realizável a longo prazo.;</w:t>
      </w:r>
    </w:p>
    <w:p w14:paraId="352F132B" w14:textId="77777777" w:rsidR="00C87E53" w:rsidRPr="00220416" w:rsidRDefault="00C87E53" w:rsidP="00C87E53">
      <w:pPr>
        <w:shd w:val="clear" w:color="auto" w:fill="CCCCCC"/>
        <w:ind w:left="5529" w:hanging="5529"/>
        <w:rPr>
          <w:rFonts w:ascii="Arial" w:hAnsi="Arial" w:cs="Arial"/>
          <w:color w:val="000000"/>
          <w:sz w:val="20"/>
          <w:szCs w:val="20"/>
        </w:rPr>
      </w:pPr>
      <w:r w:rsidRPr="00220416">
        <w:rPr>
          <w:rFonts w:ascii="Arial" w:hAnsi="Arial" w:cs="Arial"/>
          <w:color w:val="000000"/>
          <w:sz w:val="20"/>
          <w:szCs w:val="20"/>
        </w:rPr>
        <w:t>AP   -  ativo permanente;                                   ELP - exigível a longo prazo.</w:t>
      </w:r>
    </w:p>
    <w:p w14:paraId="69FF226C" w14:textId="77777777" w:rsidR="00C87E53" w:rsidRPr="00220416" w:rsidRDefault="00C87E53" w:rsidP="00C87E53">
      <w:pPr>
        <w:shd w:val="clear" w:color="auto" w:fill="CCCCCC"/>
        <w:ind w:left="5529" w:hanging="5529"/>
        <w:rPr>
          <w:rFonts w:ascii="Arial" w:hAnsi="Arial" w:cs="Arial"/>
          <w:color w:val="000000"/>
          <w:sz w:val="20"/>
          <w:szCs w:val="20"/>
        </w:rPr>
      </w:pPr>
      <w:r w:rsidRPr="00220416">
        <w:rPr>
          <w:rFonts w:ascii="Arial" w:hAnsi="Arial" w:cs="Arial"/>
          <w:color w:val="000000"/>
          <w:sz w:val="20"/>
          <w:szCs w:val="20"/>
        </w:rPr>
        <w:t>PC   -  passivo circulante;</w:t>
      </w:r>
    </w:p>
    <w:p w14:paraId="7BD88636" w14:textId="77777777" w:rsidR="00C87E53" w:rsidRPr="00220416" w:rsidRDefault="00C87E53" w:rsidP="00C87E53">
      <w:pPr>
        <w:rPr>
          <w:rFonts w:ascii="Arial" w:hAnsi="Arial" w:cs="Arial"/>
          <w:color w:val="000000"/>
          <w:sz w:val="20"/>
          <w:szCs w:val="20"/>
        </w:rPr>
      </w:pPr>
      <w:r w:rsidRPr="00220416">
        <w:rPr>
          <w:rFonts w:ascii="Arial" w:hAnsi="Arial" w:cs="Arial"/>
          <w:noProof/>
          <w:sz w:val="20"/>
          <w:szCs w:val="20"/>
        </w:rPr>
        <mc:AlternateContent>
          <mc:Choice Requires="wps">
            <w:drawing>
              <wp:anchor distT="0" distB="0" distL="114300" distR="114300" simplePos="0" relativeHeight="251660288" behindDoc="0" locked="0" layoutInCell="1" allowOverlap="1" wp14:anchorId="21066560" wp14:editId="0D6BD72A">
                <wp:simplePos x="0" y="0"/>
                <wp:positionH relativeFrom="column">
                  <wp:posOffset>-4445</wp:posOffset>
                </wp:positionH>
                <wp:positionV relativeFrom="paragraph">
                  <wp:posOffset>112395</wp:posOffset>
                </wp:positionV>
                <wp:extent cx="5466715" cy="635"/>
                <wp:effectExtent l="14605" t="7620" r="14605" b="10795"/>
                <wp:wrapNone/>
                <wp:docPr id="91974566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D7E185E" id="Conector reto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mc:Fallback>
        </mc:AlternateContent>
      </w:r>
    </w:p>
    <w:p w14:paraId="3CA1C4EC" w14:textId="77777777" w:rsidR="00C87E53" w:rsidRPr="00220416" w:rsidRDefault="00C87E53" w:rsidP="00C87E53">
      <w:pPr>
        <w:rPr>
          <w:rFonts w:ascii="Arial" w:hAnsi="Arial" w:cs="Arial"/>
          <w:b/>
          <w:color w:val="000000"/>
          <w:sz w:val="20"/>
          <w:szCs w:val="20"/>
        </w:rPr>
      </w:pPr>
      <w:r w:rsidRPr="00220416">
        <w:rPr>
          <w:rFonts w:ascii="Arial" w:hAnsi="Arial" w:cs="Arial"/>
          <w:b/>
          <w:color w:val="000000"/>
          <w:sz w:val="20"/>
          <w:szCs w:val="20"/>
        </w:rPr>
        <w:t>OBS: Os índices deverão ser apresentados com 2 (duas) casas decimais, desprezando-se as demais.</w:t>
      </w:r>
    </w:p>
    <w:p w14:paraId="250C5C97" w14:textId="77777777" w:rsidR="00C87E53" w:rsidRPr="00220416" w:rsidRDefault="00C87E53" w:rsidP="00C87E53">
      <w:pPr>
        <w:jc w:val="right"/>
        <w:rPr>
          <w:rFonts w:ascii="Arial" w:hAnsi="Arial" w:cs="Arial"/>
          <w:color w:val="000000"/>
          <w:sz w:val="20"/>
          <w:szCs w:val="20"/>
        </w:rPr>
      </w:pPr>
    </w:p>
    <w:p w14:paraId="6648D1F0" w14:textId="77777777" w:rsidR="00C87E53" w:rsidRPr="00220416" w:rsidRDefault="00C87E53" w:rsidP="00C87E53">
      <w:pPr>
        <w:ind w:firstLine="520"/>
        <w:rPr>
          <w:rFonts w:ascii="Arial" w:hAnsi="Arial" w:cs="Arial"/>
          <w:color w:val="000000"/>
          <w:sz w:val="20"/>
          <w:szCs w:val="20"/>
        </w:rPr>
      </w:pPr>
      <w:r w:rsidRPr="00220416">
        <w:rPr>
          <w:rFonts w:ascii="Arial" w:hAnsi="Arial" w:cs="Arial"/>
          <w:color w:val="000000"/>
          <w:sz w:val="20"/>
          <w:szCs w:val="20"/>
        </w:rPr>
        <w:t>Local, __ de ___ de 20__.</w:t>
      </w:r>
    </w:p>
    <w:p w14:paraId="12AAD02A" w14:textId="77777777" w:rsidR="00C87E53" w:rsidRPr="00220416" w:rsidRDefault="00C87E53" w:rsidP="00C87E53">
      <w:pPr>
        <w:rPr>
          <w:rFonts w:ascii="Arial" w:hAnsi="Arial" w:cs="Arial"/>
          <w:color w:val="000000"/>
          <w:sz w:val="20"/>
          <w:szCs w:val="20"/>
        </w:rPr>
      </w:pPr>
    </w:p>
    <w:p w14:paraId="3E0084EB" w14:textId="77777777" w:rsidR="00C87E53" w:rsidRPr="00220416" w:rsidRDefault="00C87E53" w:rsidP="00C87E53">
      <w:pPr>
        <w:rPr>
          <w:rFonts w:ascii="Arial" w:hAnsi="Arial" w:cs="Arial"/>
          <w:color w:val="000000"/>
          <w:sz w:val="20"/>
          <w:szCs w:val="20"/>
        </w:rPr>
      </w:pPr>
      <w:r w:rsidRPr="00220416">
        <w:rPr>
          <w:rFonts w:ascii="Arial" w:hAnsi="Arial" w:cs="Arial"/>
          <w:color w:val="000000"/>
          <w:sz w:val="20"/>
          <w:szCs w:val="20"/>
        </w:rPr>
        <w:t xml:space="preserve">           Representante legal                                                                Contador</w:t>
      </w:r>
    </w:p>
    <w:p w14:paraId="34F804E9" w14:textId="77777777" w:rsidR="00C87E53" w:rsidRPr="00220416" w:rsidRDefault="00C87E53" w:rsidP="00C87E53">
      <w:pPr>
        <w:spacing w:beforeLines="120" w:before="288" w:afterLines="120" w:after="288" w:line="312" w:lineRule="auto"/>
        <w:ind w:firstLine="567"/>
        <w:jc w:val="center"/>
        <w:rPr>
          <w:rFonts w:ascii="Arial" w:hAnsi="Arial" w:cs="Arial"/>
          <w:color w:val="000000"/>
          <w:sz w:val="20"/>
          <w:szCs w:val="20"/>
        </w:rPr>
      </w:pPr>
    </w:p>
    <w:p w14:paraId="29E13ACF" w14:textId="77777777" w:rsidR="00C87E53" w:rsidRPr="00220416" w:rsidRDefault="00C87E53" w:rsidP="00C87E53">
      <w:pPr>
        <w:spacing w:beforeLines="120" w:before="288" w:afterLines="120" w:after="288" w:line="312" w:lineRule="auto"/>
        <w:ind w:firstLine="567"/>
        <w:jc w:val="center"/>
        <w:rPr>
          <w:rFonts w:ascii="Arial" w:hAnsi="Arial" w:cs="Arial"/>
          <w:color w:val="000000"/>
          <w:sz w:val="20"/>
          <w:szCs w:val="20"/>
        </w:rPr>
      </w:pPr>
    </w:p>
    <w:p w14:paraId="4099DAB6" w14:textId="77777777" w:rsidR="00C87E53" w:rsidRPr="00220416" w:rsidRDefault="00C87E53" w:rsidP="00C87E53">
      <w:pPr>
        <w:spacing w:beforeLines="120" w:before="288" w:afterLines="120" w:after="288" w:line="312" w:lineRule="auto"/>
        <w:ind w:firstLine="567"/>
        <w:jc w:val="center"/>
        <w:rPr>
          <w:rFonts w:ascii="Arial" w:hAnsi="Arial" w:cs="Arial"/>
          <w:color w:val="000000"/>
          <w:sz w:val="20"/>
          <w:szCs w:val="20"/>
        </w:rPr>
      </w:pPr>
      <w:r w:rsidRPr="00220416">
        <w:rPr>
          <w:rFonts w:ascii="Arial" w:hAnsi="Arial" w:cs="Arial"/>
          <w:color w:val="000000"/>
          <w:sz w:val="20"/>
          <w:szCs w:val="20"/>
        </w:rPr>
        <w:lastRenderedPageBreak/>
        <w:t xml:space="preserve">   </w:t>
      </w:r>
    </w:p>
    <w:p w14:paraId="696844D7" w14:textId="77777777" w:rsidR="00C87E53" w:rsidRPr="00220416" w:rsidRDefault="00C87E53" w:rsidP="00C87E53">
      <w:pPr>
        <w:spacing w:beforeLines="120" w:before="288" w:afterLines="120" w:after="288" w:line="312" w:lineRule="auto"/>
        <w:ind w:firstLine="567"/>
        <w:jc w:val="center"/>
        <w:rPr>
          <w:rFonts w:ascii="Arial" w:hAnsi="Arial" w:cs="Arial"/>
          <w:b/>
          <w:bCs/>
          <w:color w:val="000000"/>
          <w:sz w:val="20"/>
          <w:szCs w:val="20"/>
        </w:rPr>
      </w:pPr>
      <w:r w:rsidRPr="00220416">
        <w:rPr>
          <w:rFonts w:ascii="Arial" w:hAnsi="Arial" w:cs="Arial"/>
          <w:color w:val="000000"/>
          <w:sz w:val="20"/>
          <w:szCs w:val="20"/>
        </w:rPr>
        <w:t xml:space="preserve">  </w:t>
      </w:r>
      <w:r w:rsidRPr="00220416">
        <w:rPr>
          <w:rFonts w:ascii="Arial" w:hAnsi="Arial" w:cs="Arial"/>
          <w:b/>
          <w:bCs/>
          <w:color w:val="000000"/>
          <w:sz w:val="20"/>
          <w:szCs w:val="20"/>
        </w:rPr>
        <w:t>ANEXO VII</w:t>
      </w:r>
    </w:p>
    <w:p w14:paraId="6025EC4E" w14:textId="77777777" w:rsidR="00C87E53" w:rsidRPr="00220416" w:rsidRDefault="00C87E53" w:rsidP="00C87E53">
      <w:pPr>
        <w:spacing w:beforeLines="120" w:before="288" w:afterLines="120" w:after="288" w:line="312" w:lineRule="auto"/>
        <w:ind w:firstLine="567"/>
        <w:jc w:val="center"/>
        <w:rPr>
          <w:rFonts w:ascii="Arial" w:hAnsi="Arial" w:cs="Arial"/>
          <w:b/>
          <w:bCs/>
          <w:color w:val="000000"/>
          <w:sz w:val="20"/>
          <w:szCs w:val="20"/>
        </w:rPr>
      </w:pPr>
      <w:r w:rsidRPr="00220416">
        <w:rPr>
          <w:rFonts w:ascii="Arial" w:hAnsi="Arial" w:cs="Arial"/>
          <w:b/>
          <w:bCs/>
          <w:color w:val="000000"/>
          <w:sz w:val="20"/>
          <w:szCs w:val="20"/>
        </w:rPr>
        <w:t>MODELO DA PROPOSTA AJUSTADA</w:t>
      </w:r>
    </w:p>
    <w:p w14:paraId="29E7645F" w14:textId="77777777" w:rsidR="00C87E53" w:rsidRPr="00220416" w:rsidRDefault="00C87E53" w:rsidP="00C87E53">
      <w:pPr>
        <w:spacing w:beforeLines="120" w:before="288" w:afterLines="120" w:after="288" w:line="312" w:lineRule="auto"/>
        <w:ind w:firstLine="567"/>
        <w:jc w:val="center"/>
        <w:rPr>
          <w:rFonts w:ascii="Arial" w:hAnsi="Arial" w:cs="Arial"/>
          <w:color w:val="000000"/>
          <w:sz w:val="20"/>
          <w:szCs w:val="20"/>
        </w:rPr>
      </w:pPr>
    </w:p>
    <w:p w14:paraId="2D0269E7" w14:textId="77777777" w:rsidR="00C87E53" w:rsidRPr="00220416" w:rsidRDefault="00C87E53" w:rsidP="00C87E53">
      <w:pPr>
        <w:jc w:val="center"/>
        <w:rPr>
          <w:rFonts w:ascii="Arial" w:hAnsi="Arial" w:cs="Arial"/>
          <w:color w:val="000000"/>
          <w:sz w:val="20"/>
          <w:szCs w:val="20"/>
        </w:rPr>
      </w:pPr>
      <w:r w:rsidRPr="00220416">
        <w:rPr>
          <w:rFonts w:ascii="Arial" w:hAnsi="Arial" w:cs="Arial"/>
          <w:color w:val="000000"/>
          <w:sz w:val="20"/>
          <w:szCs w:val="20"/>
        </w:rPr>
        <w:t>(</w:t>
      </w:r>
      <w:r w:rsidRPr="00220416">
        <w:rPr>
          <w:rFonts w:ascii="Arial" w:hAnsi="Arial" w:cs="Arial"/>
          <w:i/>
          <w:color w:val="000000"/>
          <w:sz w:val="20"/>
          <w:szCs w:val="20"/>
        </w:rPr>
        <w:t>razão social, endereço, telefone e CGC/MF</w:t>
      </w:r>
      <w:r w:rsidRPr="00220416">
        <w:rPr>
          <w:rFonts w:ascii="Arial" w:hAnsi="Arial" w:cs="Arial"/>
          <w:color w:val="000000"/>
          <w:sz w:val="20"/>
          <w:szCs w:val="20"/>
        </w:rPr>
        <w:t>)</w:t>
      </w:r>
    </w:p>
    <w:p w14:paraId="50A59124" w14:textId="77777777" w:rsidR="00C87E53" w:rsidRPr="00220416" w:rsidRDefault="00C87E53" w:rsidP="00C87E53">
      <w:pPr>
        <w:rPr>
          <w:rFonts w:ascii="Arial" w:hAnsi="Arial" w:cs="Arial"/>
          <w:color w:val="000000"/>
          <w:sz w:val="20"/>
          <w:szCs w:val="20"/>
        </w:rPr>
      </w:pPr>
    </w:p>
    <w:p w14:paraId="7ABE0431" w14:textId="77777777" w:rsidR="00C87E53" w:rsidRPr="00220416" w:rsidRDefault="00C87E53" w:rsidP="00C87E53">
      <w:pPr>
        <w:rPr>
          <w:rFonts w:ascii="Arial" w:hAnsi="Arial" w:cs="Arial"/>
          <w:color w:val="000000"/>
          <w:sz w:val="20"/>
          <w:szCs w:val="20"/>
        </w:rPr>
      </w:pPr>
    </w:p>
    <w:p w14:paraId="66B3BE24" w14:textId="77777777" w:rsidR="00C87E53" w:rsidRPr="00220416" w:rsidRDefault="00C87E53" w:rsidP="00C87E53">
      <w:pPr>
        <w:jc w:val="center"/>
        <w:rPr>
          <w:rFonts w:ascii="Arial" w:hAnsi="Arial" w:cs="Arial"/>
          <w:b/>
          <w:color w:val="000000"/>
          <w:sz w:val="20"/>
          <w:szCs w:val="20"/>
        </w:rPr>
      </w:pPr>
      <w:r w:rsidRPr="00220416">
        <w:rPr>
          <w:rFonts w:ascii="Arial" w:hAnsi="Arial" w:cs="Arial"/>
          <w:color w:val="000000"/>
          <w:sz w:val="20"/>
          <w:szCs w:val="20"/>
        </w:rPr>
        <w:t xml:space="preserve"> </w:t>
      </w:r>
      <w:r w:rsidRPr="00220416">
        <w:rPr>
          <w:rFonts w:ascii="Arial" w:hAnsi="Arial" w:cs="Arial"/>
          <w:b/>
          <w:color w:val="000000"/>
          <w:sz w:val="20"/>
          <w:szCs w:val="20"/>
        </w:rPr>
        <w:t>PROPOSTA DE PREÇOS AJUSTADA</w:t>
      </w:r>
    </w:p>
    <w:p w14:paraId="18924C1D" w14:textId="77777777" w:rsidR="00C87E53" w:rsidRPr="00220416" w:rsidRDefault="00C87E53" w:rsidP="00C87E53">
      <w:pPr>
        <w:rPr>
          <w:rFonts w:ascii="Arial" w:hAnsi="Arial" w:cs="Arial"/>
          <w:i/>
          <w:color w:val="000000"/>
          <w:sz w:val="20"/>
          <w:szCs w:val="20"/>
        </w:rPr>
      </w:pPr>
    </w:p>
    <w:p w14:paraId="3F7EB0A1" w14:textId="77777777" w:rsidR="00C87E53" w:rsidRPr="00220416" w:rsidRDefault="00C87E53" w:rsidP="00C87E53">
      <w:pPr>
        <w:rPr>
          <w:rFonts w:ascii="Arial" w:hAnsi="Arial" w:cs="Arial"/>
          <w:i/>
          <w:color w:val="000000"/>
          <w:sz w:val="20"/>
          <w:szCs w:val="20"/>
        </w:rPr>
      </w:pPr>
    </w:p>
    <w:p w14:paraId="7A4ADDE3" w14:textId="77777777" w:rsidR="00C87E53" w:rsidRPr="00220416" w:rsidRDefault="00C87E53" w:rsidP="00C87E53">
      <w:pPr>
        <w:ind w:firstLine="520"/>
        <w:rPr>
          <w:rFonts w:ascii="Arial" w:hAnsi="Arial" w:cs="Arial"/>
          <w:color w:val="000000"/>
          <w:sz w:val="20"/>
          <w:szCs w:val="20"/>
        </w:rPr>
      </w:pPr>
      <w:r w:rsidRPr="00220416">
        <w:rPr>
          <w:rFonts w:ascii="Arial" w:hAnsi="Arial" w:cs="Arial"/>
          <w:color w:val="000000"/>
          <w:sz w:val="20"/>
          <w:szCs w:val="20"/>
        </w:rPr>
        <w:t>Local, __ de ___ de 20__.</w:t>
      </w:r>
    </w:p>
    <w:p w14:paraId="252F3FA8" w14:textId="77777777" w:rsidR="00C87E53" w:rsidRPr="00220416" w:rsidRDefault="00C87E53" w:rsidP="00C87E53">
      <w:pPr>
        <w:jc w:val="right"/>
        <w:rPr>
          <w:rFonts w:ascii="Arial" w:hAnsi="Arial" w:cs="Arial"/>
          <w:sz w:val="20"/>
          <w:szCs w:val="20"/>
        </w:rPr>
      </w:pPr>
    </w:p>
    <w:p w14:paraId="20A9E2FB" w14:textId="77777777" w:rsidR="00C87E53" w:rsidRPr="00220416" w:rsidRDefault="00C87E53" w:rsidP="00C87E53">
      <w:pPr>
        <w:jc w:val="right"/>
        <w:rPr>
          <w:rFonts w:ascii="Arial" w:hAnsi="Arial" w:cs="Arial"/>
          <w:color w:val="000000"/>
          <w:sz w:val="20"/>
          <w:szCs w:val="20"/>
        </w:rPr>
      </w:pPr>
    </w:p>
    <w:p w14:paraId="30756D95" w14:textId="77777777" w:rsidR="00C87E53" w:rsidRPr="00220416" w:rsidRDefault="00C87E53" w:rsidP="00C87E53">
      <w:pPr>
        <w:rPr>
          <w:rFonts w:ascii="Arial" w:hAnsi="Arial" w:cs="Arial"/>
          <w:color w:val="000000"/>
          <w:sz w:val="20"/>
          <w:szCs w:val="20"/>
        </w:rPr>
      </w:pPr>
    </w:p>
    <w:p w14:paraId="23F9C206" w14:textId="77777777" w:rsidR="00C87E53" w:rsidRPr="00220416" w:rsidRDefault="00C87E53" w:rsidP="00C87E53">
      <w:pPr>
        <w:ind w:left="520"/>
        <w:rPr>
          <w:rFonts w:ascii="Arial" w:hAnsi="Arial" w:cs="Arial"/>
          <w:color w:val="000000"/>
          <w:sz w:val="20"/>
          <w:szCs w:val="20"/>
        </w:rPr>
      </w:pPr>
      <w:r w:rsidRPr="00220416">
        <w:rPr>
          <w:rFonts w:ascii="Arial" w:hAnsi="Arial" w:cs="Arial"/>
          <w:color w:val="000000"/>
          <w:sz w:val="20"/>
          <w:szCs w:val="20"/>
        </w:rPr>
        <w:t xml:space="preserve">À Comissão de Contratação </w:t>
      </w:r>
    </w:p>
    <w:p w14:paraId="3F95324D" w14:textId="77777777" w:rsidR="00C87E53" w:rsidRPr="00220416" w:rsidRDefault="00C87E53" w:rsidP="00C87E53">
      <w:pPr>
        <w:rPr>
          <w:rFonts w:ascii="Arial" w:hAnsi="Arial" w:cs="Arial"/>
          <w:color w:val="000000"/>
          <w:sz w:val="20"/>
          <w:szCs w:val="20"/>
        </w:rPr>
      </w:pPr>
    </w:p>
    <w:p w14:paraId="59B790CF" w14:textId="77777777" w:rsidR="00C87E53" w:rsidRPr="00220416" w:rsidRDefault="00C87E53" w:rsidP="00C87E53">
      <w:pPr>
        <w:ind w:left="540"/>
        <w:rPr>
          <w:rFonts w:ascii="Arial" w:hAnsi="Arial" w:cs="Arial"/>
          <w:color w:val="000000"/>
          <w:sz w:val="20"/>
          <w:szCs w:val="20"/>
        </w:rPr>
      </w:pPr>
      <w:r w:rsidRPr="00220416">
        <w:rPr>
          <w:rFonts w:ascii="Arial" w:hAnsi="Arial" w:cs="Arial"/>
          <w:color w:val="000000"/>
          <w:sz w:val="20"/>
          <w:szCs w:val="20"/>
        </w:rPr>
        <w:t>Ref.: Edital de Concorrência nº __/___</w:t>
      </w:r>
    </w:p>
    <w:p w14:paraId="723B310F" w14:textId="77777777" w:rsidR="00C87E53" w:rsidRPr="00220416" w:rsidRDefault="00C87E53" w:rsidP="00C87E53">
      <w:pPr>
        <w:rPr>
          <w:rFonts w:ascii="Arial" w:hAnsi="Arial" w:cs="Arial"/>
          <w:color w:val="000000"/>
          <w:sz w:val="20"/>
          <w:szCs w:val="20"/>
        </w:rPr>
      </w:pPr>
    </w:p>
    <w:p w14:paraId="63D600D0" w14:textId="77777777" w:rsidR="00C87E53" w:rsidRPr="00220416" w:rsidRDefault="00C87E53" w:rsidP="00C87E53">
      <w:pPr>
        <w:rPr>
          <w:rFonts w:ascii="Arial" w:hAnsi="Arial" w:cs="Arial"/>
          <w:color w:val="000000"/>
          <w:sz w:val="20"/>
          <w:szCs w:val="20"/>
        </w:rPr>
      </w:pPr>
    </w:p>
    <w:p w14:paraId="23EA08DA" w14:textId="77777777" w:rsidR="00C87E53" w:rsidRPr="00220416" w:rsidRDefault="00C87E53" w:rsidP="00C87E53">
      <w:pPr>
        <w:rPr>
          <w:rFonts w:ascii="Arial" w:hAnsi="Arial" w:cs="Arial"/>
          <w:color w:val="000000"/>
          <w:sz w:val="20"/>
          <w:szCs w:val="20"/>
        </w:rPr>
      </w:pPr>
    </w:p>
    <w:p w14:paraId="64624C24" w14:textId="77777777" w:rsidR="00C87E53" w:rsidRPr="00220416" w:rsidRDefault="00C87E53" w:rsidP="00C87E53">
      <w:pPr>
        <w:ind w:firstLine="560"/>
        <w:rPr>
          <w:rFonts w:ascii="Arial" w:hAnsi="Arial" w:cs="Arial"/>
          <w:color w:val="000000"/>
          <w:sz w:val="20"/>
          <w:szCs w:val="20"/>
        </w:rPr>
      </w:pPr>
      <w:r w:rsidRPr="00220416">
        <w:rPr>
          <w:rFonts w:ascii="Arial" w:hAnsi="Arial" w:cs="Arial"/>
          <w:color w:val="000000"/>
          <w:sz w:val="20"/>
          <w:szCs w:val="20"/>
        </w:rPr>
        <w:t>Prezados Senhores,</w:t>
      </w:r>
    </w:p>
    <w:p w14:paraId="2A0FDCB8" w14:textId="77777777" w:rsidR="00C87E53" w:rsidRPr="00220416" w:rsidRDefault="00C87E53" w:rsidP="00C87E53">
      <w:pPr>
        <w:rPr>
          <w:rFonts w:ascii="Arial" w:hAnsi="Arial" w:cs="Arial"/>
          <w:color w:val="000000"/>
          <w:sz w:val="20"/>
          <w:szCs w:val="20"/>
        </w:rPr>
      </w:pPr>
    </w:p>
    <w:p w14:paraId="3D9337F1" w14:textId="77777777" w:rsidR="00C87E53" w:rsidRPr="00220416" w:rsidRDefault="00C87E53" w:rsidP="00C87E53">
      <w:pPr>
        <w:ind w:firstLine="560"/>
        <w:rPr>
          <w:rFonts w:ascii="Arial" w:hAnsi="Arial" w:cs="Arial"/>
          <w:color w:val="000000"/>
          <w:sz w:val="20"/>
          <w:szCs w:val="20"/>
        </w:rPr>
      </w:pPr>
      <w:r w:rsidRPr="00220416">
        <w:rPr>
          <w:rFonts w:ascii="Arial" w:hAnsi="Arial" w:cs="Arial"/>
          <w:color w:val="000000"/>
          <w:sz w:val="20"/>
          <w:szCs w:val="20"/>
        </w:rPr>
        <w:t>Apresentamos e submetemos à apreciação de V. S</w:t>
      </w:r>
      <w:r w:rsidRPr="00220416">
        <w:rPr>
          <w:rFonts w:ascii="Arial" w:hAnsi="Arial" w:cs="Arial"/>
          <w:color w:val="000000"/>
          <w:sz w:val="20"/>
          <w:szCs w:val="20"/>
          <w:vertAlign w:val="superscript"/>
        </w:rPr>
        <w:t>as</w:t>
      </w:r>
      <w:r w:rsidRPr="00220416">
        <w:rPr>
          <w:rFonts w:ascii="Arial" w:hAnsi="Arial" w:cs="Arial"/>
          <w:color w:val="000000"/>
          <w:sz w:val="20"/>
          <w:szCs w:val="20"/>
        </w:rPr>
        <w:t xml:space="preserve"> nossa proposta de preços, relativa à execução de ____, da licitação em epígrafe.</w:t>
      </w:r>
    </w:p>
    <w:p w14:paraId="53D5DBC3" w14:textId="77777777" w:rsidR="00C87E53" w:rsidRPr="00220416" w:rsidRDefault="00C87E53" w:rsidP="00C87E53">
      <w:pPr>
        <w:ind w:firstLine="560"/>
        <w:rPr>
          <w:rFonts w:ascii="Arial" w:hAnsi="Arial" w:cs="Arial"/>
          <w:color w:val="000000"/>
          <w:sz w:val="20"/>
          <w:szCs w:val="20"/>
        </w:rPr>
      </w:pPr>
    </w:p>
    <w:p w14:paraId="4E5C9F0E" w14:textId="77777777" w:rsidR="00C87E53" w:rsidRPr="00220416" w:rsidRDefault="00C87E53" w:rsidP="00C87E53">
      <w:pPr>
        <w:ind w:firstLine="560"/>
        <w:rPr>
          <w:rFonts w:ascii="Arial" w:hAnsi="Arial" w:cs="Arial"/>
          <w:color w:val="000000"/>
          <w:sz w:val="20"/>
          <w:szCs w:val="20"/>
        </w:rPr>
      </w:pPr>
      <w:r w:rsidRPr="00220416">
        <w:rPr>
          <w:rFonts w:ascii="Arial" w:hAnsi="Arial" w:cs="Arial"/>
          <w:color w:val="000000"/>
          <w:sz w:val="20"/>
          <w:szCs w:val="20"/>
        </w:rPr>
        <w:t>O preço global</w:t>
      </w:r>
      <w:r w:rsidRPr="00220416">
        <w:rPr>
          <w:rFonts w:ascii="Arial" w:hAnsi="Arial" w:cs="Arial"/>
          <w:b/>
          <w:color w:val="000000"/>
          <w:sz w:val="20"/>
          <w:szCs w:val="20"/>
        </w:rPr>
        <w:t xml:space="preserve"> </w:t>
      </w:r>
      <w:r w:rsidRPr="00220416">
        <w:rPr>
          <w:rFonts w:ascii="Arial" w:hAnsi="Arial" w:cs="Arial"/>
          <w:color w:val="000000"/>
          <w:sz w:val="20"/>
          <w:szCs w:val="20"/>
        </w:rPr>
        <w:t xml:space="preserve">proposto para execução da obra objeto da licitação supramencionada é de R$ </w:t>
      </w:r>
      <w:r w:rsidRPr="00220416">
        <w:rPr>
          <w:rFonts w:ascii="Arial" w:hAnsi="Arial" w:cs="Arial"/>
          <w:b/>
          <w:color w:val="000000"/>
          <w:sz w:val="20"/>
          <w:szCs w:val="20"/>
          <w:u w:val="single"/>
        </w:rPr>
        <w:t>(</w:t>
      </w:r>
      <w:r w:rsidRPr="00220416">
        <w:rPr>
          <w:rFonts w:ascii="Arial" w:hAnsi="Arial" w:cs="Arial"/>
          <w:b/>
          <w:i/>
          <w:color w:val="000000"/>
          <w:sz w:val="20"/>
          <w:szCs w:val="20"/>
          <w:u w:val="single"/>
        </w:rPr>
        <w:t>inserir o valor da proposta</w:t>
      </w:r>
      <w:r w:rsidRPr="00220416">
        <w:rPr>
          <w:rFonts w:ascii="Arial" w:hAnsi="Arial" w:cs="Arial"/>
          <w:b/>
          <w:color w:val="000000"/>
          <w:sz w:val="20"/>
          <w:szCs w:val="20"/>
          <w:u w:val="single"/>
        </w:rPr>
        <w:t>)</w:t>
      </w:r>
      <w:r w:rsidRPr="00220416">
        <w:rPr>
          <w:rFonts w:ascii="Arial" w:hAnsi="Arial" w:cs="Arial"/>
          <w:color w:val="000000"/>
          <w:sz w:val="20"/>
          <w:szCs w:val="20"/>
        </w:rPr>
        <w:t xml:space="preserve"> (</w:t>
      </w:r>
      <w:r w:rsidRPr="00220416">
        <w:rPr>
          <w:rFonts w:ascii="Arial" w:hAnsi="Arial" w:cs="Arial"/>
          <w:b/>
          <w:i/>
          <w:color w:val="000000"/>
          <w:sz w:val="20"/>
          <w:szCs w:val="20"/>
          <w:u w:val="single"/>
        </w:rPr>
        <w:t>inserir o valor por extenso)</w:t>
      </w:r>
      <w:r w:rsidRPr="00220416">
        <w:rPr>
          <w:rFonts w:ascii="Arial" w:hAnsi="Arial" w:cs="Arial"/>
          <w:color w:val="000000"/>
          <w:sz w:val="20"/>
          <w:szCs w:val="20"/>
        </w:rPr>
        <w:t>.</w:t>
      </w:r>
    </w:p>
    <w:p w14:paraId="524EC669" w14:textId="77777777" w:rsidR="00C87E53" w:rsidRPr="00220416" w:rsidRDefault="00C87E53" w:rsidP="00C87E53">
      <w:pPr>
        <w:ind w:firstLine="560"/>
        <w:rPr>
          <w:rFonts w:ascii="Arial" w:hAnsi="Arial" w:cs="Arial"/>
          <w:sz w:val="20"/>
          <w:szCs w:val="20"/>
        </w:rPr>
      </w:pPr>
    </w:p>
    <w:p w14:paraId="331E7A52" w14:textId="77777777" w:rsidR="00C87E53" w:rsidRPr="00220416" w:rsidRDefault="00C87E53" w:rsidP="00C87E53">
      <w:pPr>
        <w:ind w:firstLine="560"/>
        <w:rPr>
          <w:rFonts w:ascii="Arial" w:hAnsi="Arial" w:cs="Arial"/>
          <w:color w:val="000000"/>
          <w:sz w:val="20"/>
          <w:szCs w:val="20"/>
        </w:rPr>
      </w:pPr>
      <w:r w:rsidRPr="00220416">
        <w:rPr>
          <w:rFonts w:ascii="Arial" w:hAnsi="Arial" w:cs="Arial"/>
          <w:color w:val="000000"/>
          <w:sz w:val="20"/>
          <w:szCs w:val="20"/>
        </w:rPr>
        <w:t xml:space="preserve">O prazo de execução do objeto é de </w:t>
      </w:r>
      <w:r w:rsidRPr="00220416">
        <w:rPr>
          <w:rFonts w:ascii="Arial" w:hAnsi="Arial" w:cs="Arial"/>
          <w:b/>
          <w:i/>
          <w:color w:val="000000"/>
          <w:sz w:val="20"/>
          <w:szCs w:val="20"/>
        </w:rPr>
        <w:t>(</w:t>
      </w:r>
      <w:r w:rsidRPr="00220416">
        <w:rPr>
          <w:rFonts w:ascii="Arial" w:hAnsi="Arial" w:cs="Arial"/>
          <w:b/>
          <w:i/>
          <w:color w:val="000000"/>
          <w:sz w:val="20"/>
          <w:szCs w:val="20"/>
          <w:u w:val="single"/>
        </w:rPr>
        <w:t>inserir o prazo de execução)</w:t>
      </w:r>
      <w:r w:rsidRPr="00220416">
        <w:rPr>
          <w:rFonts w:ascii="Arial" w:hAnsi="Arial" w:cs="Arial"/>
          <w:color w:val="000000"/>
          <w:sz w:val="20"/>
          <w:szCs w:val="20"/>
        </w:rPr>
        <w:t xml:space="preserve"> ( </w:t>
      </w:r>
      <w:r w:rsidRPr="00220416">
        <w:rPr>
          <w:rFonts w:ascii="Arial" w:hAnsi="Arial" w:cs="Arial"/>
          <w:color w:val="000000"/>
          <w:sz w:val="20"/>
          <w:szCs w:val="20"/>
          <w:u w:val="single"/>
        </w:rPr>
        <w:t xml:space="preserve">  </w:t>
      </w:r>
      <w:r w:rsidRPr="00220416">
        <w:rPr>
          <w:rFonts w:ascii="Arial" w:hAnsi="Arial" w:cs="Arial"/>
          <w:b/>
          <w:i/>
          <w:color w:val="000000"/>
          <w:sz w:val="20"/>
          <w:szCs w:val="20"/>
          <w:u w:val="single"/>
        </w:rPr>
        <w:t xml:space="preserve">(inserir o prazo de execução por extenso)  </w:t>
      </w:r>
      <w:r w:rsidRPr="00220416">
        <w:rPr>
          <w:rFonts w:ascii="Arial" w:hAnsi="Arial" w:cs="Arial"/>
          <w:color w:val="000000"/>
          <w:sz w:val="20"/>
          <w:szCs w:val="20"/>
        </w:rPr>
        <w:t>) dias.</w:t>
      </w:r>
    </w:p>
    <w:p w14:paraId="33475CE7" w14:textId="77777777" w:rsidR="00C87E53" w:rsidRPr="00220416" w:rsidRDefault="00C87E53" w:rsidP="00C87E53">
      <w:pPr>
        <w:ind w:firstLine="560"/>
        <w:rPr>
          <w:rFonts w:ascii="Arial" w:hAnsi="Arial" w:cs="Arial"/>
          <w:color w:val="000000"/>
          <w:sz w:val="20"/>
          <w:szCs w:val="20"/>
        </w:rPr>
      </w:pPr>
      <w:r w:rsidRPr="00220416">
        <w:rPr>
          <w:rFonts w:ascii="Arial" w:hAnsi="Arial" w:cs="Arial"/>
          <w:color w:val="000000"/>
          <w:sz w:val="20"/>
          <w:szCs w:val="20"/>
        </w:rPr>
        <w:t xml:space="preserve"> </w:t>
      </w:r>
    </w:p>
    <w:p w14:paraId="53C3DDD6" w14:textId="77777777" w:rsidR="00C87E53" w:rsidRPr="00220416" w:rsidRDefault="00C87E53" w:rsidP="00C87E53">
      <w:pPr>
        <w:ind w:firstLine="560"/>
        <w:rPr>
          <w:rFonts w:ascii="Arial" w:hAnsi="Arial" w:cs="Arial"/>
          <w:color w:val="000000"/>
          <w:sz w:val="20"/>
          <w:szCs w:val="20"/>
        </w:rPr>
      </w:pPr>
      <w:r w:rsidRPr="00220416">
        <w:rPr>
          <w:rFonts w:ascii="Arial" w:hAnsi="Arial" w:cs="Arial"/>
          <w:color w:val="000000"/>
          <w:sz w:val="20"/>
          <w:szCs w:val="20"/>
        </w:rPr>
        <w:t xml:space="preserve">O prazo de validade da proposta de preços é de </w:t>
      </w:r>
      <w:r w:rsidRPr="00220416">
        <w:rPr>
          <w:rFonts w:ascii="Arial" w:hAnsi="Arial" w:cs="Arial"/>
          <w:b/>
          <w:i/>
          <w:color w:val="000000"/>
          <w:sz w:val="20"/>
          <w:szCs w:val="20"/>
        </w:rPr>
        <w:t>(</w:t>
      </w:r>
      <w:r w:rsidRPr="00220416">
        <w:rPr>
          <w:rFonts w:ascii="Arial" w:hAnsi="Arial" w:cs="Arial"/>
          <w:b/>
          <w:i/>
          <w:color w:val="000000"/>
          <w:sz w:val="20"/>
          <w:szCs w:val="20"/>
          <w:u w:val="single"/>
        </w:rPr>
        <w:t>inserir o prazo de validade)</w:t>
      </w:r>
      <w:r w:rsidRPr="00220416">
        <w:rPr>
          <w:rFonts w:ascii="Arial" w:hAnsi="Arial" w:cs="Arial"/>
          <w:color w:val="000000"/>
          <w:sz w:val="20"/>
          <w:szCs w:val="20"/>
        </w:rPr>
        <w:t xml:space="preserve"> (</w:t>
      </w:r>
      <w:r w:rsidRPr="00220416">
        <w:rPr>
          <w:rFonts w:ascii="Arial" w:hAnsi="Arial" w:cs="Arial"/>
          <w:b/>
          <w:i/>
          <w:color w:val="000000"/>
          <w:sz w:val="20"/>
          <w:szCs w:val="20"/>
          <w:u w:val="single"/>
        </w:rPr>
        <w:t>(inserir o prazo de validade por extenso)</w:t>
      </w:r>
      <w:r w:rsidRPr="00220416">
        <w:rPr>
          <w:rFonts w:ascii="Arial" w:hAnsi="Arial" w:cs="Arial"/>
          <w:color w:val="000000"/>
          <w:sz w:val="20"/>
          <w:szCs w:val="20"/>
        </w:rPr>
        <w:t xml:space="preserve"> dias a partir da data limite estabelecida para o recebimento das propostas pela Comissão de Licitação.</w:t>
      </w:r>
    </w:p>
    <w:p w14:paraId="1C22455E" w14:textId="77777777" w:rsidR="00C87E53" w:rsidRPr="00220416" w:rsidRDefault="00C87E53" w:rsidP="00C87E53">
      <w:pPr>
        <w:ind w:firstLine="560"/>
        <w:rPr>
          <w:rFonts w:ascii="Arial" w:hAnsi="Arial" w:cs="Arial"/>
          <w:color w:val="000000"/>
          <w:sz w:val="20"/>
          <w:szCs w:val="20"/>
        </w:rPr>
      </w:pPr>
    </w:p>
    <w:p w14:paraId="69CBECD4" w14:textId="77777777" w:rsidR="00C87E53" w:rsidRPr="00220416" w:rsidRDefault="00C87E53" w:rsidP="00C87E53">
      <w:pPr>
        <w:ind w:firstLine="560"/>
        <w:rPr>
          <w:rFonts w:ascii="Arial" w:hAnsi="Arial" w:cs="Arial"/>
          <w:color w:val="000000"/>
          <w:sz w:val="20"/>
          <w:szCs w:val="20"/>
        </w:rPr>
      </w:pPr>
      <w:r w:rsidRPr="00220416">
        <w:rPr>
          <w:rFonts w:ascii="Arial" w:hAnsi="Arial" w:cs="Arial"/>
          <w:color w:val="000000"/>
          <w:sz w:val="20"/>
          <w:szCs w:val="20"/>
        </w:rPr>
        <w:t>Atenciosamente,</w:t>
      </w:r>
    </w:p>
    <w:p w14:paraId="4F497E5F" w14:textId="77777777" w:rsidR="00C87E53" w:rsidRPr="00220416" w:rsidRDefault="00C87E53" w:rsidP="00C87E53">
      <w:pPr>
        <w:rPr>
          <w:rFonts w:ascii="Arial" w:hAnsi="Arial" w:cs="Arial"/>
          <w:color w:val="000000"/>
          <w:sz w:val="20"/>
          <w:szCs w:val="20"/>
        </w:rPr>
      </w:pPr>
    </w:p>
    <w:p w14:paraId="5181D7EE" w14:textId="77777777" w:rsidR="00C87E53" w:rsidRPr="00220416" w:rsidRDefault="00C87E53" w:rsidP="00C87E53">
      <w:pPr>
        <w:jc w:val="center"/>
        <w:rPr>
          <w:rFonts w:ascii="Arial" w:hAnsi="Arial" w:cs="Arial"/>
          <w:b/>
          <w:bCs/>
          <w:sz w:val="20"/>
          <w:szCs w:val="20"/>
          <w:highlight w:val="green"/>
        </w:rPr>
      </w:pPr>
      <w:bookmarkStart w:id="79" w:name="_Hlk171091677"/>
      <w:r w:rsidRPr="00220416">
        <w:rPr>
          <w:rFonts w:ascii="Arial" w:hAnsi="Arial" w:cs="Arial"/>
          <w:b/>
          <w:bCs/>
          <w:sz w:val="20"/>
          <w:szCs w:val="20"/>
          <w:highlight w:val="green"/>
        </w:rPr>
        <w:t xml:space="preserve">Anexar as planilhas ajustadas </w:t>
      </w:r>
    </w:p>
    <w:p w14:paraId="7D45A1FE" w14:textId="77777777" w:rsidR="00C87E53" w:rsidRPr="00220416" w:rsidRDefault="00C87E53" w:rsidP="00C87E53">
      <w:pPr>
        <w:jc w:val="center"/>
        <w:rPr>
          <w:rFonts w:ascii="Arial" w:hAnsi="Arial" w:cs="Arial"/>
          <w:b/>
          <w:bCs/>
          <w:sz w:val="20"/>
          <w:szCs w:val="20"/>
        </w:rPr>
      </w:pPr>
      <w:r w:rsidRPr="00220416">
        <w:rPr>
          <w:rFonts w:ascii="Arial" w:hAnsi="Arial" w:cs="Arial"/>
          <w:b/>
          <w:bCs/>
          <w:sz w:val="20"/>
          <w:szCs w:val="20"/>
          <w:highlight w:val="green"/>
        </w:rPr>
        <w:t>(BDI, Cronograma Físico-Financeiro e Planilha orçamentárias)</w:t>
      </w:r>
    </w:p>
    <w:bookmarkEnd w:id="79"/>
    <w:p w14:paraId="736499FC" w14:textId="77777777" w:rsidR="00C87E53" w:rsidRPr="00220416" w:rsidRDefault="00C87E53" w:rsidP="00C87E53">
      <w:pPr>
        <w:jc w:val="center"/>
        <w:rPr>
          <w:rFonts w:ascii="Arial" w:hAnsi="Arial" w:cs="Arial"/>
          <w:sz w:val="20"/>
          <w:szCs w:val="20"/>
        </w:rPr>
      </w:pPr>
    </w:p>
    <w:p w14:paraId="75745D8B" w14:textId="77777777" w:rsidR="00C87E53" w:rsidRPr="00220416" w:rsidRDefault="00C87E53" w:rsidP="00C87E53">
      <w:pPr>
        <w:jc w:val="center"/>
        <w:rPr>
          <w:rFonts w:ascii="Arial" w:hAnsi="Arial" w:cs="Arial"/>
          <w:color w:val="000000"/>
          <w:sz w:val="20"/>
          <w:szCs w:val="20"/>
        </w:rPr>
      </w:pPr>
      <w:r w:rsidRPr="00220416">
        <w:rPr>
          <w:rFonts w:ascii="Arial" w:hAnsi="Arial" w:cs="Arial"/>
          <w:color w:val="000000"/>
          <w:sz w:val="20"/>
          <w:szCs w:val="20"/>
        </w:rPr>
        <w:t>(</w:t>
      </w:r>
      <w:r w:rsidRPr="00220416">
        <w:rPr>
          <w:rFonts w:ascii="Arial" w:hAnsi="Arial" w:cs="Arial"/>
          <w:i/>
          <w:color w:val="000000"/>
          <w:sz w:val="20"/>
          <w:szCs w:val="20"/>
        </w:rPr>
        <w:t>carimbo, nome, RG n° e assinatura do responsável legal</w:t>
      </w:r>
      <w:r w:rsidRPr="00220416">
        <w:rPr>
          <w:rFonts w:ascii="Arial" w:hAnsi="Arial" w:cs="Arial"/>
          <w:color w:val="000000"/>
          <w:sz w:val="20"/>
          <w:szCs w:val="20"/>
        </w:rPr>
        <w:t>)</w:t>
      </w:r>
    </w:p>
    <w:p w14:paraId="0C358739" w14:textId="77777777" w:rsidR="00C87E53" w:rsidRPr="00220416" w:rsidRDefault="00C87E53" w:rsidP="00C87E53">
      <w:pPr>
        <w:ind w:left="851"/>
        <w:jc w:val="center"/>
        <w:rPr>
          <w:rFonts w:ascii="Arial" w:hAnsi="Arial" w:cs="Arial"/>
          <w:sz w:val="20"/>
          <w:szCs w:val="20"/>
        </w:rPr>
        <w:sectPr w:rsidR="00C87E53" w:rsidRPr="00220416" w:rsidSect="00C87E53">
          <w:footnotePr>
            <w:pos w:val="beneathText"/>
          </w:footnotePr>
          <w:pgSz w:w="11905" w:h="16837"/>
          <w:pgMar w:top="1701" w:right="1134" w:bottom="1701" w:left="1701" w:header="720" w:footer="720" w:gutter="0"/>
          <w:cols w:space="720"/>
          <w:docGrid w:linePitch="360"/>
        </w:sectPr>
      </w:pPr>
    </w:p>
    <w:p w14:paraId="7C915492" w14:textId="77777777" w:rsidR="00C87E53" w:rsidRPr="00220416" w:rsidRDefault="00C87E53" w:rsidP="00C87E53">
      <w:pPr>
        <w:ind w:left="851"/>
        <w:jc w:val="center"/>
        <w:rPr>
          <w:rFonts w:ascii="Arial" w:hAnsi="Arial" w:cs="Arial"/>
          <w:b/>
          <w:color w:val="000000"/>
          <w:sz w:val="20"/>
          <w:szCs w:val="20"/>
        </w:rPr>
      </w:pPr>
      <w:r w:rsidRPr="00220416">
        <w:rPr>
          <w:rFonts w:ascii="Arial" w:hAnsi="Arial" w:cs="Arial"/>
          <w:color w:val="000000"/>
          <w:sz w:val="20"/>
          <w:szCs w:val="20"/>
        </w:rPr>
        <w:lastRenderedPageBreak/>
        <w:t xml:space="preserve"> </w:t>
      </w:r>
      <w:r w:rsidRPr="00220416">
        <w:rPr>
          <w:rFonts w:ascii="Arial" w:hAnsi="Arial" w:cs="Arial"/>
          <w:b/>
          <w:color w:val="000000"/>
          <w:sz w:val="20"/>
          <w:szCs w:val="20"/>
        </w:rPr>
        <w:t>ANEXO VIII</w:t>
      </w:r>
    </w:p>
    <w:p w14:paraId="6E664E16" w14:textId="77777777" w:rsidR="00C87E53" w:rsidRPr="00220416" w:rsidRDefault="00C87E53" w:rsidP="00C87E53">
      <w:pPr>
        <w:ind w:left="851"/>
        <w:jc w:val="center"/>
        <w:rPr>
          <w:rFonts w:ascii="Arial" w:hAnsi="Arial" w:cs="Arial"/>
          <w:b/>
          <w:color w:val="000000"/>
          <w:sz w:val="20"/>
          <w:szCs w:val="20"/>
        </w:rPr>
      </w:pPr>
    </w:p>
    <w:p w14:paraId="65CE954E" w14:textId="77777777" w:rsidR="00C87E53" w:rsidRPr="00220416" w:rsidRDefault="00C87E53" w:rsidP="00C87E53">
      <w:pPr>
        <w:jc w:val="center"/>
        <w:rPr>
          <w:rFonts w:ascii="Arial" w:hAnsi="Arial" w:cs="Arial"/>
          <w:b/>
          <w:color w:val="000000"/>
          <w:sz w:val="20"/>
          <w:szCs w:val="20"/>
        </w:rPr>
      </w:pPr>
      <w:r w:rsidRPr="00220416">
        <w:rPr>
          <w:rFonts w:ascii="Arial" w:hAnsi="Arial" w:cs="Arial"/>
          <w:b/>
          <w:color w:val="000000"/>
          <w:sz w:val="20"/>
          <w:szCs w:val="20"/>
        </w:rPr>
        <w:t xml:space="preserve">   MODELO DE PLANILHA DE SERVIÇOS</w:t>
      </w:r>
    </w:p>
    <w:p w14:paraId="4142C028" w14:textId="77777777" w:rsidR="00C87E53" w:rsidRPr="00220416" w:rsidRDefault="00C87E53" w:rsidP="00C87E53">
      <w:pPr>
        <w:jc w:val="center"/>
        <w:rPr>
          <w:rFonts w:ascii="Arial" w:hAnsi="Arial" w:cs="Arial"/>
          <w:b/>
          <w:color w:val="000000"/>
          <w:sz w:val="20"/>
          <w:szCs w:val="20"/>
        </w:rPr>
      </w:pPr>
    </w:p>
    <w:p w14:paraId="38D28ACF" w14:textId="2220002D" w:rsidR="00C87E53" w:rsidRPr="00220416" w:rsidRDefault="00C87E53" w:rsidP="00C87E53">
      <w:pPr>
        <w:ind w:left="18"/>
        <w:rPr>
          <w:rFonts w:ascii="Arial" w:hAnsi="Arial" w:cs="Arial"/>
          <w:color w:val="000000"/>
          <w:sz w:val="20"/>
          <w:szCs w:val="20"/>
        </w:rPr>
      </w:pPr>
      <w:r w:rsidRPr="00220416">
        <w:rPr>
          <w:rFonts w:ascii="Arial" w:hAnsi="Arial" w:cs="Arial"/>
          <w:color w:val="000000"/>
          <w:sz w:val="20"/>
          <w:szCs w:val="20"/>
        </w:rPr>
        <w:t xml:space="preserve">Ref.: Edital de Concorrência  nº </w:t>
      </w:r>
      <w:r w:rsidR="00F15A57" w:rsidRPr="00220416">
        <w:rPr>
          <w:rFonts w:ascii="Arial" w:hAnsi="Arial" w:cs="Arial"/>
          <w:color w:val="000000"/>
          <w:sz w:val="20"/>
          <w:szCs w:val="20"/>
        </w:rPr>
        <w:t>004/2025</w:t>
      </w:r>
    </w:p>
    <w:p w14:paraId="0023FD99" w14:textId="77777777" w:rsidR="00C87E53" w:rsidRPr="00220416" w:rsidRDefault="00C87E53" w:rsidP="00C87E53">
      <w:pPr>
        <w:rPr>
          <w:rFonts w:ascii="Arial" w:hAnsi="Arial" w:cs="Arial"/>
          <w:color w:val="000000"/>
          <w:sz w:val="20"/>
          <w:szCs w:val="20"/>
        </w:rPr>
      </w:pPr>
      <w:r w:rsidRPr="00220416">
        <w:rPr>
          <w:rFonts w:ascii="Arial" w:hAnsi="Arial" w:cs="Arial"/>
          <w:color w:val="000000"/>
          <w:sz w:val="20"/>
          <w:szCs w:val="20"/>
        </w:rPr>
        <w:t>MUNICÍPIO</w:t>
      </w:r>
      <w:r w:rsidRPr="00220416">
        <w:rPr>
          <w:rFonts w:ascii="Arial" w:hAnsi="Arial" w:cs="Arial"/>
          <w:color w:val="000000"/>
          <w:sz w:val="20"/>
          <w:szCs w:val="20"/>
        </w:rPr>
        <w:tab/>
        <w:t xml:space="preserve">:  </w:t>
      </w:r>
    </w:p>
    <w:p w14:paraId="7FC47440" w14:textId="77777777" w:rsidR="00C87E53" w:rsidRPr="00220416" w:rsidRDefault="00C87E53" w:rsidP="00C87E53">
      <w:pPr>
        <w:rPr>
          <w:rFonts w:ascii="Arial" w:hAnsi="Arial" w:cs="Arial"/>
          <w:color w:val="000000"/>
          <w:sz w:val="20"/>
          <w:szCs w:val="20"/>
        </w:rPr>
      </w:pPr>
      <w:r w:rsidRPr="00220416">
        <w:rPr>
          <w:rFonts w:ascii="Arial" w:hAnsi="Arial" w:cs="Arial"/>
          <w:color w:val="000000"/>
          <w:sz w:val="20"/>
          <w:szCs w:val="20"/>
        </w:rPr>
        <w:t>OBRA</w:t>
      </w:r>
      <w:r w:rsidRPr="00220416">
        <w:rPr>
          <w:rFonts w:ascii="Arial" w:hAnsi="Arial" w:cs="Arial"/>
          <w:color w:val="000000"/>
          <w:sz w:val="20"/>
          <w:szCs w:val="20"/>
        </w:rPr>
        <w:tab/>
      </w:r>
      <w:r w:rsidRPr="00220416">
        <w:rPr>
          <w:rFonts w:ascii="Arial" w:hAnsi="Arial" w:cs="Arial"/>
          <w:color w:val="000000"/>
          <w:sz w:val="20"/>
          <w:szCs w:val="20"/>
        </w:rPr>
        <w:tab/>
        <w:t xml:space="preserve">: </w:t>
      </w:r>
    </w:p>
    <w:p w14:paraId="2EACB8C2" w14:textId="77777777" w:rsidR="00C87E53" w:rsidRPr="00220416" w:rsidRDefault="00C87E53" w:rsidP="00C87E53">
      <w:pPr>
        <w:rPr>
          <w:rFonts w:ascii="Arial" w:hAnsi="Arial" w:cs="Arial"/>
          <w:b/>
          <w:i/>
          <w:color w:val="000000"/>
          <w:sz w:val="20"/>
          <w:szCs w:val="20"/>
          <w:u w:val="single"/>
        </w:rPr>
      </w:pPr>
      <w:r w:rsidRPr="00220416">
        <w:rPr>
          <w:rFonts w:ascii="Arial" w:hAnsi="Arial" w:cs="Arial"/>
          <w:color w:val="000000"/>
          <w:sz w:val="20"/>
          <w:szCs w:val="20"/>
        </w:rPr>
        <w:t>PROPONENTE</w:t>
      </w:r>
      <w:r w:rsidRPr="00220416">
        <w:rPr>
          <w:rFonts w:ascii="Arial" w:hAnsi="Arial" w:cs="Arial"/>
          <w:color w:val="000000"/>
          <w:sz w:val="20"/>
          <w:szCs w:val="20"/>
        </w:rPr>
        <w:tab/>
        <w:t xml:space="preserve">: </w:t>
      </w:r>
      <w:r w:rsidRPr="00220416">
        <w:rPr>
          <w:rFonts w:ascii="Arial" w:hAnsi="Arial" w:cs="Arial"/>
          <w:b/>
          <w:i/>
          <w:color w:val="000000"/>
          <w:sz w:val="20"/>
          <w:szCs w:val="20"/>
          <w:u w:val="single"/>
        </w:rPr>
        <w:t>(inserir o nome da proponente)</w:t>
      </w:r>
    </w:p>
    <w:p w14:paraId="3338B5EE" w14:textId="77777777" w:rsidR="00C87E53" w:rsidRPr="00220416" w:rsidRDefault="00C87E53" w:rsidP="00C87E53">
      <w:pPr>
        <w:rPr>
          <w:rFonts w:ascii="Arial" w:hAnsi="Arial" w:cs="Arial"/>
          <w:color w:val="000000"/>
          <w:sz w:val="20"/>
          <w:szCs w:val="20"/>
          <w:u w:val="single"/>
        </w:rPr>
      </w:pPr>
    </w:p>
    <w:tbl>
      <w:tblPr>
        <w:tblW w:w="0" w:type="auto"/>
        <w:tblInd w:w="59" w:type="dxa"/>
        <w:tblLayout w:type="fixed"/>
        <w:tblCellMar>
          <w:left w:w="70" w:type="dxa"/>
          <w:right w:w="70" w:type="dxa"/>
        </w:tblCellMar>
        <w:tblLook w:val="0000" w:firstRow="0" w:lastRow="0" w:firstColumn="0" w:lastColumn="0" w:noHBand="0" w:noVBand="0"/>
      </w:tblPr>
      <w:tblGrid>
        <w:gridCol w:w="599"/>
        <w:gridCol w:w="3426"/>
        <w:gridCol w:w="898"/>
        <w:gridCol w:w="1235"/>
        <w:gridCol w:w="970"/>
        <w:gridCol w:w="884"/>
        <w:gridCol w:w="1060"/>
      </w:tblGrid>
      <w:tr w:rsidR="00C87E53" w:rsidRPr="00220416" w14:paraId="6CB0A12A" w14:textId="77777777" w:rsidTr="000D425E">
        <w:trPr>
          <w:trHeight w:val="805"/>
        </w:trPr>
        <w:tc>
          <w:tcPr>
            <w:tcW w:w="599" w:type="dxa"/>
            <w:tcBorders>
              <w:top w:val="single" w:sz="4" w:space="0" w:color="000000"/>
              <w:left w:val="single" w:sz="4" w:space="0" w:color="000000"/>
              <w:bottom w:val="single" w:sz="4" w:space="0" w:color="000000"/>
            </w:tcBorders>
          </w:tcPr>
          <w:p w14:paraId="21A841EE" w14:textId="77777777" w:rsidR="00C87E53" w:rsidRPr="00220416" w:rsidRDefault="00C87E53" w:rsidP="000D425E">
            <w:pPr>
              <w:snapToGrid w:val="0"/>
              <w:jc w:val="center"/>
              <w:rPr>
                <w:rFonts w:ascii="Arial" w:hAnsi="Arial" w:cs="Arial"/>
                <w:sz w:val="20"/>
                <w:szCs w:val="20"/>
              </w:rPr>
            </w:pPr>
          </w:p>
          <w:p w14:paraId="4EF61277" w14:textId="77777777" w:rsidR="00C87E53" w:rsidRPr="00220416" w:rsidRDefault="00C87E53" w:rsidP="000D425E">
            <w:pPr>
              <w:jc w:val="center"/>
              <w:rPr>
                <w:rFonts w:ascii="Arial" w:hAnsi="Arial" w:cs="Arial"/>
                <w:sz w:val="20"/>
                <w:szCs w:val="20"/>
              </w:rPr>
            </w:pPr>
          </w:p>
          <w:p w14:paraId="512F3240" w14:textId="77777777" w:rsidR="00C87E53" w:rsidRPr="00220416" w:rsidRDefault="00C87E53" w:rsidP="000D425E">
            <w:pPr>
              <w:jc w:val="center"/>
              <w:rPr>
                <w:rFonts w:ascii="Arial" w:hAnsi="Arial" w:cs="Arial"/>
                <w:sz w:val="20"/>
                <w:szCs w:val="20"/>
              </w:rPr>
            </w:pPr>
            <w:r w:rsidRPr="00220416">
              <w:rPr>
                <w:rFonts w:ascii="Arial" w:hAnsi="Arial" w:cs="Arial"/>
                <w:sz w:val="20"/>
                <w:szCs w:val="20"/>
              </w:rPr>
              <w:t>ITEM</w:t>
            </w:r>
          </w:p>
        </w:tc>
        <w:tc>
          <w:tcPr>
            <w:tcW w:w="3426" w:type="dxa"/>
            <w:tcBorders>
              <w:top w:val="single" w:sz="4" w:space="0" w:color="000000"/>
              <w:left w:val="single" w:sz="4" w:space="0" w:color="000000"/>
              <w:bottom w:val="single" w:sz="4" w:space="0" w:color="000000"/>
            </w:tcBorders>
          </w:tcPr>
          <w:p w14:paraId="1AA7A4FB" w14:textId="77777777" w:rsidR="00C87E53" w:rsidRPr="00220416" w:rsidRDefault="00C87E53" w:rsidP="000D425E">
            <w:pPr>
              <w:snapToGrid w:val="0"/>
              <w:jc w:val="center"/>
              <w:rPr>
                <w:rFonts w:ascii="Arial" w:hAnsi="Arial" w:cs="Arial"/>
                <w:sz w:val="20"/>
                <w:szCs w:val="20"/>
              </w:rPr>
            </w:pPr>
          </w:p>
          <w:p w14:paraId="2C7101F5" w14:textId="77777777" w:rsidR="00C87E53" w:rsidRPr="00220416" w:rsidRDefault="00C87E53" w:rsidP="000D425E">
            <w:pPr>
              <w:jc w:val="center"/>
              <w:rPr>
                <w:rFonts w:ascii="Arial" w:hAnsi="Arial" w:cs="Arial"/>
                <w:sz w:val="20"/>
                <w:szCs w:val="20"/>
              </w:rPr>
            </w:pPr>
          </w:p>
          <w:p w14:paraId="0664E681" w14:textId="77777777" w:rsidR="00C87E53" w:rsidRPr="00220416" w:rsidRDefault="00C87E53" w:rsidP="000D425E">
            <w:pPr>
              <w:jc w:val="center"/>
              <w:rPr>
                <w:rFonts w:ascii="Arial" w:hAnsi="Arial" w:cs="Arial"/>
                <w:sz w:val="20"/>
                <w:szCs w:val="20"/>
              </w:rPr>
            </w:pPr>
            <w:r w:rsidRPr="00220416">
              <w:rPr>
                <w:rFonts w:ascii="Arial" w:hAnsi="Arial" w:cs="Arial"/>
                <w:sz w:val="20"/>
                <w:szCs w:val="20"/>
              </w:rPr>
              <w:t>DISCRIMINAÇÃO DOS SERVIÇOS</w:t>
            </w:r>
          </w:p>
        </w:tc>
        <w:tc>
          <w:tcPr>
            <w:tcW w:w="898" w:type="dxa"/>
            <w:tcBorders>
              <w:top w:val="single" w:sz="4" w:space="0" w:color="000000"/>
              <w:left w:val="single" w:sz="4" w:space="0" w:color="000000"/>
              <w:bottom w:val="single" w:sz="4" w:space="0" w:color="000000"/>
            </w:tcBorders>
          </w:tcPr>
          <w:p w14:paraId="67EB95D0" w14:textId="77777777" w:rsidR="00C87E53" w:rsidRPr="00220416" w:rsidRDefault="00C87E53" w:rsidP="000D425E">
            <w:pPr>
              <w:snapToGrid w:val="0"/>
              <w:jc w:val="center"/>
              <w:rPr>
                <w:rFonts w:ascii="Arial" w:hAnsi="Arial" w:cs="Arial"/>
                <w:sz w:val="20"/>
                <w:szCs w:val="20"/>
              </w:rPr>
            </w:pPr>
          </w:p>
          <w:p w14:paraId="53DF3A2F" w14:textId="77777777" w:rsidR="00C87E53" w:rsidRPr="00220416" w:rsidRDefault="00C87E53" w:rsidP="000D425E">
            <w:pPr>
              <w:jc w:val="center"/>
              <w:rPr>
                <w:rFonts w:ascii="Arial" w:hAnsi="Arial" w:cs="Arial"/>
                <w:sz w:val="20"/>
                <w:szCs w:val="20"/>
              </w:rPr>
            </w:pPr>
          </w:p>
          <w:p w14:paraId="35C7ECF3" w14:textId="77777777" w:rsidR="00C87E53" w:rsidRPr="00220416" w:rsidRDefault="00C87E53" w:rsidP="000D425E">
            <w:pPr>
              <w:jc w:val="center"/>
              <w:rPr>
                <w:rFonts w:ascii="Arial" w:hAnsi="Arial" w:cs="Arial"/>
                <w:sz w:val="20"/>
                <w:szCs w:val="20"/>
              </w:rPr>
            </w:pPr>
            <w:r w:rsidRPr="00220416">
              <w:rPr>
                <w:rFonts w:ascii="Arial" w:hAnsi="Arial" w:cs="Arial"/>
                <w:sz w:val="20"/>
                <w:szCs w:val="20"/>
              </w:rPr>
              <w:t>UNIDADE</w:t>
            </w:r>
          </w:p>
        </w:tc>
        <w:tc>
          <w:tcPr>
            <w:tcW w:w="1235" w:type="dxa"/>
            <w:tcBorders>
              <w:top w:val="single" w:sz="4" w:space="0" w:color="000000"/>
              <w:left w:val="single" w:sz="4" w:space="0" w:color="000000"/>
              <w:bottom w:val="single" w:sz="4" w:space="0" w:color="000000"/>
            </w:tcBorders>
          </w:tcPr>
          <w:p w14:paraId="51D9F1E1" w14:textId="77777777" w:rsidR="00C87E53" w:rsidRPr="00220416" w:rsidRDefault="00C87E53" w:rsidP="000D425E">
            <w:pPr>
              <w:snapToGrid w:val="0"/>
              <w:jc w:val="center"/>
              <w:rPr>
                <w:rFonts w:ascii="Arial" w:hAnsi="Arial" w:cs="Arial"/>
                <w:sz w:val="20"/>
                <w:szCs w:val="20"/>
              </w:rPr>
            </w:pPr>
          </w:p>
          <w:p w14:paraId="31212925" w14:textId="77777777" w:rsidR="00C87E53" w:rsidRPr="00220416" w:rsidRDefault="00C87E53" w:rsidP="000D425E">
            <w:pPr>
              <w:jc w:val="center"/>
              <w:rPr>
                <w:rFonts w:ascii="Arial" w:hAnsi="Arial" w:cs="Arial"/>
                <w:sz w:val="20"/>
                <w:szCs w:val="20"/>
              </w:rPr>
            </w:pPr>
          </w:p>
          <w:p w14:paraId="60343333" w14:textId="77777777" w:rsidR="00C87E53" w:rsidRPr="00220416" w:rsidRDefault="00C87E53" w:rsidP="000D425E">
            <w:pPr>
              <w:jc w:val="center"/>
              <w:rPr>
                <w:rFonts w:ascii="Arial" w:hAnsi="Arial" w:cs="Arial"/>
                <w:sz w:val="20"/>
                <w:szCs w:val="20"/>
              </w:rPr>
            </w:pPr>
            <w:r w:rsidRPr="00220416">
              <w:rPr>
                <w:rFonts w:ascii="Arial" w:hAnsi="Arial" w:cs="Arial"/>
                <w:sz w:val="20"/>
                <w:szCs w:val="20"/>
              </w:rPr>
              <w:t>QUANTIDADE</w:t>
            </w:r>
          </w:p>
        </w:tc>
        <w:tc>
          <w:tcPr>
            <w:tcW w:w="970" w:type="dxa"/>
            <w:tcBorders>
              <w:top w:val="single" w:sz="4" w:space="0" w:color="000000"/>
              <w:left w:val="single" w:sz="4" w:space="0" w:color="000000"/>
              <w:bottom w:val="single" w:sz="4" w:space="0" w:color="000000"/>
            </w:tcBorders>
          </w:tcPr>
          <w:p w14:paraId="4D9D25A9" w14:textId="77777777" w:rsidR="00C87E53" w:rsidRPr="00220416" w:rsidRDefault="00C87E53" w:rsidP="000D425E">
            <w:pPr>
              <w:snapToGrid w:val="0"/>
              <w:jc w:val="center"/>
              <w:rPr>
                <w:rFonts w:ascii="Arial" w:hAnsi="Arial" w:cs="Arial"/>
                <w:sz w:val="20"/>
                <w:szCs w:val="20"/>
              </w:rPr>
            </w:pPr>
          </w:p>
          <w:p w14:paraId="20BAA115" w14:textId="77777777" w:rsidR="00C87E53" w:rsidRPr="00220416" w:rsidRDefault="00C87E53" w:rsidP="000D425E">
            <w:pPr>
              <w:jc w:val="center"/>
              <w:rPr>
                <w:rFonts w:ascii="Arial" w:hAnsi="Arial" w:cs="Arial"/>
                <w:sz w:val="20"/>
                <w:szCs w:val="20"/>
              </w:rPr>
            </w:pPr>
            <w:r w:rsidRPr="00220416">
              <w:rPr>
                <w:rFonts w:ascii="Arial" w:hAnsi="Arial" w:cs="Arial"/>
                <w:sz w:val="20"/>
                <w:szCs w:val="20"/>
              </w:rPr>
              <w:t>PREÇO UNITÁRIO (R$)</w:t>
            </w:r>
          </w:p>
        </w:tc>
        <w:tc>
          <w:tcPr>
            <w:tcW w:w="881" w:type="dxa"/>
            <w:tcBorders>
              <w:top w:val="single" w:sz="4" w:space="0" w:color="000000"/>
              <w:left w:val="single" w:sz="4" w:space="0" w:color="000000"/>
              <w:bottom w:val="single" w:sz="4" w:space="0" w:color="000000"/>
            </w:tcBorders>
          </w:tcPr>
          <w:p w14:paraId="32C2708E" w14:textId="77777777" w:rsidR="00C87E53" w:rsidRPr="00220416" w:rsidRDefault="00C87E53" w:rsidP="000D425E">
            <w:pPr>
              <w:snapToGrid w:val="0"/>
              <w:jc w:val="center"/>
              <w:rPr>
                <w:rFonts w:ascii="Arial" w:hAnsi="Arial" w:cs="Arial"/>
                <w:sz w:val="20"/>
                <w:szCs w:val="20"/>
              </w:rPr>
            </w:pPr>
          </w:p>
          <w:p w14:paraId="6864CDD4" w14:textId="77777777" w:rsidR="00C87E53" w:rsidRPr="00220416" w:rsidRDefault="00C87E53" w:rsidP="000D425E">
            <w:pPr>
              <w:jc w:val="center"/>
              <w:rPr>
                <w:rFonts w:ascii="Arial" w:hAnsi="Arial" w:cs="Arial"/>
                <w:sz w:val="20"/>
                <w:szCs w:val="20"/>
              </w:rPr>
            </w:pPr>
            <w:r w:rsidRPr="00220416">
              <w:rPr>
                <w:rFonts w:ascii="Arial" w:hAnsi="Arial" w:cs="Arial"/>
                <w:sz w:val="20"/>
                <w:szCs w:val="20"/>
              </w:rPr>
              <w:t>PREÇO PARCIAL</w:t>
            </w:r>
          </w:p>
          <w:p w14:paraId="7E391A79" w14:textId="77777777" w:rsidR="00C87E53" w:rsidRPr="00220416" w:rsidRDefault="00C87E53" w:rsidP="000D425E">
            <w:pPr>
              <w:jc w:val="center"/>
              <w:rPr>
                <w:rFonts w:ascii="Arial" w:hAnsi="Arial" w:cs="Arial"/>
                <w:sz w:val="20"/>
                <w:szCs w:val="20"/>
              </w:rPr>
            </w:pPr>
            <w:r w:rsidRPr="00220416">
              <w:rPr>
                <w:rFonts w:ascii="Arial" w:hAnsi="Arial" w:cs="Arial"/>
                <w:sz w:val="20"/>
                <w:szCs w:val="20"/>
              </w:rPr>
              <w:t>(R$)</w:t>
            </w:r>
          </w:p>
        </w:tc>
        <w:tc>
          <w:tcPr>
            <w:tcW w:w="1060" w:type="dxa"/>
            <w:tcBorders>
              <w:top w:val="single" w:sz="4" w:space="0" w:color="000000"/>
              <w:left w:val="single" w:sz="4" w:space="0" w:color="000000"/>
              <w:bottom w:val="single" w:sz="4" w:space="0" w:color="000000"/>
              <w:right w:val="single" w:sz="4" w:space="0" w:color="000000"/>
            </w:tcBorders>
          </w:tcPr>
          <w:p w14:paraId="6FB999B4" w14:textId="77777777" w:rsidR="00C87E53" w:rsidRPr="00220416" w:rsidRDefault="00C87E53" w:rsidP="000D425E">
            <w:pPr>
              <w:snapToGrid w:val="0"/>
              <w:jc w:val="center"/>
              <w:rPr>
                <w:rFonts w:ascii="Arial" w:hAnsi="Arial" w:cs="Arial"/>
                <w:sz w:val="20"/>
                <w:szCs w:val="20"/>
              </w:rPr>
            </w:pPr>
          </w:p>
          <w:p w14:paraId="3E4A7112" w14:textId="77777777" w:rsidR="00C87E53" w:rsidRPr="00220416" w:rsidRDefault="00C87E53" w:rsidP="000D425E">
            <w:pPr>
              <w:jc w:val="center"/>
              <w:rPr>
                <w:rFonts w:ascii="Arial" w:hAnsi="Arial" w:cs="Arial"/>
                <w:sz w:val="20"/>
                <w:szCs w:val="20"/>
              </w:rPr>
            </w:pPr>
            <w:r w:rsidRPr="00220416">
              <w:rPr>
                <w:rFonts w:ascii="Arial" w:hAnsi="Arial" w:cs="Arial"/>
                <w:sz w:val="20"/>
                <w:szCs w:val="20"/>
              </w:rPr>
              <w:t>PREÇO SUBTOTAL</w:t>
            </w:r>
          </w:p>
          <w:p w14:paraId="48E0A1EB" w14:textId="77777777" w:rsidR="00C87E53" w:rsidRPr="00220416" w:rsidRDefault="00C87E53" w:rsidP="000D425E">
            <w:pPr>
              <w:jc w:val="center"/>
              <w:rPr>
                <w:rFonts w:ascii="Arial" w:hAnsi="Arial" w:cs="Arial"/>
                <w:sz w:val="20"/>
                <w:szCs w:val="20"/>
              </w:rPr>
            </w:pPr>
            <w:r w:rsidRPr="00220416">
              <w:rPr>
                <w:rFonts w:ascii="Arial" w:hAnsi="Arial" w:cs="Arial"/>
                <w:sz w:val="20"/>
                <w:szCs w:val="20"/>
              </w:rPr>
              <w:t>(R$)</w:t>
            </w:r>
          </w:p>
        </w:tc>
      </w:tr>
      <w:tr w:rsidR="00C87E53" w:rsidRPr="00220416" w14:paraId="4ABB9F64" w14:textId="77777777" w:rsidTr="000D425E">
        <w:tc>
          <w:tcPr>
            <w:tcW w:w="599" w:type="dxa"/>
            <w:tcBorders>
              <w:left w:val="single" w:sz="4" w:space="0" w:color="000000"/>
              <w:bottom w:val="single" w:sz="4" w:space="0" w:color="000000"/>
            </w:tcBorders>
          </w:tcPr>
          <w:p w14:paraId="4F23BE92" w14:textId="77777777" w:rsidR="00C87E53" w:rsidRPr="00220416" w:rsidRDefault="00C87E53" w:rsidP="000D425E">
            <w:pPr>
              <w:snapToGrid w:val="0"/>
              <w:jc w:val="center"/>
              <w:rPr>
                <w:rFonts w:ascii="Arial" w:hAnsi="Arial" w:cs="Arial"/>
                <w:color w:val="000000"/>
                <w:sz w:val="20"/>
                <w:szCs w:val="20"/>
              </w:rPr>
            </w:pPr>
          </w:p>
        </w:tc>
        <w:tc>
          <w:tcPr>
            <w:tcW w:w="3426" w:type="dxa"/>
            <w:tcBorders>
              <w:left w:val="single" w:sz="4" w:space="0" w:color="000000"/>
              <w:bottom w:val="single" w:sz="4" w:space="0" w:color="000000"/>
            </w:tcBorders>
          </w:tcPr>
          <w:p w14:paraId="2952B9B0" w14:textId="77777777" w:rsidR="00C87E53" w:rsidRPr="00220416" w:rsidRDefault="00C87E53" w:rsidP="000D425E">
            <w:pPr>
              <w:snapToGrid w:val="0"/>
              <w:jc w:val="center"/>
              <w:rPr>
                <w:rFonts w:ascii="Arial" w:hAnsi="Arial" w:cs="Arial"/>
                <w:sz w:val="20"/>
                <w:szCs w:val="20"/>
              </w:rPr>
            </w:pPr>
          </w:p>
        </w:tc>
        <w:tc>
          <w:tcPr>
            <w:tcW w:w="898" w:type="dxa"/>
            <w:tcBorders>
              <w:left w:val="single" w:sz="4" w:space="0" w:color="000000"/>
              <w:bottom w:val="single" w:sz="4" w:space="0" w:color="000000"/>
            </w:tcBorders>
          </w:tcPr>
          <w:p w14:paraId="65AA55D3" w14:textId="77777777" w:rsidR="00C87E53" w:rsidRPr="00220416" w:rsidRDefault="00C87E53" w:rsidP="000D425E">
            <w:pPr>
              <w:snapToGrid w:val="0"/>
              <w:jc w:val="center"/>
              <w:rPr>
                <w:rFonts w:ascii="Arial" w:hAnsi="Arial" w:cs="Arial"/>
                <w:sz w:val="20"/>
                <w:szCs w:val="20"/>
              </w:rPr>
            </w:pPr>
          </w:p>
        </w:tc>
        <w:tc>
          <w:tcPr>
            <w:tcW w:w="1235" w:type="dxa"/>
            <w:tcBorders>
              <w:left w:val="single" w:sz="4" w:space="0" w:color="000000"/>
              <w:bottom w:val="single" w:sz="4" w:space="0" w:color="000000"/>
            </w:tcBorders>
          </w:tcPr>
          <w:p w14:paraId="52AB6508" w14:textId="77777777" w:rsidR="00C87E53" w:rsidRPr="00220416" w:rsidRDefault="00C87E53" w:rsidP="000D425E">
            <w:pPr>
              <w:snapToGrid w:val="0"/>
              <w:jc w:val="center"/>
              <w:rPr>
                <w:rFonts w:ascii="Arial" w:hAnsi="Arial" w:cs="Arial"/>
                <w:sz w:val="20"/>
                <w:szCs w:val="20"/>
              </w:rPr>
            </w:pPr>
          </w:p>
        </w:tc>
        <w:tc>
          <w:tcPr>
            <w:tcW w:w="970" w:type="dxa"/>
            <w:tcBorders>
              <w:left w:val="single" w:sz="4" w:space="0" w:color="000000"/>
              <w:bottom w:val="single" w:sz="4" w:space="0" w:color="000000"/>
            </w:tcBorders>
          </w:tcPr>
          <w:p w14:paraId="144FB488" w14:textId="77777777" w:rsidR="00C87E53" w:rsidRPr="00220416" w:rsidRDefault="00C87E53" w:rsidP="000D425E">
            <w:pPr>
              <w:snapToGrid w:val="0"/>
              <w:jc w:val="center"/>
              <w:rPr>
                <w:rFonts w:ascii="Arial" w:hAnsi="Arial" w:cs="Arial"/>
                <w:sz w:val="20"/>
                <w:szCs w:val="20"/>
              </w:rPr>
            </w:pPr>
          </w:p>
        </w:tc>
        <w:tc>
          <w:tcPr>
            <w:tcW w:w="881" w:type="dxa"/>
            <w:tcBorders>
              <w:left w:val="single" w:sz="4" w:space="0" w:color="000000"/>
              <w:bottom w:val="single" w:sz="4" w:space="0" w:color="000000"/>
            </w:tcBorders>
          </w:tcPr>
          <w:p w14:paraId="50CD89F7" w14:textId="77777777" w:rsidR="00C87E53" w:rsidRPr="00220416" w:rsidRDefault="00C87E53" w:rsidP="000D425E">
            <w:pPr>
              <w:snapToGrid w:val="0"/>
              <w:jc w:val="center"/>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7832AA49" w14:textId="77777777" w:rsidR="00C87E53" w:rsidRPr="00220416" w:rsidRDefault="00C87E53" w:rsidP="000D425E">
            <w:pPr>
              <w:snapToGrid w:val="0"/>
              <w:jc w:val="center"/>
              <w:rPr>
                <w:rFonts w:ascii="Arial" w:hAnsi="Arial" w:cs="Arial"/>
                <w:sz w:val="20"/>
                <w:szCs w:val="20"/>
              </w:rPr>
            </w:pPr>
          </w:p>
        </w:tc>
      </w:tr>
      <w:tr w:rsidR="00C87E53" w:rsidRPr="00220416" w14:paraId="13A357EF" w14:textId="77777777" w:rsidTr="000D425E">
        <w:tc>
          <w:tcPr>
            <w:tcW w:w="599" w:type="dxa"/>
            <w:tcBorders>
              <w:left w:val="single" w:sz="4" w:space="0" w:color="000000"/>
              <w:bottom w:val="single" w:sz="4" w:space="0" w:color="000000"/>
            </w:tcBorders>
          </w:tcPr>
          <w:p w14:paraId="1ADE9653" w14:textId="77777777" w:rsidR="00C87E53" w:rsidRPr="00220416" w:rsidRDefault="00C87E53" w:rsidP="000D425E">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68399D35" w14:textId="77777777" w:rsidR="00C87E53" w:rsidRPr="00220416" w:rsidRDefault="00C87E53" w:rsidP="000D425E">
            <w:pPr>
              <w:snapToGrid w:val="0"/>
              <w:rPr>
                <w:rFonts w:ascii="Arial" w:hAnsi="Arial" w:cs="Arial"/>
                <w:sz w:val="20"/>
                <w:szCs w:val="20"/>
              </w:rPr>
            </w:pPr>
          </w:p>
        </w:tc>
        <w:tc>
          <w:tcPr>
            <w:tcW w:w="898" w:type="dxa"/>
            <w:tcBorders>
              <w:left w:val="single" w:sz="4" w:space="0" w:color="000000"/>
              <w:bottom w:val="single" w:sz="4" w:space="0" w:color="000000"/>
            </w:tcBorders>
          </w:tcPr>
          <w:p w14:paraId="0550D6CB" w14:textId="77777777" w:rsidR="00C87E53" w:rsidRPr="00220416" w:rsidRDefault="00C87E53" w:rsidP="000D425E">
            <w:pPr>
              <w:snapToGrid w:val="0"/>
              <w:rPr>
                <w:rFonts w:ascii="Arial" w:hAnsi="Arial" w:cs="Arial"/>
                <w:sz w:val="20"/>
                <w:szCs w:val="20"/>
              </w:rPr>
            </w:pPr>
          </w:p>
        </w:tc>
        <w:tc>
          <w:tcPr>
            <w:tcW w:w="1235" w:type="dxa"/>
            <w:tcBorders>
              <w:left w:val="single" w:sz="4" w:space="0" w:color="000000"/>
              <w:bottom w:val="single" w:sz="4" w:space="0" w:color="000000"/>
            </w:tcBorders>
          </w:tcPr>
          <w:p w14:paraId="094CE9BD" w14:textId="77777777" w:rsidR="00C87E53" w:rsidRPr="00220416" w:rsidRDefault="00C87E53" w:rsidP="000D425E">
            <w:pPr>
              <w:snapToGrid w:val="0"/>
              <w:rPr>
                <w:rFonts w:ascii="Arial" w:hAnsi="Arial" w:cs="Arial"/>
                <w:sz w:val="20"/>
                <w:szCs w:val="20"/>
              </w:rPr>
            </w:pPr>
          </w:p>
        </w:tc>
        <w:tc>
          <w:tcPr>
            <w:tcW w:w="970" w:type="dxa"/>
            <w:tcBorders>
              <w:left w:val="single" w:sz="4" w:space="0" w:color="000000"/>
              <w:bottom w:val="single" w:sz="4" w:space="0" w:color="000000"/>
            </w:tcBorders>
          </w:tcPr>
          <w:p w14:paraId="66AFAFC8" w14:textId="77777777" w:rsidR="00C87E53" w:rsidRPr="00220416" w:rsidRDefault="00C87E53" w:rsidP="000D425E">
            <w:pPr>
              <w:snapToGrid w:val="0"/>
              <w:rPr>
                <w:rFonts w:ascii="Arial" w:hAnsi="Arial" w:cs="Arial"/>
                <w:sz w:val="20"/>
                <w:szCs w:val="20"/>
              </w:rPr>
            </w:pPr>
          </w:p>
        </w:tc>
        <w:tc>
          <w:tcPr>
            <w:tcW w:w="881" w:type="dxa"/>
            <w:tcBorders>
              <w:left w:val="single" w:sz="4" w:space="0" w:color="000000"/>
              <w:bottom w:val="single" w:sz="4" w:space="0" w:color="000000"/>
            </w:tcBorders>
          </w:tcPr>
          <w:p w14:paraId="7CF7675D" w14:textId="77777777" w:rsidR="00C87E53" w:rsidRPr="00220416" w:rsidRDefault="00C87E53" w:rsidP="000D425E">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3A456793" w14:textId="77777777" w:rsidR="00C87E53" w:rsidRPr="00220416" w:rsidRDefault="00C87E53" w:rsidP="000D425E">
            <w:pPr>
              <w:snapToGrid w:val="0"/>
              <w:rPr>
                <w:rFonts w:ascii="Arial" w:hAnsi="Arial" w:cs="Arial"/>
                <w:sz w:val="20"/>
                <w:szCs w:val="20"/>
              </w:rPr>
            </w:pPr>
          </w:p>
        </w:tc>
      </w:tr>
      <w:tr w:rsidR="00C87E53" w:rsidRPr="00220416" w14:paraId="34A252C9" w14:textId="77777777" w:rsidTr="000D425E">
        <w:tc>
          <w:tcPr>
            <w:tcW w:w="599" w:type="dxa"/>
            <w:tcBorders>
              <w:left w:val="single" w:sz="4" w:space="0" w:color="000000"/>
              <w:bottom w:val="single" w:sz="4" w:space="0" w:color="000000"/>
            </w:tcBorders>
          </w:tcPr>
          <w:p w14:paraId="7C712404" w14:textId="77777777" w:rsidR="00C87E53" w:rsidRPr="00220416" w:rsidRDefault="00C87E53" w:rsidP="000D425E">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1B7FB680" w14:textId="77777777" w:rsidR="00C87E53" w:rsidRPr="00220416" w:rsidRDefault="00C87E53" w:rsidP="000D425E">
            <w:pPr>
              <w:snapToGrid w:val="0"/>
              <w:rPr>
                <w:rFonts w:ascii="Arial" w:hAnsi="Arial" w:cs="Arial"/>
                <w:sz w:val="20"/>
                <w:szCs w:val="20"/>
              </w:rPr>
            </w:pPr>
          </w:p>
        </w:tc>
        <w:tc>
          <w:tcPr>
            <w:tcW w:w="898" w:type="dxa"/>
            <w:tcBorders>
              <w:left w:val="single" w:sz="4" w:space="0" w:color="000000"/>
              <w:bottom w:val="single" w:sz="4" w:space="0" w:color="000000"/>
            </w:tcBorders>
          </w:tcPr>
          <w:p w14:paraId="0D890885" w14:textId="77777777" w:rsidR="00C87E53" w:rsidRPr="00220416" w:rsidRDefault="00C87E53" w:rsidP="000D425E">
            <w:pPr>
              <w:snapToGrid w:val="0"/>
              <w:rPr>
                <w:rFonts w:ascii="Arial" w:hAnsi="Arial" w:cs="Arial"/>
                <w:sz w:val="20"/>
                <w:szCs w:val="20"/>
              </w:rPr>
            </w:pPr>
          </w:p>
        </w:tc>
        <w:tc>
          <w:tcPr>
            <w:tcW w:w="1235" w:type="dxa"/>
            <w:tcBorders>
              <w:left w:val="single" w:sz="4" w:space="0" w:color="000000"/>
              <w:bottom w:val="single" w:sz="4" w:space="0" w:color="000000"/>
            </w:tcBorders>
          </w:tcPr>
          <w:p w14:paraId="5D189CBF" w14:textId="77777777" w:rsidR="00C87E53" w:rsidRPr="00220416" w:rsidRDefault="00C87E53" w:rsidP="000D425E">
            <w:pPr>
              <w:snapToGrid w:val="0"/>
              <w:rPr>
                <w:rFonts w:ascii="Arial" w:hAnsi="Arial" w:cs="Arial"/>
                <w:sz w:val="20"/>
                <w:szCs w:val="20"/>
              </w:rPr>
            </w:pPr>
          </w:p>
        </w:tc>
        <w:tc>
          <w:tcPr>
            <w:tcW w:w="970" w:type="dxa"/>
            <w:tcBorders>
              <w:left w:val="single" w:sz="4" w:space="0" w:color="000000"/>
              <w:bottom w:val="single" w:sz="4" w:space="0" w:color="000000"/>
            </w:tcBorders>
          </w:tcPr>
          <w:p w14:paraId="144241B4" w14:textId="77777777" w:rsidR="00C87E53" w:rsidRPr="00220416" w:rsidRDefault="00C87E53" w:rsidP="000D425E">
            <w:pPr>
              <w:snapToGrid w:val="0"/>
              <w:rPr>
                <w:rFonts w:ascii="Arial" w:hAnsi="Arial" w:cs="Arial"/>
                <w:sz w:val="20"/>
                <w:szCs w:val="20"/>
              </w:rPr>
            </w:pPr>
          </w:p>
        </w:tc>
        <w:tc>
          <w:tcPr>
            <w:tcW w:w="881" w:type="dxa"/>
            <w:tcBorders>
              <w:left w:val="single" w:sz="4" w:space="0" w:color="000000"/>
              <w:bottom w:val="single" w:sz="4" w:space="0" w:color="000000"/>
            </w:tcBorders>
          </w:tcPr>
          <w:p w14:paraId="4CDF4299" w14:textId="77777777" w:rsidR="00C87E53" w:rsidRPr="00220416" w:rsidRDefault="00C87E53" w:rsidP="000D425E">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2C0AC7DE" w14:textId="77777777" w:rsidR="00C87E53" w:rsidRPr="00220416" w:rsidRDefault="00C87E53" w:rsidP="000D425E">
            <w:pPr>
              <w:snapToGrid w:val="0"/>
              <w:rPr>
                <w:rFonts w:ascii="Arial" w:hAnsi="Arial" w:cs="Arial"/>
                <w:sz w:val="20"/>
                <w:szCs w:val="20"/>
              </w:rPr>
            </w:pPr>
          </w:p>
        </w:tc>
      </w:tr>
      <w:tr w:rsidR="00C87E53" w:rsidRPr="00220416" w14:paraId="0AB1974D" w14:textId="77777777" w:rsidTr="000D425E">
        <w:tc>
          <w:tcPr>
            <w:tcW w:w="599" w:type="dxa"/>
            <w:tcBorders>
              <w:left w:val="single" w:sz="4" w:space="0" w:color="000000"/>
              <w:bottom w:val="single" w:sz="4" w:space="0" w:color="000000"/>
            </w:tcBorders>
          </w:tcPr>
          <w:p w14:paraId="524EB944" w14:textId="77777777" w:rsidR="00C87E53" w:rsidRPr="00220416" w:rsidRDefault="00C87E53" w:rsidP="000D425E">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31265426" w14:textId="77777777" w:rsidR="00C87E53" w:rsidRPr="00220416" w:rsidRDefault="00C87E53" w:rsidP="000D425E">
            <w:pPr>
              <w:snapToGrid w:val="0"/>
              <w:rPr>
                <w:rFonts w:ascii="Arial" w:hAnsi="Arial" w:cs="Arial"/>
                <w:sz w:val="20"/>
                <w:szCs w:val="20"/>
              </w:rPr>
            </w:pPr>
          </w:p>
        </w:tc>
        <w:tc>
          <w:tcPr>
            <w:tcW w:w="898" w:type="dxa"/>
            <w:tcBorders>
              <w:left w:val="single" w:sz="4" w:space="0" w:color="000000"/>
              <w:bottom w:val="single" w:sz="4" w:space="0" w:color="000000"/>
            </w:tcBorders>
          </w:tcPr>
          <w:p w14:paraId="2677059B" w14:textId="77777777" w:rsidR="00C87E53" w:rsidRPr="00220416" w:rsidRDefault="00C87E53" w:rsidP="000D425E">
            <w:pPr>
              <w:snapToGrid w:val="0"/>
              <w:rPr>
                <w:rFonts w:ascii="Arial" w:hAnsi="Arial" w:cs="Arial"/>
                <w:sz w:val="20"/>
                <w:szCs w:val="20"/>
              </w:rPr>
            </w:pPr>
          </w:p>
        </w:tc>
        <w:tc>
          <w:tcPr>
            <w:tcW w:w="1235" w:type="dxa"/>
            <w:tcBorders>
              <w:left w:val="single" w:sz="4" w:space="0" w:color="000000"/>
              <w:bottom w:val="single" w:sz="4" w:space="0" w:color="000000"/>
            </w:tcBorders>
          </w:tcPr>
          <w:p w14:paraId="3F1ECFF1" w14:textId="77777777" w:rsidR="00C87E53" w:rsidRPr="00220416" w:rsidRDefault="00C87E53" w:rsidP="000D425E">
            <w:pPr>
              <w:snapToGrid w:val="0"/>
              <w:rPr>
                <w:rFonts w:ascii="Arial" w:hAnsi="Arial" w:cs="Arial"/>
                <w:sz w:val="20"/>
                <w:szCs w:val="20"/>
              </w:rPr>
            </w:pPr>
          </w:p>
        </w:tc>
        <w:tc>
          <w:tcPr>
            <w:tcW w:w="970" w:type="dxa"/>
            <w:tcBorders>
              <w:left w:val="single" w:sz="4" w:space="0" w:color="000000"/>
              <w:bottom w:val="single" w:sz="4" w:space="0" w:color="000000"/>
            </w:tcBorders>
          </w:tcPr>
          <w:p w14:paraId="1C1C3914" w14:textId="77777777" w:rsidR="00C87E53" w:rsidRPr="00220416" w:rsidRDefault="00C87E53" w:rsidP="000D425E">
            <w:pPr>
              <w:snapToGrid w:val="0"/>
              <w:rPr>
                <w:rFonts w:ascii="Arial" w:hAnsi="Arial" w:cs="Arial"/>
                <w:sz w:val="20"/>
                <w:szCs w:val="20"/>
              </w:rPr>
            </w:pPr>
          </w:p>
        </w:tc>
        <w:tc>
          <w:tcPr>
            <w:tcW w:w="881" w:type="dxa"/>
            <w:tcBorders>
              <w:left w:val="single" w:sz="4" w:space="0" w:color="000000"/>
              <w:bottom w:val="single" w:sz="4" w:space="0" w:color="000000"/>
            </w:tcBorders>
          </w:tcPr>
          <w:p w14:paraId="01C676A8" w14:textId="77777777" w:rsidR="00C87E53" w:rsidRPr="00220416" w:rsidRDefault="00C87E53" w:rsidP="000D425E">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35C2BBF6" w14:textId="77777777" w:rsidR="00C87E53" w:rsidRPr="00220416" w:rsidRDefault="00C87E53" w:rsidP="000D425E">
            <w:pPr>
              <w:snapToGrid w:val="0"/>
              <w:rPr>
                <w:rFonts w:ascii="Arial" w:hAnsi="Arial" w:cs="Arial"/>
                <w:sz w:val="20"/>
                <w:szCs w:val="20"/>
              </w:rPr>
            </w:pPr>
          </w:p>
        </w:tc>
      </w:tr>
      <w:tr w:rsidR="00C87E53" w:rsidRPr="00220416" w14:paraId="44967B7A" w14:textId="77777777" w:rsidTr="000D425E">
        <w:tc>
          <w:tcPr>
            <w:tcW w:w="599" w:type="dxa"/>
            <w:tcBorders>
              <w:left w:val="single" w:sz="4" w:space="0" w:color="000000"/>
              <w:bottom w:val="single" w:sz="4" w:space="0" w:color="000000"/>
            </w:tcBorders>
          </w:tcPr>
          <w:p w14:paraId="5A0621AA" w14:textId="77777777" w:rsidR="00C87E53" w:rsidRPr="00220416" w:rsidRDefault="00C87E53" w:rsidP="000D425E">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3846558B" w14:textId="77777777" w:rsidR="00C87E53" w:rsidRPr="00220416" w:rsidRDefault="00C87E53" w:rsidP="000D425E">
            <w:pPr>
              <w:snapToGrid w:val="0"/>
              <w:rPr>
                <w:rFonts w:ascii="Arial" w:hAnsi="Arial" w:cs="Arial"/>
                <w:sz w:val="20"/>
                <w:szCs w:val="20"/>
              </w:rPr>
            </w:pPr>
          </w:p>
        </w:tc>
        <w:tc>
          <w:tcPr>
            <w:tcW w:w="898" w:type="dxa"/>
            <w:tcBorders>
              <w:left w:val="single" w:sz="4" w:space="0" w:color="000000"/>
              <w:bottom w:val="single" w:sz="4" w:space="0" w:color="000000"/>
            </w:tcBorders>
          </w:tcPr>
          <w:p w14:paraId="7D4C86B7" w14:textId="77777777" w:rsidR="00C87E53" w:rsidRPr="00220416" w:rsidRDefault="00C87E53" w:rsidP="000D425E">
            <w:pPr>
              <w:snapToGrid w:val="0"/>
              <w:rPr>
                <w:rFonts w:ascii="Arial" w:hAnsi="Arial" w:cs="Arial"/>
                <w:sz w:val="20"/>
                <w:szCs w:val="20"/>
              </w:rPr>
            </w:pPr>
          </w:p>
        </w:tc>
        <w:tc>
          <w:tcPr>
            <w:tcW w:w="1235" w:type="dxa"/>
            <w:tcBorders>
              <w:left w:val="single" w:sz="4" w:space="0" w:color="000000"/>
              <w:bottom w:val="single" w:sz="4" w:space="0" w:color="000000"/>
            </w:tcBorders>
          </w:tcPr>
          <w:p w14:paraId="7BD916C8" w14:textId="77777777" w:rsidR="00C87E53" w:rsidRPr="00220416" w:rsidRDefault="00C87E53" w:rsidP="000D425E">
            <w:pPr>
              <w:snapToGrid w:val="0"/>
              <w:rPr>
                <w:rFonts w:ascii="Arial" w:hAnsi="Arial" w:cs="Arial"/>
                <w:sz w:val="20"/>
                <w:szCs w:val="20"/>
              </w:rPr>
            </w:pPr>
          </w:p>
        </w:tc>
        <w:tc>
          <w:tcPr>
            <w:tcW w:w="970" w:type="dxa"/>
            <w:tcBorders>
              <w:left w:val="single" w:sz="4" w:space="0" w:color="000000"/>
              <w:bottom w:val="single" w:sz="4" w:space="0" w:color="000000"/>
            </w:tcBorders>
          </w:tcPr>
          <w:p w14:paraId="524C040C" w14:textId="77777777" w:rsidR="00C87E53" w:rsidRPr="00220416" w:rsidRDefault="00C87E53" w:rsidP="000D425E">
            <w:pPr>
              <w:snapToGrid w:val="0"/>
              <w:rPr>
                <w:rFonts w:ascii="Arial" w:hAnsi="Arial" w:cs="Arial"/>
                <w:sz w:val="20"/>
                <w:szCs w:val="20"/>
              </w:rPr>
            </w:pPr>
          </w:p>
        </w:tc>
        <w:tc>
          <w:tcPr>
            <w:tcW w:w="881" w:type="dxa"/>
            <w:tcBorders>
              <w:left w:val="single" w:sz="4" w:space="0" w:color="000000"/>
              <w:bottom w:val="single" w:sz="4" w:space="0" w:color="000000"/>
            </w:tcBorders>
          </w:tcPr>
          <w:p w14:paraId="494410E8" w14:textId="77777777" w:rsidR="00C87E53" w:rsidRPr="00220416" w:rsidRDefault="00C87E53" w:rsidP="000D425E">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5349783C" w14:textId="77777777" w:rsidR="00C87E53" w:rsidRPr="00220416" w:rsidRDefault="00C87E53" w:rsidP="000D425E">
            <w:pPr>
              <w:snapToGrid w:val="0"/>
              <w:rPr>
                <w:rFonts w:ascii="Arial" w:hAnsi="Arial" w:cs="Arial"/>
                <w:sz w:val="20"/>
                <w:szCs w:val="20"/>
              </w:rPr>
            </w:pPr>
          </w:p>
        </w:tc>
      </w:tr>
      <w:tr w:rsidR="00C87E53" w:rsidRPr="00220416" w14:paraId="14D95625" w14:textId="77777777" w:rsidTr="000D425E">
        <w:tc>
          <w:tcPr>
            <w:tcW w:w="599" w:type="dxa"/>
            <w:tcBorders>
              <w:left w:val="single" w:sz="4" w:space="0" w:color="000000"/>
              <w:bottom w:val="single" w:sz="4" w:space="0" w:color="000000"/>
            </w:tcBorders>
          </w:tcPr>
          <w:p w14:paraId="5C0BBD74" w14:textId="77777777" w:rsidR="00C87E53" w:rsidRPr="00220416" w:rsidRDefault="00C87E53" w:rsidP="000D425E">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496FE594" w14:textId="77777777" w:rsidR="00C87E53" w:rsidRPr="00220416" w:rsidRDefault="00C87E53" w:rsidP="000D425E">
            <w:pPr>
              <w:snapToGrid w:val="0"/>
              <w:rPr>
                <w:rFonts w:ascii="Arial" w:hAnsi="Arial" w:cs="Arial"/>
                <w:sz w:val="20"/>
                <w:szCs w:val="20"/>
              </w:rPr>
            </w:pPr>
          </w:p>
        </w:tc>
        <w:tc>
          <w:tcPr>
            <w:tcW w:w="898" w:type="dxa"/>
            <w:tcBorders>
              <w:left w:val="single" w:sz="4" w:space="0" w:color="000000"/>
              <w:bottom w:val="single" w:sz="4" w:space="0" w:color="000000"/>
            </w:tcBorders>
          </w:tcPr>
          <w:p w14:paraId="64C741D2" w14:textId="77777777" w:rsidR="00C87E53" w:rsidRPr="00220416" w:rsidRDefault="00C87E53" w:rsidP="000D425E">
            <w:pPr>
              <w:snapToGrid w:val="0"/>
              <w:rPr>
                <w:rFonts w:ascii="Arial" w:hAnsi="Arial" w:cs="Arial"/>
                <w:sz w:val="20"/>
                <w:szCs w:val="20"/>
              </w:rPr>
            </w:pPr>
          </w:p>
        </w:tc>
        <w:tc>
          <w:tcPr>
            <w:tcW w:w="1235" w:type="dxa"/>
            <w:tcBorders>
              <w:left w:val="single" w:sz="4" w:space="0" w:color="000000"/>
              <w:bottom w:val="single" w:sz="4" w:space="0" w:color="000000"/>
            </w:tcBorders>
          </w:tcPr>
          <w:p w14:paraId="4B34F413" w14:textId="77777777" w:rsidR="00C87E53" w:rsidRPr="00220416" w:rsidRDefault="00C87E53" w:rsidP="000D425E">
            <w:pPr>
              <w:snapToGrid w:val="0"/>
              <w:rPr>
                <w:rFonts w:ascii="Arial" w:hAnsi="Arial" w:cs="Arial"/>
                <w:sz w:val="20"/>
                <w:szCs w:val="20"/>
              </w:rPr>
            </w:pPr>
          </w:p>
        </w:tc>
        <w:tc>
          <w:tcPr>
            <w:tcW w:w="970" w:type="dxa"/>
            <w:tcBorders>
              <w:left w:val="single" w:sz="4" w:space="0" w:color="000000"/>
              <w:bottom w:val="single" w:sz="4" w:space="0" w:color="000000"/>
            </w:tcBorders>
          </w:tcPr>
          <w:p w14:paraId="49844E20" w14:textId="77777777" w:rsidR="00C87E53" w:rsidRPr="00220416" w:rsidRDefault="00C87E53" w:rsidP="000D425E">
            <w:pPr>
              <w:snapToGrid w:val="0"/>
              <w:rPr>
                <w:rFonts w:ascii="Arial" w:hAnsi="Arial" w:cs="Arial"/>
                <w:sz w:val="20"/>
                <w:szCs w:val="20"/>
              </w:rPr>
            </w:pPr>
          </w:p>
        </w:tc>
        <w:tc>
          <w:tcPr>
            <w:tcW w:w="881" w:type="dxa"/>
            <w:tcBorders>
              <w:left w:val="single" w:sz="4" w:space="0" w:color="000000"/>
              <w:bottom w:val="single" w:sz="4" w:space="0" w:color="000000"/>
            </w:tcBorders>
          </w:tcPr>
          <w:p w14:paraId="73B5F791" w14:textId="77777777" w:rsidR="00C87E53" w:rsidRPr="00220416" w:rsidRDefault="00C87E53" w:rsidP="000D425E">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26E75CA1" w14:textId="77777777" w:rsidR="00C87E53" w:rsidRPr="00220416" w:rsidRDefault="00C87E53" w:rsidP="000D425E">
            <w:pPr>
              <w:snapToGrid w:val="0"/>
              <w:rPr>
                <w:rFonts w:ascii="Arial" w:hAnsi="Arial" w:cs="Arial"/>
                <w:sz w:val="20"/>
                <w:szCs w:val="20"/>
              </w:rPr>
            </w:pPr>
          </w:p>
        </w:tc>
      </w:tr>
      <w:tr w:rsidR="00C87E53" w:rsidRPr="00220416" w14:paraId="72535DD3" w14:textId="77777777" w:rsidTr="000D425E">
        <w:tc>
          <w:tcPr>
            <w:tcW w:w="599" w:type="dxa"/>
            <w:tcBorders>
              <w:left w:val="single" w:sz="4" w:space="0" w:color="000000"/>
              <w:bottom w:val="single" w:sz="4" w:space="0" w:color="000000"/>
            </w:tcBorders>
          </w:tcPr>
          <w:p w14:paraId="70CA921F" w14:textId="77777777" w:rsidR="00C87E53" w:rsidRPr="00220416" w:rsidRDefault="00C87E53" w:rsidP="000D425E">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26549072" w14:textId="77777777" w:rsidR="00C87E53" w:rsidRPr="00220416" w:rsidRDefault="00C87E53" w:rsidP="000D425E">
            <w:pPr>
              <w:snapToGrid w:val="0"/>
              <w:rPr>
                <w:rFonts w:ascii="Arial" w:hAnsi="Arial" w:cs="Arial"/>
                <w:sz w:val="20"/>
                <w:szCs w:val="20"/>
              </w:rPr>
            </w:pPr>
          </w:p>
        </w:tc>
        <w:tc>
          <w:tcPr>
            <w:tcW w:w="898" w:type="dxa"/>
            <w:tcBorders>
              <w:left w:val="single" w:sz="4" w:space="0" w:color="000000"/>
              <w:bottom w:val="single" w:sz="4" w:space="0" w:color="000000"/>
            </w:tcBorders>
          </w:tcPr>
          <w:p w14:paraId="15362F85" w14:textId="77777777" w:rsidR="00C87E53" w:rsidRPr="00220416" w:rsidRDefault="00C87E53" w:rsidP="000D425E">
            <w:pPr>
              <w:snapToGrid w:val="0"/>
              <w:rPr>
                <w:rFonts w:ascii="Arial" w:hAnsi="Arial" w:cs="Arial"/>
                <w:sz w:val="20"/>
                <w:szCs w:val="20"/>
              </w:rPr>
            </w:pPr>
          </w:p>
        </w:tc>
        <w:tc>
          <w:tcPr>
            <w:tcW w:w="1235" w:type="dxa"/>
            <w:tcBorders>
              <w:left w:val="single" w:sz="4" w:space="0" w:color="000000"/>
              <w:bottom w:val="single" w:sz="4" w:space="0" w:color="000000"/>
            </w:tcBorders>
          </w:tcPr>
          <w:p w14:paraId="5AC9CD71" w14:textId="77777777" w:rsidR="00C87E53" w:rsidRPr="00220416" w:rsidRDefault="00C87E53" w:rsidP="000D425E">
            <w:pPr>
              <w:snapToGrid w:val="0"/>
              <w:rPr>
                <w:rFonts w:ascii="Arial" w:hAnsi="Arial" w:cs="Arial"/>
                <w:sz w:val="20"/>
                <w:szCs w:val="20"/>
              </w:rPr>
            </w:pPr>
          </w:p>
        </w:tc>
        <w:tc>
          <w:tcPr>
            <w:tcW w:w="970" w:type="dxa"/>
            <w:tcBorders>
              <w:left w:val="single" w:sz="4" w:space="0" w:color="000000"/>
              <w:bottom w:val="single" w:sz="4" w:space="0" w:color="000000"/>
            </w:tcBorders>
          </w:tcPr>
          <w:p w14:paraId="0ADB56E0" w14:textId="77777777" w:rsidR="00C87E53" w:rsidRPr="00220416" w:rsidRDefault="00C87E53" w:rsidP="000D425E">
            <w:pPr>
              <w:snapToGrid w:val="0"/>
              <w:rPr>
                <w:rFonts w:ascii="Arial" w:hAnsi="Arial" w:cs="Arial"/>
                <w:sz w:val="20"/>
                <w:szCs w:val="20"/>
              </w:rPr>
            </w:pPr>
          </w:p>
        </w:tc>
        <w:tc>
          <w:tcPr>
            <w:tcW w:w="881" w:type="dxa"/>
            <w:tcBorders>
              <w:left w:val="single" w:sz="4" w:space="0" w:color="000000"/>
              <w:bottom w:val="single" w:sz="4" w:space="0" w:color="000000"/>
            </w:tcBorders>
          </w:tcPr>
          <w:p w14:paraId="1BA0754B" w14:textId="77777777" w:rsidR="00C87E53" w:rsidRPr="00220416" w:rsidRDefault="00C87E53" w:rsidP="000D425E">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75C06E46" w14:textId="77777777" w:rsidR="00C87E53" w:rsidRPr="00220416" w:rsidRDefault="00C87E53" w:rsidP="000D425E">
            <w:pPr>
              <w:snapToGrid w:val="0"/>
              <w:rPr>
                <w:rFonts w:ascii="Arial" w:hAnsi="Arial" w:cs="Arial"/>
                <w:sz w:val="20"/>
                <w:szCs w:val="20"/>
              </w:rPr>
            </w:pPr>
          </w:p>
        </w:tc>
      </w:tr>
      <w:tr w:rsidR="00C87E53" w:rsidRPr="00220416" w14:paraId="4BCCBC51" w14:textId="77777777" w:rsidTr="000D425E">
        <w:tc>
          <w:tcPr>
            <w:tcW w:w="599" w:type="dxa"/>
            <w:tcBorders>
              <w:left w:val="single" w:sz="4" w:space="0" w:color="000000"/>
              <w:bottom w:val="single" w:sz="4" w:space="0" w:color="000000"/>
            </w:tcBorders>
          </w:tcPr>
          <w:p w14:paraId="03436529" w14:textId="77777777" w:rsidR="00C87E53" w:rsidRPr="00220416" w:rsidRDefault="00C87E53" w:rsidP="000D425E">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4B8C92F6" w14:textId="77777777" w:rsidR="00C87E53" w:rsidRPr="00220416" w:rsidRDefault="00C87E53" w:rsidP="000D425E">
            <w:pPr>
              <w:snapToGrid w:val="0"/>
              <w:rPr>
                <w:rFonts w:ascii="Arial" w:hAnsi="Arial" w:cs="Arial"/>
                <w:sz w:val="20"/>
                <w:szCs w:val="20"/>
              </w:rPr>
            </w:pPr>
          </w:p>
        </w:tc>
        <w:tc>
          <w:tcPr>
            <w:tcW w:w="898" w:type="dxa"/>
            <w:tcBorders>
              <w:left w:val="single" w:sz="4" w:space="0" w:color="000000"/>
              <w:bottom w:val="single" w:sz="4" w:space="0" w:color="000000"/>
            </w:tcBorders>
          </w:tcPr>
          <w:p w14:paraId="6AEEC2A1" w14:textId="77777777" w:rsidR="00C87E53" w:rsidRPr="00220416" w:rsidRDefault="00C87E53" w:rsidP="000D425E">
            <w:pPr>
              <w:snapToGrid w:val="0"/>
              <w:rPr>
                <w:rFonts w:ascii="Arial" w:hAnsi="Arial" w:cs="Arial"/>
                <w:sz w:val="20"/>
                <w:szCs w:val="20"/>
              </w:rPr>
            </w:pPr>
          </w:p>
        </w:tc>
        <w:tc>
          <w:tcPr>
            <w:tcW w:w="1235" w:type="dxa"/>
            <w:tcBorders>
              <w:left w:val="single" w:sz="4" w:space="0" w:color="000000"/>
              <w:bottom w:val="single" w:sz="4" w:space="0" w:color="000000"/>
            </w:tcBorders>
          </w:tcPr>
          <w:p w14:paraId="64AD9478" w14:textId="77777777" w:rsidR="00C87E53" w:rsidRPr="00220416" w:rsidRDefault="00C87E53" w:rsidP="000D425E">
            <w:pPr>
              <w:snapToGrid w:val="0"/>
              <w:rPr>
                <w:rFonts w:ascii="Arial" w:hAnsi="Arial" w:cs="Arial"/>
                <w:sz w:val="20"/>
                <w:szCs w:val="20"/>
              </w:rPr>
            </w:pPr>
          </w:p>
        </w:tc>
        <w:tc>
          <w:tcPr>
            <w:tcW w:w="970" w:type="dxa"/>
            <w:tcBorders>
              <w:left w:val="single" w:sz="4" w:space="0" w:color="000000"/>
              <w:bottom w:val="single" w:sz="4" w:space="0" w:color="000000"/>
            </w:tcBorders>
          </w:tcPr>
          <w:p w14:paraId="7225B4B4" w14:textId="77777777" w:rsidR="00C87E53" w:rsidRPr="00220416" w:rsidRDefault="00C87E53" w:rsidP="000D425E">
            <w:pPr>
              <w:snapToGrid w:val="0"/>
              <w:rPr>
                <w:rFonts w:ascii="Arial" w:hAnsi="Arial" w:cs="Arial"/>
                <w:sz w:val="20"/>
                <w:szCs w:val="20"/>
              </w:rPr>
            </w:pPr>
          </w:p>
        </w:tc>
        <w:tc>
          <w:tcPr>
            <w:tcW w:w="881" w:type="dxa"/>
            <w:tcBorders>
              <w:left w:val="single" w:sz="4" w:space="0" w:color="000000"/>
              <w:bottom w:val="single" w:sz="4" w:space="0" w:color="000000"/>
            </w:tcBorders>
          </w:tcPr>
          <w:p w14:paraId="2B9259EC" w14:textId="77777777" w:rsidR="00C87E53" w:rsidRPr="00220416" w:rsidRDefault="00C87E53" w:rsidP="000D425E">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28908861" w14:textId="77777777" w:rsidR="00C87E53" w:rsidRPr="00220416" w:rsidRDefault="00C87E53" w:rsidP="000D425E">
            <w:pPr>
              <w:snapToGrid w:val="0"/>
              <w:rPr>
                <w:rFonts w:ascii="Arial" w:hAnsi="Arial" w:cs="Arial"/>
                <w:sz w:val="20"/>
                <w:szCs w:val="20"/>
              </w:rPr>
            </w:pPr>
          </w:p>
        </w:tc>
      </w:tr>
      <w:tr w:rsidR="00C87E53" w:rsidRPr="00220416" w14:paraId="2BA685D5" w14:textId="77777777" w:rsidTr="000D425E">
        <w:tc>
          <w:tcPr>
            <w:tcW w:w="599" w:type="dxa"/>
            <w:tcBorders>
              <w:left w:val="single" w:sz="4" w:space="0" w:color="000000"/>
              <w:bottom w:val="single" w:sz="4" w:space="0" w:color="000000"/>
            </w:tcBorders>
          </w:tcPr>
          <w:p w14:paraId="0861496B" w14:textId="77777777" w:rsidR="00C87E53" w:rsidRPr="00220416" w:rsidRDefault="00C87E53" w:rsidP="000D425E">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174A471E" w14:textId="77777777" w:rsidR="00C87E53" w:rsidRPr="00220416" w:rsidRDefault="00C87E53" w:rsidP="000D425E">
            <w:pPr>
              <w:snapToGrid w:val="0"/>
              <w:rPr>
                <w:rFonts w:ascii="Arial" w:hAnsi="Arial" w:cs="Arial"/>
                <w:sz w:val="20"/>
                <w:szCs w:val="20"/>
              </w:rPr>
            </w:pPr>
          </w:p>
        </w:tc>
        <w:tc>
          <w:tcPr>
            <w:tcW w:w="898" w:type="dxa"/>
            <w:tcBorders>
              <w:left w:val="single" w:sz="4" w:space="0" w:color="000000"/>
              <w:bottom w:val="single" w:sz="4" w:space="0" w:color="000000"/>
            </w:tcBorders>
          </w:tcPr>
          <w:p w14:paraId="17971B0C" w14:textId="77777777" w:rsidR="00C87E53" w:rsidRPr="00220416" w:rsidRDefault="00C87E53" w:rsidP="000D425E">
            <w:pPr>
              <w:snapToGrid w:val="0"/>
              <w:rPr>
                <w:rFonts w:ascii="Arial" w:hAnsi="Arial" w:cs="Arial"/>
                <w:sz w:val="20"/>
                <w:szCs w:val="20"/>
              </w:rPr>
            </w:pPr>
          </w:p>
        </w:tc>
        <w:tc>
          <w:tcPr>
            <w:tcW w:w="1235" w:type="dxa"/>
            <w:tcBorders>
              <w:left w:val="single" w:sz="4" w:space="0" w:color="000000"/>
              <w:bottom w:val="single" w:sz="4" w:space="0" w:color="000000"/>
            </w:tcBorders>
          </w:tcPr>
          <w:p w14:paraId="1AF56A56" w14:textId="77777777" w:rsidR="00C87E53" w:rsidRPr="00220416" w:rsidRDefault="00C87E53" w:rsidP="000D425E">
            <w:pPr>
              <w:snapToGrid w:val="0"/>
              <w:rPr>
                <w:rFonts w:ascii="Arial" w:hAnsi="Arial" w:cs="Arial"/>
                <w:sz w:val="20"/>
                <w:szCs w:val="20"/>
              </w:rPr>
            </w:pPr>
          </w:p>
        </w:tc>
        <w:tc>
          <w:tcPr>
            <w:tcW w:w="970" w:type="dxa"/>
            <w:tcBorders>
              <w:left w:val="single" w:sz="4" w:space="0" w:color="000000"/>
              <w:bottom w:val="single" w:sz="4" w:space="0" w:color="000000"/>
            </w:tcBorders>
          </w:tcPr>
          <w:p w14:paraId="53FD29F3" w14:textId="77777777" w:rsidR="00C87E53" w:rsidRPr="00220416" w:rsidRDefault="00C87E53" w:rsidP="000D425E">
            <w:pPr>
              <w:snapToGrid w:val="0"/>
              <w:rPr>
                <w:rFonts w:ascii="Arial" w:hAnsi="Arial" w:cs="Arial"/>
                <w:sz w:val="20"/>
                <w:szCs w:val="20"/>
              </w:rPr>
            </w:pPr>
          </w:p>
        </w:tc>
        <w:tc>
          <w:tcPr>
            <w:tcW w:w="881" w:type="dxa"/>
            <w:tcBorders>
              <w:left w:val="single" w:sz="4" w:space="0" w:color="000000"/>
              <w:bottom w:val="single" w:sz="4" w:space="0" w:color="000000"/>
            </w:tcBorders>
          </w:tcPr>
          <w:p w14:paraId="323F3EC6" w14:textId="77777777" w:rsidR="00C87E53" w:rsidRPr="00220416" w:rsidRDefault="00C87E53" w:rsidP="000D425E">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3F57F032" w14:textId="77777777" w:rsidR="00C87E53" w:rsidRPr="00220416" w:rsidRDefault="00C87E53" w:rsidP="000D425E">
            <w:pPr>
              <w:snapToGrid w:val="0"/>
              <w:rPr>
                <w:rFonts w:ascii="Arial" w:hAnsi="Arial" w:cs="Arial"/>
                <w:sz w:val="20"/>
                <w:szCs w:val="20"/>
              </w:rPr>
            </w:pPr>
          </w:p>
        </w:tc>
      </w:tr>
      <w:tr w:rsidR="00C87E53" w:rsidRPr="00220416" w14:paraId="095A1CEB" w14:textId="77777777" w:rsidTr="000D425E">
        <w:tc>
          <w:tcPr>
            <w:tcW w:w="599" w:type="dxa"/>
            <w:tcBorders>
              <w:left w:val="single" w:sz="4" w:space="0" w:color="000000"/>
            </w:tcBorders>
          </w:tcPr>
          <w:p w14:paraId="2E6903C9" w14:textId="77777777" w:rsidR="00C87E53" w:rsidRPr="00220416" w:rsidRDefault="00C87E53" w:rsidP="000D425E">
            <w:pPr>
              <w:snapToGrid w:val="0"/>
              <w:rPr>
                <w:rFonts w:ascii="Arial" w:hAnsi="Arial" w:cs="Arial"/>
                <w:color w:val="000000"/>
                <w:sz w:val="20"/>
                <w:szCs w:val="20"/>
              </w:rPr>
            </w:pPr>
          </w:p>
        </w:tc>
        <w:tc>
          <w:tcPr>
            <w:tcW w:w="3426" w:type="dxa"/>
            <w:tcBorders>
              <w:left w:val="single" w:sz="4" w:space="0" w:color="000000"/>
            </w:tcBorders>
          </w:tcPr>
          <w:p w14:paraId="0DC313D5" w14:textId="77777777" w:rsidR="00C87E53" w:rsidRPr="00220416" w:rsidRDefault="00C87E53" w:rsidP="000D425E">
            <w:pPr>
              <w:snapToGrid w:val="0"/>
              <w:rPr>
                <w:rFonts w:ascii="Arial" w:hAnsi="Arial" w:cs="Arial"/>
                <w:sz w:val="20"/>
                <w:szCs w:val="20"/>
              </w:rPr>
            </w:pPr>
          </w:p>
        </w:tc>
        <w:tc>
          <w:tcPr>
            <w:tcW w:w="898" w:type="dxa"/>
            <w:tcBorders>
              <w:left w:val="single" w:sz="4" w:space="0" w:color="000000"/>
            </w:tcBorders>
          </w:tcPr>
          <w:p w14:paraId="0FDC95BE" w14:textId="77777777" w:rsidR="00C87E53" w:rsidRPr="00220416" w:rsidRDefault="00C87E53" w:rsidP="000D425E">
            <w:pPr>
              <w:snapToGrid w:val="0"/>
              <w:rPr>
                <w:rFonts w:ascii="Arial" w:hAnsi="Arial" w:cs="Arial"/>
                <w:sz w:val="20"/>
                <w:szCs w:val="20"/>
              </w:rPr>
            </w:pPr>
          </w:p>
        </w:tc>
        <w:tc>
          <w:tcPr>
            <w:tcW w:w="1235" w:type="dxa"/>
            <w:tcBorders>
              <w:left w:val="single" w:sz="4" w:space="0" w:color="000000"/>
            </w:tcBorders>
          </w:tcPr>
          <w:p w14:paraId="1C6958D1" w14:textId="77777777" w:rsidR="00C87E53" w:rsidRPr="00220416" w:rsidRDefault="00C87E53" w:rsidP="000D425E">
            <w:pPr>
              <w:snapToGrid w:val="0"/>
              <w:rPr>
                <w:rFonts w:ascii="Arial" w:hAnsi="Arial" w:cs="Arial"/>
                <w:sz w:val="20"/>
                <w:szCs w:val="20"/>
              </w:rPr>
            </w:pPr>
          </w:p>
        </w:tc>
        <w:tc>
          <w:tcPr>
            <w:tcW w:w="970" w:type="dxa"/>
            <w:tcBorders>
              <w:left w:val="single" w:sz="4" w:space="0" w:color="000000"/>
            </w:tcBorders>
          </w:tcPr>
          <w:p w14:paraId="108105A6" w14:textId="77777777" w:rsidR="00C87E53" w:rsidRPr="00220416" w:rsidRDefault="00C87E53" w:rsidP="000D425E">
            <w:pPr>
              <w:snapToGrid w:val="0"/>
              <w:rPr>
                <w:rFonts w:ascii="Arial" w:hAnsi="Arial" w:cs="Arial"/>
                <w:sz w:val="20"/>
                <w:szCs w:val="20"/>
              </w:rPr>
            </w:pPr>
          </w:p>
        </w:tc>
        <w:tc>
          <w:tcPr>
            <w:tcW w:w="881" w:type="dxa"/>
            <w:tcBorders>
              <w:left w:val="single" w:sz="4" w:space="0" w:color="000000"/>
            </w:tcBorders>
          </w:tcPr>
          <w:p w14:paraId="40C25BDD" w14:textId="77777777" w:rsidR="00C87E53" w:rsidRPr="00220416" w:rsidRDefault="00C87E53" w:rsidP="000D425E">
            <w:pPr>
              <w:snapToGrid w:val="0"/>
              <w:rPr>
                <w:rFonts w:ascii="Arial" w:hAnsi="Arial" w:cs="Arial"/>
                <w:sz w:val="20"/>
                <w:szCs w:val="20"/>
              </w:rPr>
            </w:pPr>
          </w:p>
        </w:tc>
        <w:tc>
          <w:tcPr>
            <w:tcW w:w="1060" w:type="dxa"/>
            <w:tcBorders>
              <w:left w:val="single" w:sz="4" w:space="0" w:color="000000"/>
              <w:right w:val="single" w:sz="4" w:space="0" w:color="000000"/>
            </w:tcBorders>
          </w:tcPr>
          <w:p w14:paraId="7B4B0DB7" w14:textId="77777777" w:rsidR="00C87E53" w:rsidRPr="00220416" w:rsidRDefault="00C87E53" w:rsidP="000D425E">
            <w:pPr>
              <w:snapToGrid w:val="0"/>
              <w:rPr>
                <w:rFonts w:ascii="Arial" w:hAnsi="Arial" w:cs="Arial"/>
                <w:sz w:val="20"/>
                <w:szCs w:val="20"/>
              </w:rPr>
            </w:pPr>
          </w:p>
        </w:tc>
      </w:tr>
      <w:tr w:rsidR="00C87E53" w:rsidRPr="00220416" w14:paraId="1049DC14" w14:textId="77777777" w:rsidTr="000D425E">
        <w:tc>
          <w:tcPr>
            <w:tcW w:w="8012" w:type="dxa"/>
            <w:gridSpan w:val="6"/>
            <w:tcBorders>
              <w:top w:val="single" w:sz="4" w:space="0" w:color="000000"/>
              <w:left w:val="single" w:sz="4" w:space="0" w:color="000000"/>
              <w:bottom w:val="single" w:sz="4" w:space="0" w:color="000000"/>
            </w:tcBorders>
          </w:tcPr>
          <w:p w14:paraId="61142B86" w14:textId="77777777" w:rsidR="00C87E53" w:rsidRPr="00220416" w:rsidRDefault="00C87E53" w:rsidP="000D425E">
            <w:pPr>
              <w:snapToGrid w:val="0"/>
              <w:rPr>
                <w:rFonts w:ascii="Arial" w:hAnsi="Arial" w:cs="Arial"/>
                <w:color w:val="000000"/>
                <w:sz w:val="20"/>
                <w:szCs w:val="20"/>
              </w:rPr>
            </w:pPr>
            <w:r w:rsidRPr="00220416">
              <w:rPr>
                <w:rFonts w:ascii="Arial" w:hAnsi="Arial" w:cs="Arial"/>
                <w:color w:val="000000"/>
                <w:sz w:val="20"/>
                <w:szCs w:val="20"/>
              </w:rPr>
              <w:t xml:space="preserve">                                                                                                                                                                                                                                                    PREÇO TOTAL</w:t>
            </w:r>
          </w:p>
        </w:tc>
        <w:tc>
          <w:tcPr>
            <w:tcW w:w="1060" w:type="dxa"/>
            <w:tcBorders>
              <w:top w:val="single" w:sz="4" w:space="0" w:color="000000"/>
              <w:left w:val="single" w:sz="4" w:space="0" w:color="000000"/>
              <w:bottom w:val="single" w:sz="4" w:space="0" w:color="000000"/>
              <w:right w:val="single" w:sz="4" w:space="0" w:color="000000"/>
            </w:tcBorders>
          </w:tcPr>
          <w:p w14:paraId="5DD6B0CF" w14:textId="77777777" w:rsidR="00C87E53" w:rsidRPr="00220416" w:rsidRDefault="00C87E53" w:rsidP="000D425E">
            <w:pPr>
              <w:snapToGrid w:val="0"/>
              <w:rPr>
                <w:rFonts w:ascii="Arial" w:hAnsi="Arial" w:cs="Arial"/>
                <w:color w:val="000000"/>
                <w:sz w:val="20"/>
                <w:szCs w:val="20"/>
              </w:rPr>
            </w:pPr>
          </w:p>
        </w:tc>
      </w:tr>
    </w:tbl>
    <w:p w14:paraId="7C8CADCC" w14:textId="77777777" w:rsidR="00C87E53" w:rsidRPr="00220416" w:rsidRDefault="00C87E53" w:rsidP="00C87E53">
      <w:pPr>
        <w:jc w:val="center"/>
        <w:rPr>
          <w:rFonts w:ascii="Arial" w:hAnsi="Arial" w:cs="Arial"/>
          <w:sz w:val="20"/>
          <w:szCs w:val="20"/>
        </w:rPr>
      </w:pPr>
    </w:p>
    <w:p w14:paraId="3BF476B4" w14:textId="77777777" w:rsidR="00C87E53" w:rsidRPr="00220416" w:rsidRDefault="00C87E53" w:rsidP="00C87E53">
      <w:pPr>
        <w:jc w:val="center"/>
        <w:rPr>
          <w:rFonts w:ascii="Arial" w:hAnsi="Arial" w:cs="Arial"/>
          <w:sz w:val="20"/>
          <w:szCs w:val="20"/>
        </w:rPr>
      </w:pPr>
    </w:p>
    <w:p w14:paraId="2C7A9A27" w14:textId="77777777" w:rsidR="00C87E53" w:rsidRPr="00220416" w:rsidRDefault="00C87E53" w:rsidP="00C87E53">
      <w:pPr>
        <w:jc w:val="center"/>
        <w:rPr>
          <w:rFonts w:ascii="Arial" w:hAnsi="Arial" w:cs="Arial"/>
          <w:sz w:val="20"/>
          <w:szCs w:val="20"/>
        </w:rPr>
      </w:pPr>
    </w:p>
    <w:p w14:paraId="76789DEF" w14:textId="77777777" w:rsidR="00C87E53" w:rsidRPr="00220416" w:rsidRDefault="00C87E53" w:rsidP="00C87E53">
      <w:pPr>
        <w:tabs>
          <w:tab w:val="left" w:pos="709"/>
          <w:tab w:val="left" w:pos="1560"/>
          <w:tab w:val="left" w:pos="2694"/>
        </w:tabs>
        <w:rPr>
          <w:rFonts w:ascii="Arial" w:hAnsi="Arial" w:cs="Arial"/>
          <w:i/>
          <w:sz w:val="20"/>
          <w:szCs w:val="20"/>
        </w:rPr>
        <w:sectPr w:rsidR="00C87E53" w:rsidRPr="00220416" w:rsidSect="00C87E53">
          <w:footnotePr>
            <w:pos w:val="beneathText"/>
          </w:footnotePr>
          <w:pgSz w:w="11905" w:h="16837"/>
          <w:pgMar w:top="1701" w:right="1134" w:bottom="1701" w:left="1701" w:header="720" w:footer="720" w:gutter="0"/>
          <w:cols w:space="720"/>
          <w:docGrid w:linePitch="360"/>
        </w:sectPr>
      </w:pPr>
      <w:r w:rsidRPr="00220416">
        <w:rPr>
          <w:rFonts w:ascii="Arial" w:hAnsi="Arial" w:cs="Arial"/>
          <w:color w:val="000000"/>
          <w:sz w:val="20"/>
          <w:szCs w:val="20"/>
        </w:rPr>
        <w:t>(</w:t>
      </w:r>
      <w:r w:rsidRPr="00220416">
        <w:rPr>
          <w:rFonts w:ascii="Arial" w:hAnsi="Arial" w:cs="Arial"/>
          <w:i/>
          <w:color w:val="000000"/>
          <w:sz w:val="20"/>
          <w:szCs w:val="20"/>
        </w:rPr>
        <w:t xml:space="preserve"> nome,RG  n° e assinatura do responsável legal</w:t>
      </w:r>
      <w:r w:rsidRPr="00220416">
        <w:rPr>
          <w:rFonts w:ascii="Arial" w:hAnsi="Arial" w:cs="Arial"/>
          <w:color w:val="000000"/>
          <w:sz w:val="20"/>
          <w:szCs w:val="20"/>
        </w:rPr>
        <w:t xml:space="preserve">)  </w:t>
      </w:r>
      <w:r w:rsidRPr="00220416">
        <w:rPr>
          <w:rFonts w:ascii="Arial" w:hAnsi="Arial" w:cs="Arial"/>
          <w:i/>
          <w:sz w:val="20"/>
          <w:szCs w:val="20"/>
        </w:rPr>
        <w:t xml:space="preserve"> ( nome, RG n°, CREA n° e assinatura engenheiro habilitado)</w:t>
      </w:r>
    </w:p>
    <w:p w14:paraId="0C4FDCE1" w14:textId="77777777" w:rsidR="00C87E53" w:rsidRPr="00220416" w:rsidRDefault="00C87E53" w:rsidP="00C87E53">
      <w:pPr>
        <w:jc w:val="center"/>
        <w:rPr>
          <w:rFonts w:ascii="Arial" w:hAnsi="Arial" w:cs="Arial"/>
          <w:b/>
          <w:color w:val="000000"/>
          <w:sz w:val="20"/>
          <w:szCs w:val="20"/>
        </w:rPr>
      </w:pPr>
      <w:r w:rsidRPr="00220416">
        <w:rPr>
          <w:rFonts w:ascii="Arial" w:hAnsi="Arial" w:cs="Arial"/>
          <w:b/>
          <w:color w:val="000000"/>
          <w:sz w:val="20"/>
          <w:szCs w:val="20"/>
        </w:rPr>
        <w:lastRenderedPageBreak/>
        <w:t>ANEXO IX</w:t>
      </w:r>
    </w:p>
    <w:p w14:paraId="6ED94B5F" w14:textId="77777777" w:rsidR="00C87E53" w:rsidRPr="00220416" w:rsidRDefault="00C87E53" w:rsidP="00C87E53">
      <w:pPr>
        <w:jc w:val="center"/>
        <w:rPr>
          <w:rFonts w:ascii="Arial" w:hAnsi="Arial" w:cs="Arial"/>
          <w:b/>
          <w:color w:val="000000"/>
          <w:sz w:val="20"/>
          <w:szCs w:val="20"/>
        </w:rPr>
      </w:pPr>
    </w:p>
    <w:p w14:paraId="212D7F17" w14:textId="77777777" w:rsidR="00C87E53" w:rsidRPr="00220416" w:rsidRDefault="00C87E53" w:rsidP="00C87E53">
      <w:pPr>
        <w:jc w:val="center"/>
        <w:rPr>
          <w:rFonts w:ascii="Arial" w:hAnsi="Arial" w:cs="Arial"/>
          <w:b/>
          <w:color w:val="000000"/>
          <w:sz w:val="20"/>
          <w:szCs w:val="20"/>
        </w:rPr>
      </w:pPr>
      <w:r w:rsidRPr="00220416">
        <w:rPr>
          <w:rFonts w:ascii="Arial" w:hAnsi="Arial" w:cs="Arial"/>
          <w:b/>
          <w:color w:val="000000"/>
          <w:sz w:val="20"/>
          <w:szCs w:val="20"/>
        </w:rPr>
        <w:t>MODELO DE PLANILHA FÍSICO-FINANCEIRA</w:t>
      </w:r>
    </w:p>
    <w:p w14:paraId="69714755" w14:textId="77777777" w:rsidR="00C87E53" w:rsidRPr="00220416" w:rsidRDefault="00C87E53" w:rsidP="00C87E53">
      <w:pPr>
        <w:rPr>
          <w:rFonts w:ascii="Arial" w:hAnsi="Arial" w:cs="Arial"/>
          <w:b/>
          <w:color w:val="000000"/>
          <w:sz w:val="20"/>
          <w:szCs w:val="20"/>
        </w:rPr>
      </w:pPr>
    </w:p>
    <w:p w14:paraId="39CA67A3" w14:textId="77777777" w:rsidR="00C87E53" w:rsidRPr="00220416" w:rsidRDefault="002739AF" w:rsidP="00C87E53">
      <w:pPr>
        <w:rPr>
          <w:rFonts w:ascii="Arial" w:hAnsi="Arial" w:cs="Arial"/>
          <w:b/>
          <w:color w:val="000000"/>
          <w:sz w:val="20"/>
          <w:szCs w:val="20"/>
        </w:rPr>
      </w:pPr>
      <w:r>
        <w:rPr>
          <w:rFonts w:ascii="Arial" w:hAnsi="Arial" w:cs="Arial"/>
          <w:sz w:val="20"/>
          <w:szCs w:val="20"/>
        </w:rPr>
        <w:object w:dxaOrig="1440" w:dyaOrig="1440" w14:anchorId="5829F3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84pt;margin-top:210pt;width:447.4pt;height:329.7pt;z-index:251661312;mso-wrap-distance-left:9.05pt;mso-wrap-distance-right:9.05pt;mso-position-horizontal-relative:page;mso-position-vertical-relative:page" filled="t">
            <v:fill color2="black"/>
            <v:imagedata r:id="rId125" o:title=""/>
            <w10:wrap type="topAndBottom" anchorx="page" anchory="page"/>
          </v:shape>
          <o:OLEObject Type="Embed" ProgID="Word.Picture.8" ShapeID="_x0000_s2050" DrawAspect="Content" ObjectID="_1811147354" r:id="rId126"/>
        </w:object>
      </w:r>
    </w:p>
    <w:p w14:paraId="24F6B74D" w14:textId="77777777" w:rsidR="00C87E53" w:rsidRPr="00220416" w:rsidRDefault="00C87E53" w:rsidP="00C87E53">
      <w:pPr>
        <w:rPr>
          <w:rFonts w:ascii="Arial" w:hAnsi="Arial" w:cs="Arial"/>
          <w:b/>
          <w:color w:val="000000"/>
          <w:sz w:val="20"/>
          <w:szCs w:val="20"/>
        </w:rPr>
      </w:pPr>
    </w:p>
    <w:p w14:paraId="27E2CBB5" w14:textId="77777777" w:rsidR="00C87E53" w:rsidRPr="00220416" w:rsidRDefault="00C87E53" w:rsidP="00C87E53">
      <w:pPr>
        <w:spacing w:beforeLines="120" w:before="288" w:afterLines="120" w:after="288" w:line="312" w:lineRule="auto"/>
        <w:ind w:firstLine="567"/>
        <w:jc w:val="center"/>
        <w:rPr>
          <w:rFonts w:ascii="Arial" w:hAnsi="Arial" w:cs="Arial"/>
          <w:sz w:val="20"/>
          <w:szCs w:val="20"/>
        </w:rPr>
      </w:pPr>
    </w:p>
    <w:p w14:paraId="42ADA436" w14:textId="77777777" w:rsidR="00C87E53" w:rsidRPr="00220416" w:rsidRDefault="00C87E53" w:rsidP="00C87E53">
      <w:pPr>
        <w:spacing w:beforeLines="120" w:before="288" w:afterLines="120" w:after="288" w:line="312" w:lineRule="auto"/>
        <w:ind w:firstLine="567"/>
        <w:jc w:val="center"/>
        <w:rPr>
          <w:rFonts w:ascii="Arial" w:hAnsi="Arial" w:cs="Arial"/>
          <w:sz w:val="20"/>
          <w:szCs w:val="20"/>
        </w:rPr>
      </w:pPr>
    </w:p>
    <w:p w14:paraId="1A819412" w14:textId="77777777" w:rsidR="00C87E53" w:rsidRPr="00220416" w:rsidRDefault="00C87E53" w:rsidP="00C87E53">
      <w:pPr>
        <w:spacing w:beforeLines="120" w:before="288" w:afterLines="120" w:after="288" w:line="312" w:lineRule="auto"/>
        <w:ind w:firstLine="567"/>
        <w:jc w:val="center"/>
        <w:rPr>
          <w:rFonts w:ascii="Arial" w:hAnsi="Arial" w:cs="Arial"/>
          <w:sz w:val="20"/>
          <w:szCs w:val="20"/>
        </w:rPr>
      </w:pPr>
    </w:p>
    <w:p w14:paraId="781A31F4" w14:textId="77777777" w:rsidR="00C87E53" w:rsidRPr="00220416" w:rsidRDefault="00C87E53" w:rsidP="00C87E53">
      <w:pPr>
        <w:spacing w:beforeLines="120" w:before="288" w:afterLines="120" w:after="288" w:line="312" w:lineRule="auto"/>
        <w:ind w:firstLine="567"/>
        <w:jc w:val="center"/>
        <w:rPr>
          <w:rFonts w:ascii="Arial" w:hAnsi="Arial" w:cs="Arial"/>
          <w:sz w:val="20"/>
          <w:szCs w:val="20"/>
        </w:rPr>
      </w:pPr>
    </w:p>
    <w:p w14:paraId="1FFB5F6B" w14:textId="77777777" w:rsidR="00C87E53" w:rsidRPr="00220416" w:rsidRDefault="00C87E53" w:rsidP="00C87E53">
      <w:pPr>
        <w:spacing w:beforeLines="120" w:before="288" w:afterLines="120" w:after="288" w:line="312" w:lineRule="auto"/>
        <w:ind w:firstLine="567"/>
        <w:jc w:val="center"/>
        <w:rPr>
          <w:rFonts w:ascii="Arial" w:hAnsi="Arial" w:cs="Arial"/>
          <w:sz w:val="20"/>
          <w:szCs w:val="20"/>
        </w:rPr>
      </w:pPr>
    </w:p>
    <w:p w14:paraId="0988566E" w14:textId="77777777" w:rsidR="00C87E53" w:rsidRPr="00220416" w:rsidRDefault="00C87E53" w:rsidP="00C87E53">
      <w:pPr>
        <w:spacing w:beforeLines="120" w:before="288" w:afterLines="120" w:after="288" w:line="312" w:lineRule="auto"/>
        <w:ind w:firstLine="567"/>
        <w:jc w:val="center"/>
        <w:rPr>
          <w:rFonts w:ascii="Arial" w:hAnsi="Arial" w:cs="Arial"/>
          <w:sz w:val="20"/>
          <w:szCs w:val="20"/>
        </w:rPr>
      </w:pPr>
    </w:p>
    <w:p w14:paraId="15B16514" w14:textId="77777777" w:rsidR="00C87E53" w:rsidRPr="00220416" w:rsidRDefault="00C87E53" w:rsidP="00C87E53">
      <w:pPr>
        <w:spacing w:beforeLines="120" w:before="288" w:afterLines="120" w:after="288" w:line="312" w:lineRule="auto"/>
        <w:ind w:firstLine="567"/>
        <w:jc w:val="center"/>
        <w:rPr>
          <w:rFonts w:ascii="Arial" w:hAnsi="Arial" w:cs="Arial"/>
          <w:b/>
          <w:bCs/>
          <w:sz w:val="20"/>
          <w:szCs w:val="20"/>
        </w:rPr>
      </w:pPr>
      <w:r w:rsidRPr="00220416">
        <w:rPr>
          <w:rFonts w:ascii="Arial" w:hAnsi="Arial" w:cs="Arial"/>
          <w:b/>
          <w:bCs/>
          <w:sz w:val="20"/>
          <w:szCs w:val="20"/>
        </w:rPr>
        <w:lastRenderedPageBreak/>
        <w:t>ANEXO X</w:t>
      </w:r>
    </w:p>
    <w:p w14:paraId="517F7ECA" w14:textId="77777777" w:rsidR="00C87E53" w:rsidRPr="00220416" w:rsidRDefault="00C87E53" w:rsidP="00C87E53">
      <w:pPr>
        <w:jc w:val="center"/>
        <w:rPr>
          <w:rFonts w:ascii="Arial" w:hAnsi="Arial" w:cs="Arial"/>
          <w:b/>
          <w:sz w:val="20"/>
          <w:szCs w:val="20"/>
        </w:rPr>
      </w:pPr>
      <w:r w:rsidRPr="00220416">
        <w:rPr>
          <w:rFonts w:ascii="Arial" w:hAnsi="Arial" w:cs="Arial"/>
          <w:b/>
          <w:sz w:val="20"/>
          <w:szCs w:val="20"/>
        </w:rPr>
        <w:t>MODELO DE DECLARAÇÃO CONTENDO INFORMAÇÕES PARA FINS DE ASSINATURA DO CONTRATO</w:t>
      </w:r>
    </w:p>
    <w:p w14:paraId="232FF303" w14:textId="77777777" w:rsidR="00C87E53" w:rsidRPr="00220416" w:rsidRDefault="00C87E53" w:rsidP="00C87E53">
      <w:pPr>
        <w:pStyle w:val="Corpodetexto"/>
        <w:spacing w:before="5" w:line="276" w:lineRule="auto"/>
        <w:ind w:left="340" w:right="340"/>
        <w:jc w:val="both"/>
        <w:rPr>
          <w:rFonts w:ascii="Arial" w:hAnsi="Arial" w:cs="Arial"/>
          <w:b/>
          <w:sz w:val="20"/>
          <w:szCs w:val="20"/>
        </w:rPr>
      </w:pPr>
    </w:p>
    <w:p w14:paraId="018A7596" w14:textId="77777777" w:rsidR="00C87E53" w:rsidRPr="00220416" w:rsidRDefault="00C87E53" w:rsidP="00C87E53">
      <w:pPr>
        <w:pStyle w:val="Ttulo31"/>
        <w:numPr>
          <w:ilvl w:val="0"/>
          <w:numId w:val="9"/>
        </w:numPr>
        <w:tabs>
          <w:tab w:val="left" w:pos="142"/>
        </w:tabs>
        <w:spacing w:line="276" w:lineRule="auto"/>
        <w:ind w:left="340" w:right="340" w:firstLine="0"/>
        <w:jc w:val="both"/>
        <w:rPr>
          <w:rFonts w:ascii="Arial" w:hAnsi="Arial" w:cs="Arial"/>
          <w:sz w:val="20"/>
          <w:szCs w:val="20"/>
        </w:rPr>
      </w:pPr>
      <w:r w:rsidRPr="00220416">
        <w:rPr>
          <w:rFonts w:ascii="Arial" w:hAnsi="Arial" w:cs="Arial"/>
          <w:sz w:val="20"/>
          <w:szCs w:val="20"/>
        </w:rPr>
        <w:t>DA EMPRESA</w:t>
      </w:r>
      <w:r w:rsidRPr="00220416">
        <w:rPr>
          <w:rFonts w:ascii="Arial" w:hAnsi="Arial" w:cs="Arial"/>
          <w:spacing w:val="-6"/>
          <w:sz w:val="20"/>
          <w:szCs w:val="20"/>
        </w:rPr>
        <w:t xml:space="preserve"> </w:t>
      </w:r>
      <w:r w:rsidRPr="00220416">
        <w:rPr>
          <w:rFonts w:ascii="Arial" w:hAnsi="Arial" w:cs="Arial"/>
          <w:sz w:val="20"/>
          <w:szCs w:val="20"/>
        </w:rPr>
        <w:t>PROPONENTE:</w:t>
      </w:r>
    </w:p>
    <w:p w14:paraId="37CDB783" w14:textId="77777777" w:rsidR="00C87E53" w:rsidRPr="00220416" w:rsidRDefault="00C87E53" w:rsidP="00C87E53">
      <w:pPr>
        <w:pStyle w:val="Ttulo31"/>
        <w:tabs>
          <w:tab w:val="left" w:pos="142"/>
        </w:tabs>
        <w:spacing w:line="276" w:lineRule="auto"/>
        <w:ind w:left="340" w:right="340"/>
        <w:jc w:val="both"/>
        <w:rPr>
          <w:rFonts w:ascii="Arial" w:hAnsi="Arial" w:cs="Arial"/>
          <w:sz w:val="20"/>
          <w:szCs w:val="20"/>
        </w:rPr>
      </w:pPr>
    </w:p>
    <w:p w14:paraId="6A05E305" w14:textId="77777777" w:rsidR="00C87E53" w:rsidRPr="00220416" w:rsidRDefault="00C87E53" w:rsidP="00C87E53">
      <w:pPr>
        <w:pStyle w:val="Corpodetexto"/>
        <w:tabs>
          <w:tab w:val="left" w:pos="2557"/>
          <w:tab w:val="left" w:pos="3546"/>
          <w:tab w:val="left" w:pos="3957"/>
          <w:tab w:val="left" w:pos="4206"/>
          <w:tab w:val="left" w:pos="4721"/>
          <w:tab w:val="left" w:pos="5322"/>
          <w:tab w:val="left" w:pos="7229"/>
          <w:tab w:val="left" w:pos="7663"/>
          <w:tab w:val="left" w:pos="7693"/>
          <w:tab w:val="left" w:pos="7746"/>
        </w:tabs>
        <w:spacing w:before="0" w:beforeAutospacing="0" w:after="0" w:afterAutospacing="0"/>
        <w:jc w:val="both"/>
        <w:rPr>
          <w:rFonts w:ascii="Arial" w:hAnsi="Arial" w:cs="Arial"/>
          <w:sz w:val="20"/>
          <w:szCs w:val="20"/>
        </w:rPr>
      </w:pPr>
      <w:r w:rsidRPr="00220416">
        <w:rPr>
          <w:rFonts w:ascii="Arial" w:hAnsi="Arial" w:cs="Arial"/>
          <w:sz w:val="20"/>
          <w:szCs w:val="20"/>
        </w:rPr>
        <w:t>Razão</w:t>
      </w:r>
      <w:r w:rsidRPr="00220416">
        <w:rPr>
          <w:rFonts w:ascii="Arial" w:hAnsi="Arial" w:cs="Arial"/>
          <w:spacing w:val="-1"/>
          <w:sz w:val="20"/>
          <w:szCs w:val="20"/>
        </w:rPr>
        <w:t xml:space="preserve"> </w:t>
      </w:r>
      <w:r w:rsidRPr="00220416">
        <w:rPr>
          <w:rFonts w:ascii="Arial" w:hAnsi="Arial" w:cs="Arial"/>
          <w:sz w:val="20"/>
          <w:szCs w:val="20"/>
        </w:rPr>
        <w:t>Social</w:t>
      </w:r>
      <w:r w:rsidRPr="00220416">
        <w:rPr>
          <w:rFonts w:ascii="Arial" w:hAnsi="Arial" w:cs="Arial"/>
          <w:spacing w:val="1"/>
          <w:sz w:val="20"/>
          <w:szCs w:val="20"/>
        </w:rPr>
        <w:t xml:space="preserve"> </w:t>
      </w:r>
      <w:r w:rsidRPr="00220416">
        <w:rPr>
          <w:rFonts w:ascii="Arial" w:hAnsi="Arial" w:cs="Arial"/>
          <w:sz w:val="20"/>
          <w:szCs w:val="20"/>
          <w:u w:val="single"/>
        </w:rPr>
        <w:t xml:space="preserve"> </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w w:val="38"/>
          <w:sz w:val="20"/>
          <w:szCs w:val="20"/>
          <w:u w:val="single"/>
        </w:rPr>
        <w:t xml:space="preserve"> </w:t>
      </w:r>
      <w:r w:rsidRPr="00220416">
        <w:rPr>
          <w:rFonts w:ascii="Arial" w:hAnsi="Arial" w:cs="Arial"/>
          <w:sz w:val="20"/>
          <w:szCs w:val="20"/>
        </w:rPr>
        <w:t xml:space="preserve">                                                                                                          Rua</w:t>
      </w:r>
      <w:r w:rsidRPr="00220416">
        <w:rPr>
          <w:rFonts w:ascii="Arial" w:hAnsi="Arial" w:cs="Arial"/>
          <w:sz w:val="20"/>
          <w:szCs w:val="20"/>
          <w:u w:val="single"/>
        </w:rPr>
        <w:t xml:space="preserve"> </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rPr>
        <w:t>nº</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rPr>
        <w:t xml:space="preserve"> </w:t>
      </w:r>
    </w:p>
    <w:p w14:paraId="7EE33897" w14:textId="77777777" w:rsidR="00C87E53" w:rsidRPr="00220416" w:rsidRDefault="00C87E53" w:rsidP="00C87E53">
      <w:pPr>
        <w:pStyle w:val="Corpodetexto"/>
        <w:tabs>
          <w:tab w:val="left" w:pos="2557"/>
          <w:tab w:val="left" w:pos="3546"/>
          <w:tab w:val="left" w:pos="3957"/>
          <w:tab w:val="left" w:pos="4206"/>
          <w:tab w:val="left" w:pos="4721"/>
          <w:tab w:val="left" w:pos="5322"/>
          <w:tab w:val="left" w:pos="7229"/>
          <w:tab w:val="left" w:pos="7663"/>
          <w:tab w:val="left" w:pos="7693"/>
          <w:tab w:val="left" w:pos="7746"/>
        </w:tabs>
        <w:spacing w:before="0" w:beforeAutospacing="0" w:after="0" w:afterAutospacing="0"/>
        <w:jc w:val="both"/>
        <w:rPr>
          <w:rFonts w:ascii="Arial" w:hAnsi="Arial" w:cs="Arial"/>
          <w:sz w:val="20"/>
          <w:szCs w:val="20"/>
        </w:rPr>
      </w:pPr>
      <w:r w:rsidRPr="00220416">
        <w:rPr>
          <w:rFonts w:ascii="Arial" w:hAnsi="Arial" w:cs="Arial"/>
          <w:sz w:val="20"/>
          <w:szCs w:val="20"/>
        </w:rPr>
        <w:t>Bairro</w:t>
      </w:r>
      <w:r w:rsidRPr="00220416">
        <w:rPr>
          <w:rFonts w:ascii="Arial" w:hAnsi="Arial" w:cs="Arial"/>
          <w:sz w:val="20"/>
          <w:szCs w:val="20"/>
          <w:u w:val="single"/>
        </w:rPr>
        <w:t xml:space="preserve"> </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rPr>
        <w:t>CEP</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rPr>
        <w:t xml:space="preserve"> </w:t>
      </w:r>
    </w:p>
    <w:p w14:paraId="6DFEE9C5" w14:textId="77777777" w:rsidR="00C87E53" w:rsidRPr="00220416" w:rsidRDefault="00C87E53" w:rsidP="00C87E53">
      <w:pPr>
        <w:pStyle w:val="Corpodetexto"/>
        <w:tabs>
          <w:tab w:val="left" w:pos="2557"/>
          <w:tab w:val="left" w:pos="3546"/>
          <w:tab w:val="left" w:pos="3957"/>
          <w:tab w:val="left" w:pos="4206"/>
          <w:tab w:val="left" w:pos="4721"/>
          <w:tab w:val="left" w:pos="5322"/>
          <w:tab w:val="left" w:pos="7229"/>
          <w:tab w:val="left" w:pos="7663"/>
          <w:tab w:val="left" w:pos="7693"/>
          <w:tab w:val="left" w:pos="7746"/>
        </w:tabs>
        <w:spacing w:before="0" w:beforeAutospacing="0" w:after="0" w:afterAutospacing="0"/>
        <w:jc w:val="both"/>
        <w:rPr>
          <w:rFonts w:ascii="Arial" w:hAnsi="Arial" w:cs="Arial"/>
          <w:sz w:val="20"/>
          <w:szCs w:val="20"/>
        </w:rPr>
      </w:pPr>
      <w:r w:rsidRPr="00220416">
        <w:rPr>
          <w:rFonts w:ascii="Arial" w:hAnsi="Arial" w:cs="Arial"/>
          <w:sz w:val="20"/>
          <w:szCs w:val="20"/>
        </w:rPr>
        <w:t>CNPJ</w:t>
      </w:r>
      <w:r w:rsidRPr="00220416">
        <w:rPr>
          <w:rFonts w:ascii="Arial" w:hAnsi="Arial" w:cs="Arial"/>
          <w:spacing w:val="-2"/>
          <w:sz w:val="20"/>
          <w:szCs w:val="20"/>
        </w:rPr>
        <w:t xml:space="preserve"> </w:t>
      </w:r>
      <w:r w:rsidRPr="00220416">
        <w:rPr>
          <w:rFonts w:ascii="Arial" w:hAnsi="Arial" w:cs="Arial"/>
          <w:sz w:val="20"/>
          <w:szCs w:val="20"/>
        </w:rPr>
        <w:t>nº</w:t>
      </w:r>
      <w:r w:rsidRPr="00220416">
        <w:rPr>
          <w:rFonts w:ascii="Arial" w:hAnsi="Arial" w:cs="Arial"/>
          <w:sz w:val="20"/>
          <w:szCs w:val="20"/>
          <w:u w:val="single"/>
        </w:rPr>
        <w:t xml:space="preserve"> </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rPr>
        <w:t xml:space="preserve">                                                                                                             Banco</w:t>
      </w:r>
      <w:r w:rsidRPr="00220416">
        <w:rPr>
          <w:rFonts w:ascii="Arial" w:hAnsi="Arial" w:cs="Arial"/>
          <w:sz w:val="20"/>
          <w:szCs w:val="20"/>
          <w:u w:val="single"/>
        </w:rPr>
        <w:t xml:space="preserve"> </w:t>
      </w:r>
      <w:r w:rsidRPr="00220416">
        <w:rPr>
          <w:rFonts w:ascii="Arial" w:hAnsi="Arial" w:cs="Arial"/>
          <w:sz w:val="20"/>
          <w:szCs w:val="20"/>
          <w:u w:val="single"/>
        </w:rPr>
        <w:tab/>
      </w:r>
      <w:r w:rsidRPr="00220416">
        <w:rPr>
          <w:rFonts w:ascii="Arial" w:hAnsi="Arial" w:cs="Arial"/>
          <w:sz w:val="20"/>
          <w:szCs w:val="20"/>
        </w:rPr>
        <w:t>Agência</w:t>
      </w:r>
      <w:r w:rsidRPr="00220416">
        <w:rPr>
          <w:rFonts w:ascii="Arial" w:hAnsi="Arial" w:cs="Arial"/>
          <w:sz w:val="20"/>
          <w:szCs w:val="20"/>
          <w:u w:val="single"/>
        </w:rPr>
        <w:t xml:space="preserve"> </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rPr>
        <w:t>Conta</w:t>
      </w:r>
      <w:r w:rsidRPr="00220416">
        <w:rPr>
          <w:rFonts w:ascii="Arial" w:hAnsi="Arial" w:cs="Arial"/>
          <w:spacing w:val="-6"/>
          <w:sz w:val="20"/>
          <w:szCs w:val="20"/>
        </w:rPr>
        <w:t xml:space="preserve"> </w:t>
      </w:r>
      <w:r w:rsidRPr="00220416">
        <w:rPr>
          <w:rFonts w:ascii="Arial" w:hAnsi="Arial" w:cs="Arial"/>
          <w:sz w:val="20"/>
          <w:szCs w:val="20"/>
        </w:rPr>
        <w:t>Corrente</w:t>
      </w:r>
      <w:r w:rsidRPr="00220416">
        <w:rPr>
          <w:rFonts w:ascii="Arial" w:hAnsi="Arial" w:cs="Arial"/>
          <w:spacing w:val="-3"/>
          <w:sz w:val="20"/>
          <w:szCs w:val="20"/>
        </w:rPr>
        <w:t xml:space="preserve"> </w:t>
      </w:r>
      <w:r w:rsidRPr="00220416">
        <w:rPr>
          <w:rFonts w:ascii="Arial" w:hAnsi="Arial" w:cs="Arial"/>
          <w:sz w:val="20"/>
          <w:szCs w:val="20"/>
        </w:rPr>
        <w:t>nº</w:t>
      </w:r>
      <w:r w:rsidRPr="00220416">
        <w:rPr>
          <w:rFonts w:ascii="Arial" w:hAnsi="Arial" w:cs="Arial"/>
          <w:sz w:val="20"/>
          <w:szCs w:val="20"/>
          <w:u w:val="single"/>
        </w:rPr>
        <w:t xml:space="preserve"> </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w w:val="43"/>
          <w:sz w:val="20"/>
          <w:szCs w:val="20"/>
          <w:u w:val="single"/>
        </w:rPr>
        <w:t xml:space="preserve"> </w:t>
      </w:r>
      <w:r w:rsidRPr="00220416">
        <w:rPr>
          <w:rFonts w:ascii="Arial" w:hAnsi="Arial" w:cs="Arial"/>
          <w:sz w:val="20"/>
          <w:szCs w:val="20"/>
        </w:rPr>
        <w:t xml:space="preserve"> </w:t>
      </w:r>
    </w:p>
    <w:p w14:paraId="675B2094" w14:textId="77777777" w:rsidR="00C87E53" w:rsidRPr="00220416" w:rsidRDefault="00C87E53" w:rsidP="00C87E53">
      <w:pPr>
        <w:pStyle w:val="Corpodetexto"/>
        <w:tabs>
          <w:tab w:val="left" w:pos="2557"/>
          <w:tab w:val="left" w:pos="3546"/>
          <w:tab w:val="left" w:pos="3957"/>
          <w:tab w:val="left" w:pos="4206"/>
          <w:tab w:val="left" w:pos="4721"/>
          <w:tab w:val="left" w:pos="5322"/>
          <w:tab w:val="left" w:pos="7229"/>
          <w:tab w:val="left" w:pos="7663"/>
          <w:tab w:val="left" w:pos="7693"/>
          <w:tab w:val="left" w:pos="7746"/>
        </w:tabs>
        <w:spacing w:before="0" w:beforeAutospacing="0" w:after="0" w:afterAutospacing="0"/>
        <w:jc w:val="both"/>
        <w:rPr>
          <w:rFonts w:ascii="Arial" w:hAnsi="Arial" w:cs="Arial"/>
          <w:sz w:val="20"/>
          <w:szCs w:val="20"/>
        </w:rPr>
      </w:pPr>
      <w:r w:rsidRPr="00220416">
        <w:rPr>
          <w:rFonts w:ascii="Arial" w:hAnsi="Arial" w:cs="Arial"/>
          <w:sz w:val="20"/>
          <w:szCs w:val="20"/>
        </w:rPr>
        <w:t>Inscrição</w:t>
      </w:r>
      <w:r w:rsidRPr="00220416">
        <w:rPr>
          <w:rFonts w:ascii="Arial" w:hAnsi="Arial" w:cs="Arial"/>
          <w:spacing w:val="-1"/>
          <w:sz w:val="20"/>
          <w:szCs w:val="20"/>
        </w:rPr>
        <w:t xml:space="preserve"> </w:t>
      </w:r>
      <w:r w:rsidRPr="00220416">
        <w:rPr>
          <w:rFonts w:ascii="Arial" w:hAnsi="Arial" w:cs="Arial"/>
          <w:sz w:val="20"/>
          <w:szCs w:val="20"/>
        </w:rPr>
        <w:t>Estadual</w:t>
      </w:r>
      <w:r w:rsidRPr="00220416">
        <w:rPr>
          <w:rFonts w:ascii="Arial" w:hAnsi="Arial" w:cs="Arial"/>
          <w:spacing w:val="-2"/>
          <w:sz w:val="20"/>
          <w:szCs w:val="20"/>
        </w:rPr>
        <w:t xml:space="preserve"> </w:t>
      </w:r>
      <w:r w:rsidRPr="00220416">
        <w:rPr>
          <w:rFonts w:ascii="Arial" w:hAnsi="Arial" w:cs="Arial"/>
          <w:sz w:val="20"/>
          <w:szCs w:val="20"/>
        </w:rPr>
        <w:t>nº</w:t>
      </w:r>
      <w:r w:rsidRPr="00220416">
        <w:rPr>
          <w:rFonts w:ascii="Arial" w:hAnsi="Arial" w:cs="Arial"/>
          <w:sz w:val="20"/>
          <w:szCs w:val="20"/>
          <w:u w:val="single"/>
        </w:rPr>
        <w:t xml:space="preserve"> </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rPr>
        <w:t>Inscrição</w:t>
      </w:r>
      <w:r w:rsidRPr="00220416">
        <w:rPr>
          <w:rFonts w:ascii="Arial" w:hAnsi="Arial" w:cs="Arial"/>
          <w:spacing w:val="-1"/>
          <w:sz w:val="20"/>
          <w:szCs w:val="20"/>
        </w:rPr>
        <w:t xml:space="preserve"> </w:t>
      </w:r>
      <w:r w:rsidRPr="00220416">
        <w:rPr>
          <w:rFonts w:ascii="Arial" w:hAnsi="Arial" w:cs="Arial"/>
          <w:sz w:val="20"/>
          <w:szCs w:val="20"/>
        </w:rPr>
        <w:t>Municipal</w:t>
      </w:r>
      <w:r w:rsidRPr="00220416">
        <w:rPr>
          <w:rFonts w:ascii="Arial" w:hAnsi="Arial" w:cs="Arial"/>
          <w:spacing w:val="-1"/>
          <w:sz w:val="20"/>
          <w:szCs w:val="20"/>
        </w:rPr>
        <w:t xml:space="preserve"> </w:t>
      </w:r>
      <w:r w:rsidRPr="00220416">
        <w:rPr>
          <w:rFonts w:ascii="Arial" w:hAnsi="Arial" w:cs="Arial"/>
          <w:sz w:val="20"/>
          <w:szCs w:val="20"/>
        </w:rPr>
        <w:t>nº_</w:t>
      </w:r>
      <w:r w:rsidRPr="00220416">
        <w:rPr>
          <w:rFonts w:ascii="Arial" w:hAnsi="Arial" w:cs="Arial"/>
          <w:sz w:val="20"/>
          <w:szCs w:val="20"/>
          <w:u w:val="single"/>
        </w:rPr>
        <w:t xml:space="preserve"> </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rPr>
        <w:t xml:space="preserve"> </w:t>
      </w:r>
    </w:p>
    <w:p w14:paraId="2DFDAAE7" w14:textId="77777777" w:rsidR="00C87E53" w:rsidRPr="00220416" w:rsidRDefault="00C87E53" w:rsidP="00C87E53">
      <w:pPr>
        <w:pStyle w:val="Corpodetexto"/>
        <w:tabs>
          <w:tab w:val="left" w:pos="2557"/>
          <w:tab w:val="left" w:pos="3546"/>
          <w:tab w:val="left" w:pos="3957"/>
          <w:tab w:val="left" w:pos="4206"/>
          <w:tab w:val="left" w:pos="4721"/>
          <w:tab w:val="left" w:pos="5322"/>
          <w:tab w:val="left" w:pos="7229"/>
          <w:tab w:val="left" w:pos="7663"/>
          <w:tab w:val="left" w:pos="7693"/>
          <w:tab w:val="left" w:pos="7746"/>
        </w:tabs>
        <w:spacing w:before="0" w:beforeAutospacing="0" w:after="0" w:afterAutospacing="0"/>
        <w:jc w:val="both"/>
        <w:rPr>
          <w:rFonts w:ascii="Arial" w:hAnsi="Arial" w:cs="Arial"/>
          <w:sz w:val="20"/>
          <w:szCs w:val="20"/>
        </w:rPr>
      </w:pPr>
      <w:r w:rsidRPr="00220416">
        <w:rPr>
          <w:rFonts w:ascii="Arial" w:hAnsi="Arial" w:cs="Arial"/>
          <w:sz w:val="20"/>
          <w:szCs w:val="20"/>
        </w:rPr>
        <w:t>Telefone</w:t>
      </w:r>
      <w:r w:rsidRPr="00220416">
        <w:rPr>
          <w:rFonts w:ascii="Arial" w:hAnsi="Arial" w:cs="Arial"/>
          <w:sz w:val="20"/>
          <w:szCs w:val="20"/>
          <w:u w:val="single"/>
        </w:rPr>
        <w:t xml:space="preserve"> </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rPr>
        <w:t>Fax</w:t>
      </w:r>
      <w:r w:rsidRPr="00220416">
        <w:rPr>
          <w:rFonts w:ascii="Arial" w:hAnsi="Arial" w:cs="Arial"/>
          <w:sz w:val="20"/>
          <w:szCs w:val="20"/>
          <w:u w:val="single"/>
        </w:rPr>
        <w:t xml:space="preserve"> </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p>
    <w:p w14:paraId="77923149" w14:textId="77777777" w:rsidR="00C87E53" w:rsidRPr="00220416" w:rsidRDefault="00C87E53" w:rsidP="00C87E53">
      <w:pPr>
        <w:pStyle w:val="Corpodetexto"/>
        <w:tabs>
          <w:tab w:val="left" w:pos="7213"/>
        </w:tabs>
        <w:spacing w:before="0" w:beforeAutospacing="0" w:after="0" w:afterAutospacing="0"/>
        <w:jc w:val="both"/>
        <w:rPr>
          <w:rFonts w:ascii="Arial" w:hAnsi="Arial" w:cs="Arial"/>
          <w:sz w:val="20"/>
          <w:szCs w:val="20"/>
        </w:rPr>
      </w:pPr>
      <w:r w:rsidRPr="00220416">
        <w:rPr>
          <w:rFonts w:ascii="Arial" w:hAnsi="Arial" w:cs="Arial"/>
          <w:sz w:val="20"/>
          <w:szCs w:val="20"/>
        </w:rPr>
        <w:t>E-mail</w:t>
      </w:r>
      <w:r w:rsidRPr="00220416">
        <w:rPr>
          <w:rFonts w:ascii="Arial" w:hAnsi="Arial" w:cs="Arial"/>
          <w:sz w:val="20"/>
          <w:szCs w:val="20"/>
          <w:u w:val="single"/>
        </w:rPr>
        <w:t xml:space="preserve"> </w:t>
      </w:r>
      <w:r w:rsidRPr="00220416">
        <w:rPr>
          <w:rFonts w:ascii="Arial" w:hAnsi="Arial" w:cs="Arial"/>
          <w:sz w:val="20"/>
          <w:szCs w:val="20"/>
          <w:u w:val="single"/>
        </w:rPr>
        <w:tab/>
      </w:r>
    </w:p>
    <w:p w14:paraId="3E79C7C3" w14:textId="77777777" w:rsidR="00C87E53" w:rsidRPr="00220416" w:rsidRDefault="00C87E53" w:rsidP="00C87E53">
      <w:pPr>
        <w:pStyle w:val="Corpodetexto"/>
        <w:spacing w:before="0" w:beforeAutospacing="0" w:after="0" w:afterAutospacing="0"/>
        <w:jc w:val="both"/>
        <w:rPr>
          <w:rFonts w:ascii="Arial" w:hAnsi="Arial" w:cs="Arial"/>
          <w:sz w:val="20"/>
          <w:szCs w:val="20"/>
        </w:rPr>
      </w:pPr>
    </w:p>
    <w:p w14:paraId="60F1629F" w14:textId="77777777" w:rsidR="00C87E53" w:rsidRPr="00220416" w:rsidRDefault="00C87E53" w:rsidP="00C87E53">
      <w:pPr>
        <w:pStyle w:val="Ttulo31"/>
        <w:numPr>
          <w:ilvl w:val="0"/>
          <w:numId w:val="9"/>
        </w:numPr>
        <w:tabs>
          <w:tab w:val="left" w:pos="-142"/>
        </w:tabs>
        <w:ind w:left="0" w:firstLine="0"/>
        <w:jc w:val="both"/>
        <w:rPr>
          <w:rFonts w:ascii="Arial" w:hAnsi="Arial" w:cs="Arial"/>
          <w:sz w:val="20"/>
          <w:szCs w:val="20"/>
        </w:rPr>
      </w:pPr>
      <w:r w:rsidRPr="00220416">
        <w:rPr>
          <w:rFonts w:ascii="Arial" w:hAnsi="Arial" w:cs="Arial"/>
          <w:sz w:val="20"/>
          <w:szCs w:val="20"/>
        </w:rPr>
        <w:t>DO REPRESENTANTE LEGAL AUTORIZADO PARA ASSINATURA DO</w:t>
      </w:r>
      <w:r w:rsidRPr="00220416">
        <w:rPr>
          <w:rFonts w:ascii="Arial" w:hAnsi="Arial" w:cs="Arial"/>
          <w:spacing w:val="-8"/>
          <w:sz w:val="20"/>
          <w:szCs w:val="20"/>
        </w:rPr>
        <w:t xml:space="preserve"> </w:t>
      </w:r>
      <w:r w:rsidRPr="00220416">
        <w:rPr>
          <w:rFonts w:ascii="Arial" w:hAnsi="Arial" w:cs="Arial"/>
          <w:sz w:val="20"/>
          <w:szCs w:val="20"/>
        </w:rPr>
        <w:t>CONTRATO:</w:t>
      </w:r>
    </w:p>
    <w:p w14:paraId="27616559" w14:textId="77777777" w:rsidR="00C87E53" w:rsidRPr="00220416" w:rsidRDefault="00C87E53" w:rsidP="00C87E53">
      <w:pPr>
        <w:pStyle w:val="Ttulo31"/>
        <w:tabs>
          <w:tab w:val="left" w:pos="-142"/>
        </w:tabs>
        <w:ind w:left="0"/>
        <w:jc w:val="both"/>
        <w:rPr>
          <w:rFonts w:ascii="Arial" w:hAnsi="Arial" w:cs="Arial"/>
          <w:sz w:val="20"/>
          <w:szCs w:val="20"/>
        </w:rPr>
      </w:pPr>
    </w:p>
    <w:p w14:paraId="5E79DD46" w14:textId="77777777" w:rsidR="00C87E53" w:rsidRPr="00220416" w:rsidRDefault="00C87E53" w:rsidP="00C87E53">
      <w:pPr>
        <w:pStyle w:val="Corpodetexto"/>
        <w:tabs>
          <w:tab w:val="left" w:pos="3363"/>
          <w:tab w:val="left" w:pos="4438"/>
          <w:tab w:val="left" w:pos="7812"/>
          <w:tab w:val="left" w:pos="7859"/>
        </w:tabs>
        <w:spacing w:before="0" w:beforeAutospacing="0" w:after="0" w:afterAutospacing="0"/>
        <w:jc w:val="both"/>
        <w:rPr>
          <w:rFonts w:ascii="Arial" w:hAnsi="Arial" w:cs="Arial"/>
          <w:sz w:val="20"/>
          <w:szCs w:val="20"/>
        </w:rPr>
      </w:pPr>
      <w:r w:rsidRPr="00220416">
        <w:rPr>
          <w:rFonts w:ascii="Arial" w:hAnsi="Arial" w:cs="Arial"/>
          <w:sz w:val="20"/>
          <w:szCs w:val="20"/>
        </w:rPr>
        <w:t>Nome</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rPr>
        <w:t xml:space="preserve"> </w:t>
      </w:r>
    </w:p>
    <w:p w14:paraId="042AAD63" w14:textId="77777777" w:rsidR="00C87E53" w:rsidRPr="00220416" w:rsidRDefault="00C87E53" w:rsidP="00C87E53">
      <w:pPr>
        <w:pStyle w:val="Corpodetexto"/>
        <w:tabs>
          <w:tab w:val="left" w:pos="3363"/>
          <w:tab w:val="left" w:pos="4438"/>
          <w:tab w:val="left" w:pos="7812"/>
          <w:tab w:val="left" w:pos="7859"/>
        </w:tabs>
        <w:spacing w:before="0" w:beforeAutospacing="0" w:after="0" w:afterAutospacing="0"/>
        <w:jc w:val="both"/>
        <w:rPr>
          <w:rFonts w:ascii="Arial" w:hAnsi="Arial" w:cs="Arial"/>
          <w:sz w:val="20"/>
          <w:szCs w:val="20"/>
        </w:rPr>
      </w:pPr>
      <w:r w:rsidRPr="00220416">
        <w:rPr>
          <w:rFonts w:ascii="Arial" w:hAnsi="Arial" w:cs="Arial"/>
          <w:sz w:val="20"/>
          <w:szCs w:val="20"/>
        </w:rPr>
        <w:t>Função</w:t>
      </w:r>
      <w:r w:rsidRPr="00220416">
        <w:rPr>
          <w:rFonts w:ascii="Arial" w:hAnsi="Arial" w:cs="Arial"/>
          <w:spacing w:val="-2"/>
          <w:sz w:val="20"/>
          <w:szCs w:val="20"/>
        </w:rPr>
        <w:t xml:space="preserve"> </w:t>
      </w:r>
      <w:r w:rsidRPr="00220416">
        <w:rPr>
          <w:rFonts w:ascii="Arial" w:hAnsi="Arial" w:cs="Arial"/>
          <w:sz w:val="20"/>
          <w:szCs w:val="20"/>
        </w:rPr>
        <w:t>na</w:t>
      </w:r>
      <w:r w:rsidRPr="00220416">
        <w:rPr>
          <w:rFonts w:ascii="Arial" w:hAnsi="Arial" w:cs="Arial"/>
          <w:spacing w:val="-2"/>
          <w:sz w:val="20"/>
          <w:szCs w:val="20"/>
        </w:rPr>
        <w:t xml:space="preserve"> </w:t>
      </w:r>
      <w:r w:rsidRPr="00220416">
        <w:rPr>
          <w:rFonts w:ascii="Arial" w:hAnsi="Arial" w:cs="Arial"/>
          <w:sz w:val="20"/>
          <w:szCs w:val="20"/>
        </w:rPr>
        <w:t>empresa</w:t>
      </w:r>
      <w:r w:rsidRPr="00220416">
        <w:rPr>
          <w:rFonts w:ascii="Arial" w:hAnsi="Arial" w:cs="Arial"/>
          <w:sz w:val="20"/>
          <w:szCs w:val="20"/>
          <w:u w:val="single"/>
        </w:rPr>
        <w:t xml:space="preserve"> </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rPr>
        <w:t xml:space="preserve">                                                                                                  Data</w:t>
      </w:r>
      <w:r w:rsidRPr="00220416">
        <w:rPr>
          <w:rFonts w:ascii="Arial" w:hAnsi="Arial" w:cs="Arial"/>
          <w:spacing w:val="-1"/>
          <w:sz w:val="20"/>
          <w:szCs w:val="20"/>
        </w:rPr>
        <w:t xml:space="preserve"> </w:t>
      </w:r>
      <w:r w:rsidRPr="00220416">
        <w:rPr>
          <w:rFonts w:ascii="Arial" w:hAnsi="Arial" w:cs="Arial"/>
          <w:sz w:val="20"/>
          <w:szCs w:val="20"/>
        </w:rPr>
        <w:t>de Nascimento</w:t>
      </w:r>
      <w:r w:rsidRPr="00220416">
        <w:rPr>
          <w:rFonts w:ascii="Arial" w:hAnsi="Arial" w:cs="Arial"/>
          <w:sz w:val="20"/>
          <w:szCs w:val="20"/>
          <w:u w:val="single"/>
        </w:rPr>
        <w:t xml:space="preserve"> </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rPr>
        <w:t>Estado</w:t>
      </w:r>
      <w:r w:rsidRPr="00220416">
        <w:rPr>
          <w:rFonts w:ascii="Arial" w:hAnsi="Arial" w:cs="Arial"/>
          <w:spacing w:val="-7"/>
          <w:sz w:val="20"/>
          <w:szCs w:val="20"/>
        </w:rPr>
        <w:t xml:space="preserve"> </w:t>
      </w:r>
      <w:r w:rsidRPr="00220416">
        <w:rPr>
          <w:rFonts w:ascii="Arial" w:hAnsi="Arial" w:cs="Arial"/>
          <w:sz w:val="20"/>
          <w:szCs w:val="20"/>
        </w:rPr>
        <w:t>Civil</w:t>
      </w:r>
      <w:r w:rsidRPr="00220416">
        <w:rPr>
          <w:rFonts w:ascii="Arial" w:hAnsi="Arial" w:cs="Arial"/>
          <w:spacing w:val="1"/>
          <w:sz w:val="20"/>
          <w:szCs w:val="20"/>
        </w:rPr>
        <w:t xml:space="preserve"> </w:t>
      </w:r>
      <w:r w:rsidRPr="00220416">
        <w:rPr>
          <w:rFonts w:ascii="Arial" w:hAnsi="Arial" w:cs="Arial"/>
          <w:sz w:val="20"/>
          <w:szCs w:val="20"/>
          <w:u w:val="single"/>
        </w:rPr>
        <w:t xml:space="preserve"> </w:t>
      </w:r>
      <w:r w:rsidRPr="00220416">
        <w:rPr>
          <w:rFonts w:ascii="Arial" w:hAnsi="Arial" w:cs="Arial"/>
          <w:sz w:val="20"/>
          <w:szCs w:val="20"/>
          <w:u w:val="single"/>
        </w:rPr>
        <w:tab/>
      </w:r>
      <w:r w:rsidRPr="00220416">
        <w:rPr>
          <w:rFonts w:ascii="Arial" w:hAnsi="Arial" w:cs="Arial"/>
          <w:w w:val="52"/>
          <w:sz w:val="20"/>
          <w:szCs w:val="20"/>
          <w:u w:val="single"/>
        </w:rPr>
        <w:t xml:space="preserve"> </w:t>
      </w:r>
      <w:r w:rsidRPr="00220416">
        <w:rPr>
          <w:rFonts w:ascii="Arial" w:hAnsi="Arial" w:cs="Arial"/>
          <w:sz w:val="20"/>
          <w:szCs w:val="20"/>
        </w:rPr>
        <w:t xml:space="preserve"> </w:t>
      </w:r>
    </w:p>
    <w:p w14:paraId="744A521A" w14:textId="77777777" w:rsidR="00C87E53" w:rsidRPr="00220416" w:rsidRDefault="00C87E53" w:rsidP="00C87E53">
      <w:pPr>
        <w:pStyle w:val="Corpodetexto"/>
        <w:tabs>
          <w:tab w:val="left" w:pos="3363"/>
          <w:tab w:val="left" w:pos="4438"/>
          <w:tab w:val="left" w:pos="7812"/>
          <w:tab w:val="left" w:pos="7859"/>
        </w:tabs>
        <w:spacing w:before="0" w:beforeAutospacing="0" w:after="0" w:afterAutospacing="0"/>
        <w:jc w:val="both"/>
        <w:rPr>
          <w:rFonts w:ascii="Arial" w:hAnsi="Arial" w:cs="Arial"/>
          <w:sz w:val="20"/>
          <w:szCs w:val="20"/>
          <w:u w:val="single"/>
        </w:rPr>
      </w:pPr>
      <w:r w:rsidRPr="00220416">
        <w:rPr>
          <w:rFonts w:ascii="Arial" w:hAnsi="Arial" w:cs="Arial"/>
          <w:sz w:val="20"/>
          <w:szCs w:val="20"/>
        </w:rPr>
        <w:t>Escolaridade</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p>
    <w:p w14:paraId="623CB6EA" w14:textId="77777777" w:rsidR="00C87E53" w:rsidRPr="00220416" w:rsidRDefault="00C87E53" w:rsidP="00C87E53">
      <w:pPr>
        <w:pStyle w:val="Corpodetexto"/>
        <w:tabs>
          <w:tab w:val="left" w:pos="3363"/>
          <w:tab w:val="left" w:pos="4438"/>
          <w:tab w:val="left" w:pos="7812"/>
          <w:tab w:val="left" w:pos="7859"/>
        </w:tabs>
        <w:spacing w:before="0" w:beforeAutospacing="0" w:after="0" w:afterAutospacing="0"/>
        <w:jc w:val="both"/>
        <w:rPr>
          <w:rFonts w:ascii="Arial" w:hAnsi="Arial" w:cs="Arial"/>
          <w:sz w:val="20"/>
          <w:szCs w:val="20"/>
        </w:rPr>
      </w:pPr>
      <w:r w:rsidRPr="00220416">
        <w:rPr>
          <w:rFonts w:ascii="Arial" w:hAnsi="Arial" w:cs="Arial"/>
          <w:sz w:val="20"/>
          <w:szCs w:val="20"/>
          <w:u w:val="single"/>
        </w:rPr>
        <w:tab/>
      </w:r>
      <w:r w:rsidRPr="00220416">
        <w:rPr>
          <w:rFonts w:ascii="Arial" w:hAnsi="Arial" w:cs="Arial"/>
          <w:sz w:val="20"/>
          <w:szCs w:val="20"/>
        </w:rPr>
        <w:t xml:space="preserve"> Rg</w:t>
      </w:r>
      <w:r w:rsidRPr="00220416">
        <w:rPr>
          <w:rFonts w:ascii="Arial" w:hAnsi="Arial" w:cs="Arial"/>
          <w:spacing w:val="-3"/>
          <w:sz w:val="20"/>
          <w:szCs w:val="20"/>
        </w:rPr>
        <w:t xml:space="preserve"> </w:t>
      </w:r>
      <w:r w:rsidRPr="00220416">
        <w:rPr>
          <w:rFonts w:ascii="Arial" w:hAnsi="Arial" w:cs="Arial"/>
          <w:sz w:val="20"/>
          <w:szCs w:val="20"/>
        </w:rPr>
        <w:t>nº</w:t>
      </w:r>
      <w:r w:rsidRPr="00220416">
        <w:rPr>
          <w:rFonts w:ascii="Arial" w:hAnsi="Arial" w:cs="Arial"/>
          <w:sz w:val="20"/>
          <w:szCs w:val="20"/>
          <w:u w:val="single"/>
        </w:rPr>
        <w:t xml:space="preserve"> </w:t>
      </w:r>
      <w:r w:rsidRPr="00220416">
        <w:rPr>
          <w:rFonts w:ascii="Arial" w:hAnsi="Arial" w:cs="Arial"/>
          <w:sz w:val="20"/>
          <w:szCs w:val="20"/>
          <w:u w:val="single"/>
        </w:rPr>
        <w:tab/>
      </w:r>
      <w:r w:rsidRPr="00220416">
        <w:rPr>
          <w:rFonts w:ascii="Arial" w:hAnsi="Arial" w:cs="Arial"/>
          <w:sz w:val="20"/>
          <w:szCs w:val="20"/>
        </w:rPr>
        <w:t>Órgão</w:t>
      </w:r>
      <w:r w:rsidRPr="00220416">
        <w:rPr>
          <w:rFonts w:ascii="Arial" w:hAnsi="Arial" w:cs="Arial"/>
          <w:spacing w:val="-5"/>
          <w:sz w:val="20"/>
          <w:szCs w:val="20"/>
        </w:rPr>
        <w:t xml:space="preserve"> </w:t>
      </w:r>
      <w:r w:rsidRPr="00220416">
        <w:rPr>
          <w:rFonts w:ascii="Arial" w:hAnsi="Arial" w:cs="Arial"/>
          <w:sz w:val="20"/>
          <w:szCs w:val="20"/>
        </w:rPr>
        <w:t>Emissor</w:t>
      </w:r>
      <w:r w:rsidRPr="00220416">
        <w:rPr>
          <w:rFonts w:ascii="Arial" w:hAnsi="Arial" w:cs="Arial"/>
          <w:sz w:val="20"/>
          <w:szCs w:val="20"/>
          <w:u w:val="single"/>
        </w:rPr>
        <w:t xml:space="preserve"> </w:t>
      </w:r>
      <w:r w:rsidRPr="00220416">
        <w:rPr>
          <w:rFonts w:ascii="Arial" w:hAnsi="Arial" w:cs="Arial"/>
          <w:sz w:val="20"/>
          <w:szCs w:val="20"/>
          <w:u w:val="single"/>
        </w:rPr>
        <w:tab/>
      </w:r>
      <w:r w:rsidRPr="00220416">
        <w:rPr>
          <w:rFonts w:ascii="Arial" w:hAnsi="Arial" w:cs="Arial"/>
          <w:w w:val="19"/>
          <w:sz w:val="20"/>
          <w:szCs w:val="20"/>
          <w:u w:val="single"/>
        </w:rPr>
        <w:t xml:space="preserve"> </w:t>
      </w:r>
      <w:r w:rsidRPr="00220416">
        <w:rPr>
          <w:rFonts w:ascii="Arial" w:hAnsi="Arial" w:cs="Arial"/>
          <w:sz w:val="20"/>
          <w:szCs w:val="20"/>
        </w:rPr>
        <w:t xml:space="preserve">                                                    CPF</w:t>
      </w:r>
      <w:r w:rsidRPr="00220416">
        <w:rPr>
          <w:rFonts w:ascii="Arial" w:hAnsi="Arial" w:cs="Arial"/>
          <w:spacing w:val="-1"/>
          <w:sz w:val="20"/>
          <w:szCs w:val="20"/>
        </w:rPr>
        <w:t xml:space="preserve"> </w:t>
      </w:r>
      <w:r w:rsidRPr="00220416">
        <w:rPr>
          <w:rFonts w:ascii="Arial" w:hAnsi="Arial" w:cs="Arial"/>
          <w:sz w:val="20"/>
          <w:szCs w:val="20"/>
          <w:u w:val="single"/>
        </w:rPr>
        <w:t xml:space="preserve"> </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w w:val="32"/>
          <w:sz w:val="20"/>
          <w:szCs w:val="20"/>
          <w:u w:val="single"/>
        </w:rPr>
        <w:t xml:space="preserve"> </w:t>
      </w:r>
    </w:p>
    <w:p w14:paraId="4E42186E" w14:textId="77777777" w:rsidR="00C87E53" w:rsidRPr="00220416" w:rsidRDefault="00C87E53" w:rsidP="00C87E53">
      <w:pPr>
        <w:pStyle w:val="Corpodetexto"/>
        <w:tabs>
          <w:tab w:val="left" w:pos="3104"/>
          <w:tab w:val="left" w:pos="3877"/>
          <w:tab w:val="left" w:pos="4600"/>
          <w:tab w:val="left" w:pos="4770"/>
          <w:tab w:val="left" w:pos="5952"/>
          <w:tab w:val="left" w:pos="7808"/>
          <w:tab w:val="left" w:pos="7870"/>
        </w:tabs>
        <w:spacing w:before="0" w:beforeAutospacing="0" w:after="0" w:afterAutospacing="0"/>
        <w:jc w:val="both"/>
        <w:rPr>
          <w:rFonts w:ascii="Arial" w:hAnsi="Arial" w:cs="Arial"/>
          <w:sz w:val="20"/>
          <w:szCs w:val="20"/>
          <w:u w:val="single"/>
        </w:rPr>
      </w:pPr>
      <w:r w:rsidRPr="00220416">
        <w:rPr>
          <w:rFonts w:ascii="Arial" w:hAnsi="Arial" w:cs="Arial"/>
          <w:sz w:val="20"/>
          <w:szCs w:val="20"/>
        </w:rPr>
        <w:t>Rua</w:t>
      </w:r>
      <w:r w:rsidRPr="00220416">
        <w:rPr>
          <w:rFonts w:ascii="Arial" w:hAnsi="Arial" w:cs="Arial"/>
          <w:sz w:val="20"/>
          <w:szCs w:val="20"/>
          <w:u w:val="single"/>
        </w:rPr>
        <w:t xml:space="preserve"> </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rPr>
        <w:t>nº</w:t>
      </w:r>
      <w:r w:rsidRPr="00220416">
        <w:rPr>
          <w:rFonts w:ascii="Arial" w:hAnsi="Arial" w:cs="Arial"/>
          <w:sz w:val="20"/>
          <w:szCs w:val="20"/>
          <w:u w:val="single"/>
        </w:rPr>
        <w:tab/>
      </w:r>
      <w:r w:rsidRPr="00220416">
        <w:rPr>
          <w:rFonts w:ascii="Arial" w:hAnsi="Arial" w:cs="Arial"/>
          <w:sz w:val="20"/>
          <w:szCs w:val="20"/>
          <w:u w:val="single"/>
        </w:rPr>
        <w:tab/>
      </w:r>
    </w:p>
    <w:p w14:paraId="58B0239A" w14:textId="77777777" w:rsidR="00C87E53" w:rsidRPr="00220416" w:rsidRDefault="00C87E53" w:rsidP="00C87E53">
      <w:pPr>
        <w:pStyle w:val="Corpodetexto"/>
        <w:tabs>
          <w:tab w:val="left" w:pos="3104"/>
          <w:tab w:val="left" w:pos="3877"/>
          <w:tab w:val="left" w:pos="4600"/>
          <w:tab w:val="left" w:pos="4770"/>
          <w:tab w:val="left" w:pos="5952"/>
          <w:tab w:val="left" w:pos="7808"/>
          <w:tab w:val="left" w:pos="7870"/>
        </w:tabs>
        <w:spacing w:before="0" w:beforeAutospacing="0" w:after="0" w:afterAutospacing="0"/>
        <w:jc w:val="both"/>
        <w:rPr>
          <w:rFonts w:ascii="Arial" w:hAnsi="Arial" w:cs="Arial"/>
          <w:sz w:val="20"/>
          <w:szCs w:val="20"/>
          <w:u w:val="single"/>
        </w:rPr>
      </w:pPr>
      <w:r w:rsidRPr="00220416">
        <w:rPr>
          <w:rFonts w:ascii="Arial" w:hAnsi="Arial" w:cs="Arial"/>
          <w:sz w:val="20"/>
          <w:szCs w:val="20"/>
        </w:rPr>
        <w:t xml:space="preserve"> Bairro</w:t>
      </w:r>
      <w:r w:rsidRPr="00220416">
        <w:rPr>
          <w:rFonts w:ascii="Arial" w:hAnsi="Arial" w:cs="Arial"/>
          <w:sz w:val="20"/>
          <w:szCs w:val="20"/>
          <w:u w:val="single"/>
        </w:rPr>
        <w:t xml:space="preserve"> </w:t>
      </w:r>
      <w:r w:rsidRPr="00220416">
        <w:rPr>
          <w:rFonts w:ascii="Arial" w:hAnsi="Arial" w:cs="Arial"/>
          <w:sz w:val="20"/>
          <w:szCs w:val="20"/>
          <w:u w:val="single"/>
        </w:rPr>
        <w:tab/>
      </w:r>
      <w:r w:rsidRPr="00220416">
        <w:rPr>
          <w:rFonts w:ascii="Arial" w:hAnsi="Arial" w:cs="Arial"/>
          <w:sz w:val="20"/>
          <w:szCs w:val="20"/>
        </w:rPr>
        <w:t>Complemento</w:t>
      </w:r>
      <w:r w:rsidRPr="00220416">
        <w:rPr>
          <w:rFonts w:ascii="Arial" w:hAnsi="Arial" w:cs="Arial"/>
          <w:sz w:val="20"/>
          <w:szCs w:val="20"/>
          <w:u w:val="single"/>
        </w:rPr>
        <w:t xml:space="preserve"> </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rPr>
        <w:t>CEP</w:t>
      </w:r>
      <w:r w:rsidRPr="00220416">
        <w:rPr>
          <w:rFonts w:ascii="Arial" w:hAnsi="Arial" w:cs="Arial"/>
          <w:sz w:val="20"/>
          <w:szCs w:val="20"/>
          <w:u w:val="single"/>
        </w:rPr>
        <w:tab/>
      </w:r>
    </w:p>
    <w:p w14:paraId="7852BD82" w14:textId="77777777" w:rsidR="00C87E53" w:rsidRPr="00220416" w:rsidRDefault="00C87E53" w:rsidP="00C87E53">
      <w:pPr>
        <w:pStyle w:val="Corpodetexto"/>
        <w:tabs>
          <w:tab w:val="left" w:pos="3104"/>
          <w:tab w:val="left" w:pos="3877"/>
          <w:tab w:val="left" w:pos="4600"/>
          <w:tab w:val="left" w:pos="4770"/>
          <w:tab w:val="left" w:pos="5952"/>
          <w:tab w:val="left" w:pos="7808"/>
          <w:tab w:val="left" w:pos="7870"/>
        </w:tabs>
        <w:spacing w:before="0" w:beforeAutospacing="0" w:after="0" w:afterAutospacing="0"/>
        <w:jc w:val="both"/>
        <w:rPr>
          <w:rFonts w:ascii="Arial" w:hAnsi="Arial" w:cs="Arial"/>
          <w:sz w:val="20"/>
          <w:szCs w:val="20"/>
          <w:u w:val="single"/>
        </w:rPr>
      </w:pPr>
      <w:r w:rsidRPr="00220416">
        <w:rPr>
          <w:rFonts w:ascii="Arial" w:hAnsi="Arial" w:cs="Arial"/>
          <w:sz w:val="20"/>
          <w:szCs w:val="20"/>
        </w:rPr>
        <w:t xml:space="preserve"> Cidade</w:t>
      </w:r>
      <w:r w:rsidRPr="00220416">
        <w:rPr>
          <w:rFonts w:ascii="Arial" w:hAnsi="Arial" w:cs="Arial"/>
          <w:sz w:val="20"/>
          <w:szCs w:val="20"/>
          <w:u w:val="single"/>
        </w:rPr>
        <w:t xml:space="preserve"> </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rPr>
        <w:t>Estado</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p>
    <w:p w14:paraId="193D1A04" w14:textId="77777777" w:rsidR="00C87E53" w:rsidRPr="00220416" w:rsidRDefault="00C87E53" w:rsidP="00C87E53">
      <w:pPr>
        <w:pStyle w:val="Corpodetexto"/>
        <w:tabs>
          <w:tab w:val="left" w:pos="3104"/>
          <w:tab w:val="left" w:pos="3877"/>
          <w:tab w:val="left" w:pos="4600"/>
          <w:tab w:val="left" w:pos="4770"/>
          <w:tab w:val="left" w:pos="5952"/>
          <w:tab w:val="left" w:pos="7808"/>
          <w:tab w:val="left" w:pos="7870"/>
        </w:tabs>
        <w:spacing w:before="0" w:beforeAutospacing="0" w:after="0" w:afterAutospacing="0"/>
        <w:jc w:val="both"/>
        <w:rPr>
          <w:rFonts w:ascii="Arial" w:hAnsi="Arial" w:cs="Arial"/>
          <w:sz w:val="20"/>
          <w:szCs w:val="20"/>
          <w:u w:val="single"/>
        </w:rPr>
      </w:pPr>
      <w:r w:rsidRPr="00220416">
        <w:rPr>
          <w:rFonts w:ascii="Arial" w:hAnsi="Arial" w:cs="Arial"/>
          <w:sz w:val="20"/>
          <w:szCs w:val="20"/>
        </w:rPr>
        <w:t xml:space="preserve"> Telefone</w:t>
      </w:r>
      <w:r w:rsidRPr="00220416">
        <w:rPr>
          <w:rFonts w:ascii="Arial" w:hAnsi="Arial" w:cs="Arial"/>
          <w:sz w:val="20"/>
          <w:szCs w:val="20"/>
          <w:u w:val="single"/>
        </w:rPr>
        <w:t xml:space="preserve"> </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rPr>
        <w:t>Fax</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p>
    <w:p w14:paraId="581BD39C" w14:textId="77777777" w:rsidR="00C87E53" w:rsidRPr="00220416" w:rsidRDefault="00C87E53" w:rsidP="00C87E53">
      <w:pPr>
        <w:pStyle w:val="Corpodetexto"/>
        <w:tabs>
          <w:tab w:val="left" w:pos="3104"/>
          <w:tab w:val="left" w:pos="3877"/>
          <w:tab w:val="left" w:pos="4600"/>
          <w:tab w:val="left" w:pos="4770"/>
          <w:tab w:val="left" w:pos="5952"/>
          <w:tab w:val="left" w:pos="7808"/>
          <w:tab w:val="left" w:pos="7870"/>
        </w:tabs>
        <w:spacing w:before="0" w:beforeAutospacing="0" w:after="0" w:afterAutospacing="0"/>
        <w:jc w:val="both"/>
        <w:rPr>
          <w:rFonts w:ascii="Arial" w:hAnsi="Arial" w:cs="Arial"/>
          <w:sz w:val="20"/>
          <w:szCs w:val="20"/>
        </w:rPr>
      </w:pPr>
      <w:r w:rsidRPr="00220416">
        <w:rPr>
          <w:rFonts w:ascii="Arial" w:hAnsi="Arial" w:cs="Arial"/>
          <w:sz w:val="20"/>
          <w:szCs w:val="20"/>
        </w:rPr>
        <w:t xml:space="preserve"> E-mail</w:t>
      </w:r>
      <w:r w:rsidRPr="00220416">
        <w:rPr>
          <w:rFonts w:ascii="Arial" w:hAnsi="Arial" w:cs="Arial"/>
          <w:sz w:val="20"/>
          <w:szCs w:val="20"/>
          <w:u w:val="single"/>
        </w:rPr>
        <w:t xml:space="preserve"> </w:t>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r w:rsidRPr="00220416">
        <w:rPr>
          <w:rFonts w:ascii="Arial" w:hAnsi="Arial" w:cs="Arial"/>
          <w:sz w:val="20"/>
          <w:szCs w:val="20"/>
          <w:u w:val="single"/>
        </w:rPr>
        <w:tab/>
      </w:r>
    </w:p>
    <w:p w14:paraId="3E91DE70" w14:textId="77777777" w:rsidR="00C87E53" w:rsidRPr="00220416" w:rsidRDefault="00C87E53" w:rsidP="00C87E53">
      <w:pPr>
        <w:pStyle w:val="Corpodetexto"/>
        <w:ind w:right="1273"/>
        <w:rPr>
          <w:rFonts w:ascii="Arial" w:hAnsi="Arial" w:cs="Arial"/>
          <w:sz w:val="20"/>
          <w:szCs w:val="20"/>
        </w:rPr>
      </w:pPr>
    </w:p>
    <w:p w14:paraId="7D0F5590" w14:textId="77777777" w:rsidR="00C87E53" w:rsidRPr="00220416" w:rsidRDefault="00C87E53" w:rsidP="00C87E53">
      <w:pPr>
        <w:pStyle w:val="Corpodetexto"/>
        <w:ind w:right="1273"/>
        <w:rPr>
          <w:rFonts w:ascii="Arial" w:hAnsi="Arial" w:cs="Arial"/>
          <w:sz w:val="20"/>
          <w:szCs w:val="20"/>
        </w:rPr>
      </w:pPr>
    </w:p>
    <w:p w14:paraId="50525E36" w14:textId="77777777" w:rsidR="00C87E53" w:rsidRPr="00220416" w:rsidRDefault="00C87E53" w:rsidP="00C87E53">
      <w:pPr>
        <w:pStyle w:val="Corpodetexto"/>
        <w:ind w:right="1273"/>
        <w:rPr>
          <w:rFonts w:ascii="Arial" w:hAnsi="Arial" w:cs="Arial"/>
          <w:sz w:val="20"/>
          <w:szCs w:val="20"/>
        </w:rPr>
      </w:pPr>
    </w:p>
    <w:p w14:paraId="02F522D9" w14:textId="77777777" w:rsidR="00C87E53" w:rsidRPr="00220416" w:rsidRDefault="00C87E53" w:rsidP="00C87E53">
      <w:pPr>
        <w:pStyle w:val="Corpodetexto"/>
        <w:ind w:right="1273"/>
        <w:rPr>
          <w:rFonts w:ascii="Arial" w:hAnsi="Arial" w:cs="Arial"/>
          <w:sz w:val="20"/>
          <w:szCs w:val="20"/>
        </w:rPr>
      </w:pPr>
    </w:p>
    <w:p w14:paraId="40111297" w14:textId="77777777" w:rsidR="00F15A57" w:rsidRPr="00220416" w:rsidRDefault="00F15A57" w:rsidP="00C87E53">
      <w:pPr>
        <w:pStyle w:val="Corpodetexto"/>
        <w:ind w:right="1273"/>
        <w:rPr>
          <w:rFonts w:ascii="Arial" w:hAnsi="Arial" w:cs="Arial"/>
          <w:sz w:val="20"/>
          <w:szCs w:val="20"/>
        </w:rPr>
      </w:pPr>
    </w:p>
    <w:p w14:paraId="1146A185" w14:textId="77777777" w:rsidR="00C87E53" w:rsidRPr="00220416" w:rsidRDefault="00C87E53" w:rsidP="00C87E53">
      <w:pPr>
        <w:pStyle w:val="Corpodetexto"/>
        <w:ind w:right="1273"/>
        <w:rPr>
          <w:rFonts w:ascii="Arial" w:hAnsi="Arial" w:cs="Arial"/>
          <w:sz w:val="20"/>
          <w:szCs w:val="20"/>
        </w:rPr>
      </w:pPr>
    </w:p>
    <w:p w14:paraId="2608CEB6" w14:textId="77777777" w:rsidR="00C87E53" w:rsidRPr="00220416" w:rsidRDefault="00C87E53" w:rsidP="00C87E53">
      <w:pPr>
        <w:pStyle w:val="Corpodetexto"/>
        <w:ind w:right="1273"/>
        <w:rPr>
          <w:rFonts w:ascii="Arial" w:hAnsi="Arial" w:cs="Arial"/>
          <w:sz w:val="20"/>
          <w:szCs w:val="20"/>
        </w:rPr>
      </w:pPr>
    </w:p>
    <w:p w14:paraId="3AEEE09A" w14:textId="77777777" w:rsidR="00C87E53" w:rsidRPr="00220416" w:rsidRDefault="00C87E53" w:rsidP="00C87E53">
      <w:pPr>
        <w:jc w:val="center"/>
        <w:rPr>
          <w:rFonts w:ascii="Arial" w:hAnsi="Arial" w:cs="Arial"/>
          <w:b/>
          <w:spacing w:val="-5"/>
          <w:sz w:val="20"/>
          <w:szCs w:val="20"/>
        </w:rPr>
      </w:pPr>
      <w:r w:rsidRPr="00220416">
        <w:rPr>
          <w:rFonts w:ascii="Arial" w:hAnsi="Arial" w:cs="Arial"/>
          <w:b/>
          <w:sz w:val="20"/>
          <w:szCs w:val="20"/>
        </w:rPr>
        <w:lastRenderedPageBreak/>
        <w:t>ANEXO</w:t>
      </w:r>
      <w:r w:rsidRPr="00220416">
        <w:rPr>
          <w:rFonts w:ascii="Arial" w:hAnsi="Arial" w:cs="Arial"/>
          <w:b/>
          <w:spacing w:val="-8"/>
          <w:sz w:val="20"/>
          <w:szCs w:val="20"/>
        </w:rPr>
        <w:t xml:space="preserve"> </w:t>
      </w:r>
      <w:r w:rsidRPr="00220416">
        <w:rPr>
          <w:rFonts w:ascii="Arial" w:hAnsi="Arial" w:cs="Arial"/>
          <w:b/>
          <w:spacing w:val="-5"/>
          <w:sz w:val="20"/>
          <w:szCs w:val="20"/>
        </w:rPr>
        <w:t>XI</w:t>
      </w:r>
    </w:p>
    <w:p w14:paraId="792B4E88" w14:textId="77777777" w:rsidR="00C87E53" w:rsidRPr="00220416" w:rsidRDefault="00C87E53" w:rsidP="00C87E53">
      <w:pPr>
        <w:jc w:val="center"/>
        <w:rPr>
          <w:rFonts w:ascii="Arial" w:hAnsi="Arial" w:cs="Arial"/>
          <w:b/>
          <w:sz w:val="20"/>
          <w:szCs w:val="20"/>
        </w:rPr>
      </w:pPr>
    </w:p>
    <w:p w14:paraId="0D70A867" w14:textId="77777777" w:rsidR="00C87E53" w:rsidRPr="00220416" w:rsidRDefault="00C87E53" w:rsidP="00C87E53">
      <w:pPr>
        <w:pStyle w:val="Ttulo1"/>
        <w:spacing w:before="0"/>
        <w:jc w:val="center"/>
        <w:rPr>
          <w:rFonts w:ascii="Arial" w:hAnsi="Arial" w:cs="Arial"/>
          <w:color w:val="auto"/>
          <w:spacing w:val="-2"/>
          <w:sz w:val="20"/>
          <w:szCs w:val="20"/>
          <w:u w:val="single"/>
        </w:rPr>
      </w:pPr>
      <w:r w:rsidRPr="00220416">
        <w:rPr>
          <w:rFonts w:ascii="Arial" w:hAnsi="Arial" w:cs="Arial"/>
          <w:color w:val="auto"/>
          <w:sz w:val="20"/>
          <w:szCs w:val="20"/>
          <w:u w:val="single"/>
        </w:rPr>
        <w:t>MODELO</w:t>
      </w:r>
      <w:r w:rsidRPr="00220416">
        <w:rPr>
          <w:rFonts w:ascii="Arial" w:hAnsi="Arial" w:cs="Arial"/>
          <w:color w:val="auto"/>
          <w:spacing w:val="-7"/>
          <w:sz w:val="20"/>
          <w:szCs w:val="20"/>
          <w:u w:val="single"/>
        </w:rPr>
        <w:t xml:space="preserve"> </w:t>
      </w:r>
      <w:r w:rsidRPr="00220416">
        <w:rPr>
          <w:rFonts w:ascii="Arial" w:hAnsi="Arial" w:cs="Arial"/>
          <w:color w:val="auto"/>
          <w:sz w:val="20"/>
          <w:szCs w:val="20"/>
          <w:u w:val="single"/>
        </w:rPr>
        <w:t>-</w:t>
      </w:r>
      <w:r w:rsidRPr="00220416">
        <w:rPr>
          <w:rFonts w:ascii="Arial" w:hAnsi="Arial" w:cs="Arial"/>
          <w:color w:val="auto"/>
          <w:spacing w:val="-6"/>
          <w:sz w:val="20"/>
          <w:szCs w:val="20"/>
          <w:u w:val="single"/>
        </w:rPr>
        <w:t xml:space="preserve"> </w:t>
      </w:r>
      <w:r w:rsidRPr="00220416">
        <w:rPr>
          <w:rFonts w:ascii="Arial" w:hAnsi="Arial" w:cs="Arial"/>
          <w:color w:val="auto"/>
          <w:sz w:val="20"/>
          <w:szCs w:val="20"/>
          <w:u w:val="single"/>
        </w:rPr>
        <w:t>DECLARAÇÕES</w:t>
      </w:r>
      <w:r w:rsidRPr="00220416">
        <w:rPr>
          <w:rFonts w:ascii="Arial" w:hAnsi="Arial" w:cs="Arial"/>
          <w:color w:val="auto"/>
          <w:spacing w:val="-6"/>
          <w:sz w:val="20"/>
          <w:szCs w:val="20"/>
          <w:u w:val="single"/>
        </w:rPr>
        <w:t xml:space="preserve"> </w:t>
      </w:r>
      <w:r w:rsidRPr="00220416">
        <w:rPr>
          <w:rFonts w:ascii="Arial" w:hAnsi="Arial" w:cs="Arial"/>
          <w:color w:val="auto"/>
          <w:spacing w:val="-2"/>
          <w:sz w:val="20"/>
          <w:szCs w:val="20"/>
          <w:u w:val="single"/>
        </w:rPr>
        <w:t>UNIFICADAS</w:t>
      </w:r>
    </w:p>
    <w:p w14:paraId="35F92799" w14:textId="77777777" w:rsidR="00C87E53" w:rsidRPr="00220416" w:rsidRDefault="00C87E53" w:rsidP="00C87E53">
      <w:pPr>
        <w:rPr>
          <w:rFonts w:ascii="Arial" w:hAnsi="Arial" w:cs="Arial"/>
          <w:sz w:val="20"/>
          <w:szCs w:val="20"/>
        </w:rPr>
      </w:pPr>
    </w:p>
    <w:p w14:paraId="3270EA8E" w14:textId="77777777" w:rsidR="00C87E53" w:rsidRPr="00220416" w:rsidRDefault="00C87E53" w:rsidP="00C87E53">
      <w:pPr>
        <w:pStyle w:val="Corpodetexto"/>
        <w:spacing w:before="0" w:beforeAutospacing="0" w:after="0" w:afterAutospacing="0"/>
        <w:rPr>
          <w:rFonts w:ascii="Arial" w:hAnsi="Arial" w:cs="Arial"/>
          <w:sz w:val="20"/>
          <w:szCs w:val="20"/>
        </w:rPr>
      </w:pPr>
      <w:r w:rsidRPr="00220416">
        <w:rPr>
          <w:rFonts w:ascii="Arial" w:hAnsi="Arial" w:cs="Arial"/>
          <w:spacing w:val="-2"/>
          <w:sz w:val="20"/>
          <w:szCs w:val="20"/>
        </w:rPr>
        <w:t>PROPONENTE:.......................................................................................................................................</w:t>
      </w:r>
    </w:p>
    <w:p w14:paraId="30E3187D" w14:textId="77777777" w:rsidR="00C87E53" w:rsidRPr="00220416" w:rsidRDefault="00C87E53" w:rsidP="00C87E53">
      <w:pPr>
        <w:pStyle w:val="Corpodetexto"/>
        <w:spacing w:before="0" w:beforeAutospacing="0" w:after="0" w:afterAutospacing="0"/>
        <w:rPr>
          <w:rFonts w:ascii="Arial" w:hAnsi="Arial" w:cs="Arial"/>
          <w:spacing w:val="80"/>
          <w:sz w:val="20"/>
          <w:szCs w:val="20"/>
        </w:rPr>
      </w:pPr>
      <w:r w:rsidRPr="00220416">
        <w:rPr>
          <w:rFonts w:ascii="Arial" w:hAnsi="Arial" w:cs="Arial"/>
          <w:spacing w:val="-2"/>
          <w:sz w:val="20"/>
          <w:szCs w:val="20"/>
        </w:rPr>
        <w:t>ENDEREÇO:.............................................................................................................................</w:t>
      </w:r>
      <w:r w:rsidRPr="00220416">
        <w:rPr>
          <w:rFonts w:ascii="Arial" w:hAnsi="Arial" w:cs="Arial"/>
          <w:spacing w:val="80"/>
          <w:sz w:val="20"/>
          <w:szCs w:val="20"/>
        </w:rPr>
        <w:t xml:space="preserve"> </w:t>
      </w:r>
    </w:p>
    <w:p w14:paraId="132F3127" w14:textId="77777777" w:rsidR="00C87E53" w:rsidRPr="00220416" w:rsidRDefault="00C87E53" w:rsidP="00C87E53">
      <w:pPr>
        <w:pStyle w:val="Corpodetexto"/>
        <w:spacing w:before="0" w:beforeAutospacing="0" w:after="0" w:afterAutospacing="0"/>
        <w:rPr>
          <w:rFonts w:ascii="Arial" w:hAnsi="Arial" w:cs="Arial"/>
          <w:sz w:val="20"/>
          <w:szCs w:val="20"/>
        </w:rPr>
      </w:pPr>
      <w:r w:rsidRPr="00220416">
        <w:rPr>
          <w:rFonts w:ascii="Arial" w:hAnsi="Arial" w:cs="Arial"/>
          <w:sz w:val="20"/>
          <w:szCs w:val="20"/>
        </w:rPr>
        <w:t>CNPJ/MF: ................................................................ FONE: (0xx) ..............</w:t>
      </w:r>
    </w:p>
    <w:p w14:paraId="147D726C" w14:textId="77777777" w:rsidR="00C87E53" w:rsidRPr="00220416" w:rsidRDefault="00C87E53" w:rsidP="00C87E53">
      <w:pPr>
        <w:pStyle w:val="Corpodetexto"/>
        <w:spacing w:before="0" w:beforeAutospacing="0" w:after="0" w:afterAutospacing="0"/>
        <w:rPr>
          <w:rFonts w:ascii="Arial" w:hAnsi="Arial" w:cs="Arial"/>
          <w:sz w:val="20"/>
          <w:szCs w:val="20"/>
        </w:rPr>
      </w:pPr>
      <w:r w:rsidRPr="00220416">
        <w:rPr>
          <w:rFonts w:ascii="Arial" w:hAnsi="Arial" w:cs="Arial"/>
          <w:spacing w:val="-2"/>
          <w:sz w:val="20"/>
          <w:szCs w:val="20"/>
        </w:rPr>
        <w:t>E-MAIL:</w:t>
      </w:r>
    </w:p>
    <w:p w14:paraId="2B9B5720" w14:textId="77777777" w:rsidR="00C87E53" w:rsidRPr="00220416" w:rsidRDefault="00C87E53" w:rsidP="00C87E53">
      <w:pPr>
        <w:pStyle w:val="Corpodetexto"/>
        <w:spacing w:before="0" w:beforeAutospacing="0" w:after="0" w:afterAutospacing="0"/>
        <w:rPr>
          <w:rFonts w:ascii="Arial" w:hAnsi="Arial" w:cs="Arial"/>
          <w:sz w:val="20"/>
          <w:szCs w:val="20"/>
        </w:rPr>
      </w:pPr>
    </w:p>
    <w:p w14:paraId="016A41D1" w14:textId="77777777" w:rsidR="00C87E53" w:rsidRPr="00220416" w:rsidRDefault="00C87E53" w:rsidP="00C87E53">
      <w:pPr>
        <w:pStyle w:val="Corpodetexto"/>
        <w:spacing w:before="0" w:beforeAutospacing="0" w:after="0" w:afterAutospacing="0"/>
        <w:jc w:val="both"/>
        <w:rPr>
          <w:rFonts w:ascii="Arial" w:hAnsi="Arial" w:cs="Arial"/>
          <w:sz w:val="20"/>
          <w:szCs w:val="20"/>
        </w:rPr>
      </w:pPr>
      <w:r w:rsidRPr="00220416">
        <w:rPr>
          <w:rFonts w:ascii="Arial" w:hAnsi="Arial" w:cs="Arial"/>
          <w:sz w:val="20"/>
          <w:szCs w:val="20"/>
        </w:rPr>
        <w:t>Declaramos para os fins de direito, na qualidade de proponente do procedimento licitatório instaurado pela Prefeitura do Município de São Pedro do Iguaçu, que:</w:t>
      </w:r>
    </w:p>
    <w:p w14:paraId="646BA493" w14:textId="77777777" w:rsidR="00C87E53" w:rsidRPr="00220416" w:rsidRDefault="00C87E53" w:rsidP="00C87E53">
      <w:pPr>
        <w:pStyle w:val="Corpodetexto"/>
        <w:spacing w:before="0" w:beforeAutospacing="0" w:after="0" w:afterAutospacing="0"/>
        <w:jc w:val="both"/>
        <w:rPr>
          <w:rFonts w:ascii="Arial" w:hAnsi="Arial" w:cs="Arial"/>
          <w:sz w:val="20"/>
          <w:szCs w:val="20"/>
        </w:rPr>
      </w:pPr>
    </w:p>
    <w:p w14:paraId="10957758" w14:textId="77777777" w:rsidR="00C87E53" w:rsidRPr="00220416" w:rsidRDefault="00C87E53" w:rsidP="00C87E53">
      <w:pPr>
        <w:pStyle w:val="PargrafodaLista"/>
        <w:widowControl w:val="0"/>
        <w:numPr>
          <w:ilvl w:val="0"/>
          <w:numId w:val="12"/>
        </w:numPr>
        <w:tabs>
          <w:tab w:val="left" w:pos="367"/>
        </w:tabs>
        <w:autoSpaceDE w:val="0"/>
        <w:autoSpaceDN w:val="0"/>
        <w:ind w:left="0" w:firstLine="0"/>
        <w:contextualSpacing w:val="0"/>
        <w:jc w:val="both"/>
        <w:rPr>
          <w:rFonts w:ascii="Arial" w:hAnsi="Arial" w:cs="Arial"/>
          <w:sz w:val="20"/>
          <w:szCs w:val="20"/>
        </w:rPr>
      </w:pPr>
      <w:r w:rsidRPr="00220416">
        <w:rPr>
          <w:rFonts w:ascii="Arial" w:hAnsi="Arial" w:cs="Arial"/>
          <w:b/>
          <w:sz w:val="20"/>
          <w:szCs w:val="20"/>
        </w:rPr>
        <w:t>Não</w:t>
      </w:r>
      <w:r w:rsidRPr="00220416">
        <w:rPr>
          <w:rFonts w:ascii="Arial" w:hAnsi="Arial" w:cs="Arial"/>
          <w:b/>
          <w:spacing w:val="-12"/>
          <w:sz w:val="20"/>
          <w:szCs w:val="20"/>
        </w:rPr>
        <w:t xml:space="preserve"> </w:t>
      </w:r>
      <w:r w:rsidRPr="00220416">
        <w:rPr>
          <w:rFonts w:ascii="Arial" w:hAnsi="Arial" w:cs="Arial"/>
          <w:b/>
          <w:sz w:val="20"/>
          <w:szCs w:val="20"/>
        </w:rPr>
        <w:t>fomos</w:t>
      </w:r>
      <w:r w:rsidRPr="00220416">
        <w:rPr>
          <w:rFonts w:ascii="Arial" w:hAnsi="Arial" w:cs="Arial"/>
          <w:b/>
          <w:spacing w:val="-7"/>
          <w:sz w:val="20"/>
          <w:szCs w:val="20"/>
        </w:rPr>
        <w:t xml:space="preserve"> </w:t>
      </w:r>
      <w:r w:rsidRPr="00220416">
        <w:rPr>
          <w:rFonts w:ascii="Arial" w:hAnsi="Arial" w:cs="Arial"/>
          <w:b/>
          <w:sz w:val="20"/>
          <w:szCs w:val="20"/>
        </w:rPr>
        <w:t>declarados</w:t>
      </w:r>
      <w:r w:rsidRPr="00220416">
        <w:rPr>
          <w:rFonts w:ascii="Arial" w:hAnsi="Arial" w:cs="Arial"/>
          <w:b/>
          <w:spacing w:val="-10"/>
          <w:sz w:val="20"/>
          <w:szCs w:val="20"/>
        </w:rPr>
        <w:t xml:space="preserve"> </w:t>
      </w:r>
      <w:r w:rsidRPr="00220416">
        <w:rPr>
          <w:rFonts w:ascii="Arial" w:hAnsi="Arial" w:cs="Arial"/>
          <w:b/>
          <w:sz w:val="20"/>
          <w:szCs w:val="20"/>
        </w:rPr>
        <w:t>inidôneos</w:t>
      </w:r>
      <w:r w:rsidRPr="00220416">
        <w:rPr>
          <w:rFonts w:ascii="Arial" w:hAnsi="Arial" w:cs="Arial"/>
          <w:b/>
          <w:spacing w:val="-6"/>
          <w:sz w:val="20"/>
          <w:szCs w:val="20"/>
        </w:rPr>
        <w:t xml:space="preserve"> </w:t>
      </w:r>
      <w:r w:rsidRPr="00220416">
        <w:rPr>
          <w:rFonts w:ascii="Arial" w:hAnsi="Arial" w:cs="Arial"/>
          <w:sz w:val="20"/>
          <w:szCs w:val="20"/>
        </w:rPr>
        <w:t>para</w:t>
      </w:r>
      <w:r w:rsidRPr="00220416">
        <w:rPr>
          <w:rFonts w:ascii="Arial" w:hAnsi="Arial" w:cs="Arial"/>
          <w:spacing w:val="-11"/>
          <w:sz w:val="20"/>
          <w:szCs w:val="20"/>
        </w:rPr>
        <w:t xml:space="preserve"> </w:t>
      </w:r>
      <w:r w:rsidRPr="00220416">
        <w:rPr>
          <w:rFonts w:ascii="Arial" w:hAnsi="Arial" w:cs="Arial"/>
          <w:sz w:val="20"/>
          <w:szCs w:val="20"/>
        </w:rPr>
        <w:t>licitar</w:t>
      </w:r>
      <w:r w:rsidRPr="00220416">
        <w:rPr>
          <w:rFonts w:ascii="Arial" w:hAnsi="Arial" w:cs="Arial"/>
          <w:spacing w:val="-9"/>
          <w:sz w:val="20"/>
          <w:szCs w:val="20"/>
        </w:rPr>
        <w:t xml:space="preserve"> </w:t>
      </w:r>
      <w:r w:rsidRPr="00220416">
        <w:rPr>
          <w:rFonts w:ascii="Arial" w:hAnsi="Arial" w:cs="Arial"/>
          <w:sz w:val="20"/>
          <w:szCs w:val="20"/>
        </w:rPr>
        <w:t>ou</w:t>
      </w:r>
      <w:r w:rsidRPr="00220416">
        <w:rPr>
          <w:rFonts w:ascii="Arial" w:hAnsi="Arial" w:cs="Arial"/>
          <w:spacing w:val="-11"/>
          <w:sz w:val="20"/>
          <w:szCs w:val="20"/>
        </w:rPr>
        <w:t xml:space="preserve"> </w:t>
      </w:r>
      <w:r w:rsidRPr="00220416">
        <w:rPr>
          <w:rFonts w:ascii="Arial" w:hAnsi="Arial" w:cs="Arial"/>
          <w:sz w:val="20"/>
          <w:szCs w:val="20"/>
        </w:rPr>
        <w:t>contratar</w:t>
      </w:r>
      <w:r w:rsidRPr="00220416">
        <w:rPr>
          <w:rFonts w:ascii="Arial" w:hAnsi="Arial" w:cs="Arial"/>
          <w:spacing w:val="-10"/>
          <w:sz w:val="20"/>
          <w:szCs w:val="20"/>
        </w:rPr>
        <w:t xml:space="preserve"> </w:t>
      </w:r>
      <w:r w:rsidRPr="00220416">
        <w:rPr>
          <w:rFonts w:ascii="Arial" w:hAnsi="Arial" w:cs="Arial"/>
          <w:sz w:val="20"/>
          <w:szCs w:val="20"/>
        </w:rPr>
        <w:t>com</w:t>
      </w:r>
      <w:r w:rsidRPr="00220416">
        <w:rPr>
          <w:rFonts w:ascii="Arial" w:hAnsi="Arial" w:cs="Arial"/>
          <w:spacing w:val="-9"/>
          <w:sz w:val="20"/>
          <w:szCs w:val="20"/>
        </w:rPr>
        <w:t xml:space="preserve"> </w:t>
      </w:r>
      <w:r w:rsidRPr="00220416">
        <w:rPr>
          <w:rFonts w:ascii="Arial" w:hAnsi="Arial" w:cs="Arial"/>
          <w:sz w:val="20"/>
          <w:szCs w:val="20"/>
        </w:rPr>
        <w:t>o</w:t>
      </w:r>
      <w:r w:rsidRPr="00220416">
        <w:rPr>
          <w:rFonts w:ascii="Arial" w:hAnsi="Arial" w:cs="Arial"/>
          <w:spacing w:val="-11"/>
          <w:sz w:val="20"/>
          <w:szCs w:val="20"/>
        </w:rPr>
        <w:t xml:space="preserve"> </w:t>
      </w:r>
      <w:r w:rsidRPr="00220416">
        <w:rPr>
          <w:rFonts w:ascii="Arial" w:hAnsi="Arial" w:cs="Arial"/>
          <w:sz w:val="20"/>
          <w:szCs w:val="20"/>
        </w:rPr>
        <w:t>Poder</w:t>
      </w:r>
      <w:r w:rsidRPr="00220416">
        <w:rPr>
          <w:rFonts w:ascii="Arial" w:hAnsi="Arial" w:cs="Arial"/>
          <w:spacing w:val="-7"/>
          <w:sz w:val="20"/>
          <w:szCs w:val="20"/>
        </w:rPr>
        <w:t xml:space="preserve"> </w:t>
      </w:r>
      <w:r w:rsidRPr="00220416">
        <w:rPr>
          <w:rFonts w:ascii="Arial" w:hAnsi="Arial" w:cs="Arial"/>
          <w:sz w:val="20"/>
          <w:szCs w:val="20"/>
        </w:rPr>
        <w:t>Público,</w:t>
      </w:r>
      <w:r w:rsidRPr="00220416">
        <w:rPr>
          <w:rFonts w:ascii="Arial" w:hAnsi="Arial" w:cs="Arial"/>
          <w:spacing w:val="-9"/>
          <w:sz w:val="20"/>
          <w:szCs w:val="20"/>
        </w:rPr>
        <w:t xml:space="preserve"> </w:t>
      </w:r>
      <w:r w:rsidRPr="00220416">
        <w:rPr>
          <w:rFonts w:ascii="Arial" w:hAnsi="Arial" w:cs="Arial"/>
          <w:sz w:val="20"/>
          <w:szCs w:val="20"/>
        </w:rPr>
        <w:t>em</w:t>
      </w:r>
      <w:r w:rsidRPr="00220416">
        <w:rPr>
          <w:rFonts w:ascii="Arial" w:hAnsi="Arial" w:cs="Arial"/>
          <w:spacing w:val="-7"/>
          <w:sz w:val="20"/>
          <w:szCs w:val="20"/>
        </w:rPr>
        <w:t xml:space="preserve"> </w:t>
      </w:r>
      <w:r w:rsidRPr="00220416">
        <w:rPr>
          <w:rFonts w:ascii="Arial" w:hAnsi="Arial" w:cs="Arial"/>
          <w:sz w:val="20"/>
          <w:szCs w:val="20"/>
        </w:rPr>
        <w:t>qualquer</w:t>
      </w:r>
      <w:r w:rsidRPr="00220416">
        <w:rPr>
          <w:rFonts w:ascii="Arial" w:hAnsi="Arial" w:cs="Arial"/>
          <w:spacing w:val="-9"/>
          <w:sz w:val="20"/>
          <w:szCs w:val="20"/>
        </w:rPr>
        <w:t xml:space="preserve"> </w:t>
      </w:r>
      <w:r w:rsidRPr="00220416">
        <w:rPr>
          <w:rFonts w:ascii="Arial" w:hAnsi="Arial" w:cs="Arial"/>
          <w:sz w:val="20"/>
          <w:szCs w:val="20"/>
        </w:rPr>
        <w:t>de</w:t>
      </w:r>
      <w:r w:rsidRPr="00220416">
        <w:rPr>
          <w:rFonts w:ascii="Arial" w:hAnsi="Arial" w:cs="Arial"/>
          <w:spacing w:val="-10"/>
          <w:sz w:val="20"/>
          <w:szCs w:val="20"/>
        </w:rPr>
        <w:t xml:space="preserve"> </w:t>
      </w:r>
      <w:r w:rsidRPr="00220416">
        <w:rPr>
          <w:rFonts w:ascii="Arial" w:hAnsi="Arial" w:cs="Arial"/>
          <w:sz w:val="20"/>
          <w:szCs w:val="20"/>
        </w:rPr>
        <w:t>suas</w:t>
      </w:r>
      <w:r w:rsidRPr="00220416">
        <w:rPr>
          <w:rFonts w:ascii="Arial" w:hAnsi="Arial" w:cs="Arial"/>
          <w:spacing w:val="-10"/>
          <w:sz w:val="20"/>
          <w:szCs w:val="20"/>
        </w:rPr>
        <w:t xml:space="preserve"> </w:t>
      </w:r>
      <w:r w:rsidRPr="00220416">
        <w:rPr>
          <w:rFonts w:ascii="Arial" w:hAnsi="Arial" w:cs="Arial"/>
          <w:spacing w:val="-2"/>
          <w:sz w:val="20"/>
          <w:szCs w:val="20"/>
        </w:rPr>
        <w:t>esferas.</w:t>
      </w:r>
    </w:p>
    <w:p w14:paraId="5110250A" w14:textId="77777777" w:rsidR="00C87E53" w:rsidRPr="00220416" w:rsidRDefault="00C87E53" w:rsidP="00C87E53">
      <w:pPr>
        <w:pStyle w:val="PargrafodaLista"/>
        <w:widowControl w:val="0"/>
        <w:numPr>
          <w:ilvl w:val="0"/>
          <w:numId w:val="12"/>
        </w:numPr>
        <w:tabs>
          <w:tab w:val="left" w:pos="408"/>
        </w:tabs>
        <w:autoSpaceDE w:val="0"/>
        <w:autoSpaceDN w:val="0"/>
        <w:ind w:left="0" w:firstLine="0"/>
        <w:contextualSpacing w:val="0"/>
        <w:jc w:val="both"/>
        <w:rPr>
          <w:rFonts w:ascii="Arial" w:hAnsi="Arial" w:cs="Arial"/>
          <w:sz w:val="20"/>
          <w:szCs w:val="20"/>
        </w:rPr>
      </w:pPr>
      <w:r w:rsidRPr="00220416">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369C1B4" w14:textId="77777777" w:rsidR="00C87E53" w:rsidRPr="00220416" w:rsidRDefault="00C87E53" w:rsidP="00C87E53">
      <w:pPr>
        <w:pStyle w:val="PargrafodaLista"/>
        <w:widowControl w:val="0"/>
        <w:numPr>
          <w:ilvl w:val="0"/>
          <w:numId w:val="12"/>
        </w:numPr>
        <w:tabs>
          <w:tab w:val="left" w:pos="362"/>
        </w:tabs>
        <w:autoSpaceDE w:val="0"/>
        <w:autoSpaceDN w:val="0"/>
        <w:ind w:left="0" w:firstLine="0"/>
        <w:contextualSpacing w:val="0"/>
        <w:jc w:val="both"/>
        <w:rPr>
          <w:rFonts w:ascii="Arial" w:hAnsi="Arial" w:cs="Arial"/>
          <w:sz w:val="20"/>
          <w:szCs w:val="20"/>
        </w:rPr>
      </w:pPr>
      <w:r w:rsidRPr="00220416">
        <w:rPr>
          <w:rFonts w:ascii="Arial" w:hAnsi="Arial" w:cs="Arial"/>
          <w:sz w:val="20"/>
          <w:szCs w:val="20"/>
        </w:rPr>
        <w:t>Não empregamos menor de 18 anos em trabalho noturno, perigoso ou insalubre</w:t>
      </w:r>
      <w:r w:rsidRPr="00220416">
        <w:rPr>
          <w:rFonts w:ascii="Arial" w:hAnsi="Arial" w:cs="Arial"/>
          <w:spacing w:val="-1"/>
          <w:sz w:val="20"/>
          <w:szCs w:val="20"/>
        </w:rPr>
        <w:t xml:space="preserve"> </w:t>
      </w:r>
      <w:r w:rsidRPr="00220416">
        <w:rPr>
          <w:rFonts w:ascii="Arial" w:hAnsi="Arial" w:cs="Arial"/>
          <w:sz w:val="20"/>
          <w:szCs w:val="20"/>
        </w:rPr>
        <w:t>e não emprega</w:t>
      </w:r>
      <w:r w:rsidRPr="00220416">
        <w:rPr>
          <w:rFonts w:ascii="Arial" w:hAnsi="Arial" w:cs="Arial"/>
          <w:spacing w:val="-1"/>
          <w:sz w:val="20"/>
          <w:szCs w:val="20"/>
        </w:rPr>
        <w:t xml:space="preserve"> </w:t>
      </w:r>
      <w:r w:rsidRPr="00220416">
        <w:rPr>
          <w:rFonts w:ascii="Arial" w:hAnsi="Arial" w:cs="Arial"/>
          <w:sz w:val="20"/>
          <w:szCs w:val="20"/>
        </w:rPr>
        <w:t>menor de 16 anos,</w:t>
      </w:r>
      <w:r w:rsidRPr="00220416">
        <w:rPr>
          <w:rFonts w:ascii="Arial" w:hAnsi="Arial" w:cs="Arial"/>
          <w:spacing w:val="-14"/>
          <w:sz w:val="20"/>
          <w:szCs w:val="20"/>
        </w:rPr>
        <w:t xml:space="preserve"> </w:t>
      </w:r>
      <w:r w:rsidRPr="00220416">
        <w:rPr>
          <w:rFonts w:ascii="Arial" w:hAnsi="Arial" w:cs="Arial"/>
          <w:sz w:val="20"/>
          <w:szCs w:val="20"/>
        </w:rPr>
        <w:t>salvo</w:t>
      </w:r>
      <w:r w:rsidRPr="00220416">
        <w:rPr>
          <w:rFonts w:ascii="Arial" w:hAnsi="Arial" w:cs="Arial"/>
          <w:spacing w:val="-14"/>
          <w:sz w:val="20"/>
          <w:szCs w:val="20"/>
        </w:rPr>
        <w:t xml:space="preserve"> </w:t>
      </w:r>
      <w:r w:rsidRPr="00220416">
        <w:rPr>
          <w:rFonts w:ascii="Arial" w:hAnsi="Arial" w:cs="Arial"/>
          <w:sz w:val="20"/>
          <w:szCs w:val="20"/>
        </w:rPr>
        <w:t>menor,</w:t>
      </w:r>
      <w:r w:rsidRPr="00220416">
        <w:rPr>
          <w:rFonts w:ascii="Arial" w:hAnsi="Arial" w:cs="Arial"/>
          <w:spacing w:val="-14"/>
          <w:sz w:val="20"/>
          <w:szCs w:val="20"/>
        </w:rPr>
        <w:t xml:space="preserve"> </w:t>
      </w:r>
      <w:r w:rsidRPr="00220416">
        <w:rPr>
          <w:rFonts w:ascii="Arial" w:hAnsi="Arial" w:cs="Arial"/>
          <w:sz w:val="20"/>
          <w:szCs w:val="20"/>
        </w:rPr>
        <w:t>a</w:t>
      </w:r>
      <w:r w:rsidRPr="00220416">
        <w:rPr>
          <w:rFonts w:ascii="Arial" w:hAnsi="Arial" w:cs="Arial"/>
          <w:spacing w:val="-13"/>
          <w:sz w:val="20"/>
          <w:szCs w:val="20"/>
        </w:rPr>
        <w:t xml:space="preserve"> </w:t>
      </w:r>
      <w:r w:rsidRPr="00220416">
        <w:rPr>
          <w:rFonts w:ascii="Arial" w:hAnsi="Arial" w:cs="Arial"/>
          <w:sz w:val="20"/>
          <w:szCs w:val="20"/>
        </w:rPr>
        <w:t>partir</w:t>
      </w:r>
      <w:r w:rsidRPr="00220416">
        <w:rPr>
          <w:rFonts w:ascii="Arial" w:hAnsi="Arial" w:cs="Arial"/>
          <w:spacing w:val="-14"/>
          <w:sz w:val="20"/>
          <w:szCs w:val="20"/>
        </w:rPr>
        <w:t xml:space="preserve"> </w:t>
      </w:r>
      <w:r w:rsidRPr="00220416">
        <w:rPr>
          <w:rFonts w:ascii="Arial" w:hAnsi="Arial" w:cs="Arial"/>
          <w:sz w:val="20"/>
          <w:szCs w:val="20"/>
        </w:rPr>
        <w:t>de</w:t>
      </w:r>
      <w:r w:rsidRPr="00220416">
        <w:rPr>
          <w:rFonts w:ascii="Arial" w:hAnsi="Arial" w:cs="Arial"/>
          <w:spacing w:val="-14"/>
          <w:sz w:val="20"/>
          <w:szCs w:val="20"/>
        </w:rPr>
        <w:t xml:space="preserve"> </w:t>
      </w:r>
      <w:r w:rsidRPr="00220416">
        <w:rPr>
          <w:rFonts w:ascii="Arial" w:hAnsi="Arial" w:cs="Arial"/>
          <w:sz w:val="20"/>
          <w:szCs w:val="20"/>
        </w:rPr>
        <w:t>14</w:t>
      </w:r>
      <w:r w:rsidRPr="00220416">
        <w:rPr>
          <w:rFonts w:ascii="Arial" w:hAnsi="Arial" w:cs="Arial"/>
          <w:spacing w:val="-14"/>
          <w:sz w:val="20"/>
          <w:szCs w:val="20"/>
        </w:rPr>
        <w:t xml:space="preserve"> </w:t>
      </w:r>
      <w:r w:rsidRPr="00220416">
        <w:rPr>
          <w:rFonts w:ascii="Arial" w:hAnsi="Arial" w:cs="Arial"/>
          <w:sz w:val="20"/>
          <w:szCs w:val="20"/>
        </w:rPr>
        <w:t>anos,</w:t>
      </w:r>
      <w:r w:rsidRPr="00220416">
        <w:rPr>
          <w:rFonts w:ascii="Arial" w:hAnsi="Arial" w:cs="Arial"/>
          <w:spacing w:val="-13"/>
          <w:sz w:val="20"/>
          <w:szCs w:val="20"/>
        </w:rPr>
        <w:t xml:space="preserve"> </w:t>
      </w:r>
      <w:r w:rsidRPr="00220416">
        <w:rPr>
          <w:rFonts w:ascii="Arial" w:hAnsi="Arial" w:cs="Arial"/>
          <w:sz w:val="20"/>
          <w:szCs w:val="20"/>
        </w:rPr>
        <w:t>na</w:t>
      </w:r>
      <w:r w:rsidRPr="00220416">
        <w:rPr>
          <w:rFonts w:ascii="Arial" w:hAnsi="Arial" w:cs="Arial"/>
          <w:spacing w:val="-14"/>
          <w:sz w:val="20"/>
          <w:szCs w:val="20"/>
        </w:rPr>
        <w:t xml:space="preserve"> </w:t>
      </w:r>
      <w:r w:rsidRPr="00220416">
        <w:rPr>
          <w:rFonts w:ascii="Arial" w:hAnsi="Arial" w:cs="Arial"/>
          <w:sz w:val="20"/>
          <w:szCs w:val="20"/>
        </w:rPr>
        <w:t>condição</w:t>
      </w:r>
      <w:r w:rsidRPr="00220416">
        <w:rPr>
          <w:rFonts w:ascii="Arial" w:hAnsi="Arial" w:cs="Arial"/>
          <w:spacing w:val="-14"/>
          <w:sz w:val="20"/>
          <w:szCs w:val="20"/>
        </w:rPr>
        <w:t xml:space="preserve"> </w:t>
      </w:r>
      <w:r w:rsidRPr="00220416">
        <w:rPr>
          <w:rFonts w:ascii="Arial" w:hAnsi="Arial" w:cs="Arial"/>
          <w:sz w:val="20"/>
          <w:szCs w:val="20"/>
        </w:rPr>
        <w:t>de</w:t>
      </w:r>
      <w:r w:rsidRPr="00220416">
        <w:rPr>
          <w:rFonts w:ascii="Arial" w:hAnsi="Arial" w:cs="Arial"/>
          <w:spacing w:val="-14"/>
          <w:sz w:val="20"/>
          <w:szCs w:val="20"/>
        </w:rPr>
        <w:t xml:space="preserve"> </w:t>
      </w:r>
      <w:r w:rsidRPr="00220416">
        <w:rPr>
          <w:rFonts w:ascii="Arial" w:hAnsi="Arial" w:cs="Arial"/>
          <w:sz w:val="20"/>
          <w:szCs w:val="20"/>
        </w:rPr>
        <w:t>aprendiz,</w:t>
      </w:r>
      <w:r w:rsidRPr="00220416">
        <w:rPr>
          <w:rFonts w:ascii="Arial" w:hAnsi="Arial" w:cs="Arial"/>
          <w:spacing w:val="-13"/>
          <w:sz w:val="20"/>
          <w:szCs w:val="20"/>
        </w:rPr>
        <w:t xml:space="preserve"> </w:t>
      </w:r>
      <w:r w:rsidRPr="00220416">
        <w:rPr>
          <w:rFonts w:ascii="Arial" w:hAnsi="Arial" w:cs="Arial"/>
          <w:sz w:val="20"/>
          <w:szCs w:val="20"/>
        </w:rPr>
        <w:t>nos</w:t>
      </w:r>
      <w:r w:rsidRPr="00220416">
        <w:rPr>
          <w:rFonts w:ascii="Arial" w:hAnsi="Arial" w:cs="Arial"/>
          <w:spacing w:val="-14"/>
          <w:sz w:val="20"/>
          <w:szCs w:val="20"/>
        </w:rPr>
        <w:t xml:space="preserve"> </w:t>
      </w:r>
      <w:r w:rsidRPr="00220416">
        <w:rPr>
          <w:rFonts w:ascii="Arial" w:hAnsi="Arial" w:cs="Arial"/>
          <w:sz w:val="20"/>
          <w:szCs w:val="20"/>
        </w:rPr>
        <w:t>termos</w:t>
      </w:r>
      <w:r w:rsidRPr="00220416">
        <w:rPr>
          <w:rFonts w:ascii="Arial" w:hAnsi="Arial" w:cs="Arial"/>
          <w:spacing w:val="-14"/>
          <w:sz w:val="20"/>
          <w:szCs w:val="20"/>
        </w:rPr>
        <w:t xml:space="preserve"> </w:t>
      </w:r>
      <w:r w:rsidRPr="00220416">
        <w:rPr>
          <w:rFonts w:ascii="Arial" w:hAnsi="Arial" w:cs="Arial"/>
          <w:sz w:val="20"/>
          <w:szCs w:val="20"/>
        </w:rPr>
        <w:t>do</w:t>
      </w:r>
      <w:r w:rsidRPr="00220416">
        <w:rPr>
          <w:rFonts w:ascii="Arial" w:hAnsi="Arial" w:cs="Arial"/>
          <w:spacing w:val="-14"/>
          <w:sz w:val="20"/>
          <w:szCs w:val="20"/>
        </w:rPr>
        <w:t xml:space="preserve"> </w:t>
      </w:r>
      <w:hyperlink r:id="rId127" w:anchor="art7">
        <w:r w:rsidRPr="00220416">
          <w:rPr>
            <w:rFonts w:ascii="Arial" w:hAnsi="Arial" w:cs="Arial"/>
            <w:sz w:val="20"/>
            <w:szCs w:val="20"/>
            <w:u w:val="single" w:color="000080"/>
          </w:rPr>
          <w:t>artigo</w:t>
        </w:r>
        <w:r w:rsidRPr="00220416">
          <w:rPr>
            <w:rFonts w:ascii="Arial" w:hAnsi="Arial" w:cs="Arial"/>
            <w:spacing w:val="-13"/>
            <w:sz w:val="20"/>
            <w:szCs w:val="20"/>
            <w:u w:val="single" w:color="000080"/>
          </w:rPr>
          <w:t xml:space="preserve"> </w:t>
        </w:r>
        <w:r w:rsidRPr="00220416">
          <w:rPr>
            <w:rFonts w:ascii="Arial" w:hAnsi="Arial" w:cs="Arial"/>
            <w:sz w:val="20"/>
            <w:szCs w:val="20"/>
            <w:u w:val="single" w:color="000080"/>
          </w:rPr>
          <w:t>7°,</w:t>
        </w:r>
        <w:r w:rsidRPr="00220416">
          <w:rPr>
            <w:rFonts w:ascii="Arial" w:hAnsi="Arial" w:cs="Arial"/>
            <w:spacing w:val="-14"/>
            <w:sz w:val="20"/>
            <w:szCs w:val="20"/>
            <w:u w:val="single" w:color="000080"/>
          </w:rPr>
          <w:t xml:space="preserve"> </w:t>
        </w:r>
        <w:r w:rsidRPr="00220416">
          <w:rPr>
            <w:rFonts w:ascii="Arial" w:hAnsi="Arial" w:cs="Arial"/>
            <w:sz w:val="20"/>
            <w:szCs w:val="20"/>
            <w:u w:val="single" w:color="000080"/>
          </w:rPr>
          <w:t>XXXIII,</w:t>
        </w:r>
        <w:r w:rsidRPr="00220416">
          <w:rPr>
            <w:rFonts w:ascii="Arial" w:hAnsi="Arial" w:cs="Arial"/>
            <w:spacing w:val="-14"/>
            <w:sz w:val="20"/>
            <w:szCs w:val="20"/>
            <w:u w:val="single" w:color="000080"/>
          </w:rPr>
          <w:t xml:space="preserve"> </w:t>
        </w:r>
        <w:r w:rsidRPr="00220416">
          <w:rPr>
            <w:rFonts w:ascii="Arial" w:hAnsi="Arial" w:cs="Arial"/>
            <w:sz w:val="20"/>
            <w:szCs w:val="20"/>
            <w:u w:val="single" w:color="000080"/>
          </w:rPr>
          <w:t>da</w:t>
        </w:r>
        <w:r w:rsidRPr="00220416">
          <w:rPr>
            <w:rFonts w:ascii="Arial" w:hAnsi="Arial" w:cs="Arial"/>
            <w:spacing w:val="-14"/>
            <w:sz w:val="20"/>
            <w:szCs w:val="20"/>
            <w:u w:val="single" w:color="000080"/>
          </w:rPr>
          <w:t xml:space="preserve"> </w:t>
        </w:r>
        <w:r w:rsidRPr="00220416">
          <w:rPr>
            <w:rFonts w:ascii="Arial" w:hAnsi="Arial" w:cs="Arial"/>
            <w:sz w:val="20"/>
            <w:szCs w:val="20"/>
            <w:u w:val="single" w:color="000080"/>
          </w:rPr>
          <w:t>Constituição</w:t>
        </w:r>
      </w:hyperlink>
      <w:r w:rsidRPr="00220416">
        <w:rPr>
          <w:rFonts w:ascii="Arial" w:hAnsi="Arial" w:cs="Arial"/>
          <w:sz w:val="20"/>
          <w:szCs w:val="20"/>
        </w:rPr>
        <w:t xml:space="preserve"> </w:t>
      </w:r>
      <w:r w:rsidRPr="00220416">
        <w:rPr>
          <w:rFonts w:ascii="Arial" w:hAnsi="Arial" w:cs="Arial"/>
          <w:spacing w:val="-2"/>
          <w:sz w:val="20"/>
          <w:szCs w:val="20"/>
          <w:u w:val="single" w:color="000080"/>
        </w:rPr>
        <w:t>Federal</w:t>
      </w:r>
      <w:r w:rsidRPr="00220416">
        <w:rPr>
          <w:rFonts w:ascii="Arial" w:hAnsi="Arial" w:cs="Arial"/>
          <w:spacing w:val="-2"/>
          <w:sz w:val="20"/>
          <w:szCs w:val="20"/>
        </w:rPr>
        <w:t>.</w:t>
      </w:r>
    </w:p>
    <w:p w14:paraId="3B3904C3" w14:textId="77777777" w:rsidR="00C87E53" w:rsidRPr="00220416" w:rsidRDefault="00C87E53" w:rsidP="00C87E53">
      <w:pPr>
        <w:pStyle w:val="PargrafodaLista"/>
        <w:widowControl w:val="0"/>
        <w:numPr>
          <w:ilvl w:val="0"/>
          <w:numId w:val="12"/>
        </w:numPr>
        <w:tabs>
          <w:tab w:val="left" w:pos="392"/>
        </w:tabs>
        <w:autoSpaceDE w:val="0"/>
        <w:autoSpaceDN w:val="0"/>
        <w:ind w:left="0" w:firstLine="0"/>
        <w:contextualSpacing w:val="0"/>
        <w:jc w:val="both"/>
        <w:rPr>
          <w:rFonts w:ascii="Arial" w:hAnsi="Arial" w:cs="Arial"/>
          <w:sz w:val="20"/>
          <w:szCs w:val="20"/>
        </w:rPr>
      </w:pPr>
      <w:r w:rsidRPr="00220416">
        <w:rPr>
          <w:rFonts w:ascii="Arial" w:hAnsi="Arial" w:cs="Arial"/>
          <w:sz w:val="20"/>
          <w:szCs w:val="20"/>
        </w:rPr>
        <w:t xml:space="preserve">Não possuímos empregados executando trabalho degradante ou forçado, observando o disposto nos </w:t>
      </w:r>
      <w:hyperlink r:id="rId128">
        <w:r w:rsidRPr="00220416">
          <w:rPr>
            <w:rFonts w:ascii="Arial" w:hAnsi="Arial" w:cs="Arial"/>
            <w:sz w:val="20"/>
            <w:szCs w:val="20"/>
            <w:u w:val="single" w:color="000080"/>
          </w:rPr>
          <w:t>incisos</w:t>
        </w:r>
      </w:hyperlink>
      <w:r w:rsidRPr="00220416">
        <w:rPr>
          <w:rFonts w:ascii="Arial" w:hAnsi="Arial" w:cs="Arial"/>
          <w:sz w:val="20"/>
          <w:szCs w:val="20"/>
        </w:rPr>
        <w:t xml:space="preserve"> </w:t>
      </w:r>
      <w:hyperlink r:id="rId129">
        <w:r w:rsidRPr="00220416">
          <w:rPr>
            <w:rFonts w:ascii="Arial" w:hAnsi="Arial" w:cs="Arial"/>
            <w:sz w:val="20"/>
            <w:szCs w:val="20"/>
            <w:u w:val="single" w:color="000080"/>
          </w:rPr>
          <w:t>III e IV do art. 1º e no inciso III do art. 5º da Constituição Federal</w:t>
        </w:r>
      </w:hyperlink>
      <w:r w:rsidRPr="00220416">
        <w:rPr>
          <w:rFonts w:ascii="Arial" w:hAnsi="Arial" w:cs="Arial"/>
          <w:sz w:val="20"/>
          <w:szCs w:val="20"/>
        </w:rPr>
        <w:t>.</w:t>
      </w:r>
    </w:p>
    <w:p w14:paraId="157875BF" w14:textId="77777777" w:rsidR="00C87E53" w:rsidRPr="00220416" w:rsidRDefault="00C87E53" w:rsidP="00C87E53">
      <w:pPr>
        <w:pStyle w:val="PargrafodaLista"/>
        <w:widowControl w:val="0"/>
        <w:numPr>
          <w:ilvl w:val="0"/>
          <w:numId w:val="12"/>
        </w:numPr>
        <w:tabs>
          <w:tab w:val="left" w:pos="393"/>
        </w:tabs>
        <w:autoSpaceDE w:val="0"/>
        <w:autoSpaceDN w:val="0"/>
        <w:ind w:left="0" w:firstLine="0"/>
        <w:contextualSpacing w:val="0"/>
        <w:jc w:val="both"/>
        <w:rPr>
          <w:rFonts w:ascii="Arial" w:hAnsi="Arial" w:cs="Arial"/>
          <w:sz w:val="20"/>
          <w:szCs w:val="20"/>
        </w:rPr>
      </w:pPr>
      <w:r w:rsidRPr="00220416">
        <w:rPr>
          <w:rFonts w:ascii="Arial" w:hAnsi="Arial" w:cs="Arial"/>
          <w:b/>
          <w:sz w:val="20"/>
          <w:szCs w:val="20"/>
        </w:rPr>
        <w:t xml:space="preserve">Não possuímos pessoas em nosso quadro societário (contrato social, estatuto social), impedidas de contratar com o Município de São Pedro do Iguaçu </w:t>
      </w:r>
      <w:r w:rsidRPr="00220416">
        <w:rPr>
          <w:rFonts w:ascii="Arial" w:hAnsi="Arial" w:cs="Arial"/>
          <w:sz w:val="20"/>
          <w:szCs w:val="20"/>
        </w:rPr>
        <w:t>nos termos do artigo 14 da Lei 14.133/21 e PREJULGADO nº 9 do Tribunal de Contas do Estado do Paraná.</w:t>
      </w:r>
    </w:p>
    <w:p w14:paraId="4949F01C" w14:textId="77777777" w:rsidR="00C87E53" w:rsidRPr="00220416" w:rsidRDefault="00C87E53" w:rsidP="00C87E53">
      <w:pPr>
        <w:pStyle w:val="PargrafodaLista"/>
        <w:widowControl w:val="0"/>
        <w:numPr>
          <w:ilvl w:val="0"/>
          <w:numId w:val="12"/>
        </w:numPr>
        <w:tabs>
          <w:tab w:val="left" w:pos="336"/>
        </w:tabs>
        <w:autoSpaceDE w:val="0"/>
        <w:autoSpaceDN w:val="0"/>
        <w:ind w:left="0" w:firstLine="0"/>
        <w:contextualSpacing w:val="0"/>
        <w:jc w:val="both"/>
        <w:rPr>
          <w:rFonts w:ascii="Arial" w:hAnsi="Arial" w:cs="Arial"/>
          <w:sz w:val="20"/>
          <w:szCs w:val="20"/>
        </w:rPr>
      </w:pPr>
      <w:r w:rsidRPr="00220416">
        <w:rPr>
          <w:rFonts w:ascii="Arial" w:hAnsi="Arial" w:cs="Arial"/>
          <w:sz w:val="20"/>
          <w:szCs w:val="20"/>
        </w:rPr>
        <w:t>Cumprimos</w:t>
      </w:r>
      <w:r w:rsidRPr="00220416">
        <w:rPr>
          <w:rFonts w:ascii="Arial" w:hAnsi="Arial" w:cs="Arial"/>
          <w:spacing w:val="-2"/>
          <w:sz w:val="20"/>
          <w:szCs w:val="20"/>
        </w:rPr>
        <w:t xml:space="preserve"> </w:t>
      </w:r>
      <w:r w:rsidRPr="00220416">
        <w:rPr>
          <w:rFonts w:ascii="Arial" w:hAnsi="Arial" w:cs="Arial"/>
          <w:sz w:val="20"/>
          <w:szCs w:val="20"/>
        </w:rPr>
        <w:t>as</w:t>
      </w:r>
      <w:r w:rsidRPr="00220416">
        <w:rPr>
          <w:rFonts w:ascii="Arial" w:hAnsi="Arial" w:cs="Arial"/>
          <w:spacing w:val="-4"/>
          <w:sz w:val="20"/>
          <w:szCs w:val="20"/>
        </w:rPr>
        <w:t xml:space="preserve"> </w:t>
      </w:r>
      <w:r w:rsidRPr="00220416">
        <w:rPr>
          <w:rFonts w:ascii="Arial" w:hAnsi="Arial" w:cs="Arial"/>
          <w:sz w:val="20"/>
          <w:szCs w:val="20"/>
        </w:rPr>
        <w:t>exigências</w:t>
      </w:r>
      <w:r w:rsidRPr="00220416">
        <w:rPr>
          <w:rFonts w:ascii="Arial" w:hAnsi="Arial" w:cs="Arial"/>
          <w:spacing w:val="-2"/>
          <w:sz w:val="20"/>
          <w:szCs w:val="20"/>
        </w:rPr>
        <w:t xml:space="preserve"> </w:t>
      </w:r>
      <w:r w:rsidRPr="00220416">
        <w:rPr>
          <w:rFonts w:ascii="Arial" w:hAnsi="Arial" w:cs="Arial"/>
          <w:sz w:val="20"/>
          <w:szCs w:val="20"/>
        </w:rPr>
        <w:t>de</w:t>
      </w:r>
      <w:r w:rsidRPr="00220416">
        <w:rPr>
          <w:rFonts w:ascii="Arial" w:hAnsi="Arial" w:cs="Arial"/>
          <w:spacing w:val="-2"/>
          <w:sz w:val="20"/>
          <w:szCs w:val="20"/>
        </w:rPr>
        <w:t xml:space="preserve"> </w:t>
      </w:r>
      <w:r w:rsidRPr="00220416">
        <w:rPr>
          <w:rFonts w:ascii="Arial" w:hAnsi="Arial" w:cs="Arial"/>
          <w:sz w:val="20"/>
          <w:szCs w:val="20"/>
        </w:rPr>
        <w:t>reserva</w:t>
      </w:r>
      <w:r w:rsidRPr="00220416">
        <w:rPr>
          <w:rFonts w:ascii="Arial" w:hAnsi="Arial" w:cs="Arial"/>
          <w:spacing w:val="-2"/>
          <w:sz w:val="20"/>
          <w:szCs w:val="20"/>
        </w:rPr>
        <w:t xml:space="preserve"> </w:t>
      </w:r>
      <w:r w:rsidRPr="00220416">
        <w:rPr>
          <w:rFonts w:ascii="Arial" w:hAnsi="Arial" w:cs="Arial"/>
          <w:sz w:val="20"/>
          <w:szCs w:val="20"/>
        </w:rPr>
        <w:t>de</w:t>
      </w:r>
      <w:r w:rsidRPr="00220416">
        <w:rPr>
          <w:rFonts w:ascii="Arial" w:hAnsi="Arial" w:cs="Arial"/>
          <w:spacing w:val="-2"/>
          <w:sz w:val="20"/>
          <w:szCs w:val="20"/>
        </w:rPr>
        <w:t xml:space="preserve"> </w:t>
      </w:r>
      <w:r w:rsidRPr="00220416">
        <w:rPr>
          <w:rFonts w:ascii="Arial" w:hAnsi="Arial" w:cs="Arial"/>
          <w:sz w:val="20"/>
          <w:szCs w:val="20"/>
        </w:rPr>
        <w:t>cargos</w:t>
      </w:r>
      <w:r w:rsidRPr="00220416">
        <w:rPr>
          <w:rFonts w:ascii="Arial" w:hAnsi="Arial" w:cs="Arial"/>
          <w:spacing w:val="-2"/>
          <w:sz w:val="20"/>
          <w:szCs w:val="20"/>
        </w:rPr>
        <w:t xml:space="preserve"> </w:t>
      </w:r>
      <w:r w:rsidRPr="00220416">
        <w:rPr>
          <w:rFonts w:ascii="Arial" w:hAnsi="Arial" w:cs="Arial"/>
          <w:sz w:val="20"/>
          <w:szCs w:val="20"/>
        </w:rPr>
        <w:t>para</w:t>
      </w:r>
      <w:r w:rsidRPr="00220416">
        <w:rPr>
          <w:rFonts w:ascii="Arial" w:hAnsi="Arial" w:cs="Arial"/>
          <w:spacing w:val="-4"/>
          <w:sz w:val="20"/>
          <w:szCs w:val="20"/>
        </w:rPr>
        <w:t xml:space="preserve"> </w:t>
      </w:r>
      <w:r w:rsidRPr="00220416">
        <w:rPr>
          <w:rFonts w:ascii="Arial" w:hAnsi="Arial" w:cs="Arial"/>
          <w:sz w:val="20"/>
          <w:szCs w:val="20"/>
        </w:rPr>
        <w:t>pessoa</w:t>
      </w:r>
      <w:r w:rsidRPr="00220416">
        <w:rPr>
          <w:rFonts w:ascii="Arial" w:hAnsi="Arial" w:cs="Arial"/>
          <w:spacing w:val="-2"/>
          <w:sz w:val="20"/>
          <w:szCs w:val="20"/>
        </w:rPr>
        <w:t xml:space="preserve"> </w:t>
      </w:r>
      <w:r w:rsidRPr="00220416">
        <w:rPr>
          <w:rFonts w:ascii="Arial" w:hAnsi="Arial" w:cs="Arial"/>
          <w:sz w:val="20"/>
          <w:szCs w:val="20"/>
        </w:rPr>
        <w:t>com</w:t>
      </w:r>
      <w:r w:rsidRPr="00220416">
        <w:rPr>
          <w:rFonts w:ascii="Arial" w:hAnsi="Arial" w:cs="Arial"/>
          <w:spacing w:val="-1"/>
          <w:sz w:val="20"/>
          <w:szCs w:val="20"/>
        </w:rPr>
        <w:t xml:space="preserve"> </w:t>
      </w:r>
      <w:r w:rsidRPr="00220416">
        <w:rPr>
          <w:rFonts w:ascii="Arial" w:hAnsi="Arial" w:cs="Arial"/>
          <w:sz w:val="20"/>
          <w:szCs w:val="20"/>
        </w:rPr>
        <w:t>deficiência</w:t>
      </w:r>
      <w:r w:rsidRPr="00220416">
        <w:rPr>
          <w:rFonts w:ascii="Arial" w:hAnsi="Arial" w:cs="Arial"/>
          <w:spacing w:val="-4"/>
          <w:sz w:val="20"/>
          <w:szCs w:val="20"/>
        </w:rPr>
        <w:t xml:space="preserve"> </w:t>
      </w:r>
      <w:r w:rsidRPr="00220416">
        <w:rPr>
          <w:rFonts w:ascii="Arial" w:hAnsi="Arial" w:cs="Arial"/>
          <w:sz w:val="20"/>
          <w:szCs w:val="20"/>
        </w:rPr>
        <w:t>e</w:t>
      </w:r>
      <w:r w:rsidRPr="00220416">
        <w:rPr>
          <w:rFonts w:ascii="Arial" w:hAnsi="Arial" w:cs="Arial"/>
          <w:spacing w:val="-2"/>
          <w:sz w:val="20"/>
          <w:szCs w:val="20"/>
        </w:rPr>
        <w:t xml:space="preserve"> </w:t>
      </w:r>
      <w:r w:rsidRPr="00220416">
        <w:rPr>
          <w:rFonts w:ascii="Arial" w:hAnsi="Arial" w:cs="Arial"/>
          <w:sz w:val="20"/>
          <w:szCs w:val="20"/>
        </w:rPr>
        <w:t>para</w:t>
      </w:r>
      <w:r w:rsidRPr="00220416">
        <w:rPr>
          <w:rFonts w:ascii="Arial" w:hAnsi="Arial" w:cs="Arial"/>
          <w:spacing w:val="-2"/>
          <w:sz w:val="20"/>
          <w:szCs w:val="20"/>
        </w:rPr>
        <w:t xml:space="preserve"> </w:t>
      </w:r>
      <w:r w:rsidRPr="00220416">
        <w:rPr>
          <w:rFonts w:ascii="Arial" w:hAnsi="Arial" w:cs="Arial"/>
          <w:sz w:val="20"/>
          <w:szCs w:val="20"/>
        </w:rPr>
        <w:t>reabilitados.</w:t>
      </w:r>
      <w:r w:rsidRPr="00220416">
        <w:rPr>
          <w:rFonts w:ascii="Arial" w:hAnsi="Arial" w:cs="Arial"/>
          <w:spacing w:val="-2"/>
          <w:sz w:val="20"/>
          <w:szCs w:val="20"/>
        </w:rPr>
        <w:t xml:space="preserve"> </w:t>
      </w:r>
    </w:p>
    <w:p w14:paraId="348D4634" w14:textId="77777777" w:rsidR="00C87E53" w:rsidRPr="00220416" w:rsidRDefault="00C87E53" w:rsidP="00C87E53">
      <w:pPr>
        <w:pStyle w:val="PargrafodaLista"/>
        <w:widowControl w:val="0"/>
        <w:numPr>
          <w:ilvl w:val="0"/>
          <w:numId w:val="12"/>
        </w:numPr>
        <w:tabs>
          <w:tab w:val="left" w:pos="394"/>
        </w:tabs>
        <w:autoSpaceDE w:val="0"/>
        <w:autoSpaceDN w:val="0"/>
        <w:ind w:left="0" w:firstLine="0"/>
        <w:contextualSpacing w:val="0"/>
        <w:jc w:val="both"/>
        <w:rPr>
          <w:rFonts w:ascii="Arial" w:hAnsi="Arial" w:cs="Arial"/>
          <w:b/>
          <w:sz w:val="20"/>
          <w:szCs w:val="20"/>
        </w:rPr>
      </w:pPr>
      <w:r w:rsidRPr="00220416">
        <w:rPr>
          <w:rFonts w:ascii="Arial" w:hAnsi="Arial" w:cs="Arial"/>
          <w:sz w:val="20"/>
          <w:szCs w:val="20"/>
        </w:rPr>
        <w:t xml:space="preserve">Estamos sob o </w:t>
      </w:r>
      <w:r w:rsidRPr="00220416">
        <w:rPr>
          <w:rFonts w:ascii="Arial" w:hAnsi="Arial" w:cs="Arial"/>
          <w:b/>
          <w:sz w:val="20"/>
          <w:szCs w:val="20"/>
        </w:rPr>
        <w:t>regime de microempresa ou empresa de pequeno porte</w:t>
      </w:r>
      <w:r w:rsidRPr="00220416">
        <w:rPr>
          <w:rFonts w:ascii="Arial" w:hAnsi="Arial" w:cs="Arial"/>
          <w:sz w:val="20"/>
          <w:szCs w:val="20"/>
        </w:rPr>
        <w:t xml:space="preserve">, para efeito do disposto na Lei Complementar 123, de 14 de dezembro de 2006. </w:t>
      </w:r>
      <w:r w:rsidRPr="00220416">
        <w:rPr>
          <w:rFonts w:ascii="Arial" w:hAnsi="Arial" w:cs="Arial"/>
          <w:b/>
          <w:sz w:val="20"/>
          <w:szCs w:val="20"/>
        </w:rPr>
        <w:t>SIM (</w:t>
      </w:r>
      <w:r w:rsidRPr="00220416">
        <w:rPr>
          <w:rFonts w:ascii="Arial" w:hAnsi="Arial" w:cs="Arial"/>
          <w:b/>
          <w:spacing w:val="80"/>
          <w:sz w:val="20"/>
          <w:szCs w:val="20"/>
        </w:rPr>
        <w:t xml:space="preserve"> </w:t>
      </w:r>
      <w:r w:rsidRPr="00220416">
        <w:rPr>
          <w:rFonts w:ascii="Arial" w:hAnsi="Arial" w:cs="Arial"/>
          <w:b/>
          <w:sz w:val="20"/>
          <w:szCs w:val="20"/>
        </w:rPr>
        <w:t>)</w:t>
      </w:r>
      <w:r w:rsidRPr="00220416">
        <w:rPr>
          <w:rFonts w:ascii="Arial" w:hAnsi="Arial" w:cs="Arial"/>
          <w:b/>
          <w:spacing w:val="40"/>
          <w:sz w:val="20"/>
          <w:szCs w:val="20"/>
        </w:rPr>
        <w:t xml:space="preserve"> </w:t>
      </w:r>
      <w:r w:rsidRPr="00220416">
        <w:rPr>
          <w:rFonts w:ascii="Arial" w:hAnsi="Arial" w:cs="Arial"/>
          <w:b/>
          <w:sz w:val="20"/>
          <w:szCs w:val="20"/>
        </w:rPr>
        <w:t>NÃO (</w:t>
      </w:r>
      <w:r w:rsidRPr="00220416">
        <w:rPr>
          <w:rFonts w:ascii="Arial" w:hAnsi="Arial" w:cs="Arial"/>
          <w:b/>
          <w:spacing w:val="80"/>
          <w:sz w:val="20"/>
          <w:szCs w:val="20"/>
        </w:rPr>
        <w:t xml:space="preserve"> </w:t>
      </w:r>
      <w:r w:rsidRPr="00220416">
        <w:rPr>
          <w:rFonts w:ascii="Arial" w:hAnsi="Arial" w:cs="Arial"/>
          <w:b/>
          <w:sz w:val="20"/>
          <w:szCs w:val="20"/>
        </w:rPr>
        <w:t>).</w:t>
      </w:r>
    </w:p>
    <w:p w14:paraId="2ACAFF2D" w14:textId="77777777" w:rsidR="00C87E53" w:rsidRPr="00220416" w:rsidRDefault="00C87E53" w:rsidP="00C87E53">
      <w:pPr>
        <w:pStyle w:val="PargrafodaLista"/>
        <w:widowControl w:val="0"/>
        <w:numPr>
          <w:ilvl w:val="0"/>
          <w:numId w:val="12"/>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ind w:left="0" w:firstLine="0"/>
        <w:contextualSpacing w:val="0"/>
        <w:jc w:val="both"/>
        <w:rPr>
          <w:rFonts w:ascii="Arial" w:hAnsi="Arial" w:cs="Arial"/>
          <w:sz w:val="20"/>
          <w:szCs w:val="20"/>
        </w:rPr>
      </w:pPr>
      <w:r w:rsidRPr="00220416">
        <w:rPr>
          <w:rFonts w:ascii="Arial" w:hAnsi="Arial" w:cs="Arial"/>
          <w:spacing w:val="-4"/>
          <w:sz w:val="20"/>
          <w:szCs w:val="20"/>
        </w:rPr>
        <w:t>Nome</w:t>
      </w:r>
      <w:r w:rsidRPr="00220416">
        <w:rPr>
          <w:rFonts w:ascii="Arial" w:hAnsi="Arial" w:cs="Arial"/>
          <w:sz w:val="20"/>
          <w:szCs w:val="20"/>
        </w:rPr>
        <w:tab/>
      </w:r>
      <w:r w:rsidRPr="00220416">
        <w:rPr>
          <w:rFonts w:ascii="Arial" w:hAnsi="Arial" w:cs="Arial"/>
          <w:spacing w:val="-5"/>
          <w:sz w:val="20"/>
          <w:szCs w:val="20"/>
        </w:rPr>
        <w:t>do</w:t>
      </w:r>
      <w:r w:rsidRPr="00220416">
        <w:rPr>
          <w:rFonts w:ascii="Arial" w:hAnsi="Arial" w:cs="Arial"/>
          <w:sz w:val="20"/>
          <w:szCs w:val="20"/>
        </w:rPr>
        <w:tab/>
      </w:r>
      <w:r w:rsidRPr="00220416">
        <w:rPr>
          <w:rFonts w:ascii="Arial" w:hAnsi="Arial" w:cs="Arial"/>
          <w:spacing w:val="-2"/>
          <w:sz w:val="20"/>
          <w:szCs w:val="20"/>
        </w:rPr>
        <w:t>representante</w:t>
      </w:r>
      <w:r w:rsidRPr="00220416">
        <w:rPr>
          <w:rFonts w:ascii="Arial" w:hAnsi="Arial" w:cs="Arial"/>
          <w:sz w:val="20"/>
          <w:szCs w:val="20"/>
        </w:rPr>
        <w:tab/>
      </w:r>
      <w:r w:rsidRPr="00220416">
        <w:rPr>
          <w:rFonts w:ascii="Arial" w:hAnsi="Arial" w:cs="Arial"/>
          <w:spacing w:val="-2"/>
          <w:sz w:val="20"/>
          <w:szCs w:val="20"/>
        </w:rPr>
        <w:t>legal</w:t>
      </w:r>
      <w:r w:rsidRPr="00220416">
        <w:rPr>
          <w:rFonts w:ascii="Arial" w:hAnsi="Arial" w:cs="Arial"/>
          <w:sz w:val="20"/>
          <w:szCs w:val="20"/>
        </w:rPr>
        <w:tab/>
      </w:r>
      <w:r w:rsidRPr="00220416">
        <w:rPr>
          <w:rFonts w:ascii="Arial" w:hAnsi="Arial" w:cs="Arial"/>
          <w:spacing w:val="-2"/>
          <w:sz w:val="20"/>
          <w:szCs w:val="20"/>
        </w:rPr>
        <w:t>autorizado</w:t>
      </w:r>
      <w:r w:rsidRPr="00220416">
        <w:rPr>
          <w:rFonts w:ascii="Arial" w:hAnsi="Arial" w:cs="Arial"/>
          <w:sz w:val="20"/>
          <w:szCs w:val="20"/>
        </w:rPr>
        <w:tab/>
      </w:r>
      <w:r w:rsidRPr="00220416">
        <w:rPr>
          <w:rFonts w:ascii="Arial" w:hAnsi="Arial" w:cs="Arial"/>
          <w:spacing w:val="-4"/>
          <w:sz w:val="20"/>
          <w:szCs w:val="20"/>
        </w:rPr>
        <w:t>para</w:t>
      </w:r>
      <w:r w:rsidRPr="00220416">
        <w:rPr>
          <w:rFonts w:ascii="Arial" w:hAnsi="Arial" w:cs="Arial"/>
          <w:sz w:val="20"/>
          <w:szCs w:val="20"/>
        </w:rPr>
        <w:tab/>
      </w:r>
      <w:r w:rsidRPr="00220416">
        <w:rPr>
          <w:rFonts w:ascii="Arial" w:hAnsi="Arial" w:cs="Arial"/>
          <w:spacing w:val="-2"/>
          <w:sz w:val="20"/>
          <w:szCs w:val="20"/>
        </w:rPr>
        <w:t>assinatura</w:t>
      </w:r>
      <w:r w:rsidRPr="00220416">
        <w:rPr>
          <w:rFonts w:ascii="Arial" w:hAnsi="Arial" w:cs="Arial"/>
          <w:sz w:val="20"/>
          <w:szCs w:val="20"/>
        </w:rPr>
        <w:tab/>
      </w:r>
      <w:r w:rsidRPr="00220416">
        <w:rPr>
          <w:rFonts w:ascii="Arial" w:hAnsi="Arial" w:cs="Arial"/>
          <w:spacing w:val="-5"/>
          <w:sz w:val="20"/>
          <w:szCs w:val="20"/>
        </w:rPr>
        <w:t>do</w:t>
      </w:r>
      <w:r w:rsidRPr="00220416">
        <w:rPr>
          <w:rFonts w:ascii="Arial" w:hAnsi="Arial" w:cs="Arial"/>
          <w:sz w:val="20"/>
          <w:szCs w:val="20"/>
        </w:rPr>
        <w:tab/>
      </w:r>
      <w:r w:rsidRPr="00220416">
        <w:rPr>
          <w:rFonts w:ascii="Arial" w:hAnsi="Arial" w:cs="Arial"/>
          <w:spacing w:val="-2"/>
          <w:sz w:val="20"/>
          <w:szCs w:val="20"/>
        </w:rPr>
        <w:t>contrato, (aac),</w:t>
      </w:r>
      <w:r w:rsidRPr="00220416">
        <w:rPr>
          <w:rFonts w:ascii="Arial" w:hAnsi="Arial" w:cs="Arial"/>
          <w:sz w:val="20"/>
          <w:szCs w:val="20"/>
        </w:rPr>
        <w:t>Função</w:t>
      </w:r>
      <w:r w:rsidRPr="00220416">
        <w:rPr>
          <w:rFonts w:ascii="Arial" w:hAnsi="Arial" w:cs="Arial"/>
          <w:spacing w:val="-8"/>
          <w:sz w:val="20"/>
          <w:szCs w:val="20"/>
        </w:rPr>
        <w:t xml:space="preserve"> </w:t>
      </w:r>
      <w:r w:rsidRPr="00220416">
        <w:rPr>
          <w:rFonts w:ascii="Arial" w:hAnsi="Arial" w:cs="Arial"/>
          <w:sz w:val="20"/>
          <w:szCs w:val="20"/>
        </w:rPr>
        <w:t>do</w:t>
      </w:r>
      <w:r w:rsidRPr="00220416">
        <w:rPr>
          <w:rFonts w:ascii="Arial" w:hAnsi="Arial" w:cs="Arial"/>
          <w:spacing w:val="-4"/>
          <w:sz w:val="20"/>
          <w:szCs w:val="20"/>
        </w:rPr>
        <w:t xml:space="preserve"> </w:t>
      </w:r>
      <w:r w:rsidRPr="00220416">
        <w:rPr>
          <w:rFonts w:ascii="Arial" w:hAnsi="Arial" w:cs="Arial"/>
          <w:sz w:val="20"/>
          <w:szCs w:val="20"/>
        </w:rPr>
        <w:t>representante</w:t>
      </w:r>
      <w:r w:rsidRPr="00220416">
        <w:rPr>
          <w:rFonts w:ascii="Arial" w:hAnsi="Arial" w:cs="Arial"/>
          <w:spacing w:val="-5"/>
          <w:sz w:val="20"/>
          <w:szCs w:val="20"/>
        </w:rPr>
        <w:t xml:space="preserve"> </w:t>
      </w:r>
      <w:r w:rsidRPr="00220416">
        <w:rPr>
          <w:rFonts w:ascii="Arial" w:hAnsi="Arial" w:cs="Arial"/>
          <w:sz w:val="20"/>
          <w:szCs w:val="20"/>
        </w:rPr>
        <w:t>legal,</w:t>
      </w:r>
      <w:r w:rsidRPr="00220416">
        <w:rPr>
          <w:rFonts w:ascii="Arial" w:hAnsi="Arial" w:cs="Arial"/>
          <w:spacing w:val="-6"/>
          <w:sz w:val="20"/>
          <w:szCs w:val="20"/>
        </w:rPr>
        <w:t xml:space="preserve"> </w:t>
      </w:r>
      <w:r w:rsidRPr="00220416">
        <w:rPr>
          <w:rFonts w:ascii="Arial" w:hAnsi="Arial" w:cs="Arial"/>
          <w:spacing w:val="-2"/>
          <w:sz w:val="20"/>
          <w:szCs w:val="20"/>
        </w:rPr>
        <w:t>(aac), Endereço</w:t>
      </w:r>
      <w:r w:rsidRPr="00220416">
        <w:rPr>
          <w:rFonts w:ascii="Arial" w:hAnsi="Arial" w:cs="Arial"/>
          <w:sz w:val="20"/>
          <w:szCs w:val="20"/>
        </w:rPr>
        <w:tab/>
      </w:r>
      <w:r w:rsidRPr="00220416">
        <w:rPr>
          <w:rFonts w:ascii="Arial" w:hAnsi="Arial" w:cs="Arial"/>
          <w:spacing w:val="-2"/>
          <w:sz w:val="20"/>
          <w:szCs w:val="20"/>
        </w:rPr>
        <w:t>residencial</w:t>
      </w:r>
      <w:r w:rsidRPr="00220416">
        <w:rPr>
          <w:rFonts w:ascii="Arial" w:hAnsi="Arial" w:cs="Arial"/>
          <w:sz w:val="20"/>
          <w:szCs w:val="20"/>
        </w:rPr>
        <w:tab/>
      </w:r>
      <w:r w:rsidRPr="00220416">
        <w:rPr>
          <w:rFonts w:ascii="Arial" w:hAnsi="Arial" w:cs="Arial"/>
          <w:spacing w:val="-5"/>
          <w:sz w:val="20"/>
          <w:szCs w:val="20"/>
        </w:rPr>
        <w:t>do</w:t>
      </w:r>
      <w:r w:rsidRPr="00220416">
        <w:rPr>
          <w:rFonts w:ascii="Arial" w:hAnsi="Arial" w:cs="Arial"/>
          <w:sz w:val="20"/>
          <w:szCs w:val="20"/>
        </w:rPr>
        <w:tab/>
      </w:r>
      <w:r w:rsidRPr="00220416">
        <w:rPr>
          <w:rFonts w:ascii="Arial" w:hAnsi="Arial" w:cs="Arial"/>
          <w:spacing w:val="-2"/>
          <w:sz w:val="20"/>
          <w:szCs w:val="20"/>
        </w:rPr>
        <w:t>representante</w:t>
      </w:r>
      <w:r w:rsidRPr="00220416">
        <w:rPr>
          <w:rFonts w:ascii="Arial" w:hAnsi="Arial" w:cs="Arial"/>
          <w:sz w:val="20"/>
          <w:szCs w:val="20"/>
        </w:rPr>
        <w:tab/>
      </w:r>
      <w:r w:rsidRPr="00220416">
        <w:rPr>
          <w:rFonts w:ascii="Arial" w:hAnsi="Arial" w:cs="Arial"/>
          <w:spacing w:val="-2"/>
          <w:sz w:val="20"/>
          <w:szCs w:val="20"/>
        </w:rPr>
        <w:t>legal,</w:t>
      </w:r>
      <w:r w:rsidRPr="00220416">
        <w:rPr>
          <w:rFonts w:ascii="Arial" w:hAnsi="Arial" w:cs="Arial"/>
          <w:sz w:val="20"/>
          <w:szCs w:val="20"/>
          <w:u w:val="single"/>
        </w:rPr>
        <w:tab/>
      </w:r>
      <w:r w:rsidRPr="00220416">
        <w:rPr>
          <w:rFonts w:ascii="Arial" w:hAnsi="Arial" w:cs="Arial"/>
          <w:spacing w:val="-10"/>
          <w:sz w:val="20"/>
          <w:szCs w:val="20"/>
        </w:rPr>
        <w:t>,</w:t>
      </w:r>
      <w:r w:rsidRPr="00220416">
        <w:rPr>
          <w:rFonts w:ascii="Arial" w:hAnsi="Arial" w:cs="Arial"/>
          <w:spacing w:val="-2"/>
          <w:sz w:val="20"/>
          <w:szCs w:val="20"/>
        </w:rPr>
        <w:t>Cidade</w:t>
      </w:r>
      <w:r w:rsidRPr="00220416">
        <w:rPr>
          <w:rFonts w:ascii="Arial" w:hAnsi="Arial" w:cs="Arial"/>
          <w:sz w:val="20"/>
          <w:szCs w:val="20"/>
          <w:u w:val="single"/>
        </w:rPr>
        <w:tab/>
      </w:r>
      <w:r w:rsidRPr="00220416">
        <w:rPr>
          <w:rFonts w:ascii="Arial" w:hAnsi="Arial" w:cs="Arial"/>
          <w:spacing w:val="-10"/>
          <w:sz w:val="20"/>
          <w:szCs w:val="20"/>
        </w:rPr>
        <w:t>,</w:t>
      </w:r>
      <w:r w:rsidRPr="00220416">
        <w:rPr>
          <w:rFonts w:ascii="Arial" w:hAnsi="Arial" w:cs="Arial"/>
          <w:sz w:val="20"/>
          <w:szCs w:val="20"/>
        </w:rPr>
        <w:tab/>
      </w:r>
      <w:r w:rsidRPr="00220416">
        <w:rPr>
          <w:rFonts w:ascii="Arial" w:hAnsi="Arial" w:cs="Arial"/>
          <w:spacing w:val="-4"/>
          <w:sz w:val="20"/>
          <w:szCs w:val="20"/>
        </w:rPr>
        <w:t>CEP:</w:t>
      </w:r>
      <w:r w:rsidRPr="00220416">
        <w:rPr>
          <w:rFonts w:ascii="Arial" w:hAnsi="Arial" w:cs="Arial"/>
          <w:sz w:val="20"/>
          <w:szCs w:val="20"/>
          <w:u w:val="single"/>
        </w:rPr>
        <w:tab/>
      </w:r>
      <w:r w:rsidRPr="00220416">
        <w:rPr>
          <w:rFonts w:ascii="Arial" w:hAnsi="Arial" w:cs="Arial"/>
          <w:sz w:val="20"/>
          <w:szCs w:val="20"/>
        </w:rPr>
        <w:tab/>
      </w:r>
      <w:r w:rsidRPr="00220416">
        <w:rPr>
          <w:rFonts w:ascii="Arial" w:hAnsi="Arial" w:cs="Arial"/>
          <w:spacing w:val="-5"/>
          <w:sz w:val="20"/>
          <w:szCs w:val="20"/>
        </w:rPr>
        <w:t>nº</w:t>
      </w:r>
      <w:r w:rsidRPr="00220416">
        <w:rPr>
          <w:rFonts w:ascii="Arial" w:hAnsi="Arial" w:cs="Arial"/>
          <w:sz w:val="20"/>
          <w:szCs w:val="20"/>
        </w:rPr>
        <w:tab/>
      </w:r>
      <w:r w:rsidRPr="00220416">
        <w:rPr>
          <w:rFonts w:ascii="Arial" w:hAnsi="Arial" w:cs="Arial"/>
          <w:spacing w:val="-5"/>
          <w:sz w:val="20"/>
          <w:szCs w:val="20"/>
        </w:rPr>
        <w:t>do</w:t>
      </w:r>
      <w:r w:rsidRPr="00220416">
        <w:rPr>
          <w:rFonts w:ascii="Arial" w:hAnsi="Arial" w:cs="Arial"/>
          <w:sz w:val="20"/>
          <w:szCs w:val="20"/>
        </w:rPr>
        <w:tab/>
      </w:r>
      <w:r w:rsidRPr="00220416">
        <w:rPr>
          <w:rFonts w:ascii="Arial" w:hAnsi="Arial" w:cs="Arial"/>
          <w:spacing w:val="-2"/>
          <w:sz w:val="20"/>
          <w:szCs w:val="20"/>
        </w:rPr>
        <w:t>telefone</w:t>
      </w:r>
      <w:r w:rsidRPr="00220416">
        <w:rPr>
          <w:rFonts w:ascii="Arial" w:hAnsi="Arial" w:cs="Arial"/>
          <w:sz w:val="20"/>
          <w:szCs w:val="20"/>
          <w:u w:val="single"/>
        </w:rPr>
        <w:tab/>
      </w:r>
      <w:r w:rsidRPr="00220416">
        <w:rPr>
          <w:rFonts w:ascii="Arial" w:hAnsi="Arial" w:cs="Arial"/>
          <w:sz w:val="20"/>
          <w:szCs w:val="20"/>
        </w:rPr>
        <w:t xml:space="preserve"> </w:t>
      </w:r>
      <w:r w:rsidRPr="00220416">
        <w:rPr>
          <w:rFonts w:ascii="Arial" w:hAnsi="Arial" w:cs="Arial"/>
          <w:spacing w:val="-2"/>
          <w:sz w:val="20"/>
          <w:szCs w:val="20"/>
        </w:rPr>
        <w:t>e-</w:t>
      </w:r>
      <w:r w:rsidRPr="00220416">
        <w:rPr>
          <w:rFonts w:ascii="Arial" w:hAnsi="Arial" w:cs="Arial"/>
          <w:sz w:val="20"/>
          <w:szCs w:val="20"/>
        </w:rPr>
        <w:t>mail</w:t>
      </w:r>
      <w:r w:rsidRPr="00220416">
        <w:rPr>
          <w:rFonts w:ascii="Arial" w:hAnsi="Arial" w:cs="Arial"/>
          <w:spacing w:val="63"/>
          <w:sz w:val="20"/>
          <w:szCs w:val="20"/>
        </w:rPr>
        <w:t xml:space="preserve"> </w:t>
      </w:r>
      <w:r w:rsidRPr="00220416">
        <w:rPr>
          <w:rFonts w:ascii="Arial" w:hAnsi="Arial" w:cs="Arial"/>
          <w:sz w:val="20"/>
          <w:szCs w:val="20"/>
          <w:u w:val="single"/>
        </w:rPr>
        <w:tab/>
      </w:r>
      <w:r w:rsidRPr="00220416">
        <w:rPr>
          <w:rFonts w:ascii="Arial" w:hAnsi="Arial" w:cs="Arial"/>
          <w:sz w:val="20"/>
          <w:szCs w:val="20"/>
        </w:rPr>
        <w:t xml:space="preserve">RG nº </w:t>
      </w:r>
      <w:r w:rsidRPr="00220416">
        <w:rPr>
          <w:rFonts w:ascii="Arial" w:hAnsi="Arial" w:cs="Arial"/>
          <w:sz w:val="20"/>
          <w:szCs w:val="20"/>
          <w:u w:val="single"/>
        </w:rPr>
        <w:tab/>
      </w:r>
      <w:r w:rsidRPr="00220416">
        <w:rPr>
          <w:rFonts w:ascii="Arial" w:hAnsi="Arial" w:cs="Arial"/>
          <w:sz w:val="20"/>
          <w:szCs w:val="20"/>
        </w:rPr>
        <w:t xml:space="preserve">Órgão emissor </w:t>
      </w:r>
      <w:r w:rsidRPr="00220416">
        <w:rPr>
          <w:rFonts w:ascii="Arial" w:hAnsi="Arial" w:cs="Arial"/>
          <w:sz w:val="20"/>
          <w:szCs w:val="20"/>
          <w:u w:val="single"/>
        </w:rPr>
        <w:tab/>
      </w:r>
      <w:r w:rsidRPr="00220416">
        <w:rPr>
          <w:rFonts w:ascii="Arial" w:hAnsi="Arial" w:cs="Arial"/>
          <w:spacing w:val="-10"/>
          <w:sz w:val="20"/>
          <w:szCs w:val="20"/>
        </w:rPr>
        <w:t>/</w:t>
      </w:r>
      <w:r w:rsidRPr="00220416">
        <w:rPr>
          <w:rFonts w:ascii="Arial" w:hAnsi="Arial" w:cs="Arial"/>
          <w:sz w:val="20"/>
          <w:szCs w:val="20"/>
          <w:u w:val="single"/>
        </w:rPr>
        <w:tab/>
      </w:r>
      <w:r w:rsidRPr="00220416">
        <w:rPr>
          <w:rFonts w:ascii="Arial" w:hAnsi="Arial" w:cs="Arial"/>
          <w:sz w:val="20"/>
          <w:szCs w:val="20"/>
        </w:rPr>
        <w:t xml:space="preserve">CPF </w:t>
      </w:r>
      <w:r w:rsidRPr="00220416">
        <w:rPr>
          <w:rFonts w:ascii="Arial" w:hAnsi="Arial" w:cs="Arial"/>
          <w:spacing w:val="-5"/>
          <w:sz w:val="20"/>
          <w:szCs w:val="20"/>
        </w:rPr>
        <w:t>nº</w:t>
      </w:r>
      <w:r w:rsidRPr="00220416">
        <w:rPr>
          <w:rFonts w:ascii="Arial" w:hAnsi="Arial" w:cs="Arial"/>
          <w:noProof/>
          <w:sz w:val="20"/>
          <w:szCs w:val="20"/>
        </w:rPr>
        <mc:AlternateContent>
          <mc:Choice Requires="wps">
            <w:drawing>
              <wp:anchor distT="0" distB="0" distL="0" distR="0" simplePos="0" relativeHeight="251662336" behindDoc="1" locked="0" layoutInCell="1" allowOverlap="1" wp14:anchorId="7D2A1E13" wp14:editId="53D0CB78">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81DB776" id="Graphic 162" o:spid="_x0000_s1026" style="position:absolute;margin-left:49.7pt;margin-top:12.4pt;width:104.6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8AC235C" w14:textId="77777777" w:rsidR="00C87E53" w:rsidRPr="00220416" w:rsidRDefault="00C87E53" w:rsidP="00C87E53">
      <w:pPr>
        <w:pStyle w:val="Ttulo1"/>
        <w:numPr>
          <w:ilvl w:val="0"/>
          <w:numId w:val="12"/>
        </w:numPr>
        <w:tabs>
          <w:tab w:val="left" w:pos="323"/>
        </w:tabs>
        <w:spacing w:before="0"/>
        <w:ind w:left="0" w:firstLine="0"/>
        <w:jc w:val="both"/>
        <w:rPr>
          <w:rFonts w:ascii="Arial" w:hAnsi="Arial" w:cs="Arial"/>
          <w:color w:val="auto"/>
          <w:sz w:val="20"/>
          <w:szCs w:val="20"/>
        </w:rPr>
      </w:pPr>
      <w:r w:rsidRPr="00220416">
        <w:rPr>
          <w:rFonts w:ascii="Arial" w:hAnsi="Arial" w:cs="Arial"/>
          <w:color w:val="auto"/>
          <w:sz w:val="20"/>
          <w:szCs w:val="20"/>
        </w:rPr>
        <w:t>DADOS</w:t>
      </w:r>
      <w:r w:rsidRPr="00220416">
        <w:rPr>
          <w:rFonts w:ascii="Arial" w:hAnsi="Arial" w:cs="Arial"/>
          <w:color w:val="auto"/>
          <w:spacing w:val="-6"/>
          <w:sz w:val="20"/>
          <w:szCs w:val="20"/>
        </w:rPr>
        <w:t xml:space="preserve"> </w:t>
      </w:r>
      <w:r w:rsidRPr="00220416">
        <w:rPr>
          <w:rFonts w:ascii="Arial" w:hAnsi="Arial" w:cs="Arial"/>
          <w:color w:val="auto"/>
          <w:spacing w:val="-2"/>
          <w:sz w:val="20"/>
          <w:szCs w:val="20"/>
        </w:rPr>
        <w:t>BANCÁRIOS:</w:t>
      </w:r>
    </w:p>
    <w:p w14:paraId="0ED55B3D" w14:textId="77777777" w:rsidR="00C87E53" w:rsidRPr="00220416" w:rsidRDefault="00C87E53" w:rsidP="00C87E53">
      <w:pPr>
        <w:pStyle w:val="Corpodetexto"/>
        <w:spacing w:before="0" w:beforeAutospacing="0" w:after="0" w:afterAutospacing="0"/>
        <w:jc w:val="both"/>
        <w:rPr>
          <w:rFonts w:ascii="Arial" w:hAnsi="Arial" w:cs="Arial"/>
          <w:sz w:val="20"/>
          <w:szCs w:val="20"/>
        </w:rPr>
      </w:pPr>
      <w:r w:rsidRPr="00220416">
        <w:rPr>
          <w:rFonts w:ascii="Arial" w:hAnsi="Arial" w:cs="Arial"/>
          <w:sz w:val="20"/>
          <w:szCs w:val="20"/>
        </w:rPr>
        <w:t>Nome/código</w:t>
      </w:r>
      <w:r w:rsidRPr="00220416">
        <w:rPr>
          <w:rFonts w:ascii="Arial" w:hAnsi="Arial" w:cs="Arial"/>
          <w:spacing w:val="-5"/>
          <w:sz w:val="20"/>
          <w:szCs w:val="20"/>
        </w:rPr>
        <w:t xml:space="preserve"> </w:t>
      </w:r>
      <w:r w:rsidRPr="00220416">
        <w:rPr>
          <w:rFonts w:ascii="Arial" w:hAnsi="Arial" w:cs="Arial"/>
          <w:sz w:val="20"/>
          <w:szCs w:val="20"/>
        </w:rPr>
        <w:t>da</w:t>
      </w:r>
      <w:r w:rsidRPr="00220416">
        <w:rPr>
          <w:rFonts w:ascii="Arial" w:hAnsi="Arial" w:cs="Arial"/>
          <w:spacing w:val="-4"/>
          <w:sz w:val="20"/>
          <w:szCs w:val="20"/>
        </w:rPr>
        <w:t xml:space="preserve"> </w:t>
      </w:r>
      <w:r w:rsidRPr="00220416">
        <w:rPr>
          <w:rFonts w:ascii="Arial" w:hAnsi="Arial" w:cs="Arial"/>
          <w:spacing w:val="-2"/>
          <w:sz w:val="20"/>
          <w:szCs w:val="20"/>
        </w:rPr>
        <w:t>Instituição:</w:t>
      </w:r>
    </w:p>
    <w:p w14:paraId="2A19EC55" w14:textId="77777777" w:rsidR="00C87E53" w:rsidRPr="00220416" w:rsidRDefault="00C87E53" w:rsidP="00C87E53">
      <w:pPr>
        <w:pStyle w:val="Corpodetexto"/>
        <w:spacing w:before="0" w:beforeAutospacing="0" w:after="0" w:afterAutospacing="0"/>
        <w:jc w:val="both"/>
        <w:rPr>
          <w:rFonts w:ascii="Arial" w:hAnsi="Arial" w:cs="Arial"/>
          <w:sz w:val="20"/>
          <w:szCs w:val="20"/>
        </w:rPr>
      </w:pPr>
      <w:r w:rsidRPr="00220416">
        <w:rPr>
          <w:rFonts w:ascii="Arial" w:hAnsi="Arial" w:cs="Arial"/>
          <w:spacing w:val="-2"/>
          <w:sz w:val="20"/>
          <w:szCs w:val="20"/>
        </w:rPr>
        <w:t>Agência:</w:t>
      </w:r>
    </w:p>
    <w:p w14:paraId="3F8C430F" w14:textId="77777777" w:rsidR="00C87E53" w:rsidRPr="00220416" w:rsidRDefault="00C87E53" w:rsidP="00C87E53">
      <w:pPr>
        <w:pStyle w:val="Corpodetexto"/>
        <w:spacing w:before="0" w:beforeAutospacing="0" w:after="0" w:afterAutospacing="0"/>
        <w:jc w:val="both"/>
        <w:rPr>
          <w:rFonts w:ascii="Arial" w:hAnsi="Arial" w:cs="Arial"/>
          <w:sz w:val="20"/>
          <w:szCs w:val="20"/>
        </w:rPr>
      </w:pPr>
      <w:r w:rsidRPr="00220416">
        <w:rPr>
          <w:rFonts w:ascii="Arial" w:hAnsi="Arial" w:cs="Arial"/>
          <w:spacing w:val="-2"/>
          <w:sz w:val="20"/>
          <w:szCs w:val="20"/>
        </w:rPr>
        <w:t>Conta:</w:t>
      </w:r>
    </w:p>
    <w:p w14:paraId="02F5698C" w14:textId="77777777" w:rsidR="00C87E53" w:rsidRPr="00220416" w:rsidRDefault="00C87E53" w:rsidP="00C87E53">
      <w:pPr>
        <w:pStyle w:val="Corpodetexto"/>
        <w:spacing w:before="0" w:beforeAutospacing="0" w:after="0" w:afterAutospacing="0"/>
        <w:jc w:val="both"/>
        <w:rPr>
          <w:rFonts w:ascii="Arial" w:hAnsi="Arial" w:cs="Arial"/>
          <w:sz w:val="20"/>
          <w:szCs w:val="20"/>
        </w:rPr>
      </w:pPr>
      <w:r w:rsidRPr="00220416">
        <w:rPr>
          <w:rFonts w:ascii="Arial" w:hAnsi="Arial" w:cs="Arial"/>
          <w:sz w:val="20"/>
          <w:szCs w:val="20"/>
        </w:rPr>
        <w:t>Tipo</w:t>
      </w:r>
      <w:r w:rsidRPr="00220416">
        <w:rPr>
          <w:rFonts w:ascii="Arial" w:hAnsi="Arial" w:cs="Arial"/>
          <w:spacing w:val="-2"/>
          <w:sz w:val="20"/>
          <w:szCs w:val="20"/>
        </w:rPr>
        <w:t xml:space="preserve"> </w:t>
      </w:r>
      <w:r w:rsidRPr="00220416">
        <w:rPr>
          <w:rFonts w:ascii="Arial" w:hAnsi="Arial" w:cs="Arial"/>
          <w:sz w:val="20"/>
          <w:szCs w:val="20"/>
        </w:rPr>
        <w:t>de</w:t>
      </w:r>
      <w:r w:rsidRPr="00220416">
        <w:rPr>
          <w:rFonts w:ascii="Arial" w:hAnsi="Arial" w:cs="Arial"/>
          <w:spacing w:val="-1"/>
          <w:sz w:val="20"/>
          <w:szCs w:val="20"/>
        </w:rPr>
        <w:t xml:space="preserve"> </w:t>
      </w:r>
      <w:r w:rsidRPr="00220416">
        <w:rPr>
          <w:rFonts w:ascii="Arial" w:hAnsi="Arial" w:cs="Arial"/>
          <w:sz w:val="20"/>
          <w:szCs w:val="20"/>
        </w:rPr>
        <w:t>Conta:</w:t>
      </w:r>
      <w:r w:rsidRPr="00220416">
        <w:rPr>
          <w:rFonts w:ascii="Arial" w:hAnsi="Arial" w:cs="Arial"/>
          <w:spacing w:val="-3"/>
          <w:sz w:val="20"/>
          <w:szCs w:val="20"/>
        </w:rPr>
        <w:t xml:space="preserve"> </w:t>
      </w:r>
      <w:r w:rsidRPr="00220416">
        <w:rPr>
          <w:rFonts w:ascii="Arial" w:hAnsi="Arial" w:cs="Arial"/>
          <w:sz w:val="20"/>
          <w:szCs w:val="20"/>
        </w:rPr>
        <w:t>(</w:t>
      </w:r>
      <w:r w:rsidRPr="00220416">
        <w:rPr>
          <w:rFonts w:ascii="Arial" w:hAnsi="Arial" w:cs="Arial"/>
          <w:spacing w:val="79"/>
          <w:w w:val="150"/>
          <w:sz w:val="20"/>
          <w:szCs w:val="20"/>
        </w:rPr>
        <w:t xml:space="preserve"> </w:t>
      </w:r>
      <w:r w:rsidRPr="00220416">
        <w:rPr>
          <w:rFonts w:ascii="Arial" w:hAnsi="Arial" w:cs="Arial"/>
          <w:sz w:val="20"/>
          <w:szCs w:val="20"/>
        </w:rPr>
        <w:t>)</w:t>
      </w:r>
      <w:r w:rsidRPr="00220416">
        <w:rPr>
          <w:rFonts w:ascii="Arial" w:hAnsi="Arial" w:cs="Arial"/>
          <w:spacing w:val="-1"/>
          <w:sz w:val="20"/>
          <w:szCs w:val="20"/>
        </w:rPr>
        <w:t xml:space="preserve"> </w:t>
      </w:r>
      <w:r w:rsidRPr="00220416">
        <w:rPr>
          <w:rFonts w:ascii="Arial" w:hAnsi="Arial" w:cs="Arial"/>
          <w:sz w:val="20"/>
          <w:szCs w:val="20"/>
        </w:rPr>
        <w:t>Conta</w:t>
      </w:r>
      <w:r w:rsidRPr="00220416">
        <w:rPr>
          <w:rFonts w:ascii="Arial" w:hAnsi="Arial" w:cs="Arial"/>
          <w:spacing w:val="-6"/>
          <w:sz w:val="20"/>
          <w:szCs w:val="20"/>
        </w:rPr>
        <w:t xml:space="preserve"> </w:t>
      </w:r>
      <w:r w:rsidRPr="00220416">
        <w:rPr>
          <w:rFonts w:ascii="Arial" w:hAnsi="Arial" w:cs="Arial"/>
          <w:spacing w:val="-2"/>
          <w:sz w:val="20"/>
          <w:szCs w:val="20"/>
        </w:rPr>
        <w:t>Corrente</w:t>
      </w:r>
    </w:p>
    <w:p w14:paraId="1BDEE432" w14:textId="77777777" w:rsidR="00C87E53" w:rsidRPr="00220416" w:rsidRDefault="00C87E53" w:rsidP="00C87E53">
      <w:pPr>
        <w:pStyle w:val="Corpodetexto"/>
        <w:ind w:left="133" w:right="187"/>
        <w:rPr>
          <w:rFonts w:ascii="Arial" w:hAnsi="Arial" w:cs="Arial"/>
          <w:spacing w:val="-2"/>
          <w:sz w:val="20"/>
          <w:szCs w:val="20"/>
          <w:u w:val="single"/>
        </w:rPr>
      </w:pPr>
      <w:r w:rsidRPr="00220416">
        <w:rPr>
          <w:rFonts w:ascii="Arial" w:hAnsi="Arial" w:cs="Arial"/>
          <w:sz w:val="20"/>
          <w:szCs w:val="20"/>
          <w:u w:val="single"/>
        </w:rPr>
        <w:t>A Contratada deverá possuir conta bancária, preferencialmente, junto ao Banco do Brasil</w:t>
      </w:r>
      <w:r w:rsidRPr="00220416">
        <w:rPr>
          <w:rFonts w:ascii="Arial" w:hAnsi="Arial" w:cs="Arial"/>
          <w:spacing w:val="-2"/>
          <w:sz w:val="20"/>
          <w:szCs w:val="20"/>
          <w:u w:val="single"/>
        </w:rPr>
        <w:t>.</w:t>
      </w:r>
    </w:p>
    <w:p w14:paraId="50E51ED1" w14:textId="77777777" w:rsidR="00C87E53" w:rsidRPr="00220416" w:rsidRDefault="00C87E53" w:rsidP="00C87E53">
      <w:pPr>
        <w:pStyle w:val="Corpodetexto"/>
        <w:spacing w:before="0" w:beforeAutospacing="0" w:after="0" w:afterAutospacing="0"/>
        <w:jc w:val="center"/>
        <w:rPr>
          <w:rFonts w:ascii="Arial" w:hAnsi="Arial" w:cs="Arial"/>
          <w:sz w:val="20"/>
          <w:szCs w:val="20"/>
        </w:rPr>
      </w:pPr>
      <w:r w:rsidRPr="00220416">
        <w:rPr>
          <w:rFonts w:ascii="Arial" w:hAnsi="Arial" w:cs="Arial"/>
          <w:sz w:val="20"/>
          <w:szCs w:val="20"/>
        </w:rPr>
        <w:t>LOCAL</w:t>
      </w:r>
      <w:r w:rsidRPr="00220416">
        <w:rPr>
          <w:rFonts w:ascii="Arial" w:hAnsi="Arial" w:cs="Arial"/>
          <w:spacing w:val="-3"/>
          <w:sz w:val="20"/>
          <w:szCs w:val="20"/>
        </w:rPr>
        <w:t xml:space="preserve"> </w:t>
      </w:r>
      <w:r w:rsidRPr="00220416">
        <w:rPr>
          <w:rFonts w:ascii="Arial" w:hAnsi="Arial" w:cs="Arial"/>
          <w:sz w:val="20"/>
          <w:szCs w:val="20"/>
        </w:rPr>
        <w:t>E</w:t>
      </w:r>
      <w:r w:rsidRPr="00220416">
        <w:rPr>
          <w:rFonts w:ascii="Arial" w:hAnsi="Arial" w:cs="Arial"/>
          <w:spacing w:val="-3"/>
          <w:sz w:val="20"/>
          <w:szCs w:val="20"/>
        </w:rPr>
        <w:t xml:space="preserve"> </w:t>
      </w:r>
      <w:r w:rsidRPr="00220416">
        <w:rPr>
          <w:rFonts w:ascii="Arial" w:hAnsi="Arial" w:cs="Arial"/>
          <w:spacing w:val="-4"/>
          <w:sz w:val="20"/>
          <w:szCs w:val="20"/>
        </w:rPr>
        <w:t>DATA</w:t>
      </w:r>
    </w:p>
    <w:p w14:paraId="00DC21CE" w14:textId="509870CB" w:rsidR="00C87E53" w:rsidRPr="00220416" w:rsidRDefault="00C87E53" w:rsidP="00C87E53">
      <w:pPr>
        <w:pStyle w:val="Corpodetexto"/>
        <w:spacing w:before="0" w:beforeAutospacing="0" w:after="0" w:afterAutospacing="0"/>
        <w:rPr>
          <w:rFonts w:ascii="Arial" w:hAnsi="Arial" w:cs="Arial"/>
          <w:sz w:val="20"/>
          <w:szCs w:val="20"/>
        </w:rPr>
      </w:pPr>
    </w:p>
    <w:p w14:paraId="18098234" w14:textId="77777777" w:rsidR="00C87E53" w:rsidRPr="00220416" w:rsidRDefault="00C87E53" w:rsidP="00C87E53">
      <w:pPr>
        <w:pStyle w:val="Corpodetexto"/>
        <w:spacing w:before="0" w:beforeAutospacing="0" w:after="0" w:afterAutospacing="0"/>
        <w:rPr>
          <w:rFonts w:ascii="Arial" w:hAnsi="Arial" w:cs="Arial"/>
          <w:sz w:val="20"/>
          <w:szCs w:val="20"/>
        </w:rPr>
      </w:pPr>
    </w:p>
    <w:p w14:paraId="3FD4B85E" w14:textId="77777777" w:rsidR="00C87E53" w:rsidRPr="00220416" w:rsidRDefault="00C87E53" w:rsidP="00C87E53">
      <w:pPr>
        <w:pStyle w:val="Corpodetexto"/>
        <w:spacing w:before="0" w:beforeAutospacing="0" w:after="0" w:afterAutospacing="0"/>
        <w:jc w:val="center"/>
        <w:rPr>
          <w:rFonts w:ascii="Arial" w:hAnsi="Arial" w:cs="Arial"/>
          <w:sz w:val="20"/>
          <w:szCs w:val="20"/>
        </w:rPr>
      </w:pPr>
      <w:r w:rsidRPr="00220416">
        <w:rPr>
          <w:rFonts w:ascii="Arial" w:hAnsi="Arial" w:cs="Arial"/>
          <w:spacing w:val="-4"/>
          <w:sz w:val="20"/>
          <w:szCs w:val="20"/>
        </w:rPr>
        <w:t>CARIMBO</w:t>
      </w:r>
      <w:r w:rsidRPr="00220416">
        <w:rPr>
          <w:rFonts w:ascii="Arial" w:hAnsi="Arial" w:cs="Arial"/>
          <w:spacing w:val="-2"/>
          <w:sz w:val="20"/>
          <w:szCs w:val="20"/>
        </w:rPr>
        <w:t xml:space="preserve"> </w:t>
      </w:r>
      <w:r w:rsidRPr="00220416">
        <w:rPr>
          <w:rFonts w:ascii="Arial" w:hAnsi="Arial" w:cs="Arial"/>
          <w:spacing w:val="-4"/>
          <w:sz w:val="20"/>
          <w:szCs w:val="20"/>
        </w:rPr>
        <w:t>DA</w:t>
      </w:r>
      <w:r w:rsidRPr="00220416">
        <w:rPr>
          <w:rFonts w:ascii="Arial" w:hAnsi="Arial" w:cs="Arial"/>
          <w:spacing w:val="-3"/>
          <w:sz w:val="20"/>
          <w:szCs w:val="20"/>
        </w:rPr>
        <w:t xml:space="preserve"> </w:t>
      </w:r>
      <w:r w:rsidRPr="00220416">
        <w:rPr>
          <w:rFonts w:ascii="Arial" w:hAnsi="Arial" w:cs="Arial"/>
          <w:spacing w:val="-4"/>
          <w:sz w:val="20"/>
          <w:szCs w:val="20"/>
        </w:rPr>
        <w:t>EMPRESA</w:t>
      </w:r>
      <w:r w:rsidRPr="00220416">
        <w:rPr>
          <w:rFonts w:ascii="Arial" w:hAnsi="Arial" w:cs="Arial"/>
          <w:spacing w:val="-3"/>
          <w:sz w:val="20"/>
          <w:szCs w:val="20"/>
        </w:rPr>
        <w:t xml:space="preserve"> </w:t>
      </w:r>
      <w:r w:rsidRPr="00220416">
        <w:rPr>
          <w:rFonts w:ascii="Arial" w:hAnsi="Arial" w:cs="Arial"/>
          <w:spacing w:val="-4"/>
          <w:sz w:val="20"/>
          <w:szCs w:val="20"/>
        </w:rPr>
        <w:t>E</w:t>
      </w:r>
      <w:r w:rsidRPr="00220416">
        <w:rPr>
          <w:rFonts w:ascii="Arial" w:hAnsi="Arial" w:cs="Arial"/>
          <w:spacing w:val="-2"/>
          <w:sz w:val="20"/>
          <w:szCs w:val="20"/>
        </w:rPr>
        <w:t xml:space="preserve"> </w:t>
      </w:r>
      <w:r w:rsidRPr="00220416">
        <w:rPr>
          <w:rFonts w:ascii="Arial" w:hAnsi="Arial" w:cs="Arial"/>
          <w:spacing w:val="-4"/>
          <w:sz w:val="20"/>
          <w:szCs w:val="20"/>
        </w:rPr>
        <w:t>ASSINATURA</w:t>
      </w:r>
      <w:r w:rsidRPr="00220416">
        <w:rPr>
          <w:rFonts w:ascii="Arial" w:hAnsi="Arial" w:cs="Arial"/>
          <w:spacing w:val="-1"/>
          <w:sz w:val="20"/>
          <w:szCs w:val="20"/>
        </w:rPr>
        <w:t xml:space="preserve"> </w:t>
      </w:r>
      <w:r w:rsidRPr="00220416">
        <w:rPr>
          <w:rFonts w:ascii="Arial" w:hAnsi="Arial" w:cs="Arial"/>
          <w:spacing w:val="-4"/>
          <w:sz w:val="20"/>
          <w:szCs w:val="20"/>
        </w:rPr>
        <w:t>DO</w:t>
      </w:r>
      <w:r w:rsidRPr="00220416">
        <w:rPr>
          <w:rFonts w:ascii="Arial" w:hAnsi="Arial" w:cs="Arial"/>
          <w:spacing w:val="-3"/>
          <w:sz w:val="20"/>
          <w:szCs w:val="20"/>
        </w:rPr>
        <w:t xml:space="preserve"> </w:t>
      </w:r>
      <w:r w:rsidRPr="00220416">
        <w:rPr>
          <w:rFonts w:ascii="Arial" w:hAnsi="Arial" w:cs="Arial"/>
          <w:spacing w:val="-4"/>
          <w:sz w:val="20"/>
          <w:szCs w:val="20"/>
        </w:rPr>
        <w:t>REPRESENTANTE</w:t>
      </w:r>
      <w:r w:rsidRPr="00220416">
        <w:rPr>
          <w:rFonts w:ascii="Arial" w:hAnsi="Arial" w:cs="Arial"/>
          <w:spacing w:val="-1"/>
          <w:sz w:val="20"/>
          <w:szCs w:val="20"/>
        </w:rPr>
        <w:t xml:space="preserve"> </w:t>
      </w:r>
      <w:r w:rsidRPr="00220416">
        <w:rPr>
          <w:rFonts w:ascii="Arial" w:hAnsi="Arial" w:cs="Arial"/>
          <w:spacing w:val="-4"/>
          <w:sz w:val="20"/>
          <w:szCs w:val="20"/>
        </w:rPr>
        <w:t>LEGAL</w:t>
      </w:r>
    </w:p>
    <w:p w14:paraId="194C00BB" w14:textId="77777777" w:rsidR="0046569A" w:rsidRPr="00220416" w:rsidRDefault="0046569A">
      <w:pPr>
        <w:rPr>
          <w:rFonts w:ascii="Arial" w:hAnsi="Arial" w:cs="Arial"/>
          <w:sz w:val="20"/>
          <w:szCs w:val="20"/>
        </w:rPr>
      </w:pPr>
    </w:p>
    <w:sectPr w:rsidR="0046569A" w:rsidRPr="00220416" w:rsidSect="00C87E53">
      <w:headerReference w:type="default" r:id="rId130"/>
      <w:footerReference w:type="default" r:id="rId131"/>
      <w:headerReference w:type="first" r:id="rId132"/>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C007A" w14:textId="77777777" w:rsidR="0057309C" w:rsidRDefault="0057309C" w:rsidP="00DF72C9">
      <w:r>
        <w:separator/>
      </w:r>
    </w:p>
  </w:endnote>
  <w:endnote w:type="continuationSeparator" w:id="0">
    <w:p w14:paraId="0AA8A585" w14:textId="77777777" w:rsidR="0057309C" w:rsidRDefault="0057309C" w:rsidP="00DF7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libri"/>
    <w:charset w:val="01"/>
    <w:family w:val="swiss"/>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2006163"/>
      <w:docPartObj>
        <w:docPartGallery w:val="Page Numbers (Bottom of Page)"/>
        <w:docPartUnique/>
      </w:docPartObj>
    </w:sdtPr>
    <w:sdtEndPr/>
    <w:sdtContent>
      <w:p w14:paraId="4A3F403B" w14:textId="513F06F8" w:rsidR="00220416" w:rsidRDefault="00220416">
        <w:pPr>
          <w:pStyle w:val="Rodap"/>
          <w:jc w:val="right"/>
        </w:pPr>
        <w:r>
          <w:fldChar w:fldCharType="begin"/>
        </w:r>
        <w:r>
          <w:instrText>PAGE   \* MERGEFORMAT</w:instrText>
        </w:r>
        <w:r>
          <w:fldChar w:fldCharType="separate"/>
        </w:r>
        <w:r>
          <w:t>2</w:t>
        </w:r>
        <w:r>
          <w:fldChar w:fldCharType="end"/>
        </w:r>
      </w:p>
    </w:sdtContent>
  </w:sdt>
  <w:p w14:paraId="3D296FD6" w14:textId="77777777" w:rsidR="00A83180" w:rsidRDefault="00A8318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7842152"/>
      <w:docPartObj>
        <w:docPartGallery w:val="Page Numbers (Bottom of Page)"/>
        <w:docPartUnique/>
      </w:docPartObj>
    </w:sdtPr>
    <w:sdtEndPr/>
    <w:sdtContent>
      <w:p w14:paraId="782F7942" w14:textId="77777777" w:rsidR="00903C2F" w:rsidRDefault="00CE142D">
        <w:pPr>
          <w:pStyle w:val="Rodap"/>
          <w:jc w:val="right"/>
        </w:pPr>
        <w:r>
          <w:fldChar w:fldCharType="begin"/>
        </w:r>
        <w:r>
          <w:instrText>PAGE   \* MERGEFORMAT</w:instrText>
        </w:r>
        <w:r>
          <w:fldChar w:fldCharType="separate"/>
        </w:r>
        <w:r w:rsidR="0078078A">
          <w:rPr>
            <w:noProof/>
          </w:rPr>
          <w:t>49</w:t>
        </w:r>
        <w:r>
          <w:fldChar w:fldCharType="end"/>
        </w:r>
      </w:p>
    </w:sdtContent>
  </w:sdt>
  <w:p w14:paraId="504BCA91" w14:textId="77777777" w:rsidR="00903C2F" w:rsidRDefault="00903C2F">
    <w:pPr>
      <w:pStyle w:val="Rodap"/>
    </w:pPr>
  </w:p>
  <w:p w14:paraId="06A7049B" w14:textId="77777777" w:rsidR="00903C2F" w:rsidRDefault="00903C2F"/>
  <w:p w14:paraId="50685F50" w14:textId="77777777" w:rsidR="00903C2F" w:rsidRDefault="00903C2F"/>
  <w:p w14:paraId="4F1D51F5" w14:textId="77777777" w:rsidR="00903C2F" w:rsidRDefault="00903C2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2357941"/>
      <w:docPartObj>
        <w:docPartGallery w:val="Page Numbers (Bottom of Page)"/>
        <w:docPartUnique/>
      </w:docPartObj>
    </w:sdtPr>
    <w:sdtEndPr/>
    <w:sdtContent>
      <w:p w14:paraId="1735F001" w14:textId="77777777" w:rsidR="00903C2F" w:rsidRDefault="00CE142D">
        <w:pPr>
          <w:pStyle w:val="Rodap"/>
          <w:jc w:val="right"/>
        </w:pPr>
        <w:r>
          <w:fldChar w:fldCharType="begin"/>
        </w:r>
        <w:r>
          <w:instrText>PAGE   \* MERGEFORMAT</w:instrText>
        </w:r>
        <w:r>
          <w:fldChar w:fldCharType="separate"/>
        </w:r>
        <w:r w:rsidR="0078078A">
          <w:rPr>
            <w:noProof/>
          </w:rPr>
          <w:t>52</w:t>
        </w:r>
        <w:r>
          <w:fldChar w:fldCharType="end"/>
        </w:r>
      </w:p>
    </w:sdtContent>
  </w:sdt>
  <w:p w14:paraId="0B4521F8" w14:textId="77777777" w:rsidR="00903C2F" w:rsidRPr="00842420" w:rsidRDefault="00903C2F"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9A43D" w14:textId="77777777" w:rsidR="0057309C" w:rsidRDefault="0057309C" w:rsidP="00DF72C9">
      <w:r>
        <w:separator/>
      </w:r>
    </w:p>
  </w:footnote>
  <w:footnote w:type="continuationSeparator" w:id="0">
    <w:p w14:paraId="0C52BD8F" w14:textId="77777777" w:rsidR="0057309C" w:rsidRDefault="0057309C" w:rsidP="00DF7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05"/>
    </w:tblGrid>
    <w:tr w:rsidR="004D070D" w:rsidRPr="00DF792E" w14:paraId="5EF956CC" w14:textId="77777777" w:rsidTr="00072D42">
      <w:trPr>
        <w:cantSplit/>
        <w:trHeight w:val="579"/>
        <w:jc w:val="center"/>
      </w:trPr>
      <w:tc>
        <w:tcPr>
          <w:tcW w:w="1883" w:type="dxa"/>
          <w:vMerge w:val="restart"/>
          <w:tcBorders>
            <w:top w:val="nil"/>
            <w:left w:val="nil"/>
            <w:bottom w:val="nil"/>
            <w:right w:val="nil"/>
          </w:tcBorders>
        </w:tcPr>
        <w:p w14:paraId="5A2BD78E" w14:textId="3BB6A338" w:rsidR="004D070D" w:rsidRPr="00DF792E" w:rsidRDefault="004D070D" w:rsidP="003708B0">
          <w:pPr>
            <w:pStyle w:val="Cabealho"/>
            <w:jc w:val="center"/>
            <w:rPr>
              <w:sz w:val="20"/>
              <w:szCs w:val="20"/>
            </w:rPr>
          </w:pPr>
          <w:r>
            <w:rPr>
              <w:noProof/>
            </w:rPr>
            <w:drawing>
              <wp:inline distT="0" distB="0" distL="0" distR="0" wp14:anchorId="1E2AF0FC" wp14:editId="706BB542">
                <wp:extent cx="5972175" cy="846455"/>
                <wp:effectExtent l="0" t="0" r="9525" b="0"/>
                <wp:docPr id="36" name="Imagem 36"/>
                <wp:cNvGraphicFramePr/>
                <a:graphic xmlns:a="http://schemas.openxmlformats.org/drawingml/2006/main">
                  <a:graphicData uri="http://schemas.openxmlformats.org/drawingml/2006/picture">
                    <pic:pic xmlns:pic="http://schemas.openxmlformats.org/drawingml/2006/picture">
                      <pic:nvPicPr>
                        <pic:cNvPr id="13" name="Imagem 13"/>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5972175" cy="8464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D070D" w:rsidRPr="00DF792E" w14:paraId="404610F8" w14:textId="77777777" w:rsidTr="00072D42">
      <w:trPr>
        <w:cantSplit/>
        <w:trHeight w:val="405"/>
        <w:jc w:val="center"/>
      </w:trPr>
      <w:tc>
        <w:tcPr>
          <w:tcW w:w="1883" w:type="dxa"/>
          <w:vMerge/>
          <w:tcBorders>
            <w:top w:val="nil"/>
            <w:left w:val="nil"/>
            <w:bottom w:val="nil"/>
            <w:right w:val="nil"/>
          </w:tcBorders>
        </w:tcPr>
        <w:p w14:paraId="1E83C5C0" w14:textId="77777777" w:rsidR="004D070D" w:rsidRPr="00DF792E" w:rsidRDefault="004D070D" w:rsidP="003708B0">
          <w:pPr>
            <w:pStyle w:val="Cabealho"/>
            <w:rPr>
              <w:sz w:val="20"/>
              <w:szCs w:val="20"/>
            </w:rPr>
          </w:pPr>
        </w:p>
      </w:tc>
    </w:tr>
  </w:tbl>
  <w:p w14:paraId="5B05D91A" w14:textId="77777777" w:rsidR="004D070D" w:rsidRPr="003708B0" w:rsidRDefault="004D070D" w:rsidP="00072D42">
    <w:pPr>
      <w:pStyle w:val="Cabealho"/>
    </w:pPr>
  </w:p>
  <w:p w14:paraId="364E559A" w14:textId="77777777" w:rsidR="00A83180" w:rsidRDefault="00A8318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27580B" w:rsidRPr="00DF792E" w14:paraId="71DC3C28" w14:textId="77777777" w:rsidTr="00A42161">
      <w:trPr>
        <w:cantSplit/>
        <w:trHeight w:val="579"/>
        <w:jc w:val="center"/>
      </w:trPr>
      <w:tc>
        <w:tcPr>
          <w:tcW w:w="1883" w:type="dxa"/>
          <w:vMerge w:val="restart"/>
          <w:tcBorders>
            <w:top w:val="nil"/>
            <w:left w:val="nil"/>
            <w:bottom w:val="nil"/>
            <w:right w:val="nil"/>
          </w:tcBorders>
        </w:tcPr>
        <w:p w14:paraId="22C050D0" w14:textId="49E20EED" w:rsidR="00903C2F" w:rsidRPr="00DF792E" w:rsidRDefault="002739AF" w:rsidP="003708B0">
          <w:pPr>
            <w:pStyle w:val="Cabealho"/>
            <w:jc w:val="center"/>
            <w:rPr>
              <w:sz w:val="20"/>
              <w:szCs w:val="20"/>
            </w:rPr>
          </w:pPr>
          <w:r>
            <w:rPr>
              <w:noProof/>
              <w:sz w:val="20"/>
              <w:szCs w:val="20"/>
              <w:lang w:eastAsia="en-US"/>
            </w:rPr>
            <w:object w:dxaOrig="1440" w:dyaOrig="1440" w14:anchorId="6228DE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7pt;margin-top:-.5pt;width:79.8pt;height:86.4pt;z-index:-251658752;mso-position-horizontal:absolute;mso-position-horizontal-relative:text;mso-position-vertical:absolute;mso-position-vertical-relative:text;mso-width-relative:page;mso-height-relative:page" fillcolor="window">
                <v:imagedata r:id="rId1" o:title=""/>
              </v:shape>
              <o:OLEObject Type="Embed" ProgID="PBrush" ShapeID="_x0000_s1026" DrawAspect="Content" ObjectID="_1811147355" r:id="rId2"/>
            </w:object>
          </w:r>
        </w:p>
      </w:tc>
      <w:tc>
        <w:tcPr>
          <w:tcW w:w="8131" w:type="dxa"/>
          <w:tcBorders>
            <w:top w:val="nil"/>
            <w:left w:val="nil"/>
            <w:bottom w:val="thinThickLargeGap" w:sz="24" w:space="0" w:color="auto"/>
            <w:right w:val="nil"/>
          </w:tcBorders>
          <w:vAlign w:val="center"/>
        </w:tcPr>
        <w:p w14:paraId="46E8F3C2" w14:textId="77777777" w:rsidR="00903C2F" w:rsidRPr="00620175" w:rsidRDefault="00CE142D" w:rsidP="00620175">
          <w:pPr>
            <w:pStyle w:val="Ttulo1"/>
            <w:jc w:val="center"/>
            <w:rPr>
              <w:rFonts w:ascii="Times New Roman" w:hAnsi="Times New Roman" w:cs="Times New Roman"/>
              <w:color w:val="auto"/>
            </w:rPr>
          </w:pPr>
          <w:r w:rsidRPr="00620175">
            <w:rPr>
              <w:rFonts w:ascii="Times New Roman" w:hAnsi="Times New Roman" w:cs="Times New Roman"/>
              <w:color w:val="auto"/>
            </w:rPr>
            <w:t>PREFEITURA MUNICIPAL DE SÃO PEDRO DO IGUAÇU</w:t>
          </w:r>
        </w:p>
      </w:tc>
    </w:tr>
    <w:tr w:rsidR="0027580B" w:rsidRPr="00DF792E" w14:paraId="2664A97F" w14:textId="77777777" w:rsidTr="00A42161">
      <w:trPr>
        <w:cantSplit/>
        <w:trHeight w:val="1061"/>
        <w:jc w:val="center"/>
      </w:trPr>
      <w:tc>
        <w:tcPr>
          <w:tcW w:w="1883" w:type="dxa"/>
          <w:vMerge/>
          <w:tcBorders>
            <w:top w:val="nil"/>
            <w:left w:val="nil"/>
            <w:bottom w:val="nil"/>
            <w:right w:val="nil"/>
          </w:tcBorders>
        </w:tcPr>
        <w:p w14:paraId="28FCACD7" w14:textId="77777777" w:rsidR="00903C2F" w:rsidRPr="00DF792E" w:rsidRDefault="00903C2F" w:rsidP="003708B0">
          <w:pPr>
            <w:pStyle w:val="Cabealho"/>
            <w:rPr>
              <w:sz w:val="20"/>
              <w:szCs w:val="20"/>
            </w:rPr>
          </w:pPr>
        </w:p>
      </w:tc>
      <w:tc>
        <w:tcPr>
          <w:tcW w:w="8131" w:type="dxa"/>
          <w:tcBorders>
            <w:top w:val="thinThickLargeGap" w:sz="24" w:space="0" w:color="auto"/>
            <w:left w:val="nil"/>
            <w:bottom w:val="nil"/>
            <w:right w:val="nil"/>
          </w:tcBorders>
          <w:vAlign w:val="center"/>
        </w:tcPr>
        <w:p w14:paraId="007F7393" w14:textId="77777777" w:rsidR="00903C2F" w:rsidRPr="00620175" w:rsidRDefault="00CE142D" w:rsidP="00620175">
          <w:pPr>
            <w:keepNext/>
            <w:tabs>
              <w:tab w:val="left" w:pos="3686"/>
            </w:tabs>
            <w:overflowPunct w:val="0"/>
            <w:adjustRightInd w:val="0"/>
            <w:jc w:val="center"/>
            <w:textAlignment w:val="baseline"/>
            <w:outlineLvl w:val="0"/>
            <w:rPr>
              <w:rFonts w:ascii="Times New Roman" w:hAnsi="Times New Roman" w:cs="Times New Roman"/>
              <w:b/>
              <w:szCs w:val="20"/>
            </w:rPr>
          </w:pPr>
          <w:r w:rsidRPr="00620175">
            <w:rPr>
              <w:rFonts w:ascii="Times New Roman" w:hAnsi="Times New Roman" w:cs="Times New Roman"/>
              <w:b/>
              <w:szCs w:val="20"/>
            </w:rPr>
            <w:t>Estado do Paraná</w:t>
          </w:r>
        </w:p>
        <w:p w14:paraId="34817C1C" w14:textId="77777777" w:rsidR="00903C2F" w:rsidRPr="00620175" w:rsidRDefault="00903C2F" w:rsidP="00620175">
          <w:pPr>
            <w:jc w:val="center"/>
            <w:rPr>
              <w:rFonts w:ascii="Times New Roman" w:hAnsi="Times New Roman" w:cs="Times New Roman"/>
              <w:sz w:val="8"/>
            </w:rPr>
          </w:pPr>
        </w:p>
        <w:p w14:paraId="6683105E" w14:textId="77777777" w:rsidR="00903C2F" w:rsidRPr="00620175" w:rsidRDefault="00CE142D" w:rsidP="00620175">
          <w:pPr>
            <w:tabs>
              <w:tab w:val="center" w:pos="4419"/>
              <w:tab w:val="right" w:pos="8838"/>
            </w:tabs>
            <w:ind w:right="-62"/>
            <w:jc w:val="center"/>
            <w:rPr>
              <w:rFonts w:ascii="Times New Roman" w:hAnsi="Times New Roman" w:cs="Times New Roman"/>
              <w:sz w:val="20"/>
              <w:szCs w:val="20"/>
            </w:rPr>
          </w:pPr>
          <w:r w:rsidRPr="00620175">
            <w:rPr>
              <w:rFonts w:ascii="Times New Roman" w:hAnsi="Times New Roman" w:cs="Times New Roman"/>
              <w:sz w:val="20"/>
              <w:szCs w:val="20"/>
            </w:rPr>
            <w:t>Rua Niterói, 1225 Fone: (45) 3255-8000 - 85929-000 - São Pedro do Iguaçu/PR</w:t>
          </w:r>
        </w:p>
        <w:p w14:paraId="4D17D574" w14:textId="77777777" w:rsidR="00903C2F" w:rsidRPr="00620175" w:rsidRDefault="00CE142D" w:rsidP="00620175">
          <w:pPr>
            <w:pStyle w:val="Cabealho"/>
            <w:jc w:val="center"/>
            <w:rPr>
              <w:rFonts w:ascii="Times New Roman" w:hAnsi="Times New Roman" w:cs="Times New Roman"/>
              <w:sz w:val="20"/>
              <w:szCs w:val="20"/>
            </w:rPr>
          </w:pPr>
          <w:r w:rsidRPr="00620175">
            <w:rPr>
              <w:rFonts w:ascii="Times New Roman" w:hAnsi="Times New Roman" w:cs="Times New Roman"/>
              <w:sz w:val="20"/>
              <w:szCs w:val="20"/>
            </w:rPr>
            <w:t>CNPJ: 95.583.597/0001-50</w:t>
          </w:r>
        </w:p>
      </w:tc>
    </w:tr>
  </w:tbl>
  <w:p w14:paraId="7EC72541" w14:textId="77777777" w:rsidR="00903C2F" w:rsidRPr="003708B0" w:rsidRDefault="00903C2F" w:rsidP="003708B0">
    <w:pPr>
      <w:pStyle w:val="Cabealho"/>
    </w:pPr>
  </w:p>
  <w:p w14:paraId="404FDA8E" w14:textId="77777777" w:rsidR="00903C2F" w:rsidRDefault="00903C2F"/>
  <w:p w14:paraId="27DD5C78" w14:textId="77777777" w:rsidR="00903C2F" w:rsidRDefault="00903C2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D137F3" w:rsidRPr="00DF792E" w14:paraId="6BB3CF75" w14:textId="77777777" w:rsidTr="009560D0">
      <w:trPr>
        <w:cantSplit/>
        <w:trHeight w:val="579"/>
        <w:jc w:val="center"/>
      </w:trPr>
      <w:tc>
        <w:tcPr>
          <w:tcW w:w="1883" w:type="dxa"/>
          <w:vMerge w:val="restart"/>
          <w:tcBorders>
            <w:top w:val="nil"/>
            <w:left w:val="nil"/>
            <w:bottom w:val="nil"/>
            <w:right w:val="nil"/>
          </w:tcBorders>
        </w:tcPr>
        <w:p w14:paraId="10EC04E2" w14:textId="77777777" w:rsidR="00903C2F" w:rsidRPr="00DF792E" w:rsidRDefault="002739AF" w:rsidP="00D137F3">
          <w:pPr>
            <w:pStyle w:val="Cabealho"/>
            <w:jc w:val="center"/>
            <w:rPr>
              <w:sz w:val="20"/>
              <w:szCs w:val="20"/>
            </w:rPr>
          </w:pPr>
          <w:r>
            <w:rPr>
              <w:noProof/>
              <w:sz w:val="20"/>
              <w:szCs w:val="20"/>
              <w:lang w:eastAsia="en-US"/>
            </w:rPr>
            <w:object w:dxaOrig="1440" w:dyaOrig="1440" w14:anchorId="7E71B6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3.7pt;margin-top:-.5pt;width:79.8pt;height:86.4pt;z-index:-251657728;mso-position-horizontal:absolute;mso-position-horizontal-relative:text;mso-position-vertical:absolute;mso-position-vertical-relative:text;mso-width-relative:page;mso-height-relative:page" fillcolor="window">
                <v:imagedata r:id="rId1" o:title=""/>
              </v:shape>
              <o:OLEObject Type="Embed" ProgID="PBrush" ShapeID="_x0000_s1027" DrawAspect="Content" ObjectID="_1811147356" r:id="rId2"/>
            </w:object>
          </w:r>
        </w:p>
      </w:tc>
      <w:tc>
        <w:tcPr>
          <w:tcW w:w="8131" w:type="dxa"/>
          <w:tcBorders>
            <w:top w:val="nil"/>
            <w:left w:val="nil"/>
            <w:bottom w:val="thinThickLargeGap" w:sz="24" w:space="0" w:color="auto"/>
            <w:right w:val="nil"/>
          </w:tcBorders>
          <w:vAlign w:val="center"/>
        </w:tcPr>
        <w:p w14:paraId="498418AF" w14:textId="77777777" w:rsidR="00903C2F" w:rsidRPr="00FE4058" w:rsidRDefault="00CE142D" w:rsidP="00D137F3">
          <w:pPr>
            <w:pStyle w:val="Ttulo1"/>
            <w:jc w:val="center"/>
            <w:rPr>
              <w:rFonts w:ascii="Arial" w:hAnsi="Arial" w:cs="Arial"/>
              <w:sz w:val="24"/>
              <w:szCs w:val="24"/>
            </w:rPr>
          </w:pPr>
          <w:r w:rsidRPr="00FE4058">
            <w:rPr>
              <w:rFonts w:ascii="Arial" w:hAnsi="Arial" w:cs="Arial"/>
              <w:color w:val="auto"/>
              <w:sz w:val="24"/>
              <w:szCs w:val="24"/>
            </w:rPr>
            <w:t>PREFEITURA MUNICIPAL DE SÃO PEDRO DO IGUAÇU</w:t>
          </w:r>
        </w:p>
      </w:tc>
    </w:tr>
    <w:tr w:rsidR="00D137F3" w:rsidRPr="00FE4058" w14:paraId="6566DE23" w14:textId="77777777" w:rsidTr="009560D0">
      <w:trPr>
        <w:cantSplit/>
        <w:trHeight w:val="1061"/>
        <w:jc w:val="center"/>
      </w:trPr>
      <w:tc>
        <w:tcPr>
          <w:tcW w:w="1883" w:type="dxa"/>
          <w:vMerge/>
          <w:tcBorders>
            <w:top w:val="nil"/>
            <w:left w:val="nil"/>
            <w:bottom w:val="nil"/>
            <w:right w:val="nil"/>
          </w:tcBorders>
        </w:tcPr>
        <w:p w14:paraId="6C2AAC32" w14:textId="77777777" w:rsidR="00903C2F" w:rsidRPr="00FE4058" w:rsidRDefault="00903C2F" w:rsidP="00D137F3">
          <w:pPr>
            <w:pStyle w:val="Cabealho"/>
            <w:rPr>
              <w:sz w:val="20"/>
              <w:szCs w:val="20"/>
            </w:rPr>
          </w:pPr>
        </w:p>
      </w:tc>
      <w:tc>
        <w:tcPr>
          <w:tcW w:w="8131" w:type="dxa"/>
          <w:tcBorders>
            <w:top w:val="thinThickLargeGap" w:sz="24" w:space="0" w:color="auto"/>
            <w:left w:val="nil"/>
            <w:bottom w:val="nil"/>
            <w:right w:val="nil"/>
          </w:tcBorders>
          <w:vAlign w:val="center"/>
        </w:tcPr>
        <w:p w14:paraId="3C1CDB32" w14:textId="77777777" w:rsidR="00903C2F" w:rsidRPr="00FE4058" w:rsidRDefault="00CE142D" w:rsidP="00D137F3">
          <w:pPr>
            <w:keepNext/>
            <w:tabs>
              <w:tab w:val="left" w:pos="3686"/>
            </w:tabs>
            <w:overflowPunct w:val="0"/>
            <w:adjustRightInd w:val="0"/>
            <w:jc w:val="center"/>
            <w:textAlignment w:val="baseline"/>
            <w:outlineLvl w:val="0"/>
            <w:rPr>
              <w:rFonts w:ascii="Arial" w:hAnsi="Arial" w:cs="Arial"/>
              <w:b/>
              <w:sz w:val="20"/>
              <w:szCs w:val="20"/>
            </w:rPr>
          </w:pPr>
          <w:r w:rsidRPr="00FE4058">
            <w:rPr>
              <w:rFonts w:ascii="Arial" w:hAnsi="Arial" w:cs="Arial"/>
              <w:b/>
              <w:sz w:val="20"/>
              <w:szCs w:val="20"/>
            </w:rPr>
            <w:t>Estado do Paraná</w:t>
          </w:r>
        </w:p>
        <w:p w14:paraId="3A11EFB2" w14:textId="77777777" w:rsidR="00903C2F" w:rsidRPr="00FE4058" w:rsidRDefault="00903C2F" w:rsidP="00D137F3">
          <w:pPr>
            <w:rPr>
              <w:rFonts w:ascii="Arial" w:hAnsi="Arial" w:cs="Arial"/>
              <w:sz w:val="20"/>
              <w:szCs w:val="20"/>
            </w:rPr>
          </w:pPr>
        </w:p>
        <w:p w14:paraId="5D255408" w14:textId="77777777" w:rsidR="00903C2F" w:rsidRPr="00FE4058" w:rsidRDefault="00CE142D" w:rsidP="00D137F3">
          <w:pPr>
            <w:tabs>
              <w:tab w:val="center" w:pos="4419"/>
              <w:tab w:val="right" w:pos="8838"/>
            </w:tabs>
            <w:ind w:right="-62"/>
            <w:jc w:val="center"/>
            <w:rPr>
              <w:rFonts w:ascii="Arial" w:hAnsi="Arial" w:cs="Arial"/>
              <w:sz w:val="20"/>
              <w:szCs w:val="20"/>
            </w:rPr>
          </w:pPr>
          <w:r w:rsidRPr="00FE4058">
            <w:rPr>
              <w:rFonts w:ascii="Arial" w:hAnsi="Arial" w:cs="Arial"/>
              <w:sz w:val="20"/>
              <w:szCs w:val="20"/>
            </w:rPr>
            <w:t>Rua Niterói, 1225 Fone/Fax: (45) 3255-8000 - 85929-000 - São Pedro do Iguaçu/PR</w:t>
          </w:r>
        </w:p>
        <w:p w14:paraId="7C15A4F9" w14:textId="77777777" w:rsidR="00903C2F" w:rsidRPr="00FE4058" w:rsidRDefault="00CE142D" w:rsidP="00D137F3">
          <w:pPr>
            <w:pStyle w:val="Cabealho"/>
            <w:jc w:val="center"/>
            <w:rPr>
              <w:rFonts w:ascii="Arial" w:hAnsi="Arial" w:cs="Arial"/>
              <w:sz w:val="20"/>
              <w:szCs w:val="20"/>
            </w:rPr>
          </w:pPr>
          <w:r w:rsidRPr="00FE4058">
            <w:rPr>
              <w:rFonts w:ascii="Arial" w:hAnsi="Arial" w:cs="Arial"/>
              <w:sz w:val="20"/>
              <w:szCs w:val="20"/>
            </w:rPr>
            <w:t>CNPJ: 95.583.597/0001-50</w:t>
          </w:r>
        </w:p>
      </w:tc>
    </w:tr>
  </w:tbl>
  <w:p w14:paraId="3664E452" w14:textId="77777777" w:rsidR="00903C2F" w:rsidRDefault="00903C2F" w:rsidP="00C04C0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0D5D7" w14:textId="77777777" w:rsidR="00903C2F" w:rsidRDefault="00903C2F">
    <w:pPr>
      <w:pStyle w:val="Cabealho"/>
    </w:pPr>
  </w:p>
  <w:p w14:paraId="5FC83F9E" w14:textId="77777777" w:rsidR="00903C2F" w:rsidRDefault="00CE142D">
    <w:pPr>
      <w:pStyle w:val="Cabealho"/>
    </w:pPr>
    <w:r>
      <w:rPr>
        <w:noProof/>
      </w:rPr>
      <w:drawing>
        <wp:anchor distT="0" distB="0" distL="114300" distR="114300" simplePos="0" relativeHeight="251656704" behindDoc="1" locked="0" layoutInCell="1" allowOverlap="1" wp14:anchorId="1127EF6F" wp14:editId="44193C95">
          <wp:simplePos x="0" y="0"/>
          <wp:positionH relativeFrom="page">
            <wp:posOffset>720090</wp:posOffset>
          </wp:positionH>
          <wp:positionV relativeFrom="paragraph">
            <wp:posOffset>170815</wp:posOffset>
          </wp:positionV>
          <wp:extent cx="6438900" cy="1286510"/>
          <wp:effectExtent l="0" t="0" r="0" b="8890"/>
          <wp:wrapTight wrapText="bothSides">
            <wp:wrapPolygon edited="0">
              <wp:start x="0" y="0"/>
              <wp:lineTo x="0" y="21429"/>
              <wp:lineTo x="21536" y="21429"/>
              <wp:lineTo x="2153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p w14:paraId="203D782D" w14:textId="77777777" w:rsidR="00903C2F" w:rsidRDefault="00903C2F" w:rsidP="00AC5259">
    <w:pPr>
      <w:pStyle w:val="Cabealho"/>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976549" w:rsidRPr="00976549" w14:paraId="458886D0" w14:textId="77777777" w:rsidTr="00D1238A">
      <w:trPr>
        <w:cantSplit/>
        <w:trHeight w:val="579"/>
        <w:jc w:val="center"/>
      </w:trPr>
      <w:tc>
        <w:tcPr>
          <w:tcW w:w="1883" w:type="dxa"/>
          <w:vMerge w:val="restart"/>
          <w:tcBorders>
            <w:top w:val="nil"/>
            <w:left w:val="nil"/>
            <w:bottom w:val="nil"/>
            <w:right w:val="nil"/>
          </w:tcBorders>
        </w:tcPr>
        <w:p w14:paraId="5468462A" w14:textId="77777777" w:rsidR="00903C2F" w:rsidRPr="00976549" w:rsidRDefault="00CE142D" w:rsidP="00976549">
          <w:pPr>
            <w:pStyle w:val="Cabealho"/>
            <w:jc w:val="center"/>
            <w:rPr>
              <w:rFonts w:ascii="Times New Roman" w:hAnsi="Times New Roman"/>
              <w:sz w:val="20"/>
              <w:szCs w:val="20"/>
            </w:rPr>
          </w:pPr>
          <w:r w:rsidRPr="00976549">
            <w:rPr>
              <w:rFonts w:ascii="Times New Roman" w:hAnsi="Times New Roman"/>
              <w:sz w:val="20"/>
              <w:szCs w:val="20"/>
            </w:rPr>
            <w:object w:dxaOrig="4051" w:dyaOrig="4710" w14:anchorId="66473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9.5pt;height:86.25pt" fillcolor="window">
                <v:imagedata r:id="rId1" o:title=""/>
              </v:shape>
              <o:OLEObject Type="Embed" ProgID="PBrush" ShapeID="_x0000_i1028" DrawAspect="Content" ObjectID="_1811147353" r:id="rId2"/>
            </w:object>
          </w:r>
        </w:p>
      </w:tc>
      <w:tc>
        <w:tcPr>
          <w:tcW w:w="8131" w:type="dxa"/>
          <w:tcBorders>
            <w:top w:val="nil"/>
            <w:left w:val="nil"/>
            <w:bottom w:val="thinThickLargeGap" w:sz="24" w:space="0" w:color="auto"/>
            <w:right w:val="nil"/>
          </w:tcBorders>
          <w:vAlign w:val="center"/>
        </w:tcPr>
        <w:p w14:paraId="3F589CEA" w14:textId="77777777" w:rsidR="00903C2F" w:rsidRPr="00976549" w:rsidRDefault="00CE142D" w:rsidP="00976549">
          <w:pPr>
            <w:pStyle w:val="Ttulo1"/>
            <w:jc w:val="center"/>
            <w:rPr>
              <w:rFonts w:ascii="Times New Roman" w:hAnsi="Times New Roman" w:cs="Times New Roman"/>
              <w:color w:val="auto"/>
            </w:rPr>
          </w:pPr>
          <w:r w:rsidRPr="00976549">
            <w:rPr>
              <w:rFonts w:ascii="Times New Roman" w:hAnsi="Times New Roman" w:cs="Times New Roman"/>
              <w:color w:val="auto"/>
            </w:rPr>
            <w:t>PREFEITURA MUNICIPAL DE SÃO PEDRO DO IGUAÇU</w:t>
          </w:r>
        </w:p>
      </w:tc>
    </w:tr>
    <w:tr w:rsidR="00976549" w:rsidRPr="00976549" w14:paraId="269909EC" w14:textId="77777777" w:rsidTr="00D1238A">
      <w:trPr>
        <w:cantSplit/>
        <w:trHeight w:val="1061"/>
        <w:jc w:val="center"/>
      </w:trPr>
      <w:tc>
        <w:tcPr>
          <w:tcW w:w="1883" w:type="dxa"/>
          <w:vMerge/>
          <w:tcBorders>
            <w:top w:val="nil"/>
            <w:left w:val="nil"/>
            <w:bottom w:val="nil"/>
            <w:right w:val="nil"/>
          </w:tcBorders>
        </w:tcPr>
        <w:p w14:paraId="21A8B02F" w14:textId="77777777" w:rsidR="00903C2F" w:rsidRPr="00976549" w:rsidRDefault="00903C2F" w:rsidP="00976549">
          <w:pPr>
            <w:pStyle w:val="Cabealho"/>
            <w:rPr>
              <w:rFonts w:ascii="Times New Roman" w:hAnsi="Times New Roman"/>
              <w:sz w:val="20"/>
              <w:szCs w:val="20"/>
            </w:rPr>
          </w:pPr>
        </w:p>
      </w:tc>
      <w:tc>
        <w:tcPr>
          <w:tcW w:w="8131" w:type="dxa"/>
          <w:tcBorders>
            <w:top w:val="thinThickLargeGap" w:sz="24" w:space="0" w:color="auto"/>
            <w:left w:val="nil"/>
            <w:bottom w:val="nil"/>
            <w:right w:val="nil"/>
          </w:tcBorders>
          <w:vAlign w:val="center"/>
        </w:tcPr>
        <w:p w14:paraId="5F7BADA6" w14:textId="77777777" w:rsidR="00903C2F" w:rsidRPr="00976549" w:rsidRDefault="00CE142D" w:rsidP="00976549">
          <w:pPr>
            <w:pStyle w:val="Ttulo1"/>
            <w:jc w:val="center"/>
            <w:rPr>
              <w:color w:val="auto"/>
              <w:sz w:val="20"/>
              <w:szCs w:val="20"/>
            </w:rPr>
          </w:pPr>
          <w:r w:rsidRPr="00976549">
            <w:rPr>
              <w:color w:val="auto"/>
              <w:sz w:val="20"/>
              <w:szCs w:val="20"/>
            </w:rPr>
            <w:t>Estado do Paraná</w:t>
          </w:r>
        </w:p>
        <w:p w14:paraId="26C1AA73" w14:textId="77777777" w:rsidR="00903C2F" w:rsidRPr="00976549" w:rsidRDefault="00CE142D" w:rsidP="00976549">
          <w:pPr>
            <w:pStyle w:val="Cabealho"/>
            <w:jc w:val="center"/>
            <w:rPr>
              <w:rFonts w:ascii="Times New Roman" w:hAnsi="Times New Roman"/>
              <w:sz w:val="20"/>
              <w:szCs w:val="20"/>
            </w:rPr>
          </w:pPr>
          <w:r w:rsidRPr="00976549">
            <w:rPr>
              <w:rFonts w:ascii="Times New Roman" w:hAnsi="Times New Roman"/>
              <w:sz w:val="20"/>
              <w:szCs w:val="20"/>
            </w:rPr>
            <w:t>Rua Niterói –1225 – Fone: (45) 3255-8000 – 85929-000 – São Pedro do Iguaçu – Paraná</w:t>
          </w:r>
        </w:p>
        <w:p w14:paraId="6EB4BBE4" w14:textId="77777777" w:rsidR="00903C2F" w:rsidRPr="00976549" w:rsidRDefault="00CE142D" w:rsidP="00976549">
          <w:pPr>
            <w:pStyle w:val="Cabealho"/>
            <w:jc w:val="center"/>
            <w:rPr>
              <w:rFonts w:ascii="Times New Roman" w:hAnsi="Times New Roman"/>
              <w:sz w:val="20"/>
              <w:szCs w:val="20"/>
            </w:rPr>
          </w:pPr>
          <w:r w:rsidRPr="00976549">
            <w:rPr>
              <w:rFonts w:ascii="Times New Roman" w:hAnsi="Times New Roman"/>
              <w:sz w:val="20"/>
              <w:szCs w:val="20"/>
            </w:rPr>
            <w:t xml:space="preserve">CNPJ: 95.583.597/0001-50 </w:t>
          </w:r>
        </w:p>
      </w:tc>
    </w:tr>
  </w:tbl>
  <w:p w14:paraId="581E7262" w14:textId="77777777" w:rsidR="00903C2F" w:rsidRDefault="00903C2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1F5E0E"/>
    <w:multiLevelType w:val="multilevel"/>
    <w:tmpl w:val="FBCE9298"/>
    <w:lvl w:ilvl="0">
      <w:start w:val="17"/>
      <w:numFmt w:val="decimal"/>
      <w:lvlText w:val="%1"/>
      <w:lvlJc w:val="left"/>
      <w:pPr>
        <w:ind w:left="375" w:hanging="375"/>
      </w:pPr>
      <w:rPr>
        <w:rFonts w:hint="default"/>
        <w:color w:val="000000"/>
      </w:rPr>
    </w:lvl>
    <w:lvl w:ilvl="1">
      <w:start w:val="1"/>
      <w:numFmt w:val="decimal"/>
      <w:lvlText w:val="%1.%2"/>
      <w:lvlJc w:val="left"/>
      <w:pPr>
        <w:ind w:left="375" w:hanging="37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15:restartNumberingAfterBreak="0">
    <w:nsid w:val="02361111"/>
    <w:multiLevelType w:val="multilevel"/>
    <w:tmpl w:val="BBFEB008"/>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55C4313"/>
    <w:multiLevelType w:val="multilevel"/>
    <w:tmpl w:val="E646B5B0"/>
    <w:lvl w:ilvl="0">
      <w:start w:val="7"/>
      <w:numFmt w:val="decimal"/>
      <w:lvlText w:val="%1"/>
      <w:lvlJc w:val="left"/>
      <w:pPr>
        <w:ind w:left="375" w:hanging="375"/>
      </w:pPr>
      <w:rPr>
        <w:rFonts w:hint="default"/>
      </w:rPr>
    </w:lvl>
    <w:lvl w:ilvl="1">
      <w:start w:val="2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9286D4B"/>
    <w:multiLevelType w:val="multilevel"/>
    <w:tmpl w:val="63E48668"/>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24031B"/>
    <w:multiLevelType w:val="hybridMultilevel"/>
    <w:tmpl w:val="569E84AA"/>
    <w:lvl w:ilvl="0" w:tplc="D20EF0A4">
      <w:start w:val="1"/>
      <w:numFmt w:val="lowerLetter"/>
      <w:lvlText w:val="%1)"/>
      <w:lvlJc w:val="left"/>
      <w:pPr>
        <w:ind w:left="1440" w:hanging="360"/>
      </w:pPr>
      <w:rPr>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 w15:restartNumberingAfterBreak="0">
    <w:nsid w:val="0D285EF7"/>
    <w:multiLevelType w:val="multilevel"/>
    <w:tmpl w:val="FFDE8AC8"/>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EB86E9A"/>
    <w:multiLevelType w:val="hybridMultilevel"/>
    <w:tmpl w:val="AD78663C"/>
    <w:lvl w:ilvl="0" w:tplc="7806E6C4">
      <w:start w:val="1"/>
      <w:numFmt w:val="decimal"/>
      <w:lvlText w:val="%1-"/>
      <w:lvlJc w:val="left"/>
      <w:pPr>
        <w:ind w:left="513" w:hanging="360"/>
      </w:pPr>
      <w:rPr>
        <w:rFonts w:ascii="Times New Roman" w:eastAsia="Times New Roman" w:hAnsi="Times New Roman" w:cs="Times New Roman" w:hint="default"/>
        <w:b/>
        <w:bCs/>
        <w:w w:val="100"/>
        <w:sz w:val="22"/>
        <w:szCs w:val="22"/>
        <w:lang w:val="pt-PT" w:eastAsia="pt-PT" w:bidi="pt-PT"/>
      </w:rPr>
    </w:lvl>
    <w:lvl w:ilvl="1" w:tplc="7C08AD66">
      <w:numFmt w:val="bullet"/>
      <w:lvlText w:val="•"/>
      <w:lvlJc w:val="left"/>
      <w:pPr>
        <w:ind w:left="1498" w:hanging="360"/>
      </w:pPr>
      <w:rPr>
        <w:rFonts w:hint="default"/>
        <w:lang w:val="pt-PT" w:eastAsia="pt-PT" w:bidi="pt-PT"/>
      </w:rPr>
    </w:lvl>
    <w:lvl w:ilvl="2" w:tplc="BF081DAA">
      <w:numFmt w:val="bullet"/>
      <w:lvlText w:val="•"/>
      <w:lvlJc w:val="left"/>
      <w:pPr>
        <w:ind w:left="2476" w:hanging="360"/>
      </w:pPr>
      <w:rPr>
        <w:rFonts w:hint="default"/>
        <w:lang w:val="pt-PT" w:eastAsia="pt-PT" w:bidi="pt-PT"/>
      </w:rPr>
    </w:lvl>
    <w:lvl w:ilvl="3" w:tplc="5ECE5A18">
      <w:numFmt w:val="bullet"/>
      <w:lvlText w:val="•"/>
      <w:lvlJc w:val="left"/>
      <w:pPr>
        <w:ind w:left="3455" w:hanging="360"/>
      </w:pPr>
      <w:rPr>
        <w:rFonts w:hint="default"/>
        <w:lang w:val="pt-PT" w:eastAsia="pt-PT" w:bidi="pt-PT"/>
      </w:rPr>
    </w:lvl>
    <w:lvl w:ilvl="4" w:tplc="D7542C78">
      <w:numFmt w:val="bullet"/>
      <w:lvlText w:val="•"/>
      <w:lvlJc w:val="left"/>
      <w:pPr>
        <w:ind w:left="4433" w:hanging="360"/>
      </w:pPr>
      <w:rPr>
        <w:rFonts w:hint="default"/>
        <w:lang w:val="pt-PT" w:eastAsia="pt-PT" w:bidi="pt-PT"/>
      </w:rPr>
    </w:lvl>
    <w:lvl w:ilvl="5" w:tplc="40521F96">
      <w:numFmt w:val="bullet"/>
      <w:lvlText w:val="•"/>
      <w:lvlJc w:val="left"/>
      <w:pPr>
        <w:ind w:left="5412" w:hanging="360"/>
      </w:pPr>
      <w:rPr>
        <w:rFonts w:hint="default"/>
        <w:lang w:val="pt-PT" w:eastAsia="pt-PT" w:bidi="pt-PT"/>
      </w:rPr>
    </w:lvl>
    <w:lvl w:ilvl="6" w:tplc="152463CE">
      <w:numFmt w:val="bullet"/>
      <w:lvlText w:val="•"/>
      <w:lvlJc w:val="left"/>
      <w:pPr>
        <w:ind w:left="6390" w:hanging="360"/>
      </w:pPr>
      <w:rPr>
        <w:rFonts w:hint="default"/>
        <w:lang w:val="pt-PT" w:eastAsia="pt-PT" w:bidi="pt-PT"/>
      </w:rPr>
    </w:lvl>
    <w:lvl w:ilvl="7" w:tplc="491E8F68">
      <w:numFmt w:val="bullet"/>
      <w:lvlText w:val="•"/>
      <w:lvlJc w:val="left"/>
      <w:pPr>
        <w:ind w:left="7368" w:hanging="360"/>
      </w:pPr>
      <w:rPr>
        <w:rFonts w:hint="default"/>
        <w:lang w:val="pt-PT" w:eastAsia="pt-PT" w:bidi="pt-PT"/>
      </w:rPr>
    </w:lvl>
    <w:lvl w:ilvl="8" w:tplc="F272BB8A">
      <w:numFmt w:val="bullet"/>
      <w:lvlText w:val="•"/>
      <w:lvlJc w:val="left"/>
      <w:pPr>
        <w:ind w:left="8347" w:hanging="360"/>
      </w:pPr>
      <w:rPr>
        <w:rFonts w:hint="default"/>
        <w:lang w:val="pt-PT" w:eastAsia="pt-PT" w:bidi="pt-PT"/>
      </w:rPr>
    </w:lvl>
  </w:abstractNum>
  <w:abstractNum w:abstractNumId="10" w15:restartNumberingAfterBreak="0">
    <w:nsid w:val="111C0871"/>
    <w:multiLevelType w:val="multilevel"/>
    <w:tmpl w:val="F73203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2D77681"/>
    <w:multiLevelType w:val="multilevel"/>
    <w:tmpl w:val="1550228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2F1603E"/>
    <w:multiLevelType w:val="hybridMultilevel"/>
    <w:tmpl w:val="7F9640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54C4037"/>
    <w:multiLevelType w:val="multilevel"/>
    <w:tmpl w:val="7C20642A"/>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6421271"/>
    <w:multiLevelType w:val="hybridMultilevel"/>
    <w:tmpl w:val="B082EEA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6" w15:restartNumberingAfterBreak="0">
    <w:nsid w:val="1D5C100D"/>
    <w:multiLevelType w:val="multilevel"/>
    <w:tmpl w:val="88B86A94"/>
    <w:lvl w:ilvl="0">
      <w:start w:val="1"/>
      <w:numFmt w:val="decimal"/>
      <w:pStyle w:val="Nivel01"/>
      <w:lvlText w:val="%1."/>
      <w:lvlJc w:val="left"/>
      <w:pPr>
        <w:ind w:left="360" w:hanging="360"/>
      </w:pPr>
      <w:rPr>
        <w:b/>
        <w:color w:val="auto"/>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3733A7D"/>
    <w:multiLevelType w:val="multilevel"/>
    <w:tmpl w:val="37B43D62"/>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lowerLetter"/>
      <w:lvlText w:val="%3)"/>
      <w:lvlJc w:val="left"/>
      <w:pPr>
        <w:ind w:left="1214" w:hanging="504"/>
      </w:pPr>
      <w:rPr>
        <w:rFonts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6485309"/>
    <w:multiLevelType w:val="multilevel"/>
    <w:tmpl w:val="A844BD32"/>
    <w:lvl w:ilvl="0">
      <w:start w:val="5"/>
      <w:numFmt w:val="decimal"/>
      <w:lvlText w:val="%1"/>
      <w:lvlJc w:val="left"/>
      <w:pPr>
        <w:ind w:left="360" w:hanging="360"/>
      </w:pPr>
      <w:rPr>
        <w:rFonts w:hint="default"/>
      </w:rPr>
    </w:lvl>
    <w:lvl w:ilvl="1">
      <w:start w:val="2"/>
      <w:numFmt w:val="decimal"/>
      <w:lvlText w:val="%1.%2"/>
      <w:lvlJc w:val="left"/>
      <w:pPr>
        <w:ind w:left="4897" w:hanging="360"/>
      </w:pPr>
      <w:rPr>
        <w:rFonts w:hint="default"/>
      </w:rPr>
    </w:lvl>
    <w:lvl w:ilvl="2">
      <w:start w:val="1"/>
      <w:numFmt w:val="decimal"/>
      <w:lvlText w:val="%1.%2.%3"/>
      <w:lvlJc w:val="left"/>
      <w:pPr>
        <w:ind w:left="9794" w:hanging="720"/>
      </w:pPr>
      <w:rPr>
        <w:rFonts w:hint="default"/>
      </w:rPr>
    </w:lvl>
    <w:lvl w:ilvl="3">
      <w:start w:val="1"/>
      <w:numFmt w:val="decimal"/>
      <w:lvlText w:val="%1.%2.%3.%4"/>
      <w:lvlJc w:val="left"/>
      <w:pPr>
        <w:ind w:left="14331" w:hanging="72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19" w15:restartNumberingAfterBreak="0">
    <w:nsid w:val="2B9065B2"/>
    <w:multiLevelType w:val="multilevel"/>
    <w:tmpl w:val="2DB86F0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C0D1D69"/>
    <w:multiLevelType w:val="multilevel"/>
    <w:tmpl w:val="FB1E7104"/>
    <w:lvl w:ilvl="0">
      <w:start w:val="6"/>
      <w:numFmt w:val="decimal"/>
      <w:lvlText w:val="%1"/>
      <w:lvlJc w:val="left"/>
      <w:pPr>
        <w:ind w:left="360" w:hanging="360"/>
      </w:pPr>
      <w:rPr>
        <w:rFonts w:hint="default"/>
        <w:b/>
      </w:rPr>
    </w:lvl>
    <w:lvl w:ilvl="1">
      <w:start w:val="1"/>
      <w:numFmt w:val="decimal"/>
      <w:lvlText w:val="%1.%2"/>
      <w:lvlJc w:val="left"/>
      <w:pPr>
        <w:ind w:left="502" w:hanging="36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FAA14FC"/>
    <w:multiLevelType w:val="multilevel"/>
    <w:tmpl w:val="57086418"/>
    <w:lvl w:ilvl="0">
      <w:start w:val="11"/>
      <w:numFmt w:val="decimal"/>
      <w:lvlText w:val="%1"/>
      <w:lvlJc w:val="left"/>
      <w:pPr>
        <w:ind w:left="375" w:hanging="375"/>
      </w:pPr>
      <w:rPr>
        <w:rFonts w:hint="default"/>
      </w:rPr>
    </w:lvl>
    <w:lvl w:ilvl="1">
      <w:start w:val="3"/>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24" w15:restartNumberingAfterBreak="0">
    <w:nsid w:val="467E1488"/>
    <w:multiLevelType w:val="multilevel"/>
    <w:tmpl w:val="CDA84096"/>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4F0B27BF"/>
    <w:multiLevelType w:val="multilevel"/>
    <w:tmpl w:val="E4EA9628"/>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20F70B1"/>
    <w:multiLevelType w:val="multilevel"/>
    <w:tmpl w:val="9B8A9FB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color w:val="auto"/>
      </w:rPr>
    </w:lvl>
    <w:lvl w:ilvl="8">
      <w:start w:val="1"/>
      <w:numFmt w:val="lowerRoman"/>
      <w:lvlText w:val="%9."/>
      <w:lvlJc w:val="left"/>
      <w:pPr>
        <w:tabs>
          <w:tab w:val="num" w:pos="0"/>
        </w:tabs>
        <w:ind w:left="3240" w:hanging="360"/>
      </w:pPr>
    </w:lvl>
  </w:abstractNum>
  <w:abstractNum w:abstractNumId="2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30" w15:restartNumberingAfterBreak="0">
    <w:nsid w:val="63A457E4"/>
    <w:multiLevelType w:val="multilevel"/>
    <w:tmpl w:val="424CC0EE"/>
    <w:lvl w:ilvl="0">
      <w:start w:val="7"/>
      <w:numFmt w:val="decimal"/>
      <w:lvlText w:val="%1"/>
      <w:lvlJc w:val="left"/>
      <w:pPr>
        <w:ind w:left="540" w:hanging="540"/>
      </w:pPr>
      <w:rPr>
        <w:rFonts w:hint="default"/>
      </w:rPr>
    </w:lvl>
    <w:lvl w:ilvl="1">
      <w:start w:val="2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7E208EE"/>
    <w:multiLevelType w:val="multilevel"/>
    <w:tmpl w:val="6D98FBE6"/>
    <w:lvl w:ilvl="0">
      <w:start w:val="10"/>
      <w:numFmt w:val="decimal"/>
      <w:lvlText w:val="%1"/>
      <w:lvlJc w:val="left"/>
      <w:pPr>
        <w:ind w:left="540" w:hanging="540"/>
      </w:pPr>
      <w:rPr>
        <w:rFonts w:hint="default"/>
      </w:rPr>
    </w:lvl>
    <w:lvl w:ilvl="1">
      <w:start w:val="1"/>
      <w:numFmt w:val="decimal"/>
      <w:lvlText w:val="%1.%2"/>
      <w:lvlJc w:val="left"/>
      <w:pPr>
        <w:ind w:left="965"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4" w15:restartNumberingAfterBreak="0">
    <w:nsid w:val="683B6372"/>
    <w:multiLevelType w:val="multilevel"/>
    <w:tmpl w:val="D60E5C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BA855AC"/>
    <w:multiLevelType w:val="multilevel"/>
    <w:tmpl w:val="ED94082E"/>
    <w:lvl w:ilvl="0">
      <w:start w:val="9"/>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9"/>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6E5F6EE7"/>
    <w:multiLevelType w:val="hybridMultilevel"/>
    <w:tmpl w:val="CE24BB84"/>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7" w15:restartNumberingAfterBreak="0">
    <w:nsid w:val="6EB27043"/>
    <w:multiLevelType w:val="hybridMultilevel"/>
    <w:tmpl w:val="FF2E0FA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1A640EF"/>
    <w:multiLevelType w:val="multilevel"/>
    <w:tmpl w:val="EAEE6388"/>
    <w:lvl w:ilvl="0">
      <w:start w:val="1"/>
      <w:numFmt w:val="decimal"/>
      <w:lvlText w:val="%1."/>
      <w:lvlJc w:val="left"/>
      <w:pPr>
        <w:ind w:left="360" w:hanging="360"/>
      </w:pPr>
      <w:rPr>
        <w:rFonts w:hint="default"/>
        <w:b/>
      </w:rPr>
    </w:lvl>
    <w:lvl w:ilvl="1">
      <w:start w:val="1"/>
      <w:numFmt w:val="decimal"/>
      <w:lvlText w:val="%1.%2."/>
      <w:lvlJc w:val="left"/>
      <w:pPr>
        <w:ind w:left="4969" w:hanging="432"/>
      </w:pPr>
      <w:rPr>
        <w:rFonts w:hint="default"/>
        <w:b w:val="0"/>
        <w:i w:val="0"/>
        <w:strike w:val="0"/>
        <w:color w:val="auto"/>
        <w:sz w:val="20"/>
        <w:szCs w:val="20"/>
        <w:u w:val="none"/>
      </w:rPr>
    </w:lvl>
    <w:lvl w:ilvl="2">
      <w:start w:val="1"/>
      <w:numFmt w:val="lowerLetter"/>
      <w:lvlText w:val="%3)"/>
      <w:lvlJc w:val="left"/>
      <w:pPr>
        <w:ind w:left="1214" w:hanging="504"/>
      </w:pPr>
      <w:rPr>
        <w:rFonts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81D3235"/>
    <w:multiLevelType w:val="multilevel"/>
    <w:tmpl w:val="94760CC6"/>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8982474"/>
    <w:multiLevelType w:val="multilevel"/>
    <w:tmpl w:val="7108A68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A973E53"/>
    <w:multiLevelType w:val="multilevel"/>
    <w:tmpl w:val="2CE4A76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BAD614B"/>
    <w:multiLevelType w:val="hybridMultilevel"/>
    <w:tmpl w:val="7F96408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65448632">
    <w:abstractNumId w:val="16"/>
  </w:num>
  <w:num w:numId="2" w16cid:durableId="761611660">
    <w:abstractNumId w:val="0"/>
  </w:num>
  <w:num w:numId="3" w16cid:durableId="1215849075">
    <w:abstractNumId w:val="39"/>
  </w:num>
  <w:num w:numId="4" w16cid:durableId="2085226780">
    <w:abstractNumId w:val="44"/>
  </w:num>
  <w:num w:numId="5" w16cid:durableId="570698057">
    <w:abstractNumId w:val="22"/>
  </w:num>
  <w:num w:numId="6" w16cid:durableId="1320886923">
    <w:abstractNumId w:val="21"/>
  </w:num>
  <w:num w:numId="7" w16cid:durableId="2054882021">
    <w:abstractNumId w:val="26"/>
  </w:num>
  <w:num w:numId="8" w16cid:durableId="453595284">
    <w:abstractNumId w:val="32"/>
  </w:num>
  <w:num w:numId="9" w16cid:durableId="7952366">
    <w:abstractNumId w:val="9"/>
  </w:num>
  <w:num w:numId="10" w16cid:durableId="395402449">
    <w:abstractNumId w:val="4"/>
  </w:num>
  <w:num w:numId="11" w16cid:durableId="1596212487">
    <w:abstractNumId w:val="30"/>
  </w:num>
  <w:num w:numId="12" w16cid:durableId="1222518755">
    <w:abstractNumId w:val="31"/>
  </w:num>
  <w:num w:numId="13" w16cid:durableId="1358967878">
    <w:abstractNumId w:val="3"/>
  </w:num>
  <w:num w:numId="14" w16cid:durableId="1862934193">
    <w:abstractNumId w:val="5"/>
  </w:num>
  <w:num w:numId="15" w16cid:durableId="412821564">
    <w:abstractNumId w:val="45"/>
  </w:num>
  <w:num w:numId="16" w16cid:durableId="1457680262">
    <w:abstractNumId w:val="28"/>
  </w:num>
  <w:num w:numId="17" w16cid:durableId="1353411818">
    <w:abstractNumId w:val="17"/>
  </w:num>
  <w:num w:numId="18" w16cid:durableId="965428248">
    <w:abstractNumId w:val="38"/>
  </w:num>
  <w:num w:numId="19" w16cid:durableId="2069260671">
    <w:abstractNumId w:val="25"/>
  </w:num>
  <w:num w:numId="20" w16cid:durableId="212082755">
    <w:abstractNumId w:val="15"/>
  </w:num>
  <w:num w:numId="21" w16cid:durableId="663434863">
    <w:abstractNumId w:val="29"/>
  </w:num>
  <w:num w:numId="22" w16cid:durableId="2051689516">
    <w:abstractNumId w:val="18"/>
  </w:num>
  <w:num w:numId="23" w16cid:durableId="515728144">
    <w:abstractNumId w:val="34"/>
  </w:num>
  <w:num w:numId="24" w16cid:durableId="1345588983">
    <w:abstractNumId w:val="10"/>
  </w:num>
  <w:num w:numId="25" w16cid:durableId="1814059797">
    <w:abstractNumId w:val="11"/>
  </w:num>
  <w:num w:numId="26" w16cid:durableId="1839031804">
    <w:abstractNumId w:val="42"/>
  </w:num>
  <w:num w:numId="27" w16cid:durableId="1040712254">
    <w:abstractNumId w:val="41"/>
  </w:num>
  <w:num w:numId="28" w16cid:durableId="1476604884">
    <w:abstractNumId w:val="19"/>
  </w:num>
  <w:num w:numId="29" w16cid:durableId="474375240">
    <w:abstractNumId w:val="35"/>
  </w:num>
  <w:num w:numId="30" w16cid:durableId="259339735">
    <w:abstractNumId w:val="33"/>
  </w:num>
  <w:num w:numId="31" w16cid:durableId="944077471">
    <w:abstractNumId w:val="36"/>
  </w:num>
  <w:num w:numId="32" w16cid:durableId="1250695789">
    <w:abstractNumId w:val="7"/>
  </w:num>
  <w:num w:numId="33" w16cid:durableId="682972350">
    <w:abstractNumId w:val="37"/>
  </w:num>
  <w:num w:numId="34" w16cid:durableId="113986714">
    <w:abstractNumId w:val="14"/>
  </w:num>
  <w:num w:numId="35" w16cid:durableId="228004595">
    <w:abstractNumId w:val="8"/>
  </w:num>
  <w:num w:numId="36" w16cid:durableId="1184170983">
    <w:abstractNumId w:val="23"/>
  </w:num>
  <w:num w:numId="37" w16cid:durableId="494496318">
    <w:abstractNumId w:val="13"/>
  </w:num>
  <w:num w:numId="38" w16cid:durableId="1359233590">
    <w:abstractNumId w:val="2"/>
  </w:num>
  <w:num w:numId="39" w16cid:durableId="2070112561">
    <w:abstractNumId w:val="40"/>
  </w:num>
  <w:num w:numId="40" w16cid:durableId="1618833245">
    <w:abstractNumId w:val="6"/>
  </w:num>
  <w:num w:numId="41" w16cid:durableId="344596005">
    <w:abstractNumId w:val="24"/>
  </w:num>
  <w:num w:numId="42" w16cid:durableId="91826819">
    <w:abstractNumId w:val="27"/>
  </w:num>
  <w:num w:numId="43" w16cid:durableId="894659420">
    <w:abstractNumId w:val="1"/>
  </w:num>
  <w:num w:numId="44" w16cid:durableId="710036860">
    <w:abstractNumId w:val="20"/>
  </w:num>
  <w:num w:numId="45" w16cid:durableId="1237083728">
    <w:abstractNumId w:val="12"/>
  </w:num>
  <w:num w:numId="46" w16cid:durableId="980764906">
    <w:abstractNumId w:val="43"/>
  </w:num>
  <w:num w:numId="47" w16cid:durableId="19126185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13800792">
    <w:abstractNumId w:val="4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E53"/>
    <w:rsid w:val="000575F2"/>
    <w:rsid w:val="000D1820"/>
    <w:rsid w:val="00167667"/>
    <w:rsid w:val="00192BD5"/>
    <w:rsid w:val="001A08DC"/>
    <w:rsid w:val="001D0F42"/>
    <w:rsid w:val="00220416"/>
    <w:rsid w:val="002739AF"/>
    <w:rsid w:val="00323D6C"/>
    <w:rsid w:val="003516BC"/>
    <w:rsid w:val="00393AFE"/>
    <w:rsid w:val="0046569A"/>
    <w:rsid w:val="004D070D"/>
    <w:rsid w:val="004F1F69"/>
    <w:rsid w:val="00545C66"/>
    <w:rsid w:val="0057309C"/>
    <w:rsid w:val="0059724D"/>
    <w:rsid w:val="00597D7D"/>
    <w:rsid w:val="005A4204"/>
    <w:rsid w:val="00613B26"/>
    <w:rsid w:val="00627E1F"/>
    <w:rsid w:val="0063748C"/>
    <w:rsid w:val="00646FFE"/>
    <w:rsid w:val="00687EF2"/>
    <w:rsid w:val="006B0DEF"/>
    <w:rsid w:val="006D4809"/>
    <w:rsid w:val="00771B36"/>
    <w:rsid w:val="0078078A"/>
    <w:rsid w:val="00816272"/>
    <w:rsid w:val="008408EF"/>
    <w:rsid w:val="008630A9"/>
    <w:rsid w:val="008A544A"/>
    <w:rsid w:val="00903C2F"/>
    <w:rsid w:val="00983685"/>
    <w:rsid w:val="00A1289D"/>
    <w:rsid w:val="00A1685B"/>
    <w:rsid w:val="00A202FF"/>
    <w:rsid w:val="00A64CD2"/>
    <w:rsid w:val="00A774AE"/>
    <w:rsid w:val="00A83180"/>
    <w:rsid w:val="00AE3695"/>
    <w:rsid w:val="00AE3C21"/>
    <w:rsid w:val="00BB75F6"/>
    <w:rsid w:val="00BF1269"/>
    <w:rsid w:val="00C1687B"/>
    <w:rsid w:val="00C81B96"/>
    <w:rsid w:val="00C87E53"/>
    <w:rsid w:val="00CE142D"/>
    <w:rsid w:val="00D6102E"/>
    <w:rsid w:val="00D76502"/>
    <w:rsid w:val="00DF72C9"/>
    <w:rsid w:val="00E37B4B"/>
    <w:rsid w:val="00ED36A7"/>
    <w:rsid w:val="00F15A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FEBE673"/>
  <w15:docId w15:val="{912390B8-01F7-49A2-BFBE-1F3A6537C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87E53"/>
    <w:pPr>
      <w:spacing w:after="0" w:line="240" w:lineRule="auto"/>
    </w:pPr>
    <w:rPr>
      <w:rFonts w:ascii="Ecofont_Spranq_eco_Sans" w:eastAsiaTheme="minorEastAsia" w:hAnsi="Ecofont_Spranq_eco_Sans" w:cs="Tahoma"/>
      <w:kern w:val="0"/>
      <w:lang w:eastAsia="pt-BR"/>
      <w14:ligatures w14:val="none"/>
    </w:rPr>
  </w:style>
  <w:style w:type="paragraph" w:styleId="Ttulo1">
    <w:name w:val="heading 1"/>
    <w:basedOn w:val="Normal"/>
    <w:next w:val="Normal"/>
    <w:link w:val="Ttulo1Char"/>
    <w:uiPriority w:val="9"/>
    <w:qFormat/>
    <w:rsid w:val="00C87E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C87E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C87E5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semiHidden/>
    <w:unhideWhenUsed/>
    <w:qFormat/>
    <w:rsid w:val="00C87E5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C87E5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C87E5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C87E5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87E5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87E53"/>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87E5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C87E5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C87E53"/>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C87E5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C87E5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C87E53"/>
    <w:rPr>
      <w:rFonts w:eastAsiaTheme="majorEastAsia" w:cstheme="majorBidi"/>
      <w:i/>
      <w:iCs/>
      <w:color w:val="595959" w:themeColor="text1" w:themeTint="A6"/>
    </w:rPr>
  </w:style>
  <w:style w:type="character" w:customStyle="1" w:styleId="Ttulo7Char">
    <w:name w:val="Título 7 Char"/>
    <w:basedOn w:val="Fontepargpadro"/>
    <w:link w:val="Ttulo7"/>
    <w:semiHidden/>
    <w:rsid w:val="00C87E5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87E5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87E53"/>
    <w:rPr>
      <w:rFonts w:eastAsiaTheme="majorEastAsia" w:cstheme="majorBidi"/>
      <w:color w:val="272727" w:themeColor="text1" w:themeTint="D8"/>
    </w:rPr>
  </w:style>
  <w:style w:type="paragraph" w:styleId="Ttulo">
    <w:name w:val="Title"/>
    <w:basedOn w:val="Normal"/>
    <w:next w:val="Normal"/>
    <w:link w:val="TtuloChar"/>
    <w:qFormat/>
    <w:rsid w:val="00C87E5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C87E5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87E5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87E53"/>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qFormat/>
    <w:rsid w:val="00C87E53"/>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qFormat/>
    <w:rsid w:val="00C87E53"/>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C87E53"/>
    <w:pPr>
      <w:ind w:left="720"/>
      <w:contextualSpacing/>
    </w:pPr>
  </w:style>
  <w:style w:type="character" w:styleId="nfaseIntensa">
    <w:name w:val="Intense Emphasis"/>
    <w:basedOn w:val="Fontepargpadro"/>
    <w:uiPriority w:val="21"/>
    <w:qFormat/>
    <w:rsid w:val="00C87E53"/>
    <w:rPr>
      <w:i/>
      <w:iCs/>
      <w:color w:val="2F5496" w:themeColor="accent1" w:themeShade="BF"/>
    </w:rPr>
  </w:style>
  <w:style w:type="paragraph" w:styleId="CitaoIntensa">
    <w:name w:val="Intense Quote"/>
    <w:basedOn w:val="Normal"/>
    <w:next w:val="Normal"/>
    <w:link w:val="CitaoIntensaChar"/>
    <w:uiPriority w:val="30"/>
    <w:qFormat/>
    <w:rsid w:val="00C87E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C87E53"/>
    <w:rPr>
      <w:i/>
      <w:iCs/>
      <w:color w:val="2F5496" w:themeColor="accent1" w:themeShade="BF"/>
    </w:rPr>
  </w:style>
  <w:style w:type="character" w:styleId="RefernciaIntensa">
    <w:name w:val="Intense Reference"/>
    <w:basedOn w:val="Fontepargpadro"/>
    <w:uiPriority w:val="32"/>
    <w:qFormat/>
    <w:rsid w:val="00C87E53"/>
    <w:rPr>
      <w:b/>
      <w:bCs/>
      <w:smallCaps/>
      <w:color w:val="2F5496" w:themeColor="accent1" w:themeShade="BF"/>
      <w:spacing w:val="5"/>
    </w:rPr>
  </w:style>
  <w:style w:type="paragraph" w:styleId="NormalWeb">
    <w:name w:val="Normal (Web)"/>
    <w:basedOn w:val="Normal"/>
    <w:uiPriority w:val="99"/>
    <w:rsid w:val="00C87E53"/>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C87E53"/>
    <w:rPr>
      <w:rFonts w:ascii="Tahoma" w:hAnsi="Tahoma"/>
      <w:sz w:val="16"/>
      <w:szCs w:val="16"/>
    </w:rPr>
  </w:style>
  <w:style w:type="character" w:customStyle="1" w:styleId="TextodebaloChar">
    <w:name w:val="Texto de balão Char"/>
    <w:basedOn w:val="Fontepargpadro"/>
    <w:link w:val="Textodebalo"/>
    <w:uiPriority w:val="99"/>
    <w:rsid w:val="00C87E53"/>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C87E53"/>
    <w:pPr>
      <w:spacing w:after="120"/>
      <w:jc w:val="both"/>
    </w:pPr>
    <w:rPr>
      <w:rFonts w:ascii="Arial" w:hAnsi="Arial" w:cs="Times New Roman"/>
      <w:b/>
      <w:szCs w:val="20"/>
    </w:rPr>
  </w:style>
  <w:style w:type="character" w:customStyle="1" w:styleId="normalchar1">
    <w:name w:val="normal__char1"/>
    <w:rsid w:val="00C87E53"/>
    <w:rPr>
      <w:rFonts w:ascii="Arial" w:hAnsi="Arial" w:cs="Arial" w:hint="default"/>
      <w:strike w:val="0"/>
      <w:dstrike w:val="0"/>
      <w:sz w:val="24"/>
      <w:szCs w:val="24"/>
      <w:u w:val="none"/>
      <w:effect w:val="none"/>
    </w:rPr>
  </w:style>
  <w:style w:type="character" w:customStyle="1" w:styleId="apple-style-span">
    <w:name w:val="apple-style-span"/>
    <w:basedOn w:val="Fontepargpadro"/>
    <w:rsid w:val="00C87E53"/>
  </w:style>
  <w:style w:type="character" w:styleId="Hyperlink">
    <w:name w:val="Hyperlink"/>
    <w:uiPriority w:val="99"/>
    <w:rsid w:val="00C87E53"/>
    <w:rPr>
      <w:color w:val="000080"/>
      <w:u w:val="single"/>
    </w:rPr>
  </w:style>
  <w:style w:type="paragraph" w:styleId="Commarcadores5">
    <w:name w:val="List Bullet 5"/>
    <w:basedOn w:val="Normal"/>
    <w:rsid w:val="00C87E53"/>
    <w:pPr>
      <w:numPr>
        <w:numId w:val="2"/>
      </w:numPr>
      <w:contextualSpacing/>
    </w:pPr>
  </w:style>
  <w:style w:type="paragraph" w:customStyle="1" w:styleId="Notaexplicativa">
    <w:name w:val="Nota explicativa"/>
    <w:basedOn w:val="Citao"/>
    <w:link w:val="NotaexplicativaChar"/>
    <w:qFormat/>
    <w:rsid w:val="00C87E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olor w:val="000000"/>
      <w:sz w:val="20"/>
      <w:szCs w:val="20"/>
    </w:rPr>
  </w:style>
  <w:style w:type="character" w:customStyle="1" w:styleId="NotaexplicativaChar">
    <w:name w:val="Nota explicativa Char"/>
    <w:basedOn w:val="CitaoChar"/>
    <w:link w:val="Notaexplicativa"/>
    <w:rsid w:val="00C87E53"/>
    <w:rPr>
      <w:rFonts w:ascii="Arial" w:eastAsia="Calibri" w:hAnsi="Arial" w:cs="Tahoma"/>
      <w:i/>
      <w:iCs/>
      <w:color w:val="000000"/>
      <w:kern w:val="0"/>
      <w:sz w:val="20"/>
      <w:szCs w:val="20"/>
      <w:shd w:val="clear" w:color="auto" w:fill="FFFFCC"/>
      <w14:ligatures w14:val="none"/>
    </w:rPr>
  </w:style>
  <w:style w:type="paragraph" w:styleId="Cabealho">
    <w:name w:val="header"/>
    <w:basedOn w:val="Normal"/>
    <w:link w:val="CabealhoChar"/>
    <w:rsid w:val="00C87E53"/>
    <w:pPr>
      <w:tabs>
        <w:tab w:val="center" w:pos="4252"/>
        <w:tab w:val="right" w:pos="8504"/>
      </w:tabs>
    </w:pPr>
  </w:style>
  <w:style w:type="character" w:customStyle="1" w:styleId="CabealhoChar">
    <w:name w:val="Cabeçalho Char"/>
    <w:basedOn w:val="Fontepargpadro"/>
    <w:link w:val="Cabealho"/>
    <w:rsid w:val="00C87E53"/>
    <w:rPr>
      <w:rFonts w:ascii="Ecofont_Spranq_eco_Sans" w:eastAsiaTheme="minorEastAsia" w:hAnsi="Ecofont_Spranq_eco_Sans" w:cs="Tahoma"/>
      <w:kern w:val="0"/>
      <w:lang w:eastAsia="pt-BR"/>
      <w14:ligatures w14:val="none"/>
    </w:rPr>
  </w:style>
  <w:style w:type="paragraph" w:styleId="Rodap">
    <w:name w:val="footer"/>
    <w:basedOn w:val="Normal"/>
    <w:link w:val="RodapChar"/>
    <w:uiPriority w:val="99"/>
    <w:rsid w:val="00C87E53"/>
    <w:pPr>
      <w:tabs>
        <w:tab w:val="center" w:pos="4252"/>
        <w:tab w:val="right" w:pos="8504"/>
      </w:tabs>
    </w:pPr>
  </w:style>
  <w:style w:type="character" w:customStyle="1" w:styleId="RodapChar">
    <w:name w:val="Rodapé Char"/>
    <w:basedOn w:val="Fontepargpadro"/>
    <w:link w:val="Rodap"/>
    <w:uiPriority w:val="99"/>
    <w:qFormat/>
    <w:rsid w:val="00C87E53"/>
    <w:rPr>
      <w:rFonts w:ascii="Ecofont_Spranq_eco_Sans" w:eastAsiaTheme="minorEastAsia" w:hAnsi="Ecofont_Spranq_eco_Sans" w:cs="Tahoma"/>
      <w:kern w:val="0"/>
      <w:lang w:eastAsia="pt-BR"/>
      <w14:ligatures w14:val="none"/>
    </w:rPr>
  </w:style>
  <w:style w:type="numbering" w:customStyle="1" w:styleId="Estilo1">
    <w:name w:val="Estilo1"/>
    <w:uiPriority w:val="99"/>
    <w:rsid w:val="00C87E53"/>
    <w:pPr>
      <w:numPr>
        <w:numId w:val="3"/>
      </w:numPr>
    </w:pPr>
  </w:style>
  <w:style w:type="numbering" w:customStyle="1" w:styleId="Estilo2">
    <w:name w:val="Estilo2"/>
    <w:uiPriority w:val="99"/>
    <w:rsid w:val="00C87E53"/>
    <w:pPr>
      <w:numPr>
        <w:numId w:val="4"/>
      </w:numPr>
    </w:pPr>
  </w:style>
  <w:style w:type="numbering" w:customStyle="1" w:styleId="Estilo3">
    <w:name w:val="Estilo3"/>
    <w:uiPriority w:val="99"/>
    <w:rsid w:val="00C87E53"/>
    <w:pPr>
      <w:numPr>
        <w:numId w:val="5"/>
      </w:numPr>
    </w:pPr>
  </w:style>
  <w:style w:type="numbering" w:customStyle="1" w:styleId="Estilo4">
    <w:name w:val="Estilo4"/>
    <w:uiPriority w:val="99"/>
    <w:rsid w:val="00C87E53"/>
    <w:pPr>
      <w:numPr>
        <w:numId w:val="6"/>
      </w:numPr>
    </w:pPr>
  </w:style>
  <w:style w:type="numbering" w:customStyle="1" w:styleId="Estilo5">
    <w:name w:val="Estilo5"/>
    <w:uiPriority w:val="99"/>
    <w:rsid w:val="00C87E53"/>
    <w:pPr>
      <w:numPr>
        <w:numId w:val="7"/>
      </w:numPr>
    </w:pPr>
  </w:style>
  <w:style w:type="numbering" w:customStyle="1" w:styleId="Estilo6">
    <w:name w:val="Estilo6"/>
    <w:uiPriority w:val="99"/>
    <w:rsid w:val="00C87E53"/>
    <w:pPr>
      <w:numPr>
        <w:numId w:val="8"/>
      </w:numPr>
    </w:pPr>
  </w:style>
  <w:style w:type="character" w:styleId="Refdecomentrio">
    <w:name w:val="annotation reference"/>
    <w:basedOn w:val="Fontepargpadro"/>
    <w:unhideWhenUsed/>
    <w:qFormat/>
    <w:rsid w:val="00C87E53"/>
    <w:rPr>
      <w:sz w:val="16"/>
      <w:szCs w:val="16"/>
    </w:rPr>
  </w:style>
  <w:style w:type="paragraph" w:styleId="Textodecomentrio">
    <w:name w:val="annotation text"/>
    <w:basedOn w:val="Normal"/>
    <w:link w:val="TextodecomentrioChar"/>
    <w:uiPriority w:val="99"/>
    <w:unhideWhenUsed/>
    <w:qFormat/>
    <w:rsid w:val="00C87E53"/>
    <w:rPr>
      <w:sz w:val="20"/>
      <w:szCs w:val="20"/>
    </w:rPr>
  </w:style>
  <w:style w:type="character" w:customStyle="1" w:styleId="TextodecomentrioChar">
    <w:name w:val="Texto de comentário Char"/>
    <w:basedOn w:val="Fontepargpadro"/>
    <w:link w:val="Textodecomentrio"/>
    <w:uiPriority w:val="99"/>
    <w:qFormat/>
    <w:rsid w:val="00C87E53"/>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semiHidden/>
    <w:unhideWhenUsed/>
    <w:rsid w:val="00C87E53"/>
    <w:rPr>
      <w:b/>
      <w:bCs/>
    </w:rPr>
  </w:style>
  <w:style w:type="character" w:customStyle="1" w:styleId="AssuntodocomentrioChar">
    <w:name w:val="Assunto do comentário Char"/>
    <w:basedOn w:val="TextodecomentrioChar"/>
    <w:link w:val="Assuntodocomentrio"/>
    <w:semiHidden/>
    <w:rsid w:val="00C87E53"/>
    <w:rPr>
      <w:rFonts w:ascii="Ecofont_Spranq_eco_Sans" w:eastAsiaTheme="minorEastAsia" w:hAnsi="Ecofont_Spranq_eco_Sans" w:cs="Tahoma"/>
      <w:b/>
      <w:bCs/>
      <w:kern w:val="0"/>
      <w:sz w:val="20"/>
      <w:szCs w:val="20"/>
      <w:lang w:eastAsia="pt-BR"/>
      <w14:ligatures w14:val="none"/>
    </w:rPr>
  </w:style>
  <w:style w:type="paragraph" w:customStyle="1" w:styleId="Nivel01">
    <w:name w:val="Nivel 01"/>
    <w:basedOn w:val="Ttulo1"/>
    <w:next w:val="Normal"/>
    <w:link w:val="Nivel01Char"/>
    <w:qFormat/>
    <w:rsid w:val="00C87E53"/>
    <w:pPr>
      <w:numPr>
        <w:numId w:val="1"/>
      </w:numPr>
      <w:tabs>
        <w:tab w:val="left" w:pos="567"/>
      </w:tabs>
      <w:spacing w:before="240" w:after="0"/>
      <w:ind w:left="0" w:firstLine="0"/>
      <w:jc w:val="both"/>
    </w:pPr>
    <w:rPr>
      <w:rFonts w:ascii="Arial" w:hAnsi="Arial" w:cs="Arial"/>
      <w:b/>
      <w:bCs/>
      <w:color w:val="auto"/>
      <w:spacing w:val="-10"/>
      <w:sz w:val="20"/>
      <w:szCs w:val="20"/>
    </w:rPr>
  </w:style>
  <w:style w:type="paragraph" w:customStyle="1" w:styleId="Nivel01Titulo">
    <w:name w:val="Nivel_01_Titulo"/>
    <w:basedOn w:val="Nivel01"/>
    <w:link w:val="Nivel01TituloChar"/>
    <w:rsid w:val="00C87E53"/>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87E53"/>
    <w:rPr>
      <w:rFonts w:ascii="Arial" w:eastAsiaTheme="majorEastAsia" w:hAnsi="Arial" w:cs="Arial"/>
      <w:b/>
      <w:bCs/>
      <w:spacing w:val="-10"/>
      <w:kern w:val="0"/>
      <w:sz w:val="20"/>
      <w:szCs w:val="20"/>
      <w:lang w:eastAsia="pt-BR"/>
      <w14:ligatures w14:val="none"/>
    </w:rPr>
  </w:style>
  <w:style w:type="character" w:customStyle="1" w:styleId="Nivel01TituloChar">
    <w:name w:val="Nivel_01_Titulo Char"/>
    <w:basedOn w:val="Nivel01Char"/>
    <w:link w:val="Nivel01Titulo"/>
    <w:qFormat/>
    <w:rsid w:val="00C87E53"/>
    <w:rPr>
      <w:rFonts w:ascii="Arial" w:eastAsiaTheme="majorEastAsia" w:hAnsi="Arial" w:cstheme="majorBidi"/>
      <w:b/>
      <w:bCs/>
      <w:color w:val="000000" w:themeColor="text1"/>
      <w:spacing w:val="5"/>
      <w:kern w:val="28"/>
      <w:sz w:val="52"/>
      <w:szCs w:val="52"/>
      <w:lang w:eastAsia="pt-BR"/>
      <w14:ligatures w14:val="none"/>
    </w:rPr>
  </w:style>
  <w:style w:type="table" w:styleId="Tabelacomgrade">
    <w:name w:val="Table Grid"/>
    <w:basedOn w:val="Tabelanormal"/>
    <w:rsid w:val="00C87E53"/>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C87E5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C87E5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87E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lang w:eastAsia="en-US"/>
      <w14:ligatures w14:val="standardContextual"/>
    </w:rPr>
  </w:style>
  <w:style w:type="paragraph" w:customStyle="1" w:styleId="paragraph">
    <w:name w:val="paragraph"/>
    <w:basedOn w:val="Normal"/>
    <w:rsid w:val="00C87E5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C87E53"/>
  </w:style>
  <w:style w:type="character" w:customStyle="1" w:styleId="eop">
    <w:name w:val="eop"/>
    <w:basedOn w:val="Fontepargpadro"/>
    <w:rsid w:val="00C87E53"/>
  </w:style>
  <w:style w:type="character" w:customStyle="1" w:styleId="spellingerror">
    <w:name w:val="spellingerror"/>
    <w:basedOn w:val="Fontepargpadro"/>
    <w:rsid w:val="00C87E53"/>
  </w:style>
  <w:style w:type="paragraph" w:styleId="Corpodetexto">
    <w:name w:val="Body Text"/>
    <w:basedOn w:val="Normal"/>
    <w:link w:val="CorpodetextoChar"/>
    <w:uiPriority w:val="99"/>
    <w:unhideWhenUsed/>
    <w:qFormat/>
    <w:rsid w:val="00C87E5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C87E53"/>
    <w:rPr>
      <w:rFonts w:ascii="Times New Roman" w:eastAsia="Times New Roman" w:hAnsi="Times New Roman" w:cs="Times New Roman"/>
      <w:kern w:val="0"/>
      <w:lang w:eastAsia="pt-BR"/>
      <w14:ligatures w14:val="none"/>
    </w:rPr>
  </w:style>
  <w:style w:type="paragraph" w:customStyle="1" w:styleId="Nivel1">
    <w:name w:val="Nivel1"/>
    <w:basedOn w:val="Ttulo1"/>
    <w:link w:val="Nivel1Char"/>
    <w:qFormat/>
    <w:rsid w:val="00C87E53"/>
    <w:pPr>
      <w:spacing w:before="480" w:after="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C87E53"/>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C87E53"/>
    <w:pPr>
      <w:ind w:left="720"/>
    </w:pPr>
    <w:rPr>
      <w:rFonts w:eastAsia="Times New Roman" w:cs="Ecofont_Spranq_eco_Sans"/>
    </w:rPr>
  </w:style>
  <w:style w:type="paragraph" w:customStyle="1" w:styleId="Nivel2">
    <w:name w:val="Nivel 2"/>
    <w:basedOn w:val="Normal"/>
    <w:link w:val="Nivel2Char"/>
    <w:uiPriority w:val="99"/>
    <w:qFormat/>
    <w:rsid w:val="00C87E53"/>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C87E53"/>
    <w:pPr>
      <w:numPr>
        <w:ilvl w:val="0"/>
        <w:numId w:val="0"/>
      </w:numPr>
      <w:ind w:left="360" w:hanging="360"/>
    </w:pPr>
    <w:rPr>
      <w:b/>
    </w:rPr>
  </w:style>
  <w:style w:type="paragraph" w:customStyle="1" w:styleId="Nivel3">
    <w:name w:val="Nivel 3"/>
    <w:basedOn w:val="Normal"/>
    <w:link w:val="Nivel3Char"/>
    <w:qFormat/>
    <w:rsid w:val="00C87E53"/>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C87E53"/>
    <w:pPr>
      <w:numPr>
        <w:ilvl w:val="3"/>
      </w:numPr>
      <w:ind w:left="567" w:firstLine="0"/>
    </w:pPr>
    <w:rPr>
      <w:color w:val="auto"/>
    </w:rPr>
  </w:style>
  <w:style w:type="paragraph" w:customStyle="1" w:styleId="Nivel5">
    <w:name w:val="Nivel 5"/>
    <w:basedOn w:val="Nivel4"/>
    <w:qFormat/>
    <w:rsid w:val="00C87E53"/>
    <w:pPr>
      <w:numPr>
        <w:ilvl w:val="4"/>
      </w:numPr>
      <w:ind w:left="851" w:firstLine="0"/>
    </w:pPr>
  </w:style>
  <w:style w:type="character" w:customStyle="1" w:styleId="Nivel4Char">
    <w:name w:val="Nivel 4 Char"/>
    <w:basedOn w:val="Fontepargpadro"/>
    <w:link w:val="Nivel4"/>
    <w:rsid w:val="00C87E53"/>
    <w:rPr>
      <w:rFonts w:ascii="Arial" w:eastAsiaTheme="minorEastAsia" w:hAnsi="Arial" w:cs="Arial"/>
      <w:kern w:val="0"/>
      <w:sz w:val="20"/>
      <w:szCs w:val="20"/>
      <w:lang w:eastAsia="pt-BR"/>
      <w14:ligatures w14:val="none"/>
    </w:rPr>
  </w:style>
  <w:style w:type="paragraph" w:customStyle="1" w:styleId="textbody">
    <w:name w:val="textbody"/>
    <w:basedOn w:val="Normal"/>
    <w:rsid w:val="00C87E5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C87E5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C87E5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87E5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87E53"/>
    <w:pPr>
      <w:spacing w:after="0" w:line="240"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C87E53"/>
    <w:rPr>
      <w:b/>
      <w:bCs/>
    </w:rPr>
  </w:style>
  <w:style w:type="character" w:styleId="nfase">
    <w:name w:val="Emphasis"/>
    <w:basedOn w:val="Fontepargpadro"/>
    <w:rsid w:val="00C87E53"/>
    <w:rPr>
      <w:i/>
      <w:iCs/>
    </w:rPr>
  </w:style>
  <w:style w:type="character" w:customStyle="1" w:styleId="Manoel">
    <w:name w:val="Manoel"/>
    <w:rsid w:val="00C87E53"/>
    <w:rPr>
      <w:rFonts w:ascii="Arial" w:hAnsi="Arial" w:cs="Arial"/>
      <w:color w:val="7030A0"/>
      <w:sz w:val="20"/>
    </w:rPr>
  </w:style>
  <w:style w:type="character" w:customStyle="1" w:styleId="ListLabel12">
    <w:name w:val="ListLabel 12"/>
    <w:rsid w:val="00C87E53"/>
    <w:rPr>
      <w:b/>
    </w:rPr>
  </w:style>
  <w:style w:type="paragraph" w:customStyle="1" w:styleId="texto1">
    <w:name w:val="texto1"/>
    <w:basedOn w:val="Normal"/>
    <w:rsid w:val="00C87E5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C87E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C87E53"/>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rsid w:val="00C87E5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C87E53"/>
    <w:pPr>
      <w:ind w:firstLine="1134"/>
      <w:jc w:val="both"/>
    </w:pPr>
    <w:rPr>
      <w:rFonts w:ascii="Times New Roman" w:eastAsia="Times New Roman" w:hAnsi="Times New Roman" w:cs="Times New Roman"/>
      <w:szCs w:val="22"/>
      <w:lang w:eastAsia="en-US"/>
    </w:rPr>
  </w:style>
  <w:style w:type="paragraph" w:customStyle="1" w:styleId="Normal1">
    <w:name w:val="Normal_1"/>
    <w:rsid w:val="00C87E53"/>
    <w:pPr>
      <w:spacing w:after="0" w:line="240" w:lineRule="auto"/>
    </w:pPr>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rsid w:val="00C87E5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C87E5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C87E53"/>
  </w:style>
  <w:style w:type="paragraph" w:customStyle="1" w:styleId="textojustificado">
    <w:name w:val="texto_justificado"/>
    <w:basedOn w:val="Normal"/>
    <w:rsid w:val="00C87E5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C87E53"/>
    <w:rPr>
      <w:color w:val="954F72" w:themeColor="followedHyperlink"/>
      <w:u w:val="single"/>
    </w:rPr>
  </w:style>
  <w:style w:type="character" w:customStyle="1" w:styleId="MenoPendente1">
    <w:name w:val="Menção Pendente1"/>
    <w:basedOn w:val="Fontepargpadro"/>
    <w:uiPriority w:val="99"/>
    <w:semiHidden/>
    <w:unhideWhenUsed/>
    <w:rsid w:val="00C87E53"/>
    <w:rPr>
      <w:color w:val="605E5C"/>
      <w:shd w:val="clear" w:color="auto" w:fill="E1DFDD"/>
    </w:rPr>
  </w:style>
  <w:style w:type="character" w:customStyle="1" w:styleId="MenoPendente2">
    <w:name w:val="Menção Pendente2"/>
    <w:basedOn w:val="Fontepargpadro"/>
    <w:uiPriority w:val="99"/>
    <w:semiHidden/>
    <w:unhideWhenUsed/>
    <w:rsid w:val="00C87E53"/>
    <w:rPr>
      <w:color w:val="605E5C"/>
      <w:shd w:val="clear" w:color="auto" w:fill="E1DFDD"/>
    </w:rPr>
  </w:style>
  <w:style w:type="character" w:customStyle="1" w:styleId="Nivel2Char">
    <w:name w:val="Nivel 2 Char"/>
    <w:basedOn w:val="Fontepargpadro"/>
    <w:link w:val="Nivel2"/>
    <w:uiPriority w:val="99"/>
    <w:qFormat/>
    <w:locked/>
    <w:rsid w:val="00C87E53"/>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C87E5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87E5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87E53"/>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C87E53"/>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C87E53"/>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C87E53"/>
  </w:style>
  <w:style w:type="paragraph" w:customStyle="1" w:styleId="SombreamentoMdio1-nfase31">
    <w:name w:val="Sombreamento Médio 1 - Ênfase 31"/>
    <w:basedOn w:val="Normal"/>
    <w:next w:val="Normal"/>
    <w:rsid w:val="00C87E53"/>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87E53"/>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87E53"/>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87E53"/>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87E53"/>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87E53"/>
  </w:style>
  <w:style w:type="paragraph" w:customStyle="1" w:styleId="Standard">
    <w:name w:val="Standard"/>
    <w:rsid w:val="00C87E53"/>
    <w:pPr>
      <w:suppressAutoHyphens/>
      <w:autoSpaceDN w:val="0"/>
      <w:spacing w:after="0" w:line="240"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C87E53"/>
    <w:pPr>
      <w:spacing w:after="140" w:line="276" w:lineRule="auto"/>
    </w:pPr>
  </w:style>
  <w:style w:type="character" w:customStyle="1" w:styleId="MenoPendente3">
    <w:name w:val="Menção Pendente3"/>
    <w:basedOn w:val="Fontepargpadro"/>
    <w:uiPriority w:val="99"/>
    <w:semiHidden/>
    <w:unhideWhenUsed/>
    <w:rsid w:val="00C87E53"/>
    <w:rPr>
      <w:color w:val="605E5C"/>
      <w:shd w:val="clear" w:color="auto" w:fill="E1DFDD"/>
    </w:rPr>
  </w:style>
  <w:style w:type="character" w:customStyle="1" w:styleId="MenoPendente4">
    <w:name w:val="Menção Pendente4"/>
    <w:basedOn w:val="Fontepargpadro"/>
    <w:uiPriority w:val="99"/>
    <w:semiHidden/>
    <w:unhideWhenUsed/>
    <w:rsid w:val="00C87E53"/>
    <w:rPr>
      <w:color w:val="605E5C"/>
      <w:shd w:val="clear" w:color="auto" w:fill="E1DFDD"/>
    </w:rPr>
  </w:style>
  <w:style w:type="paragraph" w:customStyle="1" w:styleId="ou">
    <w:name w:val="ou"/>
    <w:basedOn w:val="PargrafodaLista"/>
    <w:link w:val="ouChar"/>
    <w:qFormat/>
    <w:rsid w:val="00C87E53"/>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C87E53"/>
    <w:rPr>
      <w:rFonts w:ascii="Arial" w:hAnsi="Arial" w:cs="Arial"/>
      <w:b/>
      <w:bCs/>
      <w:i/>
      <w:iCs/>
      <w:color w:val="FF0000"/>
      <w:kern w:val="0"/>
      <w:u w:val="single"/>
      <w:lang w:eastAsia="pt-BR"/>
      <w14:ligatures w14:val="none"/>
    </w:rPr>
  </w:style>
  <w:style w:type="paragraph" w:customStyle="1" w:styleId="dou-paragraph">
    <w:name w:val="dou-paragraph"/>
    <w:basedOn w:val="Normal"/>
    <w:rsid w:val="00C87E53"/>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C87E53"/>
    <w:rPr>
      <w:i/>
      <w:iCs/>
      <w:color w:val="FF0000"/>
    </w:rPr>
  </w:style>
  <w:style w:type="paragraph" w:customStyle="1" w:styleId="Nvel3-R">
    <w:name w:val="Nível 3-R"/>
    <w:basedOn w:val="Nivel3"/>
    <w:link w:val="Nvel3-RChar"/>
    <w:qFormat/>
    <w:rsid w:val="00C87E53"/>
    <w:rPr>
      <w:i/>
      <w:iCs/>
      <w:color w:val="FF0000"/>
    </w:rPr>
  </w:style>
  <w:style w:type="character" w:customStyle="1" w:styleId="Nvel2-RedChar">
    <w:name w:val="Nível 2 -Red Char"/>
    <w:basedOn w:val="Nivel2Char"/>
    <w:link w:val="Nvel2-Red"/>
    <w:rsid w:val="00C87E53"/>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C87E53"/>
    <w:rPr>
      <w:i/>
      <w:iCs/>
      <w:color w:val="FF0000"/>
    </w:rPr>
  </w:style>
  <w:style w:type="character" w:customStyle="1" w:styleId="Nivel3Char">
    <w:name w:val="Nivel 3 Char"/>
    <w:basedOn w:val="Fontepargpadro"/>
    <w:link w:val="Nivel3"/>
    <w:rsid w:val="00C87E53"/>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C87E53"/>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C87E53"/>
    <w:pPr>
      <w:numPr>
        <w:numId w:val="0"/>
      </w:numPr>
      <w:outlineLvl w:val="1"/>
    </w:pPr>
    <w:rPr>
      <w:color w:val="FF0000"/>
    </w:rPr>
  </w:style>
  <w:style w:type="character" w:customStyle="1" w:styleId="Nvel4-RChar">
    <w:name w:val="Nível 4-R Char"/>
    <w:basedOn w:val="Nivel4Char"/>
    <w:link w:val="Nvel4-R"/>
    <w:rsid w:val="00C87E53"/>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C87E53"/>
    <w:rPr>
      <w:color w:val="0563C1" w:themeColor="hyperlink"/>
      <w:u w:val="single"/>
    </w:rPr>
  </w:style>
  <w:style w:type="character" w:customStyle="1" w:styleId="Nvel1-SemNumChar">
    <w:name w:val="Nível 1-Sem Num Char"/>
    <w:basedOn w:val="Nivel01Char"/>
    <w:link w:val="Nvel1-SemNum"/>
    <w:rsid w:val="00C87E53"/>
    <w:rPr>
      <w:rFonts w:ascii="Arial" w:eastAsiaTheme="majorEastAsia" w:hAnsi="Arial" w:cs="Arial"/>
      <w:b/>
      <w:bCs/>
      <w:color w:val="FF0000"/>
      <w:spacing w:val="-10"/>
      <w:kern w:val="0"/>
      <w:sz w:val="20"/>
      <w:szCs w:val="20"/>
      <w:lang w:eastAsia="pt-BR"/>
      <w14:ligatures w14:val="none"/>
    </w:rPr>
  </w:style>
  <w:style w:type="paragraph" w:customStyle="1" w:styleId="citao2">
    <w:name w:val="citação 2"/>
    <w:basedOn w:val="Citao"/>
    <w:link w:val="citao2Char"/>
    <w:rsid w:val="00C87E53"/>
    <w:pPr>
      <w:pBdr>
        <w:top w:val="single" w:sz="4" w:space="1" w:color="1F497D"/>
        <w:left w:val="single" w:sz="4" w:space="4" w:color="1F497D"/>
        <w:bottom w:val="single" w:sz="4" w:space="1" w:color="1F497D"/>
        <w:right w:val="single" w:sz="4" w:space="4" w:color="1F497D"/>
      </w:pBdr>
      <w:shd w:val="clear" w:color="auto" w:fill="FFFFCC"/>
      <w:overflowPunct w:val="0"/>
      <w:spacing w:before="120"/>
      <w:jc w:val="both"/>
    </w:pPr>
    <w:rPr>
      <w:rFonts w:ascii="Arial" w:eastAsia="Calibri" w:hAnsi="Arial"/>
      <w:color w:val="000000"/>
      <w:sz w:val="20"/>
      <w:szCs w:val="20"/>
    </w:rPr>
  </w:style>
  <w:style w:type="paragraph" w:customStyle="1" w:styleId="Prembulo">
    <w:name w:val="Preâmbulo"/>
    <w:basedOn w:val="Normal"/>
    <w:link w:val="PrembuloChar"/>
    <w:qFormat/>
    <w:rsid w:val="00C87E53"/>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87E53"/>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C87E53"/>
    <w:rPr>
      <w:color w:val="605E5C"/>
      <w:shd w:val="clear" w:color="auto" w:fill="E1DFDD"/>
    </w:rPr>
  </w:style>
  <w:style w:type="character" w:customStyle="1" w:styleId="citao2Char">
    <w:name w:val="citação 2 Char"/>
    <w:basedOn w:val="CitaoChar"/>
    <w:link w:val="citao2"/>
    <w:rsid w:val="00C87E53"/>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qFormat/>
    <w:rsid w:val="00C87E53"/>
    <w:pPr>
      <w:spacing w:before="240" w:after="0" w:line="259" w:lineRule="auto"/>
      <w:outlineLvl w:val="9"/>
    </w:pPr>
    <w:rPr>
      <w:sz w:val="32"/>
      <w:szCs w:val="32"/>
    </w:rPr>
  </w:style>
  <w:style w:type="paragraph" w:styleId="Sumrio1">
    <w:name w:val="toc 1"/>
    <w:basedOn w:val="Normal"/>
    <w:next w:val="Normal"/>
    <w:autoRedefine/>
    <w:uiPriority w:val="39"/>
    <w:unhideWhenUsed/>
    <w:rsid w:val="00C87E53"/>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C87E53"/>
    <w:rPr>
      <w:color w:val="605E5C"/>
      <w:shd w:val="clear" w:color="auto" w:fill="E1DFDD"/>
    </w:rPr>
  </w:style>
  <w:style w:type="character" w:customStyle="1" w:styleId="Mentionnonrsolue1">
    <w:name w:val="Mention non résolue1"/>
    <w:basedOn w:val="Fontepargpadro"/>
    <w:uiPriority w:val="99"/>
    <w:semiHidden/>
    <w:unhideWhenUsed/>
    <w:rsid w:val="00C87E53"/>
    <w:rPr>
      <w:color w:val="605E5C"/>
      <w:shd w:val="clear" w:color="auto" w:fill="E1DFDD"/>
    </w:rPr>
  </w:style>
  <w:style w:type="character" w:customStyle="1" w:styleId="MenoPendente7">
    <w:name w:val="Menção Pendente7"/>
    <w:basedOn w:val="Fontepargpadro"/>
    <w:uiPriority w:val="99"/>
    <w:semiHidden/>
    <w:unhideWhenUsed/>
    <w:rsid w:val="00C87E53"/>
    <w:rPr>
      <w:color w:val="605E5C"/>
      <w:shd w:val="clear" w:color="auto" w:fill="E1DFDD"/>
    </w:rPr>
  </w:style>
  <w:style w:type="paragraph" w:customStyle="1" w:styleId="Ttulo31">
    <w:name w:val="Título 31"/>
    <w:basedOn w:val="Normal"/>
    <w:uiPriority w:val="1"/>
    <w:qFormat/>
    <w:rsid w:val="00C87E53"/>
    <w:pPr>
      <w:widowControl w:val="0"/>
      <w:autoSpaceDE w:val="0"/>
      <w:autoSpaceDN w:val="0"/>
      <w:ind w:left="2045"/>
      <w:outlineLvl w:val="3"/>
    </w:pPr>
    <w:rPr>
      <w:rFonts w:ascii="Times New Roman" w:eastAsia="Times New Roman" w:hAnsi="Times New Roman" w:cs="Times New Roman"/>
      <w:b/>
      <w:bCs/>
      <w:sz w:val="22"/>
      <w:szCs w:val="22"/>
      <w:lang w:val="pt-PT" w:eastAsia="pt-PT" w:bidi="pt-PT"/>
    </w:rPr>
  </w:style>
  <w:style w:type="character" w:styleId="MenoPendente">
    <w:name w:val="Unresolved Mention"/>
    <w:basedOn w:val="Fontepargpadro"/>
    <w:uiPriority w:val="99"/>
    <w:semiHidden/>
    <w:unhideWhenUsed/>
    <w:rsid w:val="00323D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45971">
      <w:bodyDiv w:val="1"/>
      <w:marLeft w:val="0"/>
      <w:marRight w:val="0"/>
      <w:marTop w:val="0"/>
      <w:marBottom w:val="0"/>
      <w:divBdr>
        <w:top w:val="none" w:sz="0" w:space="0" w:color="auto"/>
        <w:left w:val="none" w:sz="0" w:space="0" w:color="auto"/>
        <w:bottom w:val="none" w:sz="0" w:space="0" w:color="auto"/>
        <w:right w:val="none" w:sz="0" w:space="0" w:color="auto"/>
      </w:divBdr>
    </w:div>
    <w:div w:id="238951587">
      <w:bodyDiv w:val="1"/>
      <w:marLeft w:val="0"/>
      <w:marRight w:val="0"/>
      <w:marTop w:val="0"/>
      <w:marBottom w:val="0"/>
      <w:divBdr>
        <w:top w:val="none" w:sz="0" w:space="0" w:color="auto"/>
        <w:left w:val="none" w:sz="0" w:space="0" w:color="auto"/>
        <w:bottom w:val="none" w:sz="0" w:space="0" w:color="auto"/>
        <w:right w:val="none" w:sz="0" w:space="0" w:color="auto"/>
      </w:divBdr>
    </w:div>
    <w:div w:id="483620858">
      <w:bodyDiv w:val="1"/>
      <w:marLeft w:val="0"/>
      <w:marRight w:val="0"/>
      <w:marTop w:val="0"/>
      <w:marBottom w:val="0"/>
      <w:divBdr>
        <w:top w:val="none" w:sz="0" w:space="0" w:color="auto"/>
        <w:left w:val="none" w:sz="0" w:space="0" w:color="auto"/>
        <w:bottom w:val="none" w:sz="0" w:space="0" w:color="auto"/>
        <w:right w:val="none" w:sz="0" w:space="0" w:color="auto"/>
      </w:divBdr>
    </w:div>
    <w:div w:id="1144855735">
      <w:bodyDiv w:val="1"/>
      <w:marLeft w:val="0"/>
      <w:marRight w:val="0"/>
      <w:marTop w:val="0"/>
      <w:marBottom w:val="0"/>
      <w:divBdr>
        <w:top w:val="none" w:sz="0" w:space="0" w:color="auto"/>
        <w:left w:val="none" w:sz="0" w:space="0" w:color="auto"/>
        <w:bottom w:val="none" w:sz="0" w:space="0" w:color="auto"/>
        <w:right w:val="none" w:sz="0" w:space="0" w:color="auto"/>
      </w:divBdr>
    </w:div>
    <w:div w:id="1156998182">
      <w:bodyDiv w:val="1"/>
      <w:marLeft w:val="0"/>
      <w:marRight w:val="0"/>
      <w:marTop w:val="0"/>
      <w:marBottom w:val="0"/>
      <w:divBdr>
        <w:top w:val="none" w:sz="0" w:space="0" w:color="auto"/>
        <w:left w:val="none" w:sz="0" w:space="0" w:color="auto"/>
        <w:bottom w:val="none" w:sz="0" w:space="0" w:color="auto"/>
        <w:right w:val="none" w:sz="0" w:space="0" w:color="auto"/>
      </w:divBdr>
    </w:div>
    <w:div w:id="1226380865">
      <w:bodyDiv w:val="1"/>
      <w:marLeft w:val="0"/>
      <w:marRight w:val="0"/>
      <w:marTop w:val="0"/>
      <w:marBottom w:val="0"/>
      <w:divBdr>
        <w:top w:val="none" w:sz="0" w:space="0" w:color="auto"/>
        <w:left w:val="none" w:sz="0" w:space="0" w:color="auto"/>
        <w:bottom w:val="none" w:sz="0" w:space="0" w:color="auto"/>
        <w:right w:val="none" w:sz="0" w:space="0" w:color="auto"/>
      </w:divBdr>
    </w:div>
    <w:div w:id="1259437483">
      <w:bodyDiv w:val="1"/>
      <w:marLeft w:val="0"/>
      <w:marRight w:val="0"/>
      <w:marTop w:val="0"/>
      <w:marBottom w:val="0"/>
      <w:divBdr>
        <w:top w:val="none" w:sz="0" w:space="0" w:color="auto"/>
        <w:left w:val="none" w:sz="0" w:space="0" w:color="auto"/>
        <w:bottom w:val="none" w:sz="0" w:space="0" w:color="auto"/>
        <w:right w:val="none" w:sz="0" w:space="0" w:color="auto"/>
      </w:divBdr>
    </w:div>
    <w:div w:id="1420171613">
      <w:bodyDiv w:val="1"/>
      <w:marLeft w:val="0"/>
      <w:marRight w:val="0"/>
      <w:marTop w:val="0"/>
      <w:marBottom w:val="0"/>
      <w:divBdr>
        <w:top w:val="none" w:sz="0" w:space="0" w:color="auto"/>
        <w:left w:val="none" w:sz="0" w:space="0" w:color="auto"/>
        <w:bottom w:val="none" w:sz="0" w:space="0" w:color="auto"/>
        <w:right w:val="none" w:sz="0" w:space="0" w:color="auto"/>
      </w:divBdr>
    </w:div>
    <w:div w:id="1473988169">
      <w:bodyDiv w:val="1"/>
      <w:marLeft w:val="0"/>
      <w:marRight w:val="0"/>
      <w:marTop w:val="0"/>
      <w:marBottom w:val="0"/>
      <w:divBdr>
        <w:top w:val="none" w:sz="0" w:space="0" w:color="auto"/>
        <w:left w:val="none" w:sz="0" w:space="0" w:color="auto"/>
        <w:bottom w:val="none" w:sz="0" w:space="0" w:color="auto"/>
        <w:right w:val="none" w:sz="0" w:space="0" w:color="auto"/>
      </w:divBdr>
    </w:div>
    <w:div w:id="1635058161">
      <w:bodyDiv w:val="1"/>
      <w:marLeft w:val="0"/>
      <w:marRight w:val="0"/>
      <w:marTop w:val="0"/>
      <w:marBottom w:val="0"/>
      <w:divBdr>
        <w:top w:val="none" w:sz="0" w:space="0" w:color="auto"/>
        <w:left w:val="none" w:sz="0" w:space="0" w:color="auto"/>
        <w:bottom w:val="none" w:sz="0" w:space="0" w:color="auto"/>
        <w:right w:val="none" w:sz="0" w:space="0" w:color="auto"/>
      </w:divBdr>
    </w:div>
    <w:div w:id="1694378616">
      <w:bodyDiv w:val="1"/>
      <w:marLeft w:val="0"/>
      <w:marRight w:val="0"/>
      <w:marTop w:val="0"/>
      <w:marBottom w:val="0"/>
      <w:divBdr>
        <w:top w:val="none" w:sz="0" w:space="0" w:color="auto"/>
        <w:left w:val="none" w:sz="0" w:space="0" w:color="auto"/>
        <w:bottom w:val="none" w:sz="0" w:space="0" w:color="auto"/>
        <w:right w:val="none" w:sz="0" w:space="0" w:color="auto"/>
      </w:divBdr>
    </w:div>
    <w:div w:id="1824809197">
      <w:bodyDiv w:val="1"/>
      <w:marLeft w:val="0"/>
      <w:marRight w:val="0"/>
      <w:marTop w:val="0"/>
      <w:marBottom w:val="0"/>
      <w:divBdr>
        <w:top w:val="none" w:sz="0" w:space="0" w:color="auto"/>
        <w:left w:val="none" w:sz="0" w:space="0" w:color="auto"/>
        <w:bottom w:val="none" w:sz="0" w:space="0" w:color="auto"/>
        <w:right w:val="none" w:sz="0" w:space="0" w:color="auto"/>
      </w:divBdr>
    </w:div>
    <w:div w:id="1936748888">
      <w:bodyDiv w:val="1"/>
      <w:marLeft w:val="0"/>
      <w:marRight w:val="0"/>
      <w:marTop w:val="0"/>
      <w:marBottom w:val="0"/>
      <w:divBdr>
        <w:top w:val="none" w:sz="0" w:space="0" w:color="auto"/>
        <w:left w:val="none" w:sz="0" w:space="0" w:color="auto"/>
        <w:bottom w:val="none" w:sz="0" w:space="0" w:color="auto"/>
        <w:right w:val="none" w:sz="0" w:space="0" w:color="auto"/>
      </w:divBdr>
    </w:div>
    <w:div w:id="1944991817">
      <w:bodyDiv w:val="1"/>
      <w:marLeft w:val="0"/>
      <w:marRight w:val="0"/>
      <w:marTop w:val="0"/>
      <w:marBottom w:val="0"/>
      <w:divBdr>
        <w:top w:val="none" w:sz="0" w:space="0" w:color="auto"/>
        <w:left w:val="none" w:sz="0" w:space="0" w:color="auto"/>
        <w:bottom w:val="none" w:sz="0" w:space="0" w:color="auto"/>
        <w:right w:val="none" w:sz="0" w:space="0" w:color="auto"/>
      </w:divBdr>
    </w:div>
    <w:div w:id="211301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planalto.gov.br/ccivil_03/leis/l8078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footer" Target="footer1.xm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04-2006/2006/decreto/d5975.htm" TargetMode="External"/><Relationship Id="rId79" Type="http://schemas.openxmlformats.org/officeDocument/2006/relationships/hyperlink" Target="https://www.gov.br/compras/pt-br/acesso-a-informacao/legislacao/instrucoes-normativas/instrucao-normativa-no-01-de-19-de-janeiro-de-2010"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s://www.cnj.jus.br/improbidade_adm/consultar_requerido.php" TargetMode="External"/><Relationship Id="rId43" Type="http://schemas.openxmlformats.org/officeDocument/2006/relationships/hyperlink" Target="https://www.planalto.gov.br/ccivil_03/_ato2015-2018/2015/decreto/d8538.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theme" Target="theme/theme1.xml"/><Relationship Id="rId80" Type="http://schemas.openxmlformats.org/officeDocument/2006/relationships/hyperlink" Target="https://cetesb.sp.gov.br/licenciamento/documentos/2002_Res_CONAMA_307.pdf"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3/lei/l12846.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constituicao/constituicaocompilado.htm" TargetMode="External"/><Relationship Id="rId54" Type="http://schemas.openxmlformats.org/officeDocument/2006/relationships/header" Target="header2.xm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compras/pt-br/acesso-a-informacao/legislacao/instrucoes-normativas/instrucao-normativa-no-01-de-19-de-janeiro-de-2010"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rcap.tce.pr.gov.br/ConsultarImpedidos.aspx" TargetMode="External"/><Relationship Id="rId49" Type="http://schemas.openxmlformats.org/officeDocument/2006/relationships/hyperlink" Target="https://www.gov.br/compras/pt-br/acesso-a-informacao/legislacao/instrucoes-normativas/instrucao-normativa-seges-me-no-73-de-30-de-setembro-de-2022"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ipaam.am.gov.br/wp-content/uploads/2021/01/Conama-382-Poluentes-atmosfericos.pdf"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eader" Target="header4.xm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s://www.gov.br/compras/pt-br/acesso-a-informacao/legislacao/instrucoes-normativas/instrucao-normativa-seges-me-no-26-de-13-de-abril-de-2022"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eader" Target="header3.xml"/><Relationship Id="rId76" Type="http://schemas.openxmlformats.org/officeDocument/2006/relationships/hyperlink" Target="https://www.planalto.gov.br/ccivil_03/leis/l6938.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image" Target="media/image3.wmf"/><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8429.htm" TargetMode="External"/><Relationship Id="rId24" Type="http://schemas.openxmlformats.org/officeDocument/2006/relationships/hyperlink" Target="https://www.planalto.gov.br/ccivil_03/_ato2007-2010/2009/lei/l12187.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footer" Target="footer3.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ibama.gov.br/sophia/cnia/legislacao/MMA/RE0001-080390.PDF"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6/decreto/d8660.htm" TargetMode="External"/><Relationship Id="rId56" Type="http://schemas.openxmlformats.org/officeDocument/2006/relationships/footer" Target="footer2.xml"/><Relationship Id="rId77" Type="http://schemas.openxmlformats.org/officeDocument/2006/relationships/hyperlink" Target="http://www.ibama.gov.br/component/legislacao/?view=legislacao&amp;legislacao=112647"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oleObject" Target="embeddings/oleObject3.bin"/><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bllcompras.co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_ato2011-2014/2011/lei/l12527.htm" TargetMode="External"/><Relationship Id="rId3" Type="http://schemas.openxmlformats.org/officeDocument/2006/relationships/styles" Target="style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gov.br/compras/pt-br/acesso-a-informacao/legislacao/instrucoes-normativas/instrucao-normativa-no-01-de-19-de-janeiro-de-2010" TargetMode="External"/><Relationship Id="rId88" Type="http://schemas.openxmlformats.org/officeDocument/2006/relationships/hyperlink" Target="https://www.in.gov.br/en/web/dou/-/circular-susep-n-662-de-11-de-abril-de-2022-392772088"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eader" Target="header5.xm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ceiscadastro.cgu.gov.br/index.aspx?ReturnUrl=%2f" TargetMode="External"/><Relationship Id="rId127" Type="http://schemas.openxmlformats.org/officeDocument/2006/relationships/hyperlink" Target="https://www.planalto.gov.br/ccivil_03/constituicao/constituicaocompilado.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eader" Target="header1.xm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ibama.gov.br/phocadownload/sinaflor/2018/2018-06-13-Ibama-IN-IBAMA-21-24-12-2014-SINAFLOR-DOF-compilada.pdf"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_ato2011-2014/2012/decreto/d7724.htm" TargetMode="External"/><Relationship Id="rId4" Type="http://schemas.openxmlformats.org/officeDocument/2006/relationships/settings" Target="settings.xml"/><Relationship Id="rId9" Type="http://schemas.openxmlformats.org/officeDocument/2006/relationships/hyperlink" Target="https://bllcompras.com/" TargetMode="External"/><Relationship Id="rId26"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968E7-B246-46F1-9D64-4436DCEA1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52</Pages>
  <Words>20712</Words>
  <Characters>111850</Characters>
  <Application>Microsoft Office Word</Application>
  <DocSecurity>0</DocSecurity>
  <Lines>932</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13</cp:revision>
  <cp:lastPrinted>2025-06-04T17:06:00Z</cp:lastPrinted>
  <dcterms:created xsi:type="dcterms:W3CDTF">2025-06-04T13:56:00Z</dcterms:created>
  <dcterms:modified xsi:type="dcterms:W3CDTF">2025-06-11T14:43:00Z</dcterms:modified>
</cp:coreProperties>
</file>