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F0CCF3" w14:textId="305BB27C" w:rsidR="00D06852" w:rsidRPr="00392363" w:rsidRDefault="00D06852" w:rsidP="00D06852">
      <w:pPr>
        <w:pStyle w:val="Nivel4"/>
        <w:numPr>
          <w:ilvl w:val="0"/>
          <w:numId w:val="0"/>
        </w:numPr>
        <w:jc w:val="center"/>
        <w:rPr>
          <w:b/>
          <w:bCs/>
          <w:sz w:val="24"/>
          <w:szCs w:val="24"/>
        </w:rPr>
      </w:pPr>
      <w:r w:rsidRPr="00392363">
        <w:rPr>
          <w:b/>
          <w:bCs/>
          <w:sz w:val="24"/>
          <w:szCs w:val="24"/>
        </w:rPr>
        <w:t xml:space="preserve">PROCESSO ADMINISTRATIVO Nº </w:t>
      </w:r>
      <w:r w:rsidR="00566500" w:rsidRPr="00392363">
        <w:rPr>
          <w:b/>
          <w:bCs/>
          <w:sz w:val="24"/>
          <w:szCs w:val="24"/>
        </w:rPr>
        <w:t>059/2026</w:t>
      </w:r>
    </w:p>
    <w:p w14:paraId="76F386B4" w14:textId="605A244D" w:rsidR="00D06852" w:rsidRPr="00392363" w:rsidRDefault="00D06852" w:rsidP="00D06852">
      <w:pPr>
        <w:pStyle w:val="Nivel4"/>
        <w:numPr>
          <w:ilvl w:val="0"/>
          <w:numId w:val="0"/>
        </w:numPr>
        <w:jc w:val="center"/>
        <w:rPr>
          <w:b/>
          <w:bCs/>
          <w:sz w:val="24"/>
          <w:szCs w:val="24"/>
        </w:rPr>
      </w:pPr>
      <w:r w:rsidRPr="00392363">
        <w:rPr>
          <w:b/>
          <w:bCs/>
          <w:sz w:val="24"/>
          <w:szCs w:val="24"/>
        </w:rPr>
        <w:t xml:space="preserve">PREGÃO ELETRÔNICO N° </w:t>
      </w:r>
      <w:r w:rsidR="00566500" w:rsidRPr="00392363">
        <w:rPr>
          <w:b/>
          <w:bCs/>
          <w:sz w:val="24"/>
          <w:szCs w:val="24"/>
        </w:rPr>
        <w:t>023/2026</w:t>
      </w:r>
    </w:p>
    <w:p w14:paraId="0B9D3AB5" w14:textId="079FFD33" w:rsidR="00E404F1" w:rsidRPr="00392363" w:rsidRDefault="00E404F1" w:rsidP="00E404F1">
      <w:pPr>
        <w:pStyle w:val="Nivel4"/>
        <w:numPr>
          <w:ilvl w:val="0"/>
          <w:numId w:val="0"/>
        </w:numPr>
        <w:jc w:val="center"/>
        <w:rPr>
          <w:b/>
          <w:bCs/>
          <w:sz w:val="24"/>
          <w:szCs w:val="24"/>
        </w:rPr>
      </w:pPr>
      <w:r w:rsidRPr="00392363">
        <w:rPr>
          <w:b/>
          <w:bCs/>
          <w:sz w:val="24"/>
          <w:szCs w:val="24"/>
        </w:rPr>
        <w:t>REGISTRO DE PREÇOS</w:t>
      </w:r>
    </w:p>
    <w:p w14:paraId="20814B37" w14:textId="77777777" w:rsidR="00677570" w:rsidRPr="00392363" w:rsidRDefault="00677570" w:rsidP="00E404F1">
      <w:pPr>
        <w:pStyle w:val="Nivel4"/>
        <w:numPr>
          <w:ilvl w:val="0"/>
          <w:numId w:val="0"/>
        </w:numPr>
        <w:jc w:val="center"/>
        <w:rPr>
          <w:b/>
          <w:bCs/>
          <w:sz w:val="24"/>
          <w:szCs w:val="24"/>
        </w:rPr>
      </w:pPr>
    </w:p>
    <w:p w14:paraId="55E50663" w14:textId="77777777" w:rsidR="00D06852" w:rsidRPr="00392363" w:rsidRDefault="00D06852" w:rsidP="00D06852">
      <w:pPr>
        <w:spacing w:after="0" w:line="240" w:lineRule="auto"/>
        <w:rPr>
          <w:rFonts w:ascii="Arial" w:hAnsi="Arial" w:cs="Arial"/>
          <w:b/>
          <w:bCs/>
          <w:sz w:val="24"/>
          <w:szCs w:val="24"/>
        </w:rPr>
      </w:pPr>
      <w:r w:rsidRPr="00392363">
        <w:rPr>
          <w:rFonts w:ascii="Arial" w:hAnsi="Arial" w:cs="Arial"/>
          <w:b/>
          <w:bCs/>
          <w:sz w:val="24"/>
          <w:szCs w:val="24"/>
        </w:rPr>
        <w:t>OBJETO</w:t>
      </w:r>
    </w:p>
    <w:p w14:paraId="4316868D" w14:textId="5E2721AC" w:rsidR="000E3DD1" w:rsidRPr="00392363" w:rsidRDefault="00566500" w:rsidP="009B4A47">
      <w:pPr>
        <w:spacing w:after="0" w:line="240" w:lineRule="auto"/>
        <w:jc w:val="both"/>
        <w:rPr>
          <w:rFonts w:ascii="Arial" w:eastAsia="Times New Roman" w:hAnsi="Arial" w:cs="Arial"/>
          <w:bCs/>
          <w:sz w:val="24"/>
          <w:szCs w:val="24"/>
          <w:lang w:eastAsia="pt-BR"/>
        </w:rPr>
      </w:pPr>
      <w:r w:rsidRPr="00392363">
        <w:rPr>
          <w:rFonts w:ascii="Arial" w:eastAsia="Times New Roman" w:hAnsi="Arial" w:cs="Arial"/>
          <w:sz w:val="24"/>
          <w:szCs w:val="24"/>
          <w:lang w:eastAsia="pt-BR"/>
        </w:rPr>
        <w:t>Futuras aquisições de Cortinas prontas, toalhas de mesa e kit de varão para os equipamentos da Secretaria Municipal de Assistência Social e Secretaria Municipal de Administração e Planejamento</w:t>
      </w:r>
      <w:r w:rsidR="000E3DD1" w:rsidRPr="00392363">
        <w:rPr>
          <w:rFonts w:ascii="Arial" w:eastAsia="Times New Roman" w:hAnsi="Arial" w:cs="Arial"/>
          <w:bCs/>
          <w:sz w:val="24"/>
          <w:szCs w:val="24"/>
        </w:rPr>
        <w:t>.</w:t>
      </w:r>
    </w:p>
    <w:p w14:paraId="35D69FA2" w14:textId="77777777" w:rsidR="00D06852" w:rsidRPr="00392363" w:rsidRDefault="00D06852" w:rsidP="00D06852">
      <w:pPr>
        <w:spacing w:after="0" w:line="240" w:lineRule="auto"/>
        <w:rPr>
          <w:rFonts w:ascii="Arial" w:hAnsi="Arial" w:cs="Arial"/>
          <w:sz w:val="24"/>
          <w:szCs w:val="24"/>
        </w:rPr>
      </w:pPr>
    </w:p>
    <w:p w14:paraId="6C5362B2" w14:textId="77777777" w:rsidR="000E3DD1" w:rsidRPr="00392363" w:rsidRDefault="000E3DD1" w:rsidP="00D06852">
      <w:pPr>
        <w:spacing w:after="0" w:line="240" w:lineRule="auto"/>
        <w:rPr>
          <w:rFonts w:ascii="Arial" w:hAnsi="Arial" w:cs="Arial"/>
          <w:sz w:val="24"/>
          <w:szCs w:val="24"/>
        </w:rPr>
      </w:pPr>
    </w:p>
    <w:p w14:paraId="05B6CE7D" w14:textId="77777777" w:rsidR="00D06852" w:rsidRPr="00392363" w:rsidRDefault="00D06852" w:rsidP="00D06852">
      <w:pPr>
        <w:spacing w:after="0" w:line="240" w:lineRule="auto"/>
        <w:rPr>
          <w:rFonts w:ascii="Arial" w:hAnsi="Arial" w:cs="Arial"/>
          <w:b/>
          <w:bCs/>
          <w:sz w:val="24"/>
          <w:szCs w:val="24"/>
        </w:rPr>
      </w:pPr>
      <w:r w:rsidRPr="00392363">
        <w:rPr>
          <w:rFonts w:ascii="Arial" w:hAnsi="Arial" w:cs="Arial"/>
          <w:b/>
          <w:bCs/>
          <w:sz w:val="24"/>
          <w:szCs w:val="24"/>
        </w:rPr>
        <w:t>VALOR TOTAL DA CONTRATAÇÃO</w:t>
      </w:r>
    </w:p>
    <w:p w14:paraId="511C5392" w14:textId="1398ADF4" w:rsidR="00D06852" w:rsidRPr="007B200B" w:rsidRDefault="007B200B" w:rsidP="00D06852">
      <w:pPr>
        <w:spacing w:after="0" w:line="240" w:lineRule="auto"/>
        <w:rPr>
          <w:rFonts w:ascii="Arial" w:hAnsi="Arial" w:cs="Arial"/>
          <w:sz w:val="24"/>
          <w:szCs w:val="24"/>
        </w:rPr>
      </w:pPr>
      <w:r w:rsidRPr="007B200B">
        <w:rPr>
          <w:rFonts w:ascii="Arial" w:hAnsi="Arial" w:cs="Arial"/>
          <w:sz w:val="24"/>
          <w:szCs w:val="24"/>
        </w:rPr>
        <w:t xml:space="preserve">R$ 264.058,50 (duzentos e sessenta e quatro mil </w:t>
      </w:r>
      <w:r>
        <w:rPr>
          <w:rFonts w:ascii="Arial" w:hAnsi="Arial" w:cs="Arial"/>
          <w:sz w:val="24"/>
          <w:szCs w:val="24"/>
        </w:rPr>
        <w:t xml:space="preserve">e </w:t>
      </w:r>
      <w:r w:rsidRPr="007B200B">
        <w:rPr>
          <w:rFonts w:ascii="Arial" w:hAnsi="Arial" w:cs="Arial"/>
          <w:sz w:val="24"/>
          <w:szCs w:val="24"/>
        </w:rPr>
        <w:t xml:space="preserve">cinquenta e oito reais </w:t>
      </w:r>
      <w:r>
        <w:rPr>
          <w:rFonts w:ascii="Arial" w:hAnsi="Arial" w:cs="Arial"/>
          <w:sz w:val="24"/>
          <w:szCs w:val="24"/>
        </w:rPr>
        <w:t xml:space="preserve">e </w:t>
      </w:r>
      <w:r w:rsidRPr="007B200B">
        <w:rPr>
          <w:rFonts w:ascii="Arial" w:hAnsi="Arial" w:cs="Arial"/>
          <w:sz w:val="24"/>
          <w:szCs w:val="24"/>
        </w:rPr>
        <w:t>cinquenta centavos)</w:t>
      </w:r>
      <w:r>
        <w:rPr>
          <w:rFonts w:ascii="Arial" w:hAnsi="Arial" w:cs="Arial"/>
          <w:sz w:val="24"/>
          <w:szCs w:val="24"/>
        </w:rPr>
        <w:t>.</w:t>
      </w:r>
    </w:p>
    <w:p w14:paraId="46BEF0CA" w14:textId="77777777" w:rsidR="00D06852" w:rsidRPr="00392363" w:rsidRDefault="00D06852" w:rsidP="00D06852">
      <w:pPr>
        <w:spacing w:after="0" w:line="240" w:lineRule="auto"/>
        <w:rPr>
          <w:rFonts w:ascii="Arial" w:hAnsi="Arial" w:cs="Arial"/>
          <w:bCs/>
          <w:sz w:val="24"/>
          <w:szCs w:val="24"/>
        </w:rPr>
      </w:pPr>
    </w:p>
    <w:p w14:paraId="26284CAD" w14:textId="77777777" w:rsidR="00D06852" w:rsidRPr="00392363" w:rsidRDefault="00D06852" w:rsidP="00D06852">
      <w:pPr>
        <w:spacing w:after="0" w:line="240" w:lineRule="auto"/>
        <w:rPr>
          <w:rFonts w:ascii="Arial" w:hAnsi="Arial" w:cs="Arial"/>
          <w:b/>
          <w:bCs/>
          <w:sz w:val="24"/>
          <w:szCs w:val="24"/>
        </w:rPr>
      </w:pPr>
    </w:p>
    <w:p w14:paraId="731253C6" w14:textId="77777777" w:rsidR="00D06852" w:rsidRPr="00392363" w:rsidRDefault="00D06852" w:rsidP="00D06852">
      <w:pPr>
        <w:spacing w:after="0" w:line="240" w:lineRule="auto"/>
        <w:rPr>
          <w:rFonts w:ascii="Arial" w:hAnsi="Arial" w:cs="Arial"/>
          <w:b/>
          <w:bCs/>
          <w:sz w:val="24"/>
          <w:szCs w:val="24"/>
        </w:rPr>
      </w:pPr>
      <w:r w:rsidRPr="00392363">
        <w:rPr>
          <w:rFonts w:ascii="Arial" w:hAnsi="Arial" w:cs="Arial"/>
          <w:b/>
          <w:bCs/>
          <w:sz w:val="24"/>
          <w:szCs w:val="24"/>
        </w:rPr>
        <w:t>DATA DA SESSÃO PÚBLICA</w:t>
      </w:r>
    </w:p>
    <w:p w14:paraId="2124C559" w14:textId="31F12E2C" w:rsidR="00D06852" w:rsidRPr="00392363" w:rsidRDefault="00D06852" w:rsidP="00D06852">
      <w:pPr>
        <w:spacing w:after="0" w:line="240" w:lineRule="auto"/>
        <w:rPr>
          <w:rFonts w:ascii="Arial" w:hAnsi="Arial" w:cs="Arial"/>
          <w:b/>
          <w:sz w:val="24"/>
          <w:szCs w:val="24"/>
          <w:highlight w:val="yellow"/>
        </w:rPr>
      </w:pPr>
      <w:r w:rsidRPr="00392363">
        <w:rPr>
          <w:rFonts w:ascii="Arial" w:hAnsi="Arial" w:cs="Arial"/>
          <w:b/>
          <w:sz w:val="24"/>
          <w:szCs w:val="24"/>
          <w:highlight w:val="yellow"/>
        </w:rPr>
        <w:t>RECEBIMENTO</w:t>
      </w:r>
      <w:r w:rsidRPr="00392363">
        <w:rPr>
          <w:rFonts w:ascii="Arial" w:hAnsi="Arial" w:cs="Arial"/>
          <w:b/>
          <w:spacing w:val="-1"/>
          <w:sz w:val="24"/>
          <w:szCs w:val="24"/>
          <w:highlight w:val="yellow"/>
        </w:rPr>
        <w:t xml:space="preserve"> </w:t>
      </w:r>
      <w:r w:rsidRPr="00392363">
        <w:rPr>
          <w:rFonts w:ascii="Arial" w:hAnsi="Arial" w:cs="Arial"/>
          <w:b/>
          <w:sz w:val="24"/>
          <w:szCs w:val="24"/>
          <w:highlight w:val="yellow"/>
        </w:rPr>
        <w:t>DAS</w:t>
      </w:r>
      <w:r w:rsidRPr="00392363">
        <w:rPr>
          <w:rFonts w:ascii="Arial" w:hAnsi="Arial" w:cs="Arial"/>
          <w:b/>
          <w:spacing w:val="-2"/>
          <w:sz w:val="24"/>
          <w:szCs w:val="24"/>
          <w:highlight w:val="yellow"/>
        </w:rPr>
        <w:t xml:space="preserve"> </w:t>
      </w:r>
      <w:r w:rsidRPr="00392363">
        <w:rPr>
          <w:rFonts w:ascii="Arial" w:hAnsi="Arial" w:cs="Arial"/>
          <w:b/>
          <w:sz w:val="24"/>
          <w:szCs w:val="24"/>
          <w:highlight w:val="yellow"/>
        </w:rPr>
        <w:t>PROPOSTAS:</w:t>
      </w:r>
      <w:r w:rsidRPr="00392363">
        <w:rPr>
          <w:rFonts w:ascii="Arial" w:hAnsi="Arial" w:cs="Arial"/>
          <w:b/>
          <w:spacing w:val="-2"/>
          <w:sz w:val="24"/>
          <w:szCs w:val="24"/>
          <w:highlight w:val="yellow"/>
        </w:rPr>
        <w:t xml:space="preserve"> </w:t>
      </w:r>
      <w:r w:rsidRPr="00392363">
        <w:rPr>
          <w:rFonts w:ascii="Arial" w:hAnsi="Arial" w:cs="Arial"/>
          <w:sz w:val="24"/>
          <w:szCs w:val="24"/>
          <w:highlight w:val="yellow"/>
        </w:rPr>
        <w:t>até</w:t>
      </w:r>
      <w:r w:rsidRPr="00392363">
        <w:rPr>
          <w:rFonts w:ascii="Arial" w:hAnsi="Arial" w:cs="Arial"/>
          <w:spacing w:val="-2"/>
          <w:sz w:val="24"/>
          <w:szCs w:val="24"/>
          <w:highlight w:val="yellow"/>
        </w:rPr>
        <w:t xml:space="preserve"> </w:t>
      </w:r>
      <w:r w:rsidRPr="00392363">
        <w:rPr>
          <w:rFonts w:ascii="Arial" w:hAnsi="Arial" w:cs="Arial"/>
          <w:sz w:val="24"/>
          <w:szCs w:val="24"/>
          <w:highlight w:val="yellow"/>
        </w:rPr>
        <w:t>as</w:t>
      </w:r>
      <w:r w:rsidRPr="00392363">
        <w:rPr>
          <w:rFonts w:ascii="Arial" w:hAnsi="Arial" w:cs="Arial"/>
          <w:spacing w:val="-4"/>
          <w:sz w:val="24"/>
          <w:szCs w:val="24"/>
          <w:highlight w:val="yellow"/>
        </w:rPr>
        <w:t xml:space="preserve"> </w:t>
      </w:r>
      <w:r w:rsidR="008766CE" w:rsidRPr="00392363">
        <w:rPr>
          <w:rFonts w:ascii="Arial" w:hAnsi="Arial" w:cs="Arial"/>
          <w:spacing w:val="-4"/>
          <w:sz w:val="24"/>
          <w:szCs w:val="24"/>
          <w:highlight w:val="yellow"/>
        </w:rPr>
        <w:t>09</w:t>
      </w:r>
      <w:r w:rsidRPr="00392363">
        <w:rPr>
          <w:rFonts w:ascii="Arial" w:hAnsi="Arial" w:cs="Arial"/>
          <w:sz w:val="24"/>
          <w:szCs w:val="24"/>
          <w:highlight w:val="yellow"/>
        </w:rPr>
        <w:t>h00min</w:t>
      </w:r>
      <w:r w:rsidRPr="00392363">
        <w:rPr>
          <w:rFonts w:ascii="Arial" w:hAnsi="Arial" w:cs="Arial"/>
          <w:spacing w:val="-5"/>
          <w:sz w:val="24"/>
          <w:szCs w:val="24"/>
          <w:highlight w:val="yellow"/>
        </w:rPr>
        <w:t xml:space="preserve"> </w:t>
      </w:r>
      <w:r w:rsidRPr="00392363">
        <w:rPr>
          <w:rFonts w:ascii="Arial" w:hAnsi="Arial" w:cs="Arial"/>
          <w:sz w:val="24"/>
          <w:szCs w:val="24"/>
          <w:highlight w:val="yellow"/>
        </w:rPr>
        <w:t>do</w:t>
      </w:r>
      <w:r w:rsidRPr="00392363">
        <w:rPr>
          <w:rFonts w:ascii="Arial" w:hAnsi="Arial" w:cs="Arial"/>
          <w:spacing w:val="-2"/>
          <w:sz w:val="24"/>
          <w:szCs w:val="24"/>
          <w:highlight w:val="yellow"/>
        </w:rPr>
        <w:t xml:space="preserve"> </w:t>
      </w:r>
      <w:r w:rsidRPr="00392363">
        <w:rPr>
          <w:rFonts w:ascii="Arial" w:hAnsi="Arial" w:cs="Arial"/>
          <w:sz w:val="24"/>
          <w:szCs w:val="24"/>
          <w:highlight w:val="yellow"/>
        </w:rPr>
        <w:t>dia</w:t>
      </w:r>
      <w:r w:rsidRPr="00392363">
        <w:rPr>
          <w:rFonts w:ascii="Arial" w:hAnsi="Arial" w:cs="Arial"/>
          <w:spacing w:val="-1"/>
          <w:sz w:val="24"/>
          <w:szCs w:val="24"/>
          <w:highlight w:val="yellow"/>
        </w:rPr>
        <w:t xml:space="preserve"> </w:t>
      </w:r>
      <w:r w:rsidR="006772ED" w:rsidRPr="00392363">
        <w:rPr>
          <w:rFonts w:ascii="Arial" w:hAnsi="Arial" w:cs="Arial"/>
          <w:b/>
          <w:bCs/>
          <w:spacing w:val="-1"/>
          <w:sz w:val="24"/>
          <w:szCs w:val="24"/>
          <w:highlight w:val="yellow"/>
        </w:rPr>
        <w:t>1</w:t>
      </w:r>
      <w:r w:rsidR="007B200B">
        <w:rPr>
          <w:rFonts w:ascii="Arial" w:hAnsi="Arial" w:cs="Arial"/>
          <w:b/>
          <w:bCs/>
          <w:spacing w:val="-1"/>
          <w:sz w:val="24"/>
          <w:szCs w:val="24"/>
          <w:highlight w:val="yellow"/>
        </w:rPr>
        <w:t>6</w:t>
      </w:r>
      <w:r w:rsidR="006772ED" w:rsidRPr="00392363">
        <w:rPr>
          <w:rFonts w:ascii="Arial" w:hAnsi="Arial" w:cs="Arial"/>
          <w:b/>
          <w:bCs/>
          <w:spacing w:val="-1"/>
          <w:sz w:val="24"/>
          <w:szCs w:val="24"/>
          <w:highlight w:val="yellow"/>
        </w:rPr>
        <w:t xml:space="preserve"> de </w:t>
      </w:r>
      <w:r w:rsidR="007B200B">
        <w:rPr>
          <w:rFonts w:ascii="Arial" w:hAnsi="Arial" w:cs="Arial"/>
          <w:b/>
          <w:bCs/>
          <w:spacing w:val="-1"/>
          <w:sz w:val="24"/>
          <w:szCs w:val="24"/>
          <w:highlight w:val="yellow"/>
        </w:rPr>
        <w:t>junho</w:t>
      </w:r>
      <w:r w:rsidR="008A0B04" w:rsidRPr="00392363">
        <w:rPr>
          <w:rFonts w:ascii="Arial" w:hAnsi="Arial" w:cs="Arial"/>
          <w:b/>
          <w:bCs/>
          <w:spacing w:val="-1"/>
          <w:sz w:val="24"/>
          <w:szCs w:val="24"/>
          <w:highlight w:val="yellow"/>
        </w:rPr>
        <w:t xml:space="preserve"> </w:t>
      </w:r>
      <w:r w:rsidR="006C4150" w:rsidRPr="00392363">
        <w:rPr>
          <w:rFonts w:ascii="Arial" w:hAnsi="Arial" w:cs="Arial"/>
          <w:b/>
          <w:bCs/>
          <w:spacing w:val="-1"/>
          <w:sz w:val="24"/>
          <w:szCs w:val="24"/>
          <w:highlight w:val="yellow"/>
        </w:rPr>
        <w:t>de 2026</w:t>
      </w:r>
      <w:r w:rsidRPr="00392363">
        <w:rPr>
          <w:rFonts w:ascii="Arial" w:hAnsi="Arial" w:cs="Arial"/>
          <w:b/>
          <w:sz w:val="24"/>
          <w:szCs w:val="24"/>
          <w:highlight w:val="yellow"/>
        </w:rPr>
        <w:t>.</w:t>
      </w:r>
    </w:p>
    <w:p w14:paraId="1AB3A8E6" w14:textId="77777777" w:rsidR="00D06852" w:rsidRPr="00392363" w:rsidRDefault="00D06852" w:rsidP="00D06852">
      <w:pPr>
        <w:spacing w:after="0" w:line="240" w:lineRule="auto"/>
        <w:rPr>
          <w:rFonts w:ascii="Arial" w:hAnsi="Arial" w:cs="Arial"/>
          <w:b/>
          <w:bCs/>
          <w:caps/>
          <w:sz w:val="24"/>
          <w:szCs w:val="24"/>
        </w:rPr>
      </w:pPr>
    </w:p>
    <w:p w14:paraId="7963308E" w14:textId="77777777" w:rsidR="00D06852" w:rsidRPr="00392363" w:rsidRDefault="00D06852" w:rsidP="00D06852">
      <w:pPr>
        <w:spacing w:after="0" w:line="240" w:lineRule="auto"/>
        <w:rPr>
          <w:rFonts w:ascii="Arial" w:hAnsi="Arial" w:cs="Arial"/>
          <w:b/>
          <w:bCs/>
          <w:caps/>
          <w:sz w:val="24"/>
          <w:szCs w:val="24"/>
        </w:rPr>
      </w:pPr>
    </w:p>
    <w:p w14:paraId="6D4AAFD8" w14:textId="77777777" w:rsidR="00D06852" w:rsidRPr="00392363" w:rsidRDefault="00D06852" w:rsidP="00D06852">
      <w:pPr>
        <w:spacing w:after="0" w:line="240" w:lineRule="auto"/>
        <w:rPr>
          <w:rFonts w:ascii="Arial" w:hAnsi="Arial" w:cs="Arial"/>
          <w:caps/>
          <w:sz w:val="24"/>
          <w:szCs w:val="24"/>
        </w:rPr>
      </w:pPr>
      <w:r w:rsidRPr="00392363">
        <w:rPr>
          <w:rFonts w:ascii="Arial" w:hAnsi="Arial" w:cs="Arial"/>
          <w:b/>
          <w:bCs/>
          <w:caps/>
          <w:sz w:val="24"/>
          <w:szCs w:val="24"/>
        </w:rPr>
        <w:t>Critério de Julgamento:</w:t>
      </w:r>
    </w:p>
    <w:p w14:paraId="6548DFD6" w14:textId="41D753C7" w:rsidR="00D06852" w:rsidRPr="00392363" w:rsidRDefault="00D06852" w:rsidP="00D06852">
      <w:pPr>
        <w:spacing w:after="0" w:line="240" w:lineRule="auto"/>
        <w:rPr>
          <w:rFonts w:ascii="Arial" w:hAnsi="Arial" w:cs="Arial"/>
          <w:sz w:val="24"/>
          <w:szCs w:val="24"/>
        </w:rPr>
      </w:pPr>
      <w:r w:rsidRPr="00392363">
        <w:rPr>
          <w:rFonts w:ascii="Arial" w:hAnsi="Arial" w:cs="Arial"/>
          <w:sz w:val="24"/>
          <w:szCs w:val="24"/>
        </w:rPr>
        <w:t xml:space="preserve">Menor preço </w:t>
      </w:r>
      <w:r w:rsidRPr="00392363">
        <w:rPr>
          <w:rFonts w:ascii="Arial" w:hAnsi="Arial" w:cs="Arial"/>
          <w:b/>
          <w:bCs/>
          <w:sz w:val="24"/>
          <w:szCs w:val="24"/>
        </w:rPr>
        <w:t xml:space="preserve">por </w:t>
      </w:r>
      <w:r w:rsidR="0053785F" w:rsidRPr="00392363">
        <w:rPr>
          <w:rFonts w:ascii="Arial" w:hAnsi="Arial" w:cs="Arial"/>
          <w:b/>
          <w:bCs/>
          <w:sz w:val="24"/>
          <w:szCs w:val="24"/>
        </w:rPr>
        <w:t>item</w:t>
      </w:r>
      <w:r w:rsidRPr="00392363">
        <w:rPr>
          <w:rFonts w:ascii="Arial" w:hAnsi="Arial" w:cs="Arial"/>
          <w:b/>
          <w:bCs/>
          <w:sz w:val="24"/>
          <w:szCs w:val="24"/>
        </w:rPr>
        <w:t>.</w:t>
      </w:r>
    </w:p>
    <w:p w14:paraId="37C00403" w14:textId="77777777" w:rsidR="00D06852" w:rsidRPr="00392363" w:rsidRDefault="00D06852" w:rsidP="00D06852">
      <w:pPr>
        <w:spacing w:after="0" w:line="240" w:lineRule="auto"/>
        <w:rPr>
          <w:rFonts w:ascii="Arial" w:hAnsi="Arial" w:cs="Arial"/>
          <w:sz w:val="24"/>
          <w:szCs w:val="24"/>
        </w:rPr>
      </w:pPr>
    </w:p>
    <w:p w14:paraId="5C66B6D0" w14:textId="77777777" w:rsidR="00D06852" w:rsidRPr="00392363" w:rsidRDefault="00D06852" w:rsidP="00D06852">
      <w:pPr>
        <w:spacing w:after="0" w:line="240" w:lineRule="auto"/>
        <w:rPr>
          <w:rFonts w:ascii="Arial" w:hAnsi="Arial" w:cs="Arial"/>
          <w:b/>
          <w:bCs/>
          <w:caps/>
          <w:sz w:val="24"/>
          <w:szCs w:val="24"/>
        </w:rPr>
      </w:pPr>
    </w:p>
    <w:p w14:paraId="6B802D97" w14:textId="77777777" w:rsidR="00D06852" w:rsidRPr="00392363" w:rsidRDefault="00D06852" w:rsidP="00D06852">
      <w:pPr>
        <w:spacing w:after="0" w:line="240" w:lineRule="auto"/>
        <w:rPr>
          <w:rFonts w:ascii="Arial" w:hAnsi="Arial" w:cs="Arial"/>
          <w:caps/>
          <w:sz w:val="24"/>
          <w:szCs w:val="24"/>
        </w:rPr>
      </w:pPr>
      <w:r w:rsidRPr="00392363">
        <w:rPr>
          <w:rFonts w:ascii="Arial" w:hAnsi="Arial" w:cs="Arial"/>
          <w:b/>
          <w:bCs/>
          <w:caps/>
          <w:sz w:val="24"/>
          <w:szCs w:val="24"/>
        </w:rPr>
        <w:t>Modo de disputa:</w:t>
      </w:r>
    </w:p>
    <w:p w14:paraId="2F61E681" w14:textId="77777777" w:rsidR="00D06852" w:rsidRPr="00801F0C" w:rsidRDefault="00D06852" w:rsidP="00D06852">
      <w:pPr>
        <w:spacing w:after="0" w:line="240" w:lineRule="auto"/>
        <w:rPr>
          <w:rFonts w:ascii="Arial" w:hAnsi="Arial" w:cs="Arial"/>
          <w:sz w:val="24"/>
          <w:szCs w:val="24"/>
        </w:rPr>
      </w:pPr>
      <w:r w:rsidRPr="00801F0C">
        <w:rPr>
          <w:rFonts w:ascii="Arial" w:hAnsi="Arial" w:cs="Arial"/>
          <w:sz w:val="24"/>
          <w:szCs w:val="24"/>
        </w:rPr>
        <w:t>Aberto</w:t>
      </w:r>
    </w:p>
    <w:p w14:paraId="59D4A506" w14:textId="77777777" w:rsidR="00D06852" w:rsidRPr="00801F0C" w:rsidRDefault="00D06852" w:rsidP="00D06852">
      <w:pPr>
        <w:spacing w:after="0" w:line="240" w:lineRule="auto"/>
        <w:rPr>
          <w:rFonts w:ascii="Arial" w:hAnsi="Arial" w:cs="Arial"/>
          <w:b/>
          <w:bCs/>
          <w:sz w:val="24"/>
          <w:szCs w:val="24"/>
        </w:rPr>
      </w:pPr>
    </w:p>
    <w:p w14:paraId="4DCBBFEE" w14:textId="77777777" w:rsidR="00D06852" w:rsidRPr="00801F0C" w:rsidRDefault="00D06852" w:rsidP="00D06852">
      <w:pPr>
        <w:spacing w:after="0" w:line="240" w:lineRule="auto"/>
        <w:jc w:val="both"/>
        <w:rPr>
          <w:rFonts w:ascii="Arial" w:hAnsi="Arial" w:cs="Arial"/>
          <w:b/>
          <w:bCs/>
          <w:sz w:val="24"/>
          <w:szCs w:val="24"/>
        </w:rPr>
      </w:pPr>
    </w:p>
    <w:p w14:paraId="3DBF5010" w14:textId="62EBA2F3" w:rsidR="00677570" w:rsidRPr="00801F0C" w:rsidRDefault="009B4A47" w:rsidP="000E3DD1">
      <w:pPr>
        <w:spacing w:after="0" w:line="240" w:lineRule="auto"/>
        <w:jc w:val="both"/>
        <w:rPr>
          <w:rFonts w:ascii="Arial" w:hAnsi="Arial" w:cs="Arial"/>
          <w:b/>
          <w:bCs/>
          <w:sz w:val="24"/>
          <w:szCs w:val="24"/>
        </w:rPr>
      </w:pPr>
      <w:r w:rsidRPr="00801F0C">
        <w:rPr>
          <w:rFonts w:ascii="Arial" w:hAnsi="Arial" w:cs="Arial"/>
          <w:b/>
          <w:bCs/>
          <w:sz w:val="24"/>
          <w:szCs w:val="24"/>
        </w:rPr>
        <w:t>EXCLUSIVA</w:t>
      </w:r>
      <w:r w:rsidR="00677570" w:rsidRPr="00801F0C">
        <w:rPr>
          <w:rFonts w:ascii="Arial" w:hAnsi="Arial" w:cs="Arial"/>
          <w:b/>
          <w:bCs/>
          <w:sz w:val="24"/>
          <w:szCs w:val="24"/>
        </w:rPr>
        <w:t xml:space="preserve"> ME/EPP/EQUIPARADAS</w:t>
      </w:r>
    </w:p>
    <w:p w14:paraId="06719193" w14:textId="07AE2F18" w:rsidR="000E3DD1" w:rsidRPr="00801F0C" w:rsidRDefault="009B4A47" w:rsidP="000E3DD1">
      <w:pPr>
        <w:pStyle w:val="Corpodetexto"/>
        <w:spacing w:before="0" w:beforeAutospacing="0" w:after="0" w:afterAutospacing="0" w:line="240" w:lineRule="auto"/>
        <w:jc w:val="both"/>
        <w:rPr>
          <w:rFonts w:ascii="Arial" w:hAnsi="Arial" w:cs="Arial"/>
          <w:sz w:val="24"/>
          <w:szCs w:val="24"/>
        </w:rPr>
      </w:pPr>
      <w:r w:rsidRPr="00801F0C">
        <w:rPr>
          <w:rFonts w:ascii="Arial" w:hAnsi="Arial" w:cs="Arial"/>
          <w:b/>
          <w:bCs/>
          <w:sz w:val="24"/>
          <w:szCs w:val="24"/>
        </w:rPr>
        <w:t>EDITAL RESTRITO</w:t>
      </w:r>
      <w:r w:rsidR="000E3DD1" w:rsidRPr="00801F0C">
        <w:rPr>
          <w:rFonts w:ascii="Arial" w:hAnsi="Arial" w:cs="Arial"/>
          <w:b/>
          <w:bCs/>
          <w:sz w:val="24"/>
          <w:szCs w:val="24"/>
        </w:rPr>
        <w:t xml:space="preserve"> </w:t>
      </w:r>
      <w:r w:rsidR="000E3DD1" w:rsidRPr="00801F0C">
        <w:rPr>
          <w:rFonts w:ascii="Arial" w:hAnsi="Arial" w:cs="Arial"/>
          <w:sz w:val="24"/>
          <w:szCs w:val="24"/>
        </w:rPr>
        <w:t xml:space="preserve">às Microempresas, Empresas de Pequeno Porte e Equiparados (enquadrados nas situações previstas no art. 3º da Lei Complementar nº 123/06). </w:t>
      </w:r>
    </w:p>
    <w:p w14:paraId="33AAAB6E" w14:textId="77777777" w:rsidR="000E3DD1" w:rsidRPr="00801F0C" w:rsidRDefault="000E3DD1" w:rsidP="00677570">
      <w:pPr>
        <w:pStyle w:val="Corpodetexto"/>
        <w:spacing w:before="0" w:beforeAutospacing="0" w:after="0" w:afterAutospacing="0" w:line="240" w:lineRule="auto"/>
        <w:jc w:val="both"/>
        <w:rPr>
          <w:rFonts w:ascii="Arial" w:eastAsiaTheme="minorEastAsia" w:hAnsi="Arial" w:cs="Arial"/>
          <w:sz w:val="24"/>
          <w:szCs w:val="24"/>
        </w:rPr>
      </w:pPr>
    </w:p>
    <w:p w14:paraId="1C63AA70" w14:textId="77777777" w:rsidR="00677570" w:rsidRPr="00801F0C" w:rsidRDefault="00677570" w:rsidP="00677570">
      <w:pPr>
        <w:pStyle w:val="Corpodetexto"/>
        <w:spacing w:before="0" w:beforeAutospacing="0" w:after="0" w:afterAutospacing="0" w:line="240" w:lineRule="auto"/>
        <w:jc w:val="both"/>
        <w:rPr>
          <w:rFonts w:ascii="Arial" w:eastAsiaTheme="minorEastAsia" w:hAnsi="Arial" w:cs="Arial"/>
          <w:sz w:val="24"/>
          <w:szCs w:val="24"/>
        </w:rPr>
      </w:pPr>
    </w:p>
    <w:p w14:paraId="6545C078" w14:textId="77777777" w:rsidR="00D06852" w:rsidRPr="00801F0C" w:rsidRDefault="00D06852" w:rsidP="00D06852">
      <w:pPr>
        <w:spacing w:after="0" w:line="240" w:lineRule="auto"/>
        <w:rPr>
          <w:rFonts w:ascii="Arial" w:hAnsi="Arial" w:cs="Arial"/>
          <w:b/>
          <w:sz w:val="24"/>
          <w:szCs w:val="24"/>
        </w:rPr>
      </w:pPr>
    </w:p>
    <w:p w14:paraId="3FF5A984" w14:textId="77777777" w:rsidR="00D06852" w:rsidRPr="00801F0C" w:rsidRDefault="00D06852" w:rsidP="00D06852">
      <w:pPr>
        <w:spacing w:after="0" w:line="240" w:lineRule="auto"/>
        <w:rPr>
          <w:rFonts w:ascii="Arial" w:hAnsi="Arial" w:cs="Arial"/>
          <w:sz w:val="24"/>
          <w:szCs w:val="24"/>
        </w:rPr>
      </w:pPr>
      <w:r w:rsidRPr="00801F0C">
        <w:rPr>
          <w:rFonts w:ascii="Arial" w:hAnsi="Arial" w:cs="Arial"/>
          <w:b/>
          <w:sz w:val="24"/>
          <w:szCs w:val="24"/>
        </w:rPr>
        <w:t>ENDEREÇO</w:t>
      </w:r>
      <w:r w:rsidRPr="00801F0C">
        <w:rPr>
          <w:rFonts w:ascii="Arial" w:hAnsi="Arial" w:cs="Arial"/>
          <w:b/>
          <w:spacing w:val="16"/>
          <w:sz w:val="24"/>
          <w:szCs w:val="24"/>
        </w:rPr>
        <w:t xml:space="preserve"> </w:t>
      </w:r>
      <w:r w:rsidRPr="00801F0C">
        <w:rPr>
          <w:rFonts w:ascii="Arial" w:hAnsi="Arial" w:cs="Arial"/>
          <w:b/>
          <w:sz w:val="24"/>
          <w:szCs w:val="24"/>
        </w:rPr>
        <w:t>PARA</w:t>
      </w:r>
      <w:r w:rsidRPr="00801F0C">
        <w:rPr>
          <w:rFonts w:ascii="Arial" w:hAnsi="Arial" w:cs="Arial"/>
          <w:b/>
          <w:spacing w:val="15"/>
          <w:sz w:val="24"/>
          <w:szCs w:val="24"/>
        </w:rPr>
        <w:t xml:space="preserve"> </w:t>
      </w:r>
      <w:r w:rsidRPr="00801F0C">
        <w:rPr>
          <w:rFonts w:ascii="Arial" w:hAnsi="Arial" w:cs="Arial"/>
          <w:b/>
          <w:sz w:val="24"/>
          <w:szCs w:val="24"/>
        </w:rPr>
        <w:t>ENVIO</w:t>
      </w:r>
      <w:r w:rsidRPr="00801F0C">
        <w:rPr>
          <w:rFonts w:ascii="Arial" w:hAnsi="Arial" w:cs="Arial"/>
          <w:b/>
          <w:spacing w:val="17"/>
          <w:sz w:val="24"/>
          <w:szCs w:val="24"/>
        </w:rPr>
        <w:t xml:space="preserve"> </w:t>
      </w:r>
      <w:r w:rsidRPr="00801F0C">
        <w:rPr>
          <w:rFonts w:ascii="Arial" w:hAnsi="Arial" w:cs="Arial"/>
          <w:b/>
          <w:sz w:val="24"/>
          <w:szCs w:val="24"/>
        </w:rPr>
        <w:t>DA</w:t>
      </w:r>
      <w:r w:rsidRPr="00801F0C">
        <w:rPr>
          <w:rFonts w:ascii="Arial" w:hAnsi="Arial" w:cs="Arial"/>
          <w:b/>
          <w:spacing w:val="15"/>
          <w:sz w:val="24"/>
          <w:szCs w:val="24"/>
        </w:rPr>
        <w:t xml:space="preserve"> </w:t>
      </w:r>
      <w:r w:rsidRPr="00801F0C">
        <w:rPr>
          <w:rFonts w:ascii="Arial" w:hAnsi="Arial" w:cs="Arial"/>
          <w:b/>
          <w:sz w:val="24"/>
          <w:szCs w:val="24"/>
        </w:rPr>
        <w:t>DOCUMENTAÇÃO</w:t>
      </w:r>
      <w:r w:rsidRPr="00801F0C">
        <w:rPr>
          <w:rFonts w:ascii="Arial" w:hAnsi="Arial" w:cs="Arial"/>
          <w:b/>
          <w:spacing w:val="16"/>
          <w:sz w:val="24"/>
          <w:szCs w:val="24"/>
        </w:rPr>
        <w:t xml:space="preserve"> </w:t>
      </w:r>
      <w:r w:rsidRPr="00801F0C">
        <w:rPr>
          <w:rFonts w:ascii="Arial" w:hAnsi="Arial" w:cs="Arial"/>
          <w:b/>
          <w:sz w:val="24"/>
          <w:szCs w:val="24"/>
        </w:rPr>
        <w:t>(PROPOSTA</w:t>
      </w:r>
      <w:r w:rsidRPr="00801F0C">
        <w:rPr>
          <w:rFonts w:ascii="Arial" w:hAnsi="Arial" w:cs="Arial"/>
          <w:b/>
          <w:spacing w:val="13"/>
          <w:sz w:val="24"/>
          <w:szCs w:val="24"/>
        </w:rPr>
        <w:t xml:space="preserve"> </w:t>
      </w:r>
      <w:r w:rsidRPr="00801F0C">
        <w:rPr>
          <w:rFonts w:ascii="Arial" w:hAnsi="Arial" w:cs="Arial"/>
          <w:b/>
          <w:sz w:val="24"/>
          <w:szCs w:val="24"/>
        </w:rPr>
        <w:t>E</w:t>
      </w:r>
      <w:r w:rsidRPr="00801F0C">
        <w:rPr>
          <w:rFonts w:ascii="Arial" w:hAnsi="Arial" w:cs="Arial"/>
          <w:b/>
          <w:spacing w:val="13"/>
          <w:sz w:val="24"/>
          <w:szCs w:val="24"/>
        </w:rPr>
        <w:t xml:space="preserve"> </w:t>
      </w:r>
      <w:r w:rsidRPr="00801F0C">
        <w:rPr>
          <w:rFonts w:ascii="Arial" w:hAnsi="Arial" w:cs="Arial"/>
          <w:b/>
          <w:sz w:val="24"/>
          <w:szCs w:val="24"/>
        </w:rPr>
        <w:t>HABILITACAO)</w:t>
      </w:r>
      <w:r w:rsidRPr="00801F0C">
        <w:rPr>
          <w:rFonts w:ascii="Arial" w:hAnsi="Arial" w:cs="Arial"/>
          <w:sz w:val="24"/>
          <w:szCs w:val="24"/>
        </w:rPr>
        <w:t>:</w:t>
      </w:r>
      <w:r w:rsidRPr="00801F0C">
        <w:rPr>
          <w:rFonts w:ascii="Arial" w:hAnsi="Arial" w:cs="Arial"/>
          <w:spacing w:val="15"/>
          <w:sz w:val="24"/>
          <w:szCs w:val="24"/>
        </w:rPr>
        <w:t xml:space="preserve"> </w:t>
      </w:r>
      <w:r w:rsidRPr="00801F0C">
        <w:rPr>
          <w:rFonts w:ascii="Arial" w:hAnsi="Arial" w:cs="Arial"/>
          <w:sz w:val="24"/>
          <w:szCs w:val="24"/>
        </w:rPr>
        <w:t>Exclusivamente</w:t>
      </w:r>
      <w:r w:rsidRPr="00801F0C">
        <w:rPr>
          <w:rFonts w:ascii="Arial" w:hAnsi="Arial" w:cs="Arial"/>
          <w:spacing w:val="15"/>
          <w:sz w:val="24"/>
          <w:szCs w:val="24"/>
        </w:rPr>
        <w:t xml:space="preserve"> </w:t>
      </w:r>
      <w:r w:rsidRPr="00801F0C">
        <w:rPr>
          <w:rFonts w:ascii="Arial" w:hAnsi="Arial" w:cs="Arial"/>
          <w:spacing w:val="-4"/>
          <w:sz w:val="24"/>
          <w:szCs w:val="24"/>
        </w:rPr>
        <w:t xml:space="preserve">pelo </w:t>
      </w:r>
      <w:r w:rsidRPr="00801F0C">
        <w:rPr>
          <w:rFonts w:ascii="Arial" w:hAnsi="Arial" w:cs="Arial"/>
          <w:sz w:val="24"/>
          <w:szCs w:val="24"/>
        </w:rPr>
        <w:t>Sistema</w:t>
      </w:r>
      <w:r w:rsidRPr="00801F0C">
        <w:rPr>
          <w:rFonts w:ascii="Arial" w:hAnsi="Arial" w:cs="Arial"/>
          <w:spacing w:val="-4"/>
          <w:sz w:val="24"/>
          <w:szCs w:val="24"/>
        </w:rPr>
        <w:t xml:space="preserve"> </w:t>
      </w:r>
      <w:r w:rsidRPr="00801F0C">
        <w:rPr>
          <w:rFonts w:ascii="Arial" w:hAnsi="Arial" w:cs="Arial"/>
          <w:sz w:val="24"/>
          <w:szCs w:val="24"/>
        </w:rPr>
        <w:t>de</w:t>
      </w:r>
      <w:r w:rsidRPr="00801F0C">
        <w:rPr>
          <w:rFonts w:ascii="Arial" w:hAnsi="Arial" w:cs="Arial"/>
          <w:spacing w:val="-3"/>
          <w:sz w:val="24"/>
          <w:szCs w:val="24"/>
        </w:rPr>
        <w:t xml:space="preserve"> </w:t>
      </w:r>
      <w:r w:rsidRPr="00801F0C">
        <w:rPr>
          <w:rFonts w:ascii="Arial" w:hAnsi="Arial" w:cs="Arial"/>
          <w:sz w:val="24"/>
          <w:szCs w:val="24"/>
        </w:rPr>
        <w:t>Compras</w:t>
      </w:r>
      <w:r w:rsidRPr="00801F0C">
        <w:rPr>
          <w:rFonts w:ascii="Arial" w:hAnsi="Arial" w:cs="Arial"/>
          <w:spacing w:val="-3"/>
          <w:sz w:val="24"/>
          <w:szCs w:val="24"/>
        </w:rPr>
        <w:t xml:space="preserve"> </w:t>
      </w:r>
      <w:r w:rsidRPr="00801F0C">
        <w:rPr>
          <w:rFonts w:ascii="Arial" w:hAnsi="Arial" w:cs="Arial"/>
          <w:sz w:val="24"/>
          <w:szCs w:val="24"/>
        </w:rPr>
        <w:t>BLL</w:t>
      </w:r>
      <w:r w:rsidRPr="00801F0C">
        <w:rPr>
          <w:rFonts w:ascii="Arial" w:hAnsi="Arial" w:cs="Arial"/>
          <w:spacing w:val="-6"/>
          <w:sz w:val="24"/>
          <w:szCs w:val="24"/>
        </w:rPr>
        <w:t xml:space="preserve"> </w:t>
      </w:r>
      <w:r w:rsidRPr="00801F0C">
        <w:rPr>
          <w:rFonts w:ascii="Arial" w:hAnsi="Arial" w:cs="Arial"/>
          <w:spacing w:val="-2"/>
          <w:sz w:val="24"/>
          <w:szCs w:val="24"/>
        </w:rPr>
        <w:t>(www.bll.org.br).</w:t>
      </w:r>
    </w:p>
    <w:p w14:paraId="4E74F256" w14:textId="77777777" w:rsidR="00D06852" w:rsidRPr="00801F0C" w:rsidRDefault="00D06852" w:rsidP="00D06852">
      <w:pPr>
        <w:pStyle w:val="Corpodetexto"/>
        <w:spacing w:before="0" w:beforeAutospacing="0" w:after="0" w:afterAutospacing="0" w:line="240" w:lineRule="auto"/>
        <w:rPr>
          <w:rFonts w:ascii="Arial" w:hAnsi="Arial" w:cs="Arial"/>
          <w:sz w:val="24"/>
          <w:szCs w:val="24"/>
        </w:rPr>
      </w:pPr>
    </w:p>
    <w:p w14:paraId="7781AEB9" w14:textId="77777777" w:rsidR="00D06852" w:rsidRPr="009B4A47" w:rsidRDefault="00D06852" w:rsidP="00D06852">
      <w:pPr>
        <w:pStyle w:val="Corpodetexto"/>
        <w:spacing w:before="0" w:beforeAutospacing="0" w:after="0" w:afterAutospacing="0" w:line="240" w:lineRule="auto"/>
        <w:jc w:val="center"/>
        <w:rPr>
          <w:rFonts w:ascii="Arial" w:hAnsi="Arial" w:cs="Arial"/>
          <w:sz w:val="24"/>
          <w:szCs w:val="24"/>
        </w:rPr>
      </w:pPr>
    </w:p>
    <w:p w14:paraId="75ABD80E" w14:textId="77777777" w:rsidR="00F302AD" w:rsidRPr="009B4A47" w:rsidRDefault="00F302AD" w:rsidP="00D06852">
      <w:pPr>
        <w:pStyle w:val="Corpodetexto"/>
        <w:spacing w:before="0" w:beforeAutospacing="0" w:after="0" w:afterAutospacing="0" w:line="240" w:lineRule="auto"/>
        <w:jc w:val="center"/>
        <w:rPr>
          <w:rFonts w:ascii="Arial" w:hAnsi="Arial" w:cs="Arial"/>
          <w:sz w:val="24"/>
          <w:szCs w:val="24"/>
        </w:rPr>
      </w:pPr>
    </w:p>
    <w:p w14:paraId="18B149FE" w14:textId="77777777" w:rsidR="00F302AD" w:rsidRPr="009B4A47" w:rsidRDefault="00F302AD" w:rsidP="00D06852">
      <w:pPr>
        <w:pStyle w:val="Corpodetexto"/>
        <w:spacing w:before="0" w:beforeAutospacing="0" w:after="0" w:afterAutospacing="0" w:line="240" w:lineRule="auto"/>
        <w:jc w:val="center"/>
        <w:rPr>
          <w:rFonts w:ascii="Arial" w:hAnsi="Arial" w:cs="Arial"/>
          <w:sz w:val="24"/>
          <w:szCs w:val="24"/>
        </w:rPr>
      </w:pPr>
    </w:p>
    <w:p w14:paraId="45867E2F" w14:textId="77777777" w:rsidR="00F302AD" w:rsidRPr="009B4A47" w:rsidRDefault="00F302AD" w:rsidP="00D06852">
      <w:pPr>
        <w:pStyle w:val="Corpodetexto"/>
        <w:spacing w:before="0" w:beforeAutospacing="0" w:after="0" w:afterAutospacing="0" w:line="240" w:lineRule="auto"/>
        <w:jc w:val="center"/>
        <w:rPr>
          <w:rFonts w:ascii="Arial" w:hAnsi="Arial" w:cs="Arial"/>
          <w:sz w:val="24"/>
          <w:szCs w:val="24"/>
        </w:rPr>
      </w:pPr>
    </w:p>
    <w:p w14:paraId="4B112B76" w14:textId="77777777" w:rsidR="00F302AD" w:rsidRPr="009B4A47" w:rsidRDefault="00F302AD" w:rsidP="00D06852">
      <w:pPr>
        <w:pStyle w:val="Corpodetexto"/>
        <w:spacing w:before="0" w:beforeAutospacing="0" w:after="0" w:afterAutospacing="0" w:line="240" w:lineRule="auto"/>
        <w:jc w:val="center"/>
        <w:rPr>
          <w:rFonts w:ascii="Arial" w:hAnsi="Arial" w:cs="Arial"/>
          <w:sz w:val="24"/>
          <w:szCs w:val="24"/>
        </w:rPr>
      </w:pPr>
    </w:p>
    <w:p w14:paraId="78F4DBB0" w14:textId="77777777" w:rsidR="00D06852" w:rsidRPr="00024AC8" w:rsidRDefault="00D06852" w:rsidP="00D06852">
      <w:pPr>
        <w:pStyle w:val="Corpodetexto"/>
        <w:spacing w:before="0" w:beforeAutospacing="0" w:after="0" w:afterAutospacing="0" w:line="240" w:lineRule="auto"/>
        <w:jc w:val="center"/>
        <w:rPr>
          <w:rFonts w:ascii="Arial" w:hAnsi="Arial" w:cs="Arial"/>
          <w:spacing w:val="-2"/>
          <w:sz w:val="24"/>
          <w:szCs w:val="24"/>
        </w:rPr>
      </w:pPr>
      <w:r w:rsidRPr="00024AC8">
        <w:rPr>
          <w:rFonts w:ascii="Arial" w:hAnsi="Arial" w:cs="Arial"/>
          <w:sz w:val="24"/>
          <w:szCs w:val="24"/>
        </w:rPr>
        <w:t>Para</w:t>
      </w:r>
      <w:r w:rsidRPr="00024AC8">
        <w:rPr>
          <w:rFonts w:ascii="Arial" w:hAnsi="Arial" w:cs="Arial"/>
          <w:spacing w:val="-7"/>
          <w:sz w:val="24"/>
          <w:szCs w:val="24"/>
        </w:rPr>
        <w:t xml:space="preserve"> </w:t>
      </w:r>
      <w:r w:rsidRPr="00024AC8">
        <w:rPr>
          <w:rFonts w:ascii="Arial" w:hAnsi="Arial" w:cs="Arial"/>
          <w:sz w:val="24"/>
          <w:szCs w:val="24"/>
        </w:rPr>
        <w:t>todas</w:t>
      </w:r>
      <w:r w:rsidRPr="00024AC8">
        <w:rPr>
          <w:rFonts w:ascii="Arial" w:hAnsi="Arial" w:cs="Arial"/>
          <w:spacing w:val="-3"/>
          <w:sz w:val="24"/>
          <w:szCs w:val="24"/>
        </w:rPr>
        <w:t xml:space="preserve"> </w:t>
      </w:r>
      <w:r w:rsidRPr="00024AC8">
        <w:rPr>
          <w:rFonts w:ascii="Arial" w:hAnsi="Arial" w:cs="Arial"/>
          <w:sz w:val="24"/>
          <w:szCs w:val="24"/>
        </w:rPr>
        <w:t>as</w:t>
      </w:r>
      <w:r w:rsidRPr="00024AC8">
        <w:rPr>
          <w:rFonts w:ascii="Arial" w:hAnsi="Arial" w:cs="Arial"/>
          <w:spacing w:val="-3"/>
          <w:sz w:val="24"/>
          <w:szCs w:val="24"/>
        </w:rPr>
        <w:t xml:space="preserve"> </w:t>
      </w:r>
      <w:r w:rsidRPr="00024AC8">
        <w:rPr>
          <w:rFonts w:ascii="Arial" w:hAnsi="Arial" w:cs="Arial"/>
          <w:sz w:val="24"/>
          <w:szCs w:val="24"/>
        </w:rPr>
        <w:t>referências</w:t>
      </w:r>
      <w:r w:rsidRPr="00024AC8">
        <w:rPr>
          <w:rFonts w:ascii="Arial" w:hAnsi="Arial" w:cs="Arial"/>
          <w:spacing w:val="-3"/>
          <w:sz w:val="24"/>
          <w:szCs w:val="24"/>
        </w:rPr>
        <w:t xml:space="preserve"> </w:t>
      </w:r>
      <w:r w:rsidRPr="00024AC8">
        <w:rPr>
          <w:rFonts w:ascii="Arial" w:hAnsi="Arial" w:cs="Arial"/>
          <w:sz w:val="24"/>
          <w:szCs w:val="24"/>
        </w:rPr>
        <w:t>de</w:t>
      </w:r>
      <w:r w:rsidRPr="00024AC8">
        <w:rPr>
          <w:rFonts w:ascii="Arial" w:hAnsi="Arial" w:cs="Arial"/>
          <w:spacing w:val="-3"/>
          <w:sz w:val="24"/>
          <w:szCs w:val="24"/>
        </w:rPr>
        <w:t xml:space="preserve"> </w:t>
      </w:r>
      <w:r w:rsidRPr="00024AC8">
        <w:rPr>
          <w:rFonts w:ascii="Arial" w:hAnsi="Arial" w:cs="Arial"/>
          <w:sz w:val="24"/>
          <w:szCs w:val="24"/>
        </w:rPr>
        <w:t>tempo</w:t>
      </w:r>
      <w:r w:rsidRPr="00024AC8">
        <w:rPr>
          <w:rFonts w:ascii="Arial" w:hAnsi="Arial" w:cs="Arial"/>
          <w:spacing w:val="-5"/>
          <w:sz w:val="24"/>
          <w:szCs w:val="24"/>
        </w:rPr>
        <w:t xml:space="preserve"> </w:t>
      </w:r>
      <w:r w:rsidRPr="00024AC8">
        <w:rPr>
          <w:rFonts w:ascii="Arial" w:hAnsi="Arial" w:cs="Arial"/>
          <w:sz w:val="24"/>
          <w:szCs w:val="24"/>
        </w:rPr>
        <w:t>será observado</w:t>
      </w:r>
      <w:r w:rsidRPr="00024AC8">
        <w:rPr>
          <w:rFonts w:ascii="Arial" w:hAnsi="Arial" w:cs="Arial"/>
          <w:spacing w:val="-3"/>
          <w:sz w:val="24"/>
          <w:szCs w:val="24"/>
        </w:rPr>
        <w:t xml:space="preserve"> </w:t>
      </w:r>
      <w:r w:rsidRPr="00024AC8">
        <w:rPr>
          <w:rFonts w:ascii="Arial" w:hAnsi="Arial" w:cs="Arial"/>
          <w:sz w:val="24"/>
          <w:szCs w:val="24"/>
        </w:rPr>
        <w:t>o</w:t>
      </w:r>
      <w:r w:rsidRPr="00024AC8">
        <w:rPr>
          <w:rFonts w:ascii="Arial" w:hAnsi="Arial" w:cs="Arial"/>
          <w:spacing w:val="-5"/>
          <w:sz w:val="24"/>
          <w:szCs w:val="24"/>
        </w:rPr>
        <w:t xml:space="preserve"> </w:t>
      </w:r>
      <w:r w:rsidRPr="00024AC8">
        <w:rPr>
          <w:rFonts w:ascii="Arial" w:hAnsi="Arial" w:cs="Arial"/>
          <w:sz w:val="24"/>
          <w:szCs w:val="24"/>
        </w:rPr>
        <w:t>horário</w:t>
      </w:r>
      <w:r w:rsidRPr="00024AC8">
        <w:rPr>
          <w:rFonts w:ascii="Arial" w:hAnsi="Arial" w:cs="Arial"/>
          <w:spacing w:val="-3"/>
          <w:sz w:val="24"/>
          <w:szCs w:val="24"/>
        </w:rPr>
        <w:t xml:space="preserve"> </w:t>
      </w:r>
      <w:r w:rsidRPr="00024AC8">
        <w:rPr>
          <w:rFonts w:ascii="Arial" w:hAnsi="Arial" w:cs="Arial"/>
          <w:sz w:val="24"/>
          <w:szCs w:val="24"/>
        </w:rPr>
        <w:t>de</w:t>
      </w:r>
      <w:r w:rsidRPr="00024AC8">
        <w:rPr>
          <w:rFonts w:ascii="Arial" w:hAnsi="Arial" w:cs="Arial"/>
          <w:spacing w:val="-3"/>
          <w:sz w:val="24"/>
          <w:szCs w:val="24"/>
        </w:rPr>
        <w:t xml:space="preserve"> </w:t>
      </w:r>
      <w:r w:rsidRPr="00024AC8">
        <w:rPr>
          <w:rFonts w:ascii="Arial" w:hAnsi="Arial" w:cs="Arial"/>
          <w:sz w:val="24"/>
          <w:szCs w:val="24"/>
        </w:rPr>
        <w:t>Brasília</w:t>
      </w:r>
      <w:r w:rsidRPr="00024AC8">
        <w:rPr>
          <w:rFonts w:ascii="Arial" w:hAnsi="Arial" w:cs="Arial"/>
          <w:spacing w:val="-2"/>
          <w:sz w:val="24"/>
          <w:szCs w:val="24"/>
        </w:rPr>
        <w:t xml:space="preserve"> (DF).</w:t>
      </w:r>
    </w:p>
    <w:p w14:paraId="649CF97A" w14:textId="77777777" w:rsidR="00D06852" w:rsidRDefault="00D06852" w:rsidP="00D06852">
      <w:pPr>
        <w:pStyle w:val="Corpodetexto"/>
        <w:spacing w:before="0" w:beforeAutospacing="0" w:after="0" w:afterAutospacing="0" w:line="240" w:lineRule="auto"/>
        <w:jc w:val="center"/>
        <w:rPr>
          <w:rFonts w:ascii="Arial" w:hAnsi="Arial" w:cs="Arial"/>
          <w:spacing w:val="-2"/>
          <w:sz w:val="24"/>
          <w:szCs w:val="24"/>
        </w:rPr>
      </w:pPr>
    </w:p>
    <w:p w14:paraId="3DBC4FE6" w14:textId="77777777" w:rsidR="000B07AE" w:rsidRPr="00024AC8" w:rsidRDefault="000B07AE" w:rsidP="00D06852">
      <w:pPr>
        <w:pStyle w:val="Corpodetexto"/>
        <w:spacing w:before="0" w:beforeAutospacing="0" w:after="0" w:afterAutospacing="0" w:line="240" w:lineRule="auto"/>
        <w:jc w:val="center"/>
        <w:rPr>
          <w:rFonts w:ascii="Arial" w:hAnsi="Arial" w:cs="Arial"/>
          <w:spacing w:val="-2"/>
          <w:sz w:val="24"/>
          <w:szCs w:val="24"/>
        </w:rPr>
      </w:pPr>
    </w:p>
    <w:p w14:paraId="3F20AA69" w14:textId="77777777" w:rsidR="00395A82" w:rsidRPr="00024AC8" w:rsidRDefault="00395A82" w:rsidP="00D06852">
      <w:pPr>
        <w:pStyle w:val="Corpodetexto"/>
        <w:spacing w:before="0" w:beforeAutospacing="0" w:after="0" w:afterAutospacing="0" w:line="240" w:lineRule="auto"/>
        <w:jc w:val="center"/>
        <w:rPr>
          <w:rFonts w:ascii="Arial" w:hAnsi="Arial" w:cs="Arial"/>
          <w:spacing w:val="-2"/>
          <w:sz w:val="24"/>
          <w:szCs w:val="24"/>
        </w:rPr>
      </w:pPr>
    </w:p>
    <w:p w14:paraId="3E2D9EE8" w14:textId="77777777" w:rsidR="00E74607" w:rsidRPr="00024AC8" w:rsidRDefault="00E74607" w:rsidP="00D06852">
      <w:pPr>
        <w:pStyle w:val="Corpodetexto"/>
        <w:spacing w:before="0" w:beforeAutospacing="0" w:after="0" w:afterAutospacing="0" w:line="240" w:lineRule="auto"/>
        <w:jc w:val="center"/>
        <w:rPr>
          <w:rFonts w:ascii="Arial" w:hAnsi="Arial" w:cs="Arial"/>
          <w:spacing w:val="-2"/>
          <w:sz w:val="24"/>
          <w:szCs w:val="24"/>
        </w:rPr>
      </w:pPr>
    </w:p>
    <w:p w14:paraId="6E76E8DD" w14:textId="77777777" w:rsidR="00E74607" w:rsidRPr="00024AC8" w:rsidRDefault="00E74607" w:rsidP="00D06852">
      <w:pPr>
        <w:pStyle w:val="Corpodetexto"/>
        <w:spacing w:before="0" w:beforeAutospacing="0" w:after="0" w:afterAutospacing="0" w:line="240" w:lineRule="auto"/>
        <w:jc w:val="center"/>
        <w:rPr>
          <w:rFonts w:ascii="Arial" w:hAnsi="Arial" w:cs="Arial"/>
          <w:spacing w:val="-2"/>
          <w:sz w:val="24"/>
          <w:szCs w:val="24"/>
        </w:rPr>
      </w:pPr>
    </w:p>
    <w:sdt>
      <w:sdtPr>
        <w:rPr>
          <w:rFonts w:ascii="Arial" w:eastAsia="Times New Roman" w:hAnsi="Arial" w:cs="Arial"/>
          <w:color w:val="auto"/>
          <w:sz w:val="20"/>
          <w:szCs w:val="20"/>
        </w:rPr>
        <w:id w:val="-615513808"/>
        <w:docPartObj>
          <w:docPartGallery w:val="Table of Contents"/>
          <w:docPartUnique/>
        </w:docPartObj>
      </w:sdtPr>
      <w:sdtEndPr>
        <w:rPr>
          <w:rFonts w:eastAsiaTheme="minorEastAsia"/>
          <w:b/>
          <w:bCs/>
        </w:rPr>
      </w:sdtEndPr>
      <w:sdtContent>
        <w:p w14:paraId="436DD8EC" w14:textId="77777777" w:rsidR="00D06852" w:rsidRPr="00024AC8" w:rsidRDefault="00D06852" w:rsidP="00D06852">
          <w:pPr>
            <w:pStyle w:val="CabealhodoSumrio"/>
            <w:jc w:val="center"/>
            <w:rPr>
              <w:rFonts w:ascii="Arial" w:hAnsi="Arial" w:cs="Arial"/>
              <w:b/>
              <w:color w:val="auto"/>
              <w:sz w:val="20"/>
              <w:szCs w:val="20"/>
              <w:u w:val="single"/>
            </w:rPr>
          </w:pPr>
          <w:r w:rsidRPr="00024AC8">
            <w:rPr>
              <w:rFonts w:ascii="Arial" w:hAnsi="Arial" w:cs="Arial"/>
              <w:b/>
              <w:color w:val="auto"/>
              <w:sz w:val="20"/>
              <w:szCs w:val="20"/>
              <w:u w:val="single"/>
            </w:rPr>
            <w:t>SUMÁRIO</w:t>
          </w:r>
        </w:p>
        <w:p w14:paraId="6827AD2C" w14:textId="77777777" w:rsidR="00D06852" w:rsidRPr="00024AC8" w:rsidRDefault="00D06852" w:rsidP="00D06852">
          <w:pPr>
            <w:jc w:val="center"/>
            <w:rPr>
              <w:rFonts w:ascii="Arial" w:hAnsi="Arial" w:cs="Arial"/>
              <w:sz w:val="20"/>
              <w:szCs w:val="20"/>
            </w:rPr>
          </w:pPr>
        </w:p>
        <w:p w14:paraId="552B7036" w14:textId="59FB6367" w:rsidR="00D06852" w:rsidRPr="00024AC8" w:rsidRDefault="00D06852" w:rsidP="00D06852">
          <w:pPr>
            <w:pStyle w:val="Sumrio1"/>
            <w:rPr>
              <w:rFonts w:eastAsiaTheme="minorEastAsia" w:cs="Arial"/>
              <w:noProof/>
              <w:kern w:val="2"/>
              <w:szCs w:val="20"/>
              <w:lang w:eastAsia="pt-BR"/>
              <w14:ligatures w14:val="standardContextual"/>
            </w:rPr>
          </w:pPr>
          <w:r w:rsidRPr="00024AC8">
            <w:rPr>
              <w:rFonts w:cs="Arial"/>
              <w:szCs w:val="20"/>
            </w:rPr>
            <w:fldChar w:fldCharType="begin"/>
          </w:r>
          <w:r w:rsidRPr="00024AC8">
            <w:rPr>
              <w:rFonts w:cs="Arial"/>
              <w:szCs w:val="20"/>
            </w:rPr>
            <w:instrText xml:space="preserve"> TOC \o "1-3" \h \z \u </w:instrText>
          </w:r>
          <w:r w:rsidRPr="00024AC8">
            <w:rPr>
              <w:rFonts w:cs="Arial"/>
              <w:szCs w:val="20"/>
            </w:rPr>
            <w:fldChar w:fldCharType="separate"/>
          </w:r>
          <w:hyperlink w:anchor="_Toc184908642" w:history="1">
            <w:r w:rsidRPr="00024AC8">
              <w:rPr>
                <w:rStyle w:val="Hyperlink"/>
                <w:rFonts w:eastAsiaTheme="majorEastAsia" w:cs="Arial"/>
                <w:bCs/>
                <w:noProof/>
                <w:szCs w:val="20"/>
              </w:rPr>
              <w:t>1. DO OBJETO</w:t>
            </w:r>
            <w:r w:rsidRPr="00024AC8">
              <w:rPr>
                <w:rFonts w:cs="Arial"/>
                <w:noProof/>
                <w:webHidden/>
                <w:szCs w:val="20"/>
              </w:rPr>
              <w:tab/>
            </w:r>
            <w:r w:rsidRPr="00024AC8">
              <w:rPr>
                <w:rFonts w:cs="Arial"/>
                <w:noProof/>
                <w:webHidden/>
                <w:szCs w:val="20"/>
              </w:rPr>
              <w:fldChar w:fldCharType="begin"/>
            </w:r>
            <w:r w:rsidRPr="00024AC8">
              <w:rPr>
                <w:rFonts w:cs="Arial"/>
                <w:noProof/>
                <w:webHidden/>
                <w:szCs w:val="20"/>
              </w:rPr>
              <w:instrText xml:space="preserve"> PAGEREF _Toc184908642 \h </w:instrText>
            </w:r>
            <w:r w:rsidRPr="00024AC8">
              <w:rPr>
                <w:rFonts w:cs="Arial"/>
                <w:noProof/>
                <w:webHidden/>
                <w:szCs w:val="20"/>
              </w:rPr>
            </w:r>
            <w:r w:rsidRPr="00024AC8">
              <w:rPr>
                <w:rFonts w:cs="Arial"/>
                <w:noProof/>
                <w:webHidden/>
                <w:szCs w:val="20"/>
              </w:rPr>
              <w:fldChar w:fldCharType="separate"/>
            </w:r>
            <w:r w:rsidR="007B200B">
              <w:rPr>
                <w:rFonts w:cs="Arial"/>
                <w:noProof/>
                <w:webHidden/>
                <w:szCs w:val="20"/>
              </w:rPr>
              <w:t>3</w:t>
            </w:r>
            <w:r w:rsidRPr="00024AC8">
              <w:rPr>
                <w:rFonts w:cs="Arial"/>
                <w:noProof/>
                <w:webHidden/>
                <w:szCs w:val="20"/>
              </w:rPr>
              <w:fldChar w:fldCharType="end"/>
            </w:r>
          </w:hyperlink>
        </w:p>
        <w:p w14:paraId="7E7CB1C9" w14:textId="681EB2DE" w:rsidR="00D06852" w:rsidRPr="00024AC8" w:rsidRDefault="00D06852" w:rsidP="00D06852">
          <w:pPr>
            <w:pStyle w:val="Sumrio1"/>
            <w:rPr>
              <w:rFonts w:eastAsiaTheme="minorEastAsia" w:cs="Arial"/>
              <w:noProof/>
              <w:kern w:val="2"/>
              <w:szCs w:val="20"/>
              <w:lang w:eastAsia="pt-BR"/>
              <w14:ligatures w14:val="standardContextual"/>
            </w:rPr>
          </w:pPr>
          <w:hyperlink w:anchor="_Toc184908643" w:history="1">
            <w:r w:rsidRPr="00024AC8">
              <w:rPr>
                <w:rStyle w:val="Hyperlink"/>
                <w:rFonts w:eastAsiaTheme="majorEastAsia" w:cs="Arial"/>
                <w:bCs/>
                <w:noProof/>
                <w:szCs w:val="20"/>
              </w:rPr>
              <w:t>2.</w:t>
            </w:r>
            <w:r w:rsidRPr="00024AC8">
              <w:rPr>
                <w:rFonts w:eastAsiaTheme="minorEastAsia" w:cs="Arial"/>
                <w:noProof/>
                <w:kern w:val="2"/>
                <w:szCs w:val="20"/>
                <w:lang w:eastAsia="pt-BR"/>
                <w14:ligatures w14:val="standardContextual"/>
              </w:rPr>
              <w:tab/>
            </w:r>
            <w:r w:rsidRPr="00024AC8">
              <w:rPr>
                <w:rStyle w:val="Hyperlink"/>
                <w:rFonts w:eastAsiaTheme="majorEastAsia" w:cs="Arial"/>
                <w:bCs/>
                <w:noProof/>
                <w:szCs w:val="20"/>
              </w:rPr>
              <w:t>DA PARTICIPAÇÃO NA LICITAÇÃO</w:t>
            </w:r>
            <w:r w:rsidRPr="00024AC8">
              <w:rPr>
                <w:rFonts w:cs="Arial"/>
                <w:noProof/>
                <w:webHidden/>
                <w:szCs w:val="20"/>
              </w:rPr>
              <w:tab/>
            </w:r>
            <w:r w:rsidRPr="00024AC8">
              <w:rPr>
                <w:rFonts w:cs="Arial"/>
                <w:noProof/>
                <w:webHidden/>
                <w:szCs w:val="20"/>
              </w:rPr>
              <w:fldChar w:fldCharType="begin"/>
            </w:r>
            <w:r w:rsidRPr="00024AC8">
              <w:rPr>
                <w:rFonts w:cs="Arial"/>
                <w:noProof/>
                <w:webHidden/>
                <w:szCs w:val="20"/>
              </w:rPr>
              <w:instrText xml:space="preserve"> PAGEREF _Toc184908643 \h </w:instrText>
            </w:r>
            <w:r w:rsidRPr="00024AC8">
              <w:rPr>
                <w:rFonts w:cs="Arial"/>
                <w:noProof/>
                <w:webHidden/>
                <w:szCs w:val="20"/>
              </w:rPr>
            </w:r>
            <w:r w:rsidRPr="00024AC8">
              <w:rPr>
                <w:rFonts w:cs="Arial"/>
                <w:noProof/>
                <w:webHidden/>
                <w:szCs w:val="20"/>
              </w:rPr>
              <w:fldChar w:fldCharType="separate"/>
            </w:r>
            <w:r w:rsidR="007B200B">
              <w:rPr>
                <w:rFonts w:cs="Arial"/>
                <w:noProof/>
                <w:webHidden/>
                <w:szCs w:val="20"/>
              </w:rPr>
              <w:t>4</w:t>
            </w:r>
            <w:r w:rsidRPr="00024AC8">
              <w:rPr>
                <w:rFonts w:cs="Arial"/>
                <w:noProof/>
                <w:webHidden/>
                <w:szCs w:val="20"/>
              </w:rPr>
              <w:fldChar w:fldCharType="end"/>
            </w:r>
          </w:hyperlink>
        </w:p>
        <w:p w14:paraId="10BD7AFC" w14:textId="0CCC5E95" w:rsidR="00D06852" w:rsidRPr="00024AC8" w:rsidRDefault="00D06852" w:rsidP="00D06852">
          <w:pPr>
            <w:pStyle w:val="Sumrio1"/>
            <w:rPr>
              <w:rFonts w:eastAsiaTheme="minorEastAsia" w:cs="Arial"/>
              <w:noProof/>
              <w:kern w:val="2"/>
              <w:szCs w:val="20"/>
              <w:lang w:eastAsia="pt-BR"/>
              <w14:ligatures w14:val="standardContextual"/>
            </w:rPr>
          </w:pPr>
          <w:hyperlink w:anchor="_Toc184908644" w:history="1">
            <w:r w:rsidRPr="00024AC8">
              <w:rPr>
                <w:rStyle w:val="Hyperlink"/>
                <w:rFonts w:eastAsiaTheme="majorEastAsia" w:cs="Arial"/>
                <w:bCs/>
                <w:noProof/>
                <w:szCs w:val="20"/>
              </w:rPr>
              <w:t>3.</w:t>
            </w:r>
            <w:r w:rsidRPr="00024AC8">
              <w:rPr>
                <w:rFonts w:eastAsiaTheme="minorEastAsia" w:cs="Arial"/>
                <w:noProof/>
                <w:kern w:val="2"/>
                <w:szCs w:val="20"/>
                <w:lang w:eastAsia="pt-BR"/>
                <w14:ligatures w14:val="standardContextual"/>
              </w:rPr>
              <w:tab/>
            </w:r>
            <w:r w:rsidRPr="00024AC8">
              <w:rPr>
                <w:rStyle w:val="Hyperlink"/>
                <w:rFonts w:eastAsiaTheme="majorEastAsia" w:cs="Arial"/>
                <w:bCs/>
                <w:noProof/>
                <w:szCs w:val="20"/>
              </w:rPr>
              <w:t>DA APRESENTAÇÃO DA PROPOSTA E DOS DOCUMENTOS DE HABILITAÇÃO</w:t>
            </w:r>
            <w:r w:rsidRPr="00024AC8">
              <w:rPr>
                <w:rFonts w:cs="Arial"/>
                <w:noProof/>
                <w:webHidden/>
                <w:szCs w:val="20"/>
              </w:rPr>
              <w:tab/>
            </w:r>
            <w:r w:rsidRPr="00024AC8">
              <w:rPr>
                <w:rFonts w:cs="Arial"/>
                <w:noProof/>
                <w:webHidden/>
                <w:szCs w:val="20"/>
              </w:rPr>
              <w:fldChar w:fldCharType="begin"/>
            </w:r>
            <w:r w:rsidRPr="00024AC8">
              <w:rPr>
                <w:rFonts w:cs="Arial"/>
                <w:noProof/>
                <w:webHidden/>
                <w:szCs w:val="20"/>
              </w:rPr>
              <w:instrText xml:space="preserve"> PAGEREF _Toc184908644 \h </w:instrText>
            </w:r>
            <w:r w:rsidRPr="00024AC8">
              <w:rPr>
                <w:rFonts w:cs="Arial"/>
                <w:noProof/>
                <w:webHidden/>
                <w:szCs w:val="20"/>
              </w:rPr>
            </w:r>
            <w:r w:rsidRPr="00024AC8">
              <w:rPr>
                <w:rFonts w:cs="Arial"/>
                <w:noProof/>
                <w:webHidden/>
                <w:szCs w:val="20"/>
              </w:rPr>
              <w:fldChar w:fldCharType="separate"/>
            </w:r>
            <w:r w:rsidR="007B200B">
              <w:rPr>
                <w:rFonts w:cs="Arial"/>
                <w:noProof/>
                <w:webHidden/>
                <w:szCs w:val="20"/>
              </w:rPr>
              <w:t>6</w:t>
            </w:r>
            <w:r w:rsidRPr="00024AC8">
              <w:rPr>
                <w:rFonts w:cs="Arial"/>
                <w:noProof/>
                <w:webHidden/>
                <w:szCs w:val="20"/>
              </w:rPr>
              <w:fldChar w:fldCharType="end"/>
            </w:r>
          </w:hyperlink>
        </w:p>
        <w:p w14:paraId="5023DEE7" w14:textId="3B785153" w:rsidR="00D06852" w:rsidRPr="00024AC8" w:rsidRDefault="00D06852" w:rsidP="00D06852">
          <w:pPr>
            <w:pStyle w:val="Sumrio1"/>
            <w:rPr>
              <w:rFonts w:eastAsiaTheme="minorEastAsia" w:cs="Arial"/>
              <w:noProof/>
              <w:kern w:val="2"/>
              <w:szCs w:val="20"/>
              <w:lang w:eastAsia="pt-BR"/>
              <w14:ligatures w14:val="standardContextual"/>
            </w:rPr>
          </w:pPr>
          <w:hyperlink w:anchor="_Toc184908645" w:history="1">
            <w:r w:rsidRPr="00024AC8">
              <w:rPr>
                <w:rStyle w:val="Hyperlink"/>
                <w:rFonts w:eastAsiaTheme="majorEastAsia" w:cs="Arial"/>
                <w:bCs/>
                <w:noProof/>
                <w:szCs w:val="20"/>
              </w:rPr>
              <w:t>4.</w:t>
            </w:r>
            <w:r w:rsidRPr="00024AC8">
              <w:rPr>
                <w:rFonts w:eastAsiaTheme="minorEastAsia" w:cs="Arial"/>
                <w:noProof/>
                <w:kern w:val="2"/>
                <w:szCs w:val="20"/>
                <w:lang w:eastAsia="pt-BR"/>
                <w14:ligatures w14:val="standardContextual"/>
              </w:rPr>
              <w:tab/>
            </w:r>
            <w:r w:rsidRPr="00024AC8">
              <w:rPr>
                <w:rStyle w:val="Hyperlink"/>
                <w:rFonts w:eastAsiaTheme="majorEastAsia" w:cs="Arial"/>
                <w:bCs/>
                <w:noProof/>
                <w:szCs w:val="20"/>
              </w:rPr>
              <w:t>DO PREENCHIMENTO DA PROPOSTA</w:t>
            </w:r>
            <w:r w:rsidRPr="00024AC8">
              <w:rPr>
                <w:rFonts w:cs="Arial"/>
                <w:noProof/>
                <w:webHidden/>
                <w:szCs w:val="20"/>
              </w:rPr>
              <w:tab/>
            </w:r>
            <w:r w:rsidRPr="00024AC8">
              <w:rPr>
                <w:rFonts w:cs="Arial"/>
                <w:noProof/>
                <w:webHidden/>
                <w:szCs w:val="20"/>
              </w:rPr>
              <w:fldChar w:fldCharType="begin"/>
            </w:r>
            <w:r w:rsidRPr="00024AC8">
              <w:rPr>
                <w:rFonts w:cs="Arial"/>
                <w:noProof/>
                <w:webHidden/>
                <w:szCs w:val="20"/>
              </w:rPr>
              <w:instrText xml:space="preserve"> PAGEREF _Toc184908645 \h </w:instrText>
            </w:r>
            <w:r w:rsidRPr="00024AC8">
              <w:rPr>
                <w:rFonts w:cs="Arial"/>
                <w:noProof/>
                <w:webHidden/>
                <w:szCs w:val="20"/>
              </w:rPr>
            </w:r>
            <w:r w:rsidRPr="00024AC8">
              <w:rPr>
                <w:rFonts w:cs="Arial"/>
                <w:noProof/>
                <w:webHidden/>
                <w:szCs w:val="20"/>
              </w:rPr>
              <w:fldChar w:fldCharType="separate"/>
            </w:r>
            <w:r w:rsidR="007B200B">
              <w:rPr>
                <w:rFonts w:cs="Arial"/>
                <w:noProof/>
                <w:webHidden/>
                <w:szCs w:val="20"/>
              </w:rPr>
              <w:t>8</w:t>
            </w:r>
            <w:r w:rsidRPr="00024AC8">
              <w:rPr>
                <w:rFonts w:cs="Arial"/>
                <w:noProof/>
                <w:webHidden/>
                <w:szCs w:val="20"/>
              </w:rPr>
              <w:fldChar w:fldCharType="end"/>
            </w:r>
          </w:hyperlink>
        </w:p>
        <w:p w14:paraId="0B2B1718" w14:textId="2688D673" w:rsidR="00D06852" w:rsidRPr="00024AC8" w:rsidRDefault="00D06852" w:rsidP="00D06852">
          <w:pPr>
            <w:pStyle w:val="Sumrio1"/>
            <w:rPr>
              <w:rFonts w:eastAsiaTheme="minorEastAsia" w:cs="Arial"/>
              <w:noProof/>
              <w:kern w:val="2"/>
              <w:szCs w:val="20"/>
              <w:lang w:eastAsia="pt-BR"/>
              <w14:ligatures w14:val="standardContextual"/>
            </w:rPr>
          </w:pPr>
          <w:hyperlink w:anchor="_Toc184908646" w:history="1">
            <w:r w:rsidRPr="00024AC8">
              <w:rPr>
                <w:rStyle w:val="Hyperlink"/>
                <w:rFonts w:eastAsiaTheme="majorEastAsia" w:cs="Arial"/>
                <w:noProof/>
                <w:szCs w:val="20"/>
              </w:rPr>
              <w:t>5.</w:t>
            </w:r>
            <w:r w:rsidRPr="00024AC8">
              <w:rPr>
                <w:rFonts w:eastAsiaTheme="minorEastAsia" w:cs="Arial"/>
                <w:noProof/>
                <w:kern w:val="2"/>
                <w:szCs w:val="20"/>
                <w:lang w:eastAsia="pt-BR"/>
                <w14:ligatures w14:val="standardContextual"/>
              </w:rPr>
              <w:tab/>
            </w:r>
            <w:r w:rsidRPr="00024AC8">
              <w:rPr>
                <w:rStyle w:val="Hyperlink"/>
                <w:rFonts w:eastAsiaTheme="majorEastAsia" w:cs="Arial"/>
                <w:noProof/>
                <w:szCs w:val="20"/>
              </w:rPr>
              <w:t>DA ABERTURA DA SESSÃO, CLASSIFICAÇÃO DAS PROPOSTAS E FORMULAÇÃO DE LANCES</w:t>
            </w:r>
            <w:r w:rsidRPr="00024AC8">
              <w:rPr>
                <w:rFonts w:cs="Arial"/>
                <w:noProof/>
                <w:webHidden/>
                <w:szCs w:val="20"/>
              </w:rPr>
              <w:tab/>
            </w:r>
            <w:r w:rsidRPr="00024AC8">
              <w:rPr>
                <w:rFonts w:cs="Arial"/>
                <w:noProof/>
                <w:webHidden/>
                <w:szCs w:val="20"/>
              </w:rPr>
              <w:fldChar w:fldCharType="begin"/>
            </w:r>
            <w:r w:rsidRPr="00024AC8">
              <w:rPr>
                <w:rFonts w:cs="Arial"/>
                <w:noProof/>
                <w:webHidden/>
                <w:szCs w:val="20"/>
              </w:rPr>
              <w:instrText xml:space="preserve"> PAGEREF _Toc184908646 \h </w:instrText>
            </w:r>
            <w:r w:rsidRPr="00024AC8">
              <w:rPr>
                <w:rFonts w:cs="Arial"/>
                <w:noProof/>
                <w:webHidden/>
                <w:szCs w:val="20"/>
              </w:rPr>
            </w:r>
            <w:r w:rsidRPr="00024AC8">
              <w:rPr>
                <w:rFonts w:cs="Arial"/>
                <w:noProof/>
                <w:webHidden/>
                <w:szCs w:val="20"/>
              </w:rPr>
              <w:fldChar w:fldCharType="separate"/>
            </w:r>
            <w:r w:rsidR="007B200B">
              <w:rPr>
                <w:rFonts w:cs="Arial"/>
                <w:noProof/>
                <w:webHidden/>
                <w:szCs w:val="20"/>
              </w:rPr>
              <w:t>9</w:t>
            </w:r>
            <w:r w:rsidRPr="00024AC8">
              <w:rPr>
                <w:rFonts w:cs="Arial"/>
                <w:noProof/>
                <w:webHidden/>
                <w:szCs w:val="20"/>
              </w:rPr>
              <w:fldChar w:fldCharType="end"/>
            </w:r>
          </w:hyperlink>
        </w:p>
        <w:p w14:paraId="0F2198A9" w14:textId="5BC6BB47" w:rsidR="00D06852" w:rsidRPr="00024AC8" w:rsidRDefault="00D06852" w:rsidP="00D06852">
          <w:pPr>
            <w:pStyle w:val="Sumrio1"/>
            <w:rPr>
              <w:rFonts w:eastAsiaTheme="minorEastAsia" w:cs="Arial"/>
              <w:noProof/>
              <w:kern w:val="2"/>
              <w:szCs w:val="20"/>
              <w:lang w:eastAsia="pt-BR"/>
              <w14:ligatures w14:val="standardContextual"/>
            </w:rPr>
          </w:pPr>
          <w:hyperlink w:anchor="_Toc184908647" w:history="1">
            <w:r w:rsidRPr="00024AC8">
              <w:rPr>
                <w:rStyle w:val="Hyperlink"/>
                <w:rFonts w:eastAsiaTheme="majorEastAsia" w:cs="Arial"/>
                <w:bCs/>
                <w:noProof/>
                <w:szCs w:val="20"/>
              </w:rPr>
              <w:t>6.</w:t>
            </w:r>
            <w:r w:rsidRPr="00024AC8">
              <w:rPr>
                <w:rFonts w:eastAsiaTheme="minorEastAsia" w:cs="Arial"/>
                <w:noProof/>
                <w:kern w:val="2"/>
                <w:szCs w:val="20"/>
                <w:lang w:eastAsia="pt-BR"/>
                <w14:ligatures w14:val="standardContextual"/>
              </w:rPr>
              <w:tab/>
            </w:r>
            <w:r w:rsidRPr="00024AC8">
              <w:rPr>
                <w:rStyle w:val="Hyperlink"/>
                <w:rFonts w:eastAsiaTheme="majorEastAsia" w:cs="Arial"/>
                <w:bCs/>
                <w:noProof/>
                <w:szCs w:val="20"/>
              </w:rPr>
              <w:t>DA FASE DE JULGAMENTO</w:t>
            </w:r>
            <w:r w:rsidRPr="00024AC8">
              <w:rPr>
                <w:rFonts w:cs="Arial"/>
                <w:noProof/>
                <w:webHidden/>
                <w:szCs w:val="20"/>
              </w:rPr>
              <w:tab/>
            </w:r>
            <w:r w:rsidRPr="00024AC8">
              <w:rPr>
                <w:rFonts w:cs="Arial"/>
                <w:noProof/>
                <w:webHidden/>
                <w:szCs w:val="20"/>
              </w:rPr>
              <w:fldChar w:fldCharType="begin"/>
            </w:r>
            <w:r w:rsidRPr="00024AC8">
              <w:rPr>
                <w:rFonts w:cs="Arial"/>
                <w:noProof/>
                <w:webHidden/>
                <w:szCs w:val="20"/>
              </w:rPr>
              <w:instrText xml:space="preserve"> PAGEREF _Toc184908647 \h </w:instrText>
            </w:r>
            <w:r w:rsidRPr="00024AC8">
              <w:rPr>
                <w:rFonts w:cs="Arial"/>
                <w:noProof/>
                <w:webHidden/>
                <w:szCs w:val="20"/>
              </w:rPr>
            </w:r>
            <w:r w:rsidRPr="00024AC8">
              <w:rPr>
                <w:rFonts w:cs="Arial"/>
                <w:noProof/>
                <w:webHidden/>
                <w:szCs w:val="20"/>
              </w:rPr>
              <w:fldChar w:fldCharType="separate"/>
            </w:r>
            <w:r w:rsidR="007B200B">
              <w:rPr>
                <w:rFonts w:cs="Arial"/>
                <w:noProof/>
                <w:webHidden/>
                <w:szCs w:val="20"/>
              </w:rPr>
              <w:t>13</w:t>
            </w:r>
            <w:r w:rsidRPr="00024AC8">
              <w:rPr>
                <w:rFonts w:cs="Arial"/>
                <w:noProof/>
                <w:webHidden/>
                <w:szCs w:val="20"/>
              </w:rPr>
              <w:fldChar w:fldCharType="end"/>
            </w:r>
          </w:hyperlink>
        </w:p>
        <w:p w14:paraId="16EA53EE" w14:textId="3ECE6C6F" w:rsidR="00D06852" w:rsidRPr="00024AC8" w:rsidRDefault="00D06852" w:rsidP="00D06852">
          <w:pPr>
            <w:pStyle w:val="Sumrio1"/>
            <w:rPr>
              <w:rFonts w:eastAsiaTheme="minorEastAsia" w:cs="Arial"/>
              <w:noProof/>
              <w:kern w:val="2"/>
              <w:szCs w:val="20"/>
              <w:lang w:eastAsia="pt-BR"/>
              <w14:ligatures w14:val="standardContextual"/>
            </w:rPr>
          </w:pPr>
          <w:hyperlink w:anchor="_Toc184908648" w:history="1">
            <w:r w:rsidRPr="00024AC8">
              <w:rPr>
                <w:rStyle w:val="Hyperlink"/>
                <w:rFonts w:eastAsiaTheme="majorEastAsia" w:cs="Arial"/>
                <w:bCs/>
                <w:noProof/>
                <w:szCs w:val="20"/>
              </w:rPr>
              <w:t>7.</w:t>
            </w:r>
            <w:r w:rsidRPr="00024AC8">
              <w:rPr>
                <w:rFonts w:eastAsiaTheme="minorEastAsia" w:cs="Arial"/>
                <w:noProof/>
                <w:kern w:val="2"/>
                <w:szCs w:val="20"/>
                <w:lang w:eastAsia="pt-BR"/>
                <w14:ligatures w14:val="standardContextual"/>
              </w:rPr>
              <w:tab/>
            </w:r>
            <w:r w:rsidRPr="00024AC8">
              <w:rPr>
                <w:rStyle w:val="Hyperlink"/>
                <w:rFonts w:eastAsiaTheme="majorEastAsia" w:cs="Arial"/>
                <w:bCs/>
                <w:noProof/>
                <w:szCs w:val="20"/>
              </w:rPr>
              <w:t>DA FASE DE HABILITAÇÃO</w:t>
            </w:r>
            <w:r w:rsidRPr="00024AC8">
              <w:rPr>
                <w:rFonts w:cs="Arial"/>
                <w:noProof/>
                <w:webHidden/>
                <w:szCs w:val="20"/>
              </w:rPr>
              <w:tab/>
            </w:r>
            <w:r w:rsidRPr="00024AC8">
              <w:rPr>
                <w:rFonts w:cs="Arial"/>
                <w:noProof/>
                <w:webHidden/>
                <w:szCs w:val="20"/>
              </w:rPr>
              <w:fldChar w:fldCharType="begin"/>
            </w:r>
            <w:r w:rsidRPr="00024AC8">
              <w:rPr>
                <w:rFonts w:cs="Arial"/>
                <w:noProof/>
                <w:webHidden/>
                <w:szCs w:val="20"/>
              </w:rPr>
              <w:instrText xml:space="preserve"> PAGEREF _Toc184908648 \h </w:instrText>
            </w:r>
            <w:r w:rsidRPr="00024AC8">
              <w:rPr>
                <w:rFonts w:cs="Arial"/>
                <w:noProof/>
                <w:webHidden/>
                <w:szCs w:val="20"/>
              </w:rPr>
            </w:r>
            <w:r w:rsidRPr="00024AC8">
              <w:rPr>
                <w:rFonts w:cs="Arial"/>
                <w:noProof/>
                <w:webHidden/>
                <w:szCs w:val="20"/>
              </w:rPr>
              <w:fldChar w:fldCharType="separate"/>
            </w:r>
            <w:r w:rsidR="007B200B">
              <w:rPr>
                <w:rFonts w:cs="Arial"/>
                <w:noProof/>
                <w:webHidden/>
                <w:szCs w:val="20"/>
              </w:rPr>
              <w:t>15</w:t>
            </w:r>
            <w:r w:rsidRPr="00024AC8">
              <w:rPr>
                <w:rFonts w:cs="Arial"/>
                <w:noProof/>
                <w:webHidden/>
                <w:szCs w:val="20"/>
              </w:rPr>
              <w:fldChar w:fldCharType="end"/>
            </w:r>
          </w:hyperlink>
        </w:p>
        <w:p w14:paraId="36A27E58" w14:textId="1D3409A0" w:rsidR="00D06852" w:rsidRPr="00024AC8" w:rsidRDefault="00D06852" w:rsidP="00D06852">
          <w:pPr>
            <w:pStyle w:val="Sumrio1"/>
            <w:rPr>
              <w:rFonts w:eastAsiaTheme="minorEastAsia" w:cs="Arial"/>
              <w:noProof/>
              <w:kern w:val="2"/>
              <w:szCs w:val="20"/>
              <w:lang w:eastAsia="pt-BR"/>
              <w14:ligatures w14:val="standardContextual"/>
            </w:rPr>
          </w:pPr>
          <w:hyperlink w:anchor="_Toc184908649" w:history="1">
            <w:r w:rsidRPr="00024AC8">
              <w:rPr>
                <w:rStyle w:val="Hyperlink"/>
                <w:rFonts w:eastAsiaTheme="majorEastAsia" w:cs="Arial"/>
                <w:bCs/>
                <w:noProof/>
                <w:szCs w:val="20"/>
              </w:rPr>
              <w:t>8</w:t>
            </w:r>
            <w:r w:rsidRPr="00024AC8">
              <w:rPr>
                <w:rFonts w:eastAsiaTheme="minorEastAsia" w:cs="Arial"/>
                <w:noProof/>
                <w:kern w:val="2"/>
                <w:szCs w:val="20"/>
                <w:lang w:eastAsia="pt-BR"/>
                <w14:ligatures w14:val="standardContextual"/>
              </w:rPr>
              <w:tab/>
            </w:r>
            <w:r w:rsidRPr="00024AC8">
              <w:rPr>
                <w:rStyle w:val="Hyperlink"/>
                <w:rFonts w:eastAsiaTheme="majorEastAsia" w:cs="Arial"/>
                <w:bCs/>
                <w:noProof/>
                <w:szCs w:val="20"/>
              </w:rPr>
              <w:t>DOS RECURSOS</w:t>
            </w:r>
            <w:r w:rsidRPr="00024AC8">
              <w:rPr>
                <w:rFonts w:cs="Arial"/>
                <w:noProof/>
                <w:webHidden/>
                <w:szCs w:val="20"/>
              </w:rPr>
              <w:tab/>
            </w:r>
            <w:r w:rsidRPr="00024AC8">
              <w:rPr>
                <w:rFonts w:cs="Arial"/>
                <w:noProof/>
                <w:webHidden/>
                <w:szCs w:val="20"/>
              </w:rPr>
              <w:fldChar w:fldCharType="begin"/>
            </w:r>
            <w:r w:rsidRPr="00024AC8">
              <w:rPr>
                <w:rFonts w:cs="Arial"/>
                <w:noProof/>
                <w:webHidden/>
                <w:szCs w:val="20"/>
              </w:rPr>
              <w:instrText xml:space="preserve"> PAGEREF _Toc184908649 \h </w:instrText>
            </w:r>
            <w:r w:rsidRPr="00024AC8">
              <w:rPr>
                <w:rFonts w:cs="Arial"/>
                <w:noProof/>
                <w:webHidden/>
                <w:szCs w:val="20"/>
              </w:rPr>
            </w:r>
            <w:r w:rsidRPr="00024AC8">
              <w:rPr>
                <w:rFonts w:cs="Arial"/>
                <w:noProof/>
                <w:webHidden/>
                <w:szCs w:val="20"/>
              </w:rPr>
              <w:fldChar w:fldCharType="separate"/>
            </w:r>
            <w:r w:rsidR="007B200B">
              <w:rPr>
                <w:rFonts w:cs="Arial"/>
                <w:noProof/>
                <w:webHidden/>
                <w:szCs w:val="20"/>
              </w:rPr>
              <w:t>19</w:t>
            </w:r>
            <w:r w:rsidRPr="00024AC8">
              <w:rPr>
                <w:rFonts w:cs="Arial"/>
                <w:noProof/>
                <w:webHidden/>
                <w:szCs w:val="20"/>
              </w:rPr>
              <w:fldChar w:fldCharType="end"/>
            </w:r>
          </w:hyperlink>
        </w:p>
        <w:p w14:paraId="12D5C83E" w14:textId="79A783FA" w:rsidR="00D06852" w:rsidRPr="00024AC8" w:rsidRDefault="00D06852" w:rsidP="00D06852">
          <w:pPr>
            <w:pStyle w:val="Sumrio1"/>
            <w:rPr>
              <w:rFonts w:eastAsiaTheme="minorEastAsia" w:cs="Arial"/>
              <w:noProof/>
              <w:kern w:val="2"/>
              <w:szCs w:val="20"/>
              <w:lang w:eastAsia="pt-BR"/>
              <w14:ligatures w14:val="standardContextual"/>
            </w:rPr>
          </w:pPr>
          <w:hyperlink w:anchor="_Toc184908650" w:history="1">
            <w:r w:rsidRPr="00024AC8">
              <w:rPr>
                <w:rStyle w:val="Hyperlink"/>
                <w:rFonts w:eastAsiaTheme="majorEastAsia" w:cs="Arial"/>
                <w:bCs/>
                <w:noProof/>
                <w:szCs w:val="20"/>
              </w:rPr>
              <w:t>9</w:t>
            </w:r>
            <w:r w:rsidRPr="00024AC8">
              <w:rPr>
                <w:rFonts w:eastAsiaTheme="minorEastAsia" w:cs="Arial"/>
                <w:noProof/>
                <w:kern w:val="2"/>
                <w:szCs w:val="20"/>
                <w:lang w:eastAsia="pt-BR"/>
                <w14:ligatures w14:val="standardContextual"/>
              </w:rPr>
              <w:tab/>
            </w:r>
            <w:r w:rsidRPr="00024AC8">
              <w:rPr>
                <w:rStyle w:val="Hyperlink"/>
                <w:rFonts w:eastAsiaTheme="majorEastAsia" w:cs="Arial"/>
                <w:bCs/>
                <w:noProof/>
                <w:szCs w:val="20"/>
              </w:rPr>
              <w:t>DAS INFRAÇÕES ADMINISTRATIVAS E SANÇÕES</w:t>
            </w:r>
            <w:r w:rsidRPr="00024AC8">
              <w:rPr>
                <w:rFonts w:cs="Arial"/>
                <w:noProof/>
                <w:webHidden/>
                <w:szCs w:val="20"/>
              </w:rPr>
              <w:tab/>
            </w:r>
            <w:r w:rsidRPr="00024AC8">
              <w:rPr>
                <w:rFonts w:cs="Arial"/>
                <w:noProof/>
                <w:webHidden/>
                <w:szCs w:val="20"/>
              </w:rPr>
              <w:fldChar w:fldCharType="begin"/>
            </w:r>
            <w:r w:rsidRPr="00024AC8">
              <w:rPr>
                <w:rFonts w:cs="Arial"/>
                <w:noProof/>
                <w:webHidden/>
                <w:szCs w:val="20"/>
              </w:rPr>
              <w:instrText xml:space="preserve"> PAGEREF _Toc184908650 \h </w:instrText>
            </w:r>
            <w:r w:rsidRPr="00024AC8">
              <w:rPr>
                <w:rFonts w:cs="Arial"/>
                <w:noProof/>
                <w:webHidden/>
                <w:szCs w:val="20"/>
              </w:rPr>
            </w:r>
            <w:r w:rsidRPr="00024AC8">
              <w:rPr>
                <w:rFonts w:cs="Arial"/>
                <w:noProof/>
                <w:webHidden/>
                <w:szCs w:val="20"/>
              </w:rPr>
              <w:fldChar w:fldCharType="separate"/>
            </w:r>
            <w:r w:rsidR="007B200B">
              <w:rPr>
                <w:rFonts w:cs="Arial"/>
                <w:noProof/>
                <w:webHidden/>
                <w:szCs w:val="20"/>
              </w:rPr>
              <w:t>20</w:t>
            </w:r>
            <w:r w:rsidRPr="00024AC8">
              <w:rPr>
                <w:rFonts w:cs="Arial"/>
                <w:noProof/>
                <w:webHidden/>
                <w:szCs w:val="20"/>
              </w:rPr>
              <w:fldChar w:fldCharType="end"/>
            </w:r>
          </w:hyperlink>
        </w:p>
        <w:p w14:paraId="2E6FB6EF" w14:textId="63617AEE" w:rsidR="00D06852" w:rsidRPr="00024AC8" w:rsidRDefault="00D06852" w:rsidP="00D06852">
          <w:pPr>
            <w:pStyle w:val="Sumrio1"/>
            <w:rPr>
              <w:rFonts w:eastAsiaTheme="minorEastAsia" w:cs="Arial"/>
              <w:noProof/>
              <w:kern w:val="2"/>
              <w:szCs w:val="20"/>
              <w:lang w:eastAsia="pt-BR"/>
              <w14:ligatures w14:val="standardContextual"/>
            </w:rPr>
          </w:pPr>
          <w:hyperlink w:anchor="_Toc184908651" w:history="1">
            <w:r w:rsidRPr="00024AC8">
              <w:rPr>
                <w:rStyle w:val="Hyperlink"/>
                <w:rFonts w:eastAsiaTheme="majorEastAsia" w:cs="Arial"/>
                <w:bCs/>
                <w:noProof/>
                <w:szCs w:val="20"/>
              </w:rPr>
              <w:t>10</w:t>
            </w:r>
            <w:r w:rsidRPr="00024AC8">
              <w:rPr>
                <w:rFonts w:eastAsiaTheme="minorEastAsia" w:cs="Arial"/>
                <w:noProof/>
                <w:kern w:val="2"/>
                <w:szCs w:val="20"/>
                <w:lang w:eastAsia="pt-BR"/>
                <w14:ligatures w14:val="standardContextual"/>
              </w:rPr>
              <w:tab/>
            </w:r>
            <w:r w:rsidRPr="00024AC8">
              <w:rPr>
                <w:rStyle w:val="Hyperlink"/>
                <w:rFonts w:eastAsiaTheme="majorEastAsia" w:cs="Arial"/>
                <w:bCs/>
                <w:noProof/>
                <w:szCs w:val="20"/>
              </w:rPr>
              <w:t>DA IMPUGNAÇÃO AO EDITAL E DO PEDIDO DE ESCLARECIMENTO</w:t>
            </w:r>
            <w:r w:rsidRPr="00024AC8">
              <w:rPr>
                <w:rFonts w:cs="Arial"/>
                <w:noProof/>
                <w:webHidden/>
                <w:szCs w:val="20"/>
              </w:rPr>
              <w:tab/>
            </w:r>
            <w:r w:rsidRPr="00024AC8">
              <w:rPr>
                <w:rFonts w:cs="Arial"/>
                <w:noProof/>
                <w:webHidden/>
                <w:szCs w:val="20"/>
              </w:rPr>
              <w:fldChar w:fldCharType="begin"/>
            </w:r>
            <w:r w:rsidRPr="00024AC8">
              <w:rPr>
                <w:rFonts w:cs="Arial"/>
                <w:noProof/>
                <w:webHidden/>
                <w:szCs w:val="20"/>
              </w:rPr>
              <w:instrText xml:space="preserve"> PAGEREF _Toc184908651 \h </w:instrText>
            </w:r>
            <w:r w:rsidRPr="00024AC8">
              <w:rPr>
                <w:rFonts w:cs="Arial"/>
                <w:noProof/>
                <w:webHidden/>
                <w:szCs w:val="20"/>
              </w:rPr>
            </w:r>
            <w:r w:rsidRPr="00024AC8">
              <w:rPr>
                <w:rFonts w:cs="Arial"/>
                <w:noProof/>
                <w:webHidden/>
                <w:szCs w:val="20"/>
              </w:rPr>
              <w:fldChar w:fldCharType="separate"/>
            </w:r>
            <w:r w:rsidR="007B200B">
              <w:rPr>
                <w:rFonts w:cs="Arial"/>
                <w:noProof/>
                <w:webHidden/>
                <w:szCs w:val="20"/>
              </w:rPr>
              <w:t>23</w:t>
            </w:r>
            <w:r w:rsidRPr="00024AC8">
              <w:rPr>
                <w:rFonts w:cs="Arial"/>
                <w:noProof/>
                <w:webHidden/>
                <w:szCs w:val="20"/>
              </w:rPr>
              <w:fldChar w:fldCharType="end"/>
            </w:r>
          </w:hyperlink>
        </w:p>
        <w:p w14:paraId="0EC9C273" w14:textId="3718950C" w:rsidR="00D06852" w:rsidRPr="00024AC8" w:rsidRDefault="00D06852" w:rsidP="00D06852">
          <w:pPr>
            <w:pStyle w:val="Sumrio1"/>
            <w:rPr>
              <w:rFonts w:eastAsiaTheme="minorEastAsia" w:cs="Arial"/>
              <w:noProof/>
              <w:kern w:val="2"/>
              <w:szCs w:val="20"/>
              <w:lang w:eastAsia="pt-BR"/>
              <w14:ligatures w14:val="standardContextual"/>
            </w:rPr>
          </w:pPr>
          <w:hyperlink w:anchor="_Toc184908652" w:history="1">
            <w:r w:rsidRPr="00024AC8">
              <w:rPr>
                <w:rStyle w:val="Hyperlink"/>
                <w:rFonts w:eastAsiaTheme="majorEastAsia" w:cs="Arial"/>
                <w:bCs/>
                <w:noProof/>
                <w:szCs w:val="20"/>
              </w:rPr>
              <w:t>11</w:t>
            </w:r>
            <w:r w:rsidRPr="00024AC8">
              <w:rPr>
                <w:rFonts w:eastAsiaTheme="minorEastAsia" w:cs="Arial"/>
                <w:noProof/>
                <w:kern w:val="2"/>
                <w:szCs w:val="20"/>
                <w:lang w:eastAsia="pt-BR"/>
                <w14:ligatures w14:val="standardContextual"/>
              </w:rPr>
              <w:tab/>
            </w:r>
            <w:r w:rsidRPr="00024AC8">
              <w:rPr>
                <w:rStyle w:val="Hyperlink"/>
                <w:rFonts w:eastAsiaTheme="majorEastAsia" w:cs="Arial"/>
                <w:bCs/>
                <w:noProof/>
                <w:szCs w:val="20"/>
              </w:rPr>
              <w:t>DA AJDUDICAÇÃO, HOMOLOGAÇÃO E TERMO CONTRATUAL</w:t>
            </w:r>
            <w:r w:rsidRPr="00024AC8">
              <w:rPr>
                <w:rFonts w:cs="Arial"/>
                <w:noProof/>
                <w:webHidden/>
                <w:szCs w:val="20"/>
              </w:rPr>
              <w:tab/>
            </w:r>
            <w:r w:rsidRPr="00024AC8">
              <w:rPr>
                <w:rFonts w:cs="Arial"/>
                <w:noProof/>
                <w:webHidden/>
                <w:szCs w:val="20"/>
              </w:rPr>
              <w:fldChar w:fldCharType="begin"/>
            </w:r>
            <w:r w:rsidRPr="00024AC8">
              <w:rPr>
                <w:rFonts w:cs="Arial"/>
                <w:noProof/>
                <w:webHidden/>
                <w:szCs w:val="20"/>
              </w:rPr>
              <w:instrText xml:space="preserve"> PAGEREF _Toc184908652 \h </w:instrText>
            </w:r>
            <w:r w:rsidRPr="00024AC8">
              <w:rPr>
                <w:rFonts w:cs="Arial"/>
                <w:noProof/>
                <w:webHidden/>
                <w:szCs w:val="20"/>
              </w:rPr>
            </w:r>
            <w:r w:rsidRPr="00024AC8">
              <w:rPr>
                <w:rFonts w:cs="Arial"/>
                <w:noProof/>
                <w:webHidden/>
                <w:szCs w:val="20"/>
              </w:rPr>
              <w:fldChar w:fldCharType="separate"/>
            </w:r>
            <w:r w:rsidR="007B200B">
              <w:rPr>
                <w:rFonts w:cs="Arial"/>
                <w:noProof/>
                <w:webHidden/>
                <w:szCs w:val="20"/>
              </w:rPr>
              <w:t>23</w:t>
            </w:r>
            <w:r w:rsidRPr="00024AC8">
              <w:rPr>
                <w:rFonts w:cs="Arial"/>
                <w:noProof/>
                <w:webHidden/>
                <w:szCs w:val="20"/>
              </w:rPr>
              <w:fldChar w:fldCharType="end"/>
            </w:r>
          </w:hyperlink>
        </w:p>
        <w:p w14:paraId="6D355E29" w14:textId="2CFA3C7D" w:rsidR="00D06852" w:rsidRPr="00024AC8" w:rsidRDefault="00D06852" w:rsidP="00D06852">
          <w:pPr>
            <w:pStyle w:val="Sumrio1"/>
            <w:rPr>
              <w:rFonts w:eastAsiaTheme="minorEastAsia" w:cs="Arial"/>
              <w:noProof/>
              <w:kern w:val="2"/>
              <w:szCs w:val="20"/>
              <w:lang w:eastAsia="pt-BR"/>
              <w14:ligatures w14:val="standardContextual"/>
            </w:rPr>
          </w:pPr>
          <w:hyperlink w:anchor="_Toc184908653" w:history="1">
            <w:r w:rsidRPr="00024AC8">
              <w:rPr>
                <w:rStyle w:val="Hyperlink"/>
                <w:rFonts w:eastAsiaTheme="majorEastAsia" w:cs="Arial"/>
                <w:bCs/>
                <w:noProof/>
                <w:szCs w:val="20"/>
              </w:rPr>
              <w:t>12</w:t>
            </w:r>
            <w:r w:rsidRPr="00024AC8">
              <w:rPr>
                <w:rFonts w:eastAsiaTheme="minorEastAsia" w:cs="Arial"/>
                <w:noProof/>
                <w:kern w:val="2"/>
                <w:szCs w:val="20"/>
                <w:lang w:eastAsia="pt-BR"/>
                <w14:ligatures w14:val="standardContextual"/>
              </w:rPr>
              <w:tab/>
            </w:r>
            <w:r w:rsidRPr="00024AC8">
              <w:rPr>
                <w:rStyle w:val="Hyperlink"/>
                <w:rFonts w:eastAsiaTheme="majorEastAsia" w:cs="Arial"/>
                <w:bCs/>
                <w:noProof/>
                <w:szCs w:val="20"/>
              </w:rPr>
              <w:t>DAS DISPOSIÇÕES GERAIS</w:t>
            </w:r>
            <w:r w:rsidRPr="00024AC8">
              <w:rPr>
                <w:rFonts w:cs="Arial"/>
                <w:noProof/>
                <w:webHidden/>
                <w:szCs w:val="20"/>
              </w:rPr>
              <w:tab/>
            </w:r>
            <w:r w:rsidRPr="00024AC8">
              <w:rPr>
                <w:rFonts w:cs="Arial"/>
                <w:noProof/>
                <w:webHidden/>
                <w:szCs w:val="20"/>
              </w:rPr>
              <w:fldChar w:fldCharType="begin"/>
            </w:r>
            <w:r w:rsidRPr="00024AC8">
              <w:rPr>
                <w:rFonts w:cs="Arial"/>
                <w:noProof/>
                <w:webHidden/>
                <w:szCs w:val="20"/>
              </w:rPr>
              <w:instrText xml:space="preserve"> PAGEREF _Toc184908653 \h </w:instrText>
            </w:r>
            <w:r w:rsidRPr="00024AC8">
              <w:rPr>
                <w:rFonts w:cs="Arial"/>
                <w:noProof/>
                <w:webHidden/>
                <w:szCs w:val="20"/>
              </w:rPr>
            </w:r>
            <w:r w:rsidRPr="00024AC8">
              <w:rPr>
                <w:rFonts w:cs="Arial"/>
                <w:noProof/>
                <w:webHidden/>
                <w:szCs w:val="20"/>
              </w:rPr>
              <w:fldChar w:fldCharType="separate"/>
            </w:r>
            <w:r w:rsidR="007B200B">
              <w:rPr>
                <w:rFonts w:cs="Arial"/>
                <w:noProof/>
                <w:webHidden/>
                <w:szCs w:val="20"/>
              </w:rPr>
              <w:t>24</w:t>
            </w:r>
            <w:r w:rsidRPr="00024AC8">
              <w:rPr>
                <w:rFonts w:cs="Arial"/>
                <w:noProof/>
                <w:webHidden/>
                <w:szCs w:val="20"/>
              </w:rPr>
              <w:fldChar w:fldCharType="end"/>
            </w:r>
          </w:hyperlink>
        </w:p>
        <w:p w14:paraId="336A476D" w14:textId="77777777" w:rsidR="00D06852" w:rsidRPr="00024AC8" w:rsidRDefault="00D06852" w:rsidP="00D06852">
          <w:pPr>
            <w:pStyle w:val="Sumrio1"/>
            <w:rPr>
              <w:rFonts w:eastAsiaTheme="minorEastAsia" w:cs="Arial"/>
              <w:noProof/>
              <w:kern w:val="2"/>
              <w:szCs w:val="20"/>
              <w:lang w:eastAsia="pt-BR"/>
              <w14:ligatures w14:val="standardContextual"/>
            </w:rPr>
          </w:pPr>
        </w:p>
        <w:p w14:paraId="0F42F63E" w14:textId="77777777" w:rsidR="00D06852" w:rsidRPr="00024AC8" w:rsidRDefault="00D06852" w:rsidP="00D06852">
          <w:pPr>
            <w:jc w:val="center"/>
            <w:rPr>
              <w:rFonts w:ascii="Arial" w:hAnsi="Arial" w:cs="Arial"/>
              <w:b/>
              <w:bCs/>
              <w:sz w:val="20"/>
              <w:szCs w:val="20"/>
            </w:rPr>
          </w:pPr>
          <w:r w:rsidRPr="00024AC8">
            <w:rPr>
              <w:rFonts w:ascii="Arial" w:hAnsi="Arial" w:cs="Arial"/>
              <w:bCs/>
              <w:sz w:val="20"/>
              <w:szCs w:val="20"/>
            </w:rPr>
            <w:fldChar w:fldCharType="end"/>
          </w:r>
        </w:p>
      </w:sdtContent>
    </w:sdt>
    <w:p w14:paraId="16ED739B" w14:textId="77777777" w:rsidR="00D06852" w:rsidRPr="00024AC8" w:rsidRDefault="00D06852" w:rsidP="00D06852">
      <w:pPr>
        <w:rPr>
          <w:rFonts w:ascii="Arial" w:hAnsi="Arial" w:cs="Arial"/>
          <w:b/>
          <w:bCs/>
          <w:sz w:val="20"/>
          <w:szCs w:val="20"/>
        </w:rPr>
      </w:pPr>
    </w:p>
    <w:p w14:paraId="2E78B4F0" w14:textId="77777777" w:rsidR="00D06852" w:rsidRPr="00024AC8" w:rsidRDefault="00D06852" w:rsidP="00D06852">
      <w:pPr>
        <w:rPr>
          <w:rFonts w:ascii="Arial" w:hAnsi="Arial" w:cs="Arial"/>
          <w:b/>
          <w:bCs/>
          <w:sz w:val="20"/>
          <w:szCs w:val="20"/>
        </w:rPr>
      </w:pPr>
    </w:p>
    <w:p w14:paraId="67C2146E" w14:textId="77777777" w:rsidR="00D06852" w:rsidRPr="00024AC8" w:rsidRDefault="00D06852" w:rsidP="00D06852">
      <w:pPr>
        <w:spacing w:beforeLines="120" w:before="288" w:afterLines="120" w:after="288" w:line="312" w:lineRule="auto"/>
        <w:ind w:firstLine="567"/>
        <w:rPr>
          <w:rFonts w:ascii="Arial" w:hAnsi="Arial" w:cs="Arial"/>
          <w:b/>
          <w:bCs/>
          <w:sz w:val="20"/>
          <w:szCs w:val="20"/>
        </w:rPr>
      </w:pPr>
    </w:p>
    <w:p w14:paraId="1B96B779" w14:textId="77777777" w:rsidR="00D06852" w:rsidRPr="00024AC8" w:rsidRDefault="00D06852" w:rsidP="00D06852">
      <w:pPr>
        <w:spacing w:beforeLines="120" w:before="288" w:afterLines="120" w:after="288" w:line="312" w:lineRule="auto"/>
        <w:ind w:firstLine="567"/>
        <w:rPr>
          <w:rFonts w:ascii="Arial" w:hAnsi="Arial" w:cs="Arial"/>
          <w:b/>
          <w:bCs/>
          <w:sz w:val="20"/>
          <w:szCs w:val="20"/>
        </w:rPr>
      </w:pPr>
    </w:p>
    <w:p w14:paraId="00096BF0" w14:textId="77777777" w:rsidR="00D06852" w:rsidRPr="00024AC8" w:rsidRDefault="00D06852" w:rsidP="00D06852">
      <w:pPr>
        <w:spacing w:beforeLines="120" w:before="288" w:afterLines="120" w:after="288" w:line="312" w:lineRule="auto"/>
        <w:ind w:firstLine="567"/>
        <w:rPr>
          <w:rFonts w:ascii="Arial" w:hAnsi="Arial" w:cs="Arial"/>
          <w:b/>
          <w:bCs/>
          <w:sz w:val="20"/>
          <w:szCs w:val="20"/>
        </w:rPr>
      </w:pPr>
    </w:p>
    <w:p w14:paraId="047E748A" w14:textId="77777777" w:rsidR="00D06852" w:rsidRPr="00024AC8" w:rsidRDefault="00D06852" w:rsidP="00D06852">
      <w:pPr>
        <w:spacing w:beforeLines="120" w:before="288" w:afterLines="120" w:after="288" w:line="312" w:lineRule="auto"/>
        <w:ind w:firstLine="567"/>
        <w:rPr>
          <w:rFonts w:ascii="Arial" w:hAnsi="Arial" w:cs="Arial"/>
          <w:b/>
          <w:bCs/>
          <w:sz w:val="20"/>
          <w:szCs w:val="20"/>
        </w:rPr>
      </w:pPr>
    </w:p>
    <w:p w14:paraId="024974E8" w14:textId="77777777" w:rsidR="00D06852" w:rsidRPr="00024AC8" w:rsidRDefault="00D06852" w:rsidP="00D06852">
      <w:pPr>
        <w:spacing w:beforeLines="120" w:before="288" w:afterLines="120" w:after="288" w:line="312" w:lineRule="auto"/>
        <w:ind w:firstLine="567"/>
        <w:rPr>
          <w:rFonts w:ascii="Arial" w:hAnsi="Arial" w:cs="Arial"/>
          <w:b/>
          <w:bCs/>
          <w:sz w:val="20"/>
          <w:szCs w:val="20"/>
        </w:rPr>
      </w:pPr>
    </w:p>
    <w:p w14:paraId="57168DD7" w14:textId="77777777" w:rsidR="00D06852" w:rsidRPr="00024AC8" w:rsidRDefault="00D06852" w:rsidP="00D06852">
      <w:pPr>
        <w:spacing w:beforeLines="120" w:before="288" w:afterLines="120" w:after="288" w:line="312" w:lineRule="auto"/>
        <w:ind w:firstLine="567"/>
        <w:rPr>
          <w:rFonts w:ascii="Arial" w:hAnsi="Arial" w:cs="Arial"/>
          <w:b/>
          <w:bCs/>
          <w:sz w:val="20"/>
          <w:szCs w:val="20"/>
        </w:rPr>
      </w:pPr>
    </w:p>
    <w:p w14:paraId="174C432D" w14:textId="77777777" w:rsidR="00D06852" w:rsidRDefault="00D06852" w:rsidP="00D06852">
      <w:pPr>
        <w:spacing w:beforeLines="120" w:before="288" w:afterLines="120" w:after="288" w:line="312" w:lineRule="auto"/>
        <w:ind w:firstLine="567"/>
        <w:rPr>
          <w:rFonts w:ascii="Arial" w:hAnsi="Arial" w:cs="Arial"/>
          <w:b/>
          <w:bCs/>
          <w:sz w:val="20"/>
          <w:szCs w:val="20"/>
        </w:rPr>
      </w:pPr>
    </w:p>
    <w:p w14:paraId="1D0A95E1" w14:textId="77777777" w:rsidR="002B13DF" w:rsidRDefault="002B13DF" w:rsidP="00D06852">
      <w:pPr>
        <w:spacing w:beforeLines="120" w:before="288" w:afterLines="120" w:after="288" w:line="312" w:lineRule="auto"/>
        <w:ind w:firstLine="567"/>
        <w:rPr>
          <w:rFonts w:ascii="Arial" w:hAnsi="Arial" w:cs="Arial"/>
          <w:b/>
          <w:bCs/>
          <w:sz w:val="20"/>
          <w:szCs w:val="20"/>
        </w:rPr>
      </w:pPr>
    </w:p>
    <w:p w14:paraId="6E466D7A" w14:textId="77777777" w:rsidR="000B07AE" w:rsidRDefault="000B07AE" w:rsidP="00D06852">
      <w:pPr>
        <w:spacing w:beforeLines="120" w:before="288" w:afterLines="120" w:after="288" w:line="312" w:lineRule="auto"/>
        <w:ind w:firstLine="567"/>
        <w:rPr>
          <w:rFonts w:ascii="Arial" w:hAnsi="Arial" w:cs="Arial"/>
          <w:b/>
          <w:bCs/>
          <w:sz w:val="20"/>
          <w:szCs w:val="20"/>
        </w:rPr>
      </w:pPr>
    </w:p>
    <w:p w14:paraId="2B3A3C94" w14:textId="77777777" w:rsidR="002B13DF" w:rsidRDefault="002B13DF" w:rsidP="00D06852">
      <w:pPr>
        <w:spacing w:beforeLines="120" w:before="288" w:afterLines="120" w:after="288" w:line="312" w:lineRule="auto"/>
        <w:ind w:firstLine="567"/>
        <w:rPr>
          <w:rFonts w:ascii="Arial" w:hAnsi="Arial" w:cs="Arial"/>
          <w:b/>
          <w:bCs/>
          <w:sz w:val="20"/>
          <w:szCs w:val="20"/>
        </w:rPr>
      </w:pPr>
    </w:p>
    <w:p w14:paraId="5C45FA7B" w14:textId="77777777" w:rsidR="002B13DF" w:rsidRDefault="002B13DF" w:rsidP="00D06852">
      <w:pPr>
        <w:spacing w:beforeLines="120" w:before="288" w:afterLines="120" w:after="288" w:line="312" w:lineRule="auto"/>
        <w:ind w:firstLine="567"/>
        <w:rPr>
          <w:rFonts w:ascii="Arial" w:hAnsi="Arial" w:cs="Arial"/>
          <w:b/>
          <w:bCs/>
          <w:sz w:val="20"/>
          <w:szCs w:val="20"/>
        </w:rPr>
      </w:pPr>
    </w:p>
    <w:p w14:paraId="6F5FA340" w14:textId="30882DFE" w:rsidR="00D06852" w:rsidRPr="00024AC8" w:rsidRDefault="00D06852" w:rsidP="00D06852">
      <w:pPr>
        <w:spacing w:line="360" w:lineRule="auto"/>
        <w:ind w:firstLine="567"/>
        <w:jc w:val="center"/>
        <w:rPr>
          <w:rFonts w:ascii="Arial" w:eastAsia="Times New Roman" w:hAnsi="Arial" w:cs="Arial"/>
          <w:b/>
          <w:sz w:val="24"/>
          <w:szCs w:val="24"/>
        </w:rPr>
      </w:pPr>
      <w:r w:rsidRPr="00024AC8">
        <w:rPr>
          <w:rFonts w:ascii="Arial" w:hAnsi="Arial" w:cs="Arial"/>
          <w:b/>
          <w:sz w:val="24"/>
          <w:szCs w:val="24"/>
        </w:rPr>
        <w:lastRenderedPageBreak/>
        <w:t xml:space="preserve">PREGÃO ELETRÔNICO Nº </w:t>
      </w:r>
      <w:r w:rsidR="00566500">
        <w:rPr>
          <w:rFonts w:ascii="Arial" w:hAnsi="Arial" w:cs="Arial"/>
          <w:b/>
          <w:sz w:val="24"/>
          <w:szCs w:val="24"/>
        </w:rPr>
        <w:t>023/2026</w:t>
      </w:r>
    </w:p>
    <w:p w14:paraId="4306AE15" w14:textId="155710AB" w:rsidR="00D06852" w:rsidRPr="00024AC8" w:rsidRDefault="00D06852" w:rsidP="00D06852">
      <w:pPr>
        <w:spacing w:line="360" w:lineRule="auto"/>
        <w:ind w:firstLine="567"/>
        <w:jc w:val="center"/>
        <w:rPr>
          <w:rFonts w:ascii="Arial" w:hAnsi="Arial" w:cs="Arial"/>
          <w:bCs/>
          <w:sz w:val="24"/>
          <w:szCs w:val="24"/>
        </w:rPr>
      </w:pPr>
      <w:r w:rsidRPr="00024AC8">
        <w:rPr>
          <w:rFonts w:ascii="Arial" w:hAnsi="Arial" w:cs="Arial"/>
          <w:sz w:val="24"/>
          <w:szCs w:val="24"/>
        </w:rPr>
        <w:t>(Processo Administrativo n</w:t>
      </w:r>
      <w:r w:rsidRPr="00024AC8">
        <w:rPr>
          <w:rFonts w:ascii="Arial" w:hAnsi="Arial" w:cs="Arial"/>
          <w:bCs/>
          <w:sz w:val="24"/>
          <w:szCs w:val="24"/>
        </w:rPr>
        <w:t xml:space="preserve">° </w:t>
      </w:r>
      <w:r w:rsidR="00566500">
        <w:rPr>
          <w:rFonts w:ascii="Arial" w:hAnsi="Arial" w:cs="Arial"/>
          <w:bCs/>
          <w:sz w:val="24"/>
          <w:szCs w:val="24"/>
        </w:rPr>
        <w:t>059/2026</w:t>
      </w:r>
      <w:r w:rsidRPr="00024AC8">
        <w:rPr>
          <w:rFonts w:ascii="Arial" w:hAnsi="Arial" w:cs="Arial"/>
          <w:bCs/>
          <w:sz w:val="24"/>
          <w:szCs w:val="24"/>
        </w:rPr>
        <w:t>)</w:t>
      </w:r>
    </w:p>
    <w:p w14:paraId="725141C1" w14:textId="14B52CF9" w:rsidR="00D06852" w:rsidRPr="00024AC8" w:rsidRDefault="00D06852" w:rsidP="00D06852">
      <w:pPr>
        <w:pStyle w:val="Corpodetexto"/>
        <w:ind w:right="188"/>
        <w:jc w:val="both"/>
        <w:rPr>
          <w:rFonts w:ascii="Arial" w:hAnsi="Arial" w:cs="Arial"/>
          <w:sz w:val="20"/>
          <w:szCs w:val="20"/>
        </w:rPr>
      </w:pPr>
      <w:r w:rsidRPr="00024AC8">
        <w:rPr>
          <w:rFonts w:ascii="Arial" w:hAnsi="Arial" w:cs="Arial"/>
          <w:sz w:val="20"/>
          <w:szCs w:val="20"/>
        </w:rPr>
        <w:t>Torna-se público</w:t>
      </w:r>
      <w:r w:rsidRPr="00024AC8">
        <w:rPr>
          <w:rFonts w:ascii="Arial" w:hAnsi="Arial" w:cs="Arial"/>
          <w:spacing w:val="-2"/>
          <w:sz w:val="20"/>
          <w:szCs w:val="20"/>
        </w:rPr>
        <w:t xml:space="preserve"> </w:t>
      </w:r>
      <w:r w:rsidRPr="00024AC8">
        <w:rPr>
          <w:rFonts w:ascii="Arial" w:hAnsi="Arial" w:cs="Arial"/>
          <w:sz w:val="20"/>
          <w:szCs w:val="20"/>
        </w:rPr>
        <w:t>que o</w:t>
      </w:r>
      <w:r w:rsidRPr="00024AC8">
        <w:rPr>
          <w:rFonts w:ascii="Arial" w:hAnsi="Arial" w:cs="Arial"/>
          <w:spacing w:val="-1"/>
          <w:sz w:val="20"/>
          <w:szCs w:val="20"/>
        </w:rPr>
        <w:t xml:space="preserve"> </w:t>
      </w:r>
      <w:r w:rsidRPr="00024AC8">
        <w:rPr>
          <w:rFonts w:ascii="Arial" w:hAnsi="Arial" w:cs="Arial"/>
          <w:b/>
          <w:sz w:val="20"/>
          <w:szCs w:val="20"/>
        </w:rPr>
        <w:t>MUNICÍPIO DE</w:t>
      </w:r>
      <w:r w:rsidRPr="00024AC8">
        <w:rPr>
          <w:rFonts w:ascii="Arial" w:hAnsi="Arial" w:cs="Arial"/>
          <w:b/>
          <w:spacing w:val="-3"/>
          <w:sz w:val="20"/>
          <w:szCs w:val="20"/>
        </w:rPr>
        <w:t xml:space="preserve"> </w:t>
      </w:r>
      <w:r w:rsidRPr="00024AC8">
        <w:rPr>
          <w:rFonts w:ascii="Arial" w:hAnsi="Arial" w:cs="Arial"/>
          <w:b/>
          <w:sz w:val="20"/>
          <w:szCs w:val="20"/>
        </w:rPr>
        <w:t>SÃO PEDRO DO IGUAÇU</w:t>
      </w:r>
      <w:r w:rsidRPr="00024AC8">
        <w:rPr>
          <w:rFonts w:ascii="Arial" w:hAnsi="Arial" w:cs="Arial"/>
          <w:sz w:val="20"/>
          <w:szCs w:val="20"/>
        </w:rPr>
        <w:t>, Estado do Paraná,</w:t>
      </w:r>
      <w:r w:rsidRPr="00024AC8">
        <w:rPr>
          <w:rFonts w:ascii="Arial" w:hAnsi="Arial" w:cs="Arial"/>
          <w:spacing w:val="-2"/>
          <w:sz w:val="20"/>
          <w:szCs w:val="20"/>
        </w:rPr>
        <w:t xml:space="preserve"> </w:t>
      </w:r>
      <w:r w:rsidRPr="00024AC8">
        <w:rPr>
          <w:rFonts w:ascii="Arial" w:hAnsi="Arial" w:cs="Arial"/>
          <w:sz w:val="20"/>
          <w:szCs w:val="20"/>
        </w:rPr>
        <w:t xml:space="preserve">inscrito no CNPJ/MF sob o nº 95.583.597/0001-50, por meio do Sr. Prefeito, </w:t>
      </w:r>
      <w:r w:rsidRPr="00024AC8">
        <w:rPr>
          <w:rFonts w:ascii="Arial" w:hAnsi="Arial" w:cs="Arial"/>
          <w:b/>
          <w:sz w:val="20"/>
          <w:szCs w:val="20"/>
        </w:rPr>
        <w:t>JACIR DANELLI</w:t>
      </w:r>
      <w:r w:rsidRPr="00024AC8">
        <w:rPr>
          <w:rFonts w:ascii="Arial" w:hAnsi="Arial" w:cs="Arial"/>
          <w:sz w:val="20"/>
          <w:szCs w:val="20"/>
        </w:rPr>
        <w:t xml:space="preserve">, realizará licitação, na modalidade </w:t>
      </w:r>
      <w:r w:rsidRPr="00024AC8">
        <w:rPr>
          <w:rFonts w:ascii="Arial" w:hAnsi="Arial" w:cs="Arial"/>
          <w:b/>
          <w:sz w:val="20"/>
          <w:szCs w:val="20"/>
        </w:rPr>
        <w:t>PREGÃO</w:t>
      </w:r>
      <w:r w:rsidRPr="00024AC8">
        <w:rPr>
          <w:rFonts w:ascii="Arial" w:hAnsi="Arial" w:cs="Arial"/>
          <w:sz w:val="20"/>
          <w:szCs w:val="20"/>
        </w:rPr>
        <w:t xml:space="preserve">, na forma </w:t>
      </w:r>
      <w:r w:rsidRPr="00024AC8">
        <w:rPr>
          <w:rFonts w:ascii="Arial" w:hAnsi="Arial" w:cs="Arial"/>
          <w:b/>
          <w:sz w:val="20"/>
          <w:szCs w:val="20"/>
        </w:rPr>
        <w:t>ELETRÔNICA</w:t>
      </w:r>
      <w:r w:rsidRPr="00024AC8">
        <w:rPr>
          <w:rFonts w:ascii="Arial" w:hAnsi="Arial" w:cs="Arial"/>
          <w:sz w:val="20"/>
          <w:szCs w:val="20"/>
        </w:rPr>
        <w:t xml:space="preserve">, do tipo </w:t>
      </w:r>
      <w:r w:rsidRPr="00024AC8">
        <w:rPr>
          <w:rFonts w:ascii="Arial" w:hAnsi="Arial" w:cs="Arial"/>
          <w:b/>
          <w:sz w:val="20"/>
          <w:szCs w:val="20"/>
        </w:rPr>
        <w:t>MENOR PREÇO</w:t>
      </w:r>
      <w:r w:rsidRPr="00024AC8">
        <w:rPr>
          <w:rFonts w:ascii="Arial" w:hAnsi="Arial" w:cs="Arial"/>
          <w:b/>
          <w:bCs/>
          <w:sz w:val="20"/>
          <w:szCs w:val="20"/>
        </w:rPr>
        <w:t xml:space="preserve"> POR </w:t>
      </w:r>
      <w:r w:rsidR="00801F0C">
        <w:rPr>
          <w:rFonts w:ascii="Arial" w:hAnsi="Arial" w:cs="Arial"/>
          <w:b/>
          <w:bCs/>
          <w:sz w:val="20"/>
          <w:szCs w:val="20"/>
        </w:rPr>
        <w:t>ITEM</w:t>
      </w:r>
      <w:r w:rsidRPr="00024AC8">
        <w:rPr>
          <w:rFonts w:ascii="Arial" w:hAnsi="Arial" w:cs="Arial"/>
          <w:sz w:val="20"/>
          <w:szCs w:val="20"/>
        </w:rPr>
        <w:t>, nos termos da Lei nº 14.133, de</w:t>
      </w:r>
      <w:r w:rsidRPr="00024AC8">
        <w:rPr>
          <w:rFonts w:ascii="Arial" w:hAnsi="Arial" w:cs="Arial"/>
          <w:spacing w:val="-1"/>
          <w:sz w:val="20"/>
          <w:szCs w:val="20"/>
        </w:rPr>
        <w:t xml:space="preserve"> </w:t>
      </w:r>
      <w:r w:rsidRPr="00024AC8">
        <w:rPr>
          <w:rFonts w:ascii="Arial" w:hAnsi="Arial" w:cs="Arial"/>
          <w:sz w:val="20"/>
          <w:szCs w:val="20"/>
        </w:rPr>
        <w:t>1º de</w:t>
      </w:r>
      <w:r w:rsidRPr="00024AC8">
        <w:rPr>
          <w:rFonts w:ascii="Arial" w:hAnsi="Arial" w:cs="Arial"/>
          <w:spacing w:val="-3"/>
          <w:sz w:val="20"/>
          <w:szCs w:val="20"/>
        </w:rPr>
        <w:t xml:space="preserve"> </w:t>
      </w:r>
      <w:r w:rsidRPr="00024AC8">
        <w:rPr>
          <w:rFonts w:ascii="Arial" w:hAnsi="Arial" w:cs="Arial"/>
          <w:sz w:val="20"/>
          <w:szCs w:val="20"/>
        </w:rPr>
        <w:t>abril de</w:t>
      </w:r>
      <w:r w:rsidRPr="00024AC8">
        <w:rPr>
          <w:rFonts w:ascii="Arial" w:hAnsi="Arial" w:cs="Arial"/>
          <w:spacing w:val="-1"/>
          <w:sz w:val="20"/>
          <w:szCs w:val="20"/>
        </w:rPr>
        <w:t xml:space="preserve"> </w:t>
      </w:r>
      <w:r w:rsidRPr="00024AC8">
        <w:rPr>
          <w:rFonts w:ascii="Arial" w:hAnsi="Arial" w:cs="Arial"/>
          <w:sz w:val="20"/>
          <w:szCs w:val="20"/>
        </w:rPr>
        <w:t>2021, Decreto</w:t>
      </w:r>
      <w:r w:rsidRPr="00024AC8">
        <w:rPr>
          <w:rFonts w:ascii="Arial" w:hAnsi="Arial" w:cs="Arial"/>
          <w:spacing w:val="-4"/>
          <w:sz w:val="20"/>
          <w:szCs w:val="20"/>
        </w:rPr>
        <w:t xml:space="preserve"> </w:t>
      </w:r>
      <w:r w:rsidRPr="00024AC8">
        <w:rPr>
          <w:rFonts w:ascii="Arial" w:hAnsi="Arial" w:cs="Arial"/>
          <w:sz w:val="20"/>
          <w:szCs w:val="20"/>
        </w:rPr>
        <w:t>Municipal nº 023/2023,</w:t>
      </w:r>
      <w:r w:rsidRPr="00024AC8">
        <w:rPr>
          <w:rFonts w:ascii="Arial" w:hAnsi="Arial" w:cs="Arial"/>
          <w:spacing w:val="-1"/>
          <w:sz w:val="20"/>
          <w:szCs w:val="20"/>
        </w:rPr>
        <w:t xml:space="preserve"> </w:t>
      </w:r>
      <w:r w:rsidRPr="00024AC8">
        <w:rPr>
          <w:rFonts w:ascii="Arial" w:hAnsi="Arial" w:cs="Arial"/>
          <w:sz w:val="20"/>
          <w:szCs w:val="20"/>
        </w:rPr>
        <w:t>de</w:t>
      </w:r>
      <w:r w:rsidRPr="00024AC8">
        <w:rPr>
          <w:rFonts w:ascii="Arial" w:hAnsi="Arial" w:cs="Arial"/>
          <w:spacing w:val="-1"/>
          <w:sz w:val="20"/>
          <w:szCs w:val="20"/>
        </w:rPr>
        <w:t xml:space="preserve"> </w:t>
      </w:r>
      <w:r w:rsidRPr="00024AC8">
        <w:rPr>
          <w:rFonts w:ascii="Arial" w:hAnsi="Arial" w:cs="Arial"/>
          <w:sz w:val="20"/>
          <w:szCs w:val="20"/>
        </w:rPr>
        <w:t>30/03/2023 e</w:t>
      </w:r>
      <w:r w:rsidRPr="00024AC8">
        <w:rPr>
          <w:rFonts w:ascii="Arial" w:hAnsi="Arial" w:cs="Arial"/>
          <w:spacing w:val="-1"/>
          <w:sz w:val="20"/>
          <w:szCs w:val="20"/>
        </w:rPr>
        <w:t xml:space="preserve"> </w:t>
      </w:r>
      <w:r w:rsidRPr="00024AC8">
        <w:rPr>
          <w:rFonts w:ascii="Arial" w:hAnsi="Arial" w:cs="Arial"/>
          <w:sz w:val="20"/>
          <w:szCs w:val="20"/>
        </w:rPr>
        <w:t>demais</w:t>
      </w:r>
      <w:r w:rsidRPr="00024AC8">
        <w:rPr>
          <w:rFonts w:ascii="Arial" w:hAnsi="Arial" w:cs="Arial"/>
          <w:spacing w:val="-3"/>
          <w:sz w:val="20"/>
          <w:szCs w:val="20"/>
        </w:rPr>
        <w:t xml:space="preserve"> </w:t>
      </w:r>
      <w:r w:rsidRPr="00024AC8">
        <w:rPr>
          <w:rFonts w:ascii="Arial" w:hAnsi="Arial" w:cs="Arial"/>
          <w:sz w:val="20"/>
          <w:szCs w:val="20"/>
        </w:rPr>
        <w:t>legislação</w:t>
      </w:r>
      <w:r w:rsidRPr="00024AC8">
        <w:rPr>
          <w:rFonts w:ascii="Arial" w:hAnsi="Arial" w:cs="Arial"/>
          <w:spacing w:val="-3"/>
          <w:sz w:val="20"/>
          <w:szCs w:val="20"/>
        </w:rPr>
        <w:t xml:space="preserve"> </w:t>
      </w:r>
      <w:r w:rsidRPr="00024AC8">
        <w:rPr>
          <w:rFonts w:ascii="Arial" w:hAnsi="Arial" w:cs="Arial"/>
          <w:sz w:val="20"/>
          <w:szCs w:val="20"/>
        </w:rPr>
        <w:t>aplicável,</w:t>
      </w:r>
      <w:r w:rsidRPr="00024AC8">
        <w:rPr>
          <w:rFonts w:ascii="Arial" w:hAnsi="Arial" w:cs="Arial"/>
          <w:spacing w:val="-1"/>
          <w:sz w:val="20"/>
          <w:szCs w:val="20"/>
        </w:rPr>
        <w:t xml:space="preserve"> </w:t>
      </w:r>
      <w:r w:rsidRPr="00024AC8">
        <w:rPr>
          <w:rFonts w:ascii="Arial" w:hAnsi="Arial" w:cs="Arial"/>
          <w:sz w:val="20"/>
          <w:szCs w:val="20"/>
        </w:rPr>
        <w:t>e,</w:t>
      </w:r>
      <w:r w:rsidRPr="00024AC8">
        <w:rPr>
          <w:rFonts w:ascii="Arial" w:hAnsi="Arial" w:cs="Arial"/>
          <w:spacing w:val="-1"/>
          <w:sz w:val="20"/>
          <w:szCs w:val="20"/>
        </w:rPr>
        <w:t xml:space="preserve"> </w:t>
      </w:r>
      <w:r w:rsidRPr="00024AC8">
        <w:rPr>
          <w:rFonts w:ascii="Arial" w:hAnsi="Arial" w:cs="Arial"/>
          <w:sz w:val="20"/>
          <w:szCs w:val="20"/>
        </w:rPr>
        <w:t>ainda,</w:t>
      </w:r>
      <w:r w:rsidRPr="00024AC8">
        <w:rPr>
          <w:rFonts w:ascii="Arial" w:hAnsi="Arial" w:cs="Arial"/>
          <w:spacing w:val="-3"/>
          <w:sz w:val="20"/>
          <w:szCs w:val="20"/>
        </w:rPr>
        <w:t xml:space="preserve"> </w:t>
      </w:r>
      <w:r w:rsidRPr="00024AC8">
        <w:rPr>
          <w:rFonts w:ascii="Arial" w:hAnsi="Arial" w:cs="Arial"/>
          <w:sz w:val="20"/>
          <w:szCs w:val="20"/>
        </w:rPr>
        <w:t>de</w:t>
      </w:r>
      <w:r w:rsidRPr="00024AC8">
        <w:rPr>
          <w:rFonts w:ascii="Arial" w:hAnsi="Arial" w:cs="Arial"/>
          <w:spacing w:val="-1"/>
          <w:sz w:val="20"/>
          <w:szCs w:val="20"/>
        </w:rPr>
        <w:t xml:space="preserve"> </w:t>
      </w:r>
      <w:r w:rsidRPr="00024AC8">
        <w:rPr>
          <w:rFonts w:ascii="Arial" w:hAnsi="Arial" w:cs="Arial"/>
          <w:sz w:val="20"/>
          <w:szCs w:val="20"/>
        </w:rPr>
        <w:t>acordo com as condições estabelecidas neste Edital.</w:t>
      </w:r>
    </w:p>
    <w:tbl>
      <w:tblPr>
        <w:tblStyle w:val="Tabelacomgrade"/>
        <w:tblW w:w="9628" w:type="dxa"/>
        <w:jc w:val="center"/>
        <w:tblLayout w:type="fixed"/>
        <w:tblLook w:val="04A0" w:firstRow="1" w:lastRow="0" w:firstColumn="1" w:lastColumn="0" w:noHBand="0" w:noVBand="1"/>
      </w:tblPr>
      <w:tblGrid>
        <w:gridCol w:w="9628"/>
      </w:tblGrid>
      <w:tr w:rsidR="00D06852" w:rsidRPr="00024AC8" w14:paraId="4117E404" w14:textId="77777777" w:rsidTr="00E34A35">
        <w:trPr>
          <w:jc w:val="center"/>
        </w:trPr>
        <w:tc>
          <w:tcPr>
            <w:tcW w:w="9628" w:type="dxa"/>
          </w:tcPr>
          <w:p w14:paraId="3254790F" w14:textId="554ED5CE" w:rsidR="00D06852" w:rsidRPr="00024AC8" w:rsidRDefault="00D06852" w:rsidP="00E34A35">
            <w:pPr>
              <w:pStyle w:val="NormalWeb"/>
              <w:spacing w:beforeAutospacing="0" w:afterAutospacing="0"/>
              <w:rPr>
                <w:rFonts w:ascii="Arial" w:hAnsi="Arial" w:cs="Arial"/>
                <w:bCs/>
                <w:kern w:val="2"/>
                <w:sz w:val="20"/>
                <w:szCs w:val="20"/>
                <w:highlight w:val="yellow"/>
              </w:rPr>
            </w:pPr>
            <w:r w:rsidRPr="00024AC8">
              <w:rPr>
                <w:rFonts w:ascii="Arial" w:eastAsia="MS Mincho" w:hAnsi="Arial" w:cs="Arial"/>
                <w:b/>
                <w:bCs/>
                <w:kern w:val="2"/>
                <w:sz w:val="20"/>
                <w:szCs w:val="20"/>
              </w:rPr>
              <w:t xml:space="preserve">RECEBIMENTO DAS PROPOSTAS: </w:t>
            </w:r>
            <w:r w:rsidRPr="00024AC8">
              <w:rPr>
                <w:rFonts w:ascii="Arial" w:eastAsia="MS Mincho" w:hAnsi="Arial" w:cs="Arial"/>
                <w:bCs/>
                <w:kern w:val="2"/>
                <w:sz w:val="20"/>
                <w:szCs w:val="20"/>
                <w:highlight w:val="yellow"/>
              </w:rPr>
              <w:t xml:space="preserve">Até as </w:t>
            </w:r>
            <w:r w:rsidR="001B32DB">
              <w:rPr>
                <w:rFonts w:ascii="Arial" w:eastAsia="MS Mincho" w:hAnsi="Arial" w:cs="Arial"/>
                <w:bCs/>
                <w:kern w:val="2"/>
                <w:sz w:val="20"/>
                <w:szCs w:val="20"/>
                <w:highlight w:val="yellow"/>
              </w:rPr>
              <w:t>09</w:t>
            </w:r>
            <w:r w:rsidR="00C03A8D" w:rsidRPr="00024AC8">
              <w:rPr>
                <w:rFonts w:ascii="Arial" w:eastAsia="MS Mincho" w:hAnsi="Arial" w:cs="Arial"/>
                <w:bCs/>
                <w:kern w:val="2"/>
                <w:sz w:val="20"/>
                <w:szCs w:val="20"/>
                <w:highlight w:val="yellow"/>
              </w:rPr>
              <w:t xml:space="preserve">h00min </w:t>
            </w:r>
            <w:r w:rsidRPr="00024AC8">
              <w:rPr>
                <w:rFonts w:ascii="Arial" w:eastAsia="MS Mincho" w:hAnsi="Arial" w:cs="Arial"/>
                <w:bCs/>
                <w:kern w:val="2"/>
                <w:sz w:val="20"/>
                <w:szCs w:val="20"/>
                <w:highlight w:val="yellow"/>
              </w:rPr>
              <w:t xml:space="preserve">horas do dia </w:t>
            </w:r>
            <w:r w:rsidR="006772ED">
              <w:rPr>
                <w:rFonts w:ascii="Arial" w:eastAsia="MS Mincho" w:hAnsi="Arial" w:cs="Arial"/>
                <w:bCs/>
                <w:kern w:val="2"/>
                <w:sz w:val="20"/>
                <w:szCs w:val="20"/>
                <w:highlight w:val="yellow"/>
              </w:rPr>
              <w:t>1</w:t>
            </w:r>
            <w:r w:rsidR="007B200B">
              <w:rPr>
                <w:rFonts w:ascii="Arial" w:eastAsia="MS Mincho" w:hAnsi="Arial" w:cs="Arial"/>
                <w:bCs/>
                <w:kern w:val="2"/>
                <w:sz w:val="20"/>
                <w:szCs w:val="20"/>
                <w:highlight w:val="yellow"/>
              </w:rPr>
              <w:t>6</w:t>
            </w:r>
            <w:r w:rsidR="006772ED">
              <w:rPr>
                <w:rFonts w:ascii="Arial" w:eastAsia="MS Mincho" w:hAnsi="Arial" w:cs="Arial"/>
                <w:bCs/>
                <w:kern w:val="2"/>
                <w:sz w:val="20"/>
                <w:szCs w:val="20"/>
                <w:highlight w:val="yellow"/>
              </w:rPr>
              <w:t xml:space="preserve"> de </w:t>
            </w:r>
            <w:r w:rsidR="007B200B">
              <w:rPr>
                <w:rFonts w:ascii="Arial" w:eastAsia="MS Mincho" w:hAnsi="Arial" w:cs="Arial"/>
                <w:bCs/>
                <w:kern w:val="2"/>
                <w:sz w:val="20"/>
                <w:szCs w:val="20"/>
                <w:highlight w:val="yellow"/>
              </w:rPr>
              <w:t>junho</w:t>
            </w:r>
            <w:r w:rsidR="008A0B04">
              <w:rPr>
                <w:rFonts w:ascii="Arial" w:eastAsia="MS Mincho" w:hAnsi="Arial" w:cs="Arial"/>
                <w:bCs/>
                <w:kern w:val="2"/>
                <w:sz w:val="20"/>
                <w:szCs w:val="20"/>
                <w:highlight w:val="yellow"/>
              </w:rPr>
              <w:t xml:space="preserve"> </w:t>
            </w:r>
            <w:r w:rsidR="006C4150" w:rsidRPr="00024AC8">
              <w:rPr>
                <w:rFonts w:ascii="Arial" w:eastAsia="MS Mincho" w:hAnsi="Arial" w:cs="Arial"/>
                <w:bCs/>
                <w:kern w:val="2"/>
                <w:sz w:val="20"/>
                <w:szCs w:val="20"/>
                <w:highlight w:val="yellow"/>
              </w:rPr>
              <w:t>de 2026</w:t>
            </w:r>
            <w:r w:rsidRPr="00024AC8">
              <w:rPr>
                <w:rFonts w:ascii="Arial" w:eastAsia="MS Mincho" w:hAnsi="Arial" w:cs="Arial"/>
                <w:bCs/>
                <w:kern w:val="2"/>
                <w:sz w:val="20"/>
                <w:szCs w:val="20"/>
                <w:highlight w:val="yellow"/>
              </w:rPr>
              <w:t>.</w:t>
            </w:r>
          </w:p>
          <w:p w14:paraId="6DB4F64F" w14:textId="77777777" w:rsidR="00D06852" w:rsidRPr="00024AC8" w:rsidRDefault="00D06852" w:rsidP="00E34A35">
            <w:pPr>
              <w:pStyle w:val="NormalWeb"/>
              <w:spacing w:beforeAutospacing="0" w:afterAutospacing="0"/>
              <w:rPr>
                <w:rFonts w:ascii="Arial" w:hAnsi="Arial" w:cs="Arial"/>
                <w:sz w:val="20"/>
                <w:szCs w:val="20"/>
                <w:highlight w:val="yellow"/>
              </w:rPr>
            </w:pPr>
          </w:p>
          <w:p w14:paraId="525A27F0" w14:textId="73FA5FC8" w:rsidR="00D06852" w:rsidRPr="00024AC8" w:rsidRDefault="00D06852" w:rsidP="00E34A35">
            <w:pPr>
              <w:pStyle w:val="NormalWeb"/>
              <w:spacing w:beforeAutospacing="0" w:afterAutospacing="0"/>
              <w:rPr>
                <w:rFonts w:ascii="Arial" w:hAnsi="Arial" w:cs="Arial"/>
                <w:bCs/>
                <w:kern w:val="2"/>
                <w:sz w:val="20"/>
                <w:szCs w:val="20"/>
                <w:highlight w:val="yellow"/>
              </w:rPr>
            </w:pPr>
            <w:r w:rsidRPr="00024AC8">
              <w:rPr>
                <w:rFonts w:ascii="Arial" w:eastAsia="MS Mincho" w:hAnsi="Arial" w:cs="Arial"/>
                <w:b/>
                <w:bCs/>
                <w:kern w:val="2"/>
                <w:sz w:val="20"/>
                <w:szCs w:val="20"/>
                <w:highlight w:val="yellow"/>
              </w:rPr>
              <w:t xml:space="preserve">ABERTURA DAS PROPOSTAS: </w:t>
            </w:r>
            <w:r w:rsidRPr="00024AC8">
              <w:rPr>
                <w:rFonts w:ascii="Arial" w:eastAsia="MS Mincho" w:hAnsi="Arial" w:cs="Arial"/>
                <w:bCs/>
                <w:kern w:val="2"/>
                <w:sz w:val="20"/>
                <w:szCs w:val="20"/>
                <w:highlight w:val="yellow"/>
              </w:rPr>
              <w:t xml:space="preserve">das </w:t>
            </w:r>
            <w:r w:rsidR="001B32DB">
              <w:rPr>
                <w:rFonts w:ascii="Arial" w:eastAsia="MS Mincho" w:hAnsi="Arial" w:cs="Arial"/>
                <w:bCs/>
                <w:kern w:val="2"/>
                <w:sz w:val="20"/>
                <w:szCs w:val="20"/>
                <w:highlight w:val="yellow"/>
              </w:rPr>
              <w:t>09</w:t>
            </w:r>
            <w:r w:rsidRPr="00024AC8">
              <w:rPr>
                <w:rFonts w:ascii="Arial" w:eastAsia="MS Mincho" w:hAnsi="Arial" w:cs="Arial"/>
                <w:bCs/>
                <w:kern w:val="2"/>
                <w:sz w:val="20"/>
                <w:szCs w:val="20"/>
                <w:highlight w:val="yellow"/>
              </w:rPr>
              <w:t xml:space="preserve">h01min às </w:t>
            </w:r>
            <w:r w:rsidR="001718D7">
              <w:rPr>
                <w:rFonts w:ascii="Arial" w:eastAsia="MS Mincho" w:hAnsi="Arial" w:cs="Arial"/>
                <w:bCs/>
                <w:kern w:val="2"/>
                <w:sz w:val="20"/>
                <w:szCs w:val="20"/>
                <w:highlight w:val="yellow"/>
              </w:rPr>
              <w:t>09</w:t>
            </w:r>
            <w:r w:rsidRPr="00024AC8">
              <w:rPr>
                <w:rFonts w:ascii="Arial" w:eastAsia="MS Mincho" w:hAnsi="Arial" w:cs="Arial"/>
                <w:bCs/>
                <w:kern w:val="2"/>
                <w:sz w:val="20"/>
                <w:szCs w:val="20"/>
                <w:highlight w:val="yellow"/>
              </w:rPr>
              <w:t xml:space="preserve">h15min horas do dia </w:t>
            </w:r>
            <w:r w:rsidR="006772ED">
              <w:rPr>
                <w:rFonts w:ascii="Arial" w:eastAsia="MS Mincho" w:hAnsi="Arial" w:cs="Arial"/>
                <w:bCs/>
                <w:kern w:val="2"/>
                <w:sz w:val="20"/>
                <w:szCs w:val="20"/>
                <w:highlight w:val="yellow"/>
              </w:rPr>
              <w:t>1</w:t>
            </w:r>
            <w:r w:rsidR="007B200B">
              <w:rPr>
                <w:rFonts w:ascii="Arial" w:eastAsia="MS Mincho" w:hAnsi="Arial" w:cs="Arial"/>
                <w:bCs/>
                <w:kern w:val="2"/>
                <w:sz w:val="20"/>
                <w:szCs w:val="20"/>
                <w:highlight w:val="yellow"/>
              </w:rPr>
              <w:t>6</w:t>
            </w:r>
            <w:r w:rsidR="006772ED">
              <w:rPr>
                <w:rFonts w:ascii="Arial" w:eastAsia="MS Mincho" w:hAnsi="Arial" w:cs="Arial"/>
                <w:bCs/>
                <w:kern w:val="2"/>
                <w:sz w:val="20"/>
                <w:szCs w:val="20"/>
                <w:highlight w:val="yellow"/>
              </w:rPr>
              <w:t xml:space="preserve"> de </w:t>
            </w:r>
            <w:r w:rsidR="007B200B">
              <w:rPr>
                <w:rFonts w:ascii="Arial" w:eastAsia="MS Mincho" w:hAnsi="Arial" w:cs="Arial"/>
                <w:bCs/>
                <w:kern w:val="2"/>
                <w:sz w:val="20"/>
                <w:szCs w:val="20"/>
                <w:highlight w:val="yellow"/>
              </w:rPr>
              <w:t>junho</w:t>
            </w:r>
            <w:r w:rsidR="006C4150" w:rsidRPr="00024AC8">
              <w:rPr>
                <w:rFonts w:ascii="Arial" w:eastAsia="MS Mincho" w:hAnsi="Arial" w:cs="Arial"/>
                <w:bCs/>
                <w:kern w:val="2"/>
                <w:sz w:val="20"/>
                <w:szCs w:val="20"/>
                <w:highlight w:val="yellow"/>
              </w:rPr>
              <w:t xml:space="preserve"> de 2026</w:t>
            </w:r>
            <w:r w:rsidRPr="00024AC8">
              <w:rPr>
                <w:rFonts w:ascii="Arial" w:eastAsia="MS Mincho" w:hAnsi="Arial" w:cs="Arial"/>
                <w:bCs/>
                <w:kern w:val="2"/>
                <w:sz w:val="20"/>
                <w:szCs w:val="20"/>
                <w:highlight w:val="yellow"/>
              </w:rPr>
              <w:t>.</w:t>
            </w:r>
          </w:p>
          <w:p w14:paraId="67BB0A1C" w14:textId="77777777" w:rsidR="00D06852" w:rsidRPr="00024AC8" w:rsidRDefault="00D06852" w:rsidP="00E34A35">
            <w:pPr>
              <w:pStyle w:val="NormalWeb"/>
              <w:spacing w:beforeAutospacing="0" w:afterAutospacing="0"/>
              <w:rPr>
                <w:rFonts w:ascii="Arial" w:hAnsi="Arial" w:cs="Arial"/>
                <w:sz w:val="20"/>
                <w:szCs w:val="20"/>
                <w:highlight w:val="yellow"/>
              </w:rPr>
            </w:pPr>
            <w:r w:rsidRPr="00024AC8">
              <w:rPr>
                <w:rFonts w:ascii="Arial" w:eastAsia="MS Mincho" w:hAnsi="Arial" w:cs="Arial"/>
                <w:b/>
                <w:bCs/>
                <w:kern w:val="2"/>
                <w:sz w:val="20"/>
                <w:szCs w:val="20"/>
                <w:highlight w:val="yellow"/>
              </w:rPr>
              <w:t xml:space="preserve"> </w:t>
            </w:r>
          </w:p>
          <w:p w14:paraId="0D7FD1E8" w14:textId="11430F88" w:rsidR="00D06852" w:rsidRPr="00024AC8" w:rsidRDefault="00D06852" w:rsidP="00E34A35">
            <w:pPr>
              <w:pStyle w:val="NormalWeb"/>
              <w:spacing w:beforeAutospacing="0" w:afterAutospacing="0"/>
              <w:rPr>
                <w:rFonts w:ascii="Arial" w:hAnsi="Arial" w:cs="Arial"/>
                <w:bCs/>
                <w:kern w:val="2"/>
                <w:sz w:val="20"/>
                <w:szCs w:val="20"/>
              </w:rPr>
            </w:pPr>
            <w:r w:rsidRPr="00024AC8">
              <w:rPr>
                <w:rFonts w:ascii="Arial" w:eastAsia="MS Mincho" w:hAnsi="Arial" w:cs="Arial"/>
                <w:b/>
                <w:bCs/>
                <w:kern w:val="2"/>
                <w:sz w:val="20"/>
                <w:szCs w:val="20"/>
                <w:highlight w:val="yellow"/>
              </w:rPr>
              <w:t xml:space="preserve">INÍCIO DA SESSÃO DE DISPUTA DE PREÇOS: </w:t>
            </w:r>
            <w:r w:rsidRPr="00024AC8">
              <w:rPr>
                <w:rFonts w:ascii="Arial" w:eastAsia="MS Mincho" w:hAnsi="Arial" w:cs="Arial"/>
                <w:bCs/>
                <w:kern w:val="2"/>
                <w:sz w:val="20"/>
                <w:szCs w:val="20"/>
                <w:highlight w:val="yellow"/>
              </w:rPr>
              <w:t xml:space="preserve">às </w:t>
            </w:r>
            <w:r w:rsidR="001718D7">
              <w:rPr>
                <w:rFonts w:ascii="Arial" w:eastAsia="MS Mincho" w:hAnsi="Arial" w:cs="Arial"/>
                <w:bCs/>
                <w:kern w:val="2"/>
                <w:sz w:val="20"/>
                <w:szCs w:val="20"/>
                <w:highlight w:val="yellow"/>
              </w:rPr>
              <w:t>09</w:t>
            </w:r>
            <w:r w:rsidRPr="00024AC8">
              <w:rPr>
                <w:rFonts w:ascii="Arial" w:eastAsia="MS Mincho" w:hAnsi="Arial" w:cs="Arial"/>
                <w:bCs/>
                <w:kern w:val="2"/>
                <w:sz w:val="20"/>
                <w:szCs w:val="20"/>
                <w:highlight w:val="yellow"/>
              </w:rPr>
              <w:t xml:space="preserve">h15min do dia </w:t>
            </w:r>
            <w:r w:rsidR="006772ED">
              <w:rPr>
                <w:rFonts w:ascii="Arial" w:eastAsia="MS Mincho" w:hAnsi="Arial" w:cs="Arial"/>
                <w:bCs/>
                <w:kern w:val="2"/>
                <w:sz w:val="20"/>
                <w:szCs w:val="20"/>
                <w:highlight w:val="yellow"/>
              </w:rPr>
              <w:t>1</w:t>
            </w:r>
            <w:r w:rsidR="007B200B">
              <w:rPr>
                <w:rFonts w:ascii="Arial" w:eastAsia="MS Mincho" w:hAnsi="Arial" w:cs="Arial"/>
                <w:bCs/>
                <w:kern w:val="2"/>
                <w:sz w:val="20"/>
                <w:szCs w:val="20"/>
                <w:highlight w:val="yellow"/>
              </w:rPr>
              <w:t>6</w:t>
            </w:r>
            <w:r w:rsidR="006772ED">
              <w:rPr>
                <w:rFonts w:ascii="Arial" w:eastAsia="MS Mincho" w:hAnsi="Arial" w:cs="Arial"/>
                <w:bCs/>
                <w:kern w:val="2"/>
                <w:sz w:val="20"/>
                <w:szCs w:val="20"/>
                <w:highlight w:val="yellow"/>
              </w:rPr>
              <w:t xml:space="preserve"> de </w:t>
            </w:r>
            <w:r w:rsidR="007B200B">
              <w:rPr>
                <w:rFonts w:ascii="Arial" w:eastAsia="MS Mincho" w:hAnsi="Arial" w:cs="Arial"/>
                <w:bCs/>
                <w:kern w:val="2"/>
                <w:sz w:val="20"/>
                <w:szCs w:val="20"/>
                <w:highlight w:val="yellow"/>
              </w:rPr>
              <w:t>junho</w:t>
            </w:r>
            <w:r w:rsidR="006C4150" w:rsidRPr="00024AC8">
              <w:rPr>
                <w:rFonts w:ascii="Arial" w:eastAsia="MS Mincho" w:hAnsi="Arial" w:cs="Arial"/>
                <w:bCs/>
                <w:kern w:val="2"/>
                <w:sz w:val="20"/>
                <w:szCs w:val="20"/>
                <w:highlight w:val="yellow"/>
              </w:rPr>
              <w:t xml:space="preserve"> de 2026</w:t>
            </w:r>
            <w:r w:rsidRPr="00024AC8">
              <w:rPr>
                <w:rFonts w:ascii="Arial" w:eastAsia="MS Mincho" w:hAnsi="Arial" w:cs="Arial"/>
                <w:bCs/>
                <w:kern w:val="2"/>
                <w:sz w:val="20"/>
                <w:szCs w:val="20"/>
                <w:highlight w:val="yellow"/>
              </w:rPr>
              <w:t>.</w:t>
            </w:r>
          </w:p>
          <w:p w14:paraId="7BA45CD0" w14:textId="77777777" w:rsidR="00D06852" w:rsidRPr="00024AC8" w:rsidRDefault="00D06852" w:rsidP="00E34A35">
            <w:pPr>
              <w:pStyle w:val="NormalWeb"/>
              <w:spacing w:beforeAutospacing="0" w:afterAutospacing="0"/>
              <w:rPr>
                <w:rFonts w:ascii="Arial" w:hAnsi="Arial" w:cs="Arial"/>
                <w:sz w:val="20"/>
                <w:szCs w:val="20"/>
              </w:rPr>
            </w:pPr>
          </w:p>
          <w:p w14:paraId="6B8985DB" w14:textId="77777777" w:rsidR="00D06852" w:rsidRPr="00024AC8" w:rsidRDefault="00D06852" w:rsidP="00E34A35">
            <w:pPr>
              <w:pStyle w:val="NormalWeb"/>
              <w:spacing w:beforeAutospacing="0" w:afterAutospacing="0"/>
              <w:rPr>
                <w:rFonts w:ascii="Arial" w:hAnsi="Arial" w:cs="Arial"/>
                <w:kern w:val="2"/>
                <w:sz w:val="20"/>
                <w:szCs w:val="20"/>
              </w:rPr>
            </w:pPr>
            <w:r w:rsidRPr="00024AC8">
              <w:rPr>
                <w:rFonts w:ascii="Arial" w:eastAsia="MS Mincho" w:hAnsi="Arial" w:cs="Arial"/>
                <w:b/>
                <w:bCs/>
                <w:kern w:val="2"/>
                <w:sz w:val="20"/>
                <w:szCs w:val="20"/>
              </w:rPr>
              <w:t xml:space="preserve">REFERÊNCIA DE TEMPO: </w:t>
            </w:r>
            <w:r w:rsidRPr="00024AC8">
              <w:rPr>
                <w:rFonts w:ascii="Arial" w:eastAsia="MS Mincho" w:hAnsi="Arial" w:cs="Arial"/>
                <w:kern w:val="2"/>
                <w:sz w:val="20"/>
                <w:szCs w:val="20"/>
              </w:rPr>
              <w:t xml:space="preserve">Para todas as referências de tempo será observado o horário de Brasília (DF). </w:t>
            </w:r>
          </w:p>
          <w:p w14:paraId="15E10AC9" w14:textId="77777777" w:rsidR="00D06852" w:rsidRPr="00024AC8" w:rsidRDefault="00D06852" w:rsidP="00E34A35">
            <w:pPr>
              <w:pStyle w:val="NormalWeb"/>
              <w:spacing w:beforeAutospacing="0" w:afterAutospacing="0"/>
              <w:rPr>
                <w:rFonts w:ascii="Arial" w:hAnsi="Arial" w:cs="Arial"/>
                <w:sz w:val="20"/>
                <w:szCs w:val="20"/>
              </w:rPr>
            </w:pPr>
          </w:p>
          <w:p w14:paraId="75678DF8" w14:textId="77777777" w:rsidR="00D06852" w:rsidRPr="00024AC8" w:rsidRDefault="00D06852" w:rsidP="00E34A35">
            <w:pPr>
              <w:pStyle w:val="NormalWeb"/>
              <w:spacing w:beforeAutospacing="0" w:afterAutospacing="0"/>
              <w:rPr>
                <w:rFonts w:ascii="Arial" w:hAnsi="Arial" w:cs="Arial"/>
                <w:kern w:val="2"/>
                <w:sz w:val="20"/>
                <w:szCs w:val="20"/>
              </w:rPr>
            </w:pPr>
            <w:r w:rsidRPr="00024AC8">
              <w:rPr>
                <w:rFonts w:ascii="Arial" w:eastAsia="MS Mincho" w:hAnsi="Arial" w:cs="Arial"/>
                <w:b/>
                <w:bCs/>
                <w:kern w:val="2"/>
                <w:sz w:val="20"/>
                <w:szCs w:val="20"/>
              </w:rPr>
              <w:t xml:space="preserve">LOCAL: </w:t>
            </w:r>
            <w:hyperlink r:id="rId8">
              <w:r w:rsidRPr="00024AC8">
                <w:rPr>
                  <w:rStyle w:val="LinkdaInternet"/>
                  <w:rFonts w:ascii="Arial" w:eastAsia="MS Mincho" w:hAnsi="Arial" w:cs="Arial"/>
                  <w:color w:val="auto"/>
                  <w:kern w:val="2"/>
                  <w:sz w:val="20"/>
                  <w:szCs w:val="20"/>
                  <w:shd w:val="clear" w:color="auto" w:fill="DBE5F1"/>
                </w:rPr>
                <w:t>https://bllcompras.com</w:t>
              </w:r>
            </w:hyperlink>
            <w:r w:rsidRPr="00024AC8">
              <w:rPr>
                <w:rFonts w:ascii="Arial" w:eastAsia="MS Mincho" w:hAnsi="Arial" w:cs="Arial"/>
                <w:kern w:val="2"/>
                <w:sz w:val="20"/>
                <w:szCs w:val="20"/>
              </w:rPr>
              <w:t xml:space="preserve"> </w:t>
            </w:r>
          </w:p>
          <w:p w14:paraId="20BE51D7" w14:textId="77777777" w:rsidR="00D06852" w:rsidRPr="00024AC8" w:rsidRDefault="00D06852" w:rsidP="00E34A35">
            <w:pPr>
              <w:pStyle w:val="NormalWeb"/>
              <w:spacing w:beforeAutospacing="0" w:afterAutospacing="0"/>
              <w:rPr>
                <w:rFonts w:ascii="Arial" w:hAnsi="Arial" w:cs="Arial"/>
                <w:sz w:val="20"/>
                <w:szCs w:val="20"/>
              </w:rPr>
            </w:pPr>
          </w:p>
          <w:p w14:paraId="40566A90" w14:textId="77777777" w:rsidR="00D06852" w:rsidRPr="00024AC8" w:rsidRDefault="00D06852" w:rsidP="00E34A35">
            <w:pPr>
              <w:pStyle w:val="NormalWeb"/>
              <w:spacing w:beforeAutospacing="0" w:afterAutospacing="0"/>
              <w:rPr>
                <w:rFonts w:ascii="Arial" w:hAnsi="Arial" w:cs="Arial"/>
                <w:sz w:val="20"/>
                <w:szCs w:val="20"/>
              </w:rPr>
            </w:pPr>
            <w:r w:rsidRPr="00024AC8">
              <w:rPr>
                <w:rFonts w:ascii="Arial" w:eastAsia="MS Mincho" w:hAnsi="Arial" w:cs="Arial"/>
                <w:b/>
                <w:bCs/>
                <w:kern w:val="2"/>
                <w:sz w:val="20"/>
                <w:szCs w:val="20"/>
              </w:rPr>
              <w:t xml:space="preserve">FORMALIZAÇÃO DE CONSULTAS/ENCAMINHAMENTOS: </w:t>
            </w:r>
          </w:p>
          <w:p w14:paraId="4E42FEC3" w14:textId="77777777" w:rsidR="00D06852" w:rsidRPr="00024AC8" w:rsidRDefault="00D06852" w:rsidP="00E34A35">
            <w:pPr>
              <w:pStyle w:val="NormalWeb"/>
              <w:spacing w:beforeAutospacing="0" w:afterAutospacing="0"/>
              <w:rPr>
                <w:rFonts w:ascii="Arial" w:hAnsi="Arial" w:cs="Arial"/>
                <w:sz w:val="20"/>
                <w:szCs w:val="20"/>
              </w:rPr>
            </w:pPr>
            <w:r w:rsidRPr="00024AC8">
              <w:rPr>
                <w:rFonts w:ascii="Arial" w:eastAsia="MS Mincho" w:hAnsi="Arial" w:cs="Arial"/>
                <w:kern w:val="2"/>
                <w:sz w:val="20"/>
                <w:szCs w:val="20"/>
              </w:rPr>
              <w:t xml:space="preserve">Endereço: Rua Niterói, 1225, – Centro  </w:t>
            </w:r>
          </w:p>
          <w:p w14:paraId="7B34609E" w14:textId="53538ABD" w:rsidR="00D06852" w:rsidRPr="00024AC8" w:rsidRDefault="00D06852" w:rsidP="00E34A35">
            <w:pPr>
              <w:pStyle w:val="NormalWeb"/>
              <w:spacing w:beforeAutospacing="0" w:afterAutospacing="0"/>
              <w:rPr>
                <w:rFonts w:ascii="Arial" w:hAnsi="Arial" w:cs="Arial"/>
                <w:sz w:val="20"/>
                <w:szCs w:val="20"/>
              </w:rPr>
            </w:pPr>
            <w:r w:rsidRPr="00024AC8">
              <w:rPr>
                <w:rFonts w:ascii="Arial" w:eastAsia="MS Mincho" w:hAnsi="Arial" w:cs="Arial"/>
                <w:kern w:val="2"/>
                <w:sz w:val="20"/>
                <w:szCs w:val="20"/>
              </w:rPr>
              <w:t>Pregoeiro</w:t>
            </w:r>
            <w:r w:rsidR="00F302AD" w:rsidRPr="00024AC8">
              <w:rPr>
                <w:rFonts w:ascii="Arial" w:eastAsia="MS Mincho" w:hAnsi="Arial" w:cs="Arial"/>
                <w:kern w:val="2"/>
                <w:sz w:val="20"/>
                <w:szCs w:val="20"/>
              </w:rPr>
              <w:t>s</w:t>
            </w:r>
            <w:r w:rsidRPr="00024AC8">
              <w:rPr>
                <w:rFonts w:ascii="Arial" w:eastAsia="MS Mincho" w:hAnsi="Arial" w:cs="Arial"/>
                <w:kern w:val="2"/>
                <w:sz w:val="20"/>
                <w:szCs w:val="20"/>
              </w:rPr>
              <w:t xml:space="preserve">: Edson </w:t>
            </w:r>
            <w:proofErr w:type="spellStart"/>
            <w:r w:rsidRPr="00024AC8">
              <w:rPr>
                <w:rFonts w:ascii="Arial" w:eastAsia="MS Mincho" w:hAnsi="Arial" w:cs="Arial"/>
                <w:kern w:val="2"/>
                <w:sz w:val="20"/>
                <w:szCs w:val="20"/>
              </w:rPr>
              <w:t>Facin</w:t>
            </w:r>
            <w:proofErr w:type="spellEnd"/>
            <w:r w:rsidRPr="00024AC8">
              <w:rPr>
                <w:rFonts w:ascii="Arial" w:eastAsia="MS Mincho" w:hAnsi="Arial" w:cs="Arial"/>
                <w:kern w:val="2"/>
                <w:sz w:val="20"/>
                <w:szCs w:val="20"/>
              </w:rPr>
              <w:t xml:space="preserve"> / Renata de Lima Barbosa Gregory </w:t>
            </w:r>
          </w:p>
          <w:p w14:paraId="236B8F2D" w14:textId="77777777" w:rsidR="00D06852" w:rsidRPr="00024AC8" w:rsidRDefault="00D06852" w:rsidP="00E34A35">
            <w:pPr>
              <w:pStyle w:val="NormalWeb"/>
              <w:spacing w:beforeAutospacing="0" w:afterAutospacing="0"/>
              <w:rPr>
                <w:rFonts w:ascii="Arial" w:hAnsi="Arial" w:cs="Arial"/>
                <w:sz w:val="20"/>
                <w:szCs w:val="20"/>
              </w:rPr>
            </w:pPr>
            <w:r w:rsidRPr="00024AC8">
              <w:rPr>
                <w:rFonts w:ascii="Arial" w:eastAsia="MS Mincho" w:hAnsi="Arial" w:cs="Arial"/>
                <w:kern w:val="2"/>
                <w:sz w:val="20"/>
                <w:szCs w:val="20"/>
              </w:rPr>
              <w:t xml:space="preserve">E-mail: licitacao@saopedrodoiguacu.pr.gov.br </w:t>
            </w:r>
          </w:p>
          <w:p w14:paraId="70607BE6" w14:textId="77777777" w:rsidR="00D06852" w:rsidRPr="00024AC8" w:rsidRDefault="00D06852" w:rsidP="00E34A35">
            <w:pPr>
              <w:pStyle w:val="NormalWeb"/>
              <w:spacing w:beforeAutospacing="0" w:afterAutospacing="0"/>
              <w:rPr>
                <w:rFonts w:ascii="Arial" w:hAnsi="Arial" w:cs="Arial"/>
                <w:sz w:val="20"/>
                <w:szCs w:val="20"/>
              </w:rPr>
            </w:pPr>
            <w:r w:rsidRPr="00024AC8">
              <w:rPr>
                <w:rFonts w:ascii="Arial" w:eastAsia="MS Mincho" w:hAnsi="Arial" w:cs="Arial"/>
                <w:kern w:val="2"/>
                <w:sz w:val="20"/>
                <w:szCs w:val="20"/>
              </w:rPr>
              <w:t>Fone: (45)3255-8000</w:t>
            </w:r>
            <w:r w:rsidRPr="00024AC8">
              <w:rPr>
                <w:rFonts w:ascii="Arial" w:eastAsia="MS Mincho" w:hAnsi="Arial" w:cs="Arial"/>
                <w:kern w:val="2"/>
                <w:sz w:val="20"/>
                <w:szCs w:val="20"/>
              </w:rPr>
              <w:tab/>
            </w:r>
          </w:p>
          <w:p w14:paraId="407E1C7E" w14:textId="77777777" w:rsidR="00D06852" w:rsidRPr="00024AC8" w:rsidRDefault="00D06852" w:rsidP="00E34A35">
            <w:pPr>
              <w:snapToGrid w:val="0"/>
              <w:jc w:val="both"/>
              <w:rPr>
                <w:rFonts w:ascii="Arial" w:eastAsia="Times New Roman" w:hAnsi="Arial" w:cs="Arial"/>
                <w:sz w:val="20"/>
                <w:szCs w:val="20"/>
              </w:rPr>
            </w:pPr>
          </w:p>
        </w:tc>
      </w:tr>
    </w:tbl>
    <w:p w14:paraId="4C9349EA" w14:textId="77777777" w:rsidR="00D06852" w:rsidRPr="00024AC8" w:rsidRDefault="00D06852" w:rsidP="00D06852">
      <w:pPr>
        <w:pStyle w:val="Nivel01"/>
        <w:spacing w:beforeLines="120" w:before="288" w:afterLines="120" w:after="288" w:line="312" w:lineRule="auto"/>
        <w:rPr>
          <w:b/>
          <w:bCs/>
        </w:rPr>
      </w:pPr>
      <w:bookmarkStart w:id="0" w:name="_Toc184908642"/>
      <w:r w:rsidRPr="00024AC8">
        <w:rPr>
          <w:b/>
          <w:bCs/>
        </w:rPr>
        <w:t>1. DO OBJETO</w:t>
      </w:r>
      <w:bookmarkEnd w:id="0"/>
    </w:p>
    <w:p w14:paraId="49877564" w14:textId="22CF0CA3" w:rsidR="00D06852" w:rsidRPr="00024AC8" w:rsidRDefault="00D06852" w:rsidP="000E3DD1">
      <w:pPr>
        <w:pStyle w:val="Nivel2"/>
        <w:numPr>
          <w:ilvl w:val="1"/>
          <w:numId w:val="1"/>
        </w:numPr>
        <w:spacing w:beforeLines="120" w:before="288" w:afterLines="120" w:after="288"/>
        <w:ind w:left="0" w:firstLine="709"/>
        <w:rPr>
          <w:b/>
          <w:bCs/>
          <w:color w:val="auto"/>
        </w:rPr>
      </w:pPr>
      <w:r w:rsidRPr="00024AC8">
        <w:rPr>
          <w:color w:val="auto"/>
        </w:rPr>
        <w:t>O objeto da presente licitação</w:t>
      </w:r>
      <w:r w:rsidR="00215EB2" w:rsidRPr="00024AC8">
        <w:rPr>
          <w:color w:val="auto"/>
        </w:rPr>
        <w:t xml:space="preserve"> </w:t>
      </w:r>
      <w:r w:rsidR="00091227">
        <w:rPr>
          <w:color w:val="auto"/>
        </w:rPr>
        <w:t xml:space="preserve">se trata </w:t>
      </w:r>
      <w:r w:rsidR="00091227" w:rsidRPr="00AC3637">
        <w:rPr>
          <w:color w:val="auto"/>
        </w:rPr>
        <w:t>de</w:t>
      </w:r>
      <w:r w:rsidR="00091227" w:rsidRPr="00566500">
        <w:rPr>
          <w:b/>
          <w:bCs/>
          <w:color w:val="auto"/>
        </w:rPr>
        <w:t xml:space="preserve"> </w:t>
      </w:r>
      <w:r w:rsidR="00566500" w:rsidRPr="00566500">
        <w:rPr>
          <w:rFonts w:eastAsia="Times New Roman"/>
          <w:b/>
          <w:bCs/>
          <w:lang w:eastAsia="pt-BR"/>
        </w:rPr>
        <w:t>futuras aquisições de Cortinas prontas, toalhas de mesa e kit de varão para os equipamentos da Secretaria Municipal de Assistência Social e Secretaria Municipal de Administração e Planejamento</w:t>
      </w:r>
      <w:r w:rsidRPr="00AC3637">
        <w:rPr>
          <w:rFonts w:eastAsia="Times New Roman"/>
          <w:b/>
          <w:bCs/>
        </w:rPr>
        <w:t>,</w:t>
      </w:r>
      <w:r w:rsidRPr="00024AC8">
        <w:rPr>
          <w:color w:val="auto"/>
        </w:rPr>
        <w:t xml:space="preserve"> conforme condições, quantidades e exigências estabelecidas neste Edital e seus anexos.</w:t>
      </w:r>
      <w:r w:rsidRPr="00024AC8">
        <w:t xml:space="preserve"> </w:t>
      </w:r>
    </w:p>
    <w:p w14:paraId="6CAF5FEE" w14:textId="20DAE724" w:rsidR="00D06852" w:rsidRPr="00024AC8" w:rsidRDefault="00566500" w:rsidP="00D06852">
      <w:pPr>
        <w:pStyle w:val="Nivel2"/>
        <w:numPr>
          <w:ilvl w:val="1"/>
          <w:numId w:val="1"/>
        </w:numPr>
        <w:spacing w:beforeLines="120" w:before="288" w:afterLines="120" w:after="288" w:line="312" w:lineRule="auto"/>
        <w:ind w:left="0" w:firstLine="709"/>
        <w:rPr>
          <w:b/>
          <w:color w:val="auto"/>
          <w:u w:val="single"/>
        </w:rPr>
      </w:pPr>
      <w:r w:rsidRPr="00BA6D1C">
        <w:rPr>
          <w:color w:val="auto"/>
        </w:rPr>
        <w:t xml:space="preserve">A licitação </w:t>
      </w:r>
      <w:r>
        <w:rPr>
          <w:color w:val="auto"/>
        </w:rPr>
        <w:t xml:space="preserve">será </w:t>
      </w:r>
      <w:r w:rsidRPr="003070B6">
        <w:rPr>
          <w:b/>
          <w:bCs/>
          <w:color w:val="auto"/>
        </w:rPr>
        <w:t>julgada por item</w:t>
      </w:r>
      <w:r w:rsidRPr="00BA6D1C">
        <w:rPr>
          <w:color w:val="auto"/>
        </w:rPr>
        <w:t>,</w:t>
      </w:r>
      <w:r>
        <w:rPr>
          <w:color w:val="auto"/>
        </w:rPr>
        <w:t xml:space="preserve"> </w:t>
      </w:r>
      <w:r w:rsidRPr="003070B6">
        <w:rPr>
          <w:color w:val="auto"/>
        </w:rPr>
        <w:t>ficando facultada a participação em quais itens tiverem interesse</w:t>
      </w:r>
      <w:r>
        <w:rPr>
          <w:b/>
          <w:bCs/>
          <w:color w:val="auto"/>
        </w:rPr>
        <w:t>,</w:t>
      </w:r>
      <w:r w:rsidRPr="00BA6D1C">
        <w:rPr>
          <w:color w:val="auto"/>
        </w:rPr>
        <w:t xml:space="preserve"> conforme tabela constante do Termo de Referência</w:t>
      </w:r>
      <w:r w:rsidR="00024BD1">
        <w:rPr>
          <w:b/>
          <w:bCs/>
          <w:color w:val="auto"/>
        </w:rPr>
        <w:t>.</w:t>
      </w:r>
    </w:p>
    <w:p w14:paraId="1F002F2A" w14:textId="77777777" w:rsidR="00D06852" w:rsidRPr="00024AC8" w:rsidRDefault="00D06852" w:rsidP="00D06852">
      <w:pPr>
        <w:pStyle w:val="Nivel01"/>
        <w:numPr>
          <w:ilvl w:val="0"/>
          <w:numId w:val="1"/>
        </w:numPr>
        <w:spacing w:beforeLines="120" w:before="288" w:afterLines="120" w:after="288" w:line="312" w:lineRule="auto"/>
        <w:ind w:left="0" w:firstLine="567"/>
        <w:rPr>
          <w:b/>
          <w:bCs/>
        </w:rPr>
      </w:pPr>
      <w:bookmarkStart w:id="1" w:name="_Toc184908643"/>
      <w:r w:rsidRPr="00024AC8">
        <w:rPr>
          <w:b/>
          <w:bCs/>
        </w:rPr>
        <w:lastRenderedPageBreak/>
        <w:t>DA PARTICIPAÇÃO NA LICITAÇÃO</w:t>
      </w:r>
      <w:bookmarkEnd w:id="1"/>
    </w:p>
    <w:p w14:paraId="651E21EB" w14:textId="30694183"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Poderão participar deste Pregão os interessados que estiverem previamente credenciados no Sistema da BLL (</w:t>
      </w:r>
      <w:hyperlink r:id="rId9" w:history="1">
        <w:r w:rsidRPr="00024AC8">
          <w:rPr>
            <w:rStyle w:val="Hyperlink"/>
            <w:color w:val="auto"/>
          </w:rPr>
          <w:t>www.bll.org.br</w:t>
        </w:r>
      </w:hyperlink>
      <w:r w:rsidRPr="00024AC8">
        <w:rPr>
          <w:color w:val="auto"/>
        </w:rPr>
        <w:t>), por meio de Certificado Digital conferido pela Infraestrutura de Chaves Públicas Brasileira – ICP – Brasil.</w:t>
      </w:r>
    </w:p>
    <w:p w14:paraId="60359DDD" w14:textId="77777777" w:rsidR="00D06852" w:rsidRPr="00024AC8" w:rsidRDefault="00D06852" w:rsidP="00D06852">
      <w:pPr>
        <w:pStyle w:val="Nivel3"/>
        <w:numPr>
          <w:ilvl w:val="2"/>
          <w:numId w:val="1"/>
        </w:numPr>
        <w:ind w:left="425" w:firstLine="0"/>
        <w:rPr>
          <w:color w:val="auto"/>
        </w:rPr>
      </w:pPr>
      <w:r w:rsidRPr="00024AC8">
        <w:rPr>
          <w:color w:val="auto"/>
        </w:rPr>
        <w:t xml:space="preserve">Os interessados deverão efetuar seu cadastro junto a plataforma BLL no endereço sitio eletrônico </w:t>
      </w:r>
      <w:hyperlink r:id="rId10">
        <w:r w:rsidRPr="00024AC8">
          <w:rPr>
            <w:rStyle w:val="LinkdaInternet"/>
            <w:color w:val="auto"/>
          </w:rPr>
          <w:t>www.bll.org.br</w:t>
        </w:r>
      </w:hyperlink>
      <w:r w:rsidRPr="00024AC8">
        <w:rPr>
          <w:b/>
          <w:i/>
          <w:color w:val="auto"/>
          <w:u w:val="single"/>
        </w:rPr>
        <w:t xml:space="preserve">, </w:t>
      </w:r>
      <w:r w:rsidRPr="00024AC8">
        <w:rPr>
          <w:color w:val="auto"/>
        </w:rPr>
        <w:t>num prazo de até 24h antes da abertura do processo licitatório.</w:t>
      </w:r>
    </w:p>
    <w:p w14:paraId="03F62013"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143924E3"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6F48E3D7"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A não observância do disposto no item anterior poderá ensejar desclassificação no momento da habilitação.</w:t>
      </w:r>
    </w:p>
    <w:p w14:paraId="0EA9EDCB" w14:textId="77777777" w:rsidR="00091227" w:rsidRPr="00BA6D1C" w:rsidRDefault="00091227" w:rsidP="00091227">
      <w:pPr>
        <w:pStyle w:val="PargrafodaLista"/>
        <w:numPr>
          <w:ilvl w:val="1"/>
          <w:numId w:val="1"/>
        </w:numPr>
        <w:spacing w:beforeLines="120" w:before="288" w:afterLines="120" w:after="288" w:line="312" w:lineRule="auto"/>
        <w:ind w:left="0" w:firstLine="567"/>
        <w:jc w:val="both"/>
        <w:rPr>
          <w:rFonts w:ascii="Arial" w:eastAsia="Times New Roman" w:hAnsi="Arial" w:cs="Arial"/>
          <w:b/>
          <w:bCs/>
          <w:kern w:val="2"/>
          <w:sz w:val="20"/>
          <w:szCs w:val="20"/>
          <w:u w:val="single"/>
          <w14:ligatures w14:val="standardContextual"/>
        </w:rPr>
      </w:pPr>
      <w:bookmarkStart w:id="2" w:name="_Ref117015508"/>
      <w:bookmarkStart w:id="3" w:name="_Ref117000692"/>
      <w:r w:rsidRPr="00BA6D1C">
        <w:rPr>
          <w:rFonts w:ascii="Arial" w:eastAsia="Cambria" w:hAnsi="Arial" w:cs="Arial"/>
          <w:b/>
          <w:bCs/>
          <w:kern w:val="2"/>
          <w:sz w:val="20"/>
          <w:szCs w:val="20"/>
          <w:u w:val="single"/>
          <w14:ligatures w14:val="standardContextual"/>
        </w:rPr>
        <w:t xml:space="preserve">Para a licitação, a participação é exclusiva a microempresas e empresas de pequeno porte, nos termos do </w:t>
      </w:r>
      <w:hyperlink r:id="rId11" w:history="1">
        <w:r w:rsidRPr="00BA6D1C">
          <w:rPr>
            <w:rFonts w:ascii="Arial" w:eastAsia="Cambria" w:hAnsi="Arial" w:cs="Arial"/>
            <w:b/>
            <w:bCs/>
            <w:kern w:val="2"/>
            <w:sz w:val="20"/>
            <w:szCs w:val="20"/>
            <w:u w:val="single"/>
            <w14:ligatures w14:val="standardContextual"/>
          </w:rPr>
          <w:t>art. 48 da Lei Complementar nº 123, de 14 de dezembro de 2006</w:t>
        </w:r>
      </w:hyperlink>
      <w:r w:rsidRPr="00BA6D1C">
        <w:rPr>
          <w:rFonts w:ascii="Arial" w:eastAsia="Cambria" w:hAnsi="Arial" w:cs="Arial"/>
          <w:b/>
          <w:bCs/>
          <w:kern w:val="2"/>
          <w:sz w:val="20"/>
          <w:szCs w:val="20"/>
          <w:u w:val="single"/>
          <w14:ligatures w14:val="standardContextual"/>
        </w:rPr>
        <w:t>.</w:t>
      </w:r>
    </w:p>
    <w:p w14:paraId="28143800" w14:textId="77777777" w:rsidR="00091227" w:rsidRPr="00BA6D1C" w:rsidRDefault="00091227" w:rsidP="00091227">
      <w:pPr>
        <w:pStyle w:val="Nivel2"/>
        <w:numPr>
          <w:ilvl w:val="2"/>
          <w:numId w:val="1"/>
        </w:numPr>
        <w:spacing w:beforeLines="120" w:before="288" w:afterLines="120" w:after="288" w:line="312" w:lineRule="auto"/>
        <w:ind w:left="0" w:firstLine="709"/>
        <w:rPr>
          <w:color w:val="auto"/>
        </w:rPr>
      </w:pPr>
      <w:r w:rsidRPr="00BA6D1C">
        <w:rPr>
          <w:color w:val="auto"/>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bookmarkEnd w:id="2"/>
    </w:p>
    <w:p w14:paraId="2AB514C5" w14:textId="77777777" w:rsidR="00091227" w:rsidRPr="00BA6D1C" w:rsidRDefault="00091227" w:rsidP="00091227">
      <w:pPr>
        <w:pStyle w:val="Nivel3"/>
        <w:numPr>
          <w:ilvl w:val="2"/>
          <w:numId w:val="1"/>
        </w:numPr>
        <w:spacing w:beforeLines="120" w:before="288" w:afterLines="120" w:after="288" w:line="312" w:lineRule="auto"/>
        <w:ind w:left="0" w:firstLine="709"/>
        <w:rPr>
          <w:color w:val="auto"/>
        </w:rPr>
      </w:pPr>
      <w:r w:rsidRPr="00BA6D1C">
        <w:rPr>
          <w:color w:val="auto"/>
        </w:rPr>
        <w:t>Fica assegurado, ademais, que a referida restrição não implicará em preço superior ao valor estabelecido como referência pela Administração, nos termos do inciso II do caput do artigo 3º da mencionada lei.</w:t>
      </w:r>
    </w:p>
    <w:p w14:paraId="61AB4FDC" w14:textId="77777777" w:rsidR="00D06852" w:rsidRPr="00024AC8" w:rsidRDefault="00D06852" w:rsidP="00D06852">
      <w:pPr>
        <w:pStyle w:val="Nivel2"/>
        <w:numPr>
          <w:ilvl w:val="1"/>
          <w:numId w:val="1"/>
        </w:numPr>
        <w:spacing w:beforeLines="120" w:before="288" w:afterLines="120" w:after="288" w:line="312" w:lineRule="auto"/>
        <w:ind w:left="0" w:firstLine="567"/>
        <w:rPr>
          <w:rFonts w:eastAsia="Times New Roman"/>
          <w:color w:val="auto"/>
        </w:rPr>
      </w:pPr>
      <w:r w:rsidRPr="00024AC8">
        <w:rPr>
          <w:rFonts w:eastAsia="Times New Roman"/>
          <w:color w:val="auto"/>
        </w:rPr>
        <w:t>Não poderão disputar esta licitação:</w:t>
      </w:r>
      <w:bookmarkEnd w:id="3"/>
    </w:p>
    <w:p w14:paraId="04238E0E" w14:textId="77777777" w:rsidR="00D06852" w:rsidRPr="00024AC8" w:rsidRDefault="00D06852" w:rsidP="00D06852">
      <w:pPr>
        <w:numPr>
          <w:ilvl w:val="2"/>
          <w:numId w:val="1"/>
        </w:numPr>
        <w:tabs>
          <w:tab w:val="left" w:pos="1440"/>
        </w:tabs>
        <w:autoSpaceDE w:val="0"/>
        <w:snapToGrid w:val="0"/>
        <w:spacing w:beforeLines="120" w:before="288" w:afterLines="120" w:after="288" w:line="312" w:lineRule="auto"/>
        <w:ind w:left="0" w:firstLine="709"/>
        <w:jc w:val="both"/>
        <w:rPr>
          <w:rFonts w:ascii="Arial" w:hAnsi="Arial" w:cs="Arial"/>
          <w:sz w:val="20"/>
          <w:szCs w:val="20"/>
        </w:rPr>
      </w:pPr>
      <w:bookmarkStart w:id="4" w:name="_Ref113883338"/>
      <w:r w:rsidRPr="00024AC8">
        <w:rPr>
          <w:rFonts w:ascii="Arial" w:hAnsi="Arial" w:cs="Arial"/>
          <w:sz w:val="20"/>
          <w:szCs w:val="20"/>
        </w:rPr>
        <w:t>aquele que não atenda às condições deste Edital e seu(s) anexo(s);</w:t>
      </w:r>
    </w:p>
    <w:p w14:paraId="630D6E79"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bookmarkStart w:id="5" w:name="_Ref114659912"/>
      <w:r w:rsidRPr="00024AC8">
        <w:rPr>
          <w:color w:val="auto"/>
        </w:rPr>
        <w:t>autor do anteprojeto, do projeto básico ou do projeto executivo, pessoa física ou jurídica, quando a licitação versar sobre serviços ou fornecimento de bens a ele relacionados;</w:t>
      </w:r>
      <w:bookmarkEnd w:id="4"/>
      <w:bookmarkEnd w:id="5"/>
    </w:p>
    <w:p w14:paraId="15540B6D"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bookmarkStart w:id="6" w:name="_Ref114659913"/>
      <w:bookmarkStart w:id="7" w:name="_Ref113883339"/>
      <w:r w:rsidRPr="00024AC8">
        <w:rPr>
          <w:color w:val="auto"/>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6"/>
      <w:r w:rsidRPr="00024AC8">
        <w:rPr>
          <w:color w:val="auto"/>
        </w:rPr>
        <w:t xml:space="preserve"> </w:t>
      </w:r>
      <w:bookmarkEnd w:id="7"/>
    </w:p>
    <w:p w14:paraId="5447048D"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bookmarkStart w:id="8" w:name="_Ref113883003"/>
      <w:r w:rsidRPr="00024AC8">
        <w:rPr>
          <w:color w:val="auto"/>
        </w:rPr>
        <w:lastRenderedPageBreak/>
        <w:t>pessoa física ou jurídica que se encontre, ao tempo da licitação, impossibilitada de participar da licitação em decorrência de sanção que lhe foi imposta;</w:t>
      </w:r>
      <w:bookmarkEnd w:id="8"/>
    </w:p>
    <w:p w14:paraId="438678A7"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8CF79EF"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bookmarkStart w:id="9" w:name="_Ref113883579"/>
      <w:r w:rsidRPr="00024AC8">
        <w:rPr>
          <w:color w:val="auto"/>
        </w:rPr>
        <w:t>empresas controladoras, controladas ou coligadas, nos termos da Lei nº 6.404, de 15 de dezembro de 1976, concorrendo entre si;</w:t>
      </w:r>
      <w:bookmarkEnd w:id="9"/>
    </w:p>
    <w:p w14:paraId="6A858270"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1EEA00DE"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bookmarkStart w:id="10" w:name="_Ref113962336"/>
      <w:r w:rsidRPr="00024AC8">
        <w:rPr>
          <w:color w:val="auto"/>
        </w:rPr>
        <w:t>agente público do órgão ou entidade licitante;</w:t>
      </w:r>
      <w:bookmarkEnd w:id="10"/>
    </w:p>
    <w:p w14:paraId="123019FF" w14:textId="77777777" w:rsidR="00D06852" w:rsidRPr="00024AC8" w:rsidRDefault="00D06852" w:rsidP="00D06852">
      <w:pPr>
        <w:numPr>
          <w:ilvl w:val="2"/>
          <w:numId w:val="1"/>
        </w:numPr>
        <w:tabs>
          <w:tab w:val="left" w:pos="1440"/>
        </w:tabs>
        <w:autoSpaceDE w:val="0"/>
        <w:snapToGrid w:val="0"/>
        <w:spacing w:beforeLines="120" w:before="288" w:afterLines="120" w:after="288" w:line="312" w:lineRule="auto"/>
        <w:ind w:left="0" w:firstLine="709"/>
        <w:jc w:val="both"/>
        <w:rPr>
          <w:rFonts w:ascii="Arial" w:hAnsi="Arial" w:cs="Arial"/>
          <w:sz w:val="20"/>
          <w:szCs w:val="20"/>
        </w:rPr>
      </w:pPr>
      <w:r w:rsidRPr="00024AC8">
        <w:rPr>
          <w:rFonts w:ascii="Arial" w:hAnsi="Arial" w:cs="Arial"/>
          <w:sz w:val="20"/>
          <w:szCs w:val="20"/>
        </w:rPr>
        <w:t>Pessoas jurídicas reunidas em consórcio;</w:t>
      </w:r>
    </w:p>
    <w:p w14:paraId="5A61FAD7" w14:textId="77777777" w:rsidR="00D06852" w:rsidRPr="00024AC8" w:rsidRDefault="00D06852" w:rsidP="00D06852">
      <w:pPr>
        <w:numPr>
          <w:ilvl w:val="2"/>
          <w:numId w:val="1"/>
        </w:numPr>
        <w:tabs>
          <w:tab w:val="left" w:pos="1440"/>
        </w:tabs>
        <w:autoSpaceDE w:val="0"/>
        <w:snapToGrid w:val="0"/>
        <w:spacing w:beforeLines="120" w:before="288" w:afterLines="120" w:after="288" w:line="312" w:lineRule="auto"/>
        <w:ind w:left="0" w:firstLine="709"/>
        <w:jc w:val="both"/>
        <w:rPr>
          <w:rFonts w:ascii="Arial" w:hAnsi="Arial" w:cs="Arial"/>
          <w:sz w:val="20"/>
          <w:szCs w:val="20"/>
        </w:rPr>
      </w:pPr>
      <w:r w:rsidRPr="00024AC8">
        <w:rPr>
          <w:rFonts w:ascii="Arial" w:hAnsi="Arial" w:cs="Arial"/>
          <w:sz w:val="20"/>
          <w:szCs w:val="20"/>
        </w:rPr>
        <w:t>Organizações da Sociedade Civil de Interesse Público - OSCIP, atuando nessa condição;</w:t>
      </w:r>
    </w:p>
    <w:p w14:paraId="7BE0F493"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2" w:anchor="art9§1" w:history="1">
        <w:r w:rsidRPr="00024AC8">
          <w:rPr>
            <w:rStyle w:val="Hyperlink"/>
            <w:color w:val="auto"/>
          </w:rPr>
          <w:t>§ 1º do art. 9º da Lei n.º 14.133, de 2021</w:t>
        </w:r>
      </w:hyperlink>
      <w:r w:rsidRPr="00024AC8">
        <w:rPr>
          <w:color w:val="auto"/>
        </w:rPr>
        <w:t>.</w:t>
      </w:r>
    </w:p>
    <w:p w14:paraId="0013AFE1" w14:textId="158670C8"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 xml:space="preserve">O impedimento de que trata o item </w:t>
      </w:r>
      <w:r w:rsidRPr="00024AC8">
        <w:rPr>
          <w:color w:val="auto"/>
        </w:rPr>
        <w:fldChar w:fldCharType="begin"/>
      </w:r>
      <w:r w:rsidRPr="00024AC8">
        <w:rPr>
          <w:color w:val="auto"/>
        </w:rPr>
        <w:instrText xml:space="preserve"> REF _Ref113883003 \r \h  \* MERGEFORMAT </w:instrText>
      </w:r>
      <w:r w:rsidRPr="00024AC8">
        <w:rPr>
          <w:color w:val="auto"/>
        </w:rPr>
      </w:r>
      <w:r w:rsidRPr="00024AC8">
        <w:rPr>
          <w:color w:val="auto"/>
        </w:rPr>
        <w:fldChar w:fldCharType="separate"/>
      </w:r>
      <w:r w:rsidR="007B200B">
        <w:rPr>
          <w:color w:val="auto"/>
        </w:rPr>
        <w:t>2.6.4</w:t>
      </w:r>
      <w:r w:rsidRPr="00024AC8">
        <w:rPr>
          <w:color w:val="auto"/>
        </w:rPr>
        <w:fldChar w:fldCharType="end"/>
      </w:r>
      <w:r w:rsidRPr="00024AC8">
        <w:rPr>
          <w:color w:val="auto"/>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E4F039D" w14:textId="30A17D8E" w:rsidR="00D06852" w:rsidRPr="00024AC8" w:rsidRDefault="00D06852" w:rsidP="00D06852">
      <w:pPr>
        <w:pStyle w:val="Nivel2"/>
        <w:numPr>
          <w:ilvl w:val="1"/>
          <w:numId w:val="1"/>
        </w:numPr>
        <w:spacing w:beforeLines="120" w:before="288" w:afterLines="120" w:after="288" w:line="312" w:lineRule="auto"/>
        <w:ind w:left="0" w:firstLine="567"/>
        <w:rPr>
          <w:color w:val="auto"/>
        </w:rPr>
      </w:pPr>
      <w:bookmarkStart w:id="11" w:name="art14§2"/>
      <w:bookmarkEnd w:id="11"/>
      <w:r w:rsidRPr="00024AC8">
        <w:rPr>
          <w:color w:val="auto"/>
        </w:rPr>
        <w:t xml:space="preserve">A critério da Administração e exclusivamente a seu serviço, o autor dos projetos e a empresa a que se referem os itens </w:t>
      </w:r>
      <w:r w:rsidRPr="00024AC8">
        <w:rPr>
          <w:color w:val="auto"/>
        </w:rPr>
        <w:fldChar w:fldCharType="begin"/>
      </w:r>
      <w:r w:rsidRPr="00024AC8">
        <w:rPr>
          <w:color w:val="auto"/>
        </w:rPr>
        <w:instrText xml:space="preserve"> REF _Ref114659912 \r \h  \* MERGEFORMAT </w:instrText>
      </w:r>
      <w:r w:rsidRPr="00024AC8">
        <w:rPr>
          <w:color w:val="auto"/>
        </w:rPr>
      </w:r>
      <w:r w:rsidRPr="00024AC8">
        <w:rPr>
          <w:color w:val="auto"/>
        </w:rPr>
        <w:fldChar w:fldCharType="separate"/>
      </w:r>
      <w:r w:rsidR="007B200B">
        <w:rPr>
          <w:color w:val="auto"/>
        </w:rPr>
        <w:t>2.6.2</w:t>
      </w:r>
      <w:r w:rsidRPr="00024AC8">
        <w:rPr>
          <w:color w:val="auto"/>
        </w:rPr>
        <w:fldChar w:fldCharType="end"/>
      </w:r>
      <w:r w:rsidRPr="00024AC8">
        <w:rPr>
          <w:color w:val="auto"/>
        </w:rPr>
        <w:t xml:space="preserve"> e </w:t>
      </w:r>
      <w:r w:rsidRPr="00024AC8">
        <w:rPr>
          <w:color w:val="auto"/>
        </w:rPr>
        <w:fldChar w:fldCharType="begin"/>
      </w:r>
      <w:r w:rsidRPr="00024AC8">
        <w:rPr>
          <w:color w:val="auto"/>
        </w:rPr>
        <w:instrText xml:space="preserve"> REF _Ref114659913 \r \h  \* MERGEFORMAT </w:instrText>
      </w:r>
      <w:r w:rsidRPr="00024AC8">
        <w:rPr>
          <w:color w:val="auto"/>
        </w:rPr>
      </w:r>
      <w:r w:rsidRPr="00024AC8">
        <w:rPr>
          <w:color w:val="auto"/>
        </w:rPr>
        <w:fldChar w:fldCharType="separate"/>
      </w:r>
      <w:r w:rsidR="007B200B">
        <w:rPr>
          <w:color w:val="auto"/>
        </w:rPr>
        <w:t>2.6.3</w:t>
      </w:r>
      <w:r w:rsidRPr="00024AC8">
        <w:rPr>
          <w:color w:val="auto"/>
        </w:rPr>
        <w:fldChar w:fldCharType="end"/>
      </w:r>
      <w:r w:rsidRPr="00024AC8">
        <w:rPr>
          <w:color w:val="auto"/>
        </w:rPr>
        <w:t xml:space="preserve"> poderão participar no apoio das atividades de planejamento da contratação, de execução da licitação ou de gestão do contrato, desde que sob supervisão exclusiva de agentes públicos do órgão ou entidade.</w:t>
      </w:r>
    </w:p>
    <w:p w14:paraId="084A4C59"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bookmarkStart w:id="12" w:name="art14§3"/>
      <w:bookmarkEnd w:id="12"/>
      <w:r w:rsidRPr="00024AC8">
        <w:rPr>
          <w:color w:val="auto"/>
        </w:rPr>
        <w:t>Equiparam-se aos autores do projeto as empresas integrantes do mesmo grupo econômico.</w:t>
      </w:r>
    </w:p>
    <w:p w14:paraId="255F96D8" w14:textId="7409271E" w:rsidR="00D06852" w:rsidRPr="00024AC8" w:rsidRDefault="00D06852" w:rsidP="00D06852">
      <w:pPr>
        <w:pStyle w:val="Nivel2"/>
        <w:numPr>
          <w:ilvl w:val="1"/>
          <w:numId w:val="1"/>
        </w:numPr>
        <w:spacing w:beforeLines="120" w:before="288" w:afterLines="120" w:after="288" w:line="312" w:lineRule="auto"/>
        <w:ind w:left="0" w:firstLine="567"/>
        <w:rPr>
          <w:color w:val="auto"/>
        </w:rPr>
      </w:pPr>
      <w:bookmarkStart w:id="13" w:name="art14§4"/>
      <w:bookmarkEnd w:id="13"/>
      <w:r w:rsidRPr="00024AC8">
        <w:rPr>
          <w:color w:val="auto"/>
        </w:rPr>
        <w:t xml:space="preserve">O disposto nos itens </w:t>
      </w:r>
      <w:r w:rsidRPr="00024AC8">
        <w:rPr>
          <w:color w:val="auto"/>
        </w:rPr>
        <w:fldChar w:fldCharType="begin"/>
      </w:r>
      <w:r w:rsidRPr="00024AC8">
        <w:rPr>
          <w:color w:val="auto"/>
        </w:rPr>
        <w:instrText xml:space="preserve"> REF _Ref114659912 \r \h  \* MERGEFORMAT </w:instrText>
      </w:r>
      <w:r w:rsidRPr="00024AC8">
        <w:rPr>
          <w:color w:val="auto"/>
        </w:rPr>
      </w:r>
      <w:r w:rsidRPr="00024AC8">
        <w:rPr>
          <w:color w:val="auto"/>
        </w:rPr>
        <w:fldChar w:fldCharType="separate"/>
      </w:r>
      <w:r w:rsidR="007B200B">
        <w:rPr>
          <w:color w:val="auto"/>
        </w:rPr>
        <w:t>2.6.2</w:t>
      </w:r>
      <w:r w:rsidRPr="00024AC8">
        <w:rPr>
          <w:color w:val="auto"/>
        </w:rPr>
        <w:fldChar w:fldCharType="end"/>
      </w:r>
      <w:r w:rsidRPr="00024AC8">
        <w:rPr>
          <w:color w:val="auto"/>
        </w:rPr>
        <w:t xml:space="preserve"> e </w:t>
      </w:r>
      <w:r w:rsidRPr="00024AC8">
        <w:rPr>
          <w:color w:val="auto"/>
        </w:rPr>
        <w:fldChar w:fldCharType="begin"/>
      </w:r>
      <w:r w:rsidRPr="00024AC8">
        <w:rPr>
          <w:color w:val="auto"/>
        </w:rPr>
        <w:instrText xml:space="preserve"> REF _Ref114659913 \r \h  \* MERGEFORMAT </w:instrText>
      </w:r>
      <w:r w:rsidRPr="00024AC8">
        <w:rPr>
          <w:color w:val="auto"/>
        </w:rPr>
      </w:r>
      <w:r w:rsidRPr="00024AC8">
        <w:rPr>
          <w:color w:val="auto"/>
        </w:rPr>
        <w:fldChar w:fldCharType="separate"/>
      </w:r>
      <w:r w:rsidR="007B200B">
        <w:rPr>
          <w:color w:val="auto"/>
        </w:rPr>
        <w:t>2.6.3</w:t>
      </w:r>
      <w:r w:rsidRPr="00024AC8">
        <w:rPr>
          <w:color w:val="auto"/>
        </w:rPr>
        <w:fldChar w:fldCharType="end"/>
      </w:r>
      <w:r w:rsidRPr="00024AC8">
        <w:rPr>
          <w:color w:val="auto"/>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5F2A99B4"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bookmarkStart w:id="14" w:name="art14§5"/>
      <w:bookmarkEnd w:id="14"/>
      <w:r w:rsidRPr="00024AC8">
        <w:rPr>
          <w:color w:val="auto"/>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3" w:history="1">
        <w:r w:rsidRPr="00024AC8">
          <w:rPr>
            <w:rStyle w:val="Hyperlink"/>
            <w:color w:val="auto"/>
          </w:rPr>
          <w:t>Lei nº 14.133/2021</w:t>
        </w:r>
      </w:hyperlink>
      <w:r w:rsidRPr="00024AC8">
        <w:rPr>
          <w:color w:val="auto"/>
        </w:rPr>
        <w:t>.</w:t>
      </w:r>
    </w:p>
    <w:p w14:paraId="00576FBA" w14:textId="7EB95F31"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lastRenderedPageBreak/>
        <w:t xml:space="preserve">A vedação de que trata o item </w:t>
      </w:r>
      <w:r w:rsidRPr="00024AC8">
        <w:rPr>
          <w:color w:val="auto"/>
        </w:rPr>
        <w:fldChar w:fldCharType="begin"/>
      </w:r>
      <w:r w:rsidRPr="00024AC8">
        <w:rPr>
          <w:color w:val="auto"/>
        </w:rPr>
        <w:instrText xml:space="preserve"> REF _Ref113962336 \r \h  \* MERGEFORMAT </w:instrText>
      </w:r>
      <w:r w:rsidRPr="00024AC8">
        <w:rPr>
          <w:color w:val="auto"/>
        </w:rPr>
      </w:r>
      <w:r w:rsidRPr="00024AC8">
        <w:rPr>
          <w:color w:val="auto"/>
        </w:rPr>
        <w:fldChar w:fldCharType="separate"/>
      </w:r>
      <w:r w:rsidR="007B200B">
        <w:rPr>
          <w:color w:val="auto"/>
        </w:rPr>
        <w:t>2.6.8</w:t>
      </w:r>
      <w:r w:rsidRPr="00024AC8">
        <w:rPr>
          <w:color w:val="auto"/>
        </w:rPr>
        <w:fldChar w:fldCharType="end"/>
      </w:r>
      <w:r w:rsidRPr="00024AC8">
        <w:rPr>
          <w:color w:val="auto"/>
        </w:rPr>
        <w:t xml:space="preserve"> estende-se a terceiro que auxilie a condução da contratação na qualidade de integrante de equipe de apoio, profissional especializado ou funcionário ou representante de empresa que preste assessoria técnica.</w:t>
      </w:r>
    </w:p>
    <w:p w14:paraId="3565E42C" w14:textId="77777777" w:rsidR="00D06852" w:rsidRPr="00024AC8" w:rsidRDefault="00D06852" w:rsidP="00D06852">
      <w:pPr>
        <w:pStyle w:val="Nivel01"/>
        <w:numPr>
          <w:ilvl w:val="0"/>
          <w:numId w:val="1"/>
        </w:numPr>
        <w:spacing w:beforeLines="120" w:before="288" w:afterLines="120" w:after="288"/>
        <w:ind w:left="0" w:firstLine="567"/>
        <w:rPr>
          <w:b/>
          <w:bCs/>
        </w:rPr>
      </w:pPr>
      <w:bookmarkStart w:id="15" w:name="_Toc184908644"/>
      <w:r w:rsidRPr="00024AC8">
        <w:rPr>
          <w:b/>
          <w:bCs/>
        </w:rPr>
        <w:t>DA APRESENTAÇÃO DA PROPOSTA E DOS DOCUMENTOS DE HABILITAÇÃO</w:t>
      </w:r>
      <w:bookmarkEnd w:id="15"/>
    </w:p>
    <w:p w14:paraId="20EF4F45" w14:textId="77777777" w:rsidR="00D06852" w:rsidRPr="00024AC8" w:rsidRDefault="00D06852" w:rsidP="00D06852">
      <w:pPr>
        <w:pStyle w:val="Nivel2"/>
        <w:numPr>
          <w:ilvl w:val="1"/>
          <w:numId w:val="1"/>
        </w:numPr>
        <w:spacing w:beforeLines="120" w:before="288" w:afterLines="120" w:after="288" w:line="240" w:lineRule="auto"/>
        <w:ind w:left="0" w:firstLine="567"/>
        <w:rPr>
          <w:color w:val="auto"/>
        </w:rPr>
      </w:pPr>
      <w:r w:rsidRPr="00024AC8">
        <w:rPr>
          <w:color w:val="auto"/>
        </w:rPr>
        <w:t>Na presente licitação, a fase de habilitação sucederá as fases de apresentação de propostas e lances e de julgamento.</w:t>
      </w:r>
    </w:p>
    <w:p w14:paraId="17C0BF6B" w14:textId="77777777" w:rsidR="00D06852" w:rsidRPr="00024AC8" w:rsidRDefault="00D06852" w:rsidP="00D06852">
      <w:pPr>
        <w:pStyle w:val="Nivel2"/>
        <w:numPr>
          <w:ilvl w:val="1"/>
          <w:numId w:val="1"/>
        </w:numPr>
        <w:spacing w:beforeLines="120" w:before="288" w:afterLines="120" w:after="288" w:line="240" w:lineRule="auto"/>
        <w:ind w:left="0" w:firstLine="567"/>
        <w:rPr>
          <w:color w:val="auto"/>
        </w:rPr>
      </w:pPr>
      <w:bookmarkStart w:id="16" w:name="_Ref113886867"/>
      <w:r w:rsidRPr="00024AC8">
        <w:rPr>
          <w:color w:val="auto"/>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6"/>
    </w:p>
    <w:p w14:paraId="587C2BEF" w14:textId="77777777" w:rsidR="00D06852" w:rsidRPr="00024AC8" w:rsidRDefault="00D06852" w:rsidP="00D06852">
      <w:pPr>
        <w:pStyle w:val="Nivel2"/>
        <w:numPr>
          <w:ilvl w:val="1"/>
          <w:numId w:val="1"/>
        </w:numPr>
        <w:spacing w:before="0" w:after="0" w:line="240" w:lineRule="auto"/>
        <w:ind w:left="0" w:firstLine="567"/>
        <w:rPr>
          <w:color w:val="auto"/>
        </w:rPr>
      </w:pPr>
      <w:r w:rsidRPr="00024AC8">
        <w:rPr>
          <w:color w:val="auto"/>
        </w:rPr>
        <w:t>Proposta de preços, conforme modelo constante do Anexo da proposta do presente Edital, vedado o preenchimento desta com dados aleatórios, sob pena de desclassificação da</w:t>
      </w:r>
      <w:r w:rsidRPr="00024AC8">
        <w:rPr>
          <w:color w:val="auto"/>
          <w:spacing w:val="-22"/>
        </w:rPr>
        <w:t xml:space="preserve"> </w:t>
      </w:r>
      <w:r w:rsidRPr="00024AC8">
        <w:rPr>
          <w:color w:val="auto"/>
        </w:rPr>
        <w:t>proposta;</w:t>
      </w:r>
    </w:p>
    <w:p w14:paraId="2EAE5547" w14:textId="77777777" w:rsidR="00D06852" w:rsidRPr="00024AC8" w:rsidRDefault="00D06852" w:rsidP="00D06852">
      <w:pPr>
        <w:pStyle w:val="Nivel3"/>
        <w:numPr>
          <w:ilvl w:val="2"/>
          <w:numId w:val="1"/>
        </w:numPr>
        <w:ind w:left="425" w:firstLine="0"/>
        <w:rPr>
          <w:b/>
          <w:color w:val="auto"/>
        </w:rPr>
      </w:pPr>
      <w:r w:rsidRPr="00024AC8">
        <w:rPr>
          <w:b/>
          <w:color w:val="auto"/>
        </w:rPr>
        <w:t>Preços</w:t>
      </w:r>
      <w:r w:rsidRPr="00024AC8">
        <w:rPr>
          <w:b/>
          <w:color w:val="auto"/>
          <w:spacing w:val="-13"/>
        </w:rPr>
        <w:t xml:space="preserve"> </w:t>
      </w:r>
      <w:r w:rsidRPr="00024AC8">
        <w:rPr>
          <w:b/>
          <w:color w:val="auto"/>
        </w:rPr>
        <w:t>unitários</w:t>
      </w:r>
      <w:r w:rsidRPr="00024AC8">
        <w:rPr>
          <w:b/>
          <w:color w:val="auto"/>
          <w:spacing w:val="-12"/>
        </w:rPr>
        <w:t xml:space="preserve"> </w:t>
      </w:r>
      <w:r w:rsidRPr="00024AC8">
        <w:rPr>
          <w:b/>
          <w:color w:val="auto"/>
        </w:rPr>
        <w:t>e</w:t>
      </w:r>
      <w:r w:rsidRPr="00024AC8">
        <w:rPr>
          <w:b/>
          <w:color w:val="auto"/>
          <w:spacing w:val="-12"/>
        </w:rPr>
        <w:t xml:space="preserve"> </w:t>
      </w:r>
      <w:r w:rsidRPr="00024AC8">
        <w:rPr>
          <w:b/>
          <w:color w:val="auto"/>
        </w:rPr>
        <w:t>totais</w:t>
      </w:r>
      <w:r w:rsidRPr="00024AC8">
        <w:rPr>
          <w:color w:val="auto"/>
        </w:rPr>
        <w:t>,</w:t>
      </w:r>
      <w:r w:rsidRPr="00024AC8">
        <w:rPr>
          <w:color w:val="auto"/>
          <w:spacing w:val="-12"/>
        </w:rPr>
        <w:t xml:space="preserve"> </w:t>
      </w:r>
      <w:r w:rsidRPr="00024AC8">
        <w:rPr>
          <w:color w:val="auto"/>
        </w:rPr>
        <w:t>em</w:t>
      </w:r>
      <w:r w:rsidRPr="00024AC8">
        <w:rPr>
          <w:color w:val="auto"/>
          <w:spacing w:val="-11"/>
        </w:rPr>
        <w:t xml:space="preserve"> </w:t>
      </w:r>
      <w:r w:rsidRPr="00024AC8">
        <w:rPr>
          <w:color w:val="auto"/>
        </w:rPr>
        <w:t>moeda</w:t>
      </w:r>
      <w:r w:rsidRPr="00024AC8">
        <w:rPr>
          <w:color w:val="auto"/>
          <w:spacing w:val="-12"/>
        </w:rPr>
        <w:t xml:space="preserve"> </w:t>
      </w:r>
      <w:r w:rsidRPr="00024AC8">
        <w:rPr>
          <w:color w:val="auto"/>
        </w:rPr>
        <w:t>corrente</w:t>
      </w:r>
      <w:r w:rsidRPr="00024AC8">
        <w:rPr>
          <w:color w:val="auto"/>
          <w:spacing w:val="-12"/>
        </w:rPr>
        <w:t xml:space="preserve"> </w:t>
      </w:r>
      <w:r w:rsidRPr="00024AC8">
        <w:rPr>
          <w:color w:val="auto"/>
        </w:rPr>
        <w:t>nacional,</w:t>
      </w:r>
      <w:r w:rsidRPr="00024AC8">
        <w:rPr>
          <w:color w:val="auto"/>
          <w:spacing w:val="-16"/>
        </w:rPr>
        <w:t xml:space="preserve"> </w:t>
      </w:r>
      <w:r w:rsidRPr="00024AC8">
        <w:rPr>
          <w:color w:val="auto"/>
        </w:rPr>
        <w:t>em</w:t>
      </w:r>
      <w:r w:rsidRPr="00024AC8">
        <w:rPr>
          <w:color w:val="auto"/>
          <w:spacing w:val="-16"/>
        </w:rPr>
        <w:t xml:space="preserve"> </w:t>
      </w:r>
      <w:r w:rsidRPr="00024AC8">
        <w:rPr>
          <w:color w:val="auto"/>
        </w:rPr>
        <w:t>algarismo</w:t>
      </w:r>
      <w:r w:rsidRPr="00024AC8">
        <w:rPr>
          <w:color w:val="auto"/>
          <w:spacing w:val="-12"/>
        </w:rPr>
        <w:t xml:space="preserve"> </w:t>
      </w:r>
      <w:r w:rsidRPr="00024AC8">
        <w:rPr>
          <w:color w:val="auto"/>
        </w:rPr>
        <w:t>e</w:t>
      </w:r>
      <w:r w:rsidRPr="00024AC8">
        <w:rPr>
          <w:color w:val="auto"/>
          <w:spacing w:val="-12"/>
        </w:rPr>
        <w:t xml:space="preserve"> </w:t>
      </w:r>
      <w:r w:rsidRPr="00024AC8">
        <w:rPr>
          <w:color w:val="auto"/>
        </w:rPr>
        <w:t>por</w:t>
      </w:r>
      <w:r w:rsidRPr="00024AC8">
        <w:rPr>
          <w:color w:val="auto"/>
          <w:spacing w:val="-12"/>
        </w:rPr>
        <w:t xml:space="preserve"> </w:t>
      </w:r>
      <w:r w:rsidRPr="00024AC8">
        <w:rPr>
          <w:color w:val="auto"/>
        </w:rPr>
        <w:t>extenso,</w:t>
      </w:r>
      <w:r w:rsidRPr="00024AC8">
        <w:rPr>
          <w:color w:val="auto"/>
          <w:spacing w:val="-14"/>
        </w:rPr>
        <w:t xml:space="preserve"> </w:t>
      </w:r>
      <w:r w:rsidRPr="00024AC8">
        <w:rPr>
          <w:color w:val="auto"/>
        </w:rPr>
        <w:t>sem</w:t>
      </w:r>
      <w:r w:rsidRPr="00024AC8">
        <w:rPr>
          <w:color w:val="auto"/>
          <w:spacing w:val="-16"/>
        </w:rPr>
        <w:t xml:space="preserve"> </w:t>
      </w:r>
      <w:r w:rsidRPr="00024AC8">
        <w:rPr>
          <w:color w:val="auto"/>
        </w:rPr>
        <w:t>inclusão de qualquer encargo financeiro ou previsão</w:t>
      </w:r>
      <w:r w:rsidRPr="00024AC8">
        <w:rPr>
          <w:color w:val="auto"/>
          <w:spacing w:val="-7"/>
        </w:rPr>
        <w:t xml:space="preserve"> </w:t>
      </w:r>
      <w:r w:rsidRPr="00024AC8">
        <w:rPr>
          <w:color w:val="auto"/>
        </w:rPr>
        <w:t>inflacionária;</w:t>
      </w:r>
    </w:p>
    <w:p w14:paraId="710A5C62" w14:textId="77777777" w:rsidR="00D06852" w:rsidRPr="00024AC8" w:rsidRDefault="00D06852" w:rsidP="00D06852">
      <w:pPr>
        <w:pStyle w:val="Nivel3"/>
        <w:numPr>
          <w:ilvl w:val="2"/>
          <w:numId w:val="1"/>
        </w:numPr>
        <w:ind w:left="425" w:firstLine="0"/>
        <w:rPr>
          <w:b/>
          <w:color w:val="auto"/>
        </w:rPr>
      </w:pPr>
      <w:r w:rsidRPr="00024AC8">
        <w:rPr>
          <w:b/>
          <w:color w:val="auto"/>
        </w:rPr>
        <w:t>A apresentação da proposta implicará na plena aceitação das condições estabelecidas neste edital e seus anexos.</w:t>
      </w:r>
    </w:p>
    <w:p w14:paraId="35870267" w14:textId="77777777" w:rsidR="00D06852" w:rsidRPr="00024AC8" w:rsidRDefault="00D06852" w:rsidP="00D06852">
      <w:pPr>
        <w:pStyle w:val="Nivel3"/>
        <w:numPr>
          <w:ilvl w:val="2"/>
          <w:numId w:val="1"/>
        </w:numPr>
        <w:ind w:left="425" w:firstLine="0"/>
        <w:rPr>
          <w:b/>
          <w:color w:val="auto"/>
        </w:rPr>
      </w:pPr>
      <w:r w:rsidRPr="00024AC8">
        <w:rPr>
          <w:color w:val="auto"/>
        </w:rPr>
        <w:t xml:space="preserve">Prazo de </w:t>
      </w:r>
      <w:r w:rsidRPr="00024AC8">
        <w:rPr>
          <w:b/>
          <w:color w:val="auto"/>
        </w:rPr>
        <w:t>validade da proposta não inferior a 60 (sessenta) dias</w:t>
      </w:r>
      <w:r w:rsidRPr="00024AC8">
        <w:rPr>
          <w:color w:val="auto"/>
        </w:rPr>
        <w:t>, contados da data estipulada para a abertura do presente certame, conforme previsto no art. 69, § 2º combinado com o artigo 66, § 4º;</w:t>
      </w:r>
    </w:p>
    <w:p w14:paraId="17740B5A" w14:textId="117ABB38" w:rsidR="00D06852" w:rsidRPr="00024AC8" w:rsidRDefault="00D06852" w:rsidP="00D06852">
      <w:pPr>
        <w:pStyle w:val="Nivel3"/>
        <w:numPr>
          <w:ilvl w:val="2"/>
          <w:numId w:val="1"/>
        </w:numPr>
        <w:ind w:left="425" w:firstLine="0"/>
        <w:rPr>
          <w:b/>
          <w:color w:val="auto"/>
        </w:rPr>
      </w:pPr>
      <w:r w:rsidRPr="00024AC8">
        <w:rPr>
          <w:color w:val="auto"/>
        </w:rPr>
        <w:t xml:space="preserve">O preço proposto deverá ser expresso em moeda corrente nacional (Real), </w:t>
      </w:r>
      <w:r w:rsidRPr="00024AC8">
        <w:rPr>
          <w:b/>
          <w:color w:val="auto"/>
          <w:highlight w:val="yellow"/>
        </w:rPr>
        <w:t xml:space="preserve">com até </w:t>
      </w:r>
      <w:r w:rsidR="00614FC3" w:rsidRPr="00024AC8">
        <w:rPr>
          <w:b/>
          <w:color w:val="auto"/>
          <w:highlight w:val="yellow"/>
        </w:rPr>
        <w:t>0</w:t>
      </w:r>
      <w:r w:rsidR="00C91EE2" w:rsidRPr="00024AC8">
        <w:rPr>
          <w:b/>
          <w:color w:val="auto"/>
          <w:highlight w:val="yellow"/>
        </w:rPr>
        <w:t>2</w:t>
      </w:r>
      <w:r w:rsidR="00614FC3" w:rsidRPr="00024AC8">
        <w:rPr>
          <w:b/>
          <w:color w:val="auto"/>
          <w:highlight w:val="yellow"/>
        </w:rPr>
        <w:t xml:space="preserve"> (</w:t>
      </w:r>
      <w:r w:rsidR="00C91EE2" w:rsidRPr="00024AC8">
        <w:rPr>
          <w:b/>
          <w:color w:val="auto"/>
          <w:highlight w:val="yellow"/>
        </w:rPr>
        <w:t>duas</w:t>
      </w:r>
      <w:r w:rsidR="00614FC3" w:rsidRPr="00024AC8">
        <w:rPr>
          <w:b/>
          <w:color w:val="auto"/>
          <w:highlight w:val="yellow"/>
        </w:rPr>
        <w:t>)</w:t>
      </w:r>
      <w:r w:rsidRPr="00024AC8">
        <w:rPr>
          <w:b/>
          <w:color w:val="auto"/>
          <w:highlight w:val="yellow"/>
        </w:rPr>
        <w:t xml:space="preserve"> casas decimais (0,0</w:t>
      </w:r>
      <w:r w:rsidR="00614FC3" w:rsidRPr="00024AC8">
        <w:rPr>
          <w:b/>
          <w:color w:val="auto"/>
          <w:highlight w:val="yellow"/>
        </w:rPr>
        <w:t>0</w:t>
      </w:r>
      <w:r w:rsidRPr="00024AC8">
        <w:rPr>
          <w:b/>
          <w:color w:val="auto"/>
          <w:highlight w:val="yellow"/>
        </w:rPr>
        <w:t>)</w:t>
      </w:r>
      <w:r w:rsidRPr="00024AC8">
        <w:rPr>
          <w:color w:val="auto"/>
          <w:highlight w:val="yellow"/>
        </w:rPr>
        <w:t>.</w:t>
      </w:r>
    </w:p>
    <w:p w14:paraId="59E43EAE" w14:textId="77777777" w:rsidR="00D06852" w:rsidRPr="00024AC8" w:rsidRDefault="00D06852" w:rsidP="00D06852">
      <w:pPr>
        <w:pStyle w:val="Nivel3"/>
        <w:numPr>
          <w:ilvl w:val="2"/>
          <w:numId w:val="1"/>
        </w:numPr>
        <w:ind w:left="425" w:firstLine="0"/>
        <w:rPr>
          <w:b/>
          <w:color w:val="auto"/>
        </w:rPr>
      </w:pPr>
      <w:r w:rsidRPr="00024AC8">
        <w:rPr>
          <w:color w:val="auto"/>
        </w:rPr>
        <w:t xml:space="preserve">A </w:t>
      </w:r>
      <w:r w:rsidRPr="00024AC8">
        <w:rPr>
          <w:b/>
          <w:color w:val="auto"/>
        </w:rPr>
        <w:t>proposta</w:t>
      </w:r>
      <w:r w:rsidRPr="00024AC8">
        <w:rPr>
          <w:color w:val="auto"/>
        </w:rPr>
        <w:t xml:space="preserve">, enviada exclusivamente por meio do Sistema Eletrônico, deve atender todas as especificações técnicas obrigatórias do </w:t>
      </w:r>
      <w:r w:rsidRPr="00024AC8">
        <w:rPr>
          <w:b/>
          <w:color w:val="auto"/>
        </w:rPr>
        <w:t xml:space="preserve">Edital </w:t>
      </w:r>
      <w:r w:rsidRPr="00024AC8">
        <w:rPr>
          <w:color w:val="auto"/>
        </w:rPr>
        <w:t xml:space="preserve">e </w:t>
      </w:r>
      <w:r w:rsidRPr="00024AC8">
        <w:rPr>
          <w:b/>
          <w:color w:val="auto"/>
        </w:rPr>
        <w:t xml:space="preserve">Anexos </w:t>
      </w:r>
      <w:r w:rsidRPr="00024AC8">
        <w:rPr>
          <w:color w:val="auto"/>
        </w:rPr>
        <w:t>sob pena de</w:t>
      </w:r>
      <w:r w:rsidRPr="00024AC8">
        <w:rPr>
          <w:color w:val="auto"/>
          <w:spacing w:val="-15"/>
        </w:rPr>
        <w:t xml:space="preserve"> </w:t>
      </w:r>
      <w:r w:rsidRPr="00024AC8">
        <w:rPr>
          <w:color w:val="auto"/>
        </w:rPr>
        <w:t>desclassificação.</w:t>
      </w:r>
    </w:p>
    <w:p w14:paraId="244581E3" w14:textId="77777777" w:rsidR="00D06852" w:rsidRPr="00024AC8" w:rsidRDefault="00D06852" w:rsidP="00D06852">
      <w:pPr>
        <w:pStyle w:val="Nivel3"/>
        <w:numPr>
          <w:ilvl w:val="2"/>
          <w:numId w:val="1"/>
        </w:numPr>
        <w:ind w:left="425" w:firstLine="0"/>
        <w:rPr>
          <w:b/>
          <w:color w:val="auto"/>
        </w:rPr>
      </w:pPr>
      <w:r w:rsidRPr="00024AC8">
        <w:rPr>
          <w:color w:val="auto"/>
        </w:rPr>
        <w:t>O</w:t>
      </w:r>
      <w:r w:rsidRPr="00024AC8">
        <w:rPr>
          <w:color w:val="auto"/>
          <w:spacing w:val="-15"/>
        </w:rPr>
        <w:t xml:space="preserve"> </w:t>
      </w:r>
      <w:r w:rsidRPr="00024AC8">
        <w:rPr>
          <w:color w:val="auto"/>
        </w:rPr>
        <w:t>Pregoeiro</w:t>
      </w:r>
      <w:r w:rsidRPr="00024AC8">
        <w:rPr>
          <w:color w:val="auto"/>
          <w:spacing w:val="-14"/>
        </w:rPr>
        <w:t xml:space="preserve"> </w:t>
      </w:r>
      <w:r w:rsidRPr="00024AC8">
        <w:rPr>
          <w:color w:val="auto"/>
        </w:rPr>
        <w:t>reserva</w:t>
      </w:r>
      <w:r w:rsidRPr="00024AC8">
        <w:rPr>
          <w:color w:val="auto"/>
          <w:spacing w:val="-14"/>
        </w:rPr>
        <w:t xml:space="preserve"> </w:t>
      </w:r>
      <w:r w:rsidRPr="00024AC8">
        <w:rPr>
          <w:color w:val="auto"/>
        </w:rPr>
        <w:t>o</w:t>
      </w:r>
      <w:r w:rsidRPr="00024AC8">
        <w:rPr>
          <w:color w:val="auto"/>
          <w:spacing w:val="-13"/>
        </w:rPr>
        <w:t xml:space="preserve"> </w:t>
      </w:r>
      <w:r w:rsidRPr="00024AC8">
        <w:rPr>
          <w:color w:val="auto"/>
        </w:rPr>
        <w:t>direito</w:t>
      </w:r>
      <w:r w:rsidRPr="00024AC8">
        <w:rPr>
          <w:color w:val="auto"/>
          <w:spacing w:val="-14"/>
        </w:rPr>
        <w:t xml:space="preserve"> </w:t>
      </w:r>
      <w:r w:rsidRPr="00024AC8">
        <w:rPr>
          <w:color w:val="auto"/>
        </w:rPr>
        <w:t>de</w:t>
      </w:r>
      <w:r w:rsidRPr="00024AC8">
        <w:rPr>
          <w:color w:val="auto"/>
          <w:spacing w:val="-14"/>
        </w:rPr>
        <w:t xml:space="preserve"> </w:t>
      </w:r>
      <w:r w:rsidRPr="00024AC8">
        <w:rPr>
          <w:color w:val="auto"/>
        </w:rPr>
        <w:t>realizar</w:t>
      </w:r>
      <w:r w:rsidRPr="00024AC8">
        <w:rPr>
          <w:color w:val="auto"/>
          <w:spacing w:val="-13"/>
        </w:rPr>
        <w:t xml:space="preserve"> </w:t>
      </w:r>
      <w:r w:rsidRPr="00024AC8">
        <w:rPr>
          <w:color w:val="auto"/>
        </w:rPr>
        <w:t>diligências</w:t>
      </w:r>
      <w:r w:rsidRPr="00024AC8">
        <w:rPr>
          <w:color w:val="auto"/>
          <w:spacing w:val="-14"/>
        </w:rPr>
        <w:t xml:space="preserve"> </w:t>
      </w:r>
      <w:r w:rsidRPr="00024AC8">
        <w:rPr>
          <w:color w:val="auto"/>
        </w:rPr>
        <w:t>para</w:t>
      </w:r>
      <w:r w:rsidRPr="00024AC8">
        <w:rPr>
          <w:color w:val="auto"/>
          <w:spacing w:val="-13"/>
        </w:rPr>
        <w:t xml:space="preserve"> </w:t>
      </w:r>
      <w:r w:rsidRPr="00024AC8">
        <w:rPr>
          <w:color w:val="auto"/>
        </w:rPr>
        <w:t>instrução</w:t>
      </w:r>
      <w:r w:rsidRPr="00024AC8">
        <w:rPr>
          <w:color w:val="auto"/>
          <w:spacing w:val="-14"/>
        </w:rPr>
        <w:t xml:space="preserve"> </w:t>
      </w:r>
      <w:r w:rsidRPr="00024AC8">
        <w:rPr>
          <w:color w:val="auto"/>
        </w:rPr>
        <w:t>do</w:t>
      </w:r>
      <w:r w:rsidRPr="00024AC8">
        <w:rPr>
          <w:color w:val="auto"/>
          <w:spacing w:val="-14"/>
        </w:rPr>
        <w:t xml:space="preserve"> </w:t>
      </w:r>
      <w:r w:rsidRPr="00024AC8">
        <w:rPr>
          <w:color w:val="auto"/>
        </w:rPr>
        <w:t>processo</w:t>
      </w:r>
      <w:r w:rsidRPr="00024AC8">
        <w:rPr>
          <w:color w:val="auto"/>
          <w:spacing w:val="-14"/>
        </w:rPr>
        <w:t xml:space="preserve"> </w:t>
      </w:r>
      <w:r w:rsidRPr="00024AC8">
        <w:rPr>
          <w:color w:val="auto"/>
        </w:rPr>
        <w:t>sobre</w:t>
      </w:r>
      <w:r w:rsidRPr="00024AC8">
        <w:rPr>
          <w:color w:val="auto"/>
          <w:spacing w:val="-13"/>
        </w:rPr>
        <w:t xml:space="preserve"> </w:t>
      </w:r>
      <w:r w:rsidRPr="00024AC8">
        <w:rPr>
          <w:color w:val="auto"/>
        </w:rPr>
        <w:t>informações que não estejam claras, bem como de solicitar documentos complementares que julgar necessários para os respectivos</w:t>
      </w:r>
      <w:r w:rsidRPr="00024AC8">
        <w:rPr>
          <w:color w:val="auto"/>
          <w:spacing w:val="-3"/>
        </w:rPr>
        <w:t xml:space="preserve"> </w:t>
      </w:r>
      <w:r w:rsidRPr="00024AC8">
        <w:rPr>
          <w:color w:val="auto"/>
        </w:rPr>
        <w:t>esclarecimentos.</w:t>
      </w:r>
    </w:p>
    <w:p w14:paraId="1994B1CA" w14:textId="77777777" w:rsidR="00D06852" w:rsidRPr="00024AC8" w:rsidRDefault="00D06852" w:rsidP="00D06852">
      <w:pPr>
        <w:pStyle w:val="Nivel3"/>
        <w:numPr>
          <w:ilvl w:val="2"/>
          <w:numId w:val="1"/>
        </w:numPr>
        <w:ind w:left="425" w:firstLine="0"/>
        <w:rPr>
          <w:b/>
          <w:color w:val="auto"/>
        </w:rPr>
      </w:pPr>
      <w:r w:rsidRPr="00024AC8">
        <w:rPr>
          <w:color w:val="auto"/>
        </w:rPr>
        <w:t xml:space="preserve">A </w:t>
      </w:r>
      <w:r w:rsidRPr="00024AC8">
        <w:rPr>
          <w:b/>
          <w:color w:val="auto"/>
        </w:rPr>
        <w:t xml:space="preserve">proposta </w:t>
      </w:r>
      <w:r w:rsidRPr="00024AC8">
        <w:rPr>
          <w:color w:val="auto"/>
        </w:rPr>
        <w:t>apresentada terá que refletir preços equivalentes aos praticados no mercado no dia de sua</w:t>
      </w:r>
      <w:r w:rsidRPr="00024AC8">
        <w:rPr>
          <w:color w:val="auto"/>
          <w:spacing w:val="-17"/>
        </w:rPr>
        <w:t xml:space="preserve"> </w:t>
      </w:r>
      <w:r w:rsidRPr="00024AC8">
        <w:rPr>
          <w:color w:val="auto"/>
        </w:rPr>
        <w:t>apresentação.</w:t>
      </w:r>
    </w:p>
    <w:p w14:paraId="7875616E" w14:textId="77777777" w:rsidR="00D06852" w:rsidRPr="00024AC8" w:rsidRDefault="00D06852" w:rsidP="00D06852">
      <w:pPr>
        <w:pStyle w:val="Nivel2"/>
        <w:numPr>
          <w:ilvl w:val="1"/>
          <w:numId w:val="1"/>
        </w:numPr>
        <w:ind w:left="426" w:hanging="7"/>
        <w:rPr>
          <w:b/>
          <w:color w:val="auto"/>
        </w:rPr>
      </w:pPr>
      <w:r w:rsidRPr="00024AC8">
        <w:rPr>
          <w:color w:val="auto"/>
        </w:rPr>
        <w:t>A Prefeitura Municipal poderá solicitar ao licitante a prorrogação do prazo de validade da PROPOSTA por até 30 (trinta) dias. Neste caso, tanto a solicitação quanto a aceitação serão formuladas por escrito, sendo facultado ao licitante recusar ou aceitar o pedido; entretanto, no caso de concordância, a PROPOSTA não poderá ser</w:t>
      </w:r>
      <w:r w:rsidRPr="00024AC8">
        <w:rPr>
          <w:color w:val="auto"/>
          <w:spacing w:val="-1"/>
        </w:rPr>
        <w:t xml:space="preserve"> </w:t>
      </w:r>
      <w:r w:rsidRPr="00024AC8">
        <w:rPr>
          <w:color w:val="auto"/>
        </w:rPr>
        <w:t>modificada.</w:t>
      </w:r>
    </w:p>
    <w:p w14:paraId="4A27AB00" w14:textId="5CED1241" w:rsidR="00D06852" w:rsidRPr="00024AC8" w:rsidRDefault="00D06852" w:rsidP="00D06852">
      <w:pPr>
        <w:pStyle w:val="Nivel2"/>
        <w:numPr>
          <w:ilvl w:val="1"/>
          <w:numId w:val="1"/>
        </w:numPr>
        <w:spacing w:beforeLines="120" w:before="288" w:afterLines="120" w:after="288" w:line="312" w:lineRule="auto"/>
        <w:ind w:left="0" w:firstLine="567"/>
        <w:rPr>
          <w:color w:val="auto"/>
        </w:rPr>
      </w:pPr>
      <w:bookmarkStart w:id="17" w:name="_Ref113889589"/>
      <w:r w:rsidRPr="00024AC8">
        <w:rPr>
          <w:color w:val="auto"/>
        </w:rPr>
        <w:t xml:space="preserve">Caso a fase de habilitação anteceda as fases de apresentação de propostas e lances, os licitantes encaminharão, na forma e no prazo estabelecidos no item anterior, simultaneamente os documentos de habilitação e a proposta com o preço ou o percentual de desconto, observado o disposto nos itens </w:t>
      </w:r>
      <w:r w:rsidRPr="00024AC8">
        <w:rPr>
          <w:color w:val="auto"/>
          <w:highlight w:val="yellow"/>
        </w:rPr>
        <w:fldChar w:fldCharType="begin"/>
      </w:r>
      <w:r w:rsidRPr="00024AC8">
        <w:rPr>
          <w:color w:val="auto"/>
        </w:rPr>
        <w:instrText xml:space="preserve"> REF _Ref114663777 \r \h </w:instrText>
      </w:r>
      <w:r w:rsidRPr="00024AC8">
        <w:rPr>
          <w:color w:val="auto"/>
          <w:highlight w:val="yellow"/>
        </w:rPr>
        <w:instrText xml:space="preserve"> \* MERGEFORMAT </w:instrText>
      </w:r>
      <w:r w:rsidRPr="00024AC8">
        <w:rPr>
          <w:color w:val="auto"/>
          <w:highlight w:val="yellow"/>
        </w:rPr>
      </w:r>
      <w:r w:rsidRPr="00024AC8">
        <w:rPr>
          <w:color w:val="auto"/>
          <w:highlight w:val="yellow"/>
        </w:rPr>
        <w:fldChar w:fldCharType="separate"/>
      </w:r>
      <w:r w:rsidR="007B200B">
        <w:rPr>
          <w:color w:val="auto"/>
        </w:rPr>
        <w:t>7</w:t>
      </w:r>
      <w:r w:rsidRPr="00024AC8">
        <w:rPr>
          <w:color w:val="auto"/>
          <w:highlight w:val="yellow"/>
        </w:rPr>
        <w:fldChar w:fldCharType="end"/>
      </w:r>
      <w:r w:rsidRPr="00024AC8">
        <w:rPr>
          <w:color w:val="auto"/>
        </w:rPr>
        <w:t xml:space="preserve"> e </w:t>
      </w:r>
      <w:r w:rsidRPr="00024AC8">
        <w:rPr>
          <w:color w:val="auto"/>
        </w:rPr>
        <w:fldChar w:fldCharType="begin"/>
      </w:r>
      <w:r w:rsidRPr="00024AC8">
        <w:rPr>
          <w:color w:val="auto"/>
        </w:rPr>
        <w:instrText xml:space="preserve"> REF _Ref114663151 \r \h  \* MERGEFORMAT </w:instrText>
      </w:r>
      <w:r w:rsidRPr="00024AC8">
        <w:rPr>
          <w:color w:val="auto"/>
        </w:rPr>
      </w:r>
      <w:r w:rsidRPr="00024AC8">
        <w:rPr>
          <w:color w:val="auto"/>
        </w:rPr>
        <w:fldChar w:fldCharType="separate"/>
      </w:r>
      <w:r w:rsidR="007B200B">
        <w:rPr>
          <w:color w:val="auto"/>
        </w:rPr>
        <w:t>7.12.1</w:t>
      </w:r>
      <w:r w:rsidRPr="00024AC8">
        <w:rPr>
          <w:color w:val="auto"/>
        </w:rPr>
        <w:fldChar w:fldCharType="end"/>
      </w:r>
      <w:r w:rsidRPr="00024AC8">
        <w:rPr>
          <w:color w:val="auto"/>
        </w:rPr>
        <w:t xml:space="preserve"> deste Edital.</w:t>
      </w:r>
      <w:bookmarkEnd w:id="17"/>
    </w:p>
    <w:p w14:paraId="6ED80A85"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bookmarkStart w:id="18" w:name="_Ref113968921"/>
      <w:r w:rsidRPr="00024AC8">
        <w:rPr>
          <w:rFonts w:eastAsia="Times New Roman"/>
          <w:color w:val="auto"/>
        </w:rPr>
        <w:t>No cadastramento da proposta inicial, o licitante declarará, em campo próprio do sistema, que:</w:t>
      </w:r>
      <w:bookmarkEnd w:id="18"/>
    </w:p>
    <w:p w14:paraId="71188341"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54704707"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lastRenderedPageBreak/>
        <w:t xml:space="preserve">não emprega menor de 18 anos em trabalho noturno, perigoso ou insalubre e não emprega menor de 16 anos, salvo menor, a partir de 14 anos, na condição de aprendiz, nos termos do </w:t>
      </w:r>
      <w:hyperlink r:id="rId14" w:anchor="art7" w:history="1">
        <w:r w:rsidRPr="00024AC8">
          <w:rPr>
            <w:rStyle w:val="Hyperlink"/>
            <w:color w:val="auto"/>
          </w:rPr>
          <w:t>artigo 7°, XXXIII, da Constituição</w:t>
        </w:r>
      </w:hyperlink>
      <w:r w:rsidRPr="00024AC8">
        <w:rPr>
          <w:color w:val="auto"/>
        </w:rPr>
        <w:t>;</w:t>
      </w:r>
    </w:p>
    <w:p w14:paraId="7261BF77"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 xml:space="preserve">não possui, em sua cadeia produtiva, empregados executando trabalho degradante ou forçado, observando o disposto nos </w:t>
      </w:r>
      <w:hyperlink r:id="rId15" w:history="1">
        <w:r w:rsidRPr="00024AC8">
          <w:rPr>
            <w:rStyle w:val="Hyperlink"/>
            <w:color w:val="auto"/>
          </w:rPr>
          <w:t>incisos III e IV do art. 1º e no inciso III do art. 5º da Constituição Federal</w:t>
        </w:r>
      </w:hyperlink>
      <w:r w:rsidRPr="00024AC8">
        <w:rPr>
          <w:color w:val="auto"/>
        </w:rPr>
        <w:t>;</w:t>
      </w:r>
    </w:p>
    <w:p w14:paraId="2AFB35F6"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cumpre as exigências de reserva de cargos para pessoa com deficiência e para reabilitado da Previdência Social, previstas em lei e em outras normas específicas.</w:t>
      </w:r>
    </w:p>
    <w:p w14:paraId="0251F06B"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 xml:space="preserve">O licitante organizado em cooperativa deverá declarar, ainda, em campo próprio do sistema eletrônico, que cumpre os requisitos estabelecidos no </w:t>
      </w:r>
      <w:hyperlink r:id="rId16" w:anchor="art16" w:history="1">
        <w:r w:rsidRPr="00024AC8">
          <w:rPr>
            <w:rStyle w:val="Hyperlink"/>
            <w:color w:val="auto"/>
          </w:rPr>
          <w:t>artigo 16 da Lei nº 14.133, de 2021</w:t>
        </w:r>
      </w:hyperlink>
      <w:r w:rsidRPr="00024AC8">
        <w:rPr>
          <w:color w:val="auto"/>
        </w:rPr>
        <w:t>.</w:t>
      </w:r>
    </w:p>
    <w:p w14:paraId="1C80E861"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bookmarkStart w:id="19" w:name="_Ref117000019"/>
      <w:r w:rsidRPr="00024AC8">
        <w:rPr>
          <w:color w:val="auto"/>
        </w:rPr>
        <w:t xml:space="preserve">O fornecedor enquadrado como microempresa, empresa de pequeno porte ou sociedade cooperativa deverá declarar, ainda, em campo próprio do sistema eletrônico, que cumpre os requisitos estabelecidos no </w:t>
      </w:r>
      <w:hyperlink r:id="rId17" w:anchor="art3" w:history="1">
        <w:r w:rsidRPr="00024AC8">
          <w:rPr>
            <w:rStyle w:val="Hyperlink"/>
            <w:color w:val="auto"/>
          </w:rPr>
          <w:t>artigo 3° da Lei Complementar nº 123, de 2006</w:t>
        </w:r>
      </w:hyperlink>
      <w:r w:rsidRPr="00024AC8">
        <w:rPr>
          <w:color w:val="auto"/>
        </w:rPr>
        <w:t xml:space="preserve">, estando apto a usufruir do tratamento favorecido estabelecido em seus </w:t>
      </w:r>
      <w:hyperlink r:id="rId18" w:anchor="art42" w:history="1">
        <w:proofErr w:type="spellStart"/>
        <w:r w:rsidRPr="00024AC8">
          <w:rPr>
            <w:rStyle w:val="Hyperlink"/>
            <w:color w:val="auto"/>
          </w:rPr>
          <w:t>arts</w:t>
        </w:r>
        <w:proofErr w:type="spellEnd"/>
        <w:r w:rsidRPr="00024AC8">
          <w:rPr>
            <w:rStyle w:val="Hyperlink"/>
            <w:color w:val="auto"/>
          </w:rPr>
          <w:t>. 42 a 49</w:t>
        </w:r>
      </w:hyperlink>
      <w:r w:rsidRPr="00024AC8">
        <w:rPr>
          <w:color w:val="auto"/>
        </w:rPr>
        <w:t xml:space="preserve">, observado o disposto nos </w:t>
      </w:r>
      <w:hyperlink r:id="rId19" w:anchor="art4§1" w:history="1">
        <w:r w:rsidRPr="00024AC8">
          <w:rPr>
            <w:rStyle w:val="Hyperlink"/>
            <w:color w:val="auto"/>
          </w:rPr>
          <w:t>§§ 1º ao 3º do art. 4º, da Lei n.º 14.133, de 2021.</w:t>
        </w:r>
        <w:bookmarkEnd w:id="19"/>
      </w:hyperlink>
    </w:p>
    <w:p w14:paraId="185F8ADD"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no item exclusivo para participação de microempresas e empresas de pequeno porte, a assinalação do campo “não” impedirá o prosseguimento no certame, para aquele item;</w:t>
      </w:r>
    </w:p>
    <w:p w14:paraId="245EFE8D"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 xml:space="preserve">nos itens em que a participação não for exclusiva para microempresas e empresas de pequeno porte, a assinalação do campo “não” apenas produzirá o efeito de o licitante não ter direito ao tratamento favorecido previsto na </w:t>
      </w:r>
      <w:hyperlink r:id="rId20" w:history="1">
        <w:r w:rsidRPr="00024AC8">
          <w:rPr>
            <w:rStyle w:val="Hyperlink"/>
            <w:color w:val="auto"/>
          </w:rPr>
          <w:t>Lei Complementar nº 123, de 2006</w:t>
        </w:r>
      </w:hyperlink>
      <w:r w:rsidRPr="00024AC8">
        <w:rPr>
          <w:color w:val="auto"/>
        </w:rPr>
        <w:t>, mesmo que microempresa, empresa de pequeno porte ou sociedade cooperativa.</w:t>
      </w:r>
    </w:p>
    <w:p w14:paraId="6B583EE3" w14:textId="086A9D7D"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 xml:space="preserve">A falsidade da declaração de que trata os itens </w:t>
      </w:r>
      <w:r w:rsidRPr="00024AC8">
        <w:rPr>
          <w:color w:val="auto"/>
        </w:rPr>
        <w:fldChar w:fldCharType="begin"/>
      </w:r>
      <w:r w:rsidRPr="00024AC8">
        <w:rPr>
          <w:color w:val="auto"/>
        </w:rPr>
        <w:instrText xml:space="preserve"> REF _Ref113968921 \r \h  \* MERGEFORMAT </w:instrText>
      </w:r>
      <w:r w:rsidRPr="00024AC8">
        <w:rPr>
          <w:color w:val="auto"/>
        </w:rPr>
      </w:r>
      <w:r w:rsidRPr="00024AC8">
        <w:rPr>
          <w:color w:val="auto"/>
        </w:rPr>
        <w:fldChar w:fldCharType="separate"/>
      </w:r>
      <w:r w:rsidR="007B200B">
        <w:rPr>
          <w:color w:val="auto"/>
        </w:rPr>
        <w:t>3.6</w:t>
      </w:r>
      <w:r w:rsidRPr="00024AC8">
        <w:rPr>
          <w:color w:val="auto"/>
        </w:rPr>
        <w:fldChar w:fldCharType="end"/>
      </w:r>
      <w:r w:rsidRPr="00024AC8">
        <w:rPr>
          <w:color w:val="auto"/>
        </w:rPr>
        <w:t xml:space="preserve"> ou </w:t>
      </w:r>
      <w:r w:rsidRPr="00024AC8">
        <w:rPr>
          <w:color w:val="auto"/>
        </w:rPr>
        <w:fldChar w:fldCharType="begin"/>
      </w:r>
      <w:r w:rsidRPr="00024AC8">
        <w:rPr>
          <w:color w:val="auto"/>
        </w:rPr>
        <w:instrText xml:space="preserve"> REF _Ref117000019 \r \h  \* MERGEFORMAT </w:instrText>
      </w:r>
      <w:r w:rsidRPr="00024AC8">
        <w:rPr>
          <w:color w:val="auto"/>
        </w:rPr>
      </w:r>
      <w:r w:rsidRPr="00024AC8">
        <w:rPr>
          <w:color w:val="auto"/>
        </w:rPr>
        <w:fldChar w:fldCharType="separate"/>
      </w:r>
      <w:r w:rsidR="007B200B">
        <w:rPr>
          <w:color w:val="auto"/>
        </w:rPr>
        <w:t>3.8</w:t>
      </w:r>
      <w:r w:rsidRPr="00024AC8">
        <w:rPr>
          <w:color w:val="auto"/>
        </w:rPr>
        <w:fldChar w:fldCharType="end"/>
      </w:r>
      <w:r w:rsidRPr="00024AC8">
        <w:rPr>
          <w:color w:val="auto"/>
        </w:rPr>
        <w:t xml:space="preserve"> sujeitará o licitante às sanções previstas na </w:t>
      </w:r>
      <w:hyperlink r:id="rId21" w:history="1">
        <w:r w:rsidRPr="00024AC8">
          <w:rPr>
            <w:rStyle w:val="Hyperlink"/>
            <w:color w:val="auto"/>
          </w:rPr>
          <w:t>Lei nº 14.133, de 2021</w:t>
        </w:r>
      </w:hyperlink>
      <w:r w:rsidRPr="00024AC8">
        <w:rPr>
          <w:color w:val="auto"/>
        </w:rPr>
        <w:t>, e neste Edital.</w:t>
      </w:r>
    </w:p>
    <w:p w14:paraId="3371783C"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231E73AF"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Não haverá ordem de classificação na etapa de apresentação da proposta e dos documentos de habilitação pelo licitante, o que ocorrerá somente após os procedimentos de abertura da sessão pública e da fase de envio de lances.</w:t>
      </w:r>
    </w:p>
    <w:p w14:paraId="6248CAE7"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Serão disponibilizados para acesso público os documentos que compõem a proposta dos licitantes convocados para apresentação de propostas, após a fase de envio de lances.</w:t>
      </w:r>
    </w:p>
    <w:p w14:paraId="1D9CE0F4"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bookmarkStart w:id="20" w:name="_Ref116992247"/>
      <w:r w:rsidRPr="00024AC8">
        <w:rPr>
          <w:color w:val="auto"/>
        </w:rPr>
        <w:t>Desde que disponibilizada a funcionalidade no sistema, o licitante poderá parametrizar o seu valor final mínimo ou o seu percentual de desconto máximo quando do cadastramento da proposta e obedecerá às seguintes regras:</w:t>
      </w:r>
      <w:bookmarkEnd w:id="20"/>
    </w:p>
    <w:p w14:paraId="266EACBC"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a aplicação do intervalo mínimo de diferença de valores ou de percentuais entre os lances, que incidirá tanto em relação aos lances intermediários quanto em relação ao lance que cobrir a melhor oferta; e</w:t>
      </w:r>
    </w:p>
    <w:p w14:paraId="7EE575B2"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lastRenderedPageBreak/>
        <w:t>os lances serão de envio automático pelo sistema, respeitado o valor final mínimo estabelecido e o intervalo de que trata o subitem acima.</w:t>
      </w:r>
    </w:p>
    <w:p w14:paraId="43E11FDB"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O valor final mínimo ou o percentual de desconto final máximo parametrizado no sistema poderá ser alterado pelo fornecedor durante a fase de disputa, sendo vedado:</w:t>
      </w:r>
    </w:p>
    <w:p w14:paraId="2E8FE781"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valor superior a lance já registrado pelo fornecedor no sistema, quando adotado o critério de julgamento por menor preço; e</w:t>
      </w:r>
    </w:p>
    <w:p w14:paraId="61B11C9F"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 xml:space="preserve"> percentual de desconto inferior a lance já registrado pelo fornecedor no sistema, quando adotado o critério de julgamento por maior desconto.</w:t>
      </w:r>
    </w:p>
    <w:p w14:paraId="62A3FB04" w14:textId="17776F84"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 xml:space="preserve">O valor final mínimo ou o percentual de desconto final máximo parametrizado na forma do item </w:t>
      </w:r>
      <w:r w:rsidRPr="00024AC8">
        <w:rPr>
          <w:color w:val="auto"/>
        </w:rPr>
        <w:fldChar w:fldCharType="begin"/>
      </w:r>
      <w:r w:rsidRPr="00024AC8">
        <w:rPr>
          <w:color w:val="auto"/>
        </w:rPr>
        <w:instrText xml:space="preserve"> REF _Ref116992247 \r \h  \* MERGEFORMAT </w:instrText>
      </w:r>
      <w:r w:rsidRPr="00024AC8">
        <w:rPr>
          <w:color w:val="auto"/>
        </w:rPr>
      </w:r>
      <w:r w:rsidRPr="00024AC8">
        <w:rPr>
          <w:color w:val="auto"/>
        </w:rPr>
        <w:fldChar w:fldCharType="separate"/>
      </w:r>
      <w:r w:rsidR="007B200B">
        <w:rPr>
          <w:color w:val="auto"/>
        </w:rPr>
        <w:t>3.13</w:t>
      </w:r>
      <w:r w:rsidRPr="00024AC8">
        <w:rPr>
          <w:color w:val="auto"/>
        </w:rPr>
        <w:fldChar w:fldCharType="end"/>
      </w:r>
      <w:r w:rsidRPr="00024AC8">
        <w:rPr>
          <w:color w:val="auto"/>
        </w:rPr>
        <w:t xml:space="preserve"> possuirá caráter sigiloso para os demais fornecedores e para o órgão ou entidade promotora da licitação, podendo ser disponibilizado estrita e permanentemente aos órgãos de controle externo e interno.</w:t>
      </w:r>
    </w:p>
    <w:p w14:paraId="47E1C0F0" w14:textId="77777777" w:rsidR="00D06852" w:rsidRPr="00024AC8" w:rsidRDefault="00D06852" w:rsidP="00D06852">
      <w:pPr>
        <w:pStyle w:val="Nivel2"/>
        <w:numPr>
          <w:ilvl w:val="1"/>
          <w:numId w:val="1"/>
        </w:numPr>
        <w:spacing w:beforeLines="120" w:before="288" w:afterLines="120" w:after="288" w:line="312" w:lineRule="auto"/>
        <w:ind w:left="0" w:firstLine="567"/>
        <w:rPr>
          <w:rFonts w:eastAsia="Times New Roman"/>
          <w:color w:val="auto"/>
        </w:rPr>
      </w:pPr>
      <w:r w:rsidRPr="00024AC8">
        <w:rPr>
          <w:rFonts w:eastAsia="Times New Roman"/>
          <w:color w:val="auto"/>
        </w:rPr>
        <w:t xml:space="preserve">Caberá ao licitante interessado em participar da licitação </w:t>
      </w:r>
      <w:r w:rsidRPr="00024AC8">
        <w:rPr>
          <w:color w:val="auto"/>
        </w:rPr>
        <w:t>acompanhar as operações no sistema eletrônico durante o processo licitatório e se responsabilizar pelo ônus decorrente da perda de negócios diante da inobservância de mensagens emitidas pela Administração ou de sua desconexão.</w:t>
      </w:r>
    </w:p>
    <w:p w14:paraId="3AB39406" w14:textId="77777777" w:rsidR="00D06852" w:rsidRPr="00024AC8" w:rsidRDefault="00D06852" w:rsidP="00D06852">
      <w:pPr>
        <w:pStyle w:val="Nivel2"/>
        <w:numPr>
          <w:ilvl w:val="1"/>
          <w:numId w:val="1"/>
        </w:numPr>
        <w:spacing w:beforeLines="120" w:before="288" w:afterLines="120" w:after="288" w:line="312" w:lineRule="auto"/>
        <w:ind w:left="0" w:firstLine="567"/>
      </w:pPr>
      <w:r w:rsidRPr="00024AC8">
        <w:rPr>
          <w:rFonts w:eastAsia="Times New Roman"/>
          <w:color w:val="auto"/>
        </w:rPr>
        <w:t xml:space="preserve">O licitante deverá </w:t>
      </w:r>
      <w:r w:rsidRPr="00024AC8">
        <w:rPr>
          <w:color w:val="auto"/>
        </w:rPr>
        <w:t>comunicar imediatamente ao provedor do sistema qualquer acontecimento que possa comprometer o sigilo ou a segurança, para imediato bloqueio de acesso.</w:t>
      </w:r>
      <w:r w:rsidRPr="00024AC8">
        <w:tab/>
      </w:r>
    </w:p>
    <w:p w14:paraId="1642860B" w14:textId="77777777" w:rsidR="00D06852" w:rsidRPr="00024AC8" w:rsidRDefault="00D06852" w:rsidP="00D06852">
      <w:pPr>
        <w:pStyle w:val="Nivel01"/>
        <w:numPr>
          <w:ilvl w:val="0"/>
          <w:numId w:val="1"/>
        </w:numPr>
        <w:spacing w:beforeLines="120" w:before="288" w:afterLines="120" w:after="288" w:line="312" w:lineRule="auto"/>
        <w:ind w:left="0" w:firstLine="567"/>
        <w:rPr>
          <w:b/>
          <w:bCs/>
        </w:rPr>
      </w:pPr>
      <w:bookmarkStart w:id="21" w:name="_Toc184908645"/>
      <w:r w:rsidRPr="00024AC8">
        <w:rPr>
          <w:b/>
          <w:bCs/>
        </w:rPr>
        <w:t>DO PREENCHIMENTO DA PROPOSTA</w:t>
      </w:r>
      <w:bookmarkEnd w:id="21"/>
    </w:p>
    <w:p w14:paraId="111D2200" w14:textId="77777777" w:rsidR="00D06852" w:rsidRPr="00024AC8" w:rsidRDefault="00D06852" w:rsidP="00D06852">
      <w:pPr>
        <w:pStyle w:val="Nivel2"/>
        <w:numPr>
          <w:ilvl w:val="1"/>
          <w:numId w:val="1"/>
        </w:numPr>
        <w:spacing w:beforeLines="120" w:before="288" w:afterLines="120" w:after="288" w:line="312" w:lineRule="auto"/>
        <w:ind w:left="0" w:firstLine="567"/>
        <w:rPr>
          <w:rFonts w:eastAsia="Times New Roman"/>
          <w:color w:val="auto"/>
        </w:rPr>
      </w:pPr>
      <w:r w:rsidRPr="00024AC8">
        <w:rPr>
          <w:color w:val="auto"/>
        </w:rPr>
        <w:t>O licitante deverá enviar sua proposta mediante o preenchimento, no sistema eletrônico, dos seguintes campos:</w:t>
      </w:r>
    </w:p>
    <w:p w14:paraId="25AE10D9" w14:textId="7B35D45D"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 xml:space="preserve">A proposta deverá ser preenchida Menor preço </w:t>
      </w:r>
      <w:r w:rsidRPr="00024AC8">
        <w:rPr>
          <w:b/>
          <w:color w:val="auto"/>
        </w:rPr>
        <w:t>unitário</w:t>
      </w:r>
      <w:r w:rsidRPr="00024AC8">
        <w:rPr>
          <w:color w:val="auto"/>
        </w:rPr>
        <w:t>;</w:t>
      </w:r>
    </w:p>
    <w:p w14:paraId="21C92D2D" w14:textId="2343A6AE" w:rsidR="00D06852" w:rsidRPr="00024AC8" w:rsidRDefault="00D06852" w:rsidP="00D06852">
      <w:pPr>
        <w:pStyle w:val="Nivel3"/>
        <w:numPr>
          <w:ilvl w:val="2"/>
          <w:numId w:val="1"/>
        </w:numPr>
        <w:spacing w:beforeLines="120" w:before="288" w:afterLines="120" w:after="288" w:line="312" w:lineRule="auto"/>
        <w:ind w:left="0" w:firstLine="709"/>
        <w:rPr>
          <w:color w:val="auto"/>
          <w:highlight w:val="yellow"/>
        </w:rPr>
      </w:pPr>
      <w:r w:rsidRPr="00024AC8">
        <w:rPr>
          <w:color w:val="auto"/>
        </w:rPr>
        <w:t>Marc</w:t>
      </w:r>
      <w:r w:rsidR="00801F0C">
        <w:rPr>
          <w:color w:val="auto"/>
        </w:rPr>
        <w:t>a</w:t>
      </w:r>
      <w:r w:rsidRPr="00024AC8">
        <w:rPr>
          <w:color w:val="auto"/>
        </w:rPr>
        <w:t xml:space="preserve">; </w:t>
      </w:r>
      <w:r w:rsidR="000A4C60" w:rsidRPr="00024AC8">
        <w:rPr>
          <w:b/>
          <w:bCs/>
          <w:color w:val="auto"/>
        </w:rPr>
        <w:t>(</w:t>
      </w:r>
      <w:r w:rsidR="000A4C60" w:rsidRPr="00024AC8">
        <w:rPr>
          <w:b/>
          <w:bCs/>
          <w:color w:val="auto"/>
          <w:highlight w:val="yellow"/>
        </w:rPr>
        <w:t>sob pena de desclassificação</w:t>
      </w:r>
      <w:r w:rsidRPr="00024AC8">
        <w:rPr>
          <w:b/>
          <w:bCs/>
          <w:color w:val="auto"/>
          <w:highlight w:val="yellow"/>
        </w:rPr>
        <w:t>)</w:t>
      </w:r>
      <w:r w:rsidRPr="00024AC8">
        <w:rPr>
          <w:color w:val="auto"/>
          <w:highlight w:val="yellow"/>
        </w:rPr>
        <w:t>;</w:t>
      </w:r>
    </w:p>
    <w:p w14:paraId="3DD6D0BE" w14:textId="239FB2EF"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Fabricante</w:t>
      </w:r>
      <w:r w:rsidR="00E724B6">
        <w:rPr>
          <w:color w:val="auto"/>
        </w:rPr>
        <w:t xml:space="preserve"> (quando se aplicar)</w:t>
      </w:r>
      <w:r w:rsidRPr="00024AC8">
        <w:rPr>
          <w:color w:val="auto"/>
        </w:rPr>
        <w:t xml:space="preserve">; </w:t>
      </w:r>
    </w:p>
    <w:p w14:paraId="7512E81B"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Descrição do objeto, contendo as informações similares à especificação do Termo de Referência</w:t>
      </w:r>
      <w:r w:rsidRPr="00024AC8">
        <w:rPr>
          <w:i/>
          <w:color w:val="auto"/>
        </w:rPr>
        <w:t xml:space="preserve">; </w:t>
      </w:r>
    </w:p>
    <w:p w14:paraId="715F40E7"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Todas as especificações do objeto contidas na proposta vinculam o licitante.</w:t>
      </w:r>
    </w:p>
    <w:p w14:paraId="6E49C9BD"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Nos valores propostos estarão inclusos todos os custos operacionais, encargos previdenciários, trabalhistas, tributários, comerciais e quaisquer outros que incidam direta ou indiretamente na execução do objeto.</w:t>
      </w:r>
    </w:p>
    <w:p w14:paraId="1FCD4030"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Os preços ofertados, tanto na proposta inicial, quanto na etapa de lances, serão de exclusiva responsabilidade do licitante, não lhe assistindo o direito de pleitear qualquer alteração, sob alegação de erro, omissão ou qualquer outro pretexto.</w:t>
      </w:r>
    </w:p>
    <w:p w14:paraId="202433E7"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lastRenderedPageBreak/>
        <w:t xml:space="preserve">Se o regime tributário da empresa implicar o recolhimento de tributos em percentuais variáveis, a cotação adequada será a que corresponde à média dos efetivos recolhimentos da empresa nos últimos doze meses. </w:t>
      </w:r>
    </w:p>
    <w:p w14:paraId="27E7DCD1"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Independentemente do percentual de tributo inserido na planilha, no pagamento serão retidos na fonte os percentuais estabelecidos na legislação vigente.</w:t>
      </w:r>
    </w:p>
    <w:p w14:paraId="050F04BD"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2C356CBA"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 xml:space="preserve">O prazo de validade da proposta não será inferior a </w:t>
      </w:r>
      <w:r w:rsidRPr="00024AC8">
        <w:rPr>
          <w:b/>
          <w:bCs/>
          <w:color w:val="auto"/>
        </w:rPr>
        <w:t>60 (sessenta)</w:t>
      </w:r>
      <w:r w:rsidRPr="00024AC8">
        <w:rPr>
          <w:color w:val="auto"/>
        </w:rPr>
        <w:t xml:space="preserve"> dias</w:t>
      </w:r>
      <w:r w:rsidRPr="00024AC8">
        <w:rPr>
          <w:b/>
          <w:color w:val="auto"/>
        </w:rPr>
        <w:t>,</w:t>
      </w:r>
      <w:r w:rsidRPr="00024AC8">
        <w:rPr>
          <w:color w:val="auto"/>
        </w:rPr>
        <w:t xml:space="preserve"> a contar da data de sua apresentação.</w:t>
      </w:r>
    </w:p>
    <w:p w14:paraId="1898D98A"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Os licitantes devem respeitar os preços máximos estabelecidos nas normas de regência de contratações públicas federais, quando participarem de licitações públicas;</w:t>
      </w:r>
    </w:p>
    <w:p w14:paraId="3ADE3EED"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Caso o critério de julgamento seja o de maior desconto, o preço já decorrente da aplicação do desconto ofertado deverá respeitar os preços máximos previstos no item 4.9.</w:t>
      </w:r>
    </w:p>
    <w:p w14:paraId="7B20E1FC" w14:textId="77777777" w:rsidR="00D06852" w:rsidRPr="00024AC8" w:rsidRDefault="00D06852" w:rsidP="00D06852">
      <w:pPr>
        <w:pStyle w:val="Nivel2"/>
        <w:numPr>
          <w:ilvl w:val="1"/>
          <w:numId w:val="1"/>
        </w:numPr>
        <w:spacing w:beforeLines="120" w:before="288" w:afterLines="120" w:after="288" w:line="312" w:lineRule="auto"/>
        <w:ind w:left="0" w:firstLine="567"/>
        <w:rPr>
          <w:rFonts w:eastAsia="Times New Roman"/>
          <w:color w:val="auto"/>
        </w:rPr>
      </w:pPr>
      <w:r w:rsidRPr="00024AC8">
        <w:rPr>
          <w:color w:val="auto"/>
        </w:rPr>
        <w:t xml:space="preserve">O descumprimento das regras supramencionadas pela Administração por parte dos contratados pode ensejar a responsabilização pelo Município e, após o devido processo legal, gerar as seguintes consequências: assinatura de prazo para a adoção das medidas necessárias ao exato cumprimento da lei, nos termos do </w:t>
      </w:r>
      <w:hyperlink r:id="rId22" w:history="1">
        <w:r w:rsidRPr="00024AC8">
          <w:rPr>
            <w:rStyle w:val="Hyperlink"/>
            <w:color w:val="auto"/>
          </w:rPr>
          <w:t>art. 71, inciso IX, da Constituição</w:t>
        </w:r>
      </w:hyperlink>
      <w:r w:rsidRPr="00024AC8">
        <w:rPr>
          <w:color w:val="auto"/>
        </w:rPr>
        <w:t>; ou condenação dos agentes públicos responsáveis e da empresa contratada ao pagamento dos prejuízos ao erário, caso verificada a ocorrência de superfaturamento por sobrepreço na execução do contrato.</w:t>
      </w:r>
    </w:p>
    <w:p w14:paraId="378A8339" w14:textId="77777777" w:rsidR="00D06852" w:rsidRPr="00024AC8" w:rsidRDefault="00D06852" w:rsidP="00D06852">
      <w:pPr>
        <w:pStyle w:val="Nivel01"/>
        <w:numPr>
          <w:ilvl w:val="0"/>
          <w:numId w:val="1"/>
        </w:numPr>
        <w:spacing w:beforeLines="120" w:before="288" w:afterLines="120" w:after="288" w:line="312" w:lineRule="auto"/>
        <w:ind w:left="0" w:firstLine="567"/>
        <w:rPr>
          <w:b/>
        </w:rPr>
      </w:pPr>
      <w:bookmarkStart w:id="22" w:name="_Toc184908646"/>
      <w:bookmarkStart w:id="23" w:name="_Hlk114646655"/>
      <w:r w:rsidRPr="00024AC8">
        <w:rPr>
          <w:b/>
        </w:rPr>
        <w:t>DA ABERTURA DA SESSÃO, CLASSIFICAÇÃO DAS PROPOSTAS E FORMULAÇÃO DE LANCES</w:t>
      </w:r>
      <w:bookmarkEnd w:id="22"/>
    </w:p>
    <w:p w14:paraId="57D8F327" w14:textId="17C07892" w:rsidR="00D06852" w:rsidRPr="00024AC8" w:rsidRDefault="00D06852" w:rsidP="00D06852">
      <w:pPr>
        <w:pStyle w:val="Nivel2"/>
        <w:numPr>
          <w:ilvl w:val="1"/>
          <w:numId w:val="1"/>
        </w:numPr>
        <w:ind w:left="0" w:firstLine="561"/>
        <w:rPr>
          <w:color w:val="auto"/>
        </w:rPr>
      </w:pPr>
      <w:r w:rsidRPr="00024AC8">
        <w:rPr>
          <w:b/>
          <w:color w:val="auto"/>
          <w:highlight w:val="yellow"/>
          <w:u w:val="single"/>
        </w:rPr>
        <w:t xml:space="preserve">No dia </w:t>
      </w:r>
      <w:r w:rsidR="009D4472">
        <w:rPr>
          <w:b/>
          <w:color w:val="auto"/>
          <w:highlight w:val="yellow"/>
          <w:u w:val="single"/>
        </w:rPr>
        <w:t>1</w:t>
      </w:r>
      <w:r w:rsidR="007B200B">
        <w:rPr>
          <w:b/>
          <w:color w:val="auto"/>
          <w:highlight w:val="yellow"/>
          <w:u w:val="single"/>
        </w:rPr>
        <w:t>6</w:t>
      </w:r>
      <w:r w:rsidR="009D4472">
        <w:rPr>
          <w:b/>
          <w:color w:val="auto"/>
          <w:highlight w:val="yellow"/>
          <w:u w:val="single"/>
        </w:rPr>
        <w:t xml:space="preserve"> de </w:t>
      </w:r>
      <w:r w:rsidR="007B200B">
        <w:rPr>
          <w:b/>
          <w:color w:val="auto"/>
          <w:highlight w:val="yellow"/>
          <w:u w:val="single"/>
        </w:rPr>
        <w:t>junho</w:t>
      </w:r>
      <w:r w:rsidR="00590AE3">
        <w:rPr>
          <w:b/>
          <w:color w:val="auto"/>
          <w:highlight w:val="yellow"/>
          <w:u w:val="single"/>
        </w:rPr>
        <w:t xml:space="preserve"> de 2026</w:t>
      </w:r>
      <w:r w:rsidRPr="00024AC8">
        <w:rPr>
          <w:b/>
          <w:color w:val="auto"/>
          <w:highlight w:val="yellow"/>
          <w:u w:val="single"/>
        </w:rPr>
        <w:t xml:space="preserve">, a partir das </w:t>
      </w:r>
      <w:r w:rsidR="00590AE3">
        <w:rPr>
          <w:b/>
          <w:color w:val="auto"/>
          <w:highlight w:val="yellow"/>
          <w:u w:val="single"/>
        </w:rPr>
        <w:t>09</w:t>
      </w:r>
      <w:r w:rsidRPr="00024AC8">
        <w:rPr>
          <w:b/>
          <w:color w:val="auto"/>
          <w:highlight w:val="yellow"/>
          <w:u w:val="single"/>
        </w:rPr>
        <w:t>h15min horas</w:t>
      </w:r>
      <w:r w:rsidRPr="00024AC8">
        <w:rPr>
          <w:color w:val="auto"/>
        </w:rPr>
        <w:t xml:space="preserve">, horário de Brasília-DF, a sessão pública na internet será aberta por comando do (a) Pregoeiro (a), com a divulgação das propostas eletrônicas recebidas e início da etapa de lances. </w:t>
      </w:r>
    </w:p>
    <w:p w14:paraId="38F50A04"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Os licitantes poderão retirar ou substituir a proposta ou os documentos de habilitação, quando for o caso, anteriormente inseridos no sistema, até a abertura da sessão pública.</w:t>
      </w:r>
    </w:p>
    <w:p w14:paraId="2B8E160B"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Será desclassificada a proposta que identifique o licitante.</w:t>
      </w:r>
    </w:p>
    <w:p w14:paraId="04F06EA1"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A desclassificação será sempre fundamentada e registrada no sistema, com acompanhamento em tempo real por todos os participantes.</w:t>
      </w:r>
    </w:p>
    <w:p w14:paraId="16D0C6AC"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A não desclassificação da proposta não impede o seu julgamento definitivo em sentido contrário, levado a efeito na fase de aceitação.</w:t>
      </w:r>
    </w:p>
    <w:p w14:paraId="62626017"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O sistema ordenará automaticamente as propostas classificadas, sendo que somente estas participarão da fase de lances.</w:t>
      </w:r>
    </w:p>
    <w:p w14:paraId="730D479E"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lastRenderedPageBreak/>
        <w:t>O sistema disponibilizará campo próprio para troca de mensagens entre o Pregoeiro e os licitantes.</w:t>
      </w:r>
    </w:p>
    <w:p w14:paraId="5F815C80"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 xml:space="preserve">Iniciada a etapa competitiva, os licitantes deverão encaminhar lances exclusivamente por meio de sistema eletrônico, sendo imediatamente informados do seu recebimento e do valor consignado no registro. </w:t>
      </w:r>
    </w:p>
    <w:p w14:paraId="00C68E1E" w14:textId="0E68DD50" w:rsidR="00D06852" w:rsidRPr="00024AC8" w:rsidRDefault="00D06852" w:rsidP="00D06852">
      <w:pPr>
        <w:pStyle w:val="Nivel2"/>
        <w:numPr>
          <w:ilvl w:val="1"/>
          <w:numId w:val="1"/>
        </w:numPr>
        <w:ind w:left="0" w:firstLine="567"/>
        <w:rPr>
          <w:color w:val="auto"/>
        </w:rPr>
      </w:pPr>
      <w:r w:rsidRPr="00024AC8">
        <w:rPr>
          <w:color w:val="auto"/>
        </w:rPr>
        <w:t xml:space="preserve">O lance deverá ser ofertado </w:t>
      </w:r>
      <w:r w:rsidRPr="00024AC8">
        <w:rPr>
          <w:b/>
          <w:bCs/>
          <w:color w:val="auto"/>
          <w:u w:val="single"/>
        </w:rPr>
        <w:t xml:space="preserve">MENOR PREÇO </w:t>
      </w:r>
      <w:r w:rsidR="00801F0C">
        <w:rPr>
          <w:b/>
          <w:bCs/>
          <w:color w:val="auto"/>
          <w:u w:val="single"/>
        </w:rPr>
        <w:t>POR ITEM</w:t>
      </w:r>
      <w:r w:rsidRPr="00024AC8">
        <w:rPr>
          <w:color w:val="auto"/>
        </w:rPr>
        <w:t xml:space="preserve"> sendo consagrado vencedor o licitante cujo valor GLOBAL /ITEM for menor. Os licitantes poderão oferecer lances sucessivos, observando o horário fixado para abertura da sessão e as regras estabelecidas no Edital.</w:t>
      </w:r>
    </w:p>
    <w:p w14:paraId="5C46D2CA"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 xml:space="preserve">O licitante somente poderá oferecer lance </w:t>
      </w:r>
      <w:r w:rsidRPr="00024AC8">
        <w:rPr>
          <w:b/>
          <w:i/>
          <w:color w:val="auto"/>
        </w:rPr>
        <w:t>de valor</w:t>
      </w:r>
      <w:r w:rsidRPr="00024AC8">
        <w:rPr>
          <w:b/>
          <w:color w:val="auto"/>
        </w:rPr>
        <w:t xml:space="preserve"> </w:t>
      </w:r>
      <w:r w:rsidRPr="00024AC8">
        <w:rPr>
          <w:b/>
          <w:i/>
          <w:color w:val="auto"/>
        </w:rPr>
        <w:t>inferior</w:t>
      </w:r>
      <w:r w:rsidRPr="00024AC8">
        <w:rPr>
          <w:color w:val="auto"/>
        </w:rPr>
        <w:t xml:space="preserve"> ao último por ele ofertado e registrado pelo sistema. </w:t>
      </w:r>
    </w:p>
    <w:p w14:paraId="24116A93" w14:textId="2A73360F" w:rsidR="00D06852" w:rsidRPr="00024AC8" w:rsidRDefault="00D06852" w:rsidP="00D06852">
      <w:pPr>
        <w:pStyle w:val="Nivel2"/>
        <w:numPr>
          <w:ilvl w:val="1"/>
          <w:numId w:val="1"/>
        </w:numPr>
        <w:spacing w:beforeLines="120" w:before="288" w:afterLines="120" w:after="288" w:line="312" w:lineRule="auto"/>
        <w:ind w:left="0" w:firstLine="567"/>
        <w:rPr>
          <w:color w:val="auto"/>
          <w:highlight w:val="yellow"/>
        </w:rPr>
      </w:pPr>
      <w:r w:rsidRPr="00024AC8">
        <w:rPr>
          <w:color w:val="auto"/>
        </w:rPr>
        <w:t>O intervalo mínimo de diferença de valores ou percentuais entre os lances, que incidirá tanto em relação aos lances intermediários quanto em relação à proposta que cobrir a melhor oferta deverá ser</w:t>
      </w:r>
      <w:r w:rsidRPr="00024AC8">
        <w:rPr>
          <w:i/>
          <w:iCs/>
          <w:color w:val="auto"/>
        </w:rPr>
        <w:t xml:space="preserve"> </w:t>
      </w:r>
      <w:r w:rsidRPr="00024AC8">
        <w:rPr>
          <w:b/>
          <w:i/>
          <w:iCs/>
          <w:color w:val="auto"/>
        </w:rPr>
        <w:t xml:space="preserve">de </w:t>
      </w:r>
      <w:r w:rsidRPr="00024AC8">
        <w:rPr>
          <w:b/>
          <w:i/>
          <w:iCs/>
          <w:color w:val="auto"/>
          <w:highlight w:val="yellow"/>
        </w:rPr>
        <w:t>R$ 0,0</w:t>
      </w:r>
      <w:r w:rsidR="00C91EE2" w:rsidRPr="00024AC8">
        <w:rPr>
          <w:b/>
          <w:i/>
          <w:iCs/>
          <w:color w:val="auto"/>
          <w:highlight w:val="yellow"/>
        </w:rPr>
        <w:t>1</w:t>
      </w:r>
      <w:r w:rsidRPr="00024AC8">
        <w:rPr>
          <w:b/>
          <w:i/>
          <w:iCs/>
          <w:color w:val="auto"/>
          <w:highlight w:val="yellow"/>
        </w:rPr>
        <w:t xml:space="preserve"> (</w:t>
      </w:r>
      <w:r w:rsidR="00C91EE2" w:rsidRPr="00024AC8">
        <w:rPr>
          <w:b/>
          <w:i/>
          <w:iCs/>
          <w:color w:val="auto"/>
          <w:highlight w:val="yellow"/>
        </w:rPr>
        <w:t>zero vírgula zero um centavo).</w:t>
      </w:r>
    </w:p>
    <w:p w14:paraId="4B324A84"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O licitante poderá, uma única vez, excluir seu último lance ofertado, no intervalo de quinze segundos após o registro no sistema, na hipótese de lance inconsistente ou inexequível. Em tempo superior ao informado, a mesma deverá ser solicitada via chat, informando a razão/motivo.</w:t>
      </w:r>
    </w:p>
    <w:p w14:paraId="63617DDF"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O procedimento seguirá de acordo com o modo de disputa adotado.</w:t>
      </w:r>
    </w:p>
    <w:p w14:paraId="2E26BEA3"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bookmarkStart w:id="24" w:name="_Hlk113697759"/>
      <w:r w:rsidRPr="00024AC8">
        <w:rPr>
          <w:color w:val="auto"/>
        </w:rPr>
        <w:t>Caso seja adotado para o envio de lances no pregão eletrônico o modo de disputa “aberto”, os licitantes apresentarão lances públicos e sucessivos, com prorrogações.</w:t>
      </w:r>
    </w:p>
    <w:p w14:paraId="1F6C38E7" w14:textId="77777777" w:rsidR="00D06852" w:rsidRPr="00024AC8" w:rsidRDefault="00D06852" w:rsidP="00D06852">
      <w:pPr>
        <w:pStyle w:val="Nivel3"/>
        <w:numPr>
          <w:ilvl w:val="2"/>
          <w:numId w:val="1"/>
        </w:numPr>
        <w:spacing w:beforeLines="120" w:before="288" w:afterLines="120" w:after="288" w:line="312" w:lineRule="auto"/>
        <w:ind w:left="0" w:firstLine="709"/>
        <w:rPr>
          <w:iCs/>
          <w:color w:val="auto"/>
        </w:rPr>
      </w:pPr>
      <w:bookmarkStart w:id="25" w:name="_Hlk113697816"/>
      <w:bookmarkEnd w:id="24"/>
      <w:r w:rsidRPr="00024AC8">
        <w:rPr>
          <w:color w:val="auto"/>
        </w:rPr>
        <w:t>A etapa de lances da sessão pública terá duração de dez minutos e, após isso, será prorrogada automaticamente pelo sistema quando houver lance ofertado nos últimos dois minutos do período de duração da sessão pública.</w:t>
      </w:r>
    </w:p>
    <w:p w14:paraId="15CFA68D" w14:textId="77777777" w:rsidR="00D06852" w:rsidRPr="00024AC8" w:rsidRDefault="00D06852" w:rsidP="00D06852">
      <w:pPr>
        <w:pStyle w:val="Nivel3"/>
        <w:numPr>
          <w:ilvl w:val="2"/>
          <w:numId w:val="1"/>
        </w:numPr>
        <w:spacing w:beforeLines="120" w:before="288" w:afterLines="120" w:after="288" w:line="312" w:lineRule="auto"/>
        <w:ind w:left="0" w:firstLine="709"/>
        <w:rPr>
          <w:iCs/>
          <w:color w:val="auto"/>
        </w:rPr>
      </w:pPr>
      <w:r w:rsidRPr="00024AC8">
        <w:rPr>
          <w:color w:val="auto"/>
        </w:rPr>
        <w:t>A prorrogação automática da etapa de lances, de que trata o subitem anterior, será de dois minutos e ocorrerá sucessivamente sempre que houver lances enviados nesse período de prorrogação, inclusive no caso de lances intermediários.</w:t>
      </w:r>
    </w:p>
    <w:p w14:paraId="5A351E47" w14:textId="77777777" w:rsidR="00D06852" w:rsidRPr="00024AC8" w:rsidRDefault="00D06852" w:rsidP="00D06852">
      <w:pPr>
        <w:pStyle w:val="Nivel3"/>
        <w:numPr>
          <w:ilvl w:val="2"/>
          <w:numId w:val="1"/>
        </w:numPr>
        <w:spacing w:beforeLines="120" w:before="288" w:afterLines="120" w:after="288" w:line="312" w:lineRule="auto"/>
        <w:ind w:left="0" w:firstLine="709"/>
        <w:rPr>
          <w:iCs/>
          <w:color w:val="auto"/>
        </w:rPr>
      </w:pPr>
      <w:r w:rsidRPr="00024AC8">
        <w:rPr>
          <w:color w:val="auto"/>
        </w:rPr>
        <w:t>Não havendo novos lances na forma estabelecida nos itens anteriores, a sessão pública encerrar-se-á automaticamente, e o sistema ordenará e divulgará os lances conforme a ordem final de classificação.</w:t>
      </w:r>
    </w:p>
    <w:p w14:paraId="42D76654"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5C7D8ADE" w14:textId="77777777" w:rsidR="00D06852" w:rsidRPr="00024AC8" w:rsidRDefault="00D06852" w:rsidP="00D06852">
      <w:pPr>
        <w:pStyle w:val="Nivel3"/>
        <w:numPr>
          <w:ilvl w:val="2"/>
          <w:numId w:val="1"/>
        </w:numPr>
        <w:spacing w:beforeLines="120" w:before="288" w:afterLines="120" w:after="288" w:line="312" w:lineRule="auto"/>
        <w:ind w:left="0" w:firstLine="709"/>
        <w:rPr>
          <w:b/>
          <w:color w:val="auto"/>
        </w:rPr>
      </w:pPr>
      <w:r w:rsidRPr="00024AC8">
        <w:rPr>
          <w:color w:val="auto"/>
        </w:rPr>
        <w:t>Após o reinício previsto no item supra, os licitantes serão convocados para apresentar lances intermediários.</w:t>
      </w:r>
      <w:bookmarkStart w:id="26" w:name="_Hlk113631522"/>
      <w:bookmarkEnd w:id="25"/>
    </w:p>
    <w:bookmarkEnd w:id="26"/>
    <w:p w14:paraId="57454522"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Caso seja adotado para o envio de lances no pregão eletrônico o modo de disputa “aberto e fechado”, os licitantes apresentarão lances públicos e sucessivos, com lance final e fechado.</w:t>
      </w:r>
    </w:p>
    <w:p w14:paraId="177A0511" w14:textId="77777777" w:rsidR="00D06852" w:rsidRPr="00024AC8" w:rsidRDefault="00D06852" w:rsidP="00D06852">
      <w:pPr>
        <w:pStyle w:val="Nivel3"/>
        <w:numPr>
          <w:ilvl w:val="2"/>
          <w:numId w:val="1"/>
        </w:numPr>
        <w:spacing w:beforeLines="120" w:before="288" w:afterLines="120" w:after="288" w:line="312" w:lineRule="auto"/>
        <w:ind w:left="0" w:firstLine="567"/>
        <w:rPr>
          <w:color w:val="auto"/>
        </w:rPr>
      </w:pPr>
      <w:r w:rsidRPr="00024AC8">
        <w:rPr>
          <w:color w:val="auto"/>
        </w:rPr>
        <w:lastRenderedPageBreak/>
        <w:t>A etapa de lances da sessão pública terá duração inicial de quinze minutos. Após esse prazo, o sistema encaminhará aviso de fechamento iminente dos lances, após o que transcorrerá o período de tempo de até dez minutos, aleatoriamente determinado, findo o qual será automaticamente encerrada a recepção de lances.</w:t>
      </w:r>
    </w:p>
    <w:p w14:paraId="3F211D3D" w14:textId="77777777" w:rsidR="00D06852" w:rsidRPr="00024AC8" w:rsidRDefault="00D06852" w:rsidP="00D06852">
      <w:pPr>
        <w:pStyle w:val="Nivel3"/>
        <w:numPr>
          <w:ilvl w:val="2"/>
          <w:numId w:val="1"/>
        </w:numPr>
        <w:spacing w:beforeLines="120" w:before="288" w:afterLines="120" w:after="288" w:line="312" w:lineRule="auto"/>
        <w:ind w:left="0" w:firstLine="567"/>
        <w:rPr>
          <w:color w:val="auto"/>
        </w:rPr>
      </w:pPr>
      <w:r w:rsidRPr="00024AC8">
        <w:rPr>
          <w:color w:val="auto"/>
        </w:rPr>
        <w:t xml:space="preserve">Encerrado o prazo previsto no subitem anterior, o sistema abrirá oportunidade para que o autor da oferta de valor mais baixo e os das ofertas com preços até 10% (dez por cento) </w:t>
      </w:r>
      <w:proofErr w:type="spellStart"/>
      <w:r w:rsidRPr="00024AC8">
        <w:rPr>
          <w:color w:val="auto"/>
        </w:rPr>
        <w:t>superiores</w:t>
      </w:r>
      <w:proofErr w:type="spellEnd"/>
      <w:r w:rsidRPr="00024AC8">
        <w:rPr>
          <w:color w:val="auto"/>
        </w:rPr>
        <w:t xml:space="preserve"> àquela possam ofertar um lance final e fechado em até cinco minutos, o qual será sigiloso até o encerramento deste prazo.</w:t>
      </w:r>
    </w:p>
    <w:p w14:paraId="746B929C" w14:textId="77777777" w:rsidR="00D06852" w:rsidRPr="00024AC8" w:rsidRDefault="00D06852" w:rsidP="00D06852">
      <w:pPr>
        <w:pStyle w:val="Nivel3"/>
        <w:numPr>
          <w:ilvl w:val="2"/>
          <w:numId w:val="1"/>
        </w:numPr>
        <w:spacing w:beforeLines="120" w:before="288" w:afterLines="120" w:after="288" w:line="312" w:lineRule="auto"/>
        <w:ind w:left="0" w:firstLine="567"/>
        <w:rPr>
          <w:color w:val="auto"/>
        </w:rPr>
      </w:pPr>
      <w:r w:rsidRPr="00024AC8">
        <w:rPr>
          <w:color w:val="auto"/>
        </w:rPr>
        <w:t>No procedimento de que trata o subitem supra, o licitante poderá optar por manter o seu último lance da etapa aberta, ou por ofertar melhor lance.</w:t>
      </w:r>
    </w:p>
    <w:p w14:paraId="5DE468A0" w14:textId="77777777" w:rsidR="00D06852" w:rsidRPr="00024AC8" w:rsidRDefault="00D06852" w:rsidP="00D06852">
      <w:pPr>
        <w:pStyle w:val="Nivel3"/>
        <w:numPr>
          <w:ilvl w:val="2"/>
          <w:numId w:val="1"/>
        </w:numPr>
        <w:spacing w:beforeLines="120" w:before="288" w:afterLines="120" w:after="288" w:line="312" w:lineRule="auto"/>
        <w:ind w:left="0" w:firstLine="567"/>
        <w:rPr>
          <w:color w:val="auto"/>
        </w:rPr>
      </w:pPr>
      <w:r w:rsidRPr="00024AC8">
        <w:rPr>
          <w:color w:val="auto"/>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1E8EA901" w14:textId="77777777" w:rsidR="00D06852" w:rsidRPr="00024AC8" w:rsidRDefault="00D06852" w:rsidP="00D06852">
      <w:pPr>
        <w:pStyle w:val="Nivel3"/>
        <w:numPr>
          <w:ilvl w:val="2"/>
          <w:numId w:val="1"/>
        </w:numPr>
        <w:spacing w:beforeLines="120" w:before="288" w:afterLines="120" w:after="288" w:line="312" w:lineRule="auto"/>
        <w:ind w:left="0" w:firstLine="567"/>
        <w:rPr>
          <w:color w:val="auto"/>
        </w:rPr>
      </w:pPr>
      <w:bookmarkStart w:id="27" w:name="_Hlk113698144"/>
      <w:r w:rsidRPr="00024AC8">
        <w:rPr>
          <w:color w:val="auto"/>
        </w:rPr>
        <w:t>Após o término dos prazos estabelecidos nos itens anteriores, o sistema ordenará e divulgará os lances segundo a ordem crescente de valores.</w:t>
      </w:r>
    </w:p>
    <w:p w14:paraId="61F64DE6"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bookmarkStart w:id="28" w:name="_Ref116973524"/>
      <w:bookmarkEnd w:id="27"/>
      <w:r w:rsidRPr="00024AC8">
        <w:rPr>
          <w:color w:val="auto"/>
        </w:rPr>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28"/>
    </w:p>
    <w:p w14:paraId="411755C8" w14:textId="33411F7F" w:rsidR="00D06852" w:rsidRPr="00024AC8" w:rsidRDefault="00D06852" w:rsidP="00D06852">
      <w:pPr>
        <w:pStyle w:val="Nivel3"/>
        <w:numPr>
          <w:ilvl w:val="2"/>
          <w:numId w:val="1"/>
        </w:numPr>
        <w:spacing w:beforeLines="120" w:before="288" w:afterLines="120" w:after="288" w:line="312" w:lineRule="auto"/>
        <w:ind w:left="0" w:firstLine="567"/>
        <w:rPr>
          <w:color w:val="auto"/>
        </w:rPr>
      </w:pPr>
      <w:r w:rsidRPr="00024AC8">
        <w:rPr>
          <w:color w:val="auto"/>
        </w:rPr>
        <w:t xml:space="preserve">Não havendo pelo menos 3 (três) propostas nas condições definidas no item </w:t>
      </w:r>
      <w:r w:rsidRPr="00024AC8">
        <w:rPr>
          <w:color w:val="auto"/>
        </w:rPr>
        <w:fldChar w:fldCharType="begin"/>
      </w:r>
      <w:r w:rsidRPr="00024AC8">
        <w:rPr>
          <w:color w:val="auto"/>
        </w:rPr>
        <w:instrText xml:space="preserve"> REF _Ref116973524 \r \h  \* MERGEFORMAT </w:instrText>
      </w:r>
      <w:r w:rsidRPr="00024AC8">
        <w:rPr>
          <w:color w:val="auto"/>
        </w:rPr>
      </w:r>
      <w:r w:rsidRPr="00024AC8">
        <w:rPr>
          <w:color w:val="auto"/>
        </w:rPr>
        <w:fldChar w:fldCharType="separate"/>
      </w:r>
      <w:r w:rsidR="007B200B">
        <w:rPr>
          <w:color w:val="auto"/>
        </w:rPr>
        <w:t>5.13</w:t>
      </w:r>
      <w:r w:rsidRPr="00024AC8">
        <w:rPr>
          <w:color w:val="auto"/>
        </w:rPr>
        <w:fldChar w:fldCharType="end"/>
      </w:r>
      <w:r w:rsidRPr="00024AC8">
        <w:rPr>
          <w:color w:val="auto"/>
        </w:rPr>
        <w:t>, poderão os licitantes que apresentaram as três melhores propostas, consideradas as empatadas, oferecer novos lances sucessivos.</w:t>
      </w:r>
    </w:p>
    <w:p w14:paraId="3742C2B5" w14:textId="77777777" w:rsidR="00D06852" w:rsidRPr="00024AC8" w:rsidRDefault="00D06852" w:rsidP="00D06852">
      <w:pPr>
        <w:pStyle w:val="Nivel3"/>
        <w:numPr>
          <w:ilvl w:val="2"/>
          <w:numId w:val="1"/>
        </w:numPr>
        <w:spacing w:beforeLines="120" w:before="288" w:afterLines="120" w:after="288" w:line="312" w:lineRule="auto"/>
        <w:ind w:left="0" w:firstLine="567"/>
        <w:rPr>
          <w:color w:val="auto"/>
        </w:rPr>
      </w:pPr>
      <w:r w:rsidRPr="00024AC8">
        <w:rPr>
          <w:color w:val="auto"/>
        </w:rPr>
        <w:t>A etapa de lances da sessão pública terá duração de dez minutos e, após isso, será prorrogada automaticamente pelo sistema quando houver lance ofertado nos últimos dois minutos do período de duração da sessão pública.</w:t>
      </w:r>
    </w:p>
    <w:p w14:paraId="1734668F" w14:textId="77777777" w:rsidR="00D06852" w:rsidRPr="00024AC8" w:rsidRDefault="00D06852" w:rsidP="00D06852">
      <w:pPr>
        <w:pStyle w:val="Nivel3"/>
        <w:numPr>
          <w:ilvl w:val="2"/>
          <w:numId w:val="1"/>
        </w:numPr>
        <w:spacing w:beforeLines="120" w:before="288" w:afterLines="120" w:after="288" w:line="312" w:lineRule="auto"/>
        <w:ind w:left="0" w:firstLine="567"/>
        <w:rPr>
          <w:color w:val="auto"/>
        </w:rPr>
      </w:pPr>
      <w:r w:rsidRPr="00024AC8">
        <w:rPr>
          <w:color w:val="auto"/>
        </w:rPr>
        <w:t>A prorrogação automática da etapa de lances, de que trata o subitem anterior, será de dois minutos e ocorrerá sucessivamente sempre que houver lances enviados nesse período de prorrogação, inclusive no caso de lances intermediários.</w:t>
      </w:r>
    </w:p>
    <w:p w14:paraId="504F3665" w14:textId="77777777" w:rsidR="00D06852" w:rsidRPr="00024AC8" w:rsidRDefault="00D06852" w:rsidP="00D06852">
      <w:pPr>
        <w:pStyle w:val="Nivel3"/>
        <w:numPr>
          <w:ilvl w:val="2"/>
          <w:numId w:val="1"/>
        </w:numPr>
        <w:spacing w:beforeLines="120" w:before="288" w:afterLines="120" w:after="288" w:line="312" w:lineRule="auto"/>
        <w:ind w:left="0" w:firstLine="567"/>
        <w:rPr>
          <w:color w:val="auto"/>
        </w:rPr>
      </w:pPr>
      <w:r w:rsidRPr="00024AC8">
        <w:rPr>
          <w:color w:val="auto"/>
        </w:rPr>
        <w:t>Não havendo novos lances na forma estabelecida nos itens anteriores, a sessão pública encerrar-se-á automaticamente, e o sistema ordenará e divulgará os lances conforme a ordem final de classificação.</w:t>
      </w:r>
    </w:p>
    <w:p w14:paraId="09E68E3F" w14:textId="77777777" w:rsidR="00D06852" w:rsidRPr="00024AC8" w:rsidRDefault="00D06852" w:rsidP="00D06852">
      <w:pPr>
        <w:pStyle w:val="Nivel3"/>
        <w:numPr>
          <w:ilvl w:val="2"/>
          <w:numId w:val="1"/>
        </w:numPr>
        <w:spacing w:beforeLines="120" w:before="288" w:afterLines="120" w:after="288" w:line="312" w:lineRule="auto"/>
        <w:ind w:left="0" w:firstLine="567"/>
        <w:rPr>
          <w:color w:val="auto"/>
        </w:rPr>
      </w:pPr>
      <w:r w:rsidRPr="00024AC8">
        <w:rPr>
          <w:color w:val="auto"/>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6CEBBA49" w14:textId="77777777" w:rsidR="00D06852" w:rsidRPr="00024AC8" w:rsidRDefault="00D06852" w:rsidP="00D06852">
      <w:pPr>
        <w:pStyle w:val="Nivel3"/>
        <w:numPr>
          <w:ilvl w:val="2"/>
          <w:numId w:val="1"/>
        </w:numPr>
        <w:spacing w:beforeLines="120" w:before="288" w:afterLines="120" w:after="288" w:line="312" w:lineRule="auto"/>
        <w:ind w:left="0" w:firstLine="567"/>
        <w:rPr>
          <w:color w:val="auto"/>
        </w:rPr>
      </w:pPr>
      <w:r w:rsidRPr="00024AC8">
        <w:rPr>
          <w:color w:val="auto"/>
        </w:rPr>
        <w:t xml:space="preserve">Após o reinício previsto no subitem supra, os licitantes serão convocados para apresentar lances intermediários.  </w:t>
      </w:r>
    </w:p>
    <w:p w14:paraId="2A567397" w14:textId="77777777" w:rsidR="00D06852" w:rsidRPr="00024AC8" w:rsidRDefault="00D06852" w:rsidP="00D06852">
      <w:pPr>
        <w:pStyle w:val="Nivel2"/>
        <w:numPr>
          <w:ilvl w:val="1"/>
          <w:numId w:val="1"/>
        </w:numPr>
        <w:spacing w:beforeLines="120" w:before="288" w:afterLines="120" w:after="288" w:line="312" w:lineRule="auto"/>
        <w:ind w:left="0" w:firstLine="567"/>
        <w:rPr>
          <w:i/>
          <w:color w:val="auto"/>
        </w:rPr>
      </w:pPr>
      <w:r w:rsidRPr="00024AC8">
        <w:rPr>
          <w:color w:val="auto"/>
        </w:rPr>
        <w:t>Após o término dos prazos estabelecidos nos subitens anteriores, o sistema ordenará e divulgará os lances segundo a ordem crescente de valores</w:t>
      </w:r>
      <w:r w:rsidRPr="00024AC8">
        <w:rPr>
          <w:i/>
          <w:iCs/>
          <w:color w:val="auto"/>
        </w:rPr>
        <w:t>.</w:t>
      </w:r>
    </w:p>
    <w:p w14:paraId="519D1F14"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lastRenderedPageBreak/>
        <w:t xml:space="preserve">Não serão aceitos dois ou mais lances de mesmo valor, prevalecendo aquele que for recebido e registrado em primeiro lugar. </w:t>
      </w:r>
    </w:p>
    <w:p w14:paraId="13BE1716"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 xml:space="preserve">Durante o transcurso da sessão pública, os licitantes serão informados, em tempo real, do valor do menor lance registrado, vedada a identificação do licitante. </w:t>
      </w:r>
    </w:p>
    <w:p w14:paraId="7E887224"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 xml:space="preserve">No caso de desconexão com o Pregoeiro, no decorrer da etapa competitiva do Pregão, o sistema eletrônico poderá permanecer acessível aos licitantes para a recepção dos lances. </w:t>
      </w:r>
    </w:p>
    <w:p w14:paraId="538FD666"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5020E2B1"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Caso o licitante não apresente lances, concorrerá com o valor de sua proposta.</w:t>
      </w:r>
    </w:p>
    <w:p w14:paraId="18A57FC3" w14:textId="77777777" w:rsidR="00D06852" w:rsidRPr="00024AC8" w:rsidRDefault="00D06852" w:rsidP="00D06852">
      <w:pPr>
        <w:pStyle w:val="Nivel2"/>
        <w:numPr>
          <w:ilvl w:val="1"/>
          <w:numId w:val="1"/>
        </w:numPr>
        <w:ind w:left="0" w:firstLine="567"/>
        <w:rPr>
          <w:b/>
          <w:color w:val="auto"/>
        </w:rPr>
      </w:pPr>
      <w:r w:rsidRPr="00024AC8">
        <w:rPr>
          <w:color w:val="auto"/>
        </w:rPr>
        <w:t>A</w:t>
      </w:r>
      <w:r w:rsidRPr="00024AC8">
        <w:rPr>
          <w:color w:val="auto"/>
          <w:spacing w:val="-5"/>
        </w:rPr>
        <w:t xml:space="preserve"> </w:t>
      </w:r>
      <w:r w:rsidRPr="00024AC8">
        <w:rPr>
          <w:color w:val="auto"/>
        </w:rPr>
        <w:t>ordem</w:t>
      </w:r>
      <w:r w:rsidRPr="00024AC8">
        <w:rPr>
          <w:color w:val="auto"/>
          <w:spacing w:val="-6"/>
        </w:rPr>
        <w:t xml:space="preserve"> </w:t>
      </w:r>
      <w:r w:rsidRPr="00024AC8">
        <w:rPr>
          <w:color w:val="auto"/>
        </w:rPr>
        <w:t>de</w:t>
      </w:r>
      <w:r w:rsidRPr="00024AC8">
        <w:rPr>
          <w:color w:val="auto"/>
          <w:spacing w:val="-3"/>
        </w:rPr>
        <w:t xml:space="preserve"> </w:t>
      </w:r>
      <w:r w:rsidRPr="00024AC8">
        <w:rPr>
          <w:color w:val="auto"/>
        </w:rPr>
        <w:t>apresentação</w:t>
      </w:r>
      <w:r w:rsidRPr="00024AC8">
        <w:rPr>
          <w:color w:val="auto"/>
          <w:spacing w:val="-3"/>
        </w:rPr>
        <w:t xml:space="preserve"> </w:t>
      </w:r>
      <w:r w:rsidRPr="00024AC8">
        <w:rPr>
          <w:color w:val="auto"/>
        </w:rPr>
        <w:t>pelos</w:t>
      </w:r>
      <w:r w:rsidRPr="00024AC8">
        <w:rPr>
          <w:color w:val="auto"/>
          <w:spacing w:val="-4"/>
        </w:rPr>
        <w:t xml:space="preserve"> </w:t>
      </w:r>
      <w:r w:rsidRPr="00024AC8">
        <w:rPr>
          <w:color w:val="auto"/>
        </w:rPr>
        <w:t>licitantes</w:t>
      </w:r>
      <w:r w:rsidRPr="00024AC8">
        <w:rPr>
          <w:color w:val="auto"/>
          <w:spacing w:val="-5"/>
        </w:rPr>
        <w:t xml:space="preserve"> </w:t>
      </w:r>
      <w:r w:rsidRPr="00024AC8">
        <w:rPr>
          <w:color w:val="auto"/>
        </w:rPr>
        <w:t>é</w:t>
      </w:r>
      <w:r w:rsidRPr="00024AC8">
        <w:rPr>
          <w:color w:val="auto"/>
          <w:spacing w:val="-2"/>
        </w:rPr>
        <w:t xml:space="preserve"> </w:t>
      </w:r>
      <w:r w:rsidRPr="00024AC8">
        <w:rPr>
          <w:color w:val="auto"/>
        </w:rPr>
        <w:t>utilizada</w:t>
      </w:r>
      <w:r w:rsidRPr="00024AC8">
        <w:rPr>
          <w:color w:val="auto"/>
          <w:spacing w:val="-2"/>
        </w:rPr>
        <w:t xml:space="preserve"> </w:t>
      </w:r>
      <w:r w:rsidRPr="00024AC8">
        <w:rPr>
          <w:color w:val="auto"/>
        </w:rPr>
        <w:t>como</w:t>
      </w:r>
      <w:r w:rsidRPr="00024AC8">
        <w:rPr>
          <w:color w:val="auto"/>
          <w:spacing w:val="-4"/>
        </w:rPr>
        <w:t xml:space="preserve"> </w:t>
      </w:r>
      <w:r w:rsidRPr="00024AC8">
        <w:rPr>
          <w:color w:val="auto"/>
        </w:rPr>
        <w:t>um</w:t>
      </w:r>
      <w:r w:rsidRPr="00024AC8">
        <w:rPr>
          <w:color w:val="auto"/>
          <w:spacing w:val="-6"/>
        </w:rPr>
        <w:t xml:space="preserve"> </w:t>
      </w:r>
      <w:r w:rsidRPr="00024AC8">
        <w:rPr>
          <w:color w:val="auto"/>
        </w:rPr>
        <w:t>dos</w:t>
      </w:r>
      <w:r w:rsidRPr="00024AC8">
        <w:rPr>
          <w:color w:val="auto"/>
          <w:spacing w:val="-2"/>
        </w:rPr>
        <w:t xml:space="preserve"> </w:t>
      </w:r>
      <w:r w:rsidRPr="00024AC8">
        <w:rPr>
          <w:color w:val="auto"/>
        </w:rPr>
        <w:t>critérios</w:t>
      </w:r>
      <w:r w:rsidRPr="00024AC8">
        <w:rPr>
          <w:color w:val="auto"/>
          <w:spacing w:val="-3"/>
        </w:rPr>
        <w:t xml:space="preserve"> </w:t>
      </w:r>
      <w:r w:rsidRPr="00024AC8">
        <w:rPr>
          <w:color w:val="auto"/>
        </w:rPr>
        <w:t>de</w:t>
      </w:r>
      <w:r w:rsidRPr="00024AC8">
        <w:rPr>
          <w:color w:val="auto"/>
          <w:spacing w:val="-2"/>
        </w:rPr>
        <w:t xml:space="preserve"> </w:t>
      </w:r>
      <w:r w:rsidRPr="00024AC8">
        <w:rPr>
          <w:color w:val="auto"/>
        </w:rPr>
        <w:t>classificação,</w:t>
      </w:r>
      <w:r w:rsidRPr="00024AC8">
        <w:rPr>
          <w:color w:val="auto"/>
          <w:spacing w:val="-4"/>
        </w:rPr>
        <w:t xml:space="preserve"> </w:t>
      </w:r>
      <w:r w:rsidRPr="00024AC8">
        <w:rPr>
          <w:color w:val="auto"/>
        </w:rPr>
        <w:t>de</w:t>
      </w:r>
      <w:r w:rsidRPr="00024AC8">
        <w:rPr>
          <w:color w:val="auto"/>
          <w:spacing w:val="-2"/>
        </w:rPr>
        <w:t xml:space="preserve"> </w:t>
      </w:r>
      <w:r w:rsidRPr="00024AC8">
        <w:rPr>
          <w:color w:val="auto"/>
        </w:rPr>
        <w:t>maneira</w:t>
      </w:r>
      <w:r w:rsidRPr="00024AC8">
        <w:rPr>
          <w:color w:val="auto"/>
          <w:spacing w:val="-5"/>
        </w:rPr>
        <w:t xml:space="preserve"> </w:t>
      </w:r>
      <w:r w:rsidRPr="00024AC8">
        <w:rPr>
          <w:color w:val="auto"/>
        </w:rPr>
        <w:t>que só</w:t>
      </w:r>
      <w:r w:rsidRPr="00024AC8">
        <w:rPr>
          <w:color w:val="auto"/>
          <w:spacing w:val="-14"/>
        </w:rPr>
        <w:t xml:space="preserve"> </w:t>
      </w:r>
      <w:r w:rsidRPr="00024AC8">
        <w:rPr>
          <w:color w:val="auto"/>
        </w:rPr>
        <w:t>poderá</w:t>
      </w:r>
      <w:r w:rsidRPr="00024AC8">
        <w:rPr>
          <w:color w:val="auto"/>
          <w:spacing w:val="-13"/>
        </w:rPr>
        <w:t xml:space="preserve"> </w:t>
      </w:r>
      <w:r w:rsidRPr="00024AC8">
        <w:rPr>
          <w:color w:val="auto"/>
        </w:rPr>
        <w:t>haver</w:t>
      </w:r>
      <w:r w:rsidRPr="00024AC8">
        <w:rPr>
          <w:color w:val="auto"/>
          <w:spacing w:val="-15"/>
        </w:rPr>
        <w:t xml:space="preserve"> </w:t>
      </w:r>
      <w:r w:rsidRPr="00024AC8">
        <w:rPr>
          <w:color w:val="auto"/>
        </w:rPr>
        <w:t>empate</w:t>
      </w:r>
      <w:r w:rsidRPr="00024AC8">
        <w:rPr>
          <w:color w:val="auto"/>
          <w:spacing w:val="-13"/>
        </w:rPr>
        <w:t xml:space="preserve"> </w:t>
      </w:r>
      <w:r w:rsidRPr="00024AC8">
        <w:rPr>
          <w:color w:val="auto"/>
        </w:rPr>
        <w:t>entre</w:t>
      </w:r>
      <w:r w:rsidRPr="00024AC8">
        <w:rPr>
          <w:color w:val="auto"/>
          <w:spacing w:val="-13"/>
        </w:rPr>
        <w:t xml:space="preserve"> </w:t>
      </w:r>
      <w:r w:rsidRPr="00024AC8">
        <w:rPr>
          <w:color w:val="auto"/>
        </w:rPr>
        <w:t>propostas</w:t>
      </w:r>
      <w:r w:rsidRPr="00024AC8">
        <w:rPr>
          <w:color w:val="auto"/>
          <w:spacing w:val="-13"/>
        </w:rPr>
        <w:t xml:space="preserve"> </w:t>
      </w:r>
      <w:r w:rsidRPr="00024AC8">
        <w:rPr>
          <w:color w:val="auto"/>
        </w:rPr>
        <w:t>iguais</w:t>
      </w:r>
      <w:r w:rsidRPr="00024AC8">
        <w:rPr>
          <w:color w:val="auto"/>
          <w:spacing w:val="-14"/>
        </w:rPr>
        <w:t xml:space="preserve"> </w:t>
      </w:r>
      <w:r w:rsidRPr="00024AC8">
        <w:rPr>
          <w:color w:val="auto"/>
        </w:rPr>
        <w:t>(não</w:t>
      </w:r>
      <w:r w:rsidRPr="00024AC8">
        <w:rPr>
          <w:color w:val="auto"/>
          <w:spacing w:val="-13"/>
        </w:rPr>
        <w:t xml:space="preserve"> </w:t>
      </w:r>
      <w:r w:rsidRPr="00024AC8">
        <w:rPr>
          <w:color w:val="auto"/>
        </w:rPr>
        <w:t>seguidas</w:t>
      </w:r>
      <w:r w:rsidRPr="00024AC8">
        <w:rPr>
          <w:color w:val="auto"/>
          <w:spacing w:val="-13"/>
        </w:rPr>
        <w:t xml:space="preserve"> </w:t>
      </w:r>
      <w:r w:rsidRPr="00024AC8">
        <w:rPr>
          <w:color w:val="auto"/>
        </w:rPr>
        <w:t>de</w:t>
      </w:r>
      <w:r w:rsidRPr="00024AC8">
        <w:rPr>
          <w:color w:val="auto"/>
          <w:spacing w:val="-13"/>
        </w:rPr>
        <w:t xml:space="preserve"> </w:t>
      </w:r>
      <w:r w:rsidRPr="00024AC8">
        <w:rPr>
          <w:color w:val="auto"/>
        </w:rPr>
        <w:t>lances),</w:t>
      </w:r>
      <w:r w:rsidRPr="00024AC8">
        <w:rPr>
          <w:color w:val="auto"/>
          <w:spacing w:val="-13"/>
        </w:rPr>
        <w:t xml:space="preserve"> </w:t>
      </w:r>
      <w:r w:rsidRPr="00024AC8">
        <w:rPr>
          <w:color w:val="auto"/>
        </w:rPr>
        <w:t>ou</w:t>
      </w:r>
      <w:r w:rsidRPr="00024AC8">
        <w:rPr>
          <w:color w:val="auto"/>
          <w:spacing w:val="-16"/>
        </w:rPr>
        <w:t xml:space="preserve"> </w:t>
      </w:r>
      <w:r w:rsidRPr="00024AC8">
        <w:rPr>
          <w:color w:val="auto"/>
        </w:rPr>
        <w:t>entre</w:t>
      </w:r>
      <w:r w:rsidRPr="00024AC8">
        <w:rPr>
          <w:color w:val="auto"/>
          <w:spacing w:val="-15"/>
        </w:rPr>
        <w:t xml:space="preserve"> </w:t>
      </w:r>
      <w:r w:rsidRPr="00024AC8">
        <w:rPr>
          <w:color w:val="auto"/>
        </w:rPr>
        <w:t>lances</w:t>
      </w:r>
      <w:r w:rsidRPr="00024AC8">
        <w:rPr>
          <w:color w:val="auto"/>
          <w:spacing w:val="-14"/>
        </w:rPr>
        <w:t xml:space="preserve"> </w:t>
      </w:r>
      <w:r w:rsidRPr="00024AC8">
        <w:rPr>
          <w:color w:val="auto"/>
        </w:rPr>
        <w:t>finais</w:t>
      </w:r>
      <w:r w:rsidRPr="00024AC8">
        <w:rPr>
          <w:color w:val="auto"/>
          <w:spacing w:val="-13"/>
        </w:rPr>
        <w:t xml:space="preserve"> </w:t>
      </w:r>
      <w:r w:rsidRPr="00024AC8">
        <w:rPr>
          <w:color w:val="auto"/>
        </w:rPr>
        <w:t>da</w:t>
      </w:r>
      <w:r w:rsidRPr="00024AC8">
        <w:rPr>
          <w:color w:val="auto"/>
          <w:spacing w:val="-13"/>
        </w:rPr>
        <w:t xml:space="preserve"> </w:t>
      </w:r>
      <w:r w:rsidRPr="00024AC8">
        <w:rPr>
          <w:color w:val="auto"/>
        </w:rPr>
        <w:t>fase</w:t>
      </w:r>
      <w:r w:rsidRPr="00024AC8">
        <w:rPr>
          <w:color w:val="auto"/>
          <w:spacing w:val="-13"/>
        </w:rPr>
        <w:t xml:space="preserve"> </w:t>
      </w:r>
      <w:r w:rsidRPr="00024AC8">
        <w:rPr>
          <w:color w:val="auto"/>
        </w:rPr>
        <w:t>fechada do modo de disputa aberto e</w:t>
      </w:r>
      <w:r w:rsidRPr="00024AC8">
        <w:rPr>
          <w:color w:val="auto"/>
          <w:spacing w:val="-7"/>
        </w:rPr>
        <w:t xml:space="preserve"> </w:t>
      </w:r>
      <w:r w:rsidRPr="00024AC8">
        <w:rPr>
          <w:color w:val="auto"/>
        </w:rPr>
        <w:t>fechado.</w:t>
      </w:r>
    </w:p>
    <w:p w14:paraId="20231F0E"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 xml:space="preserve">Havendo eventual empate entre propostas ou lances, o critério de desempate será aquele previsto no </w:t>
      </w:r>
      <w:hyperlink r:id="rId23" w:anchor="art60" w:history="1">
        <w:r w:rsidRPr="00024AC8">
          <w:rPr>
            <w:rStyle w:val="Hyperlink"/>
            <w:rFonts w:eastAsia="Arial"/>
            <w:color w:val="auto"/>
          </w:rPr>
          <w:t>art</w:t>
        </w:r>
        <w:r w:rsidRPr="00024AC8">
          <w:rPr>
            <w:rStyle w:val="Hyperlink"/>
            <w:color w:val="auto"/>
          </w:rPr>
          <w:t>. 60 da Lei nº 14.133, de 2021</w:t>
        </w:r>
      </w:hyperlink>
      <w:r w:rsidRPr="00024AC8">
        <w:rPr>
          <w:color w:val="auto"/>
        </w:rPr>
        <w:t>, nesta ordem:</w:t>
      </w:r>
    </w:p>
    <w:p w14:paraId="7E6B0CF0" w14:textId="77777777" w:rsidR="00D06852" w:rsidRPr="00024AC8" w:rsidRDefault="00D06852" w:rsidP="00D06852">
      <w:pPr>
        <w:pStyle w:val="Nivel4"/>
        <w:numPr>
          <w:ilvl w:val="3"/>
          <w:numId w:val="1"/>
        </w:numPr>
        <w:spacing w:beforeLines="120" w:before="288" w:afterLines="120" w:after="288" w:line="312" w:lineRule="auto"/>
        <w:ind w:left="0" w:firstLine="851"/>
      </w:pPr>
      <w:r w:rsidRPr="00024AC8">
        <w:t>disputa final, hipótese em que os licitantes empatados poderão apresentar nova proposta em ato contínuo à classificação;</w:t>
      </w:r>
    </w:p>
    <w:p w14:paraId="6BDC3D82" w14:textId="77777777" w:rsidR="00D06852" w:rsidRPr="00024AC8" w:rsidRDefault="00D06852" w:rsidP="00D06852">
      <w:pPr>
        <w:pStyle w:val="Nivel4"/>
        <w:numPr>
          <w:ilvl w:val="3"/>
          <w:numId w:val="1"/>
        </w:numPr>
        <w:spacing w:beforeLines="120" w:before="288" w:afterLines="120" w:after="288" w:line="312" w:lineRule="auto"/>
        <w:ind w:left="0" w:firstLine="851"/>
      </w:pPr>
      <w:r w:rsidRPr="00024AC8">
        <w:t>avaliação do desempenho contratual prévio dos licitantes, para a qual deverão preferencialmente ser utilizados registros cadastrais para efeito de atesto de cumprimento de obrigações previstos nesta Lei;</w:t>
      </w:r>
    </w:p>
    <w:p w14:paraId="7B309AD6" w14:textId="77777777" w:rsidR="00D06852" w:rsidRPr="00024AC8" w:rsidRDefault="00D06852" w:rsidP="00D06852">
      <w:pPr>
        <w:pStyle w:val="Nivel4"/>
        <w:numPr>
          <w:ilvl w:val="3"/>
          <w:numId w:val="1"/>
        </w:numPr>
        <w:spacing w:beforeLines="120" w:before="288" w:afterLines="120" w:after="288" w:line="312" w:lineRule="auto"/>
        <w:ind w:left="0" w:firstLine="851"/>
      </w:pPr>
      <w:r w:rsidRPr="00024AC8">
        <w:t>desenvolvimento pelo licitante de ações de equidade entre homens e mulheres no ambiente de trabalho, conforme regulamento;</w:t>
      </w:r>
    </w:p>
    <w:p w14:paraId="12B0F244" w14:textId="77777777" w:rsidR="00D06852" w:rsidRPr="00024AC8" w:rsidRDefault="00D06852" w:rsidP="00D06852">
      <w:pPr>
        <w:pStyle w:val="Nivel4"/>
        <w:numPr>
          <w:ilvl w:val="3"/>
          <w:numId w:val="1"/>
        </w:numPr>
        <w:spacing w:beforeLines="120" w:before="288" w:afterLines="120" w:after="288" w:line="312" w:lineRule="auto"/>
        <w:ind w:left="0" w:firstLine="851"/>
      </w:pPr>
      <w:r w:rsidRPr="00024AC8">
        <w:t>desenvolvimento pelo licitante de programa de integridade, conforme orientações dos órgãos de controle.</w:t>
      </w:r>
    </w:p>
    <w:p w14:paraId="294ACB2F"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Persistindo o empate, será assegurada preferência, sucessivamente, aos bens e serviços produzidos ou prestados por:</w:t>
      </w:r>
    </w:p>
    <w:p w14:paraId="3561918F" w14:textId="77777777" w:rsidR="00D06852" w:rsidRPr="00024AC8" w:rsidRDefault="00D06852" w:rsidP="00D06852">
      <w:pPr>
        <w:pStyle w:val="Nivel4"/>
        <w:numPr>
          <w:ilvl w:val="3"/>
          <w:numId w:val="1"/>
        </w:numPr>
        <w:spacing w:beforeLines="120" w:before="288" w:afterLines="120" w:after="288" w:line="312" w:lineRule="auto"/>
        <w:ind w:left="0" w:firstLine="851"/>
      </w:pPr>
      <w:bookmarkStart w:id="29" w:name="art60§1i"/>
      <w:bookmarkEnd w:id="29"/>
      <w:r w:rsidRPr="00024AC8">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7B19D95C" w14:textId="77777777" w:rsidR="00D06852" w:rsidRPr="00024AC8" w:rsidRDefault="00D06852" w:rsidP="00D06852">
      <w:pPr>
        <w:pStyle w:val="Nivel4"/>
        <w:numPr>
          <w:ilvl w:val="3"/>
          <w:numId w:val="1"/>
        </w:numPr>
        <w:spacing w:beforeLines="120" w:before="288" w:afterLines="120" w:after="288" w:line="312" w:lineRule="auto"/>
        <w:ind w:left="0" w:firstLine="851"/>
      </w:pPr>
      <w:bookmarkStart w:id="30" w:name="art60§1ii"/>
      <w:bookmarkEnd w:id="30"/>
      <w:r w:rsidRPr="00024AC8">
        <w:t>empresas brasileiras;</w:t>
      </w:r>
    </w:p>
    <w:p w14:paraId="29B4AA64" w14:textId="77777777" w:rsidR="00D06852" w:rsidRPr="00024AC8" w:rsidRDefault="00D06852" w:rsidP="00D06852">
      <w:pPr>
        <w:pStyle w:val="Nivel4"/>
        <w:numPr>
          <w:ilvl w:val="3"/>
          <w:numId w:val="1"/>
        </w:numPr>
        <w:spacing w:beforeLines="120" w:before="288" w:afterLines="120" w:after="288" w:line="312" w:lineRule="auto"/>
        <w:ind w:left="0" w:firstLine="851"/>
      </w:pPr>
      <w:bookmarkStart w:id="31" w:name="art60§1iii"/>
      <w:bookmarkEnd w:id="31"/>
      <w:r w:rsidRPr="00024AC8">
        <w:t>empresas que invistam em pesquisa e no desenvolvimento de tecnologia no País;</w:t>
      </w:r>
    </w:p>
    <w:p w14:paraId="12F97D7F" w14:textId="77777777" w:rsidR="00D06852" w:rsidRPr="00024AC8" w:rsidRDefault="00D06852" w:rsidP="00D06852">
      <w:pPr>
        <w:pStyle w:val="Nivel4"/>
        <w:numPr>
          <w:ilvl w:val="3"/>
          <w:numId w:val="1"/>
        </w:numPr>
        <w:spacing w:beforeLines="120" w:before="288" w:afterLines="120" w:after="288" w:line="312" w:lineRule="auto"/>
        <w:ind w:left="0" w:firstLine="851"/>
      </w:pPr>
      <w:bookmarkStart w:id="32" w:name="art60§1iv"/>
      <w:bookmarkEnd w:id="32"/>
      <w:r w:rsidRPr="00024AC8">
        <w:lastRenderedPageBreak/>
        <w:t>empresas que comprovem a prática de mitigação, nos termos da </w:t>
      </w:r>
      <w:hyperlink r:id="rId24" w:anchor=":~:text=LEI%20N%C2%BA%2012.187%2C%20DE%2029%20DE%20DEZEMBRO%20DE%202009.&amp;text=Institui%20a%20Pol%C3%ADtica%20Nacional%20sobre,PNMC%20e%20d%C3%A1%20outras%20provid%C3%AAncias." w:history="1">
        <w:r w:rsidRPr="00024AC8">
          <w:rPr>
            <w:rStyle w:val="Hyperlink"/>
            <w:color w:val="auto"/>
          </w:rPr>
          <w:t>Lei nº 12.187, de 29 de dezembro de 2009</w:t>
        </w:r>
      </w:hyperlink>
      <w:r w:rsidRPr="00024AC8">
        <w:t>.</w:t>
      </w:r>
    </w:p>
    <w:p w14:paraId="08502956" w14:textId="406955B1" w:rsidR="00D06852" w:rsidRPr="00024AC8" w:rsidRDefault="00D06852" w:rsidP="00D06852">
      <w:pPr>
        <w:pStyle w:val="Nivel2"/>
        <w:numPr>
          <w:ilvl w:val="1"/>
          <w:numId w:val="1"/>
        </w:numPr>
        <w:spacing w:beforeLines="120" w:before="288" w:afterLines="120" w:after="288" w:line="312" w:lineRule="auto"/>
        <w:ind w:left="0" w:firstLine="567"/>
        <w:rPr>
          <w:color w:val="auto"/>
          <w:highlight w:val="yellow"/>
        </w:rPr>
      </w:pPr>
      <w:r w:rsidRPr="00024AC8">
        <w:rPr>
          <w:color w:val="auto"/>
          <w:highlight w:val="yellow"/>
        </w:rPr>
        <w:t>Encerrada a etapa de envio de lances da sessão pública, o pregoeiro poderá negociar condições mais vantajosas, após definido o resultado do julgamento.</w:t>
      </w:r>
    </w:p>
    <w:p w14:paraId="064E8490"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0D404442" w14:textId="77777777" w:rsidR="00D06852" w:rsidRPr="00024AC8" w:rsidRDefault="00D06852" w:rsidP="00D06852">
      <w:pPr>
        <w:pStyle w:val="Nivel3"/>
        <w:numPr>
          <w:ilvl w:val="2"/>
          <w:numId w:val="1"/>
        </w:numPr>
        <w:spacing w:beforeLines="120" w:before="288" w:afterLines="120" w:after="288" w:line="312" w:lineRule="auto"/>
        <w:ind w:left="0" w:firstLine="709"/>
        <w:rPr>
          <w:rFonts w:eastAsia="Times New Roman"/>
          <w:color w:val="auto"/>
        </w:rPr>
      </w:pPr>
      <w:r w:rsidRPr="00024AC8">
        <w:rPr>
          <w:rFonts w:eastAsia="Times New Roman"/>
          <w:color w:val="auto"/>
        </w:rPr>
        <w:t xml:space="preserve">A </w:t>
      </w:r>
      <w:r w:rsidRPr="00024AC8">
        <w:rPr>
          <w:color w:val="auto"/>
        </w:rPr>
        <w:t>negociação será realizada por meio do sistema, podendo ser acompanhada pelos demais licitantes.</w:t>
      </w:r>
    </w:p>
    <w:p w14:paraId="75875770" w14:textId="77777777" w:rsidR="00D06852" w:rsidRPr="00024AC8" w:rsidRDefault="00D06852" w:rsidP="00D06852">
      <w:pPr>
        <w:pStyle w:val="Nivel3"/>
        <w:numPr>
          <w:ilvl w:val="2"/>
          <w:numId w:val="1"/>
        </w:numPr>
        <w:spacing w:beforeLines="120" w:before="288" w:afterLines="120" w:after="288" w:line="312" w:lineRule="auto"/>
        <w:ind w:left="0" w:firstLine="709"/>
        <w:rPr>
          <w:rFonts w:eastAsia="Times New Roman"/>
          <w:color w:val="auto"/>
        </w:rPr>
      </w:pPr>
      <w:r w:rsidRPr="00024AC8">
        <w:rPr>
          <w:rFonts w:eastAsia="Times New Roman"/>
          <w:color w:val="auto"/>
        </w:rPr>
        <w:t>O resultado da negociação será divulgado a todos os licitantes e anexado aos autos do processo licitatório</w:t>
      </w:r>
    </w:p>
    <w:p w14:paraId="64325E1E"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O pregoeiro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bookmarkStart w:id="33" w:name="_Hlk117016948"/>
    </w:p>
    <w:bookmarkEnd w:id="33"/>
    <w:p w14:paraId="7B519D9B" w14:textId="77777777" w:rsidR="00D06852" w:rsidRPr="00024AC8" w:rsidRDefault="00D06852" w:rsidP="00D06852">
      <w:pPr>
        <w:pStyle w:val="Nivel3"/>
        <w:numPr>
          <w:ilvl w:val="2"/>
          <w:numId w:val="1"/>
        </w:numPr>
        <w:spacing w:beforeLines="120" w:before="288" w:afterLines="120" w:after="288" w:line="312" w:lineRule="auto"/>
        <w:ind w:left="0" w:firstLine="709"/>
        <w:rPr>
          <w:rFonts w:eastAsia="Times New Roman"/>
          <w:iCs/>
          <w:color w:val="auto"/>
        </w:rPr>
      </w:pPr>
      <w:r w:rsidRPr="00024AC8">
        <w:rPr>
          <w:rFonts w:eastAsia="Times New Roman"/>
          <w:color w:val="auto"/>
        </w:rPr>
        <w:t>É facultado ao pregoeiro prorrogar o prazo estabelecido, a partir de solicitação fundamentada feita no chat pelo licitante, antes de findo o prazo.</w:t>
      </w:r>
    </w:p>
    <w:p w14:paraId="0518350E" w14:textId="77777777" w:rsidR="00D06852" w:rsidRPr="00024AC8" w:rsidRDefault="00D06852" w:rsidP="00D06852">
      <w:pPr>
        <w:pStyle w:val="Nivel2"/>
        <w:numPr>
          <w:ilvl w:val="1"/>
          <w:numId w:val="1"/>
        </w:numPr>
        <w:spacing w:beforeLines="120" w:before="288" w:afterLines="120" w:after="288" w:line="312" w:lineRule="auto"/>
        <w:ind w:left="0" w:firstLine="567"/>
        <w:rPr>
          <w:rFonts w:eastAsia="Times New Roman"/>
          <w:color w:val="auto"/>
        </w:rPr>
      </w:pPr>
      <w:r w:rsidRPr="00024AC8">
        <w:rPr>
          <w:color w:val="auto"/>
        </w:rPr>
        <w:t>Após a negociação do preço, o Pregoeiro iniciará a fase de aceitação e julgamento da proposta.</w:t>
      </w:r>
      <w:bookmarkEnd w:id="23"/>
    </w:p>
    <w:p w14:paraId="0CB80360" w14:textId="77777777" w:rsidR="00D06852" w:rsidRPr="00024AC8" w:rsidRDefault="00D06852" w:rsidP="00D06852">
      <w:pPr>
        <w:pStyle w:val="Nivel01"/>
        <w:numPr>
          <w:ilvl w:val="0"/>
          <w:numId w:val="1"/>
        </w:numPr>
        <w:spacing w:beforeLines="120" w:before="288" w:afterLines="120" w:after="288" w:line="312" w:lineRule="auto"/>
        <w:ind w:left="0" w:firstLine="567"/>
        <w:rPr>
          <w:b/>
          <w:bCs/>
        </w:rPr>
      </w:pPr>
      <w:bookmarkStart w:id="34" w:name="_Toc184908647"/>
      <w:r w:rsidRPr="00024AC8">
        <w:rPr>
          <w:b/>
          <w:bCs/>
        </w:rPr>
        <w:t>DA FASE DE JULGAMENTO</w:t>
      </w:r>
      <w:bookmarkEnd w:id="34"/>
    </w:p>
    <w:p w14:paraId="0A663094" w14:textId="5B9DDF61" w:rsidR="00D06852" w:rsidRPr="00024AC8" w:rsidRDefault="00D06852" w:rsidP="00D06852">
      <w:pPr>
        <w:pStyle w:val="Nivel2"/>
        <w:numPr>
          <w:ilvl w:val="1"/>
          <w:numId w:val="1"/>
        </w:numPr>
        <w:spacing w:beforeLines="120" w:before="288" w:afterLines="120" w:after="288" w:line="312" w:lineRule="auto"/>
        <w:ind w:left="0" w:firstLine="567"/>
        <w:rPr>
          <w:b/>
          <w:bCs/>
          <w:color w:val="auto"/>
          <w:lang w:eastAsia="ar-SA"/>
        </w:rPr>
      </w:pPr>
      <w:bookmarkStart w:id="35" w:name="_Ref117019424"/>
      <w:r w:rsidRPr="00024AC8">
        <w:rPr>
          <w:color w:val="auto"/>
        </w:rPr>
        <w:t xml:space="preserve">Encerrada a etapa de negociação, o pregoeiro verificará se o licitante provisoriamente classificado em primeiro lugar atende às condições de participação no certame, conforme previsto no </w:t>
      </w:r>
      <w:hyperlink r:id="rId25" w:anchor="art14" w:history="1">
        <w:r w:rsidRPr="00024AC8">
          <w:rPr>
            <w:rStyle w:val="Hyperlink"/>
            <w:color w:val="auto"/>
          </w:rPr>
          <w:t>art. 14 da Lei nº 14.133/2021</w:t>
        </w:r>
      </w:hyperlink>
      <w:r w:rsidRPr="00024AC8">
        <w:rPr>
          <w:color w:val="auto"/>
        </w:rPr>
        <w:t xml:space="preserve">, legislação correlata e no item </w:t>
      </w:r>
      <w:r w:rsidRPr="00024AC8">
        <w:rPr>
          <w:color w:val="auto"/>
        </w:rPr>
        <w:fldChar w:fldCharType="begin"/>
      </w:r>
      <w:r w:rsidRPr="00024AC8">
        <w:rPr>
          <w:color w:val="auto"/>
        </w:rPr>
        <w:instrText xml:space="preserve"> REF _Ref117000692 \r \h  \* MERGEFORMAT </w:instrText>
      </w:r>
      <w:r w:rsidRPr="00024AC8">
        <w:rPr>
          <w:color w:val="auto"/>
        </w:rPr>
      </w:r>
      <w:r w:rsidRPr="00024AC8">
        <w:rPr>
          <w:color w:val="auto"/>
        </w:rPr>
        <w:fldChar w:fldCharType="separate"/>
      </w:r>
      <w:r w:rsidR="007B200B">
        <w:rPr>
          <w:color w:val="auto"/>
        </w:rPr>
        <w:t>2.5</w:t>
      </w:r>
      <w:r w:rsidRPr="00024AC8">
        <w:rPr>
          <w:color w:val="auto"/>
        </w:rPr>
        <w:fldChar w:fldCharType="end"/>
      </w:r>
      <w:r w:rsidRPr="00024AC8">
        <w:rPr>
          <w:color w:val="auto"/>
        </w:rPr>
        <w:t xml:space="preserve"> do edital, </w:t>
      </w:r>
      <w:bookmarkEnd w:id="35"/>
      <w:r w:rsidRPr="00024AC8">
        <w:rPr>
          <w:color w:val="auto"/>
          <w:lang w:eastAsia="ar-SA"/>
        </w:rPr>
        <w:t>especialmente quanto à existência de sanção que impeça a participação no certame ou a futura contratação, mediante a consulta aos seguintes cadastros:</w:t>
      </w:r>
    </w:p>
    <w:p w14:paraId="0D8363D7" w14:textId="77777777" w:rsidR="00D06852" w:rsidRPr="00024AC8" w:rsidRDefault="00D06852" w:rsidP="00D06852">
      <w:pPr>
        <w:pStyle w:val="PargrafodaLista"/>
        <w:widowControl w:val="0"/>
        <w:numPr>
          <w:ilvl w:val="0"/>
          <w:numId w:val="9"/>
        </w:numPr>
        <w:tabs>
          <w:tab w:val="left" w:pos="567"/>
        </w:tabs>
        <w:autoSpaceDE w:val="0"/>
        <w:autoSpaceDN w:val="0"/>
        <w:spacing w:before="246"/>
        <w:ind w:left="567" w:firstLine="0"/>
        <w:contextualSpacing w:val="0"/>
        <w:jc w:val="both"/>
        <w:rPr>
          <w:rFonts w:ascii="Arial" w:hAnsi="Arial" w:cs="Arial"/>
          <w:sz w:val="20"/>
          <w:szCs w:val="20"/>
        </w:rPr>
      </w:pPr>
      <w:r w:rsidRPr="00024AC8">
        <w:rPr>
          <w:rFonts w:ascii="Arial" w:hAnsi="Arial" w:cs="Arial"/>
          <w:sz w:val="20"/>
          <w:szCs w:val="20"/>
        </w:rPr>
        <w:t xml:space="preserve">Cadastro Nacional de Empresas Inidôneas e Suspensas – CEIS, mantido pela Controladoria-Geral da União; e Cadastro Nacional de Empresas Punidas – CNEP, mantido pela Controladoria-Geral da União, no endereço eletrônico </w:t>
      </w:r>
      <w:hyperlink r:id="rId26" w:history="1">
        <w:r w:rsidRPr="00024AC8">
          <w:rPr>
            <w:rStyle w:val="Hyperlink"/>
            <w:rFonts w:ascii="Arial" w:hAnsi="Arial" w:cs="Arial"/>
            <w:color w:val="auto"/>
            <w:sz w:val="20"/>
            <w:szCs w:val="20"/>
          </w:rPr>
          <w:t>https://portaldatransparencia.gov.br/sancoes/consulta?paginacaoSimples=true&amp;tamanhoPagina=&amp;offset=&amp;direcaoOrdenacao=asc&amp;cpfCnpj=12010370000167&amp;colunasSelecionadas=linkDetalhamento%2Ccadastro%2CcpfCnpj%2CnomeSancionado%2CufSancionado%2Corgao%2CcategoriaSancao%2CdataPublicacao%2CvalorMulta%2Cquantidade&amp;ordenarPor=nomeSancionado&amp;direcao=asc</w:t>
        </w:r>
      </w:hyperlink>
      <w:r w:rsidRPr="00024AC8">
        <w:rPr>
          <w:rFonts w:ascii="Arial" w:hAnsi="Arial" w:cs="Arial"/>
          <w:sz w:val="20"/>
          <w:szCs w:val="20"/>
        </w:rPr>
        <w:t xml:space="preserve">; </w:t>
      </w:r>
    </w:p>
    <w:p w14:paraId="0499E715" w14:textId="77777777" w:rsidR="00D06852" w:rsidRPr="00024AC8" w:rsidRDefault="00D06852" w:rsidP="00D06852">
      <w:pPr>
        <w:pStyle w:val="PargrafodaLista"/>
        <w:widowControl w:val="0"/>
        <w:numPr>
          <w:ilvl w:val="0"/>
          <w:numId w:val="9"/>
        </w:numPr>
        <w:tabs>
          <w:tab w:val="left" w:pos="567"/>
        </w:tabs>
        <w:autoSpaceDE w:val="0"/>
        <w:autoSpaceDN w:val="0"/>
        <w:spacing w:before="246"/>
        <w:ind w:left="567" w:firstLine="0"/>
        <w:contextualSpacing w:val="0"/>
        <w:jc w:val="both"/>
        <w:rPr>
          <w:rFonts w:ascii="Arial" w:hAnsi="Arial" w:cs="Arial"/>
          <w:sz w:val="20"/>
          <w:szCs w:val="20"/>
        </w:rPr>
      </w:pPr>
      <w:r w:rsidRPr="00024AC8">
        <w:rPr>
          <w:rFonts w:ascii="Arial" w:hAnsi="Arial" w:cs="Arial"/>
          <w:sz w:val="20"/>
          <w:szCs w:val="20"/>
        </w:rPr>
        <w:t xml:space="preserve">Cadastro Nacional de Condenações </w:t>
      </w:r>
      <w:proofErr w:type="spellStart"/>
      <w:r w:rsidRPr="00024AC8">
        <w:rPr>
          <w:rFonts w:ascii="Arial" w:hAnsi="Arial" w:cs="Arial"/>
          <w:sz w:val="20"/>
          <w:szCs w:val="20"/>
        </w:rPr>
        <w:t>Cívies</w:t>
      </w:r>
      <w:proofErr w:type="spellEnd"/>
      <w:r w:rsidRPr="00024AC8">
        <w:rPr>
          <w:rFonts w:ascii="Arial" w:hAnsi="Arial" w:cs="Arial"/>
          <w:sz w:val="20"/>
          <w:szCs w:val="20"/>
        </w:rPr>
        <w:t xml:space="preserve"> por Atos de </w:t>
      </w:r>
      <w:proofErr w:type="spellStart"/>
      <w:r w:rsidRPr="00024AC8">
        <w:rPr>
          <w:rFonts w:ascii="Arial" w:hAnsi="Arial" w:cs="Arial"/>
          <w:sz w:val="20"/>
          <w:szCs w:val="20"/>
        </w:rPr>
        <w:t>Improbilidade</w:t>
      </w:r>
      <w:proofErr w:type="spellEnd"/>
      <w:r w:rsidRPr="00024AC8">
        <w:rPr>
          <w:rFonts w:ascii="Arial" w:hAnsi="Arial" w:cs="Arial"/>
          <w:sz w:val="20"/>
          <w:szCs w:val="20"/>
        </w:rPr>
        <w:t xml:space="preserve"> Administrativa, mantido pelo Conselho Nacional de Justiça – CNJ, no endereço eletrônico </w:t>
      </w:r>
      <w:hyperlink r:id="rId27" w:history="1">
        <w:r w:rsidRPr="00024AC8">
          <w:rPr>
            <w:rStyle w:val="Hyperlink"/>
            <w:rFonts w:ascii="Arial" w:hAnsi="Arial" w:cs="Arial"/>
            <w:color w:val="auto"/>
            <w:sz w:val="20"/>
            <w:szCs w:val="20"/>
          </w:rPr>
          <w:t>https://www.cnj.jus.br/improbidade_adm/consultar_requerido.php</w:t>
        </w:r>
      </w:hyperlink>
      <w:r w:rsidRPr="00024AC8">
        <w:rPr>
          <w:rFonts w:ascii="Arial" w:hAnsi="Arial" w:cs="Arial"/>
          <w:sz w:val="20"/>
          <w:szCs w:val="20"/>
        </w:rPr>
        <w:t>;</w:t>
      </w:r>
    </w:p>
    <w:p w14:paraId="1F42B80B" w14:textId="77777777" w:rsidR="00D06852" w:rsidRPr="00024AC8" w:rsidRDefault="00D06852" w:rsidP="00D06852">
      <w:pPr>
        <w:pStyle w:val="PargrafodaLista"/>
        <w:widowControl w:val="0"/>
        <w:numPr>
          <w:ilvl w:val="0"/>
          <w:numId w:val="9"/>
        </w:numPr>
        <w:tabs>
          <w:tab w:val="left" w:pos="747"/>
        </w:tabs>
        <w:autoSpaceDE w:val="0"/>
        <w:autoSpaceDN w:val="0"/>
        <w:spacing w:before="246"/>
        <w:ind w:left="567" w:firstLine="0"/>
        <w:contextualSpacing w:val="0"/>
        <w:jc w:val="both"/>
        <w:rPr>
          <w:rFonts w:ascii="Arial" w:hAnsi="Arial" w:cs="Arial"/>
          <w:sz w:val="20"/>
          <w:szCs w:val="20"/>
        </w:rPr>
      </w:pPr>
      <w:r w:rsidRPr="00024AC8">
        <w:rPr>
          <w:rFonts w:ascii="Arial" w:hAnsi="Arial" w:cs="Arial"/>
          <w:sz w:val="20"/>
          <w:szCs w:val="20"/>
        </w:rPr>
        <w:t xml:space="preserve"> Consulta </w:t>
      </w:r>
      <w:r w:rsidRPr="00024AC8">
        <w:rPr>
          <w:rFonts w:ascii="Arial" w:hAnsi="Arial" w:cs="Arial"/>
          <w:sz w:val="20"/>
          <w:szCs w:val="20"/>
          <w:lang w:eastAsia="ar-SA"/>
        </w:rPr>
        <w:t xml:space="preserve">Cadastro de Restrições ao Direito de Contratar do Tribunal de Contas do Estado do Paraná – TCE/PR, no endereço eletrônico </w:t>
      </w:r>
      <w:hyperlink r:id="rId28" w:history="1">
        <w:r w:rsidRPr="00024AC8">
          <w:rPr>
            <w:rStyle w:val="Hyperlink"/>
            <w:rFonts w:ascii="Arial" w:hAnsi="Arial" w:cs="Arial"/>
            <w:color w:val="auto"/>
            <w:sz w:val="20"/>
            <w:szCs w:val="20"/>
            <w:lang w:eastAsia="ar-SA"/>
          </w:rPr>
          <w:t>https://crcap.tce.pr.gov.br/ConsultarImpedidos.aspx</w:t>
        </w:r>
      </w:hyperlink>
      <w:r w:rsidRPr="00024AC8">
        <w:rPr>
          <w:rFonts w:ascii="Arial" w:hAnsi="Arial" w:cs="Arial"/>
          <w:sz w:val="20"/>
          <w:szCs w:val="20"/>
          <w:lang w:eastAsia="ar-SA"/>
        </w:rPr>
        <w:t xml:space="preserve">. </w:t>
      </w:r>
    </w:p>
    <w:p w14:paraId="5D9B464D"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lastRenderedPageBreak/>
        <w:t xml:space="preserve">A consulta aos cadastros de impedimentos será realizada em nome da empresa licitante e também de seu sócio majoritário, por força da vedação de que trata o </w:t>
      </w:r>
      <w:hyperlink r:id="rId29" w:anchor=":~:text=%C3%A0s%20seguintes%20comina%C3%A7%C3%B5es%3A-,Art.,n%C2%BA%2012.120%2C%20de%202009)." w:history="1">
        <w:r w:rsidRPr="00024AC8">
          <w:rPr>
            <w:rStyle w:val="Hyperlink"/>
            <w:color w:val="auto"/>
          </w:rPr>
          <w:t>artigo 12 da Lei n° 8.429, de 1992</w:t>
        </w:r>
      </w:hyperlink>
      <w:r w:rsidRPr="00024AC8">
        <w:rPr>
          <w:color w:val="auto"/>
        </w:rPr>
        <w:t>.</w:t>
      </w:r>
    </w:p>
    <w:p w14:paraId="28E4DCAE"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Caso conste na Consulta de Situação do licitante a existência de Ocorrências Impeditivas Indiretas, o Pregoeiro diligenciará para verificar se houve fraude por parte das empresas apontadas no Relatório de Ocorrências Impeditivas Indiretas. (</w:t>
      </w:r>
      <w:hyperlink r:id="rId30" w:anchor="art29" w:history="1">
        <w:r w:rsidRPr="00024AC8">
          <w:rPr>
            <w:rStyle w:val="Hyperlink"/>
            <w:color w:val="auto"/>
          </w:rPr>
          <w:t xml:space="preserve">IN nº 3/2018, art. 29, </w:t>
        </w:r>
        <w:r w:rsidRPr="00024AC8">
          <w:rPr>
            <w:rStyle w:val="Hyperlink"/>
            <w:i/>
            <w:iCs/>
            <w:color w:val="auto"/>
          </w:rPr>
          <w:t>caput</w:t>
        </w:r>
      </w:hyperlink>
      <w:r w:rsidRPr="00024AC8">
        <w:rPr>
          <w:color w:val="auto"/>
        </w:rPr>
        <w:t>)</w:t>
      </w:r>
    </w:p>
    <w:p w14:paraId="6EF2B77B"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A tentativa de burla será verificada por meio dos vínculos societários, linhas de fornecimento similares, dentre outros. (</w:t>
      </w:r>
      <w:hyperlink r:id="rId31" w:history="1">
        <w:r w:rsidRPr="00024AC8">
          <w:rPr>
            <w:rStyle w:val="Hyperlink"/>
            <w:color w:val="auto"/>
          </w:rPr>
          <w:t>IN nº 3/2018, art. 29, §1º</w:t>
        </w:r>
      </w:hyperlink>
      <w:r w:rsidRPr="00024AC8">
        <w:rPr>
          <w:color w:val="auto"/>
        </w:rPr>
        <w:t>).</w:t>
      </w:r>
    </w:p>
    <w:p w14:paraId="7075D354"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O licitante será convocado para manifestação previamente a uma eventual desclassificação. (</w:t>
      </w:r>
      <w:hyperlink r:id="rId32" w:history="1">
        <w:r w:rsidRPr="00024AC8">
          <w:rPr>
            <w:rStyle w:val="Hyperlink"/>
            <w:color w:val="auto"/>
          </w:rPr>
          <w:t>IN nº 3/2018, art. 29, §2º</w:t>
        </w:r>
      </w:hyperlink>
      <w:r w:rsidRPr="00024AC8">
        <w:rPr>
          <w:color w:val="auto"/>
        </w:rPr>
        <w:t>).</w:t>
      </w:r>
    </w:p>
    <w:p w14:paraId="73394236"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Constatada a existência de sanção, o licitante será reputado inabilitado, por falta de condição de participação.</w:t>
      </w:r>
    </w:p>
    <w:p w14:paraId="76AE05D4"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Caso atendidas as condições de participação, será iniciado o procedimento de habilitação.</w:t>
      </w:r>
    </w:p>
    <w:p w14:paraId="0D228BBB" w14:textId="0E0A6CED"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Caso o licitante provisoriamente classificado em primeiro lugar tenha se utilizado de algum tratamento favorecido às ME/</w:t>
      </w:r>
      <w:proofErr w:type="spellStart"/>
      <w:r w:rsidRPr="00024AC8">
        <w:rPr>
          <w:color w:val="auto"/>
        </w:rPr>
        <w:t>EPPs</w:t>
      </w:r>
      <w:proofErr w:type="spellEnd"/>
      <w:r w:rsidRPr="00024AC8">
        <w:rPr>
          <w:color w:val="auto"/>
        </w:rPr>
        <w:t xml:space="preserve">, o pregoeiro verificará se faz jus ao benefício, em conformidade com os itens </w:t>
      </w:r>
      <w:r w:rsidRPr="00024AC8">
        <w:rPr>
          <w:color w:val="auto"/>
        </w:rPr>
        <w:fldChar w:fldCharType="begin"/>
      </w:r>
      <w:r w:rsidRPr="00024AC8">
        <w:rPr>
          <w:color w:val="auto"/>
        </w:rPr>
        <w:instrText xml:space="preserve"> REF _Ref117015508 \r \h  \* MERGEFORMAT </w:instrText>
      </w:r>
      <w:r w:rsidRPr="00024AC8">
        <w:rPr>
          <w:color w:val="auto"/>
        </w:rPr>
      </w:r>
      <w:r w:rsidRPr="00024AC8">
        <w:rPr>
          <w:color w:val="auto"/>
        </w:rPr>
        <w:fldChar w:fldCharType="separate"/>
      </w:r>
      <w:r w:rsidR="007B200B">
        <w:rPr>
          <w:color w:val="auto"/>
        </w:rPr>
        <w:t>2.5</w:t>
      </w:r>
      <w:r w:rsidRPr="00024AC8">
        <w:rPr>
          <w:color w:val="auto"/>
        </w:rPr>
        <w:fldChar w:fldCharType="end"/>
      </w:r>
      <w:r w:rsidRPr="00024AC8">
        <w:rPr>
          <w:color w:val="auto"/>
        </w:rPr>
        <w:t xml:space="preserve"> e </w:t>
      </w:r>
      <w:r w:rsidRPr="00024AC8">
        <w:rPr>
          <w:color w:val="auto"/>
        </w:rPr>
        <w:fldChar w:fldCharType="begin"/>
      </w:r>
      <w:r w:rsidRPr="00024AC8">
        <w:rPr>
          <w:color w:val="auto"/>
        </w:rPr>
        <w:instrText xml:space="preserve"> REF _Ref117000019 \r \h  \* MERGEFORMAT </w:instrText>
      </w:r>
      <w:r w:rsidRPr="00024AC8">
        <w:rPr>
          <w:color w:val="auto"/>
        </w:rPr>
      </w:r>
      <w:r w:rsidRPr="00024AC8">
        <w:rPr>
          <w:color w:val="auto"/>
        </w:rPr>
        <w:fldChar w:fldCharType="separate"/>
      </w:r>
      <w:r w:rsidR="007B200B">
        <w:rPr>
          <w:color w:val="auto"/>
        </w:rPr>
        <w:t>3.8</w:t>
      </w:r>
      <w:r w:rsidRPr="00024AC8">
        <w:rPr>
          <w:color w:val="auto"/>
        </w:rPr>
        <w:fldChar w:fldCharType="end"/>
      </w:r>
      <w:r w:rsidRPr="00024AC8">
        <w:rPr>
          <w:color w:val="auto"/>
        </w:rPr>
        <w:t xml:space="preserve"> deste edital.</w:t>
      </w:r>
    </w:p>
    <w:p w14:paraId="01574633" w14:textId="77777777" w:rsidR="00D06852" w:rsidRPr="00024AC8" w:rsidRDefault="00D06852" w:rsidP="00D06852">
      <w:pPr>
        <w:pStyle w:val="Nivel2"/>
        <w:numPr>
          <w:ilvl w:val="1"/>
          <w:numId w:val="1"/>
        </w:numPr>
        <w:spacing w:beforeLines="120" w:before="288" w:afterLines="120" w:after="288" w:line="312" w:lineRule="auto"/>
        <w:ind w:left="0" w:firstLine="567"/>
        <w:rPr>
          <w:b/>
          <w:color w:val="auto"/>
        </w:rPr>
      </w:pPr>
      <w:r w:rsidRPr="00024AC8">
        <w:rPr>
          <w:color w:val="auto"/>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33" w:anchor="art29" w:history="1">
        <w:r w:rsidRPr="00024AC8">
          <w:rPr>
            <w:rStyle w:val="Hyperlink"/>
            <w:color w:val="auto"/>
          </w:rPr>
          <w:t>artigo 29 a 35 da IN SEGES nº 73, de 30 de setembro de 2022</w:t>
        </w:r>
      </w:hyperlink>
      <w:r w:rsidRPr="00024AC8">
        <w:rPr>
          <w:color w:val="auto"/>
        </w:rPr>
        <w:t>.</w:t>
      </w:r>
    </w:p>
    <w:p w14:paraId="0C2CCE06" w14:textId="77777777" w:rsidR="00D06852" w:rsidRPr="00024AC8" w:rsidRDefault="00D06852" w:rsidP="00D06852">
      <w:pPr>
        <w:pStyle w:val="Nivel2"/>
        <w:numPr>
          <w:ilvl w:val="1"/>
          <w:numId w:val="1"/>
        </w:numPr>
        <w:spacing w:beforeLines="120" w:before="288" w:afterLines="120" w:after="288" w:line="312" w:lineRule="auto"/>
        <w:ind w:left="0" w:firstLine="567"/>
        <w:rPr>
          <w:b/>
          <w:color w:val="auto"/>
        </w:rPr>
      </w:pPr>
      <w:r w:rsidRPr="00024AC8">
        <w:rPr>
          <w:color w:val="auto"/>
        </w:rPr>
        <w:t xml:space="preserve">Será desclassificada a proposta vencedora que: </w:t>
      </w:r>
    </w:p>
    <w:p w14:paraId="2DE87833" w14:textId="77777777" w:rsidR="00D06852" w:rsidRPr="00024AC8" w:rsidRDefault="00D06852" w:rsidP="00D06852">
      <w:pPr>
        <w:pStyle w:val="Nivel3"/>
        <w:numPr>
          <w:ilvl w:val="2"/>
          <w:numId w:val="1"/>
        </w:numPr>
        <w:spacing w:beforeLines="120" w:before="288" w:afterLines="120" w:after="288" w:line="312" w:lineRule="auto"/>
        <w:ind w:left="0" w:firstLine="709"/>
        <w:rPr>
          <w:b/>
          <w:color w:val="auto"/>
        </w:rPr>
      </w:pPr>
      <w:r w:rsidRPr="00024AC8">
        <w:rPr>
          <w:color w:val="auto"/>
        </w:rPr>
        <w:t>contiver vícios insanáveis;</w:t>
      </w:r>
    </w:p>
    <w:p w14:paraId="4A580E76" w14:textId="77777777" w:rsidR="00D06852" w:rsidRPr="00024AC8" w:rsidRDefault="00D06852" w:rsidP="00D06852">
      <w:pPr>
        <w:pStyle w:val="Nivel3"/>
        <w:numPr>
          <w:ilvl w:val="2"/>
          <w:numId w:val="1"/>
        </w:numPr>
        <w:spacing w:beforeLines="120" w:before="288" w:afterLines="120" w:after="288" w:line="312" w:lineRule="auto"/>
        <w:ind w:left="0" w:firstLine="709"/>
        <w:rPr>
          <w:b/>
          <w:color w:val="auto"/>
        </w:rPr>
      </w:pPr>
      <w:r w:rsidRPr="00024AC8">
        <w:rPr>
          <w:color w:val="auto"/>
        </w:rPr>
        <w:t>não obedecer às especificações técnicas contidas no Termo de Referência;</w:t>
      </w:r>
    </w:p>
    <w:p w14:paraId="2F2FA377" w14:textId="77777777" w:rsidR="00D06852" w:rsidRPr="00024AC8" w:rsidRDefault="00D06852" w:rsidP="00D06852">
      <w:pPr>
        <w:pStyle w:val="Nivel3"/>
        <w:numPr>
          <w:ilvl w:val="2"/>
          <w:numId w:val="1"/>
        </w:numPr>
        <w:spacing w:beforeLines="120" w:before="288" w:afterLines="120" w:after="288" w:line="312" w:lineRule="auto"/>
        <w:ind w:left="0" w:firstLine="709"/>
        <w:rPr>
          <w:b/>
          <w:color w:val="auto"/>
        </w:rPr>
      </w:pPr>
      <w:r w:rsidRPr="00024AC8">
        <w:rPr>
          <w:color w:val="auto"/>
        </w:rPr>
        <w:t>apresentar preços inexequíveis ou permanecerem acima do preço máximo definido para a contratação;</w:t>
      </w:r>
    </w:p>
    <w:p w14:paraId="519EDF40" w14:textId="77777777" w:rsidR="00D06852" w:rsidRPr="00024AC8" w:rsidRDefault="00D06852" w:rsidP="00D06852">
      <w:pPr>
        <w:pStyle w:val="Nivel3"/>
        <w:numPr>
          <w:ilvl w:val="2"/>
          <w:numId w:val="1"/>
        </w:numPr>
        <w:spacing w:beforeLines="120" w:before="288" w:afterLines="120" w:after="288" w:line="312" w:lineRule="auto"/>
        <w:ind w:left="0" w:firstLine="709"/>
        <w:rPr>
          <w:b/>
          <w:color w:val="auto"/>
        </w:rPr>
      </w:pPr>
      <w:r w:rsidRPr="00024AC8">
        <w:rPr>
          <w:color w:val="auto"/>
        </w:rPr>
        <w:t>não tiverem sua exequibilidade demonstrada, quando exigido pela Administração;</w:t>
      </w:r>
    </w:p>
    <w:p w14:paraId="56E77DFA" w14:textId="77777777" w:rsidR="00D06852" w:rsidRPr="00024AC8" w:rsidRDefault="00D06852" w:rsidP="00D06852">
      <w:pPr>
        <w:pStyle w:val="Nivel3"/>
        <w:numPr>
          <w:ilvl w:val="2"/>
          <w:numId w:val="1"/>
        </w:numPr>
        <w:spacing w:beforeLines="120" w:before="288" w:afterLines="120" w:after="288" w:line="312" w:lineRule="auto"/>
        <w:ind w:left="0" w:firstLine="709"/>
        <w:rPr>
          <w:b/>
          <w:color w:val="auto"/>
        </w:rPr>
      </w:pPr>
      <w:r w:rsidRPr="00024AC8">
        <w:rPr>
          <w:color w:val="auto"/>
        </w:rPr>
        <w:t>apresentar desconformidade com quaisquer outras exigências deste Edital ou seus anexos, desde que insanável.</w:t>
      </w:r>
    </w:p>
    <w:p w14:paraId="09D8D6F6" w14:textId="6A9CCBEA" w:rsidR="00D06852" w:rsidRPr="00024AC8" w:rsidRDefault="00D06852" w:rsidP="00D06852">
      <w:pPr>
        <w:pStyle w:val="Nivel2"/>
        <w:numPr>
          <w:ilvl w:val="1"/>
          <w:numId w:val="1"/>
        </w:numPr>
        <w:spacing w:beforeLines="120" w:before="288" w:afterLines="120" w:after="288" w:line="312" w:lineRule="auto"/>
        <w:ind w:left="0" w:firstLine="567"/>
        <w:rPr>
          <w:b/>
          <w:bCs/>
          <w:color w:val="auto"/>
        </w:rPr>
      </w:pPr>
      <w:r w:rsidRPr="00024AC8">
        <w:rPr>
          <w:color w:val="auto"/>
        </w:rPr>
        <w:t xml:space="preserve">No caso de bens e serviços em geral, é indício de inexequibilidade das propostas valores inferiores a 70% (setenta por cento) do valor orçado pela Administração </w:t>
      </w:r>
      <w:r w:rsidR="00AD24C3" w:rsidRPr="00024AC8">
        <w:rPr>
          <w:color w:val="auto"/>
        </w:rPr>
        <w:t>(a</w:t>
      </w:r>
      <w:r w:rsidRPr="00024AC8">
        <w:rPr>
          <w:color w:val="auto"/>
        </w:rPr>
        <w:t xml:space="preserve"> depender do caso).</w:t>
      </w:r>
    </w:p>
    <w:p w14:paraId="5EBB4780"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 xml:space="preserve">A inexequibilidade, na hipótese de que trata o </w:t>
      </w:r>
      <w:r w:rsidRPr="00024AC8">
        <w:rPr>
          <w:b/>
          <w:bCs/>
          <w:color w:val="auto"/>
        </w:rPr>
        <w:t>caput</w:t>
      </w:r>
      <w:r w:rsidRPr="00024AC8">
        <w:rPr>
          <w:color w:val="auto"/>
        </w:rPr>
        <w:t>, só será considerada após diligência do pregoeiro, que comprove:</w:t>
      </w:r>
    </w:p>
    <w:p w14:paraId="51B2D2D0" w14:textId="77777777" w:rsidR="00D06852" w:rsidRPr="00024AC8" w:rsidRDefault="00D06852" w:rsidP="00D06852">
      <w:pPr>
        <w:pStyle w:val="Nivel4"/>
        <w:numPr>
          <w:ilvl w:val="3"/>
          <w:numId w:val="1"/>
        </w:numPr>
        <w:spacing w:beforeLines="120" w:before="288" w:afterLines="120" w:after="288" w:line="312" w:lineRule="auto"/>
        <w:ind w:left="0" w:firstLine="851"/>
      </w:pPr>
      <w:r w:rsidRPr="00024AC8">
        <w:lastRenderedPageBreak/>
        <w:t>que o custo do licitante ultrapassa o valor da proposta; e</w:t>
      </w:r>
    </w:p>
    <w:p w14:paraId="544E632F" w14:textId="77777777" w:rsidR="00D06852" w:rsidRPr="00024AC8" w:rsidRDefault="00D06852" w:rsidP="00D06852">
      <w:pPr>
        <w:pStyle w:val="Nivel4"/>
        <w:numPr>
          <w:ilvl w:val="3"/>
          <w:numId w:val="1"/>
        </w:numPr>
        <w:spacing w:beforeLines="120" w:before="288" w:afterLines="120" w:after="288" w:line="312" w:lineRule="auto"/>
        <w:ind w:left="0" w:firstLine="851"/>
      </w:pPr>
      <w:r w:rsidRPr="00024AC8">
        <w:t>inexistirem custos de oportunidade capazes de justificar o vulto da oferta.</w:t>
      </w:r>
    </w:p>
    <w:p w14:paraId="5E3FD1F2" w14:textId="77777777" w:rsidR="00D06852" w:rsidRPr="00024AC8" w:rsidRDefault="00D06852" w:rsidP="00D06852">
      <w:pPr>
        <w:pStyle w:val="Nivel2"/>
        <w:numPr>
          <w:ilvl w:val="1"/>
          <w:numId w:val="1"/>
        </w:numPr>
        <w:spacing w:beforeLines="120" w:before="288" w:afterLines="120" w:after="288" w:line="312" w:lineRule="auto"/>
        <w:ind w:left="0" w:firstLine="567"/>
        <w:rPr>
          <w:b/>
          <w:color w:val="auto"/>
        </w:rPr>
      </w:pPr>
      <w:r w:rsidRPr="00024AC8">
        <w:rPr>
          <w:color w:val="auto"/>
        </w:rPr>
        <w:t>Se houver indícios de inexequibilidade da proposta de preço, ou em caso da necessidade de esclarecimentos complementares, poderão ser efetuadas diligências, para que a empresa comprove a exequibilidade da proposta.</w:t>
      </w:r>
    </w:p>
    <w:p w14:paraId="516622E1" w14:textId="77777777" w:rsidR="00D06852" w:rsidRPr="00024AC8" w:rsidRDefault="00D06852" w:rsidP="00D06852">
      <w:pPr>
        <w:pStyle w:val="Nivel2"/>
        <w:numPr>
          <w:ilvl w:val="1"/>
          <w:numId w:val="1"/>
        </w:numPr>
        <w:spacing w:beforeLines="120" w:before="288" w:afterLines="120" w:after="288" w:line="312" w:lineRule="auto"/>
        <w:ind w:left="0" w:firstLine="567"/>
        <w:rPr>
          <w:b/>
          <w:color w:val="auto"/>
        </w:rPr>
      </w:pPr>
      <w:r w:rsidRPr="00024AC8">
        <w:rPr>
          <w:color w:val="auto"/>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5654F624" w14:textId="77777777" w:rsidR="00D06852" w:rsidRPr="00024AC8" w:rsidRDefault="00D06852" w:rsidP="00D06852">
      <w:pPr>
        <w:pStyle w:val="Nivel2"/>
        <w:numPr>
          <w:ilvl w:val="1"/>
          <w:numId w:val="1"/>
        </w:numPr>
        <w:spacing w:beforeLines="120" w:before="288" w:afterLines="120" w:after="288" w:line="312" w:lineRule="auto"/>
        <w:ind w:left="0" w:firstLine="567"/>
        <w:rPr>
          <w:b/>
          <w:color w:val="auto"/>
        </w:rPr>
      </w:pPr>
      <w:r w:rsidRPr="00024AC8">
        <w:rPr>
          <w:color w:val="auto"/>
        </w:rPr>
        <w:t>Erros no preenchimento da planilha não constituem motivo para a desclassificação da proposta. A planilha poderá́ ser ajustada pelo fornecedor, no prazo indicado pelo sistema, desde que não haja majoração do preço.</w:t>
      </w:r>
    </w:p>
    <w:p w14:paraId="1473AC35" w14:textId="77777777" w:rsidR="00D06852" w:rsidRPr="00024AC8" w:rsidRDefault="00D06852" w:rsidP="00D06852">
      <w:pPr>
        <w:pStyle w:val="Nivel3"/>
        <w:numPr>
          <w:ilvl w:val="2"/>
          <w:numId w:val="1"/>
        </w:numPr>
        <w:spacing w:beforeLines="120" w:before="288" w:afterLines="120" w:after="288" w:line="312" w:lineRule="auto"/>
        <w:ind w:left="0" w:firstLine="709"/>
        <w:rPr>
          <w:b/>
          <w:color w:val="auto"/>
        </w:rPr>
      </w:pPr>
      <w:r w:rsidRPr="00024AC8">
        <w:rPr>
          <w:color w:val="auto"/>
        </w:rPr>
        <w:t>O ajuste de que trata este dispositivo se limita a sanar erros ou falhas que não alterem a substância das propostas;</w:t>
      </w:r>
    </w:p>
    <w:p w14:paraId="34A21AA9" w14:textId="77777777" w:rsidR="00D06852" w:rsidRPr="00024AC8" w:rsidRDefault="00D06852" w:rsidP="00D06852">
      <w:pPr>
        <w:pStyle w:val="Nivel3"/>
        <w:numPr>
          <w:ilvl w:val="2"/>
          <w:numId w:val="1"/>
        </w:numPr>
        <w:spacing w:beforeLines="120" w:before="288" w:afterLines="120" w:after="288" w:line="312" w:lineRule="auto"/>
        <w:ind w:left="0" w:firstLine="709"/>
        <w:rPr>
          <w:b/>
          <w:color w:val="auto"/>
        </w:rPr>
      </w:pPr>
      <w:r w:rsidRPr="00024AC8">
        <w:rPr>
          <w:color w:val="auto"/>
        </w:rPr>
        <w:t>Considera-se erro no preenchimento da planilha passível de correção a indicação de recolhimento de impostos e contribuições na forma do Simples Nacional, quando não cabível esse regime.</w:t>
      </w:r>
    </w:p>
    <w:p w14:paraId="49E5A215" w14:textId="77777777" w:rsidR="00D06852" w:rsidRPr="00024AC8" w:rsidRDefault="00D06852" w:rsidP="00D06852">
      <w:pPr>
        <w:pStyle w:val="Nivel2"/>
        <w:numPr>
          <w:ilvl w:val="1"/>
          <w:numId w:val="1"/>
        </w:numPr>
        <w:spacing w:beforeLines="120" w:before="288" w:afterLines="120" w:after="288" w:line="312" w:lineRule="auto"/>
        <w:ind w:left="0" w:firstLine="567"/>
        <w:rPr>
          <w:b/>
          <w:bCs/>
          <w:i/>
          <w:iCs/>
          <w:color w:val="auto"/>
          <w:u w:val="single"/>
        </w:rPr>
      </w:pPr>
      <w:r w:rsidRPr="00024AC8">
        <w:rPr>
          <w:color w:val="auto"/>
        </w:rPr>
        <w:t>Caso o Termo de Referência exija a apresentação de amostra, o licitante classificado em primeiro lugar deverá apresentá-la, conforme disciplinado no Termo de Referência, sob pena de não aceitação da proposta</w:t>
      </w:r>
      <w:r w:rsidRPr="00024AC8">
        <w:rPr>
          <w:b/>
          <w:bCs/>
          <w:color w:val="auto"/>
          <w:u w:val="single"/>
        </w:rPr>
        <w:t>.</w:t>
      </w:r>
    </w:p>
    <w:p w14:paraId="0987CD8F"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Por meio de mensagem no sistema, será divulgado o local e horário de realização do procedimento para a avaliação das amostras, cuja presença será facultada a todos os interessados, incluindo os demais licitantes.</w:t>
      </w:r>
    </w:p>
    <w:p w14:paraId="39E596D4"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Os resultados das avaliações serão divulgados por meio de mensagem no sistema.</w:t>
      </w:r>
    </w:p>
    <w:p w14:paraId="37D81F7A"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No caso de não haver entrega da amostra ou ocorrer atraso na entrega, sem justificativa aceita pelo Órgão/Secretaria requerente, ou havendo entrega de amostra fora das especificações previstas neste Edital, a proposta do licitante será recusada.</w:t>
      </w:r>
    </w:p>
    <w:p w14:paraId="793C6AB3"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1DD65E00" w14:textId="77777777" w:rsidR="00D06852" w:rsidRPr="00024AC8" w:rsidRDefault="00D06852" w:rsidP="00D06852">
      <w:pPr>
        <w:pStyle w:val="Nivel01"/>
        <w:numPr>
          <w:ilvl w:val="0"/>
          <w:numId w:val="1"/>
        </w:numPr>
        <w:spacing w:beforeLines="120" w:before="288" w:afterLines="120" w:after="288" w:line="312" w:lineRule="auto"/>
        <w:ind w:left="0" w:firstLine="567"/>
        <w:rPr>
          <w:b/>
          <w:bCs/>
        </w:rPr>
      </w:pPr>
      <w:bookmarkStart w:id="36" w:name="_Toc184908648"/>
      <w:bookmarkStart w:id="37" w:name="_Ref114663777"/>
      <w:r w:rsidRPr="00024AC8">
        <w:rPr>
          <w:b/>
          <w:bCs/>
        </w:rPr>
        <w:t>DA FASE DE HABILITAÇÃO</w:t>
      </w:r>
      <w:bookmarkEnd w:id="36"/>
    </w:p>
    <w:p w14:paraId="43E0DAF9" w14:textId="77777777" w:rsidR="00D06852" w:rsidRPr="00024AC8" w:rsidRDefault="00D06852" w:rsidP="00D06852">
      <w:pPr>
        <w:pStyle w:val="Nivel2"/>
        <w:numPr>
          <w:ilvl w:val="1"/>
          <w:numId w:val="1"/>
        </w:numPr>
        <w:spacing w:beforeLines="120" w:before="288" w:afterLines="120" w:after="288" w:line="312" w:lineRule="auto"/>
        <w:ind w:left="0" w:firstLine="567"/>
        <w:rPr>
          <w:rStyle w:val="Hyperlink"/>
          <w:color w:val="auto"/>
        </w:rPr>
      </w:pPr>
      <w:r w:rsidRPr="00024AC8">
        <w:rPr>
          <w:color w:val="auto"/>
        </w:rPr>
        <w:t xml:space="preserve">Os documentos necessários e suficientes para demonstrar a capacidade do licitante de realizar o objeto da licitação, serão exigidos para fins de habilitação, nos termos dos </w:t>
      </w:r>
      <w:hyperlink r:id="rId34" w:anchor="art62" w:history="1">
        <w:proofErr w:type="spellStart"/>
        <w:r w:rsidRPr="00024AC8">
          <w:rPr>
            <w:rStyle w:val="Hyperlink"/>
            <w:color w:val="auto"/>
          </w:rPr>
          <w:t>arts</w:t>
        </w:r>
        <w:proofErr w:type="spellEnd"/>
        <w:r w:rsidRPr="00024AC8">
          <w:rPr>
            <w:rStyle w:val="Hyperlink"/>
            <w:color w:val="auto"/>
          </w:rPr>
          <w:t>. 62 a 70 da Lei nº 14.133, de 2021</w:t>
        </w:r>
      </w:hyperlink>
      <w:r w:rsidRPr="00024AC8">
        <w:rPr>
          <w:rStyle w:val="Hyperlink"/>
          <w:color w:val="auto"/>
        </w:rPr>
        <w:t>, a documentação relacionada nos itens a seguir (</w:t>
      </w:r>
      <w:r w:rsidRPr="00024AC8">
        <w:rPr>
          <w:rStyle w:val="Hyperlink"/>
          <w:b/>
          <w:bCs/>
          <w:color w:val="auto"/>
        </w:rPr>
        <w:t>podem ser apresentados previamente ou serão solicitados apenas do licitante vencedor</w:t>
      </w:r>
      <w:r w:rsidRPr="00024AC8">
        <w:rPr>
          <w:rStyle w:val="Hyperlink"/>
          <w:color w:val="auto"/>
        </w:rPr>
        <w:t>):</w:t>
      </w:r>
    </w:p>
    <w:p w14:paraId="243D6C68" w14:textId="77777777" w:rsidR="00D06852" w:rsidRPr="00024AC8" w:rsidRDefault="00D06852" w:rsidP="00D06852">
      <w:pPr>
        <w:pStyle w:val="Nivel2"/>
        <w:numPr>
          <w:ilvl w:val="1"/>
          <w:numId w:val="1"/>
        </w:numPr>
        <w:spacing w:beforeLines="120" w:before="288" w:afterLines="120" w:after="288" w:line="312" w:lineRule="auto"/>
        <w:ind w:left="0" w:firstLine="567"/>
        <w:rPr>
          <w:b/>
          <w:color w:val="auto"/>
        </w:rPr>
      </w:pPr>
      <w:r w:rsidRPr="00024AC8">
        <w:rPr>
          <w:b/>
          <w:color w:val="auto"/>
        </w:rPr>
        <w:lastRenderedPageBreak/>
        <w:t>Habilitação Jurídica:</w:t>
      </w:r>
    </w:p>
    <w:p w14:paraId="362981D3" w14:textId="77777777" w:rsidR="00A3274F" w:rsidRPr="00A3274F" w:rsidRDefault="00A3274F" w:rsidP="00A3274F">
      <w:pPr>
        <w:pStyle w:val="PargrafodaLista"/>
        <w:numPr>
          <w:ilvl w:val="0"/>
          <w:numId w:val="11"/>
        </w:numPr>
        <w:spacing w:beforeLines="120" w:before="288" w:afterLines="120" w:after="288" w:line="312" w:lineRule="auto"/>
        <w:contextualSpacing w:val="0"/>
        <w:jc w:val="both"/>
        <w:rPr>
          <w:rFonts w:ascii="Arial" w:hAnsi="Arial" w:cs="Arial"/>
          <w:vanish/>
          <w:sz w:val="20"/>
          <w:szCs w:val="20"/>
        </w:rPr>
      </w:pPr>
    </w:p>
    <w:p w14:paraId="1C98B3BD" w14:textId="77777777" w:rsidR="00A3274F" w:rsidRDefault="00D06852" w:rsidP="0011127F">
      <w:pPr>
        <w:pStyle w:val="Nivel2"/>
        <w:numPr>
          <w:ilvl w:val="2"/>
          <w:numId w:val="41"/>
        </w:numPr>
        <w:spacing w:beforeLines="120" w:before="288" w:afterLines="120" w:after="288" w:line="312" w:lineRule="auto"/>
        <w:ind w:left="1134" w:hanging="708"/>
        <w:rPr>
          <w:color w:val="auto"/>
        </w:rPr>
      </w:pPr>
      <w:r w:rsidRPr="00024AC8">
        <w:rPr>
          <w:color w:val="auto"/>
        </w:rPr>
        <w:t>No caso de empresário individual: inscrição no Registro Público de Empresas Mercantis, a cargo da Junta Comercial da respectiva sede;</w:t>
      </w:r>
    </w:p>
    <w:p w14:paraId="2C22284D" w14:textId="354D0F2C" w:rsidR="00A3274F" w:rsidRDefault="00D06852" w:rsidP="0011127F">
      <w:pPr>
        <w:pStyle w:val="Nivel2"/>
        <w:numPr>
          <w:ilvl w:val="2"/>
          <w:numId w:val="41"/>
        </w:numPr>
        <w:spacing w:beforeLines="120" w:before="288" w:afterLines="120" w:after="288" w:line="312" w:lineRule="auto"/>
        <w:ind w:left="1134" w:hanging="708"/>
        <w:rPr>
          <w:color w:val="auto"/>
        </w:rPr>
      </w:pPr>
      <w:r w:rsidRPr="00A3274F">
        <w:rPr>
          <w:color w:val="auto"/>
        </w:rPr>
        <w:t xml:space="preserve">Em se tratando de microempreendedor individual — MEI: Certificado da Condição de Microempreendedor Individual - CCMEI, cuja aceitação ficará condicionada à verificação da autenticidade no site </w:t>
      </w:r>
      <w:hyperlink r:id="rId35" w:history="1">
        <w:r w:rsidR="00A3274F" w:rsidRPr="001F3A7F">
          <w:rPr>
            <w:rStyle w:val="Hyperlink"/>
          </w:rPr>
          <w:t>www.portaldoempreendedor.gov.br</w:t>
        </w:r>
      </w:hyperlink>
      <w:r w:rsidRPr="00A3274F">
        <w:rPr>
          <w:color w:val="auto"/>
        </w:rPr>
        <w:t>;</w:t>
      </w:r>
    </w:p>
    <w:p w14:paraId="361C9BE1" w14:textId="77777777" w:rsidR="00A3274F" w:rsidRDefault="00D06852" w:rsidP="0011127F">
      <w:pPr>
        <w:pStyle w:val="Nivel2"/>
        <w:numPr>
          <w:ilvl w:val="2"/>
          <w:numId w:val="41"/>
        </w:numPr>
        <w:spacing w:beforeLines="120" w:before="288" w:afterLines="120" w:after="288" w:line="312" w:lineRule="auto"/>
        <w:ind w:left="1134" w:hanging="708"/>
        <w:rPr>
          <w:color w:val="auto"/>
        </w:rPr>
      </w:pPr>
      <w:r w:rsidRPr="00A3274F">
        <w:rPr>
          <w:color w:val="auto"/>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2B78E02A" w14:textId="77777777" w:rsidR="00A3274F" w:rsidRDefault="00D06852" w:rsidP="0011127F">
      <w:pPr>
        <w:pStyle w:val="Nivel2"/>
        <w:numPr>
          <w:ilvl w:val="2"/>
          <w:numId w:val="41"/>
        </w:numPr>
        <w:spacing w:beforeLines="120" w:before="288" w:afterLines="120" w:after="288" w:line="312" w:lineRule="auto"/>
        <w:ind w:left="1134" w:hanging="708"/>
        <w:rPr>
          <w:color w:val="auto"/>
        </w:rPr>
      </w:pPr>
      <w:r w:rsidRPr="00A3274F">
        <w:rPr>
          <w:color w:val="auto"/>
        </w:rPr>
        <w:t>Inscrição no Registro Público de Empresas Mercantis onde opera, com averbação no Registro onde tem sede a matriz, no caso de ser o participante sucursal, filial ou agência;</w:t>
      </w:r>
    </w:p>
    <w:p w14:paraId="5D2157DC" w14:textId="77777777" w:rsidR="00A3274F" w:rsidRDefault="00D06852" w:rsidP="0011127F">
      <w:pPr>
        <w:pStyle w:val="Nivel2"/>
        <w:numPr>
          <w:ilvl w:val="2"/>
          <w:numId w:val="41"/>
        </w:numPr>
        <w:spacing w:beforeLines="120" w:before="288" w:afterLines="120" w:after="288" w:line="312" w:lineRule="auto"/>
        <w:ind w:left="1134" w:hanging="708"/>
        <w:rPr>
          <w:color w:val="auto"/>
        </w:rPr>
      </w:pPr>
      <w:r w:rsidRPr="00A3274F">
        <w:rPr>
          <w:color w:val="auto"/>
        </w:rPr>
        <w:t>No caso de sociedade simples: inscrição do ato constitutivo no Registro Civil das Pessoas Jurídicas do local de sua sede, acompanhada de prova da indicação dos seus administradores;</w:t>
      </w:r>
    </w:p>
    <w:p w14:paraId="7D37D74C" w14:textId="77777777" w:rsidR="00A3274F" w:rsidRDefault="00D06852" w:rsidP="0011127F">
      <w:pPr>
        <w:pStyle w:val="Nivel2"/>
        <w:numPr>
          <w:ilvl w:val="2"/>
          <w:numId w:val="41"/>
        </w:numPr>
        <w:spacing w:beforeLines="120" w:before="288" w:afterLines="120" w:after="288" w:line="312" w:lineRule="auto"/>
        <w:ind w:left="1134" w:hanging="708"/>
        <w:rPr>
          <w:color w:val="auto"/>
        </w:rPr>
      </w:pPr>
      <w:r w:rsidRPr="00A3274F">
        <w:rPr>
          <w:color w:val="auto"/>
        </w:rPr>
        <w:t>No caso de cooperativa: ata de fundação e estatuto social em vigor, com a ata da assembleia que o aprovou, devidamente arquivado na Junta Comercial ou inscrito no Registro Civil das Pessoas Jurídicas da respectiva sede, bem como o registro de que trata o art. 107 da Lei n° 5.764, de 1971;</w:t>
      </w:r>
    </w:p>
    <w:p w14:paraId="12318850" w14:textId="77777777" w:rsidR="00A3274F" w:rsidRDefault="00D06852" w:rsidP="0011127F">
      <w:pPr>
        <w:pStyle w:val="Nivel2"/>
        <w:numPr>
          <w:ilvl w:val="2"/>
          <w:numId w:val="41"/>
        </w:numPr>
        <w:spacing w:beforeLines="120" w:before="288" w:afterLines="120" w:after="288" w:line="312" w:lineRule="auto"/>
        <w:ind w:left="1134" w:hanging="708"/>
        <w:rPr>
          <w:color w:val="auto"/>
        </w:rPr>
      </w:pPr>
      <w:r w:rsidRPr="00A3274F">
        <w:rPr>
          <w:color w:val="auto"/>
        </w:rPr>
        <w:t>No caso de empresa ou sociedade estrangeira em funcionamento no País: decreto de autorização;</w:t>
      </w:r>
    </w:p>
    <w:p w14:paraId="3EF2EED4" w14:textId="131470A1" w:rsidR="00D06852" w:rsidRPr="00A3274F" w:rsidRDefault="00D06852" w:rsidP="0011127F">
      <w:pPr>
        <w:pStyle w:val="Nivel2"/>
        <w:numPr>
          <w:ilvl w:val="2"/>
          <w:numId w:val="41"/>
        </w:numPr>
        <w:spacing w:beforeLines="120" w:before="288" w:afterLines="120" w:after="288" w:line="312" w:lineRule="auto"/>
        <w:ind w:left="1134" w:hanging="708"/>
        <w:rPr>
          <w:color w:val="auto"/>
        </w:rPr>
      </w:pPr>
      <w:r w:rsidRPr="00A3274F">
        <w:rPr>
          <w:color w:val="auto"/>
        </w:rPr>
        <w:t>Os documentos acima deverão estar acompanhados de todas as alterações ou da consolidação respectiva.</w:t>
      </w:r>
    </w:p>
    <w:p w14:paraId="08C11FDF" w14:textId="6673E709" w:rsidR="00D06852" w:rsidRPr="00024AC8" w:rsidRDefault="00D06852" w:rsidP="0011127F">
      <w:pPr>
        <w:pStyle w:val="Nivel2"/>
        <w:numPr>
          <w:ilvl w:val="1"/>
          <w:numId w:val="41"/>
        </w:numPr>
        <w:spacing w:beforeLines="120" w:before="288" w:afterLines="120" w:after="288" w:line="312" w:lineRule="auto"/>
        <w:rPr>
          <w:b/>
          <w:color w:val="auto"/>
        </w:rPr>
      </w:pPr>
      <w:r w:rsidRPr="00024AC8">
        <w:rPr>
          <w:b/>
          <w:color w:val="auto"/>
        </w:rPr>
        <w:t xml:space="preserve"> Regularidade fiscal e trabalhista:</w:t>
      </w:r>
    </w:p>
    <w:p w14:paraId="73F07437" w14:textId="77777777" w:rsidR="00D06852" w:rsidRPr="00024AC8" w:rsidRDefault="00D06852" w:rsidP="0011127F">
      <w:pPr>
        <w:pStyle w:val="Nivel2"/>
        <w:numPr>
          <w:ilvl w:val="2"/>
          <w:numId w:val="41"/>
        </w:numPr>
        <w:spacing w:beforeLines="120" w:before="288" w:afterLines="120" w:after="288" w:line="312" w:lineRule="auto"/>
        <w:ind w:left="567" w:hanging="1"/>
        <w:rPr>
          <w:color w:val="auto"/>
        </w:rPr>
      </w:pPr>
      <w:r w:rsidRPr="00024AC8">
        <w:rPr>
          <w:color w:val="auto"/>
        </w:rPr>
        <w:t>Prova de Registro Ativo no Cadastro Nacional da Pessoa Jurídica (CNPJ/MF);</w:t>
      </w:r>
    </w:p>
    <w:p w14:paraId="6AA769C0" w14:textId="77777777" w:rsidR="00D06852" w:rsidRPr="00024AC8" w:rsidRDefault="00D06852" w:rsidP="0011127F">
      <w:pPr>
        <w:pStyle w:val="Nivel2"/>
        <w:numPr>
          <w:ilvl w:val="2"/>
          <w:numId w:val="41"/>
        </w:numPr>
        <w:spacing w:beforeLines="120" w:before="288" w:afterLines="120" w:after="288" w:line="312" w:lineRule="auto"/>
        <w:ind w:left="567" w:hanging="1"/>
        <w:rPr>
          <w:color w:val="auto"/>
        </w:rPr>
      </w:pPr>
      <w:r w:rsidRPr="00024AC8">
        <w:rPr>
          <w:color w:val="auto"/>
        </w:rPr>
        <w:t>Certidão Conjunta Negativa de Débitos Relativos a Tributos Federais e a Dívida Ativa da União;</w:t>
      </w:r>
    </w:p>
    <w:p w14:paraId="3390C9AF" w14:textId="77777777" w:rsidR="00D06852" w:rsidRPr="00024AC8" w:rsidRDefault="00D06852" w:rsidP="0011127F">
      <w:pPr>
        <w:pStyle w:val="Nivel2"/>
        <w:numPr>
          <w:ilvl w:val="2"/>
          <w:numId w:val="41"/>
        </w:numPr>
        <w:spacing w:beforeLines="120" w:before="288" w:afterLines="120" w:after="288" w:line="312" w:lineRule="auto"/>
        <w:ind w:left="567" w:hanging="1"/>
        <w:rPr>
          <w:color w:val="auto"/>
        </w:rPr>
      </w:pPr>
      <w:r w:rsidRPr="00024AC8">
        <w:rPr>
          <w:color w:val="auto"/>
        </w:rPr>
        <w:t>Certificado de Regularidade do FGTS, demonstrando situação regular no cumprimento dos encargos sociais instituídos por lei, sendo que estas poderão estar atestadas pelos órgãos expedidores, através de Certificado de Regularidade do FGTS – CRF;</w:t>
      </w:r>
    </w:p>
    <w:p w14:paraId="54961DBB" w14:textId="77777777" w:rsidR="00D06852" w:rsidRPr="00024AC8" w:rsidRDefault="00D06852" w:rsidP="0011127F">
      <w:pPr>
        <w:pStyle w:val="Nivel2"/>
        <w:numPr>
          <w:ilvl w:val="2"/>
          <w:numId w:val="41"/>
        </w:numPr>
        <w:spacing w:beforeLines="120" w:before="288" w:afterLines="120" w:after="288" w:line="312" w:lineRule="auto"/>
        <w:ind w:left="567" w:hanging="1"/>
        <w:rPr>
          <w:color w:val="auto"/>
        </w:rPr>
      </w:pPr>
      <w:r w:rsidRPr="00024AC8">
        <w:rPr>
          <w:color w:val="auto"/>
        </w:rPr>
        <w:t>Certidão Negativa de Débitos de Tributos Estaduais;</w:t>
      </w:r>
    </w:p>
    <w:p w14:paraId="1DFF8300" w14:textId="77777777" w:rsidR="00D06852" w:rsidRPr="00024AC8" w:rsidRDefault="00D06852" w:rsidP="0011127F">
      <w:pPr>
        <w:pStyle w:val="Nivel2"/>
        <w:numPr>
          <w:ilvl w:val="2"/>
          <w:numId w:val="41"/>
        </w:numPr>
        <w:spacing w:beforeLines="120" w:before="288" w:afterLines="120" w:after="288" w:line="312" w:lineRule="auto"/>
        <w:ind w:left="567" w:hanging="1"/>
        <w:rPr>
          <w:color w:val="auto"/>
        </w:rPr>
      </w:pPr>
      <w:r w:rsidRPr="00024AC8">
        <w:rPr>
          <w:color w:val="auto"/>
        </w:rPr>
        <w:t>Certidão Negativa de Débitos de Tributos Municipais da Sede da proponente;</w:t>
      </w:r>
    </w:p>
    <w:p w14:paraId="6E515856" w14:textId="77777777" w:rsidR="00D06852" w:rsidRPr="00024AC8" w:rsidRDefault="00D06852" w:rsidP="0011127F">
      <w:pPr>
        <w:pStyle w:val="Nivel2"/>
        <w:numPr>
          <w:ilvl w:val="2"/>
          <w:numId w:val="41"/>
        </w:numPr>
        <w:spacing w:beforeLines="120" w:before="288" w:afterLines="120" w:after="288" w:line="312" w:lineRule="auto"/>
        <w:ind w:left="567" w:hanging="1"/>
        <w:rPr>
          <w:color w:val="auto"/>
        </w:rPr>
      </w:pPr>
      <w:r w:rsidRPr="00024AC8">
        <w:rPr>
          <w:color w:val="auto"/>
        </w:rPr>
        <w:t>Certidão Negativa de Débitos Trabalhistas – CNDT (</w:t>
      </w:r>
      <w:hyperlink r:id="rId36">
        <w:r w:rsidRPr="00024AC8">
          <w:rPr>
            <w:color w:val="auto"/>
          </w:rPr>
          <w:t>www.tst.jus.br</w:t>
        </w:r>
      </w:hyperlink>
      <w:r w:rsidRPr="00024AC8">
        <w:rPr>
          <w:color w:val="auto"/>
        </w:rPr>
        <w:t>).</w:t>
      </w:r>
    </w:p>
    <w:p w14:paraId="41B6C411" w14:textId="77777777" w:rsidR="00D06852" w:rsidRPr="00024AC8" w:rsidRDefault="00D06852" w:rsidP="0011127F">
      <w:pPr>
        <w:pStyle w:val="Nivel2"/>
        <w:numPr>
          <w:ilvl w:val="2"/>
          <w:numId w:val="41"/>
        </w:numPr>
        <w:spacing w:beforeLines="120" w:before="288" w:afterLines="120" w:after="288" w:line="312" w:lineRule="auto"/>
        <w:ind w:left="567" w:hanging="1"/>
        <w:rPr>
          <w:color w:val="auto"/>
        </w:rPr>
      </w:pPr>
      <w:r w:rsidRPr="00024AC8">
        <w:rPr>
          <w:color w:val="auto"/>
        </w:rPr>
        <w:lastRenderedPageBreak/>
        <w:t>Caso o licitante detentor do menor preço seja qualificado como microempresa ou empresa de pequeno porte deverá apresentar toda a documentação exigida para efeito de comprovação de regularidade fiscal, mesmo que esta apresente alguma restrição, sob pena de inabilitação.</w:t>
      </w:r>
    </w:p>
    <w:p w14:paraId="1A6B3F75" w14:textId="79E8EA32" w:rsidR="00D06852" w:rsidRPr="00024AC8" w:rsidRDefault="00C31371" w:rsidP="00C31371">
      <w:pPr>
        <w:pStyle w:val="Nivel2"/>
        <w:spacing w:beforeLines="120" w:before="288" w:afterLines="120" w:after="288" w:line="312" w:lineRule="auto"/>
        <w:ind w:left="567"/>
        <w:rPr>
          <w:b/>
          <w:color w:val="auto"/>
        </w:rPr>
      </w:pPr>
      <w:proofErr w:type="gramStart"/>
      <w:r>
        <w:rPr>
          <w:b/>
        </w:rPr>
        <w:t>7.</w:t>
      </w:r>
      <w:r w:rsidR="00A3274F">
        <w:rPr>
          <w:b/>
        </w:rPr>
        <w:t>4</w:t>
      </w:r>
      <w:r>
        <w:rPr>
          <w:b/>
        </w:rPr>
        <w:t xml:space="preserve"> </w:t>
      </w:r>
      <w:r w:rsidR="00A3274F">
        <w:rPr>
          <w:b/>
        </w:rPr>
        <w:t xml:space="preserve"> </w:t>
      </w:r>
      <w:r w:rsidR="00D06852" w:rsidRPr="00024AC8">
        <w:rPr>
          <w:b/>
          <w:color w:val="auto"/>
        </w:rPr>
        <w:t>Declarações</w:t>
      </w:r>
      <w:proofErr w:type="gramEnd"/>
      <w:r w:rsidR="00D06852" w:rsidRPr="00024AC8">
        <w:rPr>
          <w:b/>
          <w:color w:val="auto"/>
        </w:rPr>
        <w:t xml:space="preserve"> unificadas (conforme anexo IV do Edital):</w:t>
      </w:r>
    </w:p>
    <w:p w14:paraId="1F6E29EC" w14:textId="77777777" w:rsidR="00D06852" w:rsidRPr="00024AC8" w:rsidRDefault="00D06852" w:rsidP="00D06852">
      <w:pPr>
        <w:pStyle w:val="Nivel2"/>
        <w:numPr>
          <w:ilvl w:val="0"/>
          <w:numId w:val="12"/>
        </w:numPr>
        <w:spacing w:beforeLines="120" w:before="288" w:afterLines="120" w:after="288" w:line="312" w:lineRule="auto"/>
        <w:ind w:left="567" w:firstLine="0"/>
        <w:rPr>
          <w:color w:val="auto"/>
        </w:rPr>
      </w:pPr>
      <w:r w:rsidRPr="00024AC8">
        <w:rPr>
          <w:color w:val="auto"/>
        </w:rPr>
        <w:t>Declaração do proponente de que não pesa contra si, declaração de inidoneidade que tenha sido expedida por órgão da Administração Pública de qualquer esfera de Governo;</w:t>
      </w:r>
    </w:p>
    <w:p w14:paraId="604B01F9" w14:textId="77777777" w:rsidR="00D06852" w:rsidRPr="00024AC8" w:rsidRDefault="00D06852" w:rsidP="00D06852">
      <w:pPr>
        <w:pStyle w:val="Nivel2"/>
        <w:numPr>
          <w:ilvl w:val="0"/>
          <w:numId w:val="12"/>
        </w:numPr>
        <w:spacing w:beforeLines="120" w:before="288" w:afterLines="120" w:after="288" w:line="312" w:lineRule="auto"/>
        <w:ind w:left="567" w:firstLine="0"/>
        <w:rPr>
          <w:color w:val="auto"/>
        </w:rPr>
      </w:pPr>
      <w:r w:rsidRPr="00024AC8">
        <w:rPr>
          <w:color w:val="auto"/>
        </w:rPr>
        <w:t>Declaração de que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389792FC" w14:textId="77777777" w:rsidR="00D06852" w:rsidRPr="00024AC8" w:rsidRDefault="00D06852" w:rsidP="00D06852">
      <w:pPr>
        <w:pStyle w:val="Nivel2"/>
        <w:numPr>
          <w:ilvl w:val="0"/>
          <w:numId w:val="12"/>
        </w:numPr>
        <w:spacing w:beforeLines="120" w:before="288" w:afterLines="120" w:after="288" w:line="312" w:lineRule="auto"/>
        <w:ind w:left="567" w:firstLine="0"/>
        <w:rPr>
          <w:color w:val="auto"/>
        </w:rPr>
      </w:pPr>
      <w:r w:rsidRPr="00024AC8">
        <w:rPr>
          <w:color w:val="auto"/>
        </w:rPr>
        <w:t>Declaração de que não emprega menor de 18 anos em trabalho noturno, perigoso ou insalubre e não emprega menor de 16 anos, salvo menor, a partir de 14 anos, na condição de aprendiz, nos termos do artigo 7°, XXXIII, da Constituição;</w:t>
      </w:r>
    </w:p>
    <w:p w14:paraId="29EEAC1C" w14:textId="77777777" w:rsidR="00D06852" w:rsidRPr="00024AC8" w:rsidRDefault="00D06852" w:rsidP="00D06852">
      <w:pPr>
        <w:pStyle w:val="Nivel2"/>
        <w:numPr>
          <w:ilvl w:val="0"/>
          <w:numId w:val="12"/>
        </w:numPr>
        <w:spacing w:beforeLines="120" w:before="288" w:afterLines="120" w:after="288" w:line="312" w:lineRule="auto"/>
        <w:ind w:left="567" w:firstLine="0"/>
        <w:rPr>
          <w:color w:val="auto"/>
        </w:rPr>
      </w:pPr>
      <w:r w:rsidRPr="00024AC8">
        <w:rPr>
          <w:color w:val="auto"/>
        </w:rPr>
        <w:t>Declaração de que não possui empregados executando trabalho degradante ou forçado, observando o disposto nos incisos III e IV do art. 1º e no inciso III do art. 5º da Constituição Federal;</w:t>
      </w:r>
    </w:p>
    <w:p w14:paraId="444D6A7D" w14:textId="77777777" w:rsidR="00D06852" w:rsidRPr="00024AC8" w:rsidRDefault="00D06852" w:rsidP="00D06852">
      <w:pPr>
        <w:pStyle w:val="Nivel2"/>
        <w:numPr>
          <w:ilvl w:val="0"/>
          <w:numId w:val="12"/>
        </w:numPr>
        <w:spacing w:beforeLines="120" w:before="288" w:afterLines="120" w:after="288" w:line="312" w:lineRule="auto"/>
        <w:ind w:left="567" w:firstLine="0"/>
        <w:rPr>
          <w:color w:val="auto"/>
        </w:rPr>
      </w:pPr>
      <w:r w:rsidRPr="00024AC8">
        <w:rPr>
          <w:color w:val="auto"/>
        </w:rPr>
        <w:t>Declaração de enquadramento em regime de tributação de microempresa ou Empresa de Pequeno Porte (na hipótese do licitante ser um ME ou EPP).</w:t>
      </w:r>
    </w:p>
    <w:p w14:paraId="68FB1FB7" w14:textId="69552AA6" w:rsidR="00D06852" w:rsidRPr="00024AC8" w:rsidRDefault="00D06852" w:rsidP="0011127F">
      <w:pPr>
        <w:pStyle w:val="Nivel2"/>
        <w:numPr>
          <w:ilvl w:val="2"/>
          <w:numId w:val="42"/>
        </w:numPr>
        <w:spacing w:beforeLines="120" w:before="288" w:afterLines="120" w:after="288" w:line="312" w:lineRule="auto"/>
        <w:ind w:left="567" w:firstLine="0"/>
        <w:rPr>
          <w:color w:val="auto"/>
        </w:rPr>
      </w:pPr>
      <w:r w:rsidRPr="00024AC8">
        <w:rPr>
          <w:color w:val="auto"/>
        </w:rPr>
        <w:t>As microempresas e empresas de pequeno porte deverão apresentar toda a documentação exigida para efeito de comprovação da regularidade fiscal, mesmo que esta apresente alguma restrição.</w:t>
      </w:r>
    </w:p>
    <w:p w14:paraId="04FC9550" w14:textId="77777777" w:rsidR="00D06852" w:rsidRPr="00024AC8" w:rsidRDefault="00D06852" w:rsidP="0011127F">
      <w:pPr>
        <w:pStyle w:val="Nivel2"/>
        <w:numPr>
          <w:ilvl w:val="2"/>
          <w:numId w:val="42"/>
        </w:numPr>
        <w:spacing w:beforeLines="120" w:before="288" w:afterLines="120" w:after="288" w:line="312" w:lineRule="auto"/>
        <w:ind w:left="567" w:hanging="1"/>
        <w:rPr>
          <w:color w:val="auto"/>
        </w:rPr>
      </w:pPr>
      <w:r w:rsidRPr="00024AC8">
        <w:rPr>
          <w:color w:val="auto"/>
        </w:rPr>
        <w:t>A existência de restrição relativamente à regularidade fiscal e trabalhista não impede que a licitante qualificada como microempresa ou empresa de pequeno porte seja declarada vencedora, uma vez que atenda a todas as demais exigências do edital, e apresente o documento com a restrição.</w:t>
      </w:r>
    </w:p>
    <w:p w14:paraId="68F8CBC4" w14:textId="77777777" w:rsidR="00D06852" w:rsidRPr="00024AC8" w:rsidRDefault="00D06852" w:rsidP="0011127F">
      <w:pPr>
        <w:pStyle w:val="Nivel2"/>
        <w:numPr>
          <w:ilvl w:val="2"/>
          <w:numId w:val="42"/>
        </w:numPr>
        <w:spacing w:beforeLines="120" w:before="288" w:afterLines="120" w:after="288" w:line="312" w:lineRule="auto"/>
        <w:ind w:left="567" w:hanging="1"/>
        <w:rPr>
          <w:color w:val="auto"/>
        </w:rPr>
      </w:pPr>
      <w:r w:rsidRPr="00024AC8">
        <w:rPr>
          <w:color w:val="auto"/>
        </w:rPr>
        <w:t>Caso a proposta mais vantajosa seja ofertada por licitante qualificada como microempresa ou empresa de pequeno porte e seja constatada a existência de alguma restrição no que tange à regularidade fiscal e trabalhista,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2BAE16C4" w14:textId="77777777" w:rsidR="00D06852" w:rsidRPr="00024AC8" w:rsidRDefault="00D06852" w:rsidP="0011127F">
      <w:pPr>
        <w:pStyle w:val="Nivel2"/>
        <w:numPr>
          <w:ilvl w:val="2"/>
          <w:numId w:val="42"/>
        </w:numPr>
        <w:spacing w:beforeLines="120" w:before="288" w:afterLines="120" w:after="288" w:line="312" w:lineRule="auto"/>
        <w:ind w:left="567" w:hanging="1"/>
        <w:rPr>
          <w:color w:val="auto"/>
        </w:rPr>
      </w:pPr>
      <w:r w:rsidRPr="00024AC8">
        <w:rPr>
          <w:color w:val="auto"/>
        </w:rPr>
        <w:t>A não-regularização da documentação no prazo previsto no subitem anterior implicará decadência do direito à contratação, sem prejuízo das sanções previstas no art. 155 da Lei n.º 14.133/2021, sendo facultado à Administração convocar os licitantes remanescentes, na ordem de classificação, para a assinatura do contrato, ou revogar a licitação.</w:t>
      </w:r>
    </w:p>
    <w:p w14:paraId="50AC1AA5" w14:textId="77777777" w:rsidR="00D06852" w:rsidRPr="00024AC8" w:rsidRDefault="00D06852" w:rsidP="0011127F">
      <w:pPr>
        <w:pStyle w:val="Nivel2"/>
        <w:numPr>
          <w:ilvl w:val="1"/>
          <w:numId w:val="42"/>
        </w:numPr>
        <w:spacing w:beforeLines="120" w:before="288" w:afterLines="120" w:after="288" w:line="312" w:lineRule="auto"/>
        <w:ind w:left="0" w:firstLine="567"/>
        <w:rPr>
          <w:color w:val="auto"/>
        </w:rPr>
      </w:pPr>
      <w:r w:rsidRPr="00024AC8">
        <w:rPr>
          <w:color w:val="auto"/>
        </w:rPr>
        <w:t>Será considerada habilitada a licitante cuja documentação atenda plenamente aos requisitos previstos em edital.</w:t>
      </w:r>
    </w:p>
    <w:bookmarkEnd w:id="37"/>
    <w:p w14:paraId="57A51EF3" w14:textId="77777777" w:rsidR="00D06852" w:rsidRPr="00024AC8" w:rsidRDefault="00D06852" w:rsidP="0011127F">
      <w:pPr>
        <w:pStyle w:val="Nivel2"/>
        <w:numPr>
          <w:ilvl w:val="1"/>
          <w:numId w:val="42"/>
        </w:numPr>
        <w:spacing w:beforeLines="120" w:before="288" w:afterLines="120" w:after="288" w:line="312" w:lineRule="auto"/>
        <w:ind w:left="0" w:firstLine="567"/>
        <w:rPr>
          <w:i/>
          <w:color w:val="auto"/>
        </w:rPr>
      </w:pPr>
      <w:r w:rsidRPr="00024AC8">
        <w:rPr>
          <w:color w:val="auto"/>
        </w:rPr>
        <w:lastRenderedPageBreak/>
        <w:t>Quando permitida a participação de empresas estrangeiras que não funcionem no País, as exigências de habilitação serão atendidas mediante documentos equivalentes, inicialmente apresentados em tradução livre.</w:t>
      </w:r>
    </w:p>
    <w:p w14:paraId="74A12A1D" w14:textId="788B64A1" w:rsidR="00D06852" w:rsidRPr="00024AC8" w:rsidRDefault="00D06852" w:rsidP="0011127F">
      <w:pPr>
        <w:pStyle w:val="Nivel3"/>
        <w:numPr>
          <w:ilvl w:val="2"/>
          <w:numId w:val="38"/>
        </w:numPr>
        <w:spacing w:beforeLines="120" w:before="288" w:afterLines="120" w:after="288" w:line="312" w:lineRule="auto"/>
        <w:rPr>
          <w:i/>
          <w:iCs/>
          <w:color w:val="auto"/>
        </w:rPr>
      </w:pPr>
      <w:r w:rsidRPr="00024AC8">
        <w:rPr>
          <w:color w:val="auto"/>
        </w:rPr>
        <w:t xml:space="preserve">a hipótese de o licitante vencedor ser empresa estrangeira que não funcione no País, para </w:t>
      </w:r>
      <w:proofErr w:type="spellStart"/>
      <w:r w:rsidRPr="00024AC8">
        <w:rPr>
          <w:color w:val="auto"/>
        </w:rPr>
        <w:t>ﬁns</w:t>
      </w:r>
      <w:proofErr w:type="spellEnd"/>
      <w:r w:rsidRPr="00024AC8">
        <w:rPr>
          <w:color w:val="auto"/>
        </w:rPr>
        <w:t xml:space="preserve"> de assinatura do contrato ou da ata de registro de preços, os documentos exigidos para a habilitação serão traduzidos por tradutor juramentado no País e apostilados nos termos do disposto no </w:t>
      </w:r>
      <w:hyperlink r:id="rId37" w:history="1">
        <w:r w:rsidRPr="00024AC8">
          <w:rPr>
            <w:rStyle w:val="Hyperlink"/>
            <w:color w:val="auto"/>
          </w:rPr>
          <w:t>Decreto nº 8.660, de 29 de janeiro de 2016</w:t>
        </w:r>
      </w:hyperlink>
      <w:r w:rsidRPr="00024AC8">
        <w:rPr>
          <w:color w:val="auto"/>
        </w:rPr>
        <w:t xml:space="preserve">, ou de outro que venha a substituí-lo, ou </w:t>
      </w:r>
      <w:proofErr w:type="spellStart"/>
      <w:r w:rsidRPr="00024AC8">
        <w:rPr>
          <w:color w:val="auto"/>
        </w:rPr>
        <w:t>consularizados</w:t>
      </w:r>
      <w:proofErr w:type="spellEnd"/>
      <w:r w:rsidRPr="00024AC8">
        <w:rPr>
          <w:color w:val="auto"/>
        </w:rPr>
        <w:t xml:space="preserve"> pelos respectivos consulados ou embaixadas.</w:t>
      </w:r>
    </w:p>
    <w:p w14:paraId="65D99291" w14:textId="77777777" w:rsidR="00D06852" w:rsidRPr="00024AC8" w:rsidRDefault="00D06852" w:rsidP="0011127F">
      <w:pPr>
        <w:pStyle w:val="Nivel2"/>
        <w:numPr>
          <w:ilvl w:val="1"/>
          <w:numId w:val="42"/>
        </w:numPr>
        <w:spacing w:beforeLines="120" w:before="288" w:afterLines="120" w:after="288" w:line="312" w:lineRule="auto"/>
        <w:ind w:left="0" w:firstLine="567"/>
        <w:rPr>
          <w:color w:val="auto"/>
        </w:rPr>
      </w:pPr>
      <w:r w:rsidRPr="00024AC8">
        <w:rPr>
          <w:color w:val="auto"/>
        </w:rPr>
        <w:t>Os documentos exigidos para fins de habilitação poderão ser apresentados em original ou por cópia autenticada digitalmente.</w:t>
      </w:r>
    </w:p>
    <w:p w14:paraId="66D8C494" w14:textId="77777777" w:rsidR="00D06852" w:rsidRPr="00024AC8" w:rsidRDefault="00D06852" w:rsidP="0011127F">
      <w:pPr>
        <w:pStyle w:val="Nivel2"/>
        <w:numPr>
          <w:ilvl w:val="1"/>
          <w:numId w:val="42"/>
        </w:numPr>
        <w:spacing w:beforeLines="120" w:before="288" w:afterLines="120" w:after="288" w:line="312" w:lineRule="auto"/>
        <w:ind w:left="0" w:firstLine="567"/>
        <w:rPr>
          <w:i/>
          <w:color w:val="auto"/>
        </w:rPr>
      </w:pPr>
      <w:r w:rsidRPr="00024AC8">
        <w:rPr>
          <w:color w:val="auto"/>
        </w:rPr>
        <w:t>Os documentos exigidos para fins de habilitação poderão ser substituídos por registro cadastral emitido por órgão ou entidade pública, desde que o registro tenha sido feito em obediência ao disposto na Lei nº 14.133/2021.</w:t>
      </w:r>
    </w:p>
    <w:p w14:paraId="24FA3DEE" w14:textId="77777777" w:rsidR="00D06852" w:rsidRPr="00024AC8" w:rsidRDefault="00D06852" w:rsidP="0011127F">
      <w:pPr>
        <w:pStyle w:val="Nivel2"/>
        <w:numPr>
          <w:ilvl w:val="1"/>
          <w:numId w:val="42"/>
        </w:numPr>
        <w:spacing w:beforeLines="120" w:before="288" w:afterLines="120" w:after="288" w:line="312" w:lineRule="auto"/>
        <w:ind w:left="0" w:firstLine="567"/>
        <w:rPr>
          <w:color w:val="auto"/>
        </w:rPr>
      </w:pPr>
      <w:r w:rsidRPr="00024AC8">
        <w:rPr>
          <w:color w:val="auto"/>
        </w:rPr>
        <w:t>Será verificado se o licitante apresentou declaração de que atende aos requisitos de habilitação, e o declarante responderá pela veracidade das informações prestadas, na forma da lei (</w:t>
      </w:r>
      <w:hyperlink r:id="rId38" w:anchor="art63" w:history="1">
        <w:r w:rsidRPr="00024AC8">
          <w:rPr>
            <w:rStyle w:val="Hyperlink"/>
            <w:color w:val="auto"/>
          </w:rPr>
          <w:t>art. 63, I, da Lei nº 14.133/2021</w:t>
        </w:r>
      </w:hyperlink>
      <w:r w:rsidRPr="00024AC8">
        <w:rPr>
          <w:color w:val="auto"/>
        </w:rPr>
        <w:t>).</w:t>
      </w:r>
    </w:p>
    <w:p w14:paraId="2F2696F9" w14:textId="77777777" w:rsidR="00D06852" w:rsidRPr="00024AC8" w:rsidRDefault="00D06852" w:rsidP="0011127F">
      <w:pPr>
        <w:pStyle w:val="Nivel2"/>
        <w:numPr>
          <w:ilvl w:val="1"/>
          <w:numId w:val="42"/>
        </w:numPr>
        <w:spacing w:beforeLines="120" w:before="288" w:afterLines="120" w:after="288" w:line="312" w:lineRule="auto"/>
        <w:ind w:left="0" w:firstLine="567"/>
        <w:rPr>
          <w:i/>
          <w:color w:val="auto"/>
        </w:rPr>
      </w:pPr>
      <w:r w:rsidRPr="00024AC8">
        <w:rPr>
          <w:color w:val="auto"/>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767A9B2E" w14:textId="77777777" w:rsidR="00D06852" w:rsidRPr="00024AC8" w:rsidRDefault="00D06852" w:rsidP="0011127F">
      <w:pPr>
        <w:pStyle w:val="Nivel2"/>
        <w:numPr>
          <w:ilvl w:val="1"/>
          <w:numId w:val="42"/>
        </w:numPr>
        <w:spacing w:beforeLines="120" w:before="288" w:afterLines="120" w:after="288" w:line="312" w:lineRule="auto"/>
        <w:ind w:left="0" w:firstLine="567"/>
        <w:rPr>
          <w:i/>
          <w:color w:val="auto"/>
        </w:rPr>
      </w:pPr>
      <w:r w:rsidRPr="00024AC8">
        <w:rPr>
          <w:color w:val="auto"/>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14F469C2" w14:textId="77777777" w:rsidR="00D06852" w:rsidRPr="00024AC8" w:rsidRDefault="00D06852" w:rsidP="0011127F">
      <w:pPr>
        <w:pStyle w:val="Nivel3"/>
        <w:numPr>
          <w:ilvl w:val="2"/>
          <w:numId w:val="42"/>
        </w:numPr>
        <w:spacing w:beforeLines="120" w:before="288" w:afterLines="120" w:after="288" w:line="312" w:lineRule="auto"/>
        <w:ind w:left="0" w:firstLine="709"/>
        <w:rPr>
          <w:color w:val="auto"/>
        </w:rPr>
      </w:pPr>
      <w:r w:rsidRPr="00024AC8">
        <w:rPr>
          <w:color w:val="auto"/>
        </w:rPr>
        <w:t xml:space="preserve">Somente haverá a necessidade de comprovação do preenchimento de requisitos mediante apresentação dos documentos originais </w:t>
      </w:r>
      <w:proofErr w:type="spellStart"/>
      <w:r w:rsidRPr="00024AC8">
        <w:rPr>
          <w:color w:val="auto"/>
        </w:rPr>
        <w:t>não-digitais</w:t>
      </w:r>
      <w:proofErr w:type="spellEnd"/>
      <w:r w:rsidRPr="00024AC8">
        <w:rPr>
          <w:color w:val="auto"/>
        </w:rPr>
        <w:t xml:space="preserve"> quando houver dúvida em relação à integridade do documento digital ou quando a lei expressamente o exigir. (</w:t>
      </w:r>
      <w:hyperlink r:id="rId39" w:anchor="art4" w:history="1">
        <w:r w:rsidRPr="00024AC8">
          <w:rPr>
            <w:rStyle w:val="Hyperlink"/>
            <w:color w:val="auto"/>
          </w:rPr>
          <w:t>IN nº 3/2018, art. 4º, §1º, e art. 6º, §4º</w:t>
        </w:r>
      </w:hyperlink>
      <w:r w:rsidRPr="00024AC8">
        <w:rPr>
          <w:color w:val="auto"/>
        </w:rPr>
        <w:t>).</w:t>
      </w:r>
    </w:p>
    <w:p w14:paraId="558E2703" w14:textId="77777777" w:rsidR="00D06852" w:rsidRPr="00024AC8" w:rsidRDefault="00D06852" w:rsidP="0011127F">
      <w:pPr>
        <w:pStyle w:val="Nivel2"/>
        <w:numPr>
          <w:ilvl w:val="1"/>
          <w:numId w:val="42"/>
        </w:numPr>
        <w:spacing w:beforeLines="120" w:before="288" w:afterLines="120" w:after="288" w:line="312" w:lineRule="auto"/>
        <w:ind w:left="0" w:firstLine="567"/>
        <w:rPr>
          <w:i/>
          <w:iCs/>
          <w:color w:val="auto"/>
        </w:rPr>
      </w:pPr>
      <w:r w:rsidRPr="00024AC8">
        <w:rPr>
          <w:color w:val="auto"/>
        </w:rPr>
        <w:t>A verificação pelo pregoeiro, em sítios eletrônicos oficiais de órgãos e entidades emissores de certidões constitui meio legal de prova, para fins de habilitação.</w:t>
      </w:r>
    </w:p>
    <w:p w14:paraId="497B93E0" w14:textId="03C5B5BA" w:rsidR="00D06852" w:rsidRPr="00024AC8" w:rsidRDefault="00D06852" w:rsidP="0011127F">
      <w:pPr>
        <w:pStyle w:val="Nivel3"/>
        <w:numPr>
          <w:ilvl w:val="2"/>
          <w:numId w:val="42"/>
        </w:numPr>
        <w:spacing w:beforeLines="120" w:before="288" w:afterLines="120" w:after="288" w:line="312" w:lineRule="auto"/>
        <w:ind w:left="0" w:firstLine="709"/>
        <w:rPr>
          <w:i/>
          <w:iCs/>
          <w:color w:val="auto"/>
        </w:rPr>
      </w:pPr>
      <w:bookmarkStart w:id="38" w:name="_Ref114663151"/>
      <w:r w:rsidRPr="00024AC8">
        <w:rPr>
          <w:color w:val="auto"/>
        </w:rPr>
        <w:t xml:space="preserve">Os documentos exigidos para habilitação serão enviados por meio do sistema, em formato digital, no prazo de </w:t>
      </w:r>
      <w:r w:rsidRPr="00024AC8">
        <w:rPr>
          <w:b/>
          <w:bCs/>
          <w:color w:val="auto"/>
          <w:u w:val="single"/>
        </w:rPr>
        <w:t>02 (duas) Horas</w:t>
      </w:r>
      <w:r w:rsidRPr="00024AC8">
        <w:rPr>
          <w:color w:val="auto"/>
        </w:rPr>
        <w:t>, prorrogável por igual período, contado da solicitação do pregoeiro, mediante pedido fundamentado.</w:t>
      </w:r>
      <w:bookmarkEnd w:id="38"/>
    </w:p>
    <w:p w14:paraId="24E4E6E5" w14:textId="77777777" w:rsidR="00D06852" w:rsidRPr="00024AC8" w:rsidRDefault="00D06852" w:rsidP="0011127F">
      <w:pPr>
        <w:pStyle w:val="Nivel3"/>
        <w:numPr>
          <w:ilvl w:val="2"/>
          <w:numId w:val="42"/>
        </w:numPr>
        <w:spacing w:beforeLines="120" w:before="288" w:afterLines="120" w:after="288" w:line="312" w:lineRule="auto"/>
        <w:ind w:left="0" w:firstLine="709"/>
        <w:rPr>
          <w:i/>
          <w:iCs/>
          <w:color w:val="auto"/>
        </w:rPr>
      </w:pPr>
      <w:r w:rsidRPr="00024AC8">
        <w:rPr>
          <w:color w:val="auto"/>
        </w:rPr>
        <w:t xml:space="preserve">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40" w:history="1">
        <w:r w:rsidRPr="00024AC8">
          <w:rPr>
            <w:rStyle w:val="Hyperlink"/>
            <w:color w:val="auto"/>
          </w:rPr>
          <w:t xml:space="preserve">§ 1º do art. 36 e no § 1º do art. 39 da </w:t>
        </w:r>
        <w:r w:rsidRPr="00024AC8">
          <w:rPr>
            <w:rStyle w:val="Hyperlink"/>
            <w:i/>
            <w:iCs/>
            <w:color w:val="auto"/>
          </w:rPr>
          <w:t>Instrução Normativa SEGES nº 73, de 30 de setembro de 2022</w:t>
        </w:r>
        <w:r w:rsidRPr="00024AC8">
          <w:rPr>
            <w:rStyle w:val="Hyperlink"/>
            <w:color w:val="auto"/>
          </w:rPr>
          <w:t>.</w:t>
        </w:r>
      </w:hyperlink>
    </w:p>
    <w:p w14:paraId="7C7AB5F4" w14:textId="54CE4DA8" w:rsidR="00D06852" w:rsidRPr="00024AC8" w:rsidRDefault="00D06852" w:rsidP="0011127F">
      <w:pPr>
        <w:pStyle w:val="Nivel2"/>
        <w:numPr>
          <w:ilvl w:val="1"/>
          <w:numId w:val="42"/>
        </w:numPr>
        <w:spacing w:beforeLines="120" w:before="288" w:afterLines="120" w:after="288" w:line="312" w:lineRule="auto"/>
        <w:ind w:left="0" w:firstLine="567"/>
        <w:rPr>
          <w:i/>
          <w:color w:val="auto"/>
        </w:rPr>
      </w:pPr>
      <w:r w:rsidRPr="00024AC8">
        <w:rPr>
          <w:color w:val="auto"/>
        </w:rPr>
        <w:t xml:space="preserve">A verificação dos documentos </w:t>
      </w:r>
      <w:r w:rsidR="00610E4C" w:rsidRPr="00024AC8">
        <w:rPr>
          <w:color w:val="auto"/>
        </w:rPr>
        <w:t xml:space="preserve">exigidos </w:t>
      </w:r>
      <w:r w:rsidRPr="00024AC8">
        <w:rPr>
          <w:color w:val="auto"/>
        </w:rPr>
        <w:t>somente será feita em relação ao licitante vencedor.</w:t>
      </w:r>
    </w:p>
    <w:p w14:paraId="0AA35EE2" w14:textId="77777777" w:rsidR="00D06852" w:rsidRPr="00024AC8" w:rsidRDefault="00D06852" w:rsidP="0011127F">
      <w:pPr>
        <w:pStyle w:val="Nivel3"/>
        <w:numPr>
          <w:ilvl w:val="2"/>
          <w:numId w:val="42"/>
        </w:numPr>
        <w:spacing w:beforeLines="120" w:before="288" w:afterLines="120" w:after="288" w:line="312" w:lineRule="auto"/>
        <w:ind w:left="0" w:firstLine="709"/>
        <w:rPr>
          <w:i/>
          <w:color w:val="auto"/>
        </w:rPr>
      </w:pPr>
      <w:r w:rsidRPr="00024AC8">
        <w:rPr>
          <w:color w:val="auto"/>
        </w:rPr>
        <w:lastRenderedPageBreak/>
        <w:t>Os documentos relativos à regularidade fiscal que constem do Termo de Referência somente serão exigidos, em qualquer caso, em momento posterior ao julgamento das propostas, e apenas do licitante mais bem classificado.</w:t>
      </w:r>
    </w:p>
    <w:p w14:paraId="387BC6B7" w14:textId="77777777" w:rsidR="00D06852" w:rsidRPr="00024AC8" w:rsidRDefault="00D06852" w:rsidP="0011127F">
      <w:pPr>
        <w:pStyle w:val="Nivel3"/>
        <w:numPr>
          <w:ilvl w:val="2"/>
          <w:numId w:val="42"/>
        </w:numPr>
        <w:spacing w:beforeLines="120" w:before="288" w:afterLines="120" w:after="288" w:line="312" w:lineRule="auto"/>
        <w:ind w:left="0" w:firstLine="709"/>
        <w:rPr>
          <w:i/>
          <w:color w:val="auto"/>
        </w:rPr>
      </w:pPr>
      <w:r w:rsidRPr="00024AC8">
        <w:rPr>
          <w:color w:val="auto"/>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7F83204F" w14:textId="77777777" w:rsidR="00D06852" w:rsidRPr="00024AC8" w:rsidRDefault="00D06852" w:rsidP="0011127F">
      <w:pPr>
        <w:pStyle w:val="Nivel2"/>
        <w:numPr>
          <w:ilvl w:val="1"/>
          <w:numId w:val="42"/>
        </w:numPr>
        <w:spacing w:beforeLines="120" w:before="288" w:afterLines="120" w:after="288" w:line="312" w:lineRule="auto"/>
        <w:ind w:left="0" w:firstLine="567"/>
        <w:rPr>
          <w:i/>
          <w:color w:val="auto"/>
        </w:rPr>
      </w:pPr>
      <w:r w:rsidRPr="00024AC8">
        <w:rPr>
          <w:color w:val="auto"/>
        </w:rPr>
        <w:t>Após a entrega dos documentos para habilitação, não será permitida a substituição ou a apresentação de novos documentos, salvo em sede de diligência, para (</w:t>
      </w:r>
      <w:hyperlink r:id="rId41" w:anchor="art64" w:history="1">
        <w:r w:rsidRPr="00024AC8">
          <w:rPr>
            <w:rStyle w:val="Hyperlink"/>
            <w:color w:val="auto"/>
          </w:rPr>
          <w:t>Lei 14.133/21, art. 64</w:t>
        </w:r>
      </w:hyperlink>
      <w:r w:rsidRPr="00024AC8">
        <w:rPr>
          <w:color w:val="auto"/>
        </w:rPr>
        <w:t xml:space="preserve">, e </w:t>
      </w:r>
      <w:hyperlink r:id="rId42" w:history="1">
        <w:r w:rsidRPr="00024AC8">
          <w:rPr>
            <w:rStyle w:val="Hyperlink"/>
            <w:color w:val="auto"/>
          </w:rPr>
          <w:t>IN 73/2022, art. 39, §4º</w:t>
        </w:r>
      </w:hyperlink>
      <w:r w:rsidRPr="00024AC8">
        <w:rPr>
          <w:color w:val="auto"/>
        </w:rPr>
        <w:t>):</w:t>
      </w:r>
    </w:p>
    <w:p w14:paraId="647B81FD" w14:textId="77777777" w:rsidR="00D06852" w:rsidRPr="00024AC8" w:rsidRDefault="00D06852" w:rsidP="0011127F">
      <w:pPr>
        <w:pStyle w:val="Nivel3"/>
        <w:numPr>
          <w:ilvl w:val="2"/>
          <w:numId w:val="42"/>
        </w:numPr>
        <w:spacing w:beforeLines="120" w:before="288" w:afterLines="120" w:after="288" w:line="312" w:lineRule="auto"/>
        <w:ind w:left="0" w:firstLine="709"/>
        <w:rPr>
          <w:i/>
          <w:iCs/>
          <w:color w:val="auto"/>
        </w:rPr>
      </w:pPr>
      <w:r w:rsidRPr="00024AC8">
        <w:rPr>
          <w:color w:val="auto"/>
        </w:rPr>
        <w:t>complementação de informações acerca dos documentos já apresentados pelos licitantes e desde que necessária para apurar fatos existentes à época da abertura do certame; e</w:t>
      </w:r>
    </w:p>
    <w:p w14:paraId="7136BA86" w14:textId="77777777" w:rsidR="00D06852" w:rsidRPr="00024AC8" w:rsidRDefault="00D06852" w:rsidP="0011127F">
      <w:pPr>
        <w:pStyle w:val="Nivel3"/>
        <w:numPr>
          <w:ilvl w:val="2"/>
          <w:numId w:val="42"/>
        </w:numPr>
        <w:spacing w:beforeLines="120" w:before="288" w:afterLines="120" w:after="288" w:line="312" w:lineRule="auto"/>
        <w:ind w:left="0" w:firstLine="709"/>
        <w:rPr>
          <w:i/>
          <w:iCs/>
          <w:color w:val="auto"/>
        </w:rPr>
      </w:pPr>
      <w:r w:rsidRPr="00024AC8">
        <w:rPr>
          <w:color w:val="auto"/>
        </w:rPr>
        <w:t>atualização de documentos cuja validade tenha expirado após a data de recebimento das propostas;</w:t>
      </w:r>
    </w:p>
    <w:p w14:paraId="5B9E8AEF" w14:textId="77777777" w:rsidR="00D06852" w:rsidRPr="00024AC8" w:rsidRDefault="00D06852" w:rsidP="0011127F">
      <w:pPr>
        <w:pStyle w:val="Nivel2"/>
        <w:numPr>
          <w:ilvl w:val="1"/>
          <w:numId w:val="42"/>
        </w:numPr>
        <w:spacing w:beforeLines="120" w:before="288" w:afterLines="120" w:after="288" w:line="312" w:lineRule="auto"/>
        <w:ind w:left="0" w:firstLine="567"/>
        <w:rPr>
          <w:i/>
          <w:color w:val="auto"/>
        </w:rPr>
      </w:pPr>
      <w:bookmarkStart w:id="39" w:name="_Ref114670319"/>
      <w:r w:rsidRPr="00024AC8">
        <w:rPr>
          <w:color w:val="auto"/>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024AC8">
        <w:rPr>
          <w:color w:val="auto"/>
        </w:rPr>
        <w:t>eﬁcácia</w:t>
      </w:r>
      <w:proofErr w:type="spellEnd"/>
      <w:r w:rsidRPr="00024AC8">
        <w:rPr>
          <w:color w:val="auto"/>
        </w:rPr>
        <w:t xml:space="preserve"> para fins de habilitação e classificação.</w:t>
      </w:r>
      <w:bookmarkEnd w:id="39"/>
    </w:p>
    <w:p w14:paraId="6C44CE29" w14:textId="70C14B4E" w:rsidR="00D06852" w:rsidRPr="00024AC8" w:rsidRDefault="00D06852" w:rsidP="0011127F">
      <w:pPr>
        <w:pStyle w:val="Nivel2"/>
        <w:numPr>
          <w:ilvl w:val="1"/>
          <w:numId w:val="42"/>
        </w:numPr>
        <w:spacing w:beforeLines="120" w:before="288" w:afterLines="120" w:after="288" w:line="312" w:lineRule="auto"/>
        <w:ind w:left="0" w:firstLine="567"/>
        <w:rPr>
          <w:i/>
          <w:iCs/>
          <w:color w:val="auto"/>
        </w:rPr>
      </w:pPr>
      <w:bookmarkStart w:id="40" w:name="_Ref114665528"/>
      <w:r w:rsidRPr="00024AC8">
        <w:rPr>
          <w:color w:val="auto"/>
        </w:rPr>
        <w:t xml:space="preserve">Na hipótese de o licitante não atender às exigências para habilitação, o pregoeiro examinará a proposta subsequente e assim sucessivamente, na ordem de classificação, até a apuração de uma proposta que atenda ao presente edital, observado o prazo disposto no subitem </w:t>
      </w:r>
      <w:r w:rsidRPr="00024AC8">
        <w:rPr>
          <w:color w:val="auto"/>
        </w:rPr>
        <w:fldChar w:fldCharType="begin"/>
      </w:r>
      <w:r w:rsidRPr="00024AC8">
        <w:rPr>
          <w:color w:val="auto"/>
        </w:rPr>
        <w:instrText xml:space="preserve"> REF _Ref114663151 \r \h  \* MERGEFORMAT </w:instrText>
      </w:r>
      <w:r w:rsidRPr="00024AC8">
        <w:rPr>
          <w:color w:val="auto"/>
        </w:rPr>
      </w:r>
      <w:r w:rsidRPr="00024AC8">
        <w:rPr>
          <w:color w:val="auto"/>
        </w:rPr>
        <w:fldChar w:fldCharType="separate"/>
      </w:r>
      <w:r w:rsidR="007B200B">
        <w:rPr>
          <w:color w:val="auto"/>
        </w:rPr>
        <w:t>7.12.1</w:t>
      </w:r>
      <w:r w:rsidRPr="00024AC8">
        <w:rPr>
          <w:color w:val="auto"/>
        </w:rPr>
        <w:fldChar w:fldCharType="end"/>
      </w:r>
      <w:r w:rsidRPr="00024AC8">
        <w:rPr>
          <w:color w:val="auto"/>
        </w:rPr>
        <w:t>.</w:t>
      </w:r>
      <w:bookmarkEnd w:id="40"/>
    </w:p>
    <w:p w14:paraId="26A5E4D8" w14:textId="77777777" w:rsidR="00D06852" w:rsidRPr="00024AC8" w:rsidRDefault="00D06852" w:rsidP="0011127F">
      <w:pPr>
        <w:pStyle w:val="Nivel2"/>
        <w:numPr>
          <w:ilvl w:val="1"/>
          <w:numId w:val="42"/>
        </w:numPr>
        <w:spacing w:beforeLines="120" w:before="288" w:afterLines="120" w:after="288" w:line="312" w:lineRule="auto"/>
        <w:ind w:left="0" w:firstLine="567"/>
        <w:rPr>
          <w:i/>
          <w:color w:val="auto"/>
        </w:rPr>
      </w:pPr>
      <w:bookmarkStart w:id="41" w:name="_Ref114665515"/>
      <w:r w:rsidRPr="00024AC8">
        <w:rPr>
          <w:color w:val="auto"/>
        </w:rPr>
        <w:t>Somente serão disponibilizados para acesso público os documentos de habilitação do licitante cuja proposta atenda ao edital de licitação, após concluídos os procedimentos de que trata o subitem anterior</w:t>
      </w:r>
      <w:bookmarkEnd w:id="41"/>
      <w:r w:rsidRPr="00024AC8">
        <w:rPr>
          <w:color w:val="auto"/>
        </w:rPr>
        <w:t>.</w:t>
      </w:r>
    </w:p>
    <w:p w14:paraId="45490650" w14:textId="77777777" w:rsidR="00D06852" w:rsidRPr="00024AC8" w:rsidRDefault="00D06852" w:rsidP="0011127F">
      <w:pPr>
        <w:pStyle w:val="Nivel2"/>
        <w:numPr>
          <w:ilvl w:val="1"/>
          <w:numId w:val="42"/>
        </w:numPr>
        <w:spacing w:beforeLines="120" w:before="288" w:afterLines="120" w:after="288" w:line="312" w:lineRule="auto"/>
        <w:ind w:left="0" w:firstLine="567"/>
        <w:rPr>
          <w:i/>
          <w:color w:val="auto"/>
        </w:rPr>
      </w:pPr>
      <w:r w:rsidRPr="00024AC8">
        <w:rPr>
          <w:color w:val="auto"/>
        </w:rPr>
        <w:t>A comprovação de regularidade fiscal e trabalhista das microempresas e das empresas de pequeno porte somente será exigida para efeito de contratação, e não como condição para participação na licitação (</w:t>
      </w:r>
      <w:hyperlink r:id="rId43" w:anchor="art4" w:history="1">
        <w:r w:rsidRPr="00024AC8">
          <w:rPr>
            <w:rStyle w:val="Hyperlink"/>
            <w:color w:val="auto"/>
          </w:rPr>
          <w:t>art. 4º do Decreto nº 8.538/2015</w:t>
        </w:r>
      </w:hyperlink>
      <w:r w:rsidRPr="00024AC8">
        <w:rPr>
          <w:color w:val="auto"/>
        </w:rPr>
        <w:t>).</w:t>
      </w:r>
    </w:p>
    <w:p w14:paraId="1D840EB8" w14:textId="77777777" w:rsidR="00D06852" w:rsidRPr="00024AC8" w:rsidRDefault="00D06852" w:rsidP="0011127F">
      <w:pPr>
        <w:pStyle w:val="Nivel2"/>
        <w:numPr>
          <w:ilvl w:val="1"/>
          <w:numId w:val="42"/>
        </w:numPr>
        <w:spacing w:beforeLines="120" w:before="288" w:afterLines="120" w:after="288" w:line="312" w:lineRule="auto"/>
        <w:ind w:left="0" w:firstLine="567"/>
        <w:rPr>
          <w:i/>
          <w:color w:val="auto"/>
        </w:rPr>
      </w:pPr>
      <w:r w:rsidRPr="00024AC8">
        <w:rPr>
          <w:color w:val="auto"/>
        </w:rPr>
        <w:t>Quando a fase de habilitação anteceder a de julgamento e já tiver sido encerrada, não caberá exclusão de licitante por motivo relacionado à habilitação, salvo em razão de fatos supervenientes ou só conhecidos após o julgamento.</w:t>
      </w:r>
    </w:p>
    <w:p w14:paraId="6E3572A5" w14:textId="77777777" w:rsidR="00D06852" w:rsidRPr="00024AC8" w:rsidRDefault="00D06852" w:rsidP="0011127F">
      <w:pPr>
        <w:pStyle w:val="PargrafodaLista"/>
        <w:numPr>
          <w:ilvl w:val="1"/>
          <w:numId w:val="42"/>
        </w:numPr>
        <w:spacing w:before="24" w:after="24" w:line="312" w:lineRule="auto"/>
        <w:ind w:left="0" w:firstLine="283"/>
        <w:jc w:val="both"/>
        <w:rPr>
          <w:rFonts w:ascii="Arial" w:eastAsia="Times New Roman" w:hAnsi="Arial" w:cs="Arial"/>
          <w:color w:val="000000"/>
          <w:sz w:val="20"/>
          <w:szCs w:val="20"/>
        </w:rPr>
      </w:pPr>
      <w:r w:rsidRPr="00024AC8">
        <w:rPr>
          <w:rFonts w:ascii="Arial" w:eastAsia="Times New Roman" w:hAnsi="Arial" w:cs="Arial"/>
          <w:b/>
          <w:color w:val="000000"/>
          <w:sz w:val="20"/>
          <w:szCs w:val="20"/>
        </w:rPr>
        <w:t>Quando o prazo de validade não estiver expresso no documento, o mesmo será aceito com data de emissão não superior a 90 (noventa) dias da abertura do certame.</w:t>
      </w:r>
    </w:p>
    <w:p w14:paraId="137C20ED" w14:textId="77777777" w:rsidR="00D06852" w:rsidRPr="00024AC8" w:rsidRDefault="00D06852" w:rsidP="0011127F">
      <w:pPr>
        <w:pStyle w:val="Nivel01"/>
        <w:numPr>
          <w:ilvl w:val="0"/>
          <w:numId w:val="42"/>
        </w:numPr>
        <w:spacing w:beforeLines="120" w:before="288" w:afterLines="120" w:after="288" w:line="312" w:lineRule="auto"/>
        <w:ind w:left="0" w:firstLine="567"/>
        <w:rPr>
          <w:b/>
          <w:bCs/>
        </w:rPr>
      </w:pPr>
      <w:bookmarkStart w:id="42" w:name="_Toc184908649"/>
      <w:r w:rsidRPr="00024AC8">
        <w:rPr>
          <w:b/>
          <w:bCs/>
        </w:rPr>
        <w:t>DOS RECURSOS</w:t>
      </w:r>
      <w:bookmarkEnd w:id="42"/>
    </w:p>
    <w:p w14:paraId="1C07D6AD" w14:textId="77777777" w:rsidR="00D06852" w:rsidRPr="00024AC8" w:rsidRDefault="00D06852" w:rsidP="00F5178F">
      <w:pPr>
        <w:pStyle w:val="Nivel2"/>
        <w:numPr>
          <w:ilvl w:val="1"/>
          <w:numId w:val="15"/>
        </w:numPr>
        <w:spacing w:beforeLines="120" w:before="288" w:afterLines="120" w:after="288" w:line="312" w:lineRule="auto"/>
        <w:rPr>
          <w:color w:val="auto"/>
        </w:rPr>
      </w:pPr>
      <w:r w:rsidRPr="00024AC8">
        <w:rPr>
          <w:color w:val="auto"/>
        </w:rPr>
        <w:t xml:space="preserve">A interposição de recurso referente ao julgamento das propostas, à habilitação ou inabilitação de licitantes, à anulação ou revogação da licitação, observará o disposto no </w:t>
      </w:r>
      <w:hyperlink r:id="rId44" w:anchor="art165" w:history="1">
        <w:r w:rsidRPr="00024AC8">
          <w:rPr>
            <w:rStyle w:val="Hyperlink"/>
            <w:color w:val="auto"/>
          </w:rPr>
          <w:t>art. 165 da Lei nº 14.133, de 2021</w:t>
        </w:r>
      </w:hyperlink>
      <w:r w:rsidRPr="00024AC8">
        <w:rPr>
          <w:color w:val="auto"/>
        </w:rPr>
        <w:t>.</w:t>
      </w:r>
    </w:p>
    <w:p w14:paraId="73C375A0" w14:textId="77777777"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O prazo recursal é de 3 (três) dias úteis, contados da data de intimação ou de lavratura da ata.</w:t>
      </w:r>
    </w:p>
    <w:p w14:paraId="2C845F9B" w14:textId="77777777"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lastRenderedPageBreak/>
        <w:t>Quando o recurso apresentado impugnar o julgamento das propostas ou o ato de habilitação ou inabilitação do licitante:</w:t>
      </w:r>
    </w:p>
    <w:p w14:paraId="6D54871C" w14:textId="77777777" w:rsidR="00D06852" w:rsidRPr="00024AC8" w:rsidRDefault="00D06852" w:rsidP="00F5178F">
      <w:pPr>
        <w:pStyle w:val="Nivel3"/>
        <w:numPr>
          <w:ilvl w:val="2"/>
          <w:numId w:val="15"/>
        </w:numPr>
        <w:spacing w:beforeLines="120" w:before="288" w:afterLines="120" w:after="288" w:line="312" w:lineRule="auto"/>
        <w:ind w:left="0" w:firstLine="567"/>
        <w:rPr>
          <w:color w:val="auto"/>
        </w:rPr>
      </w:pPr>
      <w:r w:rsidRPr="00024AC8">
        <w:rPr>
          <w:color w:val="auto"/>
          <w:lang w:val="pt-PT"/>
        </w:rPr>
        <w:t xml:space="preserve">a  intenção de recorrer deverá ser manifestada durante o prazo de </w:t>
      </w:r>
      <w:r w:rsidRPr="00024AC8">
        <w:rPr>
          <w:b/>
          <w:bCs/>
          <w:color w:val="auto"/>
          <w:lang w:val="pt-PT"/>
        </w:rPr>
        <w:t>30 (trinta) minutos após a abertura do prazo pelo pregoeiro,</w:t>
      </w:r>
      <w:r w:rsidRPr="00024AC8">
        <w:rPr>
          <w:color w:val="auto"/>
          <w:lang w:val="pt-PT"/>
        </w:rPr>
        <w:t xml:space="preserve"> sob pena de preclusão</w:t>
      </w:r>
      <w:r w:rsidRPr="00024AC8">
        <w:rPr>
          <w:color w:val="auto"/>
        </w:rPr>
        <w:t>;</w:t>
      </w:r>
    </w:p>
    <w:p w14:paraId="5ED03A27" w14:textId="77777777" w:rsidR="00D06852" w:rsidRPr="00024AC8" w:rsidRDefault="00D06852" w:rsidP="00F5178F">
      <w:pPr>
        <w:pStyle w:val="Nivel3"/>
        <w:numPr>
          <w:ilvl w:val="2"/>
          <w:numId w:val="15"/>
        </w:numPr>
        <w:spacing w:beforeLines="120" w:before="288" w:afterLines="120" w:after="288" w:line="312" w:lineRule="auto"/>
        <w:ind w:left="0" w:firstLine="567"/>
        <w:rPr>
          <w:color w:val="auto"/>
        </w:rPr>
      </w:pPr>
      <w:r w:rsidRPr="00024AC8">
        <w:rPr>
          <w:color w:val="auto"/>
        </w:rPr>
        <w:t>o prazo para apresentação das razões recursais será iniciado na data de intimação ou de lavratura da ata de habilitação ou inabilitação;</w:t>
      </w:r>
    </w:p>
    <w:p w14:paraId="7553C31B" w14:textId="77777777" w:rsidR="00D06852" w:rsidRPr="00024AC8" w:rsidRDefault="00D06852" w:rsidP="00F5178F">
      <w:pPr>
        <w:pStyle w:val="Nivel3"/>
        <w:numPr>
          <w:ilvl w:val="2"/>
          <w:numId w:val="15"/>
        </w:numPr>
        <w:spacing w:beforeLines="120" w:before="288" w:afterLines="120" w:after="288" w:line="312" w:lineRule="auto"/>
        <w:ind w:left="0" w:firstLine="567"/>
        <w:rPr>
          <w:color w:val="auto"/>
        </w:rPr>
      </w:pPr>
      <w:r w:rsidRPr="00024AC8">
        <w:rPr>
          <w:color w:val="auto"/>
        </w:rPr>
        <w:t>na hipótese de adoção da inversão de fases prevista no </w:t>
      </w:r>
      <w:hyperlink r:id="rId45" w:anchor="art17§1" w:history="1">
        <w:r w:rsidRPr="00024AC8">
          <w:rPr>
            <w:rStyle w:val="Hyperlink"/>
            <w:color w:val="auto"/>
          </w:rPr>
          <w:t>§ 1º do art. 17 da Lei nº 14.133, de 2021</w:t>
        </w:r>
      </w:hyperlink>
      <w:r w:rsidRPr="00024AC8">
        <w:rPr>
          <w:color w:val="auto"/>
        </w:rPr>
        <w:t>, o prazo para apresentação das razões recursais será iniciado na data de intimação da ata de julgamento.</w:t>
      </w:r>
    </w:p>
    <w:p w14:paraId="2970D3F4" w14:textId="77777777"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Os recursos deverão ser encaminhados em campo próprio do sistema.</w:t>
      </w:r>
    </w:p>
    <w:p w14:paraId="687FF5E7" w14:textId="77777777"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10099CF3" w14:textId="77777777"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 xml:space="preserve">Os recursos interpostos fora do prazo não serão conhecidos. </w:t>
      </w:r>
    </w:p>
    <w:p w14:paraId="5BD6DDAF" w14:textId="77777777"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5D036062" w14:textId="77777777"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 xml:space="preserve">O recurso e o pedido de reconsideração terão efeito suspensivo do ato ou da decisão recorrida até que sobrevenha decisão final da autoridade competente. </w:t>
      </w:r>
    </w:p>
    <w:p w14:paraId="65957953" w14:textId="77777777"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 xml:space="preserve">O acolhimento do recurso invalida tão somente os atos insuscetíveis de aproveitamento. </w:t>
      </w:r>
    </w:p>
    <w:p w14:paraId="325C4A4F" w14:textId="77777777"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 xml:space="preserve">Os autos do processo permanecerão com vista franqueada aos interessados no sítio eletrônico:  </w:t>
      </w:r>
      <w:hyperlink r:id="rId46" w:history="1">
        <w:r w:rsidRPr="00024AC8">
          <w:rPr>
            <w:rStyle w:val="Hyperlink"/>
            <w:color w:val="auto"/>
          </w:rPr>
          <w:t>https://saopedrodoiguacu.pr.gov.br/licitacao</w:t>
        </w:r>
      </w:hyperlink>
      <w:r w:rsidRPr="00024AC8">
        <w:rPr>
          <w:color w:val="auto"/>
        </w:rPr>
        <w:t xml:space="preserve"> </w:t>
      </w:r>
    </w:p>
    <w:p w14:paraId="199B746B" w14:textId="77777777" w:rsidR="00D06852" w:rsidRPr="00024AC8" w:rsidRDefault="00D06852" w:rsidP="00F5178F">
      <w:pPr>
        <w:pStyle w:val="Nivel01"/>
        <w:numPr>
          <w:ilvl w:val="0"/>
          <w:numId w:val="15"/>
        </w:numPr>
        <w:spacing w:beforeLines="120" w:before="288" w:afterLines="120" w:after="288" w:line="312" w:lineRule="auto"/>
        <w:ind w:left="0" w:firstLine="567"/>
        <w:rPr>
          <w:b/>
          <w:bCs/>
        </w:rPr>
      </w:pPr>
      <w:bookmarkStart w:id="43" w:name="_Toc184908650"/>
      <w:r w:rsidRPr="00024AC8">
        <w:rPr>
          <w:b/>
          <w:bCs/>
        </w:rPr>
        <w:t>DAS INFRAÇÕES ADMINISTRATIVAS E SANÇÕES</w:t>
      </w:r>
      <w:bookmarkEnd w:id="43"/>
    </w:p>
    <w:p w14:paraId="7BCDFDCA" w14:textId="77777777"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 xml:space="preserve">Comete infração administrativa, nos termos da lei, o licitante que, com dolo ou culpa: </w:t>
      </w:r>
    </w:p>
    <w:p w14:paraId="288E352E" w14:textId="77777777" w:rsidR="00D06852" w:rsidRPr="00024AC8" w:rsidRDefault="00D06852" w:rsidP="00F5178F">
      <w:pPr>
        <w:pStyle w:val="Nivel3"/>
        <w:numPr>
          <w:ilvl w:val="2"/>
          <w:numId w:val="15"/>
        </w:numPr>
        <w:spacing w:beforeLines="120" w:before="288" w:afterLines="120" w:after="288" w:line="312" w:lineRule="auto"/>
        <w:ind w:left="0" w:firstLine="709"/>
        <w:rPr>
          <w:color w:val="auto"/>
        </w:rPr>
      </w:pPr>
      <w:bookmarkStart w:id="44" w:name="_Ref114668085"/>
      <w:bookmarkStart w:id="45" w:name="_Hlk114652595"/>
      <w:r w:rsidRPr="00024AC8">
        <w:rPr>
          <w:color w:val="auto"/>
        </w:rPr>
        <w:t>deixar de entregar a documentação exigida para o certame ou não entregar qualquer documento que tenha sido solicitado pelo/a pregoeiro/a durante o certame;</w:t>
      </w:r>
      <w:bookmarkEnd w:id="44"/>
    </w:p>
    <w:p w14:paraId="729AF6DB" w14:textId="77777777" w:rsidR="00D06852" w:rsidRPr="00024AC8" w:rsidRDefault="00D06852" w:rsidP="00F5178F">
      <w:pPr>
        <w:pStyle w:val="Nivel3"/>
        <w:numPr>
          <w:ilvl w:val="2"/>
          <w:numId w:val="15"/>
        </w:numPr>
        <w:spacing w:beforeLines="120" w:before="288" w:afterLines="120" w:after="288" w:line="312" w:lineRule="auto"/>
        <w:ind w:left="0" w:firstLine="709"/>
        <w:rPr>
          <w:color w:val="auto"/>
        </w:rPr>
      </w:pPr>
      <w:bookmarkStart w:id="46" w:name="_Ref114668108"/>
      <w:r w:rsidRPr="00024AC8">
        <w:rPr>
          <w:color w:val="auto"/>
        </w:rPr>
        <w:t>Salvo em decorrência de fato superveniente devidamente justificado, não mantiver a proposta em especial quando:</w:t>
      </w:r>
      <w:bookmarkEnd w:id="46"/>
    </w:p>
    <w:p w14:paraId="3DFD24E6" w14:textId="77777777" w:rsidR="00D06852" w:rsidRPr="00024AC8" w:rsidRDefault="00D06852" w:rsidP="00F5178F">
      <w:pPr>
        <w:pStyle w:val="Nivel4"/>
        <w:numPr>
          <w:ilvl w:val="3"/>
          <w:numId w:val="15"/>
        </w:numPr>
        <w:spacing w:beforeLines="120" w:before="288" w:afterLines="120" w:after="288" w:line="312" w:lineRule="auto"/>
        <w:ind w:left="0" w:firstLine="851"/>
      </w:pPr>
      <w:r w:rsidRPr="00024AC8">
        <w:t xml:space="preserve">não enviar a proposta adequada ao último lance ofertado ou após a negociação; </w:t>
      </w:r>
    </w:p>
    <w:p w14:paraId="337D506A" w14:textId="77777777" w:rsidR="00D06852" w:rsidRPr="00024AC8" w:rsidRDefault="00D06852" w:rsidP="00F5178F">
      <w:pPr>
        <w:pStyle w:val="Nivel4"/>
        <w:numPr>
          <w:ilvl w:val="3"/>
          <w:numId w:val="15"/>
        </w:numPr>
        <w:spacing w:beforeLines="120" w:before="288" w:afterLines="120" w:after="288" w:line="312" w:lineRule="auto"/>
        <w:ind w:left="0" w:firstLine="851"/>
      </w:pPr>
      <w:r w:rsidRPr="00024AC8">
        <w:t xml:space="preserve">recusar-se a enviar o detalhamento da proposta quando exigível; </w:t>
      </w:r>
    </w:p>
    <w:p w14:paraId="6982C993" w14:textId="77777777" w:rsidR="00D06852" w:rsidRPr="00024AC8" w:rsidRDefault="00D06852" w:rsidP="00F5178F">
      <w:pPr>
        <w:pStyle w:val="Nivel4"/>
        <w:numPr>
          <w:ilvl w:val="3"/>
          <w:numId w:val="15"/>
        </w:numPr>
        <w:spacing w:beforeLines="120" w:before="288" w:afterLines="120" w:after="288" w:line="312" w:lineRule="auto"/>
        <w:ind w:left="0" w:firstLine="851"/>
      </w:pPr>
      <w:r w:rsidRPr="00024AC8">
        <w:lastRenderedPageBreak/>
        <w:t xml:space="preserve">pedir para ser desclassificado quando encerrada a etapa competitiva; ou </w:t>
      </w:r>
    </w:p>
    <w:p w14:paraId="597BE8CA" w14:textId="77777777" w:rsidR="00D06852" w:rsidRPr="00024AC8" w:rsidRDefault="00D06852" w:rsidP="00F5178F">
      <w:pPr>
        <w:pStyle w:val="Nivel4"/>
        <w:numPr>
          <w:ilvl w:val="3"/>
          <w:numId w:val="15"/>
        </w:numPr>
        <w:spacing w:beforeLines="120" w:before="288" w:afterLines="120" w:after="288" w:line="312" w:lineRule="auto"/>
        <w:ind w:left="0" w:firstLine="851"/>
      </w:pPr>
      <w:r w:rsidRPr="00024AC8">
        <w:t>deixar de apresentar amostra;</w:t>
      </w:r>
    </w:p>
    <w:p w14:paraId="019E65CD" w14:textId="77777777" w:rsidR="00D06852" w:rsidRPr="00024AC8" w:rsidRDefault="00D06852" w:rsidP="00F5178F">
      <w:pPr>
        <w:pStyle w:val="Nivel4"/>
        <w:numPr>
          <w:ilvl w:val="3"/>
          <w:numId w:val="15"/>
        </w:numPr>
        <w:spacing w:beforeLines="120" w:before="288" w:afterLines="120" w:after="288" w:line="312" w:lineRule="auto"/>
        <w:ind w:left="0" w:firstLine="851"/>
      </w:pPr>
      <w:r w:rsidRPr="00024AC8">
        <w:t xml:space="preserve">apresentar proposta ou amostra em desacordo com as especificações do edital; </w:t>
      </w:r>
    </w:p>
    <w:p w14:paraId="34B429D6" w14:textId="77777777" w:rsidR="00D06852" w:rsidRPr="00024AC8" w:rsidRDefault="00D06852" w:rsidP="00F5178F">
      <w:pPr>
        <w:pStyle w:val="Nivel3"/>
        <w:numPr>
          <w:ilvl w:val="2"/>
          <w:numId w:val="15"/>
        </w:numPr>
        <w:spacing w:beforeLines="120" w:before="288" w:afterLines="120" w:after="288" w:line="312" w:lineRule="auto"/>
        <w:ind w:left="0" w:firstLine="709"/>
        <w:rPr>
          <w:color w:val="auto"/>
        </w:rPr>
      </w:pPr>
      <w:bookmarkStart w:id="47" w:name="_Ref114668139"/>
      <w:r w:rsidRPr="00024AC8">
        <w:rPr>
          <w:color w:val="auto"/>
        </w:rPr>
        <w:t>não celebrar o contrato ou não entregar a documentação exigida para a contratação, quando convocado dentro do prazo de validade de sua proposta;</w:t>
      </w:r>
      <w:bookmarkEnd w:id="47"/>
    </w:p>
    <w:p w14:paraId="7EB5D1B4" w14:textId="77777777" w:rsidR="00D06852" w:rsidRPr="00024AC8" w:rsidRDefault="00D06852" w:rsidP="00F5178F">
      <w:pPr>
        <w:pStyle w:val="Nivel4"/>
        <w:numPr>
          <w:ilvl w:val="3"/>
          <w:numId w:val="15"/>
        </w:numPr>
        <w:spacing w:beforeLines="120" w:before="288" w:afterLines="120" w:after="288" w:line="312" w:lineRule="auto"/>
        <w:ind w:left="0" w:firstLine="851"/>
      </w:pPr>
      <w:r w:rsidRPr="00024AC8">
        <w:t>recusar-se, sem justificativa, a assinar o contrato ou a ata de registro de preço, ou a aceitar ou retirar o instrumento equivalente no prazo estabelecido pela Administração;</w:t>
      </w:r>
    </w:p>
    <w:p w14:paraId="203ADF5D" w14:textId="77777777" w:rsidR="00D06852" w:rsidRPr="00024AC8" w:rsidRDefault="00D06852" w:rsidP="00F5178F">
      <w:pPr>
        <w:pStyle w:val="Nivel3"/>
        <w:numPr>
          <w:ilvl w:val="2"/>
          <w:numId w:val="15"/>
        </w:numPr>
        <w:spacing w:beforeLines="120" w:before="288" w:afterLines="120" w:after="288" w:line="312" w:lineRule="auto"/>
        <w:ind w:left="0" w:firstLine="709"/>
        <w:rPr>
          <w:color w:val="auto"/>
        </w:rPr>
      </w:pPr>
      <w:bookmarkStart w:id="48" w:name="_Ref114668249"/>
      <w:r w:rsidRPr="00024AC8">
        <w:rPr>
          <w:color w:val="auto"/>
        </w:rPr>
        <w:t>apresentar declaração ou documentação falsa exigida para o certame ou prestar declaração falsa durante a licitação</w:t>
      </w:r>
      <w:bookmarkEnd w:id="48"/>
    </w:p>
    <w:p w14:paraId="0D97C37D" w14:textId="77777777" w:rsidR="00D06852" w:rsidRPr="00024AC8" w:rsidRDefault="00D06852" w:rsidP="00F5178F">
      <w:pPr>
        <w:pStyle w:val="Nivel3"/>
        <w:numPr>
          <w:ilvl w:val="2"/>
          <w:numId w:val="15"/>
        </w:numPr>
        <w:spacing w:beforeLines="120" w:before="288" w:afterLines="120" w:after="288" w:line="312" w:lineRule="auto"/>
        <w:ind w:left="0" w:firstLine="709"/>
        <w:rPr>
          <w:color w:val="auto"/>
        </w:rPr>
      </w:pPr>
      <w:bookmarkStart w:id="49" w:name="_Ref114668245"/>
      <w:r w:rsidRPr="00024AC8">
        <w:rPr>
          <w:color w:val="auto"/>
        </w:rPr>
        <w:t>fraudar a licitação</w:t>
      </w:r>
      <w:bookmarkEnd w:id="49"/>
    </w:p>
    <w:p w14:paraId="12333794" w14:textId="77777777" w:rsidR="00D06852" w:rsidRPr="00024AC8" w:rsidRDefault="00D06852" w:rsidP="00F5178F">
      <w:pPr>
        <w:pStyle w:val="Nivel3"/>
        <w:numPr>
          <w:ilvl w:val="2"/>
          <w:numId w:val="15"/>
        </w:numPr>
        <w:spacing w:beforeLines="120" w:before="288" w:afterLines="120" w:after="288" w:line="312" w:lineRule="auto"/>
        <w:ind w:left="0" w:firstLine="709"/>
        <w:rPr>
          <w:color w:val="auto"/>
        </w:rPr>
      </w:pPr>
      <w:bookmarkStart w:id="50" w:name="_Ref114668247"/>
      <w:r w:rsidRPr="00024AC8">
        <w:rPr>
          <w:color w:val="auto"/>
        </w:rPr>
        <w:t>comportar-se de modo inidôneo ou cometer fraude de qualquer natureza, em especial quando:</w:t>
      </w:r>
      <w:bookmarkEnd w:id="50"/>
    </w:p>
    <w:p w14:paraId="51E7DFD6" w14:textId="77777777" w:rsidR="00D06852" w:rsidRPr="00024AC8" w:rsidRDefault="00D06852" w:rsidP="00F5178F">
      <w:pPr>
        <w:pStyle w:val="Nivel4"/>
        <w:numPr>
          <w:ilvl w:val="3"/>
          <w:numId w:val="15"/>
        </w:numPr>
        <w:spacing w:beforeLines="120" w:before="288" w:afterLines="120" w:after="288" w:line="312" w:lineRule="auto"/>
        <w:ind w:left="0" w:firstLine="851"/>
      </w:pPr>
      <w:r w:rsidRPr="00024AC8">
        <w:t xml:space="preserve">agir em conluio ou em desconformidade com a lei; </w:t>
      </w:r>
    </w:p>
    <w:p w14:paraId="478301FD" w14:textId="77777777" w:rsidR="00D06852" w:rsidRPr="00024AC8" w:rsidRDefault="00D06852" w:rsidP="00F5178F">
      <w:pPr>
        <w:pStyle w:val="Nivel4"/>
        <w:numPr>
          <w:ilvl w:val="3"/>
          <w:numId w:val="15"/>
        </w:numPr>
        <w:spacing w:beforeLines="120" w:before="288" w:afterLines="120" w:after="288" w:line="312" w:lineRule="auto"/>
        <w:ind w:left="0" w:firstLine="851"/>
      </w:pPr>
      <w:r w:rsidRPr="00024AC8">
        <w:t xml:space="preserve">induzir deliberadamente a erro no julgamento; </w:t>
      </w:r>
    </w:p>
    <w:p w14:paraId="07F01A4F" w14:textId="77777777" w:rsidR="00D06852" w:rsidRPr="00024AC8" w:rsidRDefault="00D06852" w:rsidP="00F5178F">
      <w:pPr>
        <w:pStyle w:val="Nivel4"/>
        <w:numPr>
          <w:ilvl w:val="3"/>
          <w:numId w:val="15"/>
        </w:numPr>
        <w:spacing w:beforeLines="120" w:before="288" w:afterLines="120" w:after="288" w:line="312" w:lineRule="auto"/>
        <w:ind w:left="0" w:firstLine="851"/>
      </w:pPr>
      <w:r w:rsidRPr="00024AC8">
        <w:t xml:space="preserve">apresentar amostra falsificada ou deteriorada; </w:t>
      </w:r>
    </w:p>
    <w:p w14:paraId="212E028C" w14:textId="77777777" w:rsidR="00D06852" w:rsidRPr="00024AC8" w:rsidRDefault="00D06852" w:rsidP="00F5178F">
      <w:pPr>
        <w:pStyle w:val="Nivel3"/>
        <w:numPr>
          <w:ilvl w:val="2"/>
          <w:numId w:val="15"/>
        </w:numPr>
        <w:spacing w:beforeLines="120" w:before="288" w:afterLines="120" w:after="288" w:line="312" w:lineRule="auto"/>
        <w:ind w:left="0" w:firstLine="709"/>
        <w:rPr>
          <w:color w:val="auto"/>
        </w:rPr>
      </w:pPr>
      <w:bookmarkStart w:id="51" w:name="_Ref114668251"/>
      <w:r w:rsidRPr="00024AC8">
        <w:rPr>
          <w:color w:val="auto"/>
        </w:rPr>
        <w:t>praticar atos ilícitos com vistas a frustrar os objetivos da licitação</w:t>
      </w:r>
      <w:bookmarkEnd w:id="51"/>
    </w:p>
    <w:p w14:paraId="7D247106" w14:textId="77777777" w:rsidR="00D06852" w:rsidRPr="00024AC8" w:rsidRDefault="00D06852" w:rsidP="00F5178F">
      <w:pPr>
        <w:pStyle w:val="Nivel3"/>
        <w:numPr>
          <w:ilvl w:val="2"/>
          <w:numId w:val="15"/>
        </w:numPr>
        <w:spacing w:beforeLines="120" w:before="288" w:afterLines="120" w:after="288" w:line="312" w:lineRule="auto"/>
        <w:ind w:left="0" w:firstLine="709"/>
        <w:rPr>
          <w:color w:val="auto"/>
        </w:rPr>
      </w:pPr>
      <w:bookmarkStart w:id="52" w:name="_Ref114668252"/>
      <w:r w:rsidRPr="00024AC8">
        <w:rPr>
          <w:color w:val="auto"/>
        </w:rPr>
        <w:t xml:space="preserve">praticar ato lesivo previsto no </w:t>
      </w:r>
      <w:hyperlink r:id="rId47" w:anchor="art5" w:history="1">
        <w:r w:rsidRPr="00024AC8">
          <w:rPr>
            <w:rStyle w:val="Hyperlink"/>
            <w:color w:val="auto"/>
          </w:rPr>
          <w:t>art. 5º da Lei n.º 12.846, de 2013</w:t>
        </w:r>
      </w:hyperlink>
      <w:r w:rsidRPr="00024AC8">
        <w:rPr>
          <w:color w:val="auto"/>
        </w:rPr>
        <w:t>.</w:t>
      </w:r>
      <w:bookmarkEnd w:id="52"/>
    </w:p>
    <w:bookmarkEnd w:id="45"/>
    <w:p w14:paraId="7A10EDE9" w14:textId="77777777"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 xml:space="preserve">Com fulcro na </w:t>
      </w:r>
      <w:hyperlink r:id="rId48" w:history="1">
        <w:r w:rsidRPr="00024AC8">
          <w:rPr>
            <w:rStyle w:val="Hyperlink"/>
            <w:color w:val="auto"/>
          </w:rPr>
          <w:t>Lei nº 14.133, de 2021</w:t>
        </w:r>
      </w:hyperlink>
      <w:r w:rsidRPr="00024AC8">
        <w:rPr>
          <w:color w:val="auto"/>
        </w:rPr>
        <w:t xml:space="preserve">, a Administração poderá, garantida a prévia defesa, aplicar aos licitantes e/ou adjudicatários as seguintes sanções, sem prejuízo das responsabilidades civil e criminal: </w:t>
      </w:r>
    </w:p>
    <w:p w14:paraId="7683F1DC" w14:textId="77777777" w:rsidR="00D06852" w:rsidRPr="00024AC8" w:rsidRDefault="00D06852" w:rsidP="00F5178F">
      <w:pPr>
        <w:pStyle w:val="Nivel3"/>
        <w:numPr>
          <w:ilvl w:val="2"/>
          <w:numId w:val="15"/>
        </w:numPr>
        <w:spacing w:beforeLines="120" w:before="288" w:afterLines="120" w:after="288" w:line="312" w:lineRule="auto"/>
        <w:ind w:left="0" w:firstLine="709"/>
        <w:rPr>
          <w:color w:val="auto"/>
        </w:rPr>
      </w:pPr>
      <w:r w:rsidRPr="00024AC8">
        <w:rPr>
          <w:color w:val="auto"/>
        </w:rPr>
        <w:t xml:space="preserve">advertência; </w:t>
      </w:r>
    </w:p>
    <w:p w14:paraId="3EE28C9E" w14:textId="77777777" w:rsidR="00D06852" w:rsidRPr="00024AC8" w:rsidRDefault="00D06852" w:rsidP="00F5178F">
      <w:pPr>
        <w:pStyle w:val="Nivel3"/>
        <w:numPr>
          <w:ilvl w:val="2"/>
          <w:numId w:val="15"/>
        </w:numPr>
        <w:spacing w:beforeLines="120" w:before="288" w:afterLines="120" w:after="288" w:line="312" w:lineRule="auto"/>
        <w:ind w:left="0" w:firstLine="709"/>
        <w:rPr>
          <w:color w:val="auto"/>
        </w:rPr>
      </w:pPr>
      <w:r w:rsidRPr="00024AC8">
        <w:rPr>
          <w:color w:val="auto"/>
        </w:rPr>
        <w:t>multa;</w:t>
      </w:r>
    </w:p>
    <w:p w14:paraId="14396171" w14:textId="77777777" w:rsidR="00D06852" w:rsidRPr="00024AC8" w:rsidRDefault="00D06852" w:rsidP="00F5178F">
      <w:pPr>
        <w:pStyle w:val="Nivel3"/>
        <w:numPr>
          <w:ilvl w:val="2"/>
          <w:numId w:val="15"/>
        </w:numPr>
        <w:spacing w:beforeLines="120" w:before="288" w:afterLines="120" w:after="288" w:line="312" w:lineRule="auto"/>
        <w:ind w:left="0" w:firstLine="709"/>
        <w:rPr>
          <w:color w:val="auto"/>
        </w:rPr>
      </w:pPr>
      <w:r w:rsidRPr="00024AC8">
        <w:rPr>
          <w:color w:val="auto"/>
        </w:rPr>
        <w:t>impedimento de licitar e contratar e</w:t>
      </w:r>
    </w:p>
    <w:p w14:paraId="785BEFEF" w14:textId="77777777" w:rsidR="00D06852" w:rsidRPr="00024AC8" w:rsidRDefault="00D06852" w:rsidP="00F5178F">
      <w:pPr>
        <w:pStyle w:val="Nivel3"/>
        <w:numPr>
          <w:ilvl w:val="2"/>
          <w:numId w:val="15"/>
        </w:numPr>
        <w:spacing w:beforeLines="120" w:before="288" w:afterLines="120" w:after="288" w:line="312" w:lineRule="auto"/>
        <w:ind w:left="0" w:firstLine="709"/>
        <w:rPr>
          <w:color w:val="auto"/>
        </w:rPr>
      </w:pPr>
      <w:r w:rsidRPr="00024AC8">
        <w:rPr>
          <w:color w:val="auto"/>
        </w:rPr>
        <w:t>declaração de inidoneidade para licitar ou contratar, enquanto perdurarem os motivos determinantes da punição ou até que seja promovida sua reabilitação perante a própria autoridade que aplicou a penalidade.</w:t>
      </w:r>
    </w:p>
    <w:p w14:paraId="7A109364" w14:textId="77777777"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Na aplicação das sanções serão considerados:</w:t>
      </w:r>
    </w:p>
    <w:p w14:paraId="68F34EFF" w14:textId="77777777" w:rsidR="00D06852" w:rsidRPr="00024AC8" w:rsidRDefault="00D06852" w:rsidP="00F5178F">
      <w:pPr>
        <w:pStyle w:val="Nivel3"/>
        <w:numPr>
          <w:ilvl w:val="2"/>
          <w:numId w:val="15"/>
        </w:numPr>
        <w:spacing w:beforeLines="120" w:before="288" w:afterLines="120" w:after="288" w:line="312" w:lineRule="auto"/>
        <w:ind w:left="0" w:firstLine="709"/>
        <w:rPr>
          <w:color w:val="auto"/>
        </w:rPr>
      </w:pPr>
      <w:r w:rsidRPr="00024AC8">
        <w:rPr>
          <w:color w:val="auto"/>
        </w:rPr>
        <w:t>a natureza e a gravidade da infração cometida.</w:t>
      </w:r>
    </w:p>
    <w:p w14:paraId="592A8D96" w14:textId="77777777" w:rsidR="00D06852" w:rsidRPr="00024AC8" w:rsidRDefault="00D06852" w:rsidP="00F5178F">
      <w:pPr>
        <w:pStyle w:val="Nivel3"/>
        <w:numPr>
          <w:ilvl w:val="2"/>
          <w:numId w:val="15"/>
        </w:numPr>
        <w:spacing w:beforeLines="120" w:before="288" w:afterLines="120" w:after="288" w:line="312" w:lineRule="auto"/>
        <w:ind w:left="0" w:firstLine="709"/>
        <w:rPr>
          <w:color w:val="auto"/>
        </w:rPr>
      </w:pPr>
      <w:r w:rsidRPr="00024AC8">
        <w:rPr>
          <w:color w:val="auto"/>
        </w:rPr>
        <w:t>as peculiaridades do caso concreto</w:t>
      </w:r>
    </w:p>
    <w:p w14:paraId="5086A47C" w14:textId="77777777" w:rsidR="00D06852" w:rsidRPr="00024AC8" w:rsidRDefault="00D06852" w:rsidP="00F5178F">
      <w:pPr>
        <w:pStyle w:val="Nivel3"/>
        <w:numPr>
          <w:ilvl w:val="2"/>
          <w:numId w:val="15"/>
        </w:numPr>
        <w:spacing w:beforeLines="120" w:before="288" w:afterLines="120" w:after="288" w:line="312" w:lineRule="auto"/>
        <w:ind w:left="0" w:firstLine="709"/>
        <w:rPr>
          <w:color w:val="auto"/>
        </w:rPr>
      </w:pPr>
      <w:r w:rsidRPr="00024AC8">
        <w:rPr>
          <w:color w:val="auto"/>
        </w:rPr>
        <w:lastRenderedPageBreak/>
        <w:t>as circunstâncias agravantes ou atenuantes</w:t>
      </w:r>
    </w:p>
    <w:p w14:paraId="5860FF96" w14:textId="77777777" w:rsidR="00D06852" w:rsidRPr="00024AC8" w:rsidRDefault="00D06852" w:rsidP="00F5178F">
      <w:pPr>
        <w:pStyle w:val="Nivel3"/>
        <w:numPr>
          <w:ilvl w:val="2"/>
          <w:numId w:val="15"/>
        </w:numPr>
        <w:spacing w:beforeLines="120" w:before="288" w:afterLines="120" w:after="288" w:line="312" w:lineRule="auto"/>
        <w:ind w:left="0" w:firstLine="709"/>
        <w:rPr>
          <w:color w:val="auto"/>
        </w:rPr>
      </w:pPr>
      <w:r w:rsidRPr="00024AC8">
        <w:rPr>
          <w:color w:val="auto"/>
        </w:rPr>
        <w:t>os danos que dela provierem para a Administração Pública</w:t>
      </w:r>
    </w:p>
    <w:p w14:paraId="1C3A15D4" w14:textId="77777777" w:rsidR="00D06852" w:rsidRPr="00024AC8" w:rsidRDefault="00D06852" w:rsidP="00F5178F">
      <w:pPr>
        <w:pStyle w:val="Nivel3"/>
        <w:numPr>
          <w:ilvl w:val="2"/>
          <w:numId w:val="15"/>
        </w:numPr>
        <w:spacing w:beforeLines="120" w:before="288" w:afterLines="120" w:after="288" w:line="312" w:lineRule="auto"/>
        <w:ind w:left="0" w:firstLine="709"/>
        <w:rPr>
          <w:color w:val="auto"/>
        </w:rPr>
      </w:pPr>
      <w:r w:rsidRPr="00024AC8">
        <w:rPr>
          <w:color w:val="auto"/>
        </w:rPr>
        <w:t>a implantação ou o aperfeiçoamento de programa de integridade, conforme normas e orientações dos órgãos de controle.</w:t>
      </w:r>
    </w:p>
    <w:p w14:paraId="7B6434E9" w14:textId="77777777"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 xml:space="preserve">A multa será recolhida em percentual de 0,5% a 30% incidente sobre o valor do contrato licitado, recolhida no prazo máximo de </w:t>
      </w:r>
      <w:r w:rsidRPr="00024AC8">
        <w:rPr>
          <w:b/>
          <w:bCs/>
          <w:color w:val="auto"/>
        </w:rPr>
        <w:t>30 (trinta) dias</w:t>
      </w:r>
      <w:r w:rsidRPr="00024AC8">
        <w:rPr>
          <w:color w:val="auto"/>
        </w:rPr>
        <w:t xml:space="preserve"> úteis, a contar da comunicação oficial. </w:t>
      </w:r>
    </w:p>
    <w:p w14:paraId="4E4ED91D" w14:textId="6A793729" w:rsidR="00D06852" w:rsidRPr="00024AC8" w:rsidRDefault="00D06852" w:rsidP="00F5178F">
      <w:pPr>
        <w:pStyle w:val="Nivel3"/>
        <w:numPr>
          <w:ilvl w:val="2"/>
          <w:numId w:val="15"/>
        </w:numPr>
        <w:spacing w:beforeLines="120" w:before="288" w:afterLines="120" w:after="288" w:line="312" w:lineRule="auto"/>
        <w:ind w:left="0" w:firstLine="709"/>
        <w:rPr>
          <w:color w:val="auto"/>
        </w:rPr>
      </w:pPr>
      <w:bookmarkStart w:id="53" w:name="_Hlk113876035"/>
      <w:r w:rsidRPr="00024AC8">
        <w:rPr>
          <w:color w:val="auto"/>
        </w:rPr>
        <w:t xml:space="preserve">Para as infrações previstas nos itens </w:t>
      </w:r>
      <w:r w:rsidRPr="00024AC8">
        <w:rPr>
          <w:color w:val="auto"/>
        </w:rPr>
        <w:fldChar w:fldCharType="begin"/>
      </w:r>
      <w:r w:rsidRPr="00024AC8">
        <w:rPr>
          <w:color w:val="auto"/>
        </w:rPr>
        <w:instrText xml:space="preserve"> REF _Ref114668085 \r \h  \* MERGEFORMAT </w:instrText>
      </w:r>
      <w:r w:rsidRPr="00024AC8">
        <w:rPr>
          <w:color w:val="auto"/>
        </w:rPr>
      </w:r>
      <w:r w:rsidRPr="00024AC8">
        <w:rPr>
          <w:color w:val="auto"/>
        </w:rPr>
        <w:fldChar w:fldCharType="separate"/>
      </w:r>
      <w:r w:rsidR="007B200B">
        <w:rPr>
          <w:color w:val="auto"/>
        </w:rPr>
        <w:t>9.1.1</w:t>
      </w:r>
      <w:r w:rsidRPr="00024AC8">
        <w:rPr>
          <w:color w:val="auto"/>
        </w:rPr>
        <w:fldChar w:fldCharType="end"/>
      </w:r>
      <w:r w:rsidRPr="00024AC8">
        <w:rPr>
          <w:color w:val="auto"/>
        </w:rPr>
        <w:t xml:space="preserve">, </w:t>
      </w:r>
      <w:r w:rsidRPr="00024AC8">
        <w:rPr>
          <w:color w:val="auto"/>
        </w:rPr>
        <w:fldChar w:fldCharType="begin"/>
      </w:r>
      <w:r w:rsidRPr="00024AC8">
        <w:rPr>
          <w:color w:val="auto"/>
        </w:rPr>
        <w:instrText xml:space="preserve"> REF _Ref114668108 \r \h  \* MERGEFORMAT </w:instrText>
      </w:r>
      <w:r w:rsidRPr="00024AC8">
        <w:rPr>
          <w:color w:val="auto"/>
        </w:rPr>
      </w:r>
      <w:r w:rsidRPr="00024AC8">
        <w:rPr>
          <w:color w:val="auto"/>
        </w:rPr>
        <w:fldChar w:fldCharType="separate"/>
      </w:r>
      <w:r w:rsidR="007B200B">
        <w:rPr>
          <w:color w:val="auto"/>
        </w:rPr>
        <w:t>9.1.2</w:t>
      </w:r>
      <w:r w:rsidRPr="00024AC8">
        <w:rPr>
          <w:color w:val="auto"/>
        </w:rPr>
        <w:fldChar w:fldCharType="end"/>
      </w:r>
      <w:r w:rsidRPr="00024AC8">
        <w:rPr>
          <w:color w:val="auto"/>
        </w:rPr>
        <w:t xml:space="preserve"> e </w:t>
      </w:r>
      <w:r w:rsidRPr="00024AC8">
        <w:rPr>
          <w:color w:val="auto"/>
        </w:rPr>
        <w:fldChar w:fldCharType="begin"/>
      </w:r>
      <w:r w:rsidRPr="00024AC8">
        <w:rPr>
          <w:color w:val="auto"/>
        </w:rPr>
        <w:instrText xml:space="preserve"> REF _Ref114668139 \r \h  \* MERGEFORMAT </w:instrText>
      </w:r>
      <w:r w:rsidRPr="00024AC8">
        <w:rPr>
          <w:color w:val="auto"/>
        </w:rPr>
      </w:r>
      <w:r w:rsidRPr="00024AC8">
        <w:rPr>
          <w:color w:val="auto"/>
        </w:rPr>
        <w:fldChar w:fldCharType="separate"/>
      </w:r>
      <w:r w:rsidR="007B200B">
        <w:rPr>
          <w:color w:val="auto"/>
        </w:rPr>
        <w:t>9.1.3</w:t>
      </w:r>
      <w:r w:rsidRPr="00024AC8">
        <w:rPr>
          <w:color w:val="auto"/>
        </w:rPr>
        <w:fldChar w:fldCharType="end"/>
      </w:r>
      <w:r w:rsidRPr="00024AC8">
        <w:rPr>
          <w:color w:val="auto"/>
        </w:rPr>
        <w:t>, a multa será de 0,5% a 15% do valor do contrato licitado.</w:t>
      </w:r>
    </w:p>
    <w:bookmarkEnd w:id="53"/>
    <w:p w14:paraId="41EBFAC9" w14:textId="1877F0BB" w:rsidR="00D06852" w:rsidRPr="00024AC8" w:rsidRDefault="00D06852" w:rsidP="00F5178F">
      <w:pPr>
        <w:pStyle w:val="Nivel3"/>
        <w:numPr>
          <w:ilvl w:val="2"/>
          <w:numId w:val="15"/>
        </w:numPr>
        <w:spacing w:beforeLines="120" w:before="288" w:afterLines="120" w:after="288" w:line="312" w:lineRule="auto"/>
        <w:ind w:left="0" w:firstLine="709"/>
        <w:rPr>
          <w:color w:val="auto"/>
        </w:rPr>
      </w:pPr>
      <w:r w:rsidRPr="00024AC8">
        <w:rPr>
          <w:color w:val="auto"/>
        </w:rPr>
        <w:t xml:space="preserve">Para as infrações previstas nos itens </w:t>
      </w:r>
      <w:r w:rsidRPr="00024AC8">
        <w:rPr>
          <w:color w:val="auto"/>
        </w:rPr>
        <w:fldChar w:fldCharType="begin"/>
      </w:r>
      <w:r w:rsidRPr="00024AC8">
        <w:rPr>
          <w:color w:val="auto"/>
        </w:rPr>
        <w:instrText xml:space="preserve"> REF _Ref114668249 \r \h  \* MERGEFORMAT </w:instrText>
      </w:r>
      <w:r w:rsidRPr="00024AC8">
        <w:rPr>
          <w:color w:val="auto"/>
        </w:rPr>
      </w:r>
      <w:r w:rsidRPr="00024AC8">
        <w:rPr>
          <w:color w:val="auto"/>
        </w:rPr>
        <w:fldChar w:fldCharType="separate"/>
      </w:r>
      <w:r w:rsidR="007B200B">
        <w:rPr>
          <w:color w:val="auto"/>
        </w:rPr>
        <w:t>9.1.4</w:t>
      </w:r>
      <w:r w:rsidRPr="00024AC8">
        <w:rPr>
          <w:color w:val="auto"/>
        </w:rPr>
        <w:fldChar w:fldCharType="end"/>
      </w:r>
      <w:r w:rsidRPr="00024AC8">
        <w:rPr>
          <w:color w:val="auto"/>
        </w:rPr>
        <w:t xml:space="preserve">, </w:t>
      </w:r>
      <w:r w:rsidRPr="00024AC8">
        <w:rPr>
          <w:color w:val="auto"/>
        </w:rPr>
        <w:fldChar w:fldCharType="begin"/>
      </w:r>
      <w:r w:rsidRPr="00024AC8">
        <w:rPr>
          <w:color w:val="auto"/>
        </w:rPr>
        <w:instrText xml:space="preserve"> REF _Ref114668245 \r \h  \* MERGEFORMAT </w:instrText>
      </w:r>
      <w:r w:rsidRPr="00024AC8">
        <w:rPr>
          <w:color w:val="auto"/>
        </w:rPr>
      </w:r>
      <w:r w:rsidRPr="00024AC8">
        <w:rPr>
          <w:color w:val="auto"/>
        </w:rPr>
        <w:fldChar w:fldCharType="separate"/>
      </w:r>
      <w:r w:rsidR="007B200B">
        <w:rPr>
          <w:color w:val="auto"/>
        </w:rPr>
        <w:t>9.1.5</w:t>
      </w:r>
      <w:r w:rsidRPr="00024AC8">
        <w:rPr>
          <w:color w:val="auto"/>
        </w:rPr>
        <w:fldChar w:fldCharType="end"/>
      </w:r>
      <w:r w:rsidRPr="00024AC8">
        <w:rPr>
          <w:color w:val="auto"/>
        </w:rPr>
        <w:t xml:space="preserve">, </w:t>
      </w:r>
      <w:r w:rsidRPr="00024AC8">
        <w:rPr>
          <w:color w:val="auto"/>
        </w:rPr>
        <w:fldChar w:fldCharType="begin"/>
      </w:r>
      <w:r w:rsidRPr="00024AC8">
        <w:rPr>
          <w:color w:val="auto"/>
        </w:rPr>
        <w:instrText xml:space="preserve"> REF _Ref114668247 \r \h  \* MERGEFORMAT </w:instrText>
      </w:r>
      <w:r w:rsidRPr="00024AC8">
        <w:rPr>
          <w:color w:val="auto"/>
        </w:rPr>
      </w:r>
      <w:r w:rsidRPr="00024AC8">
        <w:rPr>
          <w:color w:val="auto"/>
        </w:rPr>
        <w:fldChar w:fldCharType="separate"/>
      </w:r>
      <w:r w:rsidR="007B200B">
        <w:rPr>
          <w:color w:val="auto"/>
        </w:rPr>
        <w:t>9.1.6</w:t>
      </w:r>
      <w:r w:rsidRPr="00024AC8">
        <w:rPr>
          <w:color w:val="auto"/>
        </w:rPr>
        <w:fldChar w:fldCharType="end"/>
      </w:r>
      <w:r w:rsidRPr="00024AC8">
        <w:rPr>
          <w:color w:val="auto"/>
        </w:rPr>
        <w:t xml:space="preserve">, </w:t>
      </w:r>
      <w:r w:rsidRPr="00024AC8">
        <w:rPr>
          <w:color w:val="auto"/>
        </w:rPr>
        <w:fldChar w:fldCharType="begin"/>
      </w:r>
      <w:r w:rsidRPr="00024AC8">
        <w:rPr>
          <w:color w:val="auto"/>
        </w:rPr>
        <w:instrText xml:space="preserve"> REF _Ref114668251 \r \h  \* MERGEFORMAT </w:instrText>
      </w:r>
      <w:r w:rsidRPr="00024AC8">
        <w:rPr>
          <w:color w:val="auto"/>
        </w:rPr>
      </w:r>
      <w:r w:rsidRPr="00024AC8">
        <w:rPr>
          <w:color w:val="auto"/>
        </w:rPr>
        <w:fldChar w:fldCharType="separate"/>
      </w:r>
      <w:r w:rsidR="007B200B">
        <w:rPr>
          <w:color w:val="auto"/>
        </w:rPr>
        <w:t>9.1.7</w:t>
      </w:r>
      <w:r w:rsidRPr="00024AC8">
        <w:rPr>
          <w:color w:val="auto"/>
        </w:rPr>
        <w:fldChar w:fldCharType="end"/>
      </w:r>
      <w:r w:rsidRPr="00024AC8">
        <w:rPr>
          <w:color w:val="auto"/>
        </w:rPr>
        <w:t xml:space="preserve"> e </w:t>
      </w:r>
      <w:r w:rsidRPr="00024AC8">
        <w:rPr>
          <w:color w:val="auto"/>
        </w:rPr>
        <w:fldChar w:fldCharType="begin"/>
      </w:r>
      <w:r w:rsidRPr="00024AC8">
        <w:rPr>
          <w:color w:val="auto"/>
        </w:rPr>
        <w:instrText xml:space="preserve"> REF _Ref114668252 \r \h  \* MERGEFORMAT </w:instrText>
      </w:r>
      <w:r w:rsidRPr="00024AC8">
        <w:rPr>
          <w:color w:val="auto"/>
        </w:rPr>
      </w:r>
      <w:r w:rsidRPr="00024AC8">
        <w:rPr>
          <w:color w:val="auto"/>
        </w:rPr>
        <w:fldChar w:fldCharType="separate"/>
      </w:r>
      <w:r w:rsidR="007B200B">
        <w:rPr>
          <w:color w:val="auto"/>
        </w:rPr>
        <w:t>9.1.8</w:t>
      </w:r>
      <w:r w:rsidRPr="00024AC8">
        <w:rPr>
          <w:color w:val="auto"/>
        </w:rPr>
        <w:fldChar w:fldCharType="end"/>
      </w:r>
      <w:r w:rsidRPr="00024AC8">
        <w:rPr>
          <w:color w:val="auto"/>
        </w:rPr>
        <w:t>, a multa será de 15% a 30% do valor do contrato licitado.</w:t>
      </w:r>
    </w:p>
    <w:p w14:paraId="1500D547" w14:textId="77777777"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As sanções de advertência, impedimento de licitar e contratar e declaração de inidoneidade para licitar ou contratar poderão ser aplicadas, cumulativamente ou não, à penalidade de multa.</w:t>
      </w:r>
    </w:p>
    <w:p w14:paraId="5C02B99E" w14:textId="77777777"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Na aplicação da sanção de multa será facultada a defesa do interessado no prazo de 15 (quinze) dias úteis, contado da data de sua intimação.</w:t>
      </w:r>
    </w:p>
    <w:p w14:paraId="6F97BE68" w14:textId="22DD2FC2"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 xml:space="preserve">A sanção de impedimento de licitar e contratar será aplicada ao responsável em decorrência das infrações administrativas relacionadas nos itens </w:t>
      </w:r>
      <w:r w:rsidRPr="00024AC8">
        <w:rPr>
          <w:color w:val="auto"/>
        </w:rPr>
        <w:fldChar w:fldCharType="begin"/>
      </w:r>
      <w:r w:rsidRPr="00024AC8">
        <w:rPr>
          <w:color w:val="auto"/>
        </w:rPr>
        <w:instrText xml:space="preserve"> REF _Ref114668085 \r \h  \* MERGEFORMAT </w:instrText>
      </w:r>
      <w:r w:rsidRPr="00024AC8">
        <w:rPr>
          <w:color w:val="auto"/>
        </w:rPr>
      </w:r>
      <w:r w:rsidRPr="00024AC8">
        <w:rPr>
          <w:color w:val="auto"/>
        </w:rPr>
        <w:fldChar w:fldCharType="separate"/>
      </w:r>
      <w:r w:rsidR="007B200B">
        <w:rPr>
          <w:color w:val="auto"/>
        </w:rPr>
        <w:t>9.1.1</w:t>
      </w:r>
      <w:r w:rsidRPr="00024AC8">
        <w:rPr>
          <w:color w:val="auto"/>
        </w:rPr>
        <w:fldChar w:fldCharType="end"/>
      </w:r>
      <w:r w:rsidRPr="00024AC8">
        <w:rPr>
          <w:color w:val="auto"/>
        </w:rPr>
        <w:t xml:space="preserve">, </w:t>
      </w:r>
      <w:r w:rsidRPr="00024AC8">
        <w:rPr>
          <w:color w:val="auto"/>
        </w:rPr>
        <w:fldChar w:fldCharType="begin"/>
      </w:r>
      <w:r w:rsidRPr="00024AC8">
        <w:rPr>
          <w:color w:val="auto"/>
        </w:rPr>
        <w:instrText xml:space="preserve"> REF _Ref114668108 \r \h  \* MERGEFORMAT </w:instrText>
      </w:r>
      <w:r w:rsidRPr="00024AC8">
        <w:rPr>
          <w:color w:val="auto"/>
        </w:rPr>
      </w:r>
      <w:r w:rsidRPr="00024AC8">
        <w:rPr>
          <w:color w:val="auto"/>
        </w:rPr>
        <w:fldChar w:fldCharType="separate"/>
      </w:r>
      <w:r w:rsidR="007B200B">
        <w:rPr>
          <w:color w:val="auto"/>
        </w:rPr>
        <w:t>9.1.2</w:t>
      </w:r>
      <w:r w:rsidRPr="00024AC8">
        <w:rPr>
          <w:color w:val="auto"/>
        </w:rPr>
        <w:fldChar w:fldCharType="end"/>
      </w:r>
      <w:r w:rsidRPr="00024AC8">
        <w:rPr>
          <w:color w:val="auto"/>
        </w:rPr>
        <w:t xml:space="preserve"> e </w:t>
      </w:r>
      <w:r w:rsidRPr="00024AC8">
        <w:rPr>
          <w:color w:val="auto"/>
        </w:rPr>
        <w:fldChar w:fldCharType="begin"/>
      </w:r>
      <w:r w:rsidRPr="00024AC8">
        <w:rPr>
          <w:color w:val="auto"/>
        </w:rPr>
        <w:instrText xml:space="preserve"> REF _Ref114668139 \r \h  \* MERGEFORMAT </w:instrText>
      </w:r>
      <w:r w:rsidRPr="00024AC8">
        <w:rPr>
          <w:color w:val="auto"/>
        </w:rPr>
      </w:r>
      <w:r w:rsidRPr="00024AC8">
        <w:rPr>
          <w:color w:val="auto"/>
        </w:rPr>
        <w:fldChar w:fldCharType="separate"/>
      </w:r>
      <w:r w:rsidR="007B200B">
        <w:rPr>
          <w:color w:val="auto"/>
        </w:rPr>
        <w:t>9.1.3</w:t>
      </w:r>
      <w:r w:rsidRPr="00024AC8">
        <w:rPr>
          <w:color w:val="auto"/>
        </w:rPr>
        <w:fldChar w:fldCharType="end"/>
      </w:r>
      <w:r w:rsidRPr="00024AC8">
        <w:rPr>
          <w:color w:val="auto"/>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2B709E15" w14:textId="792D40E3"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 xml:space="preserve">Poderá ser aplicada ao responsável a sanção de declaração de inidoneidade para licitar ou contratar, em decorrência da prática das infrações dispostas nos itens </w:t>
      </w:r>
      <w:r w:rsidRPr="00024AC8">
        <w:rPr>
          <w:color w:val="auto"/>
        </w:rPr>
        <w:fldChar w:fldCharType="begin"/>
      </w:r>
      <w:r w:rsidRPr="00024AC8">
        <w:rPr>
          <w:color w:val="auto"/>
        </w:rPr>
        <w:instrText xml:space="preserve"> REF _Ref114668249 \r \h  \* MERGEFORMAT </w:instrText>
      </w:r>
      <w:r w:rsidRPr="00024AC8">
        <w:rPr>
          <w:color w:val="auto"/>
        </w:rPr>
      </w:r>
      <w:r w:rsidRPr="00024AC8">
        <w:rPr>
          <w:color w:val="auto"/>
        </w:rPr>
        <w:fldChar w:fldCharType="separate"/>
      </w:r>
      <w:r w:rsidR="007B200B">
        <w:rPr>
          <w:color w:val="auto"/>
        </w:rPr>
        <w:t>9.1.4</w:t>
      </w:r>
      <w:r w:rsidRPr="00024AC8">
        <w:rPr>
          <w:color w:val="auto"/>
        </w:rPr>
        <w:fldChar w:fldCharType="end"/>
      </w:r>
      <w:r w:rsidRPr="00024AC8">
        <w:rPr>
          <w:color w:val="auto"/>
        </w:rPr>
        <w:t xml:space="preserve">, </w:t>
      </w:r>
      <w:r w:rsidRPr="00024AC8">
        <w:rPr>
          <w:color w:val="auto"/>
        </w:rPr>
        <w:fldChar w:fldCharType="begin"/>
      </w:r>
      <w:r w:rsidRPr="00024AC8">
        <w:rPr>
          <w:color w:val="auto"/>
        </w:rPr>
        <w:instrText xml:space="preserve"> REF _Ref114668245 \r \h  \* MERGEFORMAT </w:instrText>
      </w:r>
      <w:r w:rsidRPr="00024AC8">
        <w:rPr>
          <w:color w:val="auto"/>
        </w:rPr>
      </w:r>
      <w:r w:rsidRPr="00024AC8">
        <w:rPr>
          <w:color w:val="auto"/>
        </w:rPr>
        <w:fldChar w:fldCharType="separate"/>
      </w:r>
      <w:r w:rsidR="007B200B">
        <w:rPr>
          <w:color w:val="auto"/>
        </w:rPr>
        <w:t>9.1.5</w:t>
      </w:r>
      <w:r w:rsidRPr="00024AC8">
        <w:rPr>
          <w:color w:val="auto"/>
        </w:rPr>
        <w:fldChar w:fldCharType="end"/>
      </w:r>
      <w:r w:rsidRPr="00024AC8">
        <w:rPr>
          <w:color w:val="auto"/>
        </w:rPr>
        <w:t xml:space="preserve">, </w:t>
      </w:r>
      <w:r w:rsidRPr="00024AC8">
        <w:rPr>
          <w:color w:val="auto"/>
        </w:rPr>
        <w:fldChar w:fldCharType="begin"/>
      </w:r>
      <w:r w:rsidRPr="00024AC8">
        <w:rPr>
          <w:color w:val="auto"/>
        </w:rPr>
        <w:instrText xml:space="preserve"> REF _Ref114668247 \r \h  \* MERGEFORMAT </w:instrText>
      </w:r>
      <w:r w:rsidRPr="00024AC8">
        <w:rPr>
          <w:color w:val="auto"/>
        </w:rPr>
      </w:r>
      <w:r w:rsidRPr="00024AC8">
        <w:rPr>
          <w:color w:val="auto"/>
        </w:rPr>
        <w:fldChar w:fldCharType="separate"/>
      </w:r>
      <w:r w:rsidR="007B200B">
        <w:rPr>
          <w:color w:val="auto"/>
        </w:rPr>
        <w:t>9.1.6</w:t>
      </w:r>
      <w:r w:rsidRPr="00024AC8">
        <w:rPr>
          <w:color w:val="auto"/>
        </w:rPr>
        <w:fldChar w:fldCharType="end"/>
      </w:r>
      <w:r w:rsidRPr="00024AC8">
        <w:rPr>
          <w:color w:val="auto"/>
        </w:rPr>
        <w:t xml:space="preserve">, </w:t>
      </w:r>
      <w:r w:rsidRPr="00024AC8">
        <w:rPr>
          <w:color w:val="auto"/>
        </w:rPr>
        <w:fldChar w:fldCharType="begin"/>
      </w:r>
      <w:r w:rsidRPr="00024AC8">
        <w:rPr>
          <w:color w:val="auto"/>
        </w:rPr>
        <w:instrText xml:space="preserve"> REF _Ref114668251 \r \h  \* MERGEFORMAT </w:instrText>
      </w:r>
      <w:r w:rsidRPr="00024AC8">
        <w:rPr>
          <w:color w:val="auto"/>
        </w:rPr>
      </w:r>
      <w:r w:rsidRPr="00024AC8">
        <w:rPr>
          <w:color w:val="auto"/>
        </w:rPr>
        <w:fldChar w:fldCharType="separate"/>
      </w:r>
      <w:r w:rsidR="007B200B">
        <w:rPr>
          <w:color w:val="auto"/>
        </w:rPr>
        <w:t>9.1.7</w:t>
      </w:r>
      <w:r w:rsidRPr="00024AC8">
        <w:rPr>
          <w:color w:val="auto"/>
        </w:rPr>
        <w:fldChar w:fldCharType="end"/>
      </w:r>
      <w:r w:rsidRPr="00024AC8">
        <w:rPr>
          <w:color w:val="auto"/>
        </w:rPr>
        <w:t xml:space="preserve"> e </w:t>
      </w:r>
      <w:r w:rsidRPr="00024AC8">
        <w:rPr>
          <w:color w:val="auto"/>
        </w:rPr>
        <w:fldChar w:fldCharType="begin"/>
      </w:r>
      <w:r w:rsidRPr="00024AC8">
        <w:rPr>
          <w:color w:val="auto"/>
        </w:rPr>
        <w:instrText xml:space="preserve"> REF _Ref114668252 \r \h  \* MERGEFORMAT </w:instrText>
      </w:r>
      <w:r w:rsidRPr="00024AC8">
        <w:rPr>
          <w:color w:val="auto"/>
        </w:rPr>
      </w:r>
      <w:r w:rsidRPr="00024AC8">
        <w:rPr>
          <w:color w:val="auto"/>
        </w:rPr>
        <w:fldChar w:fldCharType="separate"/>
      </w:r>
      <w:r w:rsidR="007B200B">
        <w:rPr>
          <w:color w:val="auto"/>
        </w:rPr>
        <w:t>9.1.8</w:t>
      </w:r>
      <w:r w:rsidRPr="00024AC8">
        <w:rPr>
          <w:color w:val="auto"/>
        </w:rPr>
        <w:fldChar w:fldCharType="end"/>
      </w:r>
      <w:r w:rsidRPr="00024AC8">
        <w:rPr>
          <w:color w:val="auto"/>
        </w:rPr>
        <w:t xml:space="preserve">, bem como pelas infrações administrativas previstas nos itens </w:t>
      </w:r>
      <w:r w:rsidRPr="00024AC8">
        <w:rPr>
          <w:color w:val="auto"/>
        </w:rPr>
        <w:fldChar w:fldCharType="begin"/>
      </w:r>
      <w:r w:rsidRPr="00024AC8">
        <w:rPr>
          <w:color w:val="auto"/>
        </w:rPr>
        <w:instrText xml:space="preserve"> REF _Ref114668085 \r \h  \* MERGEFORMAT </w:instrText>
      </w:r>
      <w:r w:rsidRPr="00024AC8">
        <w:rPr>
          <w:color w:val="auto"/>
        </w:rPr>
      </w:r>
      <w:r w:rsidRPr="00024AC8">
        <w:rPr>
          <w:color w:val="auto"/>
        </w:rPr>
        <w:fldChar w:fldCharType="separate"/>
      </w:r>
      <w:r w:rsidR="007B200B">
        <w:rPr>
          <w:color w:val="auto"/>
        </w:rPr>
        <w:t>9.1.1</w:t>
      </w:r>
      <w:r w:rsidRPr="00024AC8">
        <w:rPr>
          <w:color w:val="auto"/>
        </w:rPr>
        <w:fldChar w:fldCharType="end"/>
      </w:r>
      <w:r w:rsidRPr="00024AC8">
        <w:rPr>
          <w:color w:val="auto"/>
        </w:rPr>
        <w:t xml:space="preserve">, </w:t>
      </w:r>
      <w:r w:rsidRPr="00024AC8">
        <w:rPr>
          <w:color w:val="auto"/>
        </w:rPr>
        <w:fldChar w:fldCharType="begin"/>
      </w:r>
      <w:r w:rsidRPr="00024AC8">
        <w:rPr>
          <w:color w:val="auto"/>
        </w:rPr>
        <w:instrText xml:space="preserve"> REF _Ref114668108 \r \h  \* MERGEFORMAT </w:instrText>
      </w:r>
      <w:r w:rsidRPr="00024AC8">
        <w:rPr>
          <w:color w:val="auto"/>
        </w:rPr>
      </w:r>
      <w:r w:rsidRPr="00024AC8">
        <w:rPr>
          <w:color w:val="auto"/>
        </w:rPr>
        <w:fldChar w:fldCharType="separate"/>
      </w:r>
      <w:r w:rsidR="007B200B">
        <w:rPr>
          <w:color w:val="auto"/>
        </w:rPr>
        <w:t>9.1.2</w:t>
      </w:r>
      <w:r w:rsidRPr="00024AC8">
        <w:rPr>
          <w:color w:val="auto"/>
        </w:rPr>
        <w:fldChar w:fldCharType="end"/>
      </w:r>
      <w:r w:rsidRPr="00024AC8">
        <w:rPr>
          <w:color w:val="auto"/>
        </w:rPr>
        <w:t xml:space="preserve"> e </w:t>
      </w:r>
      <w:r w:rsidRPr="00024AC8">
        <w:rPr>
          <w:color w:val="auto"/>
        </w:rPr>
        <w:fldChar w:fldCharType="begin"/>
      </w:r>
      <w:r w:rsidRPr="00024AC8">
        <w:rPr>
          <w:color w:val="auto"/>
        </w:rPr>
        <w:instrText xml:space="preserve"> REF _Ref114668139 \r \h  \* MERGEFORMAT </w:instrText>
      </w:r>
      <w:r w:rsidRPr="00024AC8">
        <w:rPr>
          <w:color w:val="auto"/>
        </w:rPr>
      </w:r>
      <w:r w:rsidRPr="00024AC8">
        <w:rPr>
          <w:color w:val="auto"/>
        </w:rPr>
        <w:fldChar w:fldCharType="separate"/>
      </w:r>
      <w:r w:rsidR="007B200B">
        <w:rPr>
          <w:color w:val="auto"/>
        </w:rPr>
        <w:t>9.1.3</w:t>
      </w:r>
      <w:r w:rsidRPr="00024AC8">
        <w:rPr>
          <w:color w:val="auto"/>
        </w:rPr>
        <w:fldChar w:fldCharType="end"/>
      </w:r>
      <w:r w:rsidRPr="00024AC8">
        <w:rPr>
          <w:color w:val="auto"/>
        </w:rPr>
        <w:t xml:space="preserve"> que justifiquem a imposição de penalidade mais grave que a sanção de impedimento de licitar e contratar, cuja duração observará o prazo previsto no </w:t>
      </w:r>
      <w:hyperlink r:id="rId49" w:anchor="art156§5" w:history="1">
        <w:r w:rsidRPr="00024AC8">
          <w:rPr>
            <w:rStyle w:val="Hyperlink"/>
            <w:color w:val="auto"/>
          </w:rPr>
          <w:t>art. 156, §5º, da Lei n.º 14.133/2021</w:t>
        </w:r>
      </w:hyperlink>
      <w:r w:rsidRPr="00024AC8">
        <w:rPr>
          <w:color w:val="auto"/>
        </w:rPr>
        <w:t>.</w:t>
      </w:r>
    </w:p>
    <w:p w14:paraId="1A6D60AD" w14:textId="404FC040"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 xml:space="preserve">A recusa injustificada do adjudicatário em assinar o contrato ou a ata de registro de preço, ou em aceitar ou retirar o instrumento equivalente no prazo estabelecido pela Administração, descrita no item </w:t>
      </w:r>
      <w:r w:rsidRPr="00024AC8">
        <w:rPr>
          <w:color w:val="auto"/>
        </w:rPr>
        <w:fldChar w:fldCharType="begin"/>
      </w:r>
      <w:r w:rsidRPr="00024AC8">
        <w:rPr>
          <w:color w:val="auto"/>
        </w:rPr>
        <w:instrText xml:space="preserve"> REF _Ref114668139 \r \h  \* MERGEFORMAT </w:instrText>
      </w:r>
      <w:r w:rsidRPr="00024AC8">
        <w:rPr>
          <w:color w:val="auto"/>
        </w:rPr>
      </w:r>
      <w:r w:rsidRPr="00024AC8">
        <w:rPr>
          <w:color w:val="auto"/>
        </w:rPr>
        <w:fldChar w:fldCharType="separate"/>
      </w:r>
      <w:r w:rsidR="007B200B">
        <w:rPr>
          <w:color w:val="auto"/>
        </w:rPr>
        <w:t>9.1.3</w:t>
      </w:r>
      <w:r w:rsidRPr="00024AC8">
        <w:rPr>
          <w:color w:val="auto"/>
        </w:rPr>
        <w:fldChar w:fldCharType="end"/>
      </w:r>
      <w:r w:rsidRPr="00024AC8">
        <w:rPr>
          <w:color w:val="auto"/>
        </w:rPr>
        <w:t xml:space="preserve">, caracterizará o descumprimento total da obrigação assumida e o sujeitará às penalidades e à imediata perda da garantia de proposta em favor do órgão ou entidade promotora da licitação, nos termos do </w:t>
      </w:r>
      <w:hyperlink r:id="rId50" w:history="1">
        <w:r w:rsidRPr="00024AC8">
          <w:rPr>
            <w:rStyle w:val="Hyperlink"/>
            <w:color w:val="auto"/>
          </w:rPr>
          <w:t>art. 45, §4º da IN SEGES/ME n.º 73, de 2022</w:t>
        </w:r>
      </w:hyperlink>
      <w:r w:rsidRPr="00024AC8">
        <w:rPr>
          <w:color w:val="auto"/>
        </w:rPr>
        <w:t xml:space="preserve">. </w:t>
      </w:r>
    </w:p>
    <w:p w14:paraId="7122868A" w14:textId="77777777"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02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54905717" w14:textId="77777777"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lastRenderedPageBreak/>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05 (cinco) dias úteis, encaminhará o recurso com sua motivação à autoridade superior, que deverá proferir sua decisão no prazo máximo de 20 (vinte) dias úteis, contado do recebimento dos autos.</w:t>
      </w:r>
    </w:p>
    <w:p w14:paraId="4069EA0B" w14:textId="77777777"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3A4475EC" w14:textId="77777777"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O recurso e o pedido de reconsideração terão efeito suspensivo do ato ou da decisão recorrida até que sobrevenha decisão final da autoridade competente.</w:t>
      </w:r>
    </w:p>
    <w:p w14:paraId="6F6CB4F9" w14:textId="77777777"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A aplicação das sanções previstas neste edital não exclui, em hipótese alguma, a obrigação de reparação integral dos danos causados.</w:t>
      </w:r>
    </w:p>
    <w:p w14:paraId="3867B748" w14:textId="77777777" w:rsidR="00D06852" w:rsidRPr="00024AC8" w:rsidRDefault="00D06852" w:rsidP="00F5178F">
      <w:pPr>
        <w:pStyle w:val="Nivel01"/>
        <w:numPr>
          <w:ilvl w:val="0"/>
          <w:numId w:val="15"/>
        </w:numPr>
        <w:spacing w:beforeLines="120" w:before="288" w:afterLines="120" w:after="288" w:line="312" w:lineRule="auto"/>
        <w:ind w:left="0" w:firstLine="567"/>
        <w:rPr>
          <w:b/>
          <w:bCs/>
        </w:rPr>
      </w:pPr>
      <w:bookmarkStart w:id="54" w:name="_Toc184908651"/>
      <w:r w:rsidRPr="00024AC8">
        <w:rPr>
          <w:b/>
          <w:bCs/>
        </w:rPr>
        <w:t>DA IMPUGNAÇÃO AO EDITAL E DO PEDIDO DE ESCLARECIMENTO</w:t>
      </w:r>
      <w:bookmarkEnd w:id="54"/>
    </w:p>
    <w:p w14:paraId="7DEF24B0" w14:textId="77777777"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 xml:space="preserve">Qualquer pessoa é parte legítima para impugnar este Edital por irregularidade na aplicação da </w:t>
      </w:r>
      <w:hyperlink r:id="rId51" w:history="1">
        <w:r w:rsidRPr="00024AC8">
          <w:rPr>
            <w:rStyle w:val="Hyperlink"/>
            <w:color w:val="auto"/>
          </w:rPr>
          <w:t>Lei nº 14.133, de 2021</w:t>
        </w:r>
      </w:hyperlink>
      <w:r w:rsidRPr="00024AC8">
        <w:rPr>
          <w:color w:val="auto"/>
        </w:rPr>
        <w:t xml:space="preserve">, devendo protocolar o pedido até </w:t>
      </w:r>
      <w:r w:rsidRPr="00024AC8">
        <w:rPr>
          <w:b/>
          <w:bCs/>
          <w:color w:val="auto"/>
        </w:rPr>
        <w:t>3 (três) dias úteis</w:t>
      </w:r>
      <w:r w:rsidRPr="00024AC8">
        <w:rPr>
          <w:color w:val="auto"/>
        </w:rPr>
        <w:t xml:space="preserve"> antes da data da abertura do certame.</w:t>
      </w:r>
    </w:p>
    <w:p w14:paraId="5A5F647B" w14:textId="77777777"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A resposta à impugnação ou ao pedido de esclarecimento será divulgado em sítio eletrônico oficial no prazo de até 3 (três) dias úteis, limitado ao último dia útil anterior à data da abertura do certame.</w:t>
      </w:r>
    </w:p>
    <w:p w14:paraId="189E95EF" w14:textId="77777777"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 xml:space="preserve">A impugnação e o pedido de esclarecimento poderão ser realizados por forma eletrônica, </w:t>
      </w:r>
      <w:r w:rsidRPr="00024AC8">
        <w:rPr>
          <w:b/>
          <w:i/>
          <w:iCs/>
          <w:color w:val="auto"/>
        </w:rPr>
        <w:t>pelos seguintes meios</w:t>
      </w:r>
      <w:r w:rsidRPr="00024AC8">
        <w:rPr>
          <w:b/>
          <w:color w:val="auto"/>
        </w:rPr>
        <w:t xml:space="preserve">: via e-mail pelo endereço </w:t>
      </w:r>
      <w:hyperlink r:id="rId52" w:history="1">
        <w:r w:rsidRPr="00024AC8">
          <w:rPr>
            <w:rStyle w:val="Hyperlink"/>
            <w:b/>
            <w:color w:val="auto"/>
          </w:rPr>
          <w:t>licitacao@saopedrodoiguacu.pr.gov.br</w:t>
        </w:r>
      </w:hyperlink>
      <w:r w:rsidRPr="00024AC8">
        <w:rPr>
          <w:b/>
          <w:color w:val="auto"/>
        </w:rPr>
        <w:t xml:space="preserve"> e pela plataforma BLL em campos próprios.</w:t>
      </w:r>
    </w:p>
    <w:p w14:paraId="16EA9DBC" w14:textId="77777777"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As impugnações e pedidos de esclarecimentos não suspendem os prazos previstos no certame.</w:t>
      </w:r>
    </w:p>
    <w:p w14:paraId="41B1F9B5" w14:textId="77777777" w:rsidR="00D06852" w:rsidRPr="00024AC8" w:rsidRDefault="00D06852" w:rsidP="00F5178F">
      <w:pPr>
        <w:pStyle w:val="Nivel3"/>
        <w:numPr>
          <w:ilvl w:val="2"/>
          <w:numId w:val="15"/>
        </w:numPr>
        <w:spacing w:beforeLines="120" w:before="288" w:afterLines="120" w:after="288" w:line="312" w:lineRule="auto"/>
        <w:ind w:left="0" w:firstLine="709"/>
        <w:rPr>
          <w:color w:val="auto"/>
        </w:rPr>
      </w:pPr>
      <w:r w:rsidRPr="00024AC8">
        <w:rPr>
          <w:color w:val="auto"/>
        </w:rPr>
        <w:t>A concessão de efeito suspensivo à impugnação é medida excepcional e deverá ser motivada pelo agente de contratação, nos autos do processo de licitação.</w:t>
      </w:r>
    </w:p>
    <w:p w14:paraId="63C5685F" w14:textId="77777777"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Acolhida a impugnação, será definida e publicada nova data para a realização do certame.</w:t>
      </w:r>
    </w:p>
    <w:p w14:paraId="2741F9A0" w14:textId="77777777" w:rsidR="00D06852" w:rsidRPr="00024AC8" w:rsidRDefault="00D06852" w:rsidP="00F5178F">
      <w:pPr>
        <w:pStyle w:val="Nivel01"/>
        <w:numPr>
          <w:ilvl w:val="0"/>
          <w:numId w:val="15"/>
        </w:numPr>
        <w:spacing w:beforeLines="24" w:before="57" w:afterLines="24" w:after="57" w:line="312" w:lineRule="auto"/>
        <w:ind w:left="0" w:firstLine="567"/>
        <w:rPr>
          <w:b/>
          <w:bCs/>
        </w:rPr>
      </w:pPr>
      <w:bookmarkStart w:id="55" w:name="_Toc184908652"/>
      <w:bookmarkStart w:id="56" w:name="_Hlk181169247"/>
      <w:r w:rsidRPr="00024AC8">
        <w:rPr>
          <w:b/>
          <w:bCs/>
        </w:rPr>
        <w:t>DA AJDUDICAÇÃO, HOMOLOGAÇÃO E TERMO CONTRATUAL</w:t>
      </w:r>
      <w:bookmarkEnd w:id="55"/>
    </w:p>
    <w:p w14:paraId="2912454B" w14:textId="77777777" w:rsidR="00D06852" w:rsidRPr="00024AC8" w:rsidRDefault="00D06852" w:rsidP="00D06852">
      <w:pPr>
        <w:rPr>
          <w:rFonts w:ascii="Arial" w:hAnsi="Arial" w:cs="Arial"/>
          <w:sz w:val="20"/>
          <w:szCs w:val="20"/>
        </w:rPr>
      </w:pPr>
    </w:p>
    <w:p w14:paraId="3CF923BD" w14:textId="77777777" w:rsidR="00D06852" w:rsidRPr="00024AC8" w:rsidRDefault="00D06852" w:rsidP="00D06852">
      <w:pPr>
        <w:widowControl w:val="0"/>
        <w:tabs>
          <w:tab w:val="left" w:pos="636"/>
        </w:tabs>
        <w:autoSpaceDE w:val="0"/>
        <w:autoSpaceDN w:val="0"/>
        <w:spacing w:beforeLines="24" w:before="57" w:afterLines="24" w:after="57" w:line="312" w:lineRule="auto"/>
        <w:jc w:val="both"/>
        <w:rPr>
          <w:rFonts w:ascii="Arial" w:hAnsi="Arial" w:cs="Arial"/>
          <w:spacing w:val="-2"/>
          <w:sz w:val="20"/>
          <w:szCs w:val="20"/>
        </w:rPr>
      </w:pPr>
      <w:r w:rsidRPr="00024AC8">
        <w:rPr>
          <w:rFonts w:ascii="Arial" w:hAnsi="Arial" w:cs="Arial"/>
          <w:sz w:val="20"/>
          <w:szCs w:val="20"/>
        </w:rPr>
        <w:t xml:space="preserve">     11.1 O</w:t>
      </w:r>
      <w:r w:rsidRPr="00024AC8">
        <w:rPr>
          <w:rFonts w:ascii="Arial" w:hAnsi="Arial" w:cs="Arial"/>
          <w:spacing w:val="-6"/>
          <w:sz w:val="20"/>
          <w:szCs w:val="20"/>
        </w:rPr>
        <w:t xml:space="preserve"> </w:t>
      </w:r>
      <w:r w:rsidRPr="00024AC8">
        <w:rPr>
          <w:rFonts w:ascii="Arial" w:hAnsi="Arial" w:cs="Arial"/>
          <w:sz w:val="20"/>
          <w:szCs w:val="20"/>
        </w:rPr>
        <w:t>objeto</w:t>
      </w:r>
      <w:r w:rsidRPr="00024AC8">
        <w:rPr>
          <w:rFonts w:ascii="Arial" w:hAnsi="Arial" w:cs="Arial"/>
          <w:spacing w:val="-6"/>
          <w:sz w:val="20"/>
          <w:szCs w:val="20"/>
        </w:rPr>
        <w:t xml:space="preserve"> </w:t>
      </w:r>
      <w:r w:rsidRPr="00024AC8">
        <w:rPr>
          <w:rFonts w:ascii="Arial" w:hAnsi="Arial" w:cs="Arial"/>
          <w:sz w:val="20"/>
          <w:szCs w:val="20"/>
        </w:rPr>
        <w:t>da</w:t>
      </w:r>
      <w:r w:rsidRPr="00024AC8">
        <w:rPr>
          <w:rFonts w:ascii="Arial" w:hAnsi="Arial" w:cs="Arial"/>
          <w:spacing w:val="-5"/>
          <w:sz w:val="20"/>
          <w:szCs w:val="20"/>
        </w:rPr>
        <w:t xml:space="preserve"> </w:t>
      </w:r>
      <w:r w:rsidRPr="00024AC8">
        <w:rPr>
          <w:rFonts w:ascii="Arial" w:hAnsi="Arial" w:cs="Arial"/>
          <w:sz w:val="20"/>
          <w:szCs w:val="20"/>
        </w:rPr>
        <w:t>licitação</w:t>
      </w:r>
      <w:r w:rsidRPr="00024AC8">
        <w:rPr>
          <w:rFonts w:ascii="Arial" w:hAnsi="Arial" w:cs="Arial"/>
          <w:spacing w:val="-5"/>
          <w:sz w:val="20"/>
          <w:szCs w:val="20"/>
        </w:rPr>
        <w:t xml:space="preserve"> </w:t>
      </w:r>
      <w:r w:rsidRPr="00024AC8">
        <w:rPr>
          <w:rFonts w:ascii="Arial" w:hAnsi="Arial" w:cs="Arial"/>
          <w:sz w:val="20"/>
          <w:szCs w:val="20"/>
        </w:rPr>
        <w:t>será</w:t>
      </w:r>
      <w:r w:rsidRPr="00024AC8">
        <w:rPr>
          <w:rFonts w:ascii="Arial" w:hAnsi="Arial" w:cs="Arial"/>
          <w:spacing w:val="-5"/>
          <w:sz w:val="20"/>
          <w:szCs w:val="20"/>
        </w:rPr>
        <w:t xml:space="preserve"> </w:t>
      </w:r>
      <w:r w:rsidRPr="00024AC8">
        <w:rPr>
          <w:rFonts w:ascii="Arial" w:hAnsi="Arial" w:cs="Arial"/>
          <w:sz w:val="20"/>
          <w:szCs w:val="20"/>
        </w:rPr>
        <w:t>adjudicado</w:t>
      </w:r>
      <w:r w:rsidRPr="00024AC8">
        <w:rPr>
          <w:rFonts w:ascii="Arial" w:hAnsi="Arial" w:cs="Arial"/>
          <w:spacing w:val="-6"/>
          <w:sz w:val="20"/>
          <w:szCs w:val="20"/>
        </w:rPr>
        <w:t xml:space="preserve"> </w:t>
      </w:r>
      <w:r w:rsidRPr="00024AC8">
        <w:rPr>
          <w:rFonts w:ascii="Arial" w:hAnsi="Arial" w:cs="Arial"/>
          <w:sz w:val="20"/>
          <w:szCs w:val="20"/>
        </w:rPr>
        <w:t>ao</w:t>
      </w:r>
      <w:r w:rsidRPr="00024AC8">
        <w:rPr>
          <w:rFonts w:ascii="Arial" w:hAnsi="Arial" w:cs="Arial"/>
          <w:spacing w:val="-3"/>
          <w:sz w:val="20"/>
          <w:szCs w:val="20"/>
        </w:rPr>
        <w:t xml:space="preserve"> </w:t>
      </w:r>
      <w:r w:rsidRPr="00024AC8">
        <w:rPr>
          <w:rFonts w:ascii="Arial" w:hAnsi="Arial" w:cs="Arial"/>
          <w:sz w:val="20"/>
          <w:szCs w:val="20"/>
        </w:rPr>
        <w:t>licitante</w:t>
      </w:r>
      <w:r w:rsidRPr="00024AC8">
        <w:rPr>
          <w:rFonts w:ascii="Arial" w:hAnsi="Arial" w:cs="Arial"/>
          <w:spacing w:val="-4"/>
          <w:sz w:val="20"/>
          <w:szCs w:val="20"/>
        </w:rPr>
        <w:t xml:space="preserve"> </w:t>
      </w:r>
      <w:r w:rsidRPr="00024AC8">
        <w:rPr>
          <w:rFonts w:ascii="Arial" w:hAnsi="Arial" w:cs="Arial"/>
          <w:sz w:val="20"/>
          <w:szCs w:val="20"/>
        </w:rPr>
        <w:t>declarado</w:t>
      </w:r>
      <w:r w:rsidRPr="00024AC8">
        <w:rPr>
          <w:rFonts w:ascii="Arial" w:hAnsi="Arial" w:cs="Arial"/>
          <w:spacing w:val="-3"/>
          <w:sz w:val="20"/>
          <w:szCs w:val="20"/>
        </w:rPr>
        <w:t xml:space="preserve"> </w:t>
      </w:r>
      <w:r w:rsidRPr="00024AC8">
        <w:rPr>
          <w:rFonts w:ascii="Arial" w:hAnsi="Arial" w:cs="Arial"/>
          <w:sz w:val="20"/>
          <w:szCs w:val="20"/>
        </w:rPr>
        <w:t>vencedor,</w:t>
      </w:r>
      <w:r w:rsidRPr="00024AC8">
        <w:rPr>
          <w:rFonts w:ascii="Arial" w:hAnsi="Arial" w:cs="Arial"/>
          <w:spacing w:val="-3"/>
          <w:sz w:val="20"/>
          <w:szCs w:val="20"/>
        </w:rPr>
        <w:t xml:space="preserve"> </w:t>
      </w:r>
      <w:r w:rsidRPr="00024AC8">
        <w:rPr>
          <w:rFonts w:ascii="Arial" w:hAnsi="Arial" w:cs="Arial"/>
          <w:sz w:val="20"/>
          <w:szCs w:val="20"/>
        </w:rPr>
        <w:t>por</w:t>
      </w:r>
      <w:r w:rsidRPr="00024AC8">
        <w:rPr>
          <w:rFonts w:ascii="Arial" w:hAnsi="Arial" w:cs="Arial"/>
          <w:spacing w:val="-3"/>
          <w:sz w:val="20"/>
          <w:szCs w:val="20"/>
        </w:rPr>
        <w:t xml:space="preserve"> </w:t>
      </w:r>
      <w:r w:rsidRPr="00024AC8">
        <w:rPr>
          <w:rFonts w:ascii="Arial" w:hAnsi="Arial" w:cs="Arial"/>
          <w:sz w:val="20"/>
          <w:szCs w:val="20"/>
        </w:rPr>
        <w:t>ato da</w:t>
      </w:r>
      <w:r w:rsidRPr="00024AC8">
        <w:rPr>
          <w:rFonts w:ascii="Arial" w:hAnsi="Arial" w:cs="Arial"/>
          <w:spacing w:val="-3"/>
          <w:sz w:val="20"/>
          <w:szCs w:val="20"/>
        </w:rPr>
        <w:t xml:space="preserve"> </w:t>
      </w:r>
      <w:r w:rsidRPr="00024AC8">
        <w:rPr>
          <w:rFonts w:ascii="Arial" w:hAnsi="Arial" w:cs="Arial"/>
          <w:sz w:val="20"/>
          <w:szCs w:val="20"/>
        </w:rPr>
        <w:t>autoridade</w:t>
      </w:r>
      <w:r w:rsidRPr="00024AC8">
        <w:rPr>
          <w:rFonts w:ascii="Arial" w:hAnsi="Arial" w:cs="Arial"/>
          <w:spacing w:val="-2"/>
          <w:sz w:val="20"/>
          <w:szCs w:val="20"/>
        </w:rPr>
        <w:t xml:space="preserve"> superior.</w:t>
      </w:r>
    </w:p>
    <w:p w14:paraId="3CDCED2A" w14:textId="77777777" w:rsidR="00D06852" w:rsidRPr="00024AC8" w:rsidRDefault="00D06852" w:rsidP="00D06852">
      <w:pPr>
        <w:pStyle w:val="PargrafodaLista"/>
        <w:widowControl w:val="0"/>
        <w:tabs>
          <w:tab w:val="left" w:pos="636"/>
        </w:tabs>
        <w:autoSpaceDE w:val="0"/>
        <w:autoSpaceDN w:val="0"/>
        <w:spacing w:beforeLines="24" w:before="57" w:afterLines="24" w:after="57" w:line="312" w:lineRule="auto"/>
        <w:ind w:left="636"/>
        <w:contextualSpacing w:val="0"/>
        <w:jc w:val="both"/>
        <w:rPr>
          <w:rFonts w:ascii="Arial" w:hAnsi="Arial" w:cs="Arial"/>
          <w:sz w:val="20"/>
          <w:szCs w:val="20"/>
        </w:rPr>
      </w:pPr>
    </w:p>
    <w:p w14:paraId="0283467E" w14:textId="77777777" w:rsidR="00D06852" w:rsidRPr="00024AC8" w:rsidRDefault="00D06852" w:rsidP="00F5178F">
      <w:pPr>
        <w:pStyle w:val="PargrafodaLista"/>
        <w:widowControl w:val="0"/>
        <w:numPr>
          <w:ilvl w:val="1"/>
          <w:numId w:val="15"/>
        </w:numPr>
        <w:tabs>
          <w:tab w:val="left" w:pos="284"/>
        </w:tabs>
        <w:autoSpaceDE w:val="0"/>
        <w:autoSpaceDN w:val="0"/>
        <w:spacing w:beforeLines="24" w:before="57" w:afterLines="24" w:after="57" w:line="312" w:lineRule="auto"/>
        <w:ind w:left="0" w:right="188" w:firstLine="283"/>
        <w:jc w:val="both"/>
        <w:rPr>
          <w:rFonts w:ascii="Arial" w:hAnsi="Arial" w:cs="Arial"/>
          <w:sz w:val="20"/>
          <w:szCs w:val="20"/>
        </w:rPr>
      </w:pPr>
      <w:r w:rsidRPr="00024AC8">
        <w:rPr>
          <w:rFonts w:ascii="Arial" w:hAnsi="Arial" w:cs="Arial"/>
          <w:sz w:val="20"/>
          <w:szCs w:val="20"/>
        </w:rPr>
        <w:t>Após a fase recursal, constatada a regularidade dos atos praticados, a autoridade superior homologará o procedimento licitatório.</w:t>
      </w:r>
    </w:p>
    <w:p w14:paraId="01340846" w14:textId="77777777" w:rsidR="00D06852" w:rsidRPr="00024AC8" w:rsidRDefault="00D06852" w:rsidP="00D06852">
      <w:pPr>
        <w:pStyle w:val="PargrafodaLista"/>
        <w:widowControl w:val="0"/>
        <w:tabs>
          <w:tab w:val="left" w:pos="284"/>
        </w:tabs>
        <w:autoSpaceDE w:val="0"/>
        <w:autoSpaceDN w:val="0"/>
        <w:spacing w:beforeLines="24" w:before="57" w:afterLines="24" w:after="57" w:line="312" w:lineRule="auto"/>
        <w:ind w:left="0" w:right="188" w:firstLine="283"/>
        <w:jc w:val="both"/>
        <w:rPr>
          <w:rFonts w:ascii="Arial" w:hAnsi="Arial" w:cs="Arial"/>
          <w:sz w:val="20"/>
          <w:szCs w:val="20"/>
        </w:rPr>
      </w:pPr>
    </w:p>
    <w:p w14:paraId="442E1742" w14:textId="77777777" w:rsidR="00D06852" w:rsidRPr="00024AC8" w:rsidRDefault="00D06852" w:rsidP="00F5178F">
      <w:pPr>
        <w:pStyle w:val="PargrafodaLista"/>
        <w:widowControl w:val="0"/>
        <w:numPr>
          <w:ilvl w:val="1"/>
          <w:numId w:val="15"/>
        </w:numPr>
        <w:tabs>
          <w:tab w:val="left" w:pos="284"/>
        </w:tabs>
        <w:autoSpaceDE w:val="0"/>
        <w:autoSpaceDN w:val="0"/>
        <w:spacing w:beforeLines="24" w:before="57" w:afterLines="24" w:after="57" w:line="312" w:lineRule="auto"/>
        <w:ind w:left="0" w:right="188" w:firstLine="283"/>
        <w:jc w:val="both"/>
        <w:rPr>
          <w:rFonts w:ascii="Arial" w:hAnsi="Arial" w:cs="Arial"/>
          <w:sz w:val="20"/>
          <w:szCs w:val="20"/>
        </w:rPr>
      </w:pPr>
      <w:r w:rsidRPr="00024AC8">
        <w:rPr>
          <w:rFonts w:ascii="Arial" w:hAnsi="Arial" w:cs="Arial"/>
          <w:sz w:val="20"/>
          <w:szCs w:val="20"/>
        </w:rPr>
        <w:t>A</w:t>
      </w:r>
      <w:r w:rsidRPr="00024AC8">
        <w:rPr>
          <w:rFonts w:ascii="Arial" w:hAnsi="Arial" w:cs="Arial"/>
          <w:spacing w:val="-6"/>
          <w:sz w:val="20"/>
          <w:szCs w:val="20"/>
        </w:rPr>
        <w:t xml:space="preserve"> </w:t>
      </w:r>
      <w:r w:rsidRPr="00024AC8">
        <w:rPr>
          <w:rFonts w:ascii="Arial" w:hAnsi="Arial" w:cs="Arial"/>
          <w:sz w:val="20"/>
          <w:szCs w:val="20"/>
        </w:rPr>
        <w:t>homologação</w:t>
      </w:r>
      <w:r w:rsidRPr="00024AC8">
        <w:rPr>
          <w:rFonts w:ascii="Arial" w:hAnsi="Arial" w:cs="Arial"/>
          <w:spacing w:val="-4"/>
          <w:sz w:val="20"/>
          <w:szCs w:val="20"/>
        </w:rPr>
        <w:t xml:space="preserve"> </w:t>
      </w:r>
      <w:r w:rsidRPr="00024AC8">
        <w:rPr>
          <w:rFonts w:ascii="Arial" w:hAnsi="Arial" w:cs="Arial"/>
          <w:sz w:val="20"/>
          <w:szCs w:val="20"/>
        </w:rPr>
        <w:t>do</w:t>
      </w:r>
      <w:r w:rsidRPr="00024AC8">
        <w:rPr>
          <w:rFonts w:ascii="Arial" w:hAnsi="Arial" w:cs="Arial"/>
          <w:spacing w:val="-4"/>
          <w:sz w:val="20"/>
          <w:szCs w:val="20"/>
        </w:rPr>
        <w:t xml:space="preserve"> </w:t>
      </w:r>
      <w:r w:rsidRPr="00024AC8">
        <w:rPr>
          <w:rFonts w:ascii="Arial" w:hAnsi="Arial" w:cs="Arial"/>
          <w:sz w:val="20"/>
          <w:szCs w:val="20"/>
        </w:rPr>
        <w:t>resultado</w:t>
      </w:r>
      <w:r w:rsidRPr="00024AC8">
        <w:rPr>
          <w:rFonts w:ascii="Arial" w:hAnsi="Arial" w:cs="Arial"/>
          <w:spacing w:val="-2"/>
          <w:sz w:val="20"/>
          <w:szCs w:val="20"/>
        </w:rPr>
        <w:t xml:space="preserve"> </w:t>
      </w:r>
      <w:r w:rsidRPr="00024AC8">
        <w:rPr>
          <w:rFonts w:ascii="Arial" w:hAnsi="Arial" w:cs="Arial"/>
          <w:sz w:val="20"/>
          <w:szCs w:val="20"/>
        </w:rPr>
        <w:t>da</w:t>
      </w:r>
      <w:r w:rsidRPr="00024AC8">
        <w:rPr>
          <w:rFonts w:ascii="Arial" w:hAnsi="Arial" w:cs="Arial"/>
          <w:spacing w:val="-3"/>
          <w:sz w:val="20"/>
          <w:szCs w:val="20"/>
        </w:rPr>
        <w:t xml:space="preserve"> </w:t>
      </w:r>
      <w:r w:rsidRPr="00024AC8">
        <w:rPr>
          <w:rFonts w:ascii="Arial" w:hAnsi="Arial" w:cs="Arial"/>
          <w:sz w:val="20"/>
          <w:szCs w:val="20"/>
        </w:rPr>
        <w:t>licitação</w:t>
      </w:r>
      <w:r w:rsidRPr="00024AC8">
        <w:rPr>
          <w:rFonts w:ascii="Arial" w:hAnsi="Arial" w:cs="Arial"/>
          <w:spacing w:val="-5"/>
          <w:sz w:val="20"/>
          <w:szCs w:val="20"/>
        </w:rPr>
        <w:t xml:space="preserve"> </w:t>
      </w:r>
      <w:r w:rsidRPr="00024AC8">
        <w:rPr>
          <w:rFonts w:ascii="Arial" w:hAnsi="Arial" w:cs="Arial"/>
          <w:sz w:val="20"/>
          <w:szCs w:val="20"/>
        </w:rPr>
        <w:t>não</w:t>
      </w:r>
      <w:r w:rsidRPr="00024AC8">
        <w:rPr>
          <w:rFonts w:ascii="Arial" w:hAnsi="Arial" w:cs="Arial"/>
          <w:spacing w:val="-5"/>
          <w:sz w:val="20"/>
          <w:szCs w:val="20"/>
        </w:rPr>
        <w:t xml:space="preserve"> </w:t>
      </w:r>
      <w:r w:rsidRPr="00024AC8">
        <w:rPr>
          <w:rFonts w:ascii="Arial" w:hAnsi="Arial" w:cs="Arial"/>
          <w:sz w:val="20"/>
          <w:szCs w:val="20"/>
        </w:rPr>
        <w:t>implicará</w:t>
      </w:r>
      <w:r w:rsidRPr="00024AC8">
        <w:rPr>
          <w:rFonts w:ascii="Arial" w:hAnsi="Arial" w:cs="Arial"/>
          <w:spacing w:val="-3"/>
          <w:sz w:val="20"/>
          <w:szCs w:val="20"/>
        </w:rPr>
        <w:t xml:space="preserve"> </w:t>
      </w:r>
      <w:r w:rsidRPr="00024AC8">
        <w:rPr>
          <w:rFonts w:ascii="Arial" w:hAnsi="Arial" w:cs="Arial"/>
          <w:sz w:val="20"/>
          <w:szCs w:val="20"/>
        </w:rPr>
        <w:t>direito</w:t>
      </w:r>
      <w:r w:rsidRPr="00024AC8">
        <w:rPr>
          <w:rFonts w:ascii="Arial" w:hAnsi="Arial" w:cs="Arial"/>
          <w:spacing w:val="-5"/>
          <w:sz w:val="20"/>
          <w:szCs w:val="20"/>
        </w:rPr>
        <w:t xml:space="preserve"> </w:t>
      </w:r>
      <w:r w:rsidRPr="00024AC8">
        <w:rPr>
          <w:rFonts w:ascii="Arial" w:hAnsi="Arial" w:cs="Arial"/>
          <w:sz w:val="20"/>
          <w:szCs w:val="20"/>
        </w:rPr>
        <w:t>a</w:t>
      </w:r>
      <w:r w:rsidRPr="00024AC8">
        <w:rPr>
          <w:rFonts w:ascii="Arial" w:hAnsi="Arial" w:cs="Arial"/>
          <w:spacing w:val="-3"/>
          <w:sz w:val="20"/>
          <w:szCs w:val="20"/>
        </w:rPr>
        <w:t xml:space="preserve"> </w:t>
      </w:r>
      <w:r w:rsidRPr="00024AC8">
        <w:rPr>
          <w:rFonts w:ascii="Arial" w:hAnsi="Arial" w:cs="Arial"/>
          <w:spacing w:val="-2"/>
          <w:sz w:val="20"/>
          <w:szCs w:val="20"/>
        </w:rPr>
        <w:t>contratação.</w:t>
      </w:r>
    </w:p>
    <w:p w14:paraId="373F27CC" w14:textId="77777777" w:rsidR="00D06852" w:rsidRPr="00024AC8" w:rsidRDefault="00D06852" w:rsidP="00D06852">
      <w:pPr>
        <w:pStyle w:val="PargrafodaLista"/>
        <w:rPr>
          <w:rFonts w:ascii="Arial" w:hAnsi="Arial" w:cs="Arial"/>
          <w:sz w:val="20"/>
          <w:szCs w:val="20"/>
        </w:rPr>
      </w:pPr>
    </w:p>
    <w:p w14:paraId="0CE68844" w14:textId="77777777" w:rsidR="00D06852" w:rsidRPr="00024AC8" w:rsidRDefault="00D06852" w:rsidP="00F5178F">
      <w:pPr>
        <w:pStyle w:val="PargrafodaLista"/>
        <w:widowControl w:val="0"/>
        <w:numPr>
          <w:ilvl w:val="1"/>
          <w:numId w:val="15"/>
        </w:numPr>
        <w:tabs>
          <w:tab w:val="left" w:pos="284"/>
        </w:tabs>
        <w:autoSpaceDE w:val="0"/>
        <w:autoSpaceDN w:val="0"/>
        <w:spacing w:beforeLines="24" w:before="57" w:afterLines="24" w:after="57" w:line="312" w:lineRule="auto"/>
        <w:ind w:left="0" w:right="188" w:firstLine="283"/>
        <w:jc w:val="both"/>
        <w:rPr>
          <w:rFonts w:ascii="Arial" w:hAnsi="Arial" w:cs="Arial"/>
          <w:sz w:val="20"/>
          <w:szCs w:val="20"/>
        </w:rPr>
      </w:pPr>
      <w:r w:rsidRPr="00024AC8">
        <w:rPr>
          <w:rFonts w:ascii="Arial" w:hAnsi="Arial" w:cs="Arial"/>
          <w:sz w:val="20"/>
          <w:szCs w:val="20"/>
        </w:rPr>
        <w:t>Após</w:t>
      </w:r>
      <w:r w:rsidRPr="00024AC8">
        <w:rPr>
          <w:rFonts w:ascii="Arial" w:hAnsi="Arial" w:cs="Arial"/>
          <w:spacing w:val="-7"/>
          <w:sz w:val="20"/>
          <w:szCs w:val="20"/>
        </w:rPr>
        <w:t xml:space="preserve"> </w:t>
      </w:r>
      <w:r w:rsidRPr="00024AC8">
        <w:rPr>
          <w:rFonts w:ascii="Arial" w:hAnsi="Arial" w:cs="Arial"/>
          <w:sz w:val="20"/>
          <w:szCs w:val="20"/>
        </w:rPr>
        <w:t>a</w:t>
      </w:r>
      <w:r w:rsidRPr="00024AC8">
        <w:rPr>
          <w:rFonts w:ascii="Arial" w:hAnsi="Arial" w:cs="Arial"/>
          <w:spacing w:val="-3"/>
          <w:sz w:val="20"/>
          <w:szCs w:val="20"/>
        </w:rPr>
        <w:t xml:space="preserve"> </w:t>
      </w:r>
      <w:r w:rsidRPr="00024AC8">
        <w:rPr>
          <w:rFonts w:ascii="Arial" w:hAnsi="Arial" w:cs="Arial"/>
          <w:sz w:val="20"/>
          <w:szCs w:val="20"/>
        </w:rPr>
        <w:t>homologação</w:t>
      </w:r>
      <w:r w:rsidRPr="00024AC8">
        <w:rPr>
          <w:rFonts w:ascii="Arial" w:hAnsi="Arial" w:cs="Arial"/>
          <w:spacing w:val="-5"/>
          <w:sz w:val="20"/>
          <w:szCs w:val="20"/>
        </w:rPr>
        <w:t xml:space="preserve"> </w:t>
      </w:r>
      <w:r w:rsidRPr="00024AC8">
        <w:rPr>
          <w:rFonts w:ascii="Arial" w:hAnsi="Arial" w:cs="Arial"/>
          <w:sz w:val="20"/>
          <w:szCs w:val="20"/>
        </w:rPr>
        <w:t>da</w:t>
      </w:r>
      <w:r w:rsidRPr="00024AC8">
        <w:rPr>
          <w:rFonts w:ascii="Arial" w:hAnsi="Arial" w:cs="Arial"/>
          <w:spacing w:val="-3"/>
          <w:sz w:val="20"/>
          <w:szCs w:val="20"/>
        </w:rPr>
        <w:t xml:space="preserve"> </w:t>
      </w:r>
      <w:r w:rsidRPr="00024AC8">
        <w:rPr>
          <w:rFonts w:ascii="Arial" w:hAnsi="Arial" w:cs="Arial"/>
          <w:sz w:val="20"/>
          <w:szCs w:val="20"/>
        </w:rPr>
        <w:t>licitação,</w:t>
      </w:r>
      <w:r w:rsidRPr="00024AC8">
        <w:rPr>
          <w:rFonts w:ascii="Arial" w:hAnsi="Arial" w:cs="Arial"/>
          <w:spacing w:val="-5"/>
          <w:sz w:val="20"/>
          <w:szCs w:val="20"/>
        </w:rPr>
        <w:t xml:space="preserve"> </w:t>
      </w:r>
      <w:r w:rsidRPr="00024AC8">
        <w:rPr>
          <w:rFonts w:ascii="Arial" w:hAnsi="Arial" w:cs="Arial"/>
          <w:sz w:val="20"/>
          <w:szCs w:val="20"/>
        </w:rPr>
        <w:t>em</w:t>
      </w:r>
      <w:r w:rsidRPr="00024AC8">
        <w:rPr>
          <w:rFonts w:ascii="Arial" w:hAnsi="Arial" w:cs="Arial"/>
          <w:spacing w:val="-5"/>
          <w:sz w:val="20"/>
          <w:szCs w:val="20"/>
        </w:rPr>
        <w:t xml:space="preserve"> </w:t>
      </w:r>
      <w:r w:rsidRPr="00024AC8">
        <w:rPr>
          <w:rFonts w:ascii="Arial" w:hAnsi="Arial" w:cs="Arial"/>
          <w:sz w:val="20"/>
          <w:szCs w:val="20"/>
        </w:rPr>
        <w:t>sendo</w:t>
      </w:r>
      <w:r w:rsidRPr="00024AC8">
        <w:rPr>
          <w:rFonts w:ascii="Arial" w:hAnsi="Arial" w:cs="Arial"/>
          <w:spacing w:val="-3"/>
          <w:sz w:val="20"/>
          <w:szCs w:val="20"/>
        </w:rPr>
        <w:t xml:space="preserve"> </w:t>
      </w:r>
      <w:r w:rsidRPr="00024AC8">
        <w:rPr>
          <w:rFonts w:ascii="Arial" w:hAnsi="Arial" w:cs="Arial"/>
          <w:sz w:val="20"/>
          <w:szCs w:val="20"/>
        </w:rPr>
        <w:t>realizada</w:t>
      </w:r>
      <w:r w:rsidRPr="00024AC8">
        <w:rPr>
          <w:rFonts w:ascii="Arial" w:hAnsi="Arial" w:cs="Arial"/>
          <w:spacing w:val="-3"/>
          <w:sz w:val="20"/>
          <w:szCs w:val="20"/>
        </w:rPr>
        <w:t xml:space="preserve"> </w:t>
      </w:r>
      <w:r w:rsidRPr="00024AC8">
        <w:rPr>
          <w:rFonts w:ascii="Arial" w:hAnsi="Arial" w:cs="Arial"/>
          <w:sz w:val="20"/>
          <w:szCs w:val="20"/>
        </w:rPr>
        <w:t>a</w:t>
      </w:r>
      <w:r w:rsidRPr="00024AC8">
        <w:rPr>
          <w:rFonts w:ascii="Arial" w:hAnsi="Arial" w:cs="Arial"/>
          <w:spacing w:val="-4"/>
          <w:sz w:val="20"/>
          <w:szCs w:val="20"/>
        </w:rPr>
        <w:t xml:space="preserve"> </w:t>
      </w:r>
      <w:r w:rsidRPr="00024AC8">
        <w:rPr>
          <w:rFonts w:ascii="Arial" w:hAnsi="Arial" w:cs="Arial"/>
          <w:sz w:val="20"/>
          <w:szCs w:val="20"/>
        </w:rPr>
        <w:t>contratação,</w:t>
      </w:r>
      <w:r w:rsidRPr="00024AC8">
        <w:rPr>
          <w:rFonts w:ascii="Arial" w:hAnsi="Arial" w:cs="Arial"/>
          <w:spacing w:val="-6"/>
          <w:sz w:val="20"/>
          <w:szCs w:val="20"/>
        </w:rPr>
        <w:t xml:space="preserve"> </w:t>
      </w:r>
      <w:r w:rsidRPr="00024AC8">
        <w:rPr>
          <w:rFonts w:ascii="Arial" w:hAnsi="Arial" w:cs="Arial"/>
          <w:sz w:val="20"/>
          <w:szCs w:val="20"/>
        </w:rPr>
        <w:t>será</w:t>
      </w:r>
      <w:r w:rsidRPr="00024AC8">
        <w:rPr>
          <w:rFonts w:ascii="Arial" w:hAnsi="Arial" w:cs="Arial"/>
          <w:spacing w:val="-3"/>
          <w:sz w:val="20"/>
          <w:szCs w:val="20"/>
        </w:rPr>
        <w:t xml:space="preserve"> </w:t>
      </w:r>
      <w:r w:rsidRPr="00024AC8">
        <w:rPr>
          <w:rFonts w:ascii="Arial" w:hAnsi="Arial" w:cs="Arial"/>
          <w:sz w:val="20"/>
          <w:szCs w:val="20"/>
        </w:rPr>
        <w:t>firmado</w:t>
      </w:r>
      <w:r w:rsidRPr="00024AC8">
        <w:rPr>
          <w:rFonts w:ascii="Arial" w:hAnsi="Arial" w:cs="Arial"/>
          <w:spacing w:val="-3"/>
          <w:sz w:val="20"/>
          <w:szCs w:val="20"/>
        </w:rPr>
        <w:t xml:space="preserve"> </w:t>
      </w:r>
      <w:r w:rsidRPr="00024AC8">
        <w:rPr>
          <w:rFonts w:ascii="Arial" w:hAnsi="Arial" w:cs="Arial"/>
          <w:sz w:val="20"/>
          <w:szCs w:val="20"/>
        </w:rPr>
        <w:t>Termo</w:t>
      </w:r>
      <w:r w:rsidRPr="00024AC8">
        <w:rPr>
          <w:rFonts w:ascii="Arial" w:hAnsi="Arial" w:cs="Arial"/>
          <w:spacing w:val="-3"/>
          <w:sz w:val="20"/>
          <w:szCs w:val="20"/>
        </w:rPr>
        <w:t xml:space="preserve"> </w:t>
      </w:r>
      <w:r w:rsidRPr="00024AC8">
        <w:rPr>
          <w:rFonts w:ascii="Arial" w:hAnsi="Arial" w:cs="Arial"/>
          <w:sz w:val="20"/>
          <w:szCs w:val="20"/>
        </w:rPr>
        <w:t>de</w:t>
      </w:r>
      <w:r w:rsidRPr="00024AC8">
        <w:rPr>
          <w:rFonts w:ascii="Arial" w:hAnsi="Arial" w:cs="Arial"/>
          <w:spacing w:val="-2"/>
          <w:sz w:val="20"/>
          <w:szCs w:val="20"/>
        </w:rPr>
        <w:t xml:space="preserve"> Contrato/ Ata de </w:t>
      </w:r>
      <w:r w:rsidRPr="00024AC8">
        <w:rPr>
          <w:rFonts w:ascii="Arial" w:hAnsi="Arial" w:cs="Arial"/>
          <w:spacing w:val="-2"/>
          <w:sz w:val="20"/>
          <w:szCs w:val="20"/>
        </w:rPr>
        <w:lastRenderedPageBreak/>
        <w:t>Registro de Preços, conforme o caso:</w:t>
      </w:r>
    </w:p>
    <w:p w14:paraId="0306534D" w14:textId="77777777" w:rsidR="00D06852" w:rsidRPr="00024AC8" w:rsidRDefault="00D06852" w:rsidP="00D06852">
      <w:pPr>
        <w:pStyle w:val="PargrafodaLista"/>
        <w:widowControl w:val="0"/>
        <w:tabs>
          <w:tab w:val="left" w:pos="694"/>
        </w:tabs>
        <w:autoSpaceDE w:val="0"/>
        <w:autoSpaceDN w:val="0"/>
        <w:spacing w:beforeLines="24" w:before="57" w:afterLines="24" w:after="57" w:line="312" w:lineRule="auto"/>
        <w:ind w:left="718" w:right="188"/>
        <w:jc w:val="both"/>
        <w:rPr>
          <w:rFonts w:ascii="Arial" w:hAnsi="Arial" w:cs="Arial"/>
          <w:sz w:val="20"/>
          <w:szCs w:val="20"/>
        </w:rPr>
      </w:pPr>
    </w:p>
    <w:p w14:paraId="24B66619" w14:textId="77777777" w:rsidR="00D06852" w:rsidRPr="00024AC8" w:rsidRDefault="00D06852" w:rsidP="00F5178F">
      <w:pPr>
        <w:pStyle w:val="PargrafodaLista"/>
        <w:widowControl w:val="0"/>
        <w:numPr>
          <w:ilvl w:val="2"/>
          <w:numId w:val="15"/>
        </w:numPr>
        <w:tabs>
          <w:tab w:val="left" w:pos="799"/>
        </w:tabs>
        <w:autoSpaceDE w:val="0"/>
        <w:autoSpaceDN w:val="0"/>
        <w:spacing w:beforeLines="24" w:before="57" w:afterLines="24" w:after="57" w:line="312" w:lineRule="auto"/>
        <w:ind w:left="142" w:right="194" w:firstLine="425"/>
        <w:contextualSpacing w:val="0"/>
        <w:jc w:val="both"/>
        <w:rPr>
          <w:rFonts w:ascii="Arial" w:hAnsi="Arial" w:cs="Arial"/>
          <w:sz w:val="20"/>
          <w:szCs w:val="20"/>
        </w:rPr>
      </w:pPr>
      <w:r w:rsidRPr="00024AC8">
        <w:rPr>
          <w:rFonts w:ascii="Arial" w:hAnsi="Arial" w:cs="Arial"/>
          <w:sz w:val="20"/>
          <w:szCs w:val="20"/>
        </w:rPr>
        <w:t>O</w:t>
      </w:r>
      <w:r w:rsidRPr="00024AC8">
        <w:rPr>
          <w:rFonts w:ascii="Arial" w:hAnsi="Arial" w:cs="Arial"/>
          <w:spacing w:val="-5"/>
          <w:sz w:val="20"/>
          <w:szCs w:val="20"/>
        </w:rPr>
        <w:t xml:space="preserve"> </w:t>
      </w:r>
      <w:r w:rsidRPr="00024AC8">
        <w:rPr>
          <w:rFonts w:ascii="Arial" w:hAnsi="Arial" w:cs="Arial"/>
          <w:sz w:val="20"/>
          <w:szCs w:val="20"/>
        </w:rPr>
        <w:t>adjudicatário</w:t>
      </w:r>
      <w:r w:rsidRPr="00024AC8">
        <w:rPr>
          <w:rFonts w:ascii="Arial" w:hAnsi="Arial" w:cs="Arial"/>
          <w:spacing w:val="-4"/>
          <w:sz w:val="20"/>
          <w:szCs w:val="20"/>
        </w:rPr>
        <w:t xml:space="preserve"> </w:t>
      </w:r>
      <w:r w:rsidRPr="00024AC8">
        <w:rPr>
          <w:rFonts w:ascii="Arial" w:hAnsi="Arial" w:cs="Arial"/>
          <w:sz w:val="20"/>
          <w:szCs w:val="20"/>
        </w:rPr>
        <w:t>terá</w:t>
      </w:r>
      <w:r w:rsidRPr="00024AC8">
        <w:rPr>
          <w:rFonts w:ascii="Arial" w:hAnsi="Arial" w:cs="Arial"/>
          <w:spacing w:val="-6"/>
          <w:sz w:val="20"/>
          <w:szCs w:val="20"/>
        </w:rPr>
        <w:t xml:space="preserve"> </w:t>
      </w:r>
      <w:r w:rsidRPr="00024AC8">
        <w:rPr>
          <w:rFonts w:ascii="Arial" w:hAnsi="Arial" w:cs="Arial"/>
          <w:sz w:val="20"/>
          <w:szCs w:val="20"/>
        </w:rPr>
        <w:t>o</w:t>
      </w:r>
      <w:r w:rsidRPr="00024AC8">
        <w:rPr>
          <w:rFonts w:ascii="Arial" w:hAnsi="Arial" w:cs="Arial"/>
          <w:spacing w:val="-4"/>
          <w:sz w:val="20"/>
          <w:szCs w:val="20"/>
        </w:rPr>
        <w:t xml:space="preserve"> </w:t>
      </w:r>
      <w:r w:rsidRPr="00024AC8">
        <w:rPr>
          <w:rFonts w:ascii="Arial" w:hAnsi="Arial" w:cs="Arial"/>
          <w:sz w:val="20"/>
          <w:szCs w:val="20"/>
        </w:rPr>
        <w:t>prazo</w:t>
      </w:r>
      <w:r w:rsidRPr="00024AC8">
        <w:rPr>
          <w:rFonts w:ascii="Arial" w:hAnsi="Arial" w:cs="Arial"/>
          <w:spacing w:val="-4"/>
          <w:sz w:val="20"/>
          <w:szCs w:val="20"/>
        </w:rPr>
        <w:t xml:space="preserve"> </w:t>
      </w:r>
      <w:r w:rsidRPr="00024AC8">
        <w:rPr>
          <w:rFonts w:ascii="Arial" w:hAnsi="Arial" w:cs="Arial"/>
          <w:sz w:val="20"/>
          <w:szCs w:val="20"/>
        </w:rPr>
        <w:t>de</w:t>
      </w:r>
      <w:r w:rsidRPr="00024AC8">
        <w:rPr>
          <w:rFonts w:ascii="Arial" w:hAnsi="Arial" w:cs="Arial"/>
          <w:spacing w:val="-3"/>
          <w:sz w:val="20"/>
          <w:szCs w:val="20"/>
        </w:rPr>
        <w:t xml:space="preserve"> </w:t>
      </w:r>
      <w:r w:rsidRPr="00024AC8">
        <w:rPr>
          <w:rFonts w:ascii="Arial" w:hAnsi="Arial" w:cs="Arial"/>
          <w:sz w:val="20"/>
          <w:szCs w:val="20"/>
        </w:rPr>
        <w:t>05</w:t>
      </w:r>
      <w:r w:rsidRPr="00024AC8">
        <w:rPr>
          <w:rFonts w:ascii="Arial" w:hAnsi="Arial" w:cs="Arial"/>
          <w:spacing w:val="-4"/>
          <w:sz w:val="20"/>
          <w:szCs w:val="20"/>
        </w:rPr>
        <w:t xml:space="preserve"> </w:t>
      </w:r>
      <w:r w:rsidRPr="00024AC8">
        <w:rPr>
          <w:rFonts w:ascii="Arial" w:hAnsi="Arial" w:cs="Arial"/>
          <w:sz w:val="20"/>
          <w:szCs w:val="20"/>
        </w:rPr>
        <w:t>(cinco)</w:t>
      </w:r>
      <w:r w:rsidRPr="00024AC8">
        <w:rPr>
          <w:rFonts w:ascii="Arial" w:hAnsi="Arial" w:cs="Arial"/>
          <w:spacing w:val="-3"/>
          <w:sz w:val="20"/>
          <w:szCs w:val="20"/>
        </w:rPr>
        <w:t xml:space="preserve"> </w:t>
      </w:r>
      <w:r w:rsidRPr="00024AC8">
        <w:rPr>
          <w:rFonts w:ascii="Arial" w:hAnsi="Arial" w:cs="Arial"/>
          <w:sz w:val="20"/>
          <w:szCs w:val="20"/>
        </w:rPr>
        <w:t>dias</w:t>
      </w:r>
      <w:r w:rsidRPr="00024AC8">
        <w:rPr>
          <w:rFonts w:ascii="Arial" w:hAnsi="Arial" w:cs="Arial"/>
          <w:spacing w:val="-3"/>
          <w:sz w:val="20"/>
          <w:szCs w:val="20"/>
        </w:rPr>
        <w:t xml:space="preserve"> </w:t>
      </w:r>
      <w:r w:rsidRPr="00024AC8">
        <w:rPr>
          <w:rFonts w:ascii="Arial" w:hAnsi="Arial" w:cs="Arial"/>
          <w:sz w:val="20"/>
          <w:szCs w:val="20"/>
        </w:rPr>
        <w:t>úteis,</w:t>
      </w:r>
      <w:r w:rsidRPr="00024AC8">
        <w:rPr>
          <w:rFonts w:ascii="Arial" w:hAnsi="Arial" w:cs="Arial"/>
          <w:spacing w:val="-3"/>
          <w:sz w:val="20"/>
          <w:szCs w:val="20"/>
        </w:rPr>
        <w:t xml:space="preserve"> </w:t>
      </w:r>
      <w:r w:rsidRPr="00024AC8">
        <w:rPr>
          <w:rFonts w:ascii="Arial" w:hAnsi="Arial" w:cs="Arial"/>
          <w:sz w:val="20"/>
          <w:szCs w:val="20"/>
        </w:rPr>
        <w:t>contados</w:t>
      </w:r>
      <w:r w:rsidRPr="00024AC8">
        <w:rPr>
          <w:rFonts w:ascii="Arial" w:hAnsi="Arial" w:cs="Arial"/>
          <w:spacing w:val="-3"/>
          <w:sz w:val="20"/>
          <w:szCs w:val="20"/>
        </w:rPr>
        <w:t xml:space="preserve"> </w:t>
      </w:r>
      <w:r w:rsidRPr="00024AC8">
        <w:rPr>
          <w:rFonts w:ascii="Arial" w:hAnsi="Arial" w:cs="Arial"/>
          <w:sz w:val="20"/>
          <w:szCs w:val="20"/>
        </w:rPr>
        <w:t>a</w:t>
      </w:r>
      <w:r w:rsidRPr="00024AC8">
        <w:rPr>
          <w:rFonts w:ascii="Arial" w:hAnsi="Arial" w:cs="Arial"/>
          <w:spacing w:val="-3"/>
          <w:sz w:val="20"/>
          <w:szCs w:val="20"/>
        </w:rPr>
        <w:t xml:space="preserve"> </w:t>
      </w:r>
      <w:r w:rsidRPr="00024AC8">
        <w:rPr>
          <w:rFonts w:ascii="Arial" w:hAnsi="Arial" w:cs="Arial"/>
          <w:sz w:val="20"/>
          <w:szCs w:val="20"/>
        </w:rPr>
        <w:t>partir</w:t>
      </w:r>
      <w:r w:rsidRPr="00024AC8">
        <w:rPr>
          <w:rFonts w:ascii="Arial" w:hAnsi="Arial" w:cs="Arial"/>
          <w:spacing w:val="-3"/>
          <w:sz w:val="20"/>
          <w:szCs w:val="20"/>
        </w:rPr>
        <w:t xml:space="preserve"> </w:t>
      </w:r>
      <w:r w:rsidRPr="00024AC8">
        <w:rPr>
          <w:rFonts w:ascii="Arial" w:hAnsi="Arial" w:cs="Arial"/>
          <w:sz w:val="20"/>
          <w:szCs w:val="20"/>
        </w:rPr>
        <w:t>da</w:t>
      </w:r>
      <w:r w:rsidRPr="00024AC8">
        <w:rPr>
          <w:rFonts w:ascii="Arial" w:hAnsi="Arial" w:cs="Arial"/>
          <w:spacing w:val="-3"/>
          <w:sz w:val="20"/>
          <w:szCs w:val="20"/>
        </w:rPr>
        <w:t xml:space="preserve"> </w:t>
      </w:r>
      <w:r w:rsidRPr="00024AC8">
        <w:rPr>
          <w:rFonts w:ascii="Arial" w:hAnsi="Arial" w:cs="Arial"/>
          <w:sz w:val="20"/>
          <w:szCs w:val="20"/>
        </w:rPr>
        <w:t>data</w:t>
      </w:r>
      <w:r w:rsidRPr="00024AC8">
        <w:rPr>
          <w:rFonts w:ascii="Arial" w:hAnsi="Arial" w:cs="Arial"/>
          <w:spacing w:val="-3"/>
          <w:sz w:val="20"/>
          <w:szCs w:val="20"/>
        </w:rPr>
        <w:t xml:space="preserve"> </w:t>
      </w:r>
      <w:r w:rsidRPr="00024AC8">
        <w:rPr>
          <w:rFonts w:ascii="Arial" w:hAnsi="Arial" w:cs="Arial"/>
          <w:sz w:val="20"/>
          <w:szCs w:val="20"/>
        </w:rPr>
        <w:t>de</w:t>
      </w:r>
      <w:r w:rsidRPr="00024AC8">
        <w:rPr>
          <w:rFonts w:ascii="Arial" w:hAnsi="Arial" w:cs="Arial"/>
          <w:spacing w:val="-3"/>
          <w:sz w:val="20"/>
          <w:szCs w:val="20"/>
        </w:rPr>
        <w:t xml:space="preserve"> </w:t>
      </w:r>
      <w:r w:rsidRPr="00024AC8">
        <w:rPr>
          <w:rFonts w:ascii="Arial" w:hAnsi="Arial" w:cs="Arial"/>
          <w:sz w:val="20"/>
          <w:szCs w:val="20"/>
        </w:rPr>
        <w:t>sua</w:t>
      </w:r>
      <w:r w:rsidRPr="00024AC8">
        <w:rPr>
          <w:rFonts w:ascii="Arial" w:hAnsi="Arial" w:cs="Arial"/>
          <w:spacing w:val="-3"/>
          <w:sz w:val="20"/>
          <w:szCs w:val="20"/>
        </w:rPr>
        <w:t xml:space="preserve"> </w:t>
      </w:r>
      <w:r w:rsidRPr="00024AC8">
        <w:rPr>
          <w:rFonts w:ascii="Arial" w:hAnsi="Arial" w:cs="Arial"/>
          <w:sz w:val="20"/>
          <w:szCs w:val="20"/>
        </w:rPr>
        <w:t>convocação,</w:t>
      </w:r>
      <w:r w:rsidRPr="00024AC8">
        <w:rPr>
          <w:rFonts w:ascii="Arial" w:hAnsi="Arial" w:cs="Arial"/>
          <w:spacing w:val="-3"/>
          <w:sz w:val="20"/>
          <w:szCs w:val="20"/>
        </w:rPr>
        <w:t xml:space="preserve"> </w:t>
      </w:r>
      <w:r w:rsidRPr="00024AC8">
        <w:rPr>
          <w:rFonts w:ascii="Arial" w:hAnsi="Arial" w:cs="Arial"/>
          <w:sz w:val="20"/>
          <w:szCs w:val="20"/>
        </w:rPr>
        <w:t>para</w:t>
      </w:r>
      <w:r w:rsidRPr="00024AC8">
        <w:rPr>
          <w:rFonts w:ascii="Arial" w:hAnsi="Arial" w:cs="Arial"/>
          <w:spacing w:val="-6"/>
          <w:sz w:val="20"/>
          <w:szCs w:val="20"/>
        </w:rPr>
        <w:t xml:space="preserve"> </w:t>
      </w:r>
      <w:r w:rsidRPr="00024AC8">
        <w:rPr>
          <w:rFonts w:ascii="Arial" w:hAnsi="Arial" w:cs="Arial"/>
          <w:sz w:val="20"/>
          <w:szCs w:val="20"/>
        </w:rPr>
        <w:t>assinar</w:t>
      </w:r>
      <w:r w:rsidRPr="00024AC8">
        <w:rPr>
          <w:rFonts w:ascii="Arial" w:hAnsi="Arial" w:cs="Arial"/>
          <w:spacing w:val="-5"/>
          <w:sz w:val="20"/>
          <w:szCs w:val="20"/>
        </w:rPr>
        <w:t xml:space="preserve"> </w:t>
      </w:r>
      <w:r w:rsidRPr="00024AC8">
        <w:rPr>
          <w:rFonts w:ascii="Arial" w:hAnsi="Arial" w:cs="Arial"/>
          <w:sz w:val="20"/>
          <w:szCs w:val="20"/>
        </w:rPr>
        <w:t>o Termo de Contrato/ instrumento equivalente, sob pena de decair do direito à contratação.</w:t>
      </w:r>
    </w:p>
    <w:p w14:paraId="04779E9C" w14:textId="77777777" w:rsidR="00D06852" w:rsidRPr="00024AC8" w:rsidRDefault="00D06852" w:rsidP="00F5178F">
      <w:pPr>
        <w:pStyle w:val="PargrafodaLista"/>
        <w:widowControl w:val="0"/>
        <w:numPr>
          <w:ilvl w:val="2"/>
          <w:numId w:val="15"/>
        </w:numPr>
        <w:tabs>
          <w:tab w:val="left" w:pos="821"/>
        </w:tabs>
        <w:autoSpaceDE w:val="0"/>
        <w:autoSpaceDN w:val="0"/>
        <w:spacing w:beforeLines="24" w:before="57" w:afterLines="24" w:after="57" w:line="312" w:lineRule="auto"/>
        <w:ind w:left="142" w:right="192" w:firstLine="425"/>
        <w:contextualSpacing w:val="0"/>
        <w:jc w:val="both"/>
        <w:rPr>
          <w:rFonts w:ascii="Arial" w:hAnsi="Arial" w:cs="Arial"/>
          <w:sz w:val="20"/>
          <w:szCs w:val="20"/>
        </w:rPr>
      </w:pPr>
      <w:r w:rsidRPr="00024AC8">
        <w:rPr>
          <w:rFonts w:ascii="Arial" w:hAnsi="Arial" w:cs="Arial"/>
          <w:sz w:val="20"/>
          <w:szCs w:val="20"/>
        </w:rPr>
        <w:t>Alternativamente à convocação para comparecer perante o órgão ou entidade para a assinatura do Termo de Contrato, a Administração poderá encaminhá-lo para assinatura, mediante correspondência postal</w:t>
      </w:r>
      <w:r w:rsidRPr="00024AC8">
        <w:rPr>
          <w:rFonts w:ascii="Arial" w:hAnsi="Arial" w:cs="Arial"/>
          <w:spacing w:val="-6"/>
          <w:sz w:val="20"/>
          <w:szCs w:val="20"/>
        </w:rPr>
        <w:t xml:space="preserve"> </w:t>
      </w:r>
      <w:r w:rsidRPr="00024AC8">
        <w:rPr>
          <w:rFonts w:ascii="Arial" w:hAnsi="Arial" w:cs="Arial"/>
          <w:sz w:val="20"/>
          <w:szCs w:val="20"/>
        </w:rPr>
        <w:t>com</w:t>
      </w:r>
      <w:r w:rsidRPr="00024AC8">
        <w:rPr>
          <w:rFonts w:ascii="Arial" w:hAnsi="Arial" w:cs="Arial"/>
          <w:spacing w:val="-4"/>
          <w:sz w:val="20"/>
          <w:szCs w:val="20"/>
        </w:rPr>
        <w:t xml:space="preserve"> </w:t>
      </w:r>
      <w:r w:rsidRPr="00024AC8">
        <w:rPr>
          <w:rFonts w:ascii="Arial" w:hAnsi="Arial" w:cs="Arial"/>
          <w:sz w:val="20"/>
          <w:szCs w:val="20"/>
        </w:rPr>
        <w:t>aviso</w:t>
      </w:r>
      <w:r w:rsidRPr="00024AC8">
        <w:rPr>
          <w:rFonts w:ascii="Arial" w:hAnsi="Arial" w:cs="Arial"/>
          <w:spacing w:val="-7"/>
          <w:sz w:val="20"/>
          <w:szCs w:val="20"/>
        </w:rPr>
        <w:t xml:space="preserve"> </w:t>
      </w:r>
      <w:r w:rsidRPr="00024AC8">
        <w:rPr>
          <w:rFonts w:ascii="Arial" w:hAnsi="Arial" w:cs="Arial"/>
          <w:sz w:val="20"/>
          <w:szCs w:val="20"/>
        </w:rPr>
        <w:t>de</w:t>
      </w:r>
      <w:r w:rsidRPr="00024AC8">
        <w:rPr>
          <w:rFonts w:ascii="Arial" w:hAnsi="Arial" w:cs="Arial"/>
          <w:spacing w:val="-7"/>
          <w:sz w:val="20"/>
          <w:szCs w:val="20"/>
        </w:rPr>
        <w:t xml:space="preserve"> </w:t>
      </w:r>
      <w:r w:rsidRPr="00024AC8">
        <w:rPr>
          <w:rFonts w:ascii="Arial" w:hAnsi="Arial" w:cs="Arial"/>
          <w:sz w:val="20"/>
          <w:szCs w:val="20"/>
        </w:rPr>
        <w:t>recebimento</w:t>
      </w:r>
      <w:r w:rsidRPr="00024AC8">
        <w:rPr>
          <w:rFonts w:ascii="Arial" w:hAnsi="Arial" w:cs="Arial"/>
          <w:spacing w:val="-7"/>
          <w:sz w:val="20"/>
          <w:szCs w:val="20"/>
        </w:rPr>
        <w:t xml:space="preserve"> </w:t>
      </w:r>
      <w:r w:rsidRPr="00024AC8">
        <w:rPr>
          <w:rFonts w:ascii="Arial" w:hAnsi="Arial" w:cs="Arial"/>
          <w:sz w:val="20"/>
          <w:szCs w:val="20"/>
        </w:rPr>
        <w:t>(AR)</w:t>
      </w:r>
      <w:r w:rsidRPr="00024AC8">
        <w:rPr>
          <w:rFonts w:ascii="Arial" w:hAnsi="Arial" w:cs="Arial"/>
          <w:spacing w:val="-1"/>
          <w:sz w:val="20"/>
          <w:szCs w:val="20"/>
        </w:rPr>
        <w:t xml:space="preserve"> </w:t>
      </w:r>
      <w:r w:rsidRPr="00024AC8">
        <w:rPr>
          <w:rFonts w:ascii="Arial" w:hAnsi="Arial" w:cs="Arial"/>
          <w:sz w:val="20"/>
          <w:szCs w:val="20"/>
        </w:rPr>
        <w:t>ou</w:t>
      </w:r>
      <w:r w:rsidRPr="00024AC8">
        <w:rPr>
          <w:rFonts w:ascii="Arial" w:hAnsi="Arial" w:cs="Arial"/>
          <w:spacing w:val="-7"/>
          <w:sz w:val="20"/>
          <w:szCs w:val="20"/>
        </w:rPr>
        <w:t xml:space="preserve"> </w:t>
      </w:r>
      <w:r w:rsidRPr="00024AC8">
        <w:rPr>
          <w:rFonts w:ascii="Arial" w:hAnsi="Arial" w:cs="Arial"/>
          <w:sz w:val="20"/>
          <w:szCs w:val="20"/>
        </w:rPr>
        <w:t>meio</w:t>
      </w:r>
      <w:r w:rsidRPr="00024AC8">
        <w:rPr>
          <w:rFonts w:ascii="Arial" w:hAnsi="Arial" w:cs="Arial"/>
          <w:spacing w:val="-5"/>
          <w:sz w:val="20"/>
          <w:szCs w:val="20"/>
        </w:rPr>
        <w:t xml:space="preserve"> </w:t>
      </w:r>
      <w:r w:rsidRPr="00024AC8">
        <w:rPr>
          <w:rFonts w:ascii="Arial" w:hAnsi="Arial" w:cs="Arial"/>
          <w:sz w:val="20"/>
          <w:szCs w:val="20"/>
        </w:rPr>
        <w:t>eletrônico,</w:t>
      </w:r>
      <w:r w:rsidRPr="00024AC8">
        <w:rPr>
          <w:rFonts w:ascii="Arial" w:hAnsi="Arial" w:cs="Arial"/>
          <w:spacing w:val="-7"/>
          <w:sz w:val="20"/>
          <w:szCs w:val="20"/>
        </w:rPr>
        <w:t xml:space="preserve"> </w:t>
      </w:r>
      <w:r w:rsidRPr="00024AC8">
        <w:rPr>
          <w:rFonts w:ascii="Arial" w:hAnsi="Arial" w:cs="Arial"/>
          <w:sz w:val="20"/>
          <w:szCs w:val="20"/>
        </w:rPr>
        <w:t>para</w:t>
      </w:r>
      <w:r w:rsidRPr="00024AC8">
        <w:rPr>
          <w:rFonts w:ascii="Arial" w:hAnsi="Arial" w:cs="Arial"/>
          <w:spacing w:val="-4"/>
          <w:sz w:val="20"/>
          <w:szCs w:val="20"/>
        </w:rPr>
        <w:t xml:space="preserve"> </w:t>
      </w:r>
      <w:r w:rsidRPr="00024AC8">
        <w:rPr>
          <w:rFonts w:ascii="Arial" w:hAnsi="Arial" w:cs="Arial"/>
          <w:sz w:val="20"/>
          <w:szCs w:val="20"/>
        </w:rPr>
        <w:t>que</w:t>
      </w:r>
      <w:r w:rsidRPr="00024AC8">
        <w:rPr>
          <w:rFonts w:ascii="Arial" w:hAnsi="Arial" w:cs="Arial"/>
          <w:spacing w:val="-7"/>
          <w:sz w:val="20"/>
          <w:szCs w:val="20"/>
        </w:rPr>
        <w:t xml:space="preserve"> </w:t>
      </w:r>
      <w:r w:rsidRPr="00024AC8">
        <w:rPr>
          <w:rFonts w:ascii="Arial" w:hAnsi="Arial" w:cs="Arial"/>
          <w:sz w:val="20"/>
          <w:szCs w:val="20"/>
        </w:rPr>
        <w:t>seja</w:t>
      </w:r>
      <w:r w:rsidRPr="00024AC8">
        <w:rPr>
          <w:rFonts w:ascii="Arial" w:hAnsi="Arial" w:cs="Arial"/>
          <w:spacing w:val="-4"/>
          <w:sz w:val="20"/>
          <w:szCs w:val="20"/>
        </w:rPr>
        <w:t xml:space="preserve"> </w:t>
      </w:r>
      <w:r w:rsidRPr="00024AC8">
        <w:rPr>
          <w:rFonts w:ascii="Arial" w:hAnsi="Arial" w:cs="Arial"/>
          <w:sz w:val="20"/>
          <w:szCs w:val="20"/>
        </w:rPr>
        <w:t>assinado</w:t>
      </w:r>
      <w:r w:rsidRPr="00024AC8">
        <w:rPr>
          <w:rFonts w:ascii="Arial" w:hAnsi="Arial" w:cs="Arial"/>
          <w:spacing w:val="-7"/>
          <w:sz w:val="20"/>
          <w:szCs w:val="20"/>
        </w:rPr>
        <w:t xml:space="preserve"> </w:t>
      </w:r>
      <w:r w:rsidRPr="00024AC8">
        <w:rPr>
          <w:rFonts w:ascii="Arial" w:hAnsi="Arial" w:cs="Arial"/>
          <w:sz w:val="20"/>
          <w:szCs w:val="20"/>
        </w:rPr>
        <w:t>no</w:t>
      </w:r>
      <w:r w:rsidRPr="00024AC8">
        <w:rPr>
          <w:rFonts w:ascii="Arial" w:hAnsi="Arial" w:cs="Arial"/>
          <w:spacing w:val="-5"/>
          <w:sz w:val="20"/>
          <w:szCs w:val="20"/>
        </w:rPr>
        <w:t xml:space="preserve"> </w:t>
      </w:r>
      <w:r w:rsidRPr="00024AC8">
        <w:rPr>
          <w:rFonts w:ascii="Arial" w:hAnsi="Arial" w:cs="Arial"/>
          <w:sz w:val="20"/>
          <w:szCs w:val="20"/>
        </w:rPr>
        <w:t>prazo</w:t>
      </w:r>
      <w:r w:rsidRPr="00024AC8">
        <w:rPr>
          <w:rFonts w:ascii="Arial" w:hAnsi="Arial" w:cs="Arial"/>
          <w:spacing w:val="-4"/>
          <w:sz w:val="20"/>
          <w:szCs w:val="20"/>
        </w:rPr>
        <w:t xml:space="preserve"> </w:t>
      </w:r>
      <w:r w:rsidRPr="00024AC8">
        <w:rPr>
          <w:rFonts w:ascii="Arial" w:hAnsi="Arial" w:cs="Arial"/>
          <w:sz w:val="20"/>
          <w:szCs w:val="20"/>
        </w:rPr>
        <w:t>de</w:t>
      </w:r>
      <w:r w:rsidRPr="00024AC8">
        <w:rPr>
          <w:rFonts w:ascii="Arial" w:hAnsi="Arial" w:cs="Arial"/>
          <w:spacing w:val="-4"/>
          <w:sz w:val="20"/>
          <w:szCs w:val="20"/>
        </w:rPr>
        <w:t xml:space="preserve"> </w:t>
      </w:r>
      <w:r w:rsidRPr="00024AC8">
        <w:rPr>
          <w:rFonts w:ascii="Arial" w:hAnsi="Arial" w:cs="Arial"/>
          <w:sz w:val="20"/>
          <w:szCs w:val="20"/>
        </w:rPr>
        <w:t>05</w:t>
      </w:r>
      <w:r w:rsidRPr="00024AC8">
        <w:rPr>
          <w:rFonts w:ascii="Arial" w:hAnsi="Arial" w:cs="Arial"/>
          <w:spacing w:val="-7"/>
          <w:sz w:val="20"/>
          <w:szCs w:val="20"/>
        </w:rPr>
        <w:t xml:space="preserve"> </w:t>
      </w:r>
      <w:r w:rsidRPr="00024AC8">
        <w:rPr>
          <w:rFonts w:ascii="Arial" w:hAnsi="Arial" w:cs="Arial"/>
          <w:sz w:val="20"/>
          <w:szCs w:val="20"/>
        </w:rPr>
        <w:t>(cinco)</w:t>
      </w:r>
      <w:r w:rsidRPr="00024AC8">
        <w:rPr>
          <w:rFonts w:ascii="Arial" w:hAnsi="Arial" w:cs="Arial"/>
          <w:spacing w:val="-4"/>
          <w:sz w:val="20"/>
          <w:szCs w:val="20"/>
        </w:rPr>
        <w:t xml:space="preserve"> </w:t>
      </w:r>
      <w:r w:rsidRPr="00024AC8">
        <w:rPr>
          <w:rFonts w:ascii="Arial" w:hAnsi="Arial" w:cs="Arial"/>
          <w:sz w:val="20"/>
          <w:szCs w:val="20"/>
        </w:rPr>
        <w:t>dias, a contar da data de seu recebimento.</w:t>
      </w:r>
    </w:p>
    <w:p w14:paraId="7C0C82C3" w14:textId="77777777" w:rsidR="00D06852" w:rsidRPr="00024AC8" w:rsidRDefault="00D06852" w:rsidP="00F5178F">
      <w:pPr>
        <w:pStyle w:val="PargrafodaLista"/>
        <w:widowControl w:val="0"/>
        <w:numPr>
          <w:ilvl w:val="2"/>
          <w:numId w:val="15"/>
        </w:numPr>
        <w:tabs>
          <w:tab w:val="left" w:pos="821"/>
        </w:tabs>
        <w:autoSpaceDE w:val="0"/>
        <w:autoSpaceDN w:val="0"/>
        <w:spacing w:beforeLines="24" w:before="57" w:afterLines="24" w:after="57" w:line="312" w:lineRule="auto"/>
        <w:ind w:left="142" w:right="198" w:firstLine="425"/>
        <w:contextualSpacing w:val="0"/>
        <w:jc w:val="both"/>
        <w:rPr>
          <w:rFonts w:ascii="Arial" w:hAnsi="Arial" w:cs="Arial"/>
          <w:sz w:val="20"/>
          <w:szCs w:val="20"/>
        </w:rPr>
      </w:pPr>
      <w:r w:rsidRPr="00024AC8">
        <w:rPr>
          <w:rFonts w:ascii="Arial" w:hAnsi="Arial" w:cs="Arial"/>
          <w:sz w:val="20"/>
          <w:szCs w:val="20"/>
        </w:rPr>
        <w:t>O prazo previsto no subitem anterior poderá ser prorrogado, por igual período, por solicitação justificada do adjudicatário e aceita pela Administração.</w:t>
      </w:r>
    </w:p>
    <w:p w14:paraId="0701669C" w14:textId="77777777" w:rsidR="00D06852" w:rsidRPr="00024AC8" w:rsidRDefault="00D06852" w:rsidP="00F5178F">
      <w:pPr>
        <w:pStyle w:val="PargrafodaLista"/>
        <w:widowControl w:val="0"/>
        <w:numPr>
          <w:ilvl w:val="2"/>
          <w:numId w:val="15"/>
        </w:numPr>
        <w:autoSpaceDE w:val="0"/>
        <w:autoSpaceDN w:val="0"/>
        <w:spacing w:beforeLines="24" w:before="57" w:afterLines="24" w:after="57" w:line="312" w:lineRule="auto"/>
        <w:ind w:left="142" w:firstLine="567"/>
        <w:contextualSpacing w:val="0"/>
        <w:jc w:val="both"/>
        <w:rPr>
          <w:rFonts w:ascii="Arial" w:hAnsi="Arial" w:cs="Arial"/>
          <w:sz w:val="20"/>
          <w:szCs w:val="20"/>
        </w:rPr>
      </w:pPr>
      <w:r w:rsidRPr="00024AC8">
        <w:rPr>
          <w:rFonts w:ascii="Arial" w:hAnsi="Arial" w:cs="Arial"/>
          <w:sz w:val="20"/>
          <w:szCs w:val="20"/>
        </w:rPr>
        <w:t>O</w:t>
      </w:r>
      <w:r w:rsidRPr="00024AC8">
        <w:rPr>
          <w:rFonts w:ascii="Arial" w:hAnsi="Arial" w:cs="Arial"/>
          <w:spacing w:val="-4"/>
          <w:sz w:val="20"/>
          <w:szCs w:val="20"/>
        </w:rPr>
        <w:t xml:space="preserve"> </w:t>
      </w:r>
      <w:r w:rsidRPr="00024AC8">
        <w:rPr>
          <w:rFonts w:ascii="Arial" w:hAnsi="Arial" w:cs="Arial"/>
          <w:sz w:val="20"/>
          <w:szCs w:val="20"/>
        </w:rPr>
        <w:t>contrato</w:t>
      </w:r>
      <w:r w:rsidRPr="00024AC8">
        <w:rPr>
          <w:rFonts w:ascii="Arial" w:hAnsi="Arial" w:cs="Arial"/>
          <w:spacing w:val="-6"/>
          <w:sz w:val="20"/>
          <w:szCs w:val="20"/>
        </w:rPr>
        <w:t xml:space="preserve"> </w:t>
      </w:r>
      <w:r w:rsidRPr="00024AC8">
        <w:rPr>
          <w:rFonts w:ascii="Arial" w:hAnsi="Arial" w:cs="Arial"/>
          <w:sz w:val="20"/>
          <w:szCs w:val="20"/>
        </w:rPr>
        <w:t>poderá</w:t>
      </w:r>
      <w:r w:rsidRPr="00024AC8">
        <w:rPr>
          <w:rFonts w:ascii="Arial" w:hAnsi="Arial" w:cs="Arial"/>
          <w:spacing w:val="-4"/>
          <w:sz w:val="20"/>
          <w:szCs w:val="20"/>
        </w:rPr>
        <w:t xml:space="preserve"> </w:t>
      </w:r>
      <w:r w:rsidRPr="00024AC8">
        <w:rPr>
          <w:rFonts w:ascii="Arial" w:hAnsi="Arial" w:cs="Arial"/>
          <w:sz w:val="20"/>
          <w:szCs w:val="20"/>
        </w:rPr>
        <w:t>ser</w:t>
      </w:r>
      <w:r w:rsidRPr="00024AC8">
        <w:rPr>
          <w:rFonts w:ascii="Arial" w:hAnsi="Arial" w:cs="Arial"/>
          <w:spacing w:val="-2"/>
          <w:sz w:val="20"/>
          <w:szCs w:val="20"/>
        </w:rPr>
        <w:t xml:space="preserve"> </w:t>
      </w:r>
      <w:r w:rsidRPr="00024AC8">
        <w:rPr>
          <w:rFonts w:ascii="Arial" w:hAnsi="Arial" w:cs="Arial"/>
          <w:sz w:val="20"/>
          <w:szCs w:val="20"/>
        </w:rPr>
        <w:t>assinado</w:t>
      </w:r>
      <w:r w:rsidRPr="00024AC8">
        <w:rPr>
          <w:rFonts w:ascii="Arial" w:hAnsi="Arial" w:cs="Arial"/>
          <w:spacing w:val="-3"/>
          <w:sz w:val="20"/>
          <w:szCs w:val="20"/>
        </w:rPr>
        <w:t xml:space="preserve"> </w:t>
      </w:r>
      <w:r w:rsidRPr="00024AC8">
        <w:rPr>
          <w:rFonts w:ascii="Arial" w:hAnsi="Arial" w:cs="Arial"/>
          <w:sz w:val="20"/>
          <w:szCs w:val="20"/>
        </w:rPr>
        <w:t>digitalmente,</w:t>
      </w:r>
      <w:r w:rsidRPr="00024AC8">
        <w:rPr>
          <w:rFonts w:ascii="Arial" w:hAnsi="Arial" w:cs="Arial"/>
          <w:spacing w:val="-3"/>
          <w:sz w:val="20"/>
          <w:szCs w:val="20"/>
        </w:rPr>
        <w:t xml:space="preserve"> </w:t>
      </w:r>
      <w:r w:rsidRPr="00024AC8">
        <w:rPr>
          <w:rFonts w:ascii="Arial" w:hAnsi="Arial" w:cs="Arial"/>
          <w:sz w:val="20"/>
          <w:szCs w:val="20"/>
        </w:rPr>
        <w:t>nos</w:t>
      </w:r>
      <w:r w:rsidRPr="00024AC8">
        <w:rPr>
          <w:rFonts w:ascii="Arial" w:hAnsi="Arial" w:cs="Arial"/>
          <w:spacing w:val="-2"/>
          <w:sz w:val="20"/>
          <w:szCs w:val="20"/>
        </w:rPr>
        <w:t xml:space="preserve"> </w:t>
      </w:r>
      <w:r w:rsidRPr="00024AC8">
        <w:rPr>
          <w:rFonts w:ascii="Arial" w:hAnsi="Arial" w:cs="Arial"/>
          <w:sz w:val="20"/>
          <w:szCs w:val="20"/>
        </w:rPr>
        <w:t>termos</w:t>
      </w:r>
      <w:r w:rsidRPr="00024AC8">
        <w:rPr>
          <w:rFonts w:ascii="Arial" w:hAnsi="Arial" w:cs="Arial"/>
          <w:spacing w:val="-3"/>
          <w:sz w:val="20"/>
          <w:szCs w:val="20"/>
        </w:rPr>
        <w:t xml:space="preserve"> </w:t>
      </w:r>
      <w:r w:rsidRPr="00024AC8">
        <w:rPr>
          <w:rFonts w:ascii="Arial" w:hAnsi="Arial" w:cs="Arial"/>
          <w:sz w:val="20"/>
          <w:szCs w:val="20"/>
        </w:rPr>
        <w:t>da</w:t>
      </w:r>
      <w:r w:rsidRPr="00024AC8">
        <w:rPr>
          <w:rFonts w:ascii="Arial" w:hAnsi="Arial" w:cs="Arial"/>
          <w:spacing w:val="-3"/>
          <w:sz w:val="20"/>
          <w:szCs w:val="20"/>
        </w:rPr>
        <w:t xml:space="preserve"> </w:t>
      </w:r>
      <w:r w:rsidRPr="00024AC8">
        <w:rPr>
          <w:rFonts w:ascii="Arial" w:hAnsi="Arial" w:cs="Arial"/>
          <w:sz w:val="20"/>
          <w:szCs w:val="20"/>
        </w:rPr>
        <w:t>Lei</w:t>
      </w:r>
      <w:r w:rsidRPr="00024AC8">
        <w:rPr>
          <w:rFonts w:ascii="Arial" w:hAnsi="Arial" w:cs="Arial"/>
          <w:spacing w:val="-2"/>
          <w:sz w:val="20"/>
          <w:szCs w:val="20"/>
        </w:rPr>
        <w:t xml:space="preserve"> </w:t>
      </w:r>
      <w:r w:rsidRPr="00024AC8">
        <w:rPr>
          <w:rFonts w:ascii="Arial" w:hAnsi="Arial" w:cs="Arial"/>
          <w:sz w:val="20"/>
          <w:szCs w:val="20"/>
        </w:rPr>
        <w:t>Federal</w:t>
      </w:r>
      <w:r w:rsidRPr="00024AC8">
        <w:rPr>
          <w:rFonts w:ascii="Arial" w:hAnsi="Arial" w:cs="Arial"/>
          <w:spacing w:val="-2"/>
          <w:sz w:val="20"/>
          <w:szCs w:val="20"/>
        </w:rPr>
        <w:t xml:space="preserve"> </w:t>
      </w:r>
      <w:r w:rsidRPr="00024AC8">
        <w:rPr>
          <w:rFonts w:ascii="Arial" w:hAnsi="Arial" w:cs="Arial"/>
          <w:sz w:val="20"/>
          <w:szCs w:val="20"/>
        </w:rPr>
        <w:t>nº</w:t>
      </w:r>
      <w:r w:rsidRPr="00024AC8">
        <w:rPr>
          <w:rFonts w:ascii="Arial" w:hAnsi="Arial" w:cs="Arial"/>
          <w:spacing w:val="-4"/>
          <w:sz w:val="20"/>
          <w:szCs w:val="20"/>
        </w:rPr>
        <w:t xml:space="preserve"> </w:t>
      </w:r>
      <w:r w:rsidRPr="00024AC8">
        <w:rPr>
          <w:rFonts w:ascii="Arial" w:hAnsi="Arial" w:cs="Arial"/>
          <w:sz w:val="20"/>
          <w:szCs w:val="20"/>
        </w:rPr>
        <w:t>14.063,</w:t>
      </w:r>
      <w:r w:rsidRPr="00024AC8">
        <w:rPr>
          <w:rFonts w:ascii="Arial" w:hAnsi="Arial" w:cs="Arial"/>
          <w:spacing w:val="-3"/>
          <w:sz w:val="20"/>
          <w:szCs w:val="20"/>
        </w:rPr>
        <w:t xml:space="preserve"> </w:t>
      </w:r>
      <w:r w:rsidRPr="00024AC8">
        <w:rPr>
          <w:rFonts w:ascii="Arial" w:hAnsi="Arial" w:cs="Arial"/>
          <w:sz w:val="20"/>
          <w:szCs w:val="20"/>
        </w:rPr>
        <w:t>de</w:t>
      </w:r>
      <w:r w:rsidRPr="00024AC8">
        <w:rPr>
          <w:rFonts w:ascii="Arial" w:hAnsi="Arial" w:cs="Arial"/>
          <w:spacing w:val="-3"/>
          <w:sz w:val="20"/>
          <w:szCs w:val="20"/>
        </w:rPr>
        <w:t xml:space="preserve"> </w:t>
      </w:r>
      <w:r w:rsidRPr="00024AC8">
        <w:rPr>
          <w:rFonts w:ascii="Arial" w:hAnsi="Arial" w:cs="Arial"/>
          <w:sz w:val="20"/>
          <w:szCs w:val="20"/>
        </w:rPr>
        <w:t>23</w:t>
      </w:r>
      <w:r w:rsidRPr="00024AC8">
        <w:rPr>
          <w:rFonts w:ascii="Arial" w:hAnsi="Arial" w:cs="Arial"/>
          <w:spacing w:val="-2"/>
          <w:sz w:val="20"/>
          <w:szCs w:val="20"/>
        </w:rPr>
        <w:t xml:space="preserve"> </w:t>
      </w:r>
      <w:r w:rsidRPr="00024AC8">
        <w:rPr>
          <w:rFonts w:ascii="Arial" w:hAnsi="Arial" w:cs="Arial"/>
          <w:sz w:val="20"/>
          <w:szCs w:val="20"/>
        </w:rPr>
        <w:t>de</w:t>
      </w:r>
      <w:r w:rsidRPr="00024AC8">
        <w:rPr>
          <w:rFonts w:ascii="Arial" w:hAnsi="Arial" w:cs="Arial"/>
          <w:spacing w:val="-3"/>
          <w:sz w:val="20"/>
          <w:szCs w:val="20"/>
        </w:rPr>
        <w:t xml:space="preserve"> </w:t>
      </w:r>
      <w:r w:rsidRPr="00024AC8">
        <w:rPr>
          <w:rFonts w:ascii="Arial" w:hAnsi="Arial" w:cs="Arial"/>
          <w:sz w:val="20"/>
          <w:szCs w:val="20"/>
        </w:rPr>
        <w:t>setembro</w:t>
      </w:r>
      <w:r w:rsidRPr="00024AC8">
        <w:rPr>
          <w:rFonts w:ascii="Arial" w:hAnsi="Arial" w:cs="Arial"/>
          <w:spacing w:val="-6"/>
          <w:sz w:val="20"/>
          <w:szCs w:val="20"/>
        </w:rPr>
        <w:t xml:space="preserve"> </w:t>
      </w:r>
      <w:r w:rsidRPr="00024AC8">
        <w:rPr>
          <w:rFonts w:ascii="Arial" w:hAnsi="Arial" w:cs="Arial"/>
          <w:sz w:val="20"/>
          <w:szCs w:val="20"/>
        </w:rPr>
        <w:t>de</w:t>
      </w:r>
      <w:r w:rsidRPr="00024AC8">
        <w:rPr>
          <w:rFonts w:ascii="Arial" w:hAnsi="Arial" w:cs="Arial"/>
          <w:spacing w:val="-2"/>
          <w:sz w:val="20"/>
          <w:szCs w:val="20"/>
        </w:rPr>
        <w:t xml:space="preserve"> 2020.</w:t>
      </w:r>
    </w:p>
    <w:p w14:paraId="5BCA1436" w14:textId="77777777" w:rsidR="00D06852" w:rsidRPr="00024AC8" w:rsidRDefault="00D06852" w:rsidP="00F5178F">
      <w:pPr>
        <w:pStyle w:val="PargrafodaLista"/>
        <w:widowControl w:val="0"/>
        <w:numPr>
          <w:ilvl w:val="2"/>
          <w:numId w:val="15"/>
        </w:numPr>
        <w:autoSpaceDE w:val="0"/>
        <w:autoSpaceDN w:val="0"/>
        <w:spacing w:beforeLines="24" w:before="57" w:afterLines="24" w:after="57" w:line="312" w:lineRule="auto"/>
        <w:ind w:left="142" w:right="194" w:firstLine="567"/>
        <w:contextualSpacing w:val="0"/>
        <w:jc w:val="both"/>
        <w:rPr>
          <w:rFonts w:ascii="Arial" w:hAnsi="Arial" w:cs="Arial"/>
          <w:sz w:val="20"/>
          <w:szCs w:val="20"/>
        </w:rPr>
      </w:pPr>
      <w:r w:rsidRPr="00024AC8">
        <w:rPr>
          <w:rFonts w:ascii="Arial" w:hAnsi="Arial" w:cs="Arial"/>
          <w:sz w:val="20"/>
          <w:szCs w:val="20"/>
        </w:rPr>
        <w:t>A</w:t>
      </w:r>
      <w:r w:rsidRPr="00024AC8">
        <w:rPr>
          <w:rFonts w:ascii="Arial" w:hAnsi="Arial" w:cs="Arial"/>
          <w:spacing w:val="-14"/>
          <w:sz w:val="20"/>
          <w:szCs w:val="20"/>
        </w:rPr>
        <w:t xml:space="preserve"> </w:t>
      </w:r>
      <w:r w:rsidRPr="00024AC8">
        <w:rPr>
          <w:rFonts w:ascii="Arial" w:hAnsi="Arial" w:cs="Arial"/>
          <w:sz w:val="20"/>
          <w:szCs w:val="20"/>
        </w:rPr>
        <w:t>não</w:t>
      </w:r>
      <w:r w:rsidRPr="00024AC8">
        <w:rPr>
          <w:rFonts w:ascii="Arial" w:hAnsi="Arial" w:cs="Arial"/>
          <w:spacing w:val="-13"/>
          <w:sz w:val="20"/>
          <w:szCs w:val="20"/>
        </w:rPr>
        <w:t xml:space="preserve"> </w:t>
      </w:r>
      <w:r w:rsidRPr="00024AC8">
        <w:rPr>
          <w:rFonts w:ascii="Arial" w:hAnsi="Arial" w:cs="Arial"/>
          <w:sz w:val="20"/>
          <w:szCs w:val="20"/>
        </w:rPr>
        <w:t>retirada</w:t>
      </w:r>
      <w:r w:rsidRPr="00024AC8">
        <w:rPr>
          <w:rFonts w:ascii="Arial" w:hAnsi="Arial" w:cs="Arial"/>
          <w:spacing w:val="-13"/>
          <w:sz w:val="20"/>
          <w:szCs w:val="20"/>
        </w:rPr>
        <w:t xml:space="preserve"> </w:t>
      </w:r>
      <w:r w:rsidRPr="00024AC8">
        <w:rPr>
          <w:rFonts w:ascii="Arial" w:hAnsi="Arial" w:cs="Arial"/>
          <w:sz w:val="20"/>
          <w:szCs w:val="20"/>
        </w:rPr>
        <w:t>do</w:t>
      </w:r>
      <w:r w:rsidRPr="00024AC8">
        <w:rPr>
          <w:rFonts w:ascii="Arial" w:hAnsi="Arial" w:cs="Arial"/>
          <w:spacing w:val="-13"/>
          <w:sz w:val="20"/>
          <w:szCs w:val="20"/>
        </w:rPr>
        <w:t xml:space="preserve"> </w:t>
      </w:r>
      <w:r w:rsidRPr="00024AC8">
        <w:rPr>
          <w:rFonts w:ascii="Arial" w:hAnsi="Arial" w:cs="Arial"/>
          <w:sz w:val="20"/>
          <w:szCs w:val="20"/>
        </w:rPr>
        <w:t>termo</w:t>
      </w:r>
      <w:r w:rsidRPr="00024AC8">
        <w:rPr>
          <w:rFonts w:ascii="Arial" w:hAnsi="Arial" w:cs="Arial"/>
          <w:spacing w:val="-13"/>
          <w:sz w:val="20"/>
          <w:szCs w:val="20"/>
        </w:rPr>
        <w:t xml:space="preserve"> </w:t>
      </w:r>
      <w:r w:rsidRPr="00024AC8">
        <w:rPr>
          <w:rFonts w:ascii="Arial" w:hAnsi="Arial" w:cs="Arial"/>
          <w:sz w:val="20"/>
          <w:szCs w:val="20"/>
        </w:rPr>
        <w:t>ou</w:t>
      </w:r>
      <w:r w:rsidRPr="00024AC8">
        <w:rPr>
          <w:rFonts w:ascii="Arial" w:hAnsi="Arial" w:cs="Arial"/>
          <w:spacing w:val="-13"/>
          <w:sz w:val="20"/>
          <w:szCs w:val="20"/>
        </w:rPr>
        <w:t xml:space="preserve"> </w:t>
      </w:r>
      <w:r w:rsidRPr="00024AC8">
        <w:rPr>
          <w:rFonts w:ascii="Arial" w:hAnsi="Arial" w:cs="Arial"/>
          <w:sz w:val="20"/>
          <w:szCs w:val="20"/>
        </w:rPr>
        <w:t>sua</w:t>
      </w:r>
      <w:r w:rsidRPr="00024AC8">
        <w:rPr>
          <w:rFonts w:ascii="Arial" w:hAnsi="Arial" w:cs="Arial"/>
          <w:spacing w:val="-13"/>
          <w:sz w:val="20"/>
          <w:szCs w:val="20"/>
        </w:rPr>
        <w:t xml:space="preserve"> </w:t>
      </w:r>
      <w:r w:rsidRPr="00024AC8">
        <w:rPr>
          <w:rFonts w:ascii="Arial" w:hAnsi="Arial" w:cs="Arial"/>
          <w:sz w:val="20"/>
          <w:szCs w:val="20"/>
        </w:rPr>
        <w:t>assinatura</w:t>
      </w:r>
      <w:r w:rsidRPr="00024AC8">
        <w:rPr>
          <w:rFonts w:ascii="Arial" w:hAnsi="Arial" w:cs="Arial"/>
          <w:spacing w:val="-13"/>
          <w:sz w:val="20"/>
          <w:szCs w:val="20"/>
        </w:rPr>
        <w:t xml:space="preserve"> </w:t>
      </w:r>
      <w:r w:rsidRPr="00024AC8">
        <w:rPr>
          <w:rFonts w:ascii="Arial" w:hAnsi="Arial" w:cs="Arial"/>
          <w:sz w:val="20"/>
          <w:szCs w:val="20"/>
        </w:rPr>
        <w:t>no</w:t>
      </w:r>
      <w:r w:rsidRPr="00024AC8">
        <w:rPr>
          <w:rFonts w:ascii="Arial" w:hAnsi="Arial" w:cs="Arial"/>
          <w:spacing w:val="-13"/>
          <w:sz w:val="20"/>
          <w:szCs w:val="20"/>
        </w:rPr>
        <w:t xml:space="preserve"> </w:t>
      </w:r>
      <w:r w:rsidRPr="00024AC8">
        <w:rPr>
          <w:rFonts w:ascii="Arial" w:hAnsi="Arial" w:cs="Arial"/>
          <w:sz w:val="20"/>
          <w:szCs w:val="20"/>
        </w:rPr>
        <w:t>prazo</w:t>
      </w:r>
      <w:r w:rsidRPr="00024AC8">
        <w:rPr>
          <w:rFonts w:ascii="Arial" w:hAnsi="Arial" w:cs="Arial"/>
          <w:spacing w:val="-13"/>
          <w:sz w:val="20"/>
          <w:szCs w:val="20"/>
        </w:rPr>
        <w:t xml:space="preserve"> </w:t>
      </w:r>
      <w:r w:rsidRPr="00024AC8">
        <w:rPr>
          <w:rFonts w:ascii="Arial" w:hAnsi="Arial" w:cs="Arial"/>
          <w:sz w:val="20"/>
          <w:szCs w:val="20"/>
        </w:rPr>
        <w:t>proposto</w:t>
      </w:r>
      <w:r w:rsidRPr="00024AC8">
        <w:rPr>
          <w:rFonts w:ascii="Arial" w:hAnsi="Arial" w:cs="Arial"/>
          <w:spacing w:val="-13"/>
          <w:sz w:val="20"/>
          <w:szCs w:val="20"/>
        </w:rPr>
        <w:t xml:space="preserve"> </w:t>
      </w:r>
      <w:r w:rsidRPr="00024AC8">
        <w:rPr>
          <w:rFonts w:ascii="Arial" w:hAnsi="Arial" w:cs="Arial"/>
          <w:sz w:val="20"/>
          <w:szCs w:val="20"/>
        </w:rPr>
        <w:t>consigna</w:t>
      </w:r>
      <w:r w:rsidRPr="00024AC8">
        <w:rPr>
          <w:rFonts w:ascii="Arial" w:hAnsi="Arial" w:cs="Arial"/>
          <w:spacing w:val="-13"/>
          <w:sz w:val="20"/>
          <w:szCs w:val="20"/>
        </w:rPr>
        <w:t xml:space="preserve"> </w:t>
      </w:r>
      <w:r w:rsidRPr="00024AC8">
        <w:rPr>
          <w:rFonts w:ascii="Arial" w:hAnsi="Arial" w:cs="Arial"/>
          <w:sz w:val="20"/>
          <w:szCs w:val="20"/>
        </w:rPr>
        <w:t>desistência</w:t>
      </w:r>
      <w:r w:rsidRPr="00024AC8">
        <w:rPr>
          <w:rFonts w:ascii="Arial" w:hAnsi="Arial" w:cs="Arial"/>
          <w:spacing w:val="-13"/>
          <w:sz w:val="20"/>
          <w:szCs w:val="20"/>
        </w:rPr>
        <w:t xml:space="preserve"> </w:t>
      </w:r>
      <w:r w:rsidRPr="00024AC8">
        <w:rPr>
          <w:rFonts w:ascii="Arial" w:hAnsi="Arial" w:cs="Arial"/>
          <w:sz w:val="20"/>
          <w:szCs w:val="20"/>
        </w:rPr>
        <w:t>do</w:t>
      </w:r>
      <w:r w:rsidRPr="00024AC8">
        <w:rPr>
          <w:rFonts w:ascii="Arial" w:hAnsi="Arial" w:cs="Arial"/>
          <w:spacing w:val="-13"/>
          <w:sz w:val="20"/>
          <w:szCs w:val="20"/>
        </w:rPr>
        <w:t xml:space="preserve"> </w:t>
      </w:r>
      <w:r w:rsidRPr="00024AC8">
        <w:rPr>
          <w:rFonts w:ascii="Arial" w:hAnsi="Arial" w:cs="Arial"/>
          <w:sz w:val="20"/>
          <w:szCs w:val="20"/>
        </w:rPr>
        <w:t>direito</w:t>
      </w:r>
      <w:r w:rsidRPr="00024AC8">
        <w:rPr>
          <w:rFonts w:ascii="Arial" w:hAnsi="Arial" w:cs="Arial"/>
          <w:spacing w:val="-13"/>
          <w:sz w:val="20"/>
          <w:szCs w:val="20"/>
        </w:rPr>
        <w:t xml:space="preserve"> </w:t>
      </w:r>
      <w:r w:rsidRPr="00024AC8">
        <w:rPr>
          <w:rFonts w:ascii="Arial" w:hAnsi="Arial" w:cs="Arial"/>
          <w:sz w:val="20"/>
          <w:szCs w:val="20"/>
        </w:rPr>
        <w:t>respectivo</w:t>
      </w:r>
      <w:r w:rsidRPr="00024AC8">
        <w:rPr>
          <w:rFonts w:ascii="Arial" w:hAnsi="Arial" w:cs="Arial"/>
          <w:spacing w:val="-13"/>
          <w:sz w:val="20"/>
          <w:szCs w:val="20"/>
        </w:rPr>
        <w:t xml:space="preserve"> </w:t>
      </w:r>
      <w:r w:rsidRPr="00024AC8">
        <w:rPr>
          <w:rFonts w:ascii="Arial" w:hAnsi="Arial" w:cs="Arial"/>
          <w:sz w:val="20"/>
          <w:szCs w:val="20"/>
        </w:rPr>
        <w:t>sujeitando à vencedora às penalidades cabíveis, bem como, ensejando a convocação da segunda colocada para o exercício do mesmo direito.</w:t>
      </w:r>
    </w:p>
    <w:p w14:paraId="72763587" w14:textId="77777777" w:rsidR="00D06852" w:rsidRPr="00024AC8" w:rsidRDefault="00D06852" w:rsidP="00F5178F">
      <w:pPr>
        <w:pStyle w:val="PargrafodaLista"/>
        <w:widowControl w:val="0"/>
        <w:numPr>
          <w:ilvl w:val="2"/>
          <w:numId w:val="15"/>
        </w:numPr>
        <w:autoSpaceDE w:val="0"/>
        <w:autoSpaceDN w:val="0"/>
        <w:spacing w:beforeLines="24" w:before="57" w:afterLines="24" w:after="57" w:line="312" w:lineRule="auto"/>
        <w:ind w:left="142" w:right="189" w:firstLine="567"/>
        <w:contextualSpacing w:val="0"/>
        <w:jc w:val="both"/>
        <w:rPr>
          <w:rFonts w:ascii="Arial" w:hAnsi="Arial" w:cs="Arial"/>
          <w:sz w:val="20"/>
          <w:szCs w:val="20"/>
        </w:rPr>
      </w:pPr>
      <w:r w:rsidRPr="00024AC8">
        <w:rPr>
          <w:rFonts w:ascii="Arial" w:hAnsi="Arial" w:cs="Arial"/>
          <w:sz w:val="20"/>
          <w:szCs w:val="20"/>
        </w:rPr>
        <w:t>Quando o convocado não assinar o contrato ou instrumento equivalente, no prazo e condições estabelecidos neste</w:t>
      </w:r>
      <w:r w:rsidRPr="00024AC8">
        <w:rPr>
          <w:rFonts w:ascii="Arial" w:hAnsi="Arial" w:cs="Arial"/>
          <w:spacing w:val="-6"/>
          <w:sz w:val="20"/>
          <w:szCs w:val="20"/>
        </w:rPr>
        <w:t xml:space="preserve"> </w:t>
      </w:r>
      <w:r w:rsidRPr="00024AC8">
        <w:rPr>
          <w:rFonts w:ascii="Arial" w:hAnsi="Arial" w:cs="Arial"/>
          <w:sz w:val="20"/>
          <w:szCs w:val="20"/>
        </w:rPr>
        <w:t>Edital,</w:t>
      </w:r>
      <w:r w:rsidRPr="00024AC8">
        <w:rPr>
          <w:rFonts w:ascii="Arial" w:hAnsi="Arial" w:cs="Arial"/>
          <w:spacing w:val="-6"/>
          <w:sz w:val="20"/>
          <w:szCs w:val="20"/>
        </w:rPr>
        <w:t xml:space="preserve"> </w:t>
      </w:r>
      <w:r w:rsidRPr="00024AC8">
        <w:rPr>
          <w:rFonts w:ascii="Arial" w:hAnsi="Arial" w:cs="Arial"/>
          <w:sz w:val="20"/>
          <w:szCs w:val="20"/>
        </w:rPr>
        <w:t>o</w:t>
      </w:r>
      <w:r w:rsidRPr="00024AC8">
        <w:rPr>
          <w:rFonts w:ascii="Arial" w:hAnsi="Arial" w:cs="Arial"/>
          <w:spacing w:val="-6"/>
          <w:sz w:val="20"/>
          <w:szCs w:val="20"/>
        </w:rPr>
        <w:t xml:space="preserve"> </w:t>
      </w:r>
      <w:r w:rsidRPr="00024AC8">
        <w:rPr>
          <w:rFonts w:ascii="Arial" w:hAnsi="Arial" w:cs="Arial"/>
          <w:sz w:val="20"/>
          <w:szCs w:val="20"/>
        </w:rPr>
        <w:t>Município</w:t>
      </w:r>
      <w:r w:rsidRPr="00024AC8">
        <w:rPr>
          <w:rFonts w:ascii="Arial" w:hAnsi="Arial" w:cs="Arial"/>
          <w:spacing w:val="-6"/>
          <w:sz w:val="20"/>
          <w:szCs w:val="20"/>
        </w:rPr>
        <w:t xml:space="preserve"> </w:t>
      </w:r>
      <w:r w:rsidRPr="00024AC8">
        <w:rPr>
          <w:rFonts w:ascii="Arial" w:hAnsi="Arial" w:cs="Arial"/>
          <w:sz w:val="20"/>
          <w:szCs w:val="20"/>
        </w:rPr>
        <w:t>poderá</w:t>
      </w:r>
      <w:r w:rsidRPr="00024AC8">
        <w:rPr>
          <w:rFonts w:ascii="Arial" w:hAnsi="Arial" w:cs="Arial"/>
          <w:spacing w:val="-8"/>
          <w:sz w:val="20"/>
          <w:szCs w:val="20"/>
        </w:rPr>
        <w:t xml:space="preserve"> </w:t>
      </w:r>
      <w:r w:rsidRPr="00024AC8">
        <w:rPr>
          <w:rFonts w:ascii="Arial" w:hAnsi="Arial" w:cs="Arial"/>
          <w:sz w:val="20"/>
          <w:szCs w:val="20"/>
        </w:rPr>
        <w:t>convocar</w:t>
      </w:r>
      <w:r w:rsidRPr="00024AC8">
        <w:rPr>
          <w:rFonts w:ascii="Arial" w:hAnsi="Arial" w:cs="Arial"/>
          <w:spacing w:val="-5"/>
          <w:sz w:val="20"/>
          <w:szCs w:val="20"/>
        </w:rPr>
        <w:t xml:space="preserve"> </w:t>
      </w:r>
      <w:r w:rsidRPr="00024AC8">
        <w:rPr>
          <w:rFonts w:ascii="Arial" w:hAnsi="Arial" w:cs="Arial"/>
          <w:sz w:val="20"/>
          <w:szCs w:val="20"/>
        </w:rPr>
        <w:t>os</w:t>
      </w:r>
      <w:r w:rsidRPr="00024AC8">
        <w:rPr>
          <w:rFonts w:ascii="Arial" w:hAnsi="Arial" w:cs="Arial"/>
          <w:spacing w:val="-5"/>
          <w:sz w:val="20"/>
          <w:szCs w:val="20"/>
        </w:rPr>
        <w:t xml:space="preserve"> </w:t>
      </w:r>
      <w:r w:rsidRPr="00024AC8">
        <w:rPr>
          <w:rFonts w:ascii="Arial" w:hAnsi="Arial" w:cs="Arial"/>
          <w:sz w:val="20"/>
          <w:szCs w:val="20"/>
        </w:rPr>
        <w:t>licitantes</w:t>
      </w:r>
      <w:r w:rsidRPr="00024AC8">
        <w:rPr>
          <w:rFonts w:ascii="Arial" w:hAnsi="Arial" w:cs="Arial"/>
          <w:spacing w:val="-8"/>
          <w:sz w:val="20"/>
          <w:szCs w:val="20"/>
        </w:rPr>
        <w:t xml:space="preserve"> </w:t>
      </w:r>
      <w:r w:rsidRPr="00024AC8">
        <w:rPr>
          <w:rFonts w:ascii="Arial" w:hAnsi="Arial" w:cs="Arial"/>
          <w:sz w:val="20"/>
          <w:szCs w:val="20"/>
        </w:rPr>
        <w:t>remanescentes,</w:t>
      </w:r>
      <w:r w:rsidRPr="00024AC8">
        <w:rPr>
          <w:rFonts w:ascii="Arial" w:hAnsi="Arial" w:cs="Arial"/>
          <w:spacing w:val="-6"/>
          <w:sz w:val="20"/>
          <w:szCs w:val="20"/>
        </w:rPr>
        <w:t xml:space="preserve"> </w:t>
      </w:r>
      <w:r w:rsidRPr="00024AC8">
        <w:rPr>
          <w:rFonts w:ascii="Arial" w:hAnsi="Arial" w:cs="Arial"/>
          <w:sz w:val="20"/>
          <w:szCs w:val="20"/>
        </w:rPr>
        <w:t>na</w:t>
      </w:r>
      <w:r w:rsidRPr="00024AC8">
        <w:rPr>
          <w:rFonts w:ascii="Arial" w:hAnsi="Arial" w:cs="Arial"/>
          <w:spacing w:val="-6"/>
          <w:sz w:val="20"/>
          <w:szCs w:val="20"/>
        </w:rPr>
        <w:t xml:space="preserve"> </w:t>
      </w:r>
      <w:r w:rsidRPr="00024AC8">
        <w:rPr>
          <w:rFonts w:ascii="Arial" w:hAnsi="Arial" w:cs="Arial"/>
          <w:sz w:val="20"/>
          <w:szCs w:val="20"/>
        </w:rPr>
        <w:t>ordem</w:t>
      </w:r>
      <w:r w:rsidRPr="00024AC8">
        <w:rPr>
          <w:rFonts w:ascii="Arial" w:hAnsi="Arial" w:cs="Arial"/>
          <w:spacing w:val="-5"/>
          <w:sz w:val="20"/>
          <w:szCs w:val="20"/>
        </w:rPr>
        <w:t xml:space="preserve"> </w:t>
      </w:r>
      <w:r w:rsidRPr="00024AC8">
        <w:rPr>
          <w:rFonts w:ascii="Arial" w:hAnsi="Arial" w:cs="Arial"/>
          <w:sz w:val="20"/>
          <w:szCs w:val="20"/>
        </w:rPr>
        <w:t>de</w:t>
      </w:r>
      <w:r w:rsidRPr="00024AC8">
        <w:rPr>
          <w:rFonts w:ascii="Arial" w:hAnsi="Arial" w:cs="Arial"/>
          <w:spacing w:val="-6"/>
          <w:sz w:val="20"/>
          <w:szCs w:val="20"/>
        </w:rPr>
        <w:t xml:space="preserve"> </w:t>
      </w:r>
      <w:r w:rsidRPr="00024AC8">
        <w:rPr>
          <w:rFonts w:ascii="Arial" w:hAnsi="Arial" w:cs="Arial"/>
          <w:sz w:val="20"/>
          <w:szCs w:val="20"/>
        </w:rPr>
        <w:t>classificação,</w:t>
      </w:r>
      <w:r w:rsidRPr="00024AC8">
        <w:rPr>
          <w:rFonts w:ascii="Arial" w:hAnsi="Arial" w:cs="Arial"/>
          <w:spacing w:val="-6"/>
          <w:sz w:val="20"/>
          <w:szCs w:val="20"/>
        </w:rPr>
        <w:t xml:space="preserve"> </w:t>
      </w:r>
      <w:r w:rsidRPr="00024AC8">
        <w:rPr>
          <w:rFonts w:ascii="Arial" w:hAnsi="Arial" w:cs="Arial"/>
          <w:sz w:val="20"/>
          <w:szCs w:val="20"/>
        </w:rPr>
        <w:t>para</w:t>
      </w:r>
      <w:r w:rsidRPr="00024AC8">
        <w:rPr>
          <w:rFonts w:ascii="Arial" w:hAnsi="Arial" w:cs="Arial"/>
          <w:spacing w:val="-6"/>
          <w:sz w:val="20"/>
          <w:szCs w:val="20"/>
        </w:rPr>
        <w:t xml:space="preserve"> </w:t>
      </w:r>
      <w:r w:rsidRPr="00024AC8">
        <w:rPr>
          <w:rFonts w:ascii="Arial" w:hAnsi="Arial" w:cs="Arial"/>
          <w:sz w:val="20"/>
          <w:szCs w:val="20"/>
        </w:rPr>
        <w:t>fazê-lo</w:t>
      </w:r>
      <w:r w:rsidRPr="00024AC8">
        <w:rPr>
          <w:rFonts w:ascii="Arial" w:hAnsi="Arial" w:cs="Arial"/>
          <w:spacing w:val="-9"/>
          <w:sz w:val="20"/>
          <w:szCs w:val="20"/>
        </w:rPr>
        <w:t xml:space="preserve"> </w:t>
      </w:r>
      <w:r w:rsidRPr="00024AC8">
        <w:rPr>
          <w:rFonts w:ascii="Arial" w:hAnsi="Arial" w:cs="Arial"/>
          <w:sz w:val="20"/>
          <w:szCs w:val="20"/>
        </w:rPr>
        <w:t>em</w:t>
      </w:r>
      <w:r w:rsidRPr="00024AC8">
        <w:rPr>
          <w:rFonts w:ascii="Arial" w:hAnsi="Arial" w:cs="Arial"/>
          <w:spacing w:val="-5"/>
          <w:sz w:val="20"/>
          <w:szCs w:val="20"/>
        </w:rPr>
        <w:t xml:space="preserve"> </w:t>
      </w:r>
      <w:r w:rsidRPr="00024AC8">
        <w:rPr>
          <w:rFonts w:ascii="Arial" w:hAnsi="Arial" w:cs="Arial"/>
          <w:sz w:val="20"/>
          <w:szCs w:val="20"/>
        </w:rPr>
        <w:t>igual prazo</w:t>
      </w:r>
      <w:r w:rsidRPr="00024AC8">
        <w:rPr>
          <w:rFonts w:ascii="Arial" w:hAnsi="Arial" w:cs="Arial"/>
          <w:spacing w:val="-11"/>
          <w:sz w:val="20"/>
          <w:szCs w:val="20"/>
        </w:rPr>
        <w:t xml:space="preserve"> </w:t>
      </w:r>
      <w:r w:rsidRPr="00024AC8">
        <w:rPr>
          <w:rFonts w:ascii="Arial" w:hAnsi="Arial" w:cs="Arial"/>
          <w:sz w:val="20"/>
          <w:szCs w:val="20"/>
        </w:rPr>
        <w:t>e</w:t>
      </w:r>
      <w:r w:rsidRPr="00024AC8">
        <w:rPr>
          <w:rFonts w:ascii="Arial" w:hAnsi="Arial" w:cs="Arial"/>
          <w:spacing w:val="-11"/>
          <w:sz w:val="20"/>
          <w:szCs w:val="20"/>
        </w:rPr>
        <w:t xml:space="preserve"> </w:t>
      </w:r>
      <w:r w:rsidRPr="00024AC8">
        <w:rPr>
          <w:rFonts w:ascii="Arial" w:hAnsi="Arial" w:cs="Arial"/>
          <w:sz w:val="20"/>
          <w:szCs w:val="20"/>
        </w:rPr>
        <w:t>nas</w:t>
      </w:r>
      <w:r w:rsidRPr="00024AC8">
        <w:rPr>
          <w:rFonts w:ascii="Arial" w:hAnsi="Arial" w:cs="Arial"/>
          <w:spacing w:val="-12"/>
          <w:sz w:val="20"/>
          <w:szCs w:val="20"/>
        </w:rPr>
        <w:t xml:space="preserve"> </w:t>
      </w:r>
      <w:r w:rsidRPr="00024AC8">
        <w:rPr>
          <w:rFonts w:ascii="Arial" w:hAnsi="Arial" w:cs="Arial"/>
          <w:sz w:val="20"/>
          <w:szCs w:val="20"/>
        </w:rPr>
        <w:t>mesmas</w:t>
      </w:r>
      <w:r w:rsidRPr="00024AC8">
        <w:rPr>
          <w:rFonts w:ascii="Arial" w:hAnsi="Arial" w:cs="Arial"/>
          <w:spacing w:val="-8"/>
          <w:sz w:val="20"/>
          <w:szCs w:val="20"/>
        </w:rPr>
        <w:t xml:space="preserve"> </w:t>
      </w:r>
      <w:r w:rsidRPr="00024AC8">
        <w:rPr>
          <w:rFonts w:ascii="Arial" w:hAnsi="Arial" w:cs="Arial"/>
          <w:sz w:val="20"/>
          <w:szCs w:val="20"/>
        </w:rPr>
        <w:t>condições</w:t>
      </w:r>
      <w:r w:rsidRPr="00024AC8">
        <w:rPr>
          <w:rFonts w:ascii="Arial" w:hAnsi="Arial" w:cs="Arial"/>
          <w:spacing w:val="-8"/>
          <w:sz w:val="20"/>
          <w:szCs w:val="20"/>
        </w:rPr>
        <w:t xml:space="preserve"> </w:t>
      </w:r>
      <w:r w:rsidRPr="00024AC8">
        <w:rPr>
          <w:rFonts w:ascii="Arial" w:hAnsi="Arial" w:cs="Arial"/>
          <w:sz w:val="20"/>
          <w:szCs w:val="20"/>
        </w:rPr>
        <w:t>propostas</w:t>
      </w:r>
      <w:r w:rsidRPr="00024AC8">
        <w:rPr>
          <w:rFonts w:ascii="Arial" w:hAnsi="Arial" w:cs="Arial"/>
          <w:spacing w:val="-8"/>
          <w:sz w:val="20"/>
          <w:szCs w:val="20"/>
        </w:rPr>
        <w:t xml:space="preserve"> </w:t>
      </w:r>
      <w:r w:rsidRPr="00024AC8">
        <w:rPr>
          <w:rFonts w:ascii="Arial" w:hAnsi="Arial" w:cs="Arial"/>
          <w:sz w:val="20"/>
          <w:szCs w:val="20"/>
        </w:rPr>
        <w:t>pelo</w:t>
      </w:r>
      <w:r w:rsidRPr="00024AC8">
        <w:rPr>
          <w:rFonts w:ascii="Arial" w:hAnsi="Arial" w:cs="Arial"/>
          <w:spacing w:val="-11"/>
          <w:sz w:val="20"/>
          <w:szCs w:val="20"/>
        </w:rPr>
        <w:t xml:space="preserve"> </w:t>
      </w:r>
      <w:r w:rsidRPr="00024AC8">
        <w:rPr>
          <w:rFonts w:ascii="Arial" w:hAnsi="Arial" w:cs="Arial"/>
          <w:sz w:val="20"/>
          <w:szCs w:val="20"/>
        </w:rPr>
        <w:t>primeiro</w:t>
      </w:r>
      <w:r w:rsidRPr="00024AC8">
        <w:rPr>
          <w:rFonts w:ascii="Arial" w:hAnsi="Arial" w:cs="Arial"/>
          <w:spacing w:val="-11"/>
          <w:sz w:val="20"/>
          <w:szCs w:val="20"/>
        </w:rPr>
        <w:t xml:space="preserve"> </w:t>
      </w:r>
      <w:r w:rsidRPr="00024AC8">
        <w:rPr>
          <w:rFonts w:ascii="Arial" w:hAnsi="Arial" w:cs="Arial"/>
          <w:sz w:val="20"/>
          <w:szCs w:val="20"/>
        </w:rPr>
        <w:t>classificado,</w:t>
      </w:r>
      <w:r w:rsidRPr="00024AC8">
        <w:rPr>
          <w:rFonts w:ascii="Arial" w:hAnsi="Arial" w:cs="Arial"/>
          <w:spacing w:val="-11"/>
          <w:sz w:val="20"/>
          <w:szCs w:val="20"/>
        </w:rPr>
        <w:t xml:space="preserve"> </w:t>
      </w:r>
      <w:r w:rsidRPr="00024AC8">
        <w:rPr>
          <w:rFonts w:ascii="Arial" w:hAnsi="Arial" w:cs="Arial"/>
          <w:sz w:val="20"/>
          <w:szCs w:val="20"/>
        </w:rPr>
        <w:t>inclusive</w:t>
      </w:r>
      <w:r w:rsidRPr="00024AC8">
        <w:rPr>
          <w:rFonts w:ascii="Arial" w:hAnsi="Arial" w:cs="Arial"/>
          <w:spacing w:val="-11"/>
          <w:sz w:val="20"/>
          <w:szCs w:val="20"/>
        </w:rPr>
        <w:t xml:space="preserve"> </w:t>
      </w:r>
      <w:r w:rsidRPr="00024AC8">
        <w:rPr>
          <w:rFonts w:ascii="Arial" w:hAnsi="Arial" w:cs="Arial"/>
          <w:sz w:val="20"/>
          <w:szCs w:val="20"/>
        </w:rPr>
        <w:t>quanto</w:t>
      </w:r>
      <w:r w:rsidRPr="00024AC8">
        <w:rPr>
          <w:rFonts w:ascii="Arial" w:hAnsi="Arial" w:cs="Arial"/>
          <w:spacing w:val="-9"/>
          <w:sz w:val="20"/>
          <w:szCs w:val="20"/>
        </w:rPr>
        <w:t xml:space="preserve"> </w:t>
      </w:r>
      <w:r w:rsidRPr="00024AC8">
        <w:rPr>
          <w:rFonts w:ascii="Arial" w:hAnsi="Arial" w:cs="Arial"/>
          <w:sz w:val="20"/>
          <w:szCs w:val="20"/>
        </w:rPr>
        <w:t>aos</w:t>
      </w:r>
      <w:r w:rsidRPr="00024AC8">
        <w:rPr>
          <w:rFonts w:ascii="Arial" w:hAnsi="Arial" w:cs="Arial"/>
          <w:spacing w:val="-10"/>
          <w:sz w:val="20"/>
          <w:szCs w:val="20"/>
        </w:rPr>
        <w:t xml:space="preserve"> </w:t>
      </w:r>
      <w:r w:rsidRPr="00024AC8">
        <w:rPr>
          <w:rFonts w:ascii="Arial" w:hAnsi="Arial" w:cs="Arial"/>
          <w:sz w:val="20"/>
          <w:szCs w:val="20"/>
        </w:rPr>
        <w:t>valores,</w:t>
      </w:r>
      <w:r w:rsidRPr="00024AC8">
        <w:rPr>
          <w:rFonts w:ascii="Arial" w:hAnsi="Arial" w:cs="Arial"/>
          <w:spacing w:val="-8"/>
          <w:sz w:val="20"/>
          <w:szCs w:val="20"/>
        </w:rPr>
        <w:t xml:space="preserve"> </w:t>
      </w:r>
      <w:r w:rsidRPr="00024AC8">
        <w:rPr>
          <w:rFonts w:ascii="Arial" w:hAnsi="Arial" w:cs="Arial"/>
          <w:sz w:val="20"/>
          <w:szCs w:val="20"/>
        </w:rPr>
        <w:t>ou</w:t>
      </w:r>
      <w:r w:rsidRPr="00024AC8">
        <w:rPr>
          <w:rFonts w:ascii="Arial" w:hAnsi="Arial" w:cs="Arial"/>
          <w:spacing w:val="-9"/>
          <w:sz w:val="20"/>
          <w:szCs w:val="20"/>
        </w:rPr>
        <w:t xml:space="preserve"> </w:t>
      </w:r>
      <w:r w:rsidRPr="00024AC8">
        <w:rPr>
          <w:rFonts w:ascii="Arial" w:hAnsi="Arial" w:cs="Arial"/>
          <w:sz w:val="20"/>
          <w:szCs w:val="20"/>
        </w:rPr>
        <w:t>revogar</w:t>
      </w:r>
      <w:r w:rsidRPr="00024AC8">
        <w:rPr>
          <w:rFonts w:ascii="Arial" w:hAnsi="Arial" w:cs="Arial"/>
          <w:spacing w:val="-10"/>
          <w:sz w:val="20"/>
          <w:szCs w:val="20"/>
        </w:rPr>
        <w:t xml:space="preserve"> </w:t>
      </w:r>
      <w:r w:rsidRPr="00024AC8">
        <w:rPr>
          <w:rFonts w:ascii="Arial" w:hAnsi="Arial" w:cs="Arial"/>
          <w:sz w:val="20"/>
          <w:szCs w:val="20"/>
        </w:rPr>
        <w:t>a</w:t>
      </w:r>
      <w:r w:rsidRPr="00024AC8">
        <w:rPr>
          <w:rFonts w:ascii="Arial" w:hAnsi="Arial" w:cs="Arial"/>
          <w:spacing w:val="-11"/>
          <w:sz w:val="20"/>
          <w:szCs w:val="20"/>
        </w:rPr>
        <w:t xml:space="preserve"> </w:t>
      </w:r>
      <w:r w:rsidRPr="00024AC8">
        <w:rPr>
          <w:rFonts w:ascii="Arial" w:hAnsi="Arial" w:cs="Arial"/>
          <w:sz w:val="20"/>
          <w:szCs w:val="20"/>
        </w:rPr>
        <w:t>licitação, nos termos do Art. 90, § 5º da Lei 14.133/21.</w:t>
      </w:r>
    </w:p>
    <w:p w14:paraId="3BF07B0C" w14:textId="77777777" w:rsidR="00D06852" w:rsidRPr="00024AC8" w:rsidRDefault="00D06852" w:rsidP="00D06852">
      <w:pPr>
        <w:pStyle w:val="PargrafodaLista"/>
        <w:widowControl w:val="0"/>
        <w:tabs>
          <w:tab w:val="left" w:pos="823"/>
        </w:tabs>
        <w:autoSpaceDE w:val="0"/>
        <w:autoSpaceDN w:val="0"/>
        <w:spacing w:beforeLines="24" w:before="57" w:afterLines="24" w:after="57" w:line="312" w:lineRule="auto"/>
        <w:ind w:left="709" w:right="189"/>
        <w:contextualSpacing w:val="0"/>
        <w:jc w:val="both"/>
        <w:rPr>
          <w:rFonts w:ascii="Arial" w:hAnsi="Arial" w:cs="Arial"/>
          <w:sz w:val="20"/>
          <w:szCs w:val="20"/>
        </w:rPr>
      </w:pPr>
    </w:p>
    <w:p w14:paraId="13AD50B5" w14:textId="77777777" w:rsidR="00D06852" w:rsidRPr="00024AC8" w:rsidRDefault="00D06852" w:rsidP="00F5178F">
      <w:pPr>
        <w:pStyle w:val="PargrafodaLista"/>
        <w:widowControl w:val="0"/>
        <w:numPr>
          <w:ilvl w:val="1"/>
          <w:numId w:val="15"/>
        </w:numPr>
        <w:tabs>
          <w:tab w:val="left" w:pos="648"/>
        </w:tabs>
        <w:autoSpaceDE w:val="0"/>
        <w:autoSpaceDN w:val="0"/>
        <w:spacing w:beforeLines="24" w:before="57" w:afterLines="24" w:after="57" w:line="312" w:lineRule="auto"/>
        <w:ind w:left="284" w:right="196" w:firstLine="0"/>
        <w:contextualSpacing w:val="0"/>
        <w:jc w:val="both"/>
        <w:rPr>
          <w:rFonts w:ascii="Arial" w:hAnsi="Arial" w:cs="Arial"/>
          <w:sz w:val="20"/>
          <w:szCs w:val="20"/>
        </w:rPr>
      </w:pPr>
      <w:r w:rsidRPr="00024AC8">
        <w:rPr>
          <w:rFonts w:ascii="Arial" w:hAnsi="Arial" w:cs="Arial"/>
          <w:sz w:val="20"/>
          <w:szCs w:val="20"/>
        </w:rPr>
        <w:t>O proponente vencedor que deixar de assinar o Contrato/ instrumento equivalente, quando exigido, no prazo de até cinco (5) dias após a convocação,</w:t>
      </w:r>
      <w:r w:rsidRPr="00024AC8">
        <w:rPr>
          <w:rFonts w:ascii="Arial" w:hAnsi="Arial" w:cs="Arial"/>
          <w:spacing w:val="-12"/>
          <w:sz w:val="20"/>
          <w:szCs w:val="20"/>
        </w:rPr>
        <w:t xml:space="preserve"> </w:t>
      </w:r>
      <w:r w:rsidRPr="00024AC8">
        <w:rPr>
          <w:rFonts w:ascii="Arial" w:hAnsi="Arial" w:cs="Arial"/>
          <w:sz w:val="20"/>
          <w:szCs w:val="20"/>
        </w:rPr>
        <w:t>facultará</w:t>
      </w:r>
      <w:r w:rsidRPr="00024AC8">
        <w:rPr>
          <w:rFonts w:ascii="Arial" w:hAnsi="Arial" w:cs="Arial"/>
          <w:spacing w:val="-9"/>
          <w:sz w:val="20"/>
          <w:szCs w:val="20"/>
        </w:rPr>
        <w:t xml:space="preserve"> </w:t>
      </w:r>
      <w:r w:rsidRPr="00024AC8">
        <w:rPr>
          <w:rFonts w:ascii="Arial" w:hAnsi="Arial" w:cs="Arial"/>
          <w:sz w:val="20"/>
          <w:szCs w:val="20"/>
        </w:rPr>
        <w:t>o</w:t>
      </w:r>
      <w:r w:rsidRPr="00024AC8">
        <w:rPr>
          <w:rFonts w:ascii="Arial" w:hAnsi="Arial" w:cs="Arial"/>
          <w:spacing w:val="-10"/>
          <w:sz w:val="20"/>
          <w:szCs w:val="20"/>
        </w:rPr>
        <w:t xml:space="preserve"> </w:t>
      </w:r>
      <w:r w:rsidRPr="00024AC8">
        <w:rPr>
          <w:rFonts w:ascii="Arial" w:hAnsi="Arial" w:cs="Arial"/>
          <w:sz w:val="20"/>
          <w:szCs w:val="20"/>
        </w:rPr>
        <w:t>Município</w:t>
      </w:r>
      <w:r w:rsidRPr="00024AC8">
        <w:rPr>
          <w:rFonts w:ascii="Arial" w:hAnsi="Arial" w:cs="Arial"/>
          <w:spacing w:val="-10"/>
          <w:sz w:val="20"/>
          <w:szCs w:val="20"/>
        </w:rPr>
        <w:t xml:space="preserve"> </w:t>
      </w:r>
      <w:r w:rsidRPr="00024AC8">
        <w:rPr>
          <w:rFonts w:ascii="Arial" w:hAnsi="Arial" w:cs="Arial"/>
          <w:sz w:val="20"/>
          <w:szCs w:val="20"/>
        </w:rPr>
        <w:t>em</w:t>
      </w:r>
      <w:r w:rsidRPr="00024AC8">
        <w:rPr>
          <w:rFonts w:ascii="Arial" w:hAnsi="Arial" w:cs="Arial"/>
          <w:spacing w:val="-9"/>
          <w:sz w:val="20"/>
          <w:szCs w:val="20"/>
        </w:rPr>
        <w:t xml:space="preserve"> </w:t>
      </w:r>
      <w:r w:rsidRPr="00024AC8">
        <w:rPr>
          <w:rFonts w:ascii="Arial" w:hAnsi="Arial" w:cs="Arial"/>
          <w:sz w:val="20"/>
          <w:szCs w:val="20"/>
        </w:rPr>
        <w:t>convocar</w:t>
      </w:r>
      <w:r w:rsidRPr="00024AC8">
        <w:rPr>
          <w:rFonts w:ascii="Arial" w:hAnsi="Arial" w:cs="Arial"/>
          <w:spacing w:val="-8"/>
          <w:sz w:val="20"/>
          <w:szCs w:val="20"/>
        </w:rPr>
        <w:t xml:space="preserve"> </w:t>
      </w:r>
      <w:r w:rsidRPr="00024AC8">
        <w:rPr>
          <w:rFonts w:ascii="Arial" w:hAnsi="Arial" w:cs="Arial"/>
          <w:sz w:val="20"/>
          <w:szCs w:val="20"/>
        </w:rPr>
        <w:t>o</w:t>
      </w:r>
      <w:r w:rsidRPr="00024AC8">
        <w:rPr>
          <w:rFonts w:ascii="Arial" w:hAnsi="Arial" w:cs="Arial"/>
          <w:spacing w:val="-10"/>
          <w:sz w:val="20"/>
          <w:szCs w:val="20"/>
        </w:rPr>
        <w:t xml:space="preserve"> </w:t>
      </w:r>
      <w:r w:rsidRPr="00024AC8">
        <w:rPr>
          <w:rFonts w:ascii="Arial" w:hAnsi="Arial" w:cs="Arial"/>
          <w:sz w:val="20"/>
          <w:szCs w:val="20"/>
        </w:rPr>
        <w:t>proponente</w:t>
      </w:r>
      <w:r w:rsidRPr="00024AC8">
        <w:rPr>
          <w:rFonts w:ascii="Arial" w:hAnsi="Arial" w:cs="Arial"/>
          <w:spacing w:val="-9"/>
          <w:sz w:val="20"/>
          <w:szCs w:val="20"/>
        </w:rPr>
        <w:t xml:space="preserve"> </w:t>
      </w:r>
      <w:r w:rsidRPr="00024AC8">
        <w:rPr>
          <w:rFonts w:ascii="Arial" w:hAnsi="Arial" w:cs="Arial"/>
          <w:sz w:val="20"/>
          <w:szCs w:val="20"/>
        </w:rPr>
        <w:t>classificado</w:t>
      </w:r>
      <w:r w:rsidRPr="00024AC8">
        <w:rPr>
          <w:rFonts w:ascii="Arial" w:hAnsi="Arial" w:cs="Arial"/>
          <w:spacing w:val="-10"/>
          <w:sz w:val="20"/>
          <w:szCs w:val="20"/>
        </w:rPr>
        <w:t xml:space="preserve"> </w:t>
      </w:r>
      <w:r w:rsidRPr="00024AC8">
        <w:rPr>
          <w:rFonts w:ascii="Arial" w:hAnsi="Arial" w:cs="Arial"/>
          <w:sz w:val="20"/>
          <w:szCs w:val="20"/>
        </w:rPr>
        <w:t>em</w:t>
      </w:r>
      <w:r w:rsidRPr="00024AC8">
        <w:rPr>
          <w:rFonts w:ascii="Arial" w:hAnsi="Arial" w:cs="Arial"/>
          <w:spacing w:val="-11"/>
          <w:sz w:val="20"/>
          <w:szCs w:val="20"/>
        </w:rPr>
        <w:t xml:space="preserve"> </w:t>
      </w:r>
      <w:r w:rsidRPr="00024AC8">
        <w:rPr>
          <w:rFonts w:ascii="Arial" w:hAnsi="Arial" w:cs="Arial"/>
          <w:sz w:val="20"/>
          <w:szCs w:val="20"/>
        </w:rPr>
        <w:t>segundo</w:t>
      </w:r>
      <w:r w:rsidRPr="00024AC8">
        <w:rPr>
          <w:rFonts w:ascii="Arial" w:hAnsi="Arial" w:cs="Arial"/>
          <w:spacing w:val="-10"/>
          <w:sz w:val="20"/>
          <w:szCs w:val="20"/>
        </w:rPr>
        <w:t xml:space="preserve"> </w:t>
      </w:r>
      <w:r w:rsidRPr="00024AC8">
        <w:rPr>
          <w:rFonts w:ascii="Arial" w:hAnsi="Arial" w:cs="Arial"/>
          <w:sz w:val="20"/>
          <w:szCs w:val="20"/>
        </w:rPr>
        <w:t>lugar</w:t>
      </w:r>
      <w:r w:rsidRPr="00024AC8">
        <w:rPr>
          <w:rFonts w:ascii="Arial" w:hAnsi="Arial" w:cs="Arial"/>
          <w:spacing w:val="-9"/>
          <w:sz w:val="20"/>
          <w:szCs w:val="20"/>
        </w:rPr>
        <w:t xml:space="preserve"> </w:t>
      </w:r>
      <w:r w:rsidRPr="00024AC8">
        <w:rPr>
          <w:rFonts w:ascii="Arial" w:hAnsi="Arial" w:cs="Arial"/>
          <w:sz w:val="20"/>
          <w:szCs w:val="20"/>
        </w:rPr>
        <w:t>para</w:t>
      </w:r>
      <w:r w:rsidRPr="00024AC8">
        <w:rPr>
          <w:rFonts w:ascii="Arial" w:hAnsi="Arial" w:cs="Arial"/>
          <w:spacing w:val="-9"/>
          <w:sz w:val="20"/>
          <w:szCs w:val="20"/>
        </w:rPr>
        <w:t xml:space="preserve"> </w:t>
      </w:r>
      <w:r w:rsidRPr="00024AC8">
        <w:rPr>
          <w:rFonts w:ascii="Arial" w:hAnsi="Arial" w:cs="Arial"/>
          <w:sz w:val="20"/>
          <w:szCs w:val="20"/>
        </w:rPr>
        <w:t>aceitação</w:t>
      </w:r>
      <w:r w:rsidRPr="00024AC8">
        <w:rPr>
          <w:rFonts w:ascii="Arial" w:hAnsi="Arial" w:cs="Arial"/>
          <w:spacing w:val="-9"/>
          <w:sz w:val="20"/>
          <w:szCs w:val="20"/>
        </w:rPr>
        <w:t xml:space="preserve"> </w:t>
      </w:r>
      <w:r w:rsidRPr="00024AC8">
        <w:rPr>
          <w:rFonts w:ascii="Arial" w:hAnsi="Arial" w:cs="Arial"/>
          <w:sz w:val="20"/>
          <w:szCs w:val="20"/>
        </w:rPr>
        <w:t>e</w:t>
      </w:r>
      <w:r w:rsidRPr="00024AC8">
        <w:rPr>
          <w:rFonts w:ascii="Arial" w:hAnsi="Arial" w:cs="Arial"/>
          <w:spacing w:val="-9"/>
          <w:sz w:val="20"/>
          <w:szCs w:val="20"/>
        </w:rPr>
        <w:t xml:space="preserve"> </w:t>
      </w:r>
      <w:r w:rsidRPr="00024AC8">
        <w:rPr>
          <w:rFonts w:ascii="Arial" w:hAnsi="Arial" w:cs="Arial"/>
          <w:sz w:val="20"/>
          <w:szCs w:val="20"/>
        </w:rPr>
        <w:t>assinatura do contrato.</w:t>
      </w:r>
    </w:p>
    <w:p w14:paraId="7AFDDEF5" w14:textId="77777777" w:rsidR="00D06852" w:rsidRPr="00024AC8" w:rsidRDefault="00D06852" w:rsidP="00D06852">
      <w:pPr>
        <w:pStyle w:val="PargrafodaLista"/>
        <w:widowControl w:val="0"/>
        <w:tabs>
          <w:tab w:val="left" w:pos="648"/>
        </w:tabs>
        <w:autoSpaceDE w:val="0"/>
        <w:autoSpaceDN w:val="0"/>
        <w:spacing w:beforeLines="24" w:before="57" w:afterLines="24" w:after="57" w:line="312" w:lineRule="auto"/>
        <w:ind w:left="284" w:right="196"/>
        <w:contextualSpacing w:val="0"/>
        <w:jc w:val="both"/>
        <w:rPr>
          <w:rFonts w:ascii="Arial" w:hAnsi="Arial" w:cs="Arial"/>
          <w:sz w:val="20"/>
          <w:szCs w:val="20"/>
        </w:rPr>
      </w:pPr>
    </w:p>
    <w:p w14:paraId="785F4779" w14:textId="47EBA179" w:rsidR="00D06852" w:rsidRPr="00024AC8" w:rsidRDefault="00D06852" w:rsidP="00F5178F">
      <w:pPr>
        <w:pStyle w:val="PargrafodaLista"/>
        <w:widowControl w:val="0"/>
        <w:numPr>
          <w:ilvl w:val="1"/>
          <w:numId w:val="15"/>
        </w:numPr>
        <w:tabs>
          <w:tab w:val="left" w:pos="653"/>
        </w:tabs>
        <w:autoSpaceDE w:val="0"/>
        <w:autoSpaceDN w:val="0"/>
        <w:spacing w:beforeLines="24" w:before="57" w:afterLines="24" w:after="57" w:line="312" w:lineRule="auto"/>
        <w:ind w:left="284" w:right="199" w:firstLine="0"/>
        <w:contextualSpacing w:val="0"/>
        <w:jc w:val="both"/>
        <w:rPr>
          <w:rFonts w:ascii="Arial" w:hAnsi="Arial" w:cs="Arial"/>
          <w:sz w:val="20"/>
          <w:szCs w:val="20"/>
        </w:rPr>
      </w:pPr>
      <w:r w:rsidRPr="00024AC8">
        <w:rPr>
          <w:rFonts w:ascii="Arial" w:hAnsi="Arial" w:cs="Arial"/>
          <w:sz w:val="20"/>
          <w:szCs w:val="20"/>
        </w:rPr>
        <w:t>A contratada reconhece que as hipóteses de extinção do contrato são aquelas previstas no artigo 137 da Lei nº 14.133/21 e reconhece os direitos da Administração previstos nos artigos 138 e 139 da mesma Lei</w:t>
      </w:r>
      <w:bookmarkEnd w:id="56"/>
      <w:r w:rsidRPr="00024AC8">
        <w:rPr>
          <w:rFonts w:ascii="Arial" w:hAnsi="Arial" w:cs="Arial"/>
          <w:sz w:val="20"/>
          <w:szCs w:val="20"/>
        </w:rPr>
        <w:t>.</w:t>
      </w:r>
    </w:p>
    <w:p w14:paraId="7A45F180" w14:textId="77777777" w:rsidR="00D06852" w:rsidRPr="00024AC8" w:rsidRDefault="00D06852" w:rsidP="00F5178F">
      <w:pPr>
        <w:pStyle w:val="Nivel01"/>
        <w:numPr>
          <w:ilvl w:val="0"/>
          <w:numId w:val="15"/>
        </w:numPr>
        <w:spacing w:beforeLines="120" w:before="288" w:afterLines="120" w:after="288" w:line="312" w:lineRule="auto"/>
        <w:ind w:left="0" w:firstLine="567"/>
        <w:rPr>
          <w:b/>
          <w:bCs/>
        </w:rPr>
      </w:pPr>
      <w:bookmarkStart w:id="57" w:name="_Toc184908653"/>
      <w:r w:rsidRPr="00024AC8">
        <w:rPr>
          <w:b/>
          <w:bCs/>
        </w:rPr>
        <w:t>DAS DISPOSIÇÕES GERAIS</w:t>
      </w:r>
      <w:bookmarkEnd w:id="57"/>
    </w:p>
    <w:p w14:paraId="684EC823" w14:textId="77777777"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Será divulgada ata da sessão pública no sistema eletrônico.</w:t>
      </w:r>
    </w:p>
    <w:p w14:paraId="3160E4AC" w14:textId="77777777" w:rsidR="00D06852" w:rsidRPr="00024AC8" w:rsidRDefault="00D06852" w:rsidP="00F5178F">
      <w:pPr>
        <w:pStyle w:val="Nivel2"/>
        <w:numPr>
          <w:ilvl w:val="1"/>
          <w:numId w:val="15"/>
        </w:numPr>
        <w:spacing w:beforeLines="120" w:before="288" w:afterLines="120" w:after="288" w:line="312" w:lineRule="auto"/>
        <w:ind w:left="0" w:firstLine="567"/>
        <w:rPr>
          <w:rFonts w:eastAsia="Times New Roman"/>
          <w:color w:val="auto"/>
        </w:rPr>
      </w:pPr>
      <w:r w:rsidRPr="00024AC8">
        <w:rPr>
          <w:color w:val="auto"/>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6D315AEC" w14:textId="77777777" w:rsidR="00D06852" w:rsidRPr="00024AC8" w:rsidRDefault="00D06852" w:rsidP="00F5178F">
      <w:pPr>
        <w:pStyle w:val="Nivel2"/>
        <w:numPr>
          <w:ilvl w:val="1"/>
          <w:numId w:val="15"/>
        </w:numPr>
        <w:spacing w:beforeLines="120" w:before="288" w:afterLines="120" w:after="288" w:line="312" w:lineRule="auto"/>
        <w:ind w:left="0" w:firstLine="567"/>
        <w:rPr>
          <w:rFonts w:eastAsia="Times New Roman"/>
          <w:color w:val="auto"/>
        </w:rPr>
      </w:pPr>
      <w:r w:rsidRPr="00024AC8">
        <w:rPr>
          <w:color w:val="auto"/>
        </w:rPr>
        <w:t>Todas as referências de tempo no Edital, no aviso e durante a sessão pública observarão o horário de Brasília - DF.</w:t>
      </w:r>
    </w:p>
    <w:p w14:paraId="1979F1AB" w14:textId="77777777" w:rsidR="00D06852" w:rsidRPr="00024AC8" w:rsidRDefault="00D06852" w:rsidP="00F5178F">
      <w:pPr>
        <w:pStyle w:val="Nivel2"/>
        <w:numPr>
          <w:ilvl w:val="1"/>
          <w:numId w:val="15"/>
        </w:numPr>
        <w:spacing w:beforeLines="120" w:before="288" w:afterLines="120" w:after="288" w:line="312" w:lineRule="auto"/>
        <w:ind w:left="0" w:firstLine="567"/>
        <w:rPr>
          <w:rFonts w:eastAsia="Times New Roman"/>
          <w:color w:val="auto"/>
        </w:rPr>
      </w:pPr>
      <w:r w:rsidRPr="00024AC8">
        <w:rPr>
          <w:color w:val="auto"/>
        </w:rPr>
        <w:t>A homologação do resultado desta licitação não implicará direito à contratação.</w:t>
      </w:r>
    </w:p>
    <w:p w14:paraId="7638F02E" w14:textId="77777777" w:rsidR="00D06852" w:rsidRPr="00024AC8" w:rsidRDefault="00D06852" w:rsidP="00F5178F">
      <w:pPr>
        <w:pStyle w:val="Nivel2"/>
        <w:numPr>
          <w:ilvl w:val="1"/>
          <w:numId w:val="15"/>
        </w:numPr>
        <w:spacing w:beforeLines="120" w:before="288" w:afterLines="120" w:after="288" w:line="312" w:lineRule="auto"/>
        <w:ind w:left="0" w:firstLine="567"/>
        <w:rPr>
          <w:rFonts w:eastAsia="Times New Roman"/>
          <w:color w:val="auto"/>
        </w:rPr>
      </w:pPr>
      <w:r w:rsidRPr="00024AC8">
        <w:rPr>
          <w:color w:val="auto"/>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0163045C" w14:textId="77777777" w:rsidR="00D06852" w:rsidRPr="00024AC8" w:rsidRDefault="00D06852" w:rsidP="00F5178F">
      <w:pPr>
        <w:pStyle w:val="Nivel2"/>
        <w:numPr>
          <w:ilvl w:val="1"/>
          <w:numId w:val="15"/>
        </w:numPr>
        <w:spacing w:beforeLines="120" w:before="288" w:afterLines="120" w:after="288" w:line="312" w:lineRule="auto"/>
        <w:ind w:left="0" w:firstLine="567"/>
        <w:rPr>
          <w:rFonts w:eastAsia="Times New Roman"/>
          <w:color w:val="auto"/>
        </w:rPr>
      </w:pPr>
      <w:r w:rsidRPr="00024AC8">
        <w:rPr>
          <w:color w:val="auto"/>
        </w:rPr>
        <w:lastRenderedPageBreak/>
        <w:t>Os licitantes assumem todos os custos de preparação e apresentação de suas propostas e a Administração não será, em nenhum caso, responsável por esses custos, independentemente da condução ou do resultado do processo licitatório.</w:t>
      </w:r>
    </w:p>
    <w:p w14:paraId="4EAAE369" w14:textId="77777777" w:rsidR="00D06852" w:rsidRPr="00024AC8" w:rsidRDefault="00D06852" w:rsidP="00F5178F">
      <w:pPr>
        <w:pStyle w:val="Nivel2"/>
        <w:numPr>
          <w:ilvl w:val="1"/>
          <w:numId w:val="15"/>
        </w:numPr>
        <w:spacing w:beforeLines="120" w:before="288" w:afterLines="120" w:after="288" w:line="312" w:lineRule="auto"/>
        <w:ind w:left="0" w:firstLine="567"/>
        <w:rPr>
          <w:rFonts w:eastAsia="Times New Roman"/>
          <w:color w:val="auto"/>
        </w:rPr>
      </w:pPr>
      <w:r w:rsidRPr="00024AC8">
        <w:rPr>
          <w:color w:val="auto"/>
        </w:rPr>
        <w:t>Na contagem dos prazos estabelecidos neste Edital e seus Anexos, excluir-se-á o dia do início e incluir-se-á o do vencimento. Só se iniciam e vencem os prazos em dias de expediente na Administração.</w:t>
      </w:r>
    </w:p>
    <w:p w14:paraId="0CE31083" w14:textId="77777777" w:rsidR="00D06852" w:rsidRPr="00024AC8" w:rsidRDefault="00D06852" w:rsidP="00F5178F">
      <w:pPr>
        <w:pStyle w:val="Nivel2"/>
        <w:numPr>
          <w:ilvl w:val="1"/>
          <w:numId w:val="15"/>
        </w:numPr>
        <w:spacing w:beforeLines="120" w:before="288" w:afterLines="120" w:after="288" w:line="312" w:lineRule="auto"/>
        <w:ind w:left="0" w:firstLine="567"/>
        <w:rPr>
          <w:rFonts w:eastAsia="Times New Roman"/>
          <w:color w:val="auto"/>
        </w:rPr>
      </w:pPr>
      <w:r w:rsidRPr="00024AC8">
        <w:rPr>
          <w:color w:val="auto"/>
        </w:rPr>
        <w:t>O desatendimento de exigências formais não essenciais não importará o afastamento do licitante, desde que seja possível o aproveitamento do ato, observados os princípios da isonomia e do interesse público.</w:t>
      </w:r>
    </w:p>
    <w:p w14:paraId="7DFD169A" w14:textId="77777777" w:rsidR="00D06852" w:rsidRPr="00024AC8" w:rsidRDefault="00D06852" w:rsidP="00F5178F">
      <w:pPr>
        <w:pStyle w:val="Nivel2"/>
        <w:numPr>
          <w:ilvl w:val="1"/>
          <w:numId w:val="15"/>
        </w:numPr>
        <w:spacing w:beforeLines="120" w:before="288" w:afterLines="120" w:after="288" w:line="312" w:lineRule="auto"/>
        <w:ind w:left="0" w:firstLine="567"/>
        <w:rPr>
          <w:rFonts w:eastAsia="Times New Roman"/>
          <w:color w:val="auto"/>
        </w:rPr>
      </w:pPr>
      <w:r w:rsidRPr="00024AC8">
        <w:rPr>
          <w:color w:val="auto"/>
        </w:rPr>
        <w:t>Em caso de divergência entre disposições deste Edital e de seus anexos ou demais peças que compõem o processo, prevalecerá as deste Edital.</w:t>
      </w:r>
    </w:p>
    <w:p w14:paraId="715907CE" w14:textId="77777777" w:rsidR="00D06852" w:rsidRPr="00024AC8" w:rsidRDefault="00D06852" w:rsidP="00D06852">
      <w:pPr>
        <w:pStyle w:val="Nivel2"/>
        <w:spacing w:beforeLines="120" w:before="288" w:afterLines="120" w:after="288" w:line="312" w:lineRule="auto"/>
        <w:ind w:firstLine="426"/>
        <w:rPr>
          <w:rFonts w:eastAsia="Times New Roman"/>
          <w:color w:val="auto"/>
        </w:rPr>
      </w:pPr>
      <w:r w:rsidRPr="00024AC8">
        <w:rPr>
          <w:color w:val="auto"/>
        </w:rPr>
        <w:t xml:space="preserve">12.10.1 O item anterior se aplica aos descritivos/unidades de medida e o que for relativo aos itens de contratação, principalmente nos casos de distinção entre Sistema x Edital, </w:t>
      </w:r>
      <w:r w:rsidRPr="00024AC8">
        <w:rPr>
          <w:b/>
          <w:bCs/>
          <w:color w:val="auto"/>
        </w:rPr>
        <w:t>prevalecendo sempre o Edital</w:t>
      </w:r>
      <w:r w:rsidRPr="00024AC8">
        <w:rPr>
          <w:color w:val="auto"/>
        </w:rPr>
        <w:t>.</w:t>
      </w:r>
    </w:p>
    <w:p w14:paraId="7F8D5F65" w14:textId="77777777" w:rsidR="00D06852" w:rsidRPr="00024AC8" w:rsidRDefault="00D06852" w:rsidP="00F5178F">
      <w:pPr>
        <w:pStyle w:val="Nivel2"/>
        <w:numPr>
          <w:ilvl w:val="1"/>
          <w:numId w:val="15"/>
        </w:numPr>
        <w:ind w:left="0" w:firstLine="567"/>
        <w:rPr>
          <w:rFonts w:eastAsia="Times New Roman"/>
          <w:color w:val="auto"/>
        </w:rPr>
      </w:pPr>
      <w:r w:rsidRPr="00024AC8">
        <w:rPr>
          <w:color w:val="auto"/>
        </w:rPr>
        <w:t xml:space="preserve">O Edital e seus anexos estão disponíveis, na íntegra, no Portal Nacional de Contratações Públicas (PNCP) e endereço eletrônico </w:t>
      </w:r>
      <w:hyperlink r:id="rId53" w:history="1">
        <w:r w:rsidRPr="00024AC8">
          <w:rPr>
            <w:color w:val="auto"/>
          </w:rPr>
          <w:t xml:space="preserve"> </w:t>
        </w:r>
        <w:r w:rsidRPr="00024AC8">
          <w:rPr>
            <w:rStyle w:val="Hyperlink"/>
            <w:color w:val="auto"/>
          </w:rPr>
          <w:t>https://saopedrodoiguacu.pr.gov.br/licitacao/</w:t>
        </w:r>
      </w:hyperlink>
      <w:r w:rsidRPr="00024AC8">
        <w:rPr>
          <w:color w:val="auto"/>
        </w:rPr>
        <w:t xml:space="preserve"> .</w:t>
      </w:r>
    </w:p>
    <w:p w14:paraId="396CED03" w14:textId="77777777" w:rsidR="00D06852" w:rsidRPr="00024AC8" w:rsidRDefault="00D06852" w:rsidP="00F5178F">
      <w:pPr>
        <w:pStyle w:val="Nivel2"/>
        <w:numPr>
          <w:ilvl w:val="1"/>
          <w:numId w:val="15"/>
        </w:numPr>
        <w:spacing w:before="0" w:after="0" w:line="240" w:lineRule="auto"/>
        <w:ind w:left="1134" w:hanging="425"/>
        <w:rPr>
          <w:rFonts w:eastAsia="Times New Roman"/>
          <w:color w:val="auto"/>
        </w:rPr>
      </w:pPr>
      <w:r w:rsidRPr="00024AC8">
        <w:rPr>
          <w:color w:val="auto"/>
        </w:rPr>
        <w:t>Integram este Edital, para todos os fins e efeitos, os seguintes anexos:</w:t>
      </w:r>
    </w:p>
    <w:p w14:paraId="22CD57C5" w14:textId="77777777" w:rsidR="00D06852" w:rsidRPr="00024AC8" w:rsidRDefault="00D06852" w:rsidP="00D06852">
      <w:pPr>
        <w:pStyle w:val="Nivel2"/>
        <w:spacing w:before="0" w:after="0" w:line="240" w:lineRule="auto"/>
        <w:ind w:left="1134"/>
        <w:rPr>
          <w:rFonts w:eastAsia="Times New Roman"/>
          <w:color w:val="auto"/>
        </w:rPr>
      </w:pPr>
    </w:p>
    <w:p w14:paraId="3AACE593" w14:textId="77777777" w:rsidR="00D06852" w:rsidRPr="00024AC8" w:rsidRDefault="00D06852" w:rsidP="00F5178F">
      <w:pPr>
        <w:pStyle w:val="Nivel3"/>
        <w:numPr>
          <w:ilvl w:val="2"/>
          <w:numId w:val="15"/>
        </w:numPr>
        <w:spacing w:before="0" w:after="0" w:line="240" w:lineRule="auto"/>
        <w:ind w:left="0" w:firstLine="709"/>
        <w:rPr>
          <w:color w:val="auto"/>
        </w:rPr>
      </w:pPr>
      <w:r w:rsidRPr="00024AC8">
        <w:rPr>
          <w:color w:val="auto"/>
        </w:rPr>
        <w:t>ANEXO I - Termo de Referência</w:t>
      </w:r>
    </w:p>
    <w:p w14:paraId="15F01D69" w14:textId="77777777" w:rsidR="00D06852" w:rsidRPr="00024AC8" w:rsidRDefault="00D06852" w:rsidP="00F5178F">
      <w:pPr>
        <w:pStyle w:val="Nivel3"/>
        <w:numPr>
          <w:ilvl w:val="2"/>
          <w:numId w:val="15"/>
        </w:numPr>
        <w:spacing w:before="0" w:after="0" w:line="240" w:lineRule="auto"/>
        <w:ind w:left="0" w:firstLine="709"/>
        <w:rPr>
          <w:color w:val="auto"/>
        </w:rPr>
      </w:pPr>
      <w:r w:rsidRPr="00024AC8">
        <w:rPr>
          <w:color w:val="auto"/>
        </w:rPr>
        <w:t>ANEXO II – Minuta de Ata de Registro de Preços</w:t>
      </w:r>
    </w:p>
    <w:p w14:paraId="37A4F2ED" w14:textId="77777777" w:rsidR="00D06852" w:rsidRPr="00024AC8" w:rsidRDefault="00D06852" w:rsidP="00F5178F">
      <w:pPr>
        <w:pStyle w:val="Nivel3"/>
        <w:numPr>
          <w:ilvl w:val="2"/>
          <w:numId w:val="15"/>
        </w:numPr>
        <w:spacing w:before="0" w:after="0" w:line="240" w:lineRule="auto"/>
        <w:ind w:left="0" w:firstLine="709"/>
        <w:rPr>
          <w:rFonts w:eastAsia="Times New Roman"/>
          <w:color w:val="auto"/>
        </w:rPr>
      </w:pPr>
      <w:r w:rsidRPr="00024AC8">
        <w:rPr>
          <w:color w:val="auto"/>
        </w:rPr>
        <w:t>ANEXO III – Modelo de Proposta Comercial</w:t>
      </w:r>
    </w:p>
    <w:p w14:paraId="4E084743" w14:textId="77777777" w:rsidR="00D06852" w:rsidRPr="00024AC8" w:rsidRDefault="00D06852" w:rsidP="00F5178F">
      <w:pPr>
        <w:pStyle w:val="Nivel3"/>
        <w:numPr>
          <w:ilvl w:val="2"/>
          <w:numId w:val="15"/>
        </w:numPr>
        <w:spacing w:before="0" w:after="0" w:line="240" w:lineRule="auto"/>
        <w:ind w:left="0" w:firstLine="709"/>
        <w:rPr>
          <w:rFonts w:eastAsia="Times New Roman"/>
          <w:color w:val="auto"/>
        </w:rPr>
      </w:pPr>
      <w:r w:rsidRPr="00024AC8">
        <w:rPr>
          <w:color w:val="auto"/>
        </w:rPr>
        <w:t>ANEXO IV – Modelo de Declaração Unificada</w:t>
      </w:r>
    </w:p>
    <w:p w14:paraId="2EA2B506" w14:textId="77777777" w:rsidR="00D06852" w:rsidRPr="00024AC8" w:rsidRDefault="00D06852" w:rsidP="00D06852">
      <w:pPr>
        <w:pStyle w:val="Nivel3"/>
        <w:spacing w:before="0" w:after="0" w:line="240" w:lineRule="auto"/>
        <w:ind w:left="709"/>
        <w:rPr>
          <w:rFonts w:eastAsia="Times New Roman"/>
          <w:color w:val="auto"/>
        </w:rPr>
      </w:pPr>
    </w:p>
    <w:p w14:paraId="64610750" w14:textId="77777777" w:rsidR="00D06852" w:rsidRPr="00024AC8" w:rsidRDefault="00D06852" w:rsidP="00D06852">
      <w:pPr>
        <w:ind w:firstLine="567"/>
        <w:jc w:val="right"/>
        <w:rPr>
          <w:rFonts w:ascii="Arial" w:eastAsia="MS Mincho" w:hAnsi="Arial" w:cs="Arial"/>
          <w:sz w:val="20"/>
          <w:szCs w:val="20"/>
        </w:rPr>
      </w:pPr>
    </w:p>
    <w:p w14:paraId="79627408" w14:textId="1917EA9B" w:rsidR="00D06852" w:rsidRPr="00024AC8" w:rsidRDefault="00D06852" w:rsidP="00D06852">
      <w:pPr>
        <w:ind w:firstLine="567"/>
        <w:jc w:val="right"/>
        <w:rPr>
          <w:rFonts w:ascii="Arial" w:eastAsia="MS Mincho" w:hAnsi="Arial" w:cs="Arial"/>
          <w:sz w:val="20"/>
          <w:szCs w:val="20"/>
        </w:rPr>
      </w:pPr>
      <w:r w:rsidRPr="00024AC8">
        <w:rPr>
          <w:rFonts w:ascii="Arial" w:eastAsia="MS Mincho" w:hAnsi="Arial" w:cs="Arial"/>
          <w:sz w:val="20"/>
          <w:szCs w:val="20"/>
        </w:rPr>
        <w:t xml:space="preserve">São Pedro do Iguaçu – PR, </w:t>
      </w:r>
      <w:r w:rsidR="000B07AE">
        <w:rPr>
          <w:rFonts w:ascii="Arial" w:eastAsia="MS Mincho" w:hAnsi="Arial" w:cs="Arial"/>
          <w:sz w:val="20"/>
          <w:szCs w:val="20"/>
        </w:rPr>
        <w:t>18</w:t>
      </w:r>
      <w:r w:rsidR="00637075">
        <w:rPr>
          <w:rFonts w:ascii="Arial" w:eastAsia="MS Mincho" w:hAnsi="Arial" w:cs="Arial"/>
          <w:sz w:val="20"/>
          <w:szCs w:val="20"/>
        </w:rPr>
        <w:t xml:space="preserve"> de maio</w:t>
      </w:r>
      <w:r w:rsidR="0081644E">
        <w:rPr>
          <w:rFonts w:ascii="Arial" w:eastAsia="MS Mincho" w:hAnsi="Arial" w:cs="Arial"/>
          <w:sz w:val="20"/>
          <w:szCs w:val="20"/>
        </w:rPr>
        <w:t xml:space="preserve"> d</w:t>
      </w:r>
      <w:r w:rsidR="00024AC8" w:rsidRPr="00024AC8">
        <w:rPr>
          <w:rFonts w:ascii="Arial" w:eastAsia="MS Mincho" w:hAnsi="Arial" w:cs="Arial"/>
          <w:sz w:val="20"/>
          <w:szCs w:val="20"/>
        </w:rPr>
        <w:t>e 2026.</w:t>
      </w:r>
    </w:p>
    <w:p w14:paraId="510A4D4B" w14:textId="77777777" w:rsidR="00D06852" w:rsidRPr="00024AC8" w:rsidRDefault="00D06852" w:rsidP="00D06852">
      <w:pPr>
        <w:ind w:firstLine="567"/>
        <w:jc w:val="right"/>
        <w:rPr>
          <w:rFonts w:ascii="Arial" w:eastAsia="MS Mincho" w:hAnsi="Arial" w:cs="Arial"/>
          <w:sz w:val="20"/>
          <w:szCs w:val="20"/>
        </w:rPr>
      </w:pPr>
    </w:p>
    <w:p w14:paraId="13440FCA" w14:textId="77777777" w:rsidR="00D06852" w:rsidRPr="00024AC8" w:rsidRDefault="00D06852" w:rsidP="00D06852">
      <w:pPr>
        <w:spacing w:after="0" w:line="240" w:lineRule="auto"/>
        <w:ind w:firstLine="567"/>
        <w:jc w:val="center"/>
        <w:rPr>
          <w:rFonts w:ascii="Arial" w:eastAsia="MS Mincho" w:hAnsi="Arial" w:cs="Arial"/>
          <w:bCs/>
          <w:sz w:val="20"/>
          <w:szCs w:val="20"/>
        </w:rPr>
      </w:pPr>
    </w:p>
    <w:p w14:paraId="351E6E2F" w14:textId="77777777" w:rsidR="00D06852" w:rsidRPr="00024AC8" w:rsidRDefault="00D06852" w:rsidP="00D06852">
      <w:pPr>
        <w:spacing w:after="0" w:line="240" w:lineRule="auto"/>
        <w:jc w:val="center"/>
        <w:rPr>
          <w:rFonts w:ascii="Arial" w:eastAsia="MS Mincho" w:hAnsi="Arial" w:cs="Arial"/>
          <w:bCs/>
          <w:sz w:val="20"/>
          <w:szCs w:val="20"/>
        </w:rPr>
      </w:pPr>
      <w:r w:rsidRPr="00024AC8">
        <w:rPr>
          <w:rFonts w:ascii="Arial" w:eastAsia="MS Mincho" w:hAnsi="Arial" w:cs="Arial"/>
          <w:bCs/>
          <w:sz w:val="20"/>
          <w:szCs w:val="20"/>
        </w:rPr>
        <w:t xml:space="preserve">Jacir </w:t>
      </w:r>
      <w:proofErr w:type="spellStart"/>
      <w:r w:rsidRPr="00024AC8">
        <w:rPr>
          <w:rFonts w:ascii="Arial" w:eastAsia="MS Mincho" w:hAnsi="Arial" w:cs="Arial"/>
          <w:bCs/>
          <w:sz w:val="20"/>
          <w:szCs w:val="20"/>
        </w:rPr>
        <w:t>Danelli</w:t>
      </w:r>
      <w:proofErr w:type="spellEnd"/>
    </w:p>
    <w:p w14:paraId="6B75C495" w14:textId="77777777" w:rsidR="00D06852" w:rsidRPr="00024AC8" w:rsidRDefault="00D06852" w:rsidP="00D06852">
      <w:pPr>
        <w:spacing w:after="0" w:line="240" w:lineRule="auto"/>
        <w:jc w:val="center"/>
        <w:rPr>
          <w:rFonts w:ascii="Arial" w:eastAsia="MS Mincho" w:hAnsi="Arial" w:cs="Arial"/>
          <w:b/>
          <w:sz w:val="20"/>
          <w:szCs w:val="20"/>
        </w:rPr>
      </w:pPr>
      <w:r w:rsidRPr="00024AC8">
        <w:rPr>
          <w:rFonts w:ascii="Arial" w:eastAsia="MS Mincho" w:hAnsi="Arial" w:cs="Arial"/>
          <w:b/>
          <w:sz w:val="20"/>
          <w:szCs w:val="20"/>
        </w:rPr>
        <w:t>PREFEITO MUNICIPAL</w:t>
      </w:r>
    </w:p>
    <w:p w14:paraId="20037B39" w14:textId="77777777" w:rsidR="00D06852" w:rsidRPr="00024AC8" w:rsidRDefault="00D06852" w:rsidP="00D06852">
      <w:pPr>
        <w:ind w:firstLine="567"/>
        <w:jc w:val="right"/>
        <w:rPr>
          <w:rFonts w:ascii="Arial" w:eastAsia="MS Mincho" w:hAnsi="Arial" w:cs="Arial"/>
          <w:sz w:val="20"/>
          <w:szCs w:val="20"/>
        </w:rPr>
      </w:pPr>
    </w:p>
    <w:p w14:paraId="409AED2F" w14:textId="77777777" w:rsidR="00D06852" w:rsidRPr="00024AC8" w:rsidRDefault="00D06852" w:rsidP="00D06852">
      <w:pPr>
        <w:ind w:firstLine="567"/>
        <w:jc w:val="right"/>
        <w:rPr>
          <w:rFonts w:ascii="Arial" w:eastAsia="MS Mincho" w:hAnsi="Arial" w:cs="Arial"/>
          <w:sz w:val="20"/>
          <w:szCs w:val="20"/>
        </w:rPr>
      </w:pPr>
    </w:p>
    <w:p w14:paraId="517406EA" w14:textId="77777777" w:rsidR="0047752A" w:rsidRPr="00024AC8" w:rsidRDefault="0047752A" w:rsidP="00D06852">
      <w:pPr>
        <w:ind w:firstLine="567"/>
        <w:jc w:val="right"/>
        <w:rPr>
          <w:rFonts w:ascii="Arial" w:eastAsia="MS Mincho" w:hAnsi="Arial" w:cs="Arial"/>
          <w:sz w:val="20"/>
          <w:szCs w:val="20"/>
        </w:rPr>
      </w:pPr>
    </w:p>
    <w:p w14:paraId="2E035813" w14:textId="77777777" w:rsidR="0047752A" w:rsidRPr="00024AC8" w:rsidRDefault="0047752A" w:rsidP="00D06852">
      <w:pPr>
        <w:ind w:firstLine="567"/>
        <w:jc w:val="right"/>
        <w:rPr>
          <w:rFonts w:ascii="Arial" w:eastAsia="MS Mincho" w:hAnsi="Arial" w:cs="Arial"/>
          <w:sz w:val="20"/>
          <w:szCs w:val="20"/>
        </w:rPr>
      </w:pPr>
    </w:p>
    <w:p w14:paraId="048510D6" w14:textId="77777777" w:rsidR="0047752A" w:rsidRPr="00024AC8" w:rsidRDefault="0047752A" w:rsidP="00D06852">
      <w:pPr>
        <w:ind w:firstLine="567"/>
        <w:jc w:val="right"/>
        <w:rPr>
          <w:rFonts w:ascii="Arial" w:eastAsia="MS Mincho" w:hAnsi="Arial" w:cs="Arial"/>
          <w:sz w:val="20"/>
          <w:szCs w:val="20"/>
        </w:rPr>
      </w:pPr>
    </w:p>
    <w:p w14:paraId="5E5EDDD2" w14:textId="77777777" w:rsidR="00BB1B2A" w:rsidRDefault="00BB1B2A" w:rsidP="00D06852">
      <w:pPr>
        <w:ind w:firstLine="567"/>
        <w:jc w:val="right"/>
        <w:rPr>
          <w:rFonts w:ascii="Arial" w:eastAsia="MS Mincho" w:hAnsi="Arial" w:cs="Arial"/>
          <w:sz w:val="20"/>
          <w:szCs w:val="20"/>
        </w:rPr>
      </w:pPr>
    </w:p>
    <w:p w14:paraId="2FC12356" w14:textId="77777777" w:rsidR="002F1183" w:rsidRDefault="002F1183" w:rsidP="00D06852">
      <w:pPr>
        <w:ind w:firstLine="567"/>
        <w:jc w:val="right"/>
        <w:rPr>
          <w:rFonts w:ascii="Arial" w:eastAsia="MS Mincho" w:hAnsi="Arial" w:cs="Arial"/>
          <w:sz w:val="20"/>
          <w:szCs w:val="20"/>
        </w:rPr>
      </w:pPr>
    </w:p>
    <w:p w14:paraId="471B93D9" w14:textId="77777777" w:rsidR="00A41C94" w:rsidRDefault="00A41C94" w:rsidP="00D06852">
      <w:pPr>
        <w:ind w:firstLine="567"/>
        <w:jc w:val="right"/>
        <w:rPr>
          <w:rFonts w:ascii="Arial" w:eastAsia="MS Mincho" w:hAnsi="Arial" w:cs="Arial"/>
          <w:sz w:val="20"/>
          <w:szCs w:val="20"/>
        </w:rPr>
      </w:pPr>
    </w:p>
    <w:p w14:paraId="154CF771" w14:textId="77777777" w:rsidR="00A41C94" w:rsidRDefault="00A41C94" w:rsidP="00D06852">
      <w:pPr>
        <w:ind w:firstLine="567"/>
        <w:jc w:val="right"/>
        <w:rPr>
          <w:rFonts w:ascii="Arial" w:eastAsia="MS Mincho" w:hAnsi="Arial" w:cs="Arial"/>
          <w:sz w:val="20"/>
          <w:szCs w:val="20"/>
        </w:rPr>
      </w:pPr>
    </w:p>
    <w:p w14:paraId="7A6DEDF4" w14:textId="3018FC7D" w:rsidR="00D06852" w:rsidRDefault="00103E0B" w:rsidP="00D06852">
      <w:pPr>
        <w:pStyle w:val="Ttulo1"/>
        <w:spacing w:line="244" w:lineRule="exact"/>
        <w:ind w:left="951" w:right="1003"/>
        <w:jc w:val="center"/>
        <w:rPr>
          <w:rFonts w:ascii="Arial" w:hAnsi="Arial" w:cs="Arial"/>
          <w:b/>
          <w:bCs/>
          <w:color w:val="auto"/>
          <w:spacing w:val="-2"/>
          <w:sz w:val="24"/>
          <w:szCs w:val="24"/>
        </w:rPr>
      </w:pPr>
      <w:bookmarkStart w:id="58" w:name="_Toc184908654"/>
      <w:r w:rsidRPr="00024AC8">
        <w:rPr>
          <w:rFonts w:ascii="Arial" w:hAnsi="Arial" w:cs="Arial"/>
          <w:b/>
          <w:bCs/>
          <w:noProof/>
          <w:color w:val="auto"/>
          <w:sz w:val="24"/>
          <w:szCs w:val="24"/>
          <w:lang w:eastAsia="pt-BR"/>
        </w:rPr>
        <w:lastRenderedPageBreak/>
        <mc:AlternateContent>
          <mc:Choice Requires="wpg">
            <w:drawing>
              <wp:anchor distT="0" distB="0" distL="0" distR="0" simplePos="0" relativeHeight="251654656" behindDoc="1" locked="0" layoutInCell="1" allowOverlap="1" wp14:anchorId="2213E92E" wp14:editId="7118A0E2">
                <wp:simplePos x="0" y="0"/>
                <wp:positionH relativeFrom="page">
                  <wp:posOffset>518160</wp:posOffset>
                </wp:positionH>
                <wp:positionV relativeFrom="paragraph">
                  <wp:posOffset>-123190</wp:posOffset>
                </wp:positionV>
                <wp:extent cx="6678295" cy="405765"/>
                <wp:effectExtent l="0" t="0" r="8255" b="0"/>
                <wp:wrapNone/>
                <wp:docPr id="121" name="Group 1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78295" cy="405765"/>
                          <a:chOff x="0" y="0"/>
                          <a:chExt cx="6678295" cy="207645"/>
                        </a:xfrm>
                      </wpg:grpSpPr>
                      <wps:wsp>
                        <wps:cNvPr id="122" name="Graphic 122">
                          <a:hlinkClick r:id="rId54"/>
                        </wps:cNvPr>
                        <wps:cNvSpPr/>
                        <wps:spPr>
                          <a:xfrm>
                            <a:off x="2460370" y="0"/>
                            <a:ext cx="1868805" cy="5080"/>
                          </a:xfrm>
                          <a:custGeom>
                            <a:avLst/>
                            <a:gdLst/>
                            <a:ahLst/>
                            <a:cxnLst/>
                            <a:rect l="l" t="t" r="r" b="b"/>
                            <a:pathLst>
                              <a:path w="1868805" h="5080">
                                <a:moveTo>
                                  <a:pt x="0" y="4572"/>
                                </a:moveTo>
                                <a:lnTo>
                                  <a:pt x="1868677" y="4572"/>
                                </a:lnTo>
                                <a:lnTo>
                                  <a:pt x="1868677" y="0"/>
                                </a:lnTo>
                                <a:lnTo>
                                  <a:pt x="0" y="0"/>
                                </a:lnTo>
                                <a:lnTo>
                                  <a:pt x="0" y="4572"/>
                                </a:lnTo>
                                <a:close/>
                              </a:path>
                            </a:pathLst>
                          </a:custGeom>
                          <a:solidFill>
                            <a:srgbClr val="0000FF"/>
                          </a:solidFill>
                        </wps:spPr>
                        <wps:bodyPr wrap="square" lIns="0" tIns="0" rIns="0" bIns="0" rtlCol="0">
                          <a:prstTxWarp prst="textNoShape">
                            <a:avLst/>
                          </a:prstTxWarp>
                          <a:noAutofit/>
                        </wps:bodyPr>
                      </wps:wsp>
                      <wps:wsp>
                        <wps:cNvPr id="123" name="Graphic 123"/>
                        <wps:cNvSpPr/>
                        <wps:spPr>
                          <a:xfrm>
                            <a:off x="0" y="4572"/>
                            <a:ext cx="6678295" cy="175260"/>
                          </a:xfrm>
                          <a:custGeom>
                            <a:avLst/>
                            <a:gdLst/>
                            <a:ahLst/>
                            <a:cxnLst/>
                            <a:rect l="l" t="t" r="r" b="b"/>
                            <a:pathLst>
                              <a:path w="6678295" h="175260">
                                <a:moveTo>
                                  <a:pt x="6678168" y="0"/>
                                </a:moveTo>
                                <a:lnTo>
                                  <a:pt x="0" y="0"/>
                                </a:lnTo>
                                <a:lnTo>
                                  <a:pt x="0" y="175259"/>
                                </a:lnTo>
                                <a:lnTo>
                                  <a:pt x="6678168" y="175259"/>
                                </a:lnTo>
                                <a:lnTo>
                                  <a:pt x="6678168" y="0"/>
                                </a:lnTo>
                                <a:close/>
                              </a:path>
                            </a:pathLst>
                          </a:custGeom>
                          <a:solidFill>
                            <a:srgbClr val="BEBEBE"/>
                          </a:solidFill>
                        </wps:spPr>
                        <wps:bodyPr wrap="square" lIns="0" tIns="0" rIns="0" bIns="0" rtlCol="0">
                          <a:prstTxWarp prst="textNoShape">
                            <a:avLst/>
                          </a:prstTxWarp>
                          <a:noAutofit/>
                        </wps:bodyPr>
                      </wps:wsp>
                      <wps:wsp>
                        <wps:cNvPr id="124" name="Graphic 124"/>
                        <wps:cNvSpPr/>
                        <wps:spPr>
                          <a:xfrm>
                            <a:off x="0" y="179831"/>
                            <a:ext cx="6678295" cy="27940"/>
                          </a:xfrm>
                          <a:custGeom>
                            <a:avLst/>
                            <a:gdLst/>
                            <a:ahLst/>
                            <a:cxnLst/>
                            <a:rect l="l" t="t" r="r" b="b"/>
                            <a:pathLst>
                              <a:path w="6678295" h="27940">
                                <a:moveTo>
                                  <a:pt x="6678168" y="0"/>
                                </a:moveTo>
                                <a:lnTo>
                                  <a:pt x="0" y="0"/>
                                </a:lnTo>
                                <a:lnTo>
                                  <a:pt x="0" y="27431"/>
                                </a:lnTo>
                                <a:lnTo>
                                  <a:pt x="6678168" y="27431"/>
                                </a:lnTo>
                                <a:lnTo>
                                  <a:pt x="6678168" y="0"/>
                                </a:lnTo>
                                <a:close/>
                              </a:path>
                            </a:pathLst>
                          </a:custGeom>
                          <a:solidFill>
                            <a:srgbClr val="000000"/>
                          </a:solidFill>
                        </wps:spPr>
                        <wps:bodyPr wrap="square" lIns="0" tIns="0" rIns="0" bIns="0" rtlCol="0">
                          <a:prstTxWarp prst="textNoShape">
                            <a:avLst/>
                          </a:prstTxWarp>
                          <a:noAutofit/>
                        </wps:bodyPr>
                      </wps:wsp>
                    </wpg:wgp>
                  </a:graphicData>
                </a:graphic>
                <wp14:sizeRelV relativeFrom="margin">
                  <wp14:pctHeight>0</wp14:pctHeight>
                </wp14:sizeRelV>
              </wp:anchor>
            </w:drawing>
          </mc:Choice>
          <mc:Fallback>
            <w:pict>
              <v:group w14:anchorId="24691B00" id="Group 121" o:spid="_x0000_s1026" style="position:absolute;margin-left:40.8pt;margin-top:-9.7pt;width:525.85pt;height:31.95pt;z-index:-251661824;mso-wrap-distance-left:0;mso-wrap-distance-right:0;mso-position-horizontal-relative:page;mso-height-relative:margin" coordsize="66782,20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">
                <v:shape id="Graphic 122" o:spid="_x0000_s1027" href="https://ouroverdedooeste.atende.net/" style="position:absolute;left:24603;width:18688;height:50;visibility:visible;mso-wrap-style:square;v-text-anchor:top" coordsize="1868805,5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" o:button="t" path="m,4572r1868677,l1868677,,,,,4572xe" fillcolor="blue" stroked="f">
                  <v:fill o:detectmouseclick="t"/>
                  <v:path arrowok="t"/>
                </v:shape>
                <v:shape id="Graphic 123" o:spid="_x0000_s1028" style="position:absolute;top:45;width:66782;height:1753;visibility:visible;mso-wrap-style:square;v-text-anchor:top" coordsize="6678295,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" path="m6678168,l,,,175259r6678168,l6678168,xe" fillcolor="#bebebe" stroked="f">
                  <v:path arrowok="t"/>
                </v:shape>
                <v:shape id="Graphic 124" o:spid="_x0000_s1029" style="position:absolute;top:1798;width:66782;height:279;visibility:visible;mso-wrap-style:square;v-text-anchor:top" coordsize="6678295,27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" path="m6678168,l,,,27431r6678168,l6678168,xe" fillcolor="black" stroked="f">
                  <v:path arrowok="t"/>
                </v:shape>
                <w10:wrap anchorx="page"/>
              </v:group>
            </w:pict>
          </mc:Fallback>
        </mc:AlternateContent>
      </w:r>
      <w:r w:rsidR="00D06852" w:rsidRPr="00024AC8">
        <w:rPr>
          <w:rFonts w:ascii="Arial" w:hAnsi="Arial" w:cs="Arial"/>
          <w:b/>
          <w:bCs/>
          <w:color w:val="auto"/>
          <w:sz w:val="24"/>
          <w:szCs w:val="24"/>
        </w:rPr>
        <w:t>ANEXO</w:t>
      </w:r>
      <w:r w:rsidR="00D06852" w:rsidRPr="00024AC8">
        <w:rPr>
          <w:rFonts w:ascii="Arial" w:hAnsi="Arial" w:cs="Arial"/>
          <w:b/>
          <w:bCs/>
          <w:color w:val="auto"/>
          <w:spacing w:val="-2"/>
          <w:sz w:val="24"/>
          <w:szCs w:val="24"/>
        </w:rPr>
        <w:t xml:space="preserve"> </w:t>
      </w:r>
      <w:r w:rsidR="00D06852" w:rsidRPr="00024AC8">
        <w:rPr>
          <w:rFonts w:ascii="Arial" w:hAnsi="Arial" w:cs="Arial"/>
          <w:b/>
          <w:bCs/>
          <w:color w:val="auto"/>
          <w:sz w:val="24"/>
          <w:szCs w:val="24"/>
        </w:rPr>
        <w:t>I</w:t>
      </w:r>
      <w:r w:rsidR="00D06852" w:rsidRPr="00024AC8">
        <w:rPr>
          <w:rFonts w:ascii="Arial" w:hAnsi="Arial" w:cs="Arial"/>
          <w:b/>
          <w:bCs/>
          <w:color w:val="auto"/>
          <w:spacing w:val="-2"/>
          <w:sz w:val="24"/>
          <w:szCs w:val="24"/>
        </w:rPr>
        <w:t xml:space="preserve"> </w:t>
      </w:r>
      <w:r w:rsidR="00D06852" w:rsidRPr="00024AC8">
        <w:rPr>
          <w:rFonts w:ascii="Arial" w:hAnsi="Arial" w:cs="Arial"/>
          <w:b/>
          <w:bCs/>
          <w:color w:val="auto"/>
          <w:sz w:val="24"/>
          <w:szCs w:val="24"/>
        </w:rPr>
        <w:t>–</w:t>
      </w:r>
      <w:r w:rsidR="00D06852" w:rsidRPr="00024AC8">
        <w:rPr>
          <w:rFonts w:ascii="Arial" w:hAnsi="Arial" w:cs="Arial"/>
          <w:b/>
          <w:bCs/>
          <w:color w:val="auto"/>
          <w:spacing w:val="-2"/>
          <w:sz w:val="24"/>
          <w:szCs w:val="24"/>
        </w:rPr>
        <w:t xml:space="preserve"> </w:t>
      </w:r>
      <w:r w:rsidR="00D06852" w:rsidRPr="00024AC8">
        <w:rPr>
          <w:rFonts w:ascii="Arial" w:hAnsi="Arial" w:cs="Arial"/>
          <w:b/>
          <w:bCs/>
          <w:color w:val="auto"/>
          <w:sz w:val="24"/>
          <w:szCs w:val="24"/>
        </w:rPr>
        <w:t>TERMO</w:t>
      </w:r>
      <w:r w:rsidR="00D06852" w:rsidRPr="00024AC8">
        <w:rPr>
          <w:rFonts w:ascii="Arial" w:hAnsi="Arial" w:cs="Arial"/>
          <w:b/>
          <w:bCs/>
          <w:color w:val="auto"/>
          <w:spacing w:val="-2"/>
          <w:sz w:val="24"/>
          <w:szCs w:val="24"/>
        </w:rPr>
        <w:t xml:space="preserve"> </w:t>
      </w:r>
      <w:r w:rsidR="00D06852" w:rsidRPr="00024AC8">
        <w:rPr>
          <w:rFonts w:ascii="Arial" w:hAnsi="Arial" w:cs="Arial"/>
          <w:b/>
          <w:bCs/>
          <w:color w:val="auto"/>
          <w:sz w:val="24"/>
          <w:szCs w:val="24"/>
        </w:rPr>
        <w:t>DE</w:t>
      </w:r>
      <w:r w:rsidR="00D06852" w:rsidRPr="00024AC8">
        <w:rPr>
          <w:rFonts w:ascii="Arial" w:hAnsi="Arial" w:cs="Arial"/>
          <w:b/>
          <w:bCs/>
          <w:color w:val="auto"/>
          <w:spacing w:val="-6"/>
          <w:sz w:val="24"/>
          <w:szCs w:val="24"/>
        </w:rPr>
        <w:t xml:space="preserve"> </w:t>
      </w:r>
      <w:r w:rsidR="00D06852" w:rsidRPr="00024AC8">
        <w:rPr>
          <w:rFonts w:ascii="Arial" w:hAnsi="Arial" w:cs="Arial"/>
          <w:b/>
          <w:bCs/>
          <w:color w:val="auto"/>
          <w:spacing w:val="-2"/>
          <w:sz w:val="24"/>
          <w:szCs w:val="24"/>
        </w:rPr>
        <w:t>REFERÊNCIA</w:t>
      </w:r>
      <w:bookmarkEnd w:id="58"/>
    </w:p>
    <w:p w14:paraId="34E4DBAF" w14:textId="77777777" w:rsidR="00566500" w:rsidRPr="00566500" w:rsidRDefault="00566500" w:rsidP="00566500">
      <w:pPr>
        <w:spacing w:after="0" w:line="240" w:lineRule="auto"/>
      </w:pPr>
    </w:p>
    <w:p w14:paraId="518C5F79" w14:textId="57108FB2" w:rsidR="00566500" w:rsidRPr="00566500" w:rsidRDefault="00566500" w:rsidP="0011127F">
      <w:pPr>
        <w:numPr>
          <w:ilvl w:val="0"/>
          <w:numId w:val="53"/>
        </w:numPr>
        <w:spacing w:after="0" w:line="240" w:lineRule="auto"/>
        <w:ind w:left="0"/>
        <w:jc w:val="both"/>
        <w:rPr>
          <w:rFonts w:ascii="Arial" w:eastAsia="Times New Roman" w:hAnsi="Arial" w:cs="Arial"/>
          <w:b/>
          <w:sz w:val="20"/>
          <w:szCs w:val="20"/>
          <w:lang w:eastAsia="pt-BR"/>
        </w:rPr>
      </w:pPr>
      <w:bookmarkStart w:id="59" w:name="OLE_LINK1"/>
      <w:r w:rsidRPr="00566500">
        <w:rPr>
          <w:rFonts w:ascii="Arial" w:eastAsia="Times New Roman" w:hAnsi="Arial" w:cs="Arial"/>
          <w:b/>
          <w:sz w:val="20"/>
          <w:szCs w:val="20"/>
          <w:lang w:eastAsia="pt-BR"/>
        </w:rPr>
        <w:t>APRESENTAÇÃO</w:t>
      </w:r>
    </w:p>
    <w:p w14:paraId="113794E7" w14:textId="77777777" w:rsidR="00566500" w:rsidRPr="00566500" w:rsidRDefault="00566500" w:rsidP="0011127F">
      <w:pPr>
        <w:numPr>
          <w:ilvl w:val="1"/>
          <w:numId w:val="53"/>
        </w:numPr>
        <w:spacing w:after="0" w:line="240" w:lineRule="auto"/>
        <w:ind w:left="0" w:firstLine="0"/>
        <w:jc w:val="both"/>
        <w:rPr>
          <w:rFonts w:ascii="Arial" w:eastAsia="Times New Roman" w:hAnsi="Arial" w:cs="Arial"/>
          <w:sz w:val="20"/>
          <w:szCs w:val="20"/>
          <w:lang w:eastAsia="pt-BR"/>
        </w:rPr>
      </w:pPr>
      <w:r w:rsidRPr="00566500">
        <w:rPr>
          <w:rFonts w:ascii="Arial" w:eastAsia="Times New Roman" w:hAnsi="Arial" w:cs="Arial"/>
          <w:sz w:val="20"/>
          <w:szCs w:val="20"/>
          <w:lang w:eastAsia="pt-BR"/>
        </w:rPr>
        <w:t xml:space="preserve">Esse termo de referência tem por objetivo a realização de </w:t>
      </w:r>
      <w:r w:rsidRPr="00566500">
        <w:rPr>
          <w:rFonts w:ascii="Arial" w:eastAsia="Times New Roman" w:hAnsi="Arial" w:cs="Arial"/>
          <w:b/>
          <w:bCs/>
          <w:sz w:val="20"/>
          <w:szCs w:val="20"/>
          <w:lang w:eastAsia="pt-BR"/>
        </w:rPr>
        <w:t>Pregão Eletrônico</w:t>
      </w:r>
      <w:r w:rsidRPr="00566500">
        <w:rPr>
          <w:rFonts w:ascii="Arial" w:eastAsia="Times New Roman" w:hAnsi="Arial" w:cs="Arial"/>
          <w:sz w:val="20"/>
          <w:szCs w:val="20"/>
          <w:lang w:eastAsia="pt-BR"/>
        </w:rPr>
        <w:t xml:space="preserve"> </w:t>
      </w:r>
      <w:r w:rsidRPr="00566500">
        <w:rPr>
          <w:rFonts w:ascii="Arial" w:eastAsia="Times New Roman" w:hAnsi="Arial" w:cs="Arial"/>
          <w:b/>
          <w:sz w:val="20"/>
          <w:szCs w:val="20"/>
          <w:lang w:eastAsia="pt-BR"/>
        </w:rPr>
        <w:t xml:space="preserve">para o Registro de Preços </w:t>
      </w:r>
      <w:r w:rsidRPr="00566500">
        <w:rPr>
          <w:rFonts w:ascii="Arial" w:eastAsia="Times New Roman" w:hAnsi="Arial" w:cs="Arial"/>
          <w:bCs/>
          <w:sz w:val="20"/>
          <w:szCs w:val="20"/>
          <w:lang w:eastAsia="pt-BR"/>
        </w:rPr>
        <w:t xml:space="preserve">do tipo </w:t>
      </w:r>
      <w:r w:rsidRPr="00566500">
        <w:rPr>
          <w:rFonts w:ascii="Arial" w:eastAsia="Times New Roman" w:hAnsi="Arial" w:cs="Arial"/>
          <w:b/>
          <w:sz w:val="20"/>
          <w:szCs w:val="20"/>
          <w:lang w:eastAsia="pt-BR"/>
        </w:rPr>
        <w:t>menor preço por item</w:t>
      </w:r>
      <w:r w:rsidRPr="00566500">
        <w:rPr>
          <w:rFonts w:ascii="Arial" w:eastAsia="Times New Roman" w:hAnsi="Arial" w:cs="Arial"/>
          <w:sz w:val="20"/>
          <w:szCs w:val="20"/>
          <w:lang w:eastAsia="pt-BR"/>
        </w:rPr>
        <w:t xml:space="preserve"> de acordo com a </w:t>
      </w:r>
      <w:r w:rsidRPr="00566500">
        <w:rPr>
          <w:rFonts w:ascii="Arial" w:eastAsia="Times New Roman" w:hAnsi="Arial" w:cs="Arial"/>
          <w:b/>
          <w:bCs/>
          <w:sz w:val="20"/>
          <w:szCs w:val="20"/>
          <w:lang w:eastAsia="pt-BR"/>
        </w:rPr>
        <w:t>Lei 14.133/2021</w:t>
      </w:r>
      <w:r w:rsidRPr="00566500">
        <w:rPr>
          <w:rFonts w:ascii="Arial" w:eastAsia="Times New Roman" w:hAnsi="Arial" w:cs="Arial"/>
          <w:sz w:val="20"/>
          <w:szCs w:val="20"/>
          <w:lang w:eastAsia="pt-BR"/>
        </w:rPr>
        <w:t xml:space="preserve"> e </w:t>
      </w:r>
      <w:r w:rsidRPr="00566500">
        <w:rPr>
          <w:rFonts w:ascii="Arial" w:eastAsia="Noto Sans CJK SC Regular" w:hAnsi="Arial" w:cs="Arial"/>
          <w:b/>
          <w:sz w:val="20"/>
          <w:szCs w:val="20"/>
          <w:lang w:eastAsia="zh-CN" w:bidi="hi-IN"/>
        </w:rPr>
        <w:t>Decreto Municipal n° 023/2023</w:t>
      </w:r>
      <w:r w:rsidRPr="00566500">
        <w:rPr>
          <w:rFonts w:ascii="Arial" w:eastAsia="Noto Sans CJK SC Regular" w:hAnsi="Arial" w:cs="Arial"/>
          <w:bCs/>
          <w:sz w:val="20"/>
          <w:szCs w:val="20"/>
          <w:lang w:eastAsia="zh-CN" w:bidi="hi-IN"/>
        </w:rPr>
        <w:t>,</w:t>
      </w:r>
      <w:r w:rsidRPr="00566500">
        <w:rPr>
          <w:rFonts w:ascii="Arial" w:eastAsia="Times New Roman" w:hAnsi="Arial" w:cs="Arial"/>
          <w:sz w:val="20"/>
          <w:szCs w:val="20"/>
          <w:lang w:eastAsia="pt-BR"/>
        </w:rPr>
        <w:t xml:space="preserve"> para futuras aquisições de Cortinas prontas, toalhas de mesa e kit de varão para os equipamentos da Secretaria Municipal de Assistência Social e Secretaria Municipal de Administração e Planejamento.     </w:t>
      </w:r>
    </w:p>
    <w:p w14:paraId="1C5823A2" w14:textId="77777777" w:rsidR="00566500" w:rsidRPr="00566500" w:rsidRDefault="00566500" w:rsidP="00566500">
      <w:pPr>
        <w:spacing w:after="0" w:line="240" w:lineRule="auto"/>
        <w:jc w:val="both"/>
        <w:rPr>
          <w:rFonts w:ascii="Arial" w:eastAsia="Times New Roman" w:hAnsi="Arial" w:cs="Arial"/>
          <w:sz w:val="20"/>
          <w:szCs w:val="20"/>
          <w:lang w:eastAsia="pt-BR"/>
        </w:rPr>
      </w:pPr>
    </w:p>
    <w:p w14:paraId="7C5BBCCA" w14:textId="77777777" w:rsidR="00566500" w:rsidRPr="00566500" w:rsidRDefault="00566500" w:rsidP="0011127F">
      <w:pPr>
        <w:numPr>
          <w:ilvl w:val="0"/>
          <w:numId w:val="53"/>
        </w:numPr>
        <w:tabs>
          <w:tab w:val="left" w:pos="426"/>
        </w:tabs>
        <w:spacing w:after="0" w:line="240" w:lineRule="auto"/>
        <w:ind w:left="0" w:firstLine="0"/>
        <w:jc w:val="both"/>
        <w:rPr>
          <w:rFonts w:ascii="Arial" w:eastAsia="Times New Roman" w:hAnsi="Arial" w:cs="Arial"/>
          <w:b/>
          <w:sz w:val="20"/>
          <w:szCs w:val="20"/>
          <w:lang w:eastAsia="pt-BR"/>
        </w:rPr>
      </w:pPr>
      <w:r w:rsidRPr="00566500">
        <w:rPr>
          <w:rFonts w:ascii="Arial" w:eastAsia="Times New Roman" w:hAnsi="Arial" w:cs="Arial"/>
          <w:b/>
          <w:sz w:val="20"/>
          <w:szCs w:val="20"/>
          <w:lang w:eastAsia="pt-BR"/>
        </w:rPr>
        <w:t>OBJETO</w:t>
      </w:r>
    </w:p>
    <w:p w14:paraId="66668166" w14:textId="77777777" w:rsidR="00566500" w:rsidRPr="00566500" w:rsidRDefault="00566500" w:rsidP="0011127F">
      <w:pPr>
        <w:numPr>
          <w:ilvl w:val="1"/>
          <w:numId w:val="53"/>
        </w:numPr>
        <w:tabs>
          <w:tab w:val="left" w:pos="426"/>
        </w:tabs>
        <w:spacing w:after="0" w:line="240" w:lineRule="auto"/>
        <w:ind w:left="0" w:firstLine="0"/>
        <w:jc w:val="both"/>
        <w:rPr>
          <w:rFonts w:ascii="Arial" w:eastAsia="Times New Roman" w:hAnsi="Arial" w:cs="Arial"/>
          <w:sz w:val="20"/>
          <w:szCs w:val="20"/>
          <w:lang w:eastAsia="pt-BR"/>
        </w:rPr>
      </w:pPr>
      <w:r w:rsidRPr="00566500">
        <w:rPr>
          <w:rFonts w:ascii="Arial" w:eastAsia="Times New Roman" w:hAnsi="Arial" w:cs="Arial"/>
          <w:sz w:val="20"/>
          <w:szCs w:val="20"/>
          <w:lang w:eastAsia="pt-BR"/>
        </w:rPr>
        <w:t>Serão licitados Cortinas prontas, toalhas de mesa e kit de varão para os equipamentos da Secretaria Municipal de Assistência Social e Secretaria Municipal de Administração e Planejamento, os itens estão descritos na tabela abaixo.</w:t>
      </w:r>
    </w:p>
    <w:tbl>
      <w:tblPr>
        <w:tblW w:w="90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66"/>
        <w:gridCol w:w="3833"/>
        <w:gridCol w:w="1143"/>
        <w:gridCol w:w="984"/>
        <w:gridCol w:w="1204"/>
        <w:gridCol w:w="1242"/>
      </w:tblGrid>
      <w:tr w:rsidR="00566500" w:rsidRPr="00566500" w14:paraId="69DA6397" w14:textId="77777777" w:rsidTr="00566500">
        <w:trPr>
          <w:trHeight w:val="495"/>
          <w:jc w:val="center"/>
        </w:trPr>
        <w:tc>
          <w:tcPr>
            <w:tcW w:w="666" w:type="dxa"/>
            <w:vAlign w:val="center"/>
            <w:hideMark/>
          </w:tcPr>
          <w:p w14:paraId="057F152D" w14:textId="77777777" w:rsidR="00566500" w:rsidRPr="00566500" w:rsidRDefault="00566500" w:rsidP="00566500">
            <w:pPr>
              <w:spacing w:after="0" w:line="240" w:lineRule="auto"/>
              <w:jc w:val="center"/>
              <w:rPr>
                <w:rFonts w:ascii="Arial" w:eastAsia="Times New Roman" w:hAnsi="Arial" w:cs="Arial"/>
                <w:b/>
                <w:bCs/>
                <w:sz w:val="20"/>
                <w:szCs w:val="20"/>
                <w:lang w:eastAsia="pt-BR"/>
              </w:rPr>
            </w:pPr>
            <w:r w:rsidRPr="00566500">
              <w:rPr>
                <w:rFonts w:ascii="Arial" w:eastAsia="Times New Roman" w:hAnsi="Arial" w:cs="Arial"/>
                <w:b/>
                <w:bCs/>
                <w:sz w:val="20"/>
                <w:szCs w:val="20"/>
                <w:lang w:eastAsia="pt-BR"/>
              </w:rPr>
              <w:t>ITEM</w:t>
            </w:r>
          </w:p>
        </w:tc>
        <w:tc>
          <w:tcPr>
            <w:tcW w:w="3833" w:type="dxa"/>
            <w:vAlign w:val="center"/>
            <w:hideMark/>
          </w:tcPr>
          <w:p w14:paraId="775C2122" w14:textId="77777777" w:rsidR="00566500" w:rsidRPr="00566500" w:rsidRDefault="00566500" w:rsidP="00566500">
            <w:pPr>
              <w:spacing w:after="0" w:line="240" w:lineRule="auto"/>
              <w:jc w:val="center"/>
              <w:rPr>
                <w:rFonts w:ascii="Arial" w:eastAsia="Times New Roman" w:hAnsi="Arial" w:cs="Arial"/>
                <w:b/>
                <w:bCs/>
                <w:sz w:val="20"/>
                <w:szCs w:val="20"/>
                <w:lang w:eastAsia="pt-BR"/>
              </w:rPr>
            </w:pPr>
            <w:r w:rsidRPr="00566500">
              <w:rPr>
                <w:rFonts w:ascii="Arial" w:eastAsia="Times New Roman" w:hAnsi="Arial" w:cs="Arial"/>
                <w:b/>
                <w:bCs/>
                <w:sz w:val="20"/>
                <w:szCs w:val="20"/>
                <w:lang w:eastAsia="pt-BR"/>
              </w:rPr>
              <w:t xml:space="preserve">PRODUTO </w:t>
            </w:r>
          </w:p>
        </w:tc>
        <w:tc>
          <w:tcPr>
            <w:tcW w:w="1143" w:type="dxa"/>
            <w:vAlign w:val="center"/>
            <w:hideMark/>
          </w:tcPr>
          <w:p w14:paraId="247001A0" w14:textId="77777777" w:rsidR="00566500" w:rsidRPr="00566500" w:rsidRDefault="00566500" w:rsidP="00566500">
            <w:pPr>
              <w:spacing w:after="0" w:line="240" w:lineRule="auto"/>
              <w:jc w:val="center"/>
              <w:rPr>
                <w:rFonts w:ascii="Arial" w:eastAsia="Times New Roman" w:hAnsi="Arial" w:cs="Arial"/>
                <w:b/>
                <w:bCs/>
                <w:sz w:val="20"/>
                <w:szCs w:val="20"/>
                <w:lang w:eastAsia="pt-BR"/>
              </w:rPr>
            </w:pPr>
            <w:r w:rsidRPr="00566500">
              <w:rPr>
                <w:rFonts w:ascii="Arial" w:eastAsia="Times New Roman" w:hAnsi="Arial" w:cs="Arial"/>
                <w:b/>
                <w:bCs/>
                <w:sz w:val="20"/>
                <w:szCs w:val="20"/>
                <w:lang w:eastAsia="pt-BR"/>
              </w:rPr>
              <w:t>UNIDADE</w:t>
            </w:r>
          </w:p>
        </w:tc>
        <w:tc>
          <w:tcPr>
            <w:tcW w:w="984" w:type="dxa"/>
            <w:vAlign w:val="center"/>
            <w:hideMark/>
          </w:tcPr>
          <w:p w14:paraId="77FB1CBB" w14:textId="77777777" w:rsidR="00566500" w:rsidRPr="00566500" w:rsidRDefault="00566500" w:rsidP="00566500">
            <w:pPr>
              <w:spacing w:after="0" w:line="240" w:lineRule="auto"/>
              <w:jc w:val="center"/>
              <w:rPr>
                <w:rFonts w:ascii="Arial" w:eastAsia="Times New Roman" w:hAnsi="Arial" w:cs="Arial"/>
                <w:b/>
                <w:bCs/>
                <w:sz w:val="20"/>
                <w:szCs w:val="20"/>
                <w:lang w:eastAsia="pt-BR"/>
              </w:rPr>
            </w:pPr>
            <w:r w:rsidRPr="00566500">
              <w:rPr>
                <w:rFonts w:ascii="Arial" w:eastAsia="Times New Roman" w:hAnsi="Arial" w:cs="Arial"/>
                <w:b/>
                <w:bCs/>
                <w:sz w:val="20"/>
                <w:szCs w:val="20"/>
                <w:lang w:eastAsia="pt-BR"/>
              </w:rPr>
              <w:t>QUANT.</w:t>
            </w:r>
          </w:p>
          <w:p w14:paraId="778A2851" w14:textId="77777777" w:rsidR="00566500" w:rsidRPr="00566500" w:rsidRDefault="00566500" w:rsidP="00566500">
            <w:pPr>
              <w:spacing w:after="0" w:line="240" w:lineRule="auto"/>
              <w:jc w:val="center"/>
              <w:rPr>
                <w:rFonts w:ascii="Arial" w:eastAsia="Times New Roman" w:hAnsi="Arial" w:cs="Arial"/>
                <w:b/>
                <w:bCs/>
                <w:sz w:val="20"/>
                <w:szCs w:val="20"/>
                <w:lang w:eastAsia="pt-BR"/>
              </w:rPr>
            </w:pPr>
          </w:p>
        </w:tc>
        <w:tc>
          <w:tcPr>
            <w:tcW w:w="1204" w:type="dxa"/>
            <w:vAlign w:val="center"/>
            <w:hideMark/>
          </w:tcPr>
          <w:p w14:paraId="0A39AB55" w14:textId="77777777" w:rsidR="00566500" w:rsidRPr="00566500" w:rsidRDefault="00566500" w:rsidP="00566500">
            <w:pPr>
              <w:spacing w:after="0" w:line="240" w:lineRule="auto"/>
              <w:jc w:val="center"/>
              <w:rPr>
                <w:rFonts w:ascii="Arial" w:eastAsia="Times New Roman" w:hAnsi="Arial" w:cs="Arial"/>
                <w:b/>
                <w:bCs/>
                <w:sz w:val="20"/>
                <w:szCs w:val="20"/>
                <w:lang w:eastAsia="pt-BR"/>
              </w:rPr>
            </w:pPr>
            <w:r w:rsidRPr="00566500">
              <w:rPr>
                <w:rFonts w:ascii="Arial" w:eastAsia="Times New Roman" w:hAnsi="Arial" w:cs="Arial"/>
                <w:b/>
                <w:bCs/>
                <w:sz w:val="20"/>
                <w:szCs w:val="20"/>
                <w:lang w:eastAsia="pt-BR"/>
              </w:rPr>
              <w:t xml:space="preserve">VALOR UNITÁRIO </w:t>
            </w:r>
          </w:p>
        </w:tc>
        <w:tc>
          <w:tcPr>
            <w:tcW w:w="1242" w:type="dxa"/>
            <w:vAlign w:val="center"/>
            <w:hideMark/>
          </w:tcPr>
          <w:p w14:paraId="616E91C0" w14:textId="77777777" w:rsidR="00566500" w:rsidRPr="00566500" w:rsidRDefault="00566500" w:rsidP="00566500">
            <w:pPr>
              <w:spacing w:after="0" w:line="240" w:lineRule="auto"/>
              <w:jc w:val="center"/>
              <w:rPr>
                <w:rFonts w:ascii="Arial" w:eastAsia="Times New Roman" w:hAnsi="Arial" w:cs="Arial"/>
                <w:b/>
                <w:bCs/>
                <w:sz w:val="20"/>
                <w:szCs w:val="20"/>
                <w:lang w:eastAsia="pt-BR"/>
              </w:rPr>
            </w:pPr>
            <w:r w:rsidRPr="00566500">
              <w:rPr>
                <w:rFonts w:ascii="Arial" w:eastAsia="Times New Roman" w:hAnsi="Arial" w:cs="Arial"/>
                <w:b/>
                <w:bCs/>
                <w:sz w:val="20"/>
                <w:szCs w:val="20"/>
                <w:lang w:eastAsia="pt-BR"/>
              </w:rPr>
              <w:t xml:space="preserve">VALOR TOTAL </w:t>
            </w:r>
          </w:p>
        </w:tc>
      </w:tr>
      <w:tr w:rsidR="00566500" w:rsidRPr="00566500" w14:paraId="6813BE63" w14:textId="77777777" w:rsidTr="00566500">
        <w:trPr>
          <w:trHeight w:val="450"/>
          <w:jc w:val="center"/>
        </w:trPr>
        <w:tc>
          <w:tcPr>
            <w:tcW w:w="666" w:type="dxa"/>
            <w:vAlign w:val="center"/>
            <w:hideMark/>
          </w:tcPr>
          <w:p w14:paraId="7A2B86D2" w14:textId="77777777" w:rsidR="00566500" w:rsidRPr="00566500" w:rsidRDefault="00566500" w:rsidP="00566500">
            <w:pPr>
              <w:spacing w:after="0" w:line="240" w:lineRule="auto"/>
              <w:jc w:val="center"/>
              <w:rPr>
                <w:rFonts w:ascii="Arial" w:eastAsia="Times New Roman" w:hAnsi="Arial" w:cs="Arial"/>
                <w:sz w:val="20"/>
                <w:szCs w:val="20"/>
                <w:lang w:eastAsia="pt-BR"/>
              </w:rPr>
            </w:pPr>
            <w:r w:rsidRPr="00566500">
              <w:rPr>
                <w:rFonts w:ascii="Arial" w:eastAsia="Times New Roman" w:hAnsi="Arial" w:cs="Arial"/>
                <w:sz w:val="20"/>
                <w:szCs w:val="20"/>
                <w:lang w:eastAsia="pt-BR"/>
              </w:rPr>
              <w:t>01</w:t>
            </w:r>
          </w:p>
        </w:tc>
        <w:tc>
          <w:tcPr>
            <w:tcW w:w="3833" w:type="dxa"/>
            <w:vAlign w:val="center"/>
            <w:hideMark/>
          </w:tcPr>
          <w:p w14:paraId="72E026DD" w14:textId="77777777" w:rsidR="00566500" w:rsidRPr="00566500" w:rsidRDefault="00566500" w:rsidP="00566500">
            <w:pPr>
              <w:spacing w:after="0" w:line="240" w:lineRule="auto"/>
              <w:jc w:val="both"/>
              <w:rPr>
                <w:rFonts w:ascii="Arial" w:eastAsia="Times New Roman" w:hAnsi="Arial" w:cs="Arial"/>
                <w:sz w:val="20"/>
                <w:szCs w:val="20"/>
                <w:lang w:eastAsia="pt-BR"/>
              </w:rPr>
            </w:pPr>
            <w:r w:rsidRPr="00566500">
              <w:rPr>
                <w:rFonts w:ascii="Arial" w:eastAsia="Times New Roman" w:hAnsi="Arial" w:cs="Arial"/>
                <w:sz w:val="20"/>
                <w:szCs w:val="20"/>
                <w:lang w:eastAsia="pt-BR"/>
              </w:rPr>
              <w:t>Cortina confeccionada em tecido black–out vedação 70% com ilhós para varão, cor a definir com a contratada, instalação inclusa.</w:t>
            </w:r>
          </w:p>
        </w:tc>
        <w:tc>
          <w:tcPr>
            <w:tcW w:w="1143" w:type="dxa"/>
            <w:vAlign w:val="center"/>
            <w:hideMark/>
          </w:tcPr>
          <w:p w14:paraId="1C3FE0CD" w14:textId="77777777" w:rsidR="00566500" w:rsidRPr="00566500" w:rsidRDefault="00566500" w:rsidP="00566500">
            <w:pPr>
              <w:spacing w:after="0" w:line="240" w:lineRule="auto"/>
              <w:jc w:val="center"/>
              <w:rPr>
                <w:rFonts w:ascii="Arial" w:eastAsia="Times New Roman" w:hAnsi="Arial" w:cs="Arial"/>
                <w:sz w:val="20"/>
                <w:szCs w:val="20"/>
                <w:lang w:eastAsia="pt-BR"/>
              </w:rPr>
            </w:pPr>
            <w:proofErr w:type="spellStart"/>
            <w:r w:rsidRPr="00566500">
              <w:rPr>
                <w:rFonts w:ascii="Arial" w:eastAsia="Times New Roman" w:hAnsi="Arial" w:cs="Arial"/>
                <w:sz w:val="20"/>
                <w:szCs w:val="20"/>
                <w:lang w:eastAsia="pt-BR"/>
              </w:rPr>
              <w:t>Mt</w:t>
            </w:r>
            <w:proofErr w:type="spellEnd"/>
            <w:r w:rsidRPr="00566500">
              <w:rPr>
                <w:rFonts w:ascii="Arial" w:eastAsia="Times New Roman" w:hAnsi="Arial" w:cs="Arial"/>
                <w:sz w:val="20"/>
                <w:szCs w:val="20"/>
                <w:lang w:eastAsia="pt-BR"/>
              </w:rPr>
              <w:t>²</w:t>
            </w:r>
          </w:p>
        </w:tc>
        <w:tc>
          <w:tcPr>
            <w:tcW w:w="984" w:type="dxa"/>
            <w:vAlign w:val="center"/>
            <w:hideMark/>
          </w:tcPr>
          <w:p w14:paraId="599FDD55" w14:textId="77777777" w:rsidR="00566500" w:rsidRPr="00566500" w:rsidRDefault="00566500" w:rsidP="00566500">
            <w:pPr>
              <w:spacing w:after="0" w:line="240" w:lineRule="auto"/>
              <w:jc w:val="center"/>
              <w:rPr>
                <w:rFonts w:ascii="Arial" w:eastAsia="Times New Roman" w:hAnsi="Arial" w:cs="Arial"/>
                <w:sz w:val="20"/>
                <w:szCs w:val="20"/>
                <w:lang w:eastAsia="pt-BR"/>
              </w:rPr>
            </w:pPr>
            <w:r w:rsidRPr="00566500">
              <w:rPr>
                <w:rFonts w:ascii="Arial" w:eastAsia="Times New Roman" w:hAnsi="Arial" w:cs="Arial"/>
                <w:sz w:val="20"/>
                <w:szCs w:val="20"/>
                <w:lang w:eastAsia="pt-BR"/>
              </w:rPr>
              <w:t>400</w:t>
            </w:r>
          </w:p>
        </w:tc>
        <w:tc>
          <w:tcPr>
            <w:tcW w:w="1204" w:type="dxa"/>
            <w:vAlign w:val="center"/>
            <w:hideMark/>
          </w:tcPr>
          <w:p w14:paraId="64FADCF2" w14:textId="77777777" w:rsidR="00566500" w:rsidRPr="00566500" w:rsidRDefault="00566500" w:rsidP="00566500">
            <w:pPr>
              <w:spacing w:after="0" w:line="240" w:lineRule="auto"/>
              <w:jc w:val="right"/>
              <w:rPr>
                <w:rFonts w:ascii="Arial" w:eastAsia="Times New Roman" w:hAnsi="Arial" w:cs="Arial"/>
                <w:sz w:val="20"/>
                <w:szCs w:val="20"/>
                <w:lang w:eastAsia="pt-BR"/>
              </w:rPr>
            </w:pPr>
            <w:r w:rsidRPr="00566500">
              <w:rPr>
                <w:rFonts w:ascii="Arial" w:eastAsia="Times New Roman" w:hAnsi="Arial" w:cs="Arial"/>
                <w:sz w:val="20"/>
                <w:szCs w:val="20"/>
                <w:lang w:eastAsia="pt-BR"/>
              </w:rPr>
              <w:t>137,12</w:t>
            </w:r>
          </w:p>
        </w:tc>
        <w:tc>
          <w:tcPr>
            <w:tcW w:w="1242" w:type="dxa"/>
            <w:vAlign w:val="center"/>
            <w:hideMark/>
          </w:tcPr>
          <w:p w14:paraId="06FB0C4E" w14:textId="77777777" w:rsidR="00566500" w:rsidRPr="00566500" w:rsidRDefault="00566500" w:rsidP="00566500">
            <w:pPr>
              <w:spacing w:after="0" w:line="240" w:lineRule="auto"/>
              <w:jc w:val="right"/>
              <w:rPr>
                <w:rFonts w:ascii="Arial" w:eastAsia="Times New Roman" w:hAnsi="Arial" w:cs="Arial"/>
                <w:sz w:val="20"/>
                <w:szCs w:val="20"/>
                <w:lang w:eastAsia="pt-BR"/>
              </w:rPr>
            </w:pPr>
            <w:r w:rsidRPr="00566500">
              <w:rPr>
                <w:rFonts w:ascii="Arial" w:eastAsia="Times New Roman" w:hAnsi="Arial" w:cs="Arial"/>
                <w:sz w:val="20"/>
                <w:szCs w:val="20"/>
                <w:lang w:eastAsia="pt-BR"/>
              </w:rPr>
              <w:t>54.848,00</w:t>
            </w:r>
          </w:p>
        </w:tc>
      </w:tr>
      <w:tr w:rsidR="00566500" w:rsidRPr="00566500" w14:paraId="219923CD" w14:textId="77777777" w:rsidTr="00566500">
        <w:trPr>
          <w:trHeight w:val="1350"/>
          <w:jc w:val="center"/>
        </w:trPr>
        <w:tc>
          <w:tcPr>
            <w:tcW w:w="666" w:type="dxa"/>
            <w:vAlign w:val="center"/>
            <w:hideMark/>
          </w:tcPr>
          <w:p w14:paraId="587BC2B1" w14:textId="77777777" w:rsidR="00566500" w:rsidRPr="00566500" w:rsidRDefault="00566500" w:rsidP="00566500">
            <w:pPr>
              <w:spacing w:after="0" w:line="240" w:lineRule="auto"/>
              <w:jc w:val="center"/>
              <w:rPr>
                <w:rFonts w:ascii="Arial" w:eastAsia="Times New Roman" w:hAnsi="Arial" w:cs="Arial"/>
                <w:sz w:val="20"/>
                <w:szCs w:val="20"/>
                <w:lang w:eastAsia="pt-BR"/>
              </w:rPr>
            </w:pPr>
            <w:r w:rsidRPr="00566500">
              <w:rPr>
                <w:rFonts w:ascii="Arial" w:eastAsia="Times New Roman" w:hAnsi="Arial" w:cs="Arial"/>
                <w:sz w:val="20"/>
                <w:szCs w:val="20"/>
                <w:lang w:eastAsia="pt-BR"/>
              </w:rPr>
              <w:t>02</w:t>
            </w:r>
          </w:p>
        </w:tc>
        <w:tc>
          <w:tcPr>
            <w:tcW w:w="3833" w:type="dxa"/>
            <w:vAlign w:val="center"/>
            <w:hideMark/>
          </w:tcPr>
          <w:p w14:paraId="1EE8DB44" w14:textId="77777777" w:rsidR="00566500" w:rsidRPr="00566500" w:rsidRDefault="00566500" w:rsidP="00566500">
            <w:pPr>
              <w:spacing w:after="0" w:line="240" w:lineRule="auto"/>
              <w:jc w:val="both"/>
              <w:rPr>
                <w:rFonts w:ascii="Arial" w:eastAsia="Times New Roman" w:hAnsi="Arial" w:cs="Arial"/>
                <w:sz w:val="20"/>
                <w:szCs w:val="20"/>
                <w:lang w:eastAsia="pt-BR"/>
              </w:rPr>
            </w:pPr>
            <w:r w:rsidRPr="00566500">
              <w:rPr>
                <w:rFonts w:ascii="Arial" w:eastAsia="Times New Roman" w:hAnsi="Arial" w:cs="Arial"/>
                <w:sz w:val="20"/>
                <w:szCs w:val="20"/>
                <w:lang w:eastAsia="pt-BR"/>
              </w:rPr>
              <w:t>Kit varão: Varão: Tubo em [aço ou alumínio] de 28mm de diâmetro (ou 19mm para cortinas leves). Suportes: No mínimo 03 (três) suportes reforçados (2 nas pontas, 1 central para vãos maiores que 2m). Ponteiras: 02 (duas) ponteiras decorativas nas extremidades. Fixação: Acompanhar buchas e parafusos adequados para instalação em parede de alvenaria. Instalação inclusa.</w:t>
            </w:r>
          </w:p>
        </w:tc>
        <w:tc>
          <w:tcPr>
            <w:tcW w:w="1143" w:type="dxa"/>
            <w:vAlign w:val="center"/>
            <w:hideMark/>
          </w:tcPr>
          <w:p w14:paraId="663086CF" w14:textId="77777777" w:rsidR="00566500" w:rsidRPr="00566500" w:rsidRDefault="00566500" w:rsidP="00566500">
            <w:pPr>
              <w:spacing w:after="0" w:line="240" w:lineRule="auto"/>
              <w:jc w:val="center"/>
              <w:rPr>
                <w:rFonts w:ascii="Arial" w:eastAsia="Times New Roman" w:hAnsi="Arial" w:cs="Arial"/>
                <w:sz w:val="20"/>
                <w:szCs w:val="20"/>
                <w:lang w:eastAsia="pt-BR"/>
              </w:rPr>
            </w:pPr>
            <w:proofErr w:type="spellStart"/>
            <w:r w:rsidRPr="00566500">
              <w:rPr>
                <w:rFonts w:ascii="Arial" w:eastAsia="Times New Roman" w:hAnsi="Arial" w:cs="Arial"/>
                <w:sz w:val="20"/>
                <w:szCs w:val="20"/>
                <w:lang w:eastAsia="pt-BR"/>
              </w:rPr>
              <w:t>Mt</w:t>
            </w:r>
            <w:proofErr w:type="spellEnd"/>
            <w:r w:rsidRPr="00566500">
              <w:rPr>
                <w:rFonts w:ascii="Arial" w:eastAsia="Times New Roman" w:hAnsi="Arial" w:cs="Arial"/>
                <w:sz w:val="20"/>
                <w:szCs w:val="20"/>
                <w:lang w:eastAsia="pt-BR"/>
              </w:rPr>
              <w:t>.</w:t>
            </w:r>
          </w:p>
        </w:tc>
        <w:tc>
          <w:tcPr>
            <w:tcW w:w="984" w:type="dxa"/>
            <w:vAlign w:val="center"/>
            <w:hideMark/>
          </w:tcPr>
          <w:p w14:paraId="6EB09B7F" w14:textId="77777777" w:rsidR="00566500" w:rsidRPr="00566500" w:rsidRDefault="00566500" w:rsidP="00566500">
            <w:pPr>
              <w:spacing w:after="0" w:line="240" w:lineRule="auto"/>
              <w:jc w:val="center"/>
              <w:rPr>
                <w:rFonts w:ascii="Arial" w:eastAsia="Times New Roman" w:hAnsi="Arial" w:cs="Arial"/>
                <w:sz w:val="20"/>
                <w:szCs w:val="20"/>
                <w:lang w:eastAsia="pt-BR"/>
              </w:rPr>
            </w:pPr>
            <w:r w:rsidRPr="00566500">
              <w:rPr>
                <w:rFonts w:ascii="Arial" w:eastAsia="Times New Roman" w:hAnsi="Arial" w:cs="Arial"/>
                <w:sz w:val="20"/>
                <w:szCs w:val="20"/>
                <w:lang w:eastAsia="pt-BR"/>
              </w:rPr>
              <w:t>400</w:t>
            </w:r>
          </w:p>
        </w:tc>
        <w:tc>
          <w:tcPr>
            <w:tcW w:w="1204" w:type="dxa"/>
            <w:vAlign w:val="center"/>
            <w:hideMark/>
          </w:tcPr>
          <w:p w14:paraId="084A5159" w14:textId="77777777" w:rsidR="00566500" w:rsidRPr="00566500" w:rsidRDefault="00566500" w:rsidP="00566500">
            <w:pPr>
              <w:spacing w:after="0" w:line="240" w:lineRule="auto"/>
              <w:jc w:val="right"/>
              <w:rPr>
                <w:rFonts w:ascii="Arial" w:eastAsia="Times New Roman" w:hAnsi="Arial" w:cs="Arial"/>
                <w:sz w:val="20"/>
                <w:szCs w:val="20"/>
                <w:lang w:eastAsia="pt-BR"/>
              </w:rPr>
            </w:pPr>
            <w:r w:rsidRPr="00566500">
              <w:rPr>
                <w:rFonts w:ascii="Arial" w:eastAsia="Times New Roman" w:hAnsi="Arial" w:cs="Arial"/>
                <w:sz w:val="20"/>
                <w:szCs w:val="20"/>
                <w:lang w:eastAsia="pt-BR"/>
              </w:rPr>
              <w:t>97,11</w:t>
            </w:r>
          </w:p>
        </w:tc>
        <w:tc>
          <w:tcPr>
            <w:tcW w:w="1242" w:type="dxa"/>
            <w:vAlign w:val="center"/>
            <w:hideMark/>
          </w:tcPr>
          <w:p w14:paraId="261F80B3" w14:textId="77777777" w:rsidR="00566500" w:rsidRPr="00566500" w:rsidRDefault="00566500" w:rsidP="00566500">
            <w:pPr>
              <w:spacing w:after="0" w:line="240" w:lineRule="auto"/>
              <w:jc w:val="right"/>
              <w:rPr>
                <w:rFonts w:ascii="Arial" w:eastAsia="Times New Roman" w:hAnsi="Arial" w:cs="Arial"/>
                <w:sz w:val="20"/>
                <w:szCs w:val="20"/>
                <w:lang w:eastAsia="pt-BR"/>
              </w:rPr>
            </w:pPr>
            <w:r w:rsidRPr="00566500">
              <w:rPr>
                <w:rFonts w:ascii="Arial" w:eastAsia="Times New Roman" w:hAnsi="Arial" w:cs="Arial"/>
                <w:sz w:val="20"/>
                <w:szCs w:val="20"/>
                <w:lang w:eastAsia="pt-BR"/>
              </w:rPr>
              <w:t>38.844,00</w:t>
            </w:r>
          </w:p>
        </w:tc>
      </w:tr>
      <w:tr w:rsidR="00566500" w:rsidRPr="00566500" w14:paraId="54835C04" w14:textId="77777777" w:rsidTr="00566500">
        <w:trPr>
          <w:trHeight w:val="1125"/>
          <w:jc w:val="center"/>
        </w:trPr>
        <w:tc>
          <w:tcPr>
            <w:tcW w:w="666" w:type="dxa"/>
            <w:vAlign w:val="center"/>
            <w:hideMark/>
          </w:tcPr>
          <w:p w14:paraId="0AFF41F9" w14:textId="77777777" w:rsidR="00566500" w:rsidRPr="00566500" w:rsidRDefault="00566500" w:rsidP="00566500">
            <w:pPr>
              <w:spacing w:after="0" w:line="240" w:lineRule="auto"/>
              <w:jc w:val="center"/>
              <w:rPr>
                <w:rFonts w:ascii="Arial" w:eastAsia="Times New Roman" w:hAnsi="Arial" w:cs="Arial"/>
                <w:sz w:val="20"/>
                <w:szCs w:val="20"/>
                <w:lang w:eastAsia="pt-BR"/>
              </w:rPr>
            </w:pPr>
            <w:r w:rsidRPr="00566500">
              <w:rPr>
                <w:rFonts w:ascii="Arial" w:eastAsia="Times New Roman" w:hAnsi="Arial" w:cs="Arial"/>
                <w:sz w:val="20"/>
                <w:szCs w:val="20"/>
                <w:lang w:eastAsia="pt-BR"/>
              </w:rPr>
              <w:t>03</w:t>
            </w:r>
          </w:p>
        </w:tc>
        <w:tc>
          <w:tcPr>
            <w:tcW w:w="3833" w:type="dxa"/>
            <w:vAlign w:val="center"/>
            <w:hideMark/>
          </w:tcPr>
          <w:p w14:paraId="7D92A068" w14:textId="77777777" w:rsidR="00566500" w:rsidRPr="00566500" w:rsidRDefault="00566500" w:rsidP="00566500">
            <w:pPr>
              <w:spacing w:after="0" w:line="240" w:lineRule="auto"/>
              <w:jc w:val="both"/>
              <w:rPr>
                <w:rFonts w:ascii="Arial" w:eastAsia="Times New Roman" w:hAnsi="Arial" w:cs="Arial"/>
                <w:sz w:val="20"/>
                <w:szCs w:val="20"/>
                <w:lang w:eastAsia="pt-BR"/>
              </w:rPr>
            </w:pPr>
            <w:r w:rsidRPr="00566500">
              <w:rPr>
                <w:rFonts w:ascii="Arial" w:eastAsia="Times New Roman" w:hAnsi="Arial" w:cs="Arial"/>
                <w:sz w:val="20"/>
                <w:szCs w:val="20"/>
                <w:lang w:eastAsia="pt-BR"/>
              </w:rPr>
              <w:t xml:space="preserve">Toalha redonda confeccionada em tecido </w:t>
            </w:r>
            <w:proofErr w:type="spellStart"/>
            <w:r w:rsidRPr="00566500">
              <w:rPr>
                <w:rFonts w:ascii="Arial" w:eastAsia="Times New Roman" w:hAnsi="Arial" w:cs="Arial"/>
                <w:sz w:val="20"/>
                <w:szCs w:val="20"/>
                <w:lang w:eastAsia="pt-BR"/>
              </w:rPr>
              <w:t>jacar</w:t>
            </w:r>
            <w:proofErr w:type="spellEnd"/>
            <w:r w:rsidRPr="00566500">
              <w:rPr>
                <w:rFonts w:ascii="Arial" w:eastAsia="Times New Roman" w:hAnsi="Arial" w:cs="Arial"/>
                <w:sz w:val="20"/>
                <w:szCs w:val="20"/>
                <w:lang w:eastAsia="pt-BR"/>
              </w:rPr>
              <w:t xml:space="preserve"> de poliéster medida: 2,60 de diâmetro, confeccionada em material resistente e de boa qualidade, com acabamento em bainha nas bordas, proporcionando maior durabilidade e melhor caimento sobre a mesa, cor a definir com a contratada.</w:t>
            </w:r>
          </w:p>
        </w:tc>
        <w:tc>
          <w:tcPr>
            <w:tcW w:w="1143" w:type="dxa"/>
            <w:vAlign w:val="center"/>
            <w:hideMark/>
          </w:tcPr>
          <w:p w14:paraId="7D20A366" w14:textId="77777777" w:rsidR="00566500" w:rsidRPr="00566500" w:rsidRDefault="00566500" w:rsidP="00566500">
            <w:pPr>
              <w:spacing w:after="0" w:line="240" w:lineRule="auto"/>
              <w:jc w:val="center"/>
              <w:rPr>
                <w:rFonts w:ascii="Arial" w:eastAsia="Times New Roman" w:hAnsi="Arial" w:cs="Arial"/>
                <w:sz w:val="20"/>
                <w:szCs w:val="20"/>
                <w:lang w:eastAsia="pt-BR"/>
              </w:rPr>
            </w:pPr>
            <w:r w:rsidRPr="00566500">
              <w:rPr>
                <w:rFonts w:ascii="Arial" w:eastAsia="Times New Roman" w:hAnsi="Arial" w:cs="Arial"/>
                <w:sz w:val="20"/>
                <w:szCs w:val="20"/>
                <w:lang w:eastAsia="pt-BR"/>
              </w:rPr>
              <w:t>Uni.</w:t>
            </w:r>
          </w:p>
        </w:tc>
        <w:tc>
          <w:tcPr>
            <w:tcW w:w="984" w:type="dxa"/>
            <w:vAlign w:val="center"/>
            <w:hideMark/>
          </w:tcPr>
          <w:p w14:paraId="6829765D" w14:textId="77777777" w:rsidR="00566500" w:rsidRPr="00566500" w:rsidRDefault="00566500" w:rsidP="00566500">
            <w:pPr>
              <w:spacing w:after="0" w:line="240" w:lineRule="auto"/>
              <w:jc w:val="center"/>
              <w:rPr>
                <w:rFonts w:ascii="Arial" w:eastAsia="Times New Roman" w:hAnsi="Arial" w:cs="Arial"/>
                <w:sz w:val="20"/>
                <w:szCs w:val="20"/>
                <w:lang w:eastAsia="pt-BR"/>
              </w:rPr>
            </w:pPr>
            <w:r w:rsidRPr="00566500">
              <w:rPr>
                <w:rFonts w:ascii="Arial" w:eastAsia="Times New Roman" w:hAnsi="Arial" w:cs="Arial"/>
                <w:sz w:val="20"/>
                <w:szCs w:val="20"/>
                <w:lang w:eastAsia="pt-BR"/>
              </w:rPr>
              <w:t>150</w:t>
            </w:r>
          </w:p>
        </w:tc>
        <w:tc>
          <w:tcPr>
            <w:tcW w:w="1204" w:type="dxa"/>
            <w:vAlign w:val="center"/>
            <w:hideMark/>
          </w:tcPr>
          <w:p w14:paraId="19AEC6CC" w14:textId="77777777" w:rsidR="00566500" w:rsidRPr="00566500" w:rsidRDefault="00566500" w:rsidP="00566500">
            <w:pPr>
              <w:spacing w:after="0" w:line="240" w:lineRule="auto"/>
              <w:jc w:val="right"/>
              <w:rPr>
                <w:rFonts w:ascii="Arial" w:eastAsia="Times New Roman" w:hAnsi="Arial" w:cs="Arial"/>
                <w:sz w:val="20"/>
                <w:szCs w:val="20"/>
                <w:lang w:eastAsia="pt-BR"/>
              </w:rPr>
            </w:pPr>
            <w:r w:rsidRPr="00566500">
              <w:rPr>
                <w:rFonts w:ascii="Arial" w:eastAsia="Times New Roman" w:hAnsi="Arial" w:cs="Arial"/>
                <w:sz w:val="20"/>
                <w:szCs w:val="20"/>
                <w:lang w:eastAsia="pt-BR"/>
              </w:rPr>
              <w:t>207,30</w:t>
            </w:r>
          </w:p>
        </w:tc>
        <w:tc>
          <w:tcPr>
            <w:tcW w:w="1242" w:type="dxa"/>
            <w:vAlign w:val="center"/>
            <w:hideMark/>
          </w:tcPr>
          <w:p w14:paraId="610D40FF" w14:textId="77777777" w:rsidR="00566500" w:rsidRPr="00566500" w:rsidRDefault="00566500" w:rsidP="00566500">
            <w:pPr>
              <w:spacing w:after="0" w:line="240" w:lineRule="auto"/>
              <w:jc w:val="right"/>
              <w:rPr>
                <w:rFonts w:ascii="Arial" w:eastAsia="Times New Roman" w:hAnsi="Arial" w:cs="Arial"/>
                <w:sz w:val="20"/>
                <w:szCs w:val="20"/>
                <w:lang w:eastAsia="pt-BR"/>
              </w:rPr>
            </w:pPr>
            <w:r w:rsidRPr="00566500">
              <w:rPr>
                <w:rFonts w:ascii="Arial" w:eastAsia="Times New Roman" w:hAnsi="Arial" w:cs="Arial"/>
                <w:sz w:val="20"/>
                <w:szCs w:val="20"/>
                <w:lang w:eastAsia="pt-BR"/>
              </w:rPr>
              <w:t>31.095,00</w:t>
            </w:r>
          </w:p>
        </w:tc>
      </w:tr>
      <w:tr w:rsidR="00566500" w:rsidRPr="00566500" w14:paraId="3CF97392" w14:textId="77777777" w:rsidTr="00566500">
        <w:trPr>
          <w:trHeight w:val="675"/>
          <w:jc w:val="center"/>
        </w:trPr>
        <w:tc>
          <w:tcPr>
            <w:tcW w:w="666" w:type="dxa"/>
            <w:vAlign w:val="center"/>
            <w:hideMark/>
          </w:tcPr>
          <w:p w14:paraId="4E6DD613" w14:textId="77777777" w:rsidR="00566500" w:rsidRPr="00566500" w:rsidRDefault="00566500" w:rsidP="00566500">
            <w:pPr>
              <w:spacing w:after="0" w:line="240" w:lineRule="auto"/>
              <w:jc w:val="center"/>
              <w:rPr>
                <w:rFonts w:ascii="Arial" w:eastAsia="Times New Roman" w:hAnsi="Arial" w:cs="Arial"/>
                <w:sz w:val="20"/>
                <w:szCs w:val="20"/>
                <w:lang w:eastAsia="pt-BR"/>
              </w:rPr>
            </w:pPr>
            <w:r w:rsidRPr="00566500">
              <w:rPr>
                <w:rFonts w:ascii="Arial" w:eastAsia="Times New Roman" w:hAnsi="Arial" w:cs="Arial"/>
                <w:sz w:val="20"/>
                <w:szCs w:val="20"/>
                <w:lang w:eastAsia="pt-BR"/>
              </w:rPr>
              <w:t>04</w:t>
            </w:r>
          </w:p>
        </w:tc>
        <w:tc>
          <w:tcPr>
            <w:tcW w:w="3833" w:type="dxa"/>
            <w:vAlign w:val="center"/>
            <w:hideMark/>
          </w:tcPr>
          <w:p w14:paraId="66BA81D3" w14:textId="77777777" w:rsidR="00566500" w:rsidRPr="00566500" w:rsidRDefault="00566500" w:rsidP="00566500">
            <w:pPr>
              <w:spacing w:after="0" w:line="240" w:lineRule="auto"/>
              <w:jc w:val="both"/>
              <w:rPr>
                <w:rFonts w:ascii="Arial" w:eastAsia="Times New Roman" w:hAnsi="Arial" w:cs="Arial"/>
                <w:sz w:val="20"/>
                <w:szCs w:val="20"/>
                <w:lang w:eastAsia="pt-BR"/>
              </w:rPr>
            </w:pPr>
            <w:r w:rsidRPr="00566500">
              <w:rPr>
                <w:rFonts w:ascii="Arial" w:eastAsia="Times New Roman" w:hAnsi="Arial" w:cs="Arial"/>
                <w:sz w:val="20"/>
                <w:szCs w:val="20"/>
                <w:lang w:eastAsia="pt-BR"/>
              </w:rPr>
              <w:t xml:space="preserve">Toalha confeccionada em tecido </w:t>
            </w:r>
            <w:proofErr w:type="spellStart"/>
            <w:r w:rsidRPr="00566500">
              <w:rPr>
                <w:rFonts w:ascii="Arial" w:eastAsia="Times New Roman" w:hAnsi="Arial" w:cs="Arial"/>
                <w:sz w:val="20"/>
                <w:szCs w:val="20"/>
                <w:lang w:eastAsia="pt-BR"/>
              </w:rPr>
              <w:t>gorgurinho</w:t>
            </w:r>
            <w:proofErr w:type="spellEnd"/>
            <w:r w:rsidRPr="00566500">
              <w:rPr>
                <w:rFonts w:ascii="Arial" w:eastAsia="Times New Roman" w:hAnsi="Arial" w:cs="Arial"/>
                <w:sz w:val="20"/>
                <w:szCs w:val="20"/>
                <w:lang w:eastAsia="pt-BR"/>
              </w:rPr>
              <w:t>, com acabamento em bainha nas bordas, proporcionando maior durabilidade e melhor caimento sobre a mesa, cor a definir com a contratada.</w:t>
            </w:r>
          </w:p>
        </w:tc>
        <w:tc>
          <w:tcPr>
            <w:tcW w:w="1143" w:type="dxa"/>
            <w:vAlign w:val="center"/>
            <w:hideMark/>
          </w:tcPr>
          <w:p w14:paraId="1C135D36" w14:textId="77777777" w:rsidR="00566500" w:rsidRPr="00566500" w:rsidRDefault="00566500" w:rsidP="00566500">
            <w:pPr>
              <w:spacing w:after="0" w:line="240" w:lineRule="auto"/>
              <w:jc w:val="center"/>
              <w:rPr>
                <w:rFonts w:ascii="Arial" w:eastAsia="Times New Roman" w:hAnsi="Arial" w:cs="Arial"/>
                <w:sz w:val="20"/>
                <w:szCs w:val="20"/>
                <w:lang w:eastAsia="pt-BR"/>
              </w:rPr>
            </w:pPr>
            <w:proofErr w:type="spellStart"/>
            <w:r w:rsidRPr="00566500">
              <w:rPr>
                <w:rFonts w:ascii="Arial" w:eastAsia="Times New Roman" w:hAnsi="Arial" w:cs="Arial"/>
                <w:sz w:val="20"/>
                <w:szCs w:val="20"/>
                <w:lang w:eastAsia="pt-BR"/>
              </w:rPr>
              <w:t>Mt</w:t>
            </w:r>
            <w:proofErr w:type="spellEnd"/>
            <w:r w:rsidRPr="00566500">
              <w:rPr>
                <w:rFonts w:ascii="Arial" w:eastAsia="Times New Roman" w:hAnsi="Arial" w:cs="Arial"/>
                <w:sz w:val="20"/>
                <w:szCs w:val="20"/>
                <w:lang w:eastAsia="pt-BR"/>
              </w:rPr>
              <w:t>²</w:t>
            </w:r>
          </w:p>
        </w:tc>
        <w:tc>
          <w:tcPr>
            <w:tcW w:w="984" w:type="dxa"/>
            <w:vAlign w:val="center"/>
            <w:hideMark/>
          </w:tcPr>
          <w:p w14:paraId="2DEBA720" w14:textId="77777777" w:rsidR="00566500" w:rsidRPr="00566500" w:rsidRDefault="00566500" w:rsidP="00566500">
            <w:pPr>
              <w:spacing w:after="0" w:line="240" w:lineRule="auto"/>
              <w:jc w:val="center"/>
              <w:rPr>
                <w:rFonts w:ascii="Arial" w:eastAsia="Times New Roman" w:hAnsi="Arial" w:cs="Arial"/>
                <w:sz w:val="20"/>
                <w:szCs w:val="20"/>
                <w:lang w:eastAsia="pt-BR"/>
              </w:rPr>
            </w:pPr>
            <w:r w:rsidRPr="00566500">
              <w:rPr>
                <w:rFonts w:ascii="Arial" w:eastAsia="Times New Roman" w:hAnsi="Arial" w:cs="Arial"/>
                <w:sz w:val="20"/>
                <w:szCs w:val="20"/>
                <w:lang w:eastAsia="pt-BR"/>
              </w:rPr>
              <w:t>250</w:t>
            </w:r>
          </w:p>
        </w:tc>
        <w:tc>
          <w:tcPr>
            <w:tcW w:w="1204" w:type="dxa"/>
            <w:vAlign w:val="center"/>
            <w:hideMark/>
          </w:tcPr>
          <w:p w14:paraId="44774D8B" w14:textId="77777777" w:rsidR="00566500" w:rsidRPr="00566500" w:rsidRDefault="00566500" w:rsidP="00566500">
            <w:pPr>
              <w:spacing w:after="0" w:line="240" w:lineRule="auto"/>
              <w:jc w:val="right"/>
              <w:rPr>
                <w:rFonts w:ascii="Arial" w:eastAsia="Times New Roman" w:hAnsi="Arial" w:cs="Arial"/>
                <w:sz w:val="20"/>
                <w:szCs w:val="20"/>
                <w:lang w:eastAsia="pt-BR"/>
              </w:rPr>
            </w:pPr>
            <w:r w:rsidRPr="00566500">
              <w:rPr>
                <w:rFonts w:ascii="Arial" w:eastAsia="Times New Roman" w:hAnsi="Arial" w:cs="Arial"/>
                <w:sz w:val="20"/>
                <w:szCs w:val="20"/>
                <w:lang w:eastAsia="pt-BR"/>
              </w:rPr>
              <w:t>207,30</w:t>
            </w:r>
          </w:p>
        </w:tc>
        <w:tc>
          <w:tcPr>
            <w:tcW w:w="1242" w:type="dxa"/>
            <w:vAlign w:val="center"/>
            <w:hideMark/>
          </w:tcPr>
          <w:p w14:paraId="2FE69BF3" w14:textId="77777777" w:rsidR="00566500" w:rsidRPr="00566500" w:rsidRDefault="00566500" w:rsidP="00566500">
            <w:pPr>
              <w:spacing w:after="0" w:line="240" w:lineRule="auto"/>
              <w:jc w:val="right"/>
              <w:rPr>
                <w:rFonts w:ascii="Arial" w:eastAsia="Times New Roman" w:hAnsi="Arial" w:cs="Arial"/>
                <w:sz w:val="20"/>
                <w:szCs w:val="20"/>
                <w:lang w:eastAsia="pt-BR"/>
              </w:rPr>
            </w:pPr>
            <w:r w:rsidRPr="00566500">
              <w:rPr>
                <w:rFonts w:ascii="Arial" w:eastAsia="Times New Roman" w:hAnsi="Arial" w:cs="Arial"/>
                <w:sz w:val="20"/>
                <w:szCs w:val="20"/>
                <w:lang w:eastAsia="pt-BR"/>
              </w:rPr>
              <w:t>51.825,00</w:t>
            </w:r>
          </w:p>
        </w:tc>
      </w:tr>
      <w:tr w:rsidR="00566500" w:rsidRPr="00566500" w14:paraId="4E547071" w14:textId="77777777" w:rsidTr="00566500">
        <w:trPr>
          <w:trHeight w:val="675"/>
          <w:jc w:val="center"/>
        </w:trPr>
        <w:tc>
          <w:tcPr>
            <w:tcW w:w="666" w:type="dxa"/>
            <w:vAlign w:val="center"/>
            <w:hideMark/>
          </w:tcPr>
          <w:p w14:paraId="48D38E04" w14:textId="77777777" w:rsidR="00566500" w:rsidRPr="00566500" w:rsidRDefault="00566500" w:rsidP="00566500">
            <w:pPr>
              <w:spacing w:after="0" w:line="240" w:lineRule="auto"/>
              <w:jc w:val="center"/>
              <w:rPr>
                <w:rFonts w:ascii="Arial" w:eastAsia="Times New Roman" w:hAnsi="Arial" w:cs="Arial"/>
                <w:sz w:val="20"/>
                <w:szCs w:val="20"/>
                <w:lang w:eastAsia="pt-BR"/>
              </w:rPr>
            </w:pPr>
            <w:r w:rsidRPr="00566500">
              <w:rPr>
                <w:rFonts w:ascii="Arial" w:eastAsia="Times New Roman" w:hAnsi="Arial" w:cs="Arial"/>
                <w:sz w:val="20"/>
                <w:szCs w:val="20"/>
                <w:lang w:eastAsia="pt-BR"/>
              </w:rPr>
              <w:t>05</w:t>
            </w:r>
          </w:p>
        </w:tc>
        <w:tc>
          <w:tcPr>
            <w:tcW w:w="3833" w:type="dxa"/>
            <w:vAlign w:val="center"/>
            <w:hideMark/>
          </w:tcPr>
          <w:p w14:paraId="76FC1175" w14:textId="77777777" w:rsidR="00566500" w:rsidRPr="00566500" w:rsidRDefault="00566500" w:rsidP="00566500">
            <w:pPr>
              <w:spacing w:after="0" w:line="240" w:lineRule="auto"/>
              <w:jc w:val="both"/>
              <w:rPr>
                <w:rFonts w:ascii="Arial" w:eastAsia="Times New Roman" w:hAnsi="Arial" w:cs="Arial"/>
                <w:sz w:val="20"/>
                <w:szCs w:val="20"/>
                <w:lang w:eastAsia="pt-BR"/>
              </w:rPr>
            </w:pPr>
            <w:r w:rsidRPr="00566500">
              <w:rPr>
                <w:rFonts w:ascii="Arial" w:eastAsia="Times New Roman" w:hAnsi="Arial" w:cs="Arial"/>
                <w:sz w:val="20"/>
                <w:szCs w:val="20"/>
                <w:lang w:eastAsia="pt-BR"/>
              </w:rPr>
              <w:t>Toalha redonda confeccionada em tecido Oxford medida: 2,60 de diâmetro, cor a definir com a contratada, com acabamento em bainha nas bordas.</w:t>
            </w:r>
          </w:p>
        </w:tc>
        <w:tc>
          <w:tcPr>
            <w:tcW w:w="1143" w:type="dxa"/>
            <w:vAlign w:val="center"/>
            <w:hideMark/>
          </w:tcPr>
          <w:p w14:paraId="3F36A5D2" w14:textId="77777777" w:rsidR="00566500" w:rsidRPr="00566500" w:rsidRDefault="00566500" w:rsidP="00566500">
            <w:pPr>
              <w:spacing w:after="0" w:line="240" w:lineRule="auto"/>
              <w:jc w:val="center"/>
              <w:rPr>
                <w:rFonts w:ascii="Arial" w:eastAsia="Times New Roman" w:hAnsi="Arial" w:cs="Arial"/>
                <w:sz w:val="20"/>
                <w:szCs w:val="20"/>
                <w:lang w:eastAsia="pt-BR"/>
              </w:rPr>
            </w:pPr>
            <w:r w:rsidRPr="00566500">
              <w:rPr>
                <w:rFonts w:ascii="Arial" w:eastAsia="Times New Roman" w:hAnsi="Arial" w:cs="Arial"/>
                <w:sz w:val="20"/>
                <w:szCs w:val="20"/>
                <w:lang w:eastAsia="pt-BR"/>
              </w:rPr>
              <w:t>Uni.</w:t>
            </w:r>
          </w:p>
        </w:tc>
        <w:tc>
          <w:tcPr>
            <w:tcW w:w="984" w:type="dxa"/>
            <w:vAlign w:val="center"/>
            <w:hideMark/>
          </w:tcPr>
          <w:p w14:paraId="2E844DEB" w14:textId="77777777" w:rsidR="00566500" w:rsidRPr="00566500" w:rsidRDefault="00566500" w:rsidP="00566500">
            <w:pPr>
              <w:spacing w:after="0" w:line="240" w:lineRule="auto"/>
              <w:jc w:val="center"/>
              <w:rPr>
                <w:rFonts w:ascii="Arial" w:eastAsia="Times New Roman" w:hAnsi="Arial" w:cs="Arial"/>
                <w:sz w:val="20"/>
                <w:szCs w:val="20"/>
                <w:lang w:eastAsia="pt-BR"/>
              </w:rPr>
            </w:pPr>
            <w:r w:rsidRPr="00566500">
              <w:rPr>
                <w:rFonts w:ascii="Arial" w:eastAsia="Times New Roman" w:hAnsi="Arial" w:cs="Arial"/>
                <w:sz w:val="20"/>
                <w:szCs w:val="20"/>
                <w:lang w:eastAsia="pt-BR"/>
              </w:rPr>
              <w:t>150</w:t>
            </w:r>
          </w:p>
        </w:tc>
        <w:tc>
          <w:tcPr>
            <w:tcW w:w="1204" w:type="dxa"/>
            <w:vAlign w:val="center"/>
            <w:hideMark/>
          </w:tcPr>
          <w:p w14:paraId="24AE080A" w14:textId="77777777" w:rsidR="00566500" w:rsidRPr="00566500" w:rsidRDefault="00566500" w:rsidP="00566500">
            <w:pPr>
              <w:spacing w:after="0" w:line="240" w:lineRule="auto"/>
              <w:jc w:val="right"/>
              <w:rPr>
                <w:rFonts w:ascii="Arial" w:eastAsia="Times New Roman" w:hAnsi="Arial" w:cs="Arial"/>
                <w:sz w:val="20"/>
                <w:szCs w:val="20"/>
                <w:lang w:eastAsia="pt-BR"/>
              </w:rPr>
            </w:pPr>
            <w:r w:rsidRPr="00566500">
              <w:rPr>
                <w:rFonts w:ascii="Arial" w:eastAsia="Times New Roman" w:hAnsi="Arial" w:cs="Arial"/>
                <w:sz w:val="20"/>
                <w:szCs w:val="20"/>
                <w:lang w:eastAsia="pt-BR"/>
              </w:rPr>
              <w:t>126,41</w:t>
            </w:r>
          </w:p>
        </w:tc>
        <w:tc>
          <w:tcPr>
            <w:tcW w:w="1242" w:type="dxa"/>
            <w:vAlign w:val="center"/>
            <w:hideMark/>
          </w:tcPr>
          <w:p w14:paraId="43772F0A" w14:textId="77777777" w:rsidR="00566500" w:rsidRPr="00566500" w:rsidRDefault="00566500" w:rsidP="00566500">
            <w:pPr>
              <w:spacing w:after="0" w:line="240" w:lineRule="auto"/>
              <w:jc w:val="right"/>
              <w:rPr>
                <w:rFonts w:ascii="Arial" w:eastAsia="Times New Roman" w:hAnsi="Arial" w:cs="Arial"/>
                <w:sz w:val="20"/>
                <w:szCs w:val="20"/>
                <w:lang w:eastAsia="pt-BR"/>
              </w:rPr>
            </w:pPr>
            <w:r w:rsidRPr="00566500">
              <w:rPr>
                <w:rFonts w:ascii="Arial" w:eastAsia="Times New Roman" w:hAnsi="Arial" w:cs="Arial"/>
                <w:sz w:val="20"/>
                <w:szCs w:val="20"/>
                <w:lang w:eastAsia="pt-BR"/>
              </w:rPr>
              <w:t>18.961,50</w:t>
            </w:r>
          </w:p>
        </w:tc>
      </w:tr>
      <w:tr w:rsidR="00566500" w:rsidRPr="00566500" w14:paraId="7C153741" w14:textId="77777777" w:rsidTr="00566500">
        <w:trPr>
          <w:trHeight w:val="900"/>
          <w:jc w:val="center"/>
        </w:trPr>
        <w:tc>
          <w:tcPr>
            <w:tcW w:w="666" w:type="dxa"/>
            <w:vAlign w:val="center"/>
            <w:hideMark/>
          </w:tcPr>
          <w:p w14:paraId="186A88C7" w14:textId="77777777" w:rsidR="00566500" w:rsidRPr="00566500" w:rsidRDefault="00566500" w:rsidP="00566500">
            <w:pPr>
              <w:spacing w:after="0" w:line="240" w:lineRule="auto"/>
              <w:jc w:val="center"/>
              <w:rPr>
                <w:rFonts w:ascii="Arial" w:eastAsia="Times New Roman" w:hAnsi="Arial" w:cs="Arial"/>
                <w:sz w:val="20"/>
                <w:szCs w:val="20"/>
                <w:lang w:eastAsia="pt-BR"/>
              </w:rPr>
            </w:pPr>
            <w:r w:rsidRPr="00566500">
              <w:rPr>
                <w:rFonts w:ascii="Arial" w:eastAsia="Times New Roman" w:hAnsi="Arial" w:cs="Arial"/>
                <w:sz w:val="20"/>
                <w:szCs w:val="20"/>
                <w:lang w:eastAsia="pt-BR"/>
              </w:rPr>
              <w:t>06</w:t>
            </w:r>
          </w:p>
        </w:tc>
        <w:tc>
          <w:tcPr>
            <w:tcW w:w="3833" w:type="dxa"/>
            <w:vAlign w:val="center"/>
            <w:hideMark/>
          </w:tcPr>
          <w:p w14:paraId="4A0DF915" w14:textId="77777777" w:rsidR="00566500" w:rsidRPr="00566500" w:rsidRDefault="00566500" w:rsidP="00566500">
            <w:pPr>
              <w:spacing w:after="0" w:line="240" w:lineRule="auto"/>
              <w:jc w:val="both"/>
              <w:rPr>
                <w:rFonts w:ascii="Arial" w:eastAsia="Times New Roman" w:hAnsi="Arial" w:cs="Arial"/>
                <w:sz w:val="20"/>
                <w:szCs w:val="20"/>
                <w:lang w:eastAsia="pt-BR"/>
              </w:rPr>
            </w:pPr>
            <w:r w:rsidRPr="00566500">
              <w:rPr>
                <w:rFonts w:ascii="Arial" w:eastAsia="Times New Roman" w:hAnsi="Arial" w:cs="Arial"/>
                <w:sz w:val="20"/>
                <w:szCs w:val="20"/>
                <w:lang w:eastAsia="pt-BR"/>
              </w:rPr>
              <w:t xml:space="preserve">Toalha de mesa confeccionada em tecido </w:t>
            </w:r>
            <w:proofErr w:type="spellStart"/>
            <w:r w:rsidRPr="00566500">
              <w:rPr>
                <w:rFonts w:ascii="Arial" w:eastAsia="Times New Roman" w:hAnsi="Arial" w:cs="Arial"/>
                <w:sz w:val="20"/>
                <w:szCs w:val="20"/>
                <w:lang w:eastAsia="pt-BR"/>
              </w:rPr>
              <w:t>Jacar</w:t>
            </w:r>
            <w:proofErr w:type="spellEnd"/>
            <w:r w:rsidRPr="00566500">
              <w:rPr>
                <w:rFonts w:ascii="Arial" w:eastAsia="Times New Roman" w:hAnsi="Arial" w:cs="Arial"/>
                <w:sz w:val="20"/>
                <w:szCs w:val="20"/>
                <w:lang w:eastAsia="pt-BR"/>
              </w:rPr>
              <w:t xml:space="preserve"> de poliéster, com acabamento em bainha nas bordas, proporcionando maior durabilidade e melhor caimento sobre a mesa, cor a definir com a contratada.</w:t>
            </w:r>
          </w:p>
        </w:tc>
        <w:tc>
          <w:tcPr>
            <w:tcW w:w="1143" w:type="dxa"/>
            <w:vAlign w:val="center"/>
            <w:hideMark/>
          </w:tcPr>
          <w:p w14:paraId="15197CB7" w14:textId="77777777" w:rsidR="00566500" w:rsidRPr="00566500" w:rsidRDefault="00566500" w:rsidP="00566500">
            <w:pPr>
              <w:spacing w:after="0" w:line="240" w:lineRule="auto"/>
              <w:jc w:val="center"/>
              <w:rPr>
                <w:rFonts w:ascii="Arial" w:eastAsia="Times New Roman" w:hAnsi="Arial" w:cs="Arial"/>
                <w:sz w:val="20"/>
                <w:szCs w:val="20"/>
                <w:lang w:eastAsia="pt-BR"/>
              </w:rPr>
            </w:pPr>
            <w:proofErr w:type="spellStart"/>
            <w:r w:rsidRPr="00566500">
              <w:rPr>
                <w:rFonts w:ascii="Arial" w:eastAsia="Times New Roman" w:hAnsi="Arial" w:cs="Arial"/>
                <w:sz w:val="20"/>
                <w:szCs w:val="20"/>
                <w:lang w:eastAsia="pt-BR"/>
              </w:rPr>
              <w:t>Mt</w:t>
            </w:r>
            <w:proofErr w:type="spellEnd"/>
            <w:r w:rsidRPr="00566500">
              <w:rPr>
                <w:rFonts w:ascii="Arial" w:eastAsia="Times New Roman" w:hAnsi="Arial" w:cs="Arial"/>
                <w:sz w:val="20"/>
                <w:szCs w:val="20"/>
                <w:lang w:eastAsia="pt-BR"/>
              </w:rPr>
              <w:t>²</w:t>
            </w:r>
          </w:p>
        </w:tc>
        <w:tc>
          <w:tcPr>
            <w:tcW w:w="984" w:type="dxa"/>
            <w:vAlign w:val="center"/>
            <w:hideMark/>
          </w:tcPr>
          <w:p w14:paraId="0DD2230B" w14:textId="77777777" w:rsidR="00566500" w:rsidRPr="00566500" w:rsidRDefault="00566500" w:rsidP="00566500">
            <w:pPr>
              <w:spacing w:after="0" w:line="240" w:lineRule="auto"/>
              <w:jc w:val="center"/>
              <w:rPr>
                <w:rFonts w:ascii="Arial" w:eastAsia="Times New Roman" w:hAnsi="Arial" w:cs="Arial"/>
                <w:sz w:val="20"/>
                <w:szCs w:val="20"/>
                <w:lang w:eastAsia="pt-BR"/>
              </w:rPr>
            </w:pPr>
            <w:r w:rsidRPr="00566500">
              <w:rPr>
                <w:rFonts w:ascii="Arial" w:eastAsia="Times New Roman" w:hAnsi="Arial" w:cs="Arial"/>
                <w:sz w:val="20"/>
                <w:szCs w:val="20"/>
                <w:lang w:eastAsia="pt-BR"/>
              </w:rPr>
              <w:t>250</w:t>
            </w:r>
          </w:p>
        </w:tc>
        <w:tc>
          <w:tcPr>
            <w:tcW w:w="1204" w:type="dxa"/>
            <w:vAlign w:val="center"/>
            <w:hideMark/>
          </w:tcPr>
          <w:p w14:paraId="51971711" w14:textId="77777777" w:rsidR="00566500" w:rsidRPr="00566500" w:rsidRDefault="00566500" w:rsidP="00566500">
            <w:pPr>
              <w:spacing w:after="0" w:line="240" w:lineRule="auto"/>
              <w:jc w:val="right"/>
              <w:rPr>
                <w:rFonts w:ascii="Arial" w:eastAsia="Times New Roman" w:hAnsi="Arial" w:cs="Arial"/>
                <w:sz w:val="20"/>
                <w:szCs w:val="20"/>
                <w:lang w:eastAsia="pt-BR"/>
              </w:rPr>
            </w:pPr>
            <w:r w:rsidRPr="00566500">
              <w:rPr>
                <w:rFonts w:ascii="Arial" w:eastAsia="Times New Roman" w:hAnsi="Arial" w:cs="Arial"/>
                <w:sz w:val="20"/>
                <w:szCs w:val="20"/>
                <w:lang w:eastAsia="pt-BR"/>
              </w:rPr>
              <w:t>85,09</w:t>
            </w:r>
          </w:p>
        </w:tc>
        <w:tc>
          <w:tcPr>
            <w:tcW w:w="1242" w:type="dxa"/>
            <w:vAlign w:val="center"/>
            <w:hideMark/>
          </w:tcPr>
          <w:p w14:paraId="2C5CB840" w14:textId="77777777" w:rsidR="00566500" w:rsidRPr="00566500" w:rsidRDefault="00566500" w:rsidP="00566500">
            <w:pPr>
              <w:spacing w:after="0" w:line="240" w:lineRule="auto"/>
              <w:jc w:val="right"/>
              <w:rPr>
                <w:rFonts w:ascii="Arial" w:eastAsia="Times New Roman" w:hAnsi="Arial" w:cs="Arial"/>
                <w:sz w:val="20"/>
                <w:szCs w:val="20"/>
                <w:lang w:eastAsia="pt-BR"/>
              </w:rPr>
            </w:pPr>
            <w:r w:rsidRPr="00566500">
              <w:rPr>
                <w:rFonts w:ascii="Arial" w:eastAsia="Times New Roman" w:hAnsi="Arial" w:cs="Arial"/>
                <w:sz w:val="20"/>
                <w:szCs w:val="20"/>
                <w:lang w:eastAsia="pt-BR"/>
              </w:rPr>
              <w:t>21.272,50</w:t>
            </w:r>
          </w:p>
        </w:tc>
      </w:tr>
      <w:tr w:rsidR="00566500" w:rsidRPr="00566500" w14:paraId="11C32201" w14:textId="77777777" w:rsidTr="00566500">
        <w:trPr>
          <w:trHeight w:val="675"/>
          <w:jc w:val="center"/>
        </w:trPr>
        <w:tc>
          <w:tcPr>
            <w:tcW w:w="666" w:type="dxa"/>
            <w:vAlign w:val="center"/>
            <w:hideMark/>
          </w:tcPr>
          <w:p w14:paraId="54F5A7CE" w14:textId="77777777" w:rsidR="00566500" w:rsidRPr="00566500" w:rsidRDefault="00566500" w:rsidP="00566500">
            <w:pPr>
              <w:spacing w:after="0" w:line="240" w:lineRule="auto"/>
              <w:jc w:val="center"/>
              <w:rPr>
                <w:rFonts w:ascii="Arial" w:eastAsia="Times New Roman" w:hAnsi="Arial" w:cs="Arial"/>
                <w:sz w:val="20"/>
                <w:szCs w:val="20"/>
                <w:lang w:eastAsia="pt-BR"/>
              </w:rPr>
            </w:pPr>
            <w:r w:rsidRPr="00566500">
              <w:rPr>
                <w:rFonts w:ascii="Arial" w:eastAsia="Times New Roman" w:hAnsi="Arial" w:cs="Arial"/>
                <w:sz w:val="20"/>
                <w:szCs w:val="20"/>
                <w:lang w:eastAsia="pt-BR"/>
              </w:rPr>
              <w:t>07</w:t>
            </w:r>
          </w:p>
        </w:tc>
        <w:tc>
          <w:tcPr>
            <w:tcW w:w="3833" w:type="dxa"/>
            <w:vAlign w:val="center"/>
            <w:hideMark/>
          </w:tcPr>
          <w:p w14:paraId="6F3378F4" w14:textId="77777777" w:rsidR="00566500" w:rsidRPr="00566500" w:rsidRDefault="00566500" w:rsidP="00566500">
            <w:pPr>
              <w:spacing w:after="0" w:line="240" w:lineRule="auto"/>
              <w:jc w:val="both"/>
              <w:rPr>
                <w:rFonts w:ascii="Arial" w:eastAsia="Times New Roman" w:hAnsi="Arial" w:cs="Arial"/>
                <w:sz w:val="20"/>
                <w:szCs w:val="20"/>
                <w:lang w:eastAsia="pt-BR"/>
              </w:rPr>
            </w:pPr>
            <w:r w:rsidRPr="00566500">
              <w:rPr>
                <w:rFonts w:ascii="Arial" w:eastAsia="Times New Roman" w:hAnsi="Arial" w:cs="Arial"/>
                <w:sz w:val="20"/>
                <w:szCs w:val="20"/>
                <w:lang w:eastAsia="pt-BR"/>
              </w:rPr>
              <w:t xml:space="preserve">Toalha de mesa confeccionada em tecido </w:t>
            </w:r>
            <w:proofErr w:type="spellStart"/>
            <w:r w:rsidRPr="00566500">
              <w:rPr>
                <w:rFonts w:ascii="Arial" w:eastAsia="Times New Roman" w:hAnsi="Arial" w:cs="Arial"/>
                <w:sz w:val="20"/>
                <w:szCs w:val="20"/>
                <w:lang w:eastAsia="pt-BR"/>
              </w:rPr>
              <w:t>oxford</w:t>
            </w:r>
            <w:proofErr w:type="spellEnd"/>
            <w:r w:rsidRPr="00566500">
              <w:rPr>
                <w:rFonts w:ascii="Arial" w:eastAsia="Times New Roman" w:hAnsi="Arial" w:cs="Arial"/>
                <w:sz w:val="20"/>
                <w:szCs w:val="20"/>
                <w:lang w:eastAsia="pt-BR"/>
              </w:rPr>
              <w:t>, com acabamento em bainha nas bordas, proporcionando maior durabilidade e melhor caimento sobre a mesa, cor a definir com a contratada.</w:t>
            </w:r>
          </w:p>
        </w:tc>
        <w:tc>
          <w:tcPr>
            <w:tcW w:w="1143" w:type="dxa"/>
            <w:vAlign w:val="center"/>
            <w:hideMark/>
          </w:tcPr>
          <w:p w14:paraId="24B410CB" w14:textId="77777777" w:rsidR="00566500" w:rsidRPr="00566500" w:rsidRDefault="00566500" w:rsidP="00566500">
            <w:pPr>
              <w:spacing w:after="0" w:line="240" w:lineRule="auto"/>
              <w:jc w:val="center"/>
              <w:rPr>
                <w:rFonts w:ascii="Arial" w:eastAsia="Times New Roman" w:hAnsi="Arial" w:cs="Arial"/>
                <w:sz w:val="20"/>
                <w:szCs w:val="20"/>
                <w:lang w:eastAsia="pt-BR"/>
              </w:rPr>
            </w:pPr>
            <w:proofErr w:type="spellStart"/>
            <w:r w:rsidRPr="00566500">
              <w:rPr>
                <w:rFonts w:ascii="Arial" w:eastAsia="Times New Roman" w:hAnsi="Arial" w:cs="Arial"/>
                <w:sz w:val="20"/>
                <w:szCs w:val="20"/>
                <w:lang w:eastAsia="pt-BR"/>
              </w:rPr>
              <w:t>Mt</w:t>
            </w:r>
            <w:proofErr w:type="spellEnd"/>
            <w:r w:rsidRPr="00566500">
              <w:rPr>
                <w:rFonts w:ascii="Arial" w:eastAsia="Times New Roman" w:hAnsi="Arial" w:cs="Arial"/>
                <w:sz w:val="20"/>
                <w:szCs w:val="20"/>
                <w:lang w:eastAsia="pt-BR"/>
              </w:rPr>
              <w:t>²</w:t>
            </w:r>
          </w:p>
        </w:tc>
        <w:tc>
          <w:tcPr>
            <w:tcW w:w="984" w:type="dxa"/>
            <w:vAlign w:val="center"/>
            <w:hideMark/>
          </w:tcPr>
          <w:p w14:paraId="2AF501CE" w14:textId="77777777" w:rsidR="00566500" w:rsidRPr="00566500" w:rsidRDefault="00566500" w:rsidP="00566500">
            <w:pPr>
              <w:spacing w:after="0" w:line="240" w:lineRule="auto"/>
              <w:jc w:val="center"/>
              <w:rPr>
                <w:rFonts w:ascii="Arial" w:eastAsia="Times New Roman" w:hAnsi="Arial" w:cs="Arial"/>
                <w:sz w:val="20"/>
                <w:szCs w:val="20"/>
                <w:lang w:eastAsia="pt-BR"/>
              </w:rPr>
            </w:pPr>
            <w:r w:rsidRPr="00566500">
              <w:rPr>
                <w:rFonts w:ascii="Arial" w:eastAsia="Times New Roman" w:hAnsi="Arial" w:cs="Arial"/>
                <w:sz w:val="20"/>
                <w:szCs w:val="20"/>
                <w:lang w:eastAsia="pt-BR"/>
              </w:rPr>
              <w:t>250</w:t>
            </w:r>
          </w:p>
        </w:tc>
        <w:tc>
          <w:tcPr>
            <w:tcW w:w="1204" w:type="dxa"/>
            <w:vAlign w:val="center"/>
            <w:hideMark/>
          </w:tcPr>
          <w:p w14:paraId="14530F4F" w14:textId="77777777" w:rsidR="00566500" w:rsidRPr="00566500" w:rsidRDefault="00566500" w:rsidP="00566500">
            <w:pPr>
              <w:spacing w:after="0" w:line="240" w:lineRule="auto"/>
              <w:jc w:val="right"/>
              <w:rPr>
                <w:rFonts w:ascii="Arial" w:eastAsia="Times New Roman" w:hAnsi="Arial" w:cs="Arial"/>
                <w:sz w:val="20"/>
                <w:szCs w:val="20"/>
                <w:lang w:eastAsia="pt-BR"/>
              </w:rPr>
            </w:pPr>
            <w:r w:rsidRPr="00566500">
              <w:rPr>
                <w:rFonts w:ascii="Arial" w:eastAsia="Times New Roman" w:hAnsi="Arial" w:cs="Arial"/>
                <w:sz w:val="20"/>
                <w:szCs w:val="20"/>
                <w:lang w:eastAsia="pt-BR"/>
              </w:rPr>
              <w:t>43,75</w:t>
            </w:r>
          </w:p>
        </w:tc>
        <w:tc>
          <w:tcPr>
            <w:tcW w:w="1242" w:type="dxa"/>
            <w:vAlign w:val="center"/>
            <w:hideMark/>
          </w:tcPr>
          <w:p w14:paraId="517F0A83" w14:textId="77777777" w:rsidR="00566500" w:rsidRPr="00566500" w:rsidRDefault="00566500" w:rsidP="00566500">
            <w:pPr>
              <w:spacing w:after="0" w:line="240" w:lineRule="auto"/>
              <w:jc w:val="right"/>
              <w:rPr>
                <w:rFonts w:ascii="Arial" w:eastAsia="Times New Roman" w:hAnsi="Arial" w:cs="Arial"/>
                <w:sz w:val="20"/>
                <w:szCs w:val="20"/>
                <w:lang w:eastAsia="pt-BR"/>
              </w:rPr>
            </w:pPr>
            <w:r w:rsidRPr="00566500">
              <w:rPr>
                <w:rFonts w:ascii="Arial" w:eastAsia="Times New Roman" w:hAnsi="Arial" w:cs="Arial"/>
                <w:sz w:val="20"/>
                <w:szCs w:val="20"/>
                <w:lang w:eastAsia="pt-BR"/>
              </w:rPr>
              <w:t>10.937,50</w:t>
            </w:r>
          </w:p>
        </w:tc>
      </w:tr>
      <w:tr w:rsidR="00566500" w:rsidRPr="00566500" w14:paraId="3CC2BDBD" w14:textId="77777777" w:rsidTr="00566500">
        <w:trPr>
          <w:trHeight w:val="450"/>
          <w:jc w:val="center"/>
        </w:trPr>
        <w:tc>
          <w:tcPr>
            <w:tcW w:w="666" w:type="dxa"/>
            <w:vAlign w:val="center"/>
            <w:hideMark/>
          </w:tcPr>
          <w:p w14:paraId="05FC2EBF" w14:textId="77777777" w:rsidR="00566500" w:rsidRPr="00566500" w:rsidRDefault="00566500" w:rsidP="00566500">
            <w:pPr>
              <w:spacing w:after="0" w:line="240" w:lineRule="auto"/>
              <w:jc w:val="center"/>
              <w:rPr>
                <w:rFonts w:ascii="Arial" w:eastAsia="Times New Roman" w:hAnsi="Arial" w:cs="Arial"/>
                <w:sz w:val="20"/>
                <w:szCs w:val="20"/>
                <w:lang w:eastAsia="pt-BR"/>
              </w:rPr>
            </w:pPr>
            <w:r w:rsidRPr="00566500">
              <w:rPr>
                <w:rFonts w:ascii="Arial" w:eastAsia="Times New Roman" w:hAnsi="Arial" w:cs="Arial"/>
                <w:sz w:val="20"/>
                <w:szCs w:val="20"/>
                <w:lang w:eastAsia="pt-BR"/>
              </w:rPr>
              <w:t>08</w:t>
            </w:r>
          </w:p>
        </w:tc>
        <w:tc>
          <w:tcPr>
            <w:tcW w:w="3833" w:type="dxa"/>
            <w:vAlign w:val="center"/>
            <w:hideMark/>
          </w:tcPr>
          <w:p w14:paraId="369A1993" w14:textId="77777777" w:rsidR="00566500" w:rsidRPr="00566500" w:rsidRDefault="00566500" w:rsidP="00566500">
            <w:pPr>
              <w:spacing w:after="0" w:line="240" w:lineRule="auto"/>
              <w:jc w:val="both"/>
              <w:rPr>
                <w:rFonts w:ascii="Arial" w:eastAsia="Times New Roman" w:hAnsi="Arial" w:cs="Arial"/>
                <w:sz w:val="20"/>
                <w:szCs w:val="20"/>
                <w:lang w:eastAsia="pt-BR"/>
              </w:rPr>
            </w:pPr>
            <w:r w:rsidRPr="00566500">
              <w:rPr>
                <w:rFonts w:ascii="Arial" w:eastAsia="Times New Roman" w:hAnsi="Arial" w:cs="Arial"/>
                <w:sz w:val="20"/>
                <w:szCs w:val="20"/>
                <w:lang w:eastAsia="pt-BR"/>
              </w:rPr>
              <w:t xml:space="preserve">Cobre mancha tecido </w:t>
            </w:r>
            <w:proofErr w:type="spellStart"/>
            <w:r w:rsidRPr="00566500">
              <w:rPr>
                <w:rFonts w:ascii="Arial" w:eastAsia="Times New Roman" w:hAnsi="Arial" w:cs="Arial"/>
                <w:sz w:val="20"/>
                <w:szCs w:val="20"/>
                <w:lang w:eastAsia="pt-BR"/>
              </w:rPr>
              <w:t>Jacar</w:t>
            </w:r>
            <w:proofErr w:type="spellEnd"/>
            <w:r w:rsidRPr="00566500">
              <w:rPr>
                <w:rFonts w:ascii="Arial" w:eastAsia="Times New Roman" w:hAnsi="Arial" w:cs="Arial"/>
                <w:sz w:val="20"/>
                <w:szCs w:val="20"/>
                <w:lang w:eastAsia="pt-BR"/>
              </w:rPr>
              <w:t xml:space="preserve"> de </w:t>
            </w:r>
            <w:proofErr w:type="spellStart"/>
            <w:r w:rsidRPr="00566500">
              <w:rPr>
                <w:rFonts w:ascii="Arial" w:eastAsia="Times New Roman" w:hAnsi="Arial" w:cs="Arial"/>
                <w:sz w:val="20"/>
                <w:szCs w:val="20"/>
                <w:lang w:eastAsia="pt-BR"/>
              </w:rPr>
              <w:t>poliester</w:t>
            </w:r>
            <w:proofErr w:type="spellEnd"/>
            <w:r w:rsidRPr="00566500">
              <w:rPr>
                <w:rFonts w:ascii="Arial" w:eastAsia="Times New Roman" w:hAnsi="Arial" w:cs="Arial"/>
                <w:sz w:val="20"/>
                <w:szCs w:val="20"/>
                <w:lang w:eastAsia="pt-BR"/>
              </w:rPr>
              <w:t xml:space="preserve">, </w:t>
            </w:r>
            <w:r w:rsidRPr="00566500">
              <w:rPr>
                <w:rFonts w:ascii="Arial" w:eastAsia="Times New Roman" w:hAnsi="Arial" w:cs="Arial"/>
                <w:sz w:val="20"/>
                <w:szCs w:val="20"/>
                <w:lang w:eastAsia="pt-BR"/>
              </w:rPr>
              <w:lastRenderedPageBreak/>
              <w:t>cor a definir com a contratada.</w:t>
            </w:r>
          </w:p>
        </w:tc>
        <w:tc>
          <w:tcPr>
            <w:tcW w:w="1143" w:type="dxa"/>
            <w:vAlign w:val="center"/>
            <w:hideMark/>
          </w:tcPr>
          <w:p w14:paraId="50D3DB1E" w14:textId="77777777" w:rsidR="00566500" w:rsidRPr="00566500" w:rsidRDefault="00566500" w:rsidP="00566500">
            <w:pPr>
              <w:spacing w:after="0" w:line="240" w:lineRule="auto"/>
              <w:jc w:val="center"/>
              <w:rPr>
                <w:rFonts w:ascii="Arial" w:eastAsia="Times New Roman" w:hAnsi="Arial" w:cs="Arial"/>
                <w:sz w:val="20"/>
                <w:szCs w:val="20"/>
                <w:lang w:eastAsia="pt-BR"/>
              </w:rPr>
            </w:pPr>
            <w:proofErr w:type="spellStart"/>
            <w:r w:rsidRPr="00566500">
              <w:rPr>
                <w:rFonts w:ascii="Arial" w:eastAsia="Times New Roman" w:hAnsi="Arial" w:cs="Arial"/>
                <w:sz w:val="20"/>
                <w:szCs w:val="20"/>
                <w:lang w:eastAsia="pt-BR"/>
              </w:rPr>
              <w:lastRenderedPageBreak/>
              <w:t>Mt</w:t>
            </w:r>
            <w:proofErr w:type="spellEnd"/>
            <w:r w:rsidRPr="00566500">
              <w:rPr>
                <w:rFonts w:ascii="Arial" w:eastAsia="Times New Roman" w:hAnsi="Arial" w:cs="Arial"/>
                <w:sz w:val="20"/>
                <w:szCs w:val="20"/>
                <w:lang w:eastAsia="pt-BR"/>
              </w:rPr>
              <w:t>²</w:t>
            </w:r>
          </w:p>
        </w:tc>
        <w:tc>
          <w:tcPr>
            <w:tcW w:w="984" w:type="dxa"/>
            <w:vAlign w:val="center"/>
            <w:hideMark/>
          </w:tcPr>
          <w:p w14:paraId="6A89E902" w14:textId="77777777" w:rsidR="00566500" w:rsidRPr="00566500" w:rsidRDefault="00566500" w:rsidP="00566500">
            <w:pPr>
              <w:spacing w:after="0" w:line="240" w:lineRule="auto"/>
              <w:jc w:val="center"/>
              <w:rPr>
                <w:rFonts w:ascii="Arial" w:eastAsia="Times New Roman" w:hAnsi="Arial" w:cs="Arial"/>
                <w:sz w:val="20"/>
                <w:szCs w:val="20"/>
                <w:lang w:eastAsia="pt-BR"/>
              </w:rPr>
            </w:pPr>
            <w:r w:rsidRPr="00566500">
              <w:rPr>
                <w:rFonts w:ascii="Arial" w:eastAsia="Times New Roman" w:hAnsi="Arial" w:cs="Arial"/>
                <w:sz w:val="20"/>
                <w:szCs w:val="20"/>
                <w:lang w:eastAsia="pt-BR"/>
              </w:rPr>
              <w:t>250</w:t>
            </w:r>
          </w:p>
        </w:tc>
        <w:tc>
          <w:tcPr>
            <w:tcW w:w="1204" w:type="dxa"/>
            <w:vAlign w:val="center"/>
            <w:hideMark/>
          </w:tcPr>
          <w:p w14:paraId="47BCED22" w14:textId="77777777" w:rsidR="00566500" w:rsidRPr="00566500" w:rsidRDefault="00566500" w:rsidP="00566500">
            <w:pPr>
              <w:spacing w:after="0" w:line="240" w:lineRule="auto"/>
              <w:jc w:val="right"/>
              <w:rPr>
                <w:rFonts w:ascii="Arial" w:eastAsia="Times New Roman" w:hAnsi="Arial" w:cs="Arial"/>
                <w:sz w:val="20"/>
                <w:szCs w:val="20"/>
                <w:lang w:eastAsia="pt-BR"/>
              </w:rPr>
            </w:pPr>
            <w:r w:rsidRPr="00566500">
              <w:rPr>
                <w:rFonts w:ascii="Arial" w:eastAsia="Times New Roman" w:hAnsi="Arial" w:cs="Arial"/>
                <w:sz w:val="20"/>
                <w:szCs w:val="20"/>
                <w:lang w:eastAsia="pt-BR"/>
              </w:rPr>
              <w:t>73,77</w:t>
            </w:r>
          </w:p>
        </w:tc>
        <w:tc>
          <w:tcPr>
            <w:tcW w:w="1242" w:type="dxa"/>
            <w:vAlign w:val="center"/>
            <w:hideMark/>
          </w:tcPr>
          <w:p w14:paraId="35E21169" w14:textId="77777777" w:rsidR="00566500" w:rsidRPr="00566500" w:rsidRDefault="00566500" w:rsidP="00566500">
            <w:pPr>
              <w:spacing w:after="0" w:line="240" w:lineRule="auto"/>
              <w:jc w:val="right"/>
              <w:rPr>
                <w:rFonts w:ascii="Arial" w:eastAsia="Times New Roman" w:hAnsi="Arial" w:cs="Arial"/>
                <w:sz w:val="20"/>
                <w:szCs w:val="20"/>
                <w:lang w:eastAsia="pt-BR"/>
              </w:rPr>
            </w:pPr>
            <w:r w:rsidRPr="00566500">
              <w:rPr>
                <w:rFonts w:ascii="Arial" w:eastAsia="Times New Roman" w:hAnsi="Arial" w:cs="Arial"/>
                <w:sz w:val="20"/>
                <w:szCs w:val="20"/>
                <w:lang w:eastAsia="pt-BR"/>
              </w:rPr>
              <w:t>18.442,50</w:t>
            </w:r>
          </w:p>
        </w:tc>
      </w:tr>
      <w:tr w:rsidR="00566500" w:rsidRPr="00566500" w14:paraId="43CCA776" w14:textId="77777777" w:rsidTr="00566500">
        <w:trPr>
          <w:trHeight w:val="450"/>
          <w:jc w:val="center"/>
        </w:trPr>
        <w:tc>
          <w:tcPr>
            <w:tcW w:w="666" w:type="dxa"/>
            <w:vAlign w:val="center"/>
            <w:hideMark/>
          </w:tcPr>
          <w:p w14:paraId="15F5D846" w14:textId="77777777" w:rsidR="00566500" w:rsidRPr="00566500" w:rsidRDefault="00566500" w:rsidP="00566500">
            <w:pPr>
              <w:spacing w:after="0" w:line="240" w:lineRule="auto"/>
              <w:jc w:val="center"/>
              <w:rPr>
                <w:rFonts w:ascii="Arial" w:eastAsia="Times New Roman" w:hAnsi="Arial" w:cs="Arial"/>
                <w:sz w:val="20"/>
                <w:szCs w:val="20"/>
                <w:lang w:eastAsia="pt-BR"/>
              </w:rPr>
            </w:pPr>
            <w:r w:rsidRPr="00566500">
              <w:rPr>
                <w:rFonts w:ascii="Arial" w:eastAsia="Times New Roman" w:hAnsi="Arial" w:cs="Arial"/>
                <w:sz w:val="20"/>
                <w:szCs w:val="20"/>
                <w:lang w:eastAsia="pt-BR"/>
              </w:rPr>
              <w:t>09</w:t>
            </w:r>
          </w:p>
        </w:tc>
        <w:tc>
          <w:tcPr>
            <w:tcW w:w="3833" w:type="dxa"/>
            <w:vAlign w:val="center"/>
            <w:hideMark/>
          </w:tcPr>
          <w:p w14:paraId="1376BC64" w14:textId="77777777" w:rsidR="00566500" w:rsidRPr="00566500" w:rsidRDefault="00566500" w:rsidP="00566500">
            <w:pPr>
              <w:spacing w:after="0" w:line="240" w:lineRule="auto"/>
              <w:jc w:val="both"/>
              <w:rPr>
                <w:rFonts w:ascii="Arial" w:eastAsia="Times New Roman" w:hAnsi="Arial" w:cs="Arial"/>
                <w:sz w:val="20"/>
                <w:szCs w:val="20"/>
                <w:lang w:eastAsia="pt-BR"/>
              </w:rPr>
            </w:pPr>
            <w:r w:rsidRPr="00566500">
              <w:rPr>
                <w:rFonts w:ascii="Arial" w:eastAsia="Times New Roman" w:hAnsi="Arial" w:cs="Arial"/>
                <w:sz w:val="20"/>
                <w:szCs w:val="20"/>
                <w:lang w:eastAsia="pt-BR"/>
              </w:rPr>
              <w:t xml:space="preserve">Cobre mancha confeccionada em tecido </w:t>
            </w:r>
            <w:proofErr w:type="spellStart"/>
            <w:r w:rsidRPr="00566500">
              <w:rPr>
                <w:rFonts w:ascii="Arial" w:eastAsia="Times New Roman" w:hAnsi="Arial" w:cs="Arial"/>
                <w:sz w:val="20"/>
                <w:szCs w:val="20"/>
                <w:lang w:eastAsia="pt-BR"/>
              </w:rPr>
              <w:t>oxford</w:t>
            </w:r>
            <w:proofErr w:type="spellEnd"/>
            <w:r w:rsidRPr="00566500">
              <w:rPr>
                <w:rFonts w:ascii="Arial" w:eastAsia="Times New Roman" w:hAnsi="Arial" w:cs="Arial"/>
                <w:sz w:val="20"/>
                <w:szCs w:val="20"/>
                <w:lang w:eastAsia="pt-BR"/>
              </w:rPr>
              <w:t>, cor a definir com a contratada.</w:t>
            </w:r>
          </w:p>
        </w:tc>
        <w:tc>
          <w:tcPr>
            <w:tcW w:w="1143" w:type="dxa"/>
            <w:vAlign w:val="center"/>
            <w:hideMark/>
          </w:tcPr>
          <w:p w14:paraId="4D25FC54" w14:textId="77777777" w:rsidR="00566500" w:rsidRPr="00566500" w:rsidRDefault="00566500" w:rsidP="00566500">
            <w:pPr>
              <w:spacing w:after="0" w:line="240" w:lineRule="auto"/>
              <w:jc w:val="center"/>
              <w:rPr>
                <w:rFonts w:ascii="Arial" w:eastAsia="Times New Roman" w:hAnsi="Arial" w:cs="Arial"/>
                <w:sz w:val="20"/>
                <w:szCs w:val="20"/>
                <w:lang w:eastAsia="pt-BR"/>
              </w:rPr>
            </w:pPr>
            <w:proofErr w:type="spellStart"/>
            <w:r w:rsidRPr="00566500">
              <w:rPr>
                <w:rFonts w:ascii="Arial" w:eastAsia="Times New Roman" w:hAnsi="Arial" w:cs="Arial"/>
                <w:sz w:val="20"/>
                <w:szCs w:val="20"/>
                <w:lang w:eastAsia="pt-BR"/>
              </w:rPr>
              <w:t>Mt</w:t>
            </w:r>
            <w:proofErr w:type="spellEnd"/>
            <w:r w:rsidRPr="00566500">
              <w:rPr>
                <w:rFonts w:ascii="Arial" w:eastAsia="Times New Roman" w:hAnsi="Arial" w:cs="Arial"/>
                <w:sz w:val="20"/>
                <w:szCs w:val="20"/>
                <w:lang w:eastAsia="pt-BR"/>
              </w:rPr>
              <w:t>²</w:t>
            </w:r>
          </w:p>
        </w:tc>
        <w:tc>
          <w:tcPr>
            <w:tcW w:w="984" w:type="dxa"/>
            <w:vAlign w:val="center"/>
            <w:hideMark/>
          </w:tcPr>
          <w:p w14:paraId="454DFE9A" w14:textId="77777777" w:rsidR="00566500" w:rsidRPr="00566500" w:rsidRDefault="00566500" w:rsidP="00566500">
            <w:pPr>
              <w:spacing w:after="0" w:line="240" w:lineRule="auto"/>
              <w:jc w:val="center"/>
              <w:rPr>
                <w:rFonts w:ascii="Arial" w:eastAsia="Times New Roman" w:hAnsi="Arial" w:cs="Arial"/>
                <w:sz w:val="20"/>
                <w:szCs w:val="20"/>
                <w:lang w:eastAsia="pt-BR"/>
              </w:rPr>
            </w:pPr>
            <w:r w:rsidRPr="00566500">
              <w:rPr>
                <w:rFonts w:ascii="Arial" w:eastAsia="Times New Roman" w:hAnsi="Arial" w:cs="Arial"/>
                <w:sz w:val="20"/>
                <w:szCs w:val="20"/>
                <w:lang w:eastAsia="pt-BR"/>
              </w:rPr>
              <w:t>250</w:t>
            </w:r>
          </w:p>
        </w:tc>
        <w:tc>
          <w:tcPr>
            <w:tcW w:w="1204" w:type="dxa"/>
            <w:vAlign w:val="center"/>
            <w:hideMark/>
          </w:tcPr>
          <w:p w14:paraId="5C2D3CD9" w14:textId="77777777" w:rsidR="00566500" w:rsidRPr="00566500" w:rsidRDefault="00566500" w:rsidP="00566500">
            <w:pPr>
              <w:spacing w:after="0" w:line="240" w:lineRule="auto"/>
              <w:jc w:val="right"/>
              <w:rPr>
                <w:rFonts w:ascii="Arial" w:eastAsia="Times New Roman" w:hAnsi="Arial" w:cs="Arial"/>
                <w:sz w:val="20"/>
                <w:szCs w:val="20"/>
                <w:lang w:eastAsia="pt-BR"/>
              </w:rPr>
            </w:pPr>
            <w:r w:rsidRPr="00566500">
              <w:rPr>
                <w:rFonts w:ascii="Arial" w:eastAsia="Times New Roman" w:hAnsi="Arial" w:cs="Arial"/>
                <w:sz w:val="20"/>
                <w:szCs w:val="20"/>
                <w:lang w:eastAsia="pt-BR"/>
              </w:rPr>
              <w:t>42,37</w:t>
            </w:r>
          </w:p>
        </w:tc>
        <w:tc>
          <w:tcPr>
            <w:tcW w:w="1242" w:type="dxa"/>
            <w:vAlign w:val="center"/>
            <w:hideMark/>
          </w:tcPr>
          <w:p w14:paraId="4E84480B" w14:textId="77777777" w:rsidR="00566500" w:rsidRPr="00566500" w:rsidRDefault="00566500" w:rsidP="00566500">
            <w:pPr>
              <w:spacing w:after="0" w:line="240" w:lineRule="auto"/>
              <w:jc w:val="right"/>
              <w:rPr>
                <w:rFonts w:ascii="Arial" w:eastAsia="Times New Roman" w:hAnsi="Arial" w:cs="Arial"/>
                <w:sz w:val="20"/>
                <w:szCs w:val="20"/>
                <w:lang w:eastAsia="pt-BR"/>
              </w:rPr>
            </w:pPr>
            <w:r w:rsidRPr="00566500">
              <w:rPr>
                <w:rFonts w:ascii="Arial" w:eastAsia="Times New Roman" w:hAnsi="Arial" w:cs="Arial"/>
                <w:sz w:val="20"/>
                <w:szCs w:val="20"/>
                <w:lang w:eastAsia="pt-BR"/>
              </w:rPr>
              <w:t>10.592,50</w:t>
            </w:r>
          </w:p>
        </w:tc>
      </w:tr>
      <w:tr w:rsidR="00566500" w:rsidRPr="00566500" w14:paraId="4B369B58" w14:textId="77777777" w:rsidTr="00566500">
        <w:trPr>
          <w:trHeight w:val="675"/>
          <w:jc w:val="center"/>
        </w:trPr>
        <w:tc>
          <w:tcPr>
            <w:tcW w:w="666" w:type="dxa"/>
            <w:vAlign w:val="center"/>
            <w:hideMark/>
          </w:tcPr>
          <w:p w14:paraId="1D412F10" w14:textId="77777777" w:rsidR="00566500" w:rsidRPr="00566500" w:rsidRDefault="00566500" w:rsidP="00566500">
            <w:pPr>
              <w:spacing w:after="0" w:line="240" w:lineRule="auto"/>
              <w:jc w:val="center"/>
              <w:rPr>
                <w:rFonts w:ascii="Arial" w:eastAsia="Times New Roman" w:hAnsi="Arial" w:cs="Arial"/>
                <w:sz w:val="20"/>
                <w:szCs w:val="20"/>
                <w:lang w:eastAsia="pt-BR"/>
              </w:rPr>
            </w:pPr>
            <w:r w:rsidRPr="00566500">
              <w:rPr>
                <w:rFonts w:ascii="Arial" w:eastAsia="Times New Roman" w:hAnsi="Arial" w:cs="Arial"/>
                <w:sz w:val="20"/>
                <w:szCs w:val="20"/>
                <w:lang w:eastAsia="pt-BR"/>
              </w:rPr>
              <w:t>10</w:t>
            </w:r>
          </w:p>
        </w:tc>
        <w:tc>
          <w:tcPr>
            <w:tcW w:w="3833" w:type="dxa"/>
            <w:vAlign w:val="center"/>
            <w:hideMark/>
          </w:tcPr>
          <w:p w14:paraId="68B74071" w14:textId="77777777" w:rsidR="00566500" w:rsidRPr="00566500" w:rsidRDefault="00566500" w:rsidP="00566500">
            <w:pPr>
              <w:spacing w:after="0" w:line="240" w:lineRule="auto"/>
              <w:jc w:val="both"/>
              <w:rPr>
                <w:rFonts w:ascii="Arial" w:eastAsia="Times New Roman" w:hAnsi="Arial" w:cs="Arial"/>
                <w:sz w:val="20"/>
                <w:szCs w:val="20"/>
                <w:lang w:eastAsia="pt-BR"/>
              </w:rPr>
            </w:pPr>
            <w:r w:rsidRPr="00566500">
              <w:rPr>
                <w:rFonts w:ascii="Arial" w:eastAsia="Times New Roman" w:hAnsi="Arial" w:cs="Arial"/>
                <w:sz w:val="20"/>
                <w:szCs w:val="20"/>
                <w:lang w:eastAsia="pt-BR"/>
              </w:rPr>
              <w:t xml:space="preserve">Saia de mesa franzida ideal para cobrir as laterais de mesa em eventos, confeccionada em tecido </w:t>
            </w:r>
            <w:proofErr w:type="spellStart"/>
            <w:r w:rsidRPr="00566500">
              <w:rPr>
                <w:rFonts w:ascii="Arial" w:eastAsia="Times New Roman" w:hAnsi="Arial" w:cs="Arial"/>
                <w:sz w:val="20"/>
                <w:szCs w:val="20"/>
                <w:lang w:eastAsia="pt-BR"/>
              </w:rPr>
              <w:t>voal</w:t>
            </w:r>
            <w:proofErr w:type="spellEnd"/>
            <w:r w:rsidRPr="00566500">
              <w:rPr>
                <w:rFonts w:ascii="Arial" w:eastAsia="Times New Roman" w:hAnsi="Arial" w:cs="Arial"/>
                <w:sz w:val="20"/>
                <w:szCs w:val="20"/>
                <w:lang w:eastAsia="pt-BR"/>
              </w:rPr>
              <w:t>, cor a definir com a contratada, com acabamento em bainha nas bordas.</w:t>
            </w:r>
          </w:p>
        </w:tc>
        <w:tc>
          <w:tcPr>
            <w:tcW w:w="1143" w:type="dxa"/>
            <w:vAlign w:val="center"/>
            <w:hideMark/>
          </w:tcPr>
          <w:p w14:paraId="593021C4" w14:textId="77777777" w:rsidR="00566500" w:rsidRPr="00566500" w:rsidRDefault="00566500" w:rsidP="00566500">
            <w:pPr>
              <w:spacing w:after="0" w:line="240" w:lineRule="auto"/>
              <w:jc w:val="center"/>
              <w:rPr>
                <w:rFonts w:ascii="Arial" w:eastAsia="Times New Roman" w:hAnsi="Arial" w:cs="Arial"/>
                <w:sz w:val="20"/>
                <w:szCs w:val="20"/>
                <w:lang w:eastAsia="pt-BR"/>
              </w:rPr>
            </w:pPr>
            <w:proofErr w:type="spellStart"/>
            <w:r w:rsidRPr="00566500">
              <w:rPr>
                <w:rFonts w:ascii="Arial" w:eastAsia="Times New Roman" w:hAnsi="Arial" w:cs="Arial"/>
                <w:sz w:val="20"/>
                <w:szCs w:val="20"/>
                <w:lang w:eastAsia="pt-BR"/>
              </w:rPr>
              <w:t>Mt</w:t>
            </w:r>
            <w:proofErr w:type="spellEnd"/>
            <w:r w:rsidRPr="00566500">
              <w:rPr>
                <w:rFonts w:ascii="Arial" w:eastAsia="Times New Roman" w:hAnsi="Arial" w:cs="Arial"/>
                <w:sz w:val="20"/>
                <w:szCs w:val="20"/>
                <w:lang w:eastAsia="pt-BR"/>
              </w:rPr>
              <w:t>²</w:t>
            </w:r>
          </w:p>
        </w:tc>
        <w:tc>
          <w:tcPr>
            <w:tcW w:w="984" w:type="dxa"/>
            <w:vAlign w:val="center"/>
            <w:hideMark/>
          </w:tcPr>
          <w:p w14:paraId="268C3991" w14:textId="77777777" w:rsidR="00566500" w:rsidRPr="00566500" w:rsidRDefault="00566500" w:rsidP="00566500">
            <w:pPr>
              <w:spacing w:after="0" w:line="240" w:lineRule="auto"/>
              <w:jc w:val="center"/>
              <w:rPr>
                <w:rFonts w:ascii="Arial" w:eastAsia="Times New Roman" w:hAnsi="Arial" w:cs="Arial"/>
                <w:sz w:val="20"/>
                <w:szCs w:val="20"/>
                <w:lang w:eastAsia="pt-BR"/>
              </w:rPr>
            </w:pPr>
            <w:r w:rsidRPr="00566500">
              <w:rPr>
                <w:rFonts w:ascii="Arial" w:eastAsia="Times New Roman" w:hAnsi="Arial" w:cs="Arial"/>
                <w:sz w:val="20"/>
                <w:szCs w:val="20"/>
                <w:lang w:eastAsia="pt-BR"/>
              </w:rPr>
              <w:t>100</w:t>
            </w:r>
          </w:p>
        </w:tc>
        <w:tc>
          <w:tcPr>
            <w:tcW w:w="1204" w:type="dxa"/>
            <w:vAlign w:val="center"/>
            <w:hideMark/>
          </w:tcPr>
          <w:p w14:paraId="6C892F96" w14:textId="77777777" w:rsidR="00566500" w:rsidRPr="00566500" w:rsidRDefault="00566500" w:rsidP="00566500">
            <w:pPr>
              <w:spacing w:after="0" w:line="240" w:lineRule="auto"/>
              <w:jc w:val="right"/>
              <w:rPr>
                <w:rFonts w:ascii="Arial" w:eastAsia="Times New Roman" w:hAnsi="Arial" w:cs="Arial"/>
                <w:sz w:val="20"/>
                <w:szCs w:val="20"/>
                <w:lang w:eastAsia="pt-BR"/>
              </w:rPr>
            </w:pPr>
            <w:r w:rsidRPr="00566500">
              <w:rPr>
                <w:rFonts w:ascii="Arial" w:eastAsia="Times New Roman" w:hAnsi="Arial" w:cs="Arial"/>
                <w:sz w:val="20"/>
                <w:szCs w:val="20"/>
                <w:lang w:eastAsia="pt-BR"/>
              </w:rPr>
              <w:t>33,70</w:t>
            </w:r>
          </w:p>
        </w:tc>
        <w:tc>
          <w:tcPr>
            <w:tcW w:w="1242" w:type="dxa"/>
            <w:vAlign w:val="center"/>
            <w:hideMark/>
          </w:tcPr>
          <w:p w14:paraId="65F38B5F" w14:textId="77777777" w:rsidR="00566500" w:rsidRPr="00566500" w:rsidRDefault="00566500" w:rsidP="00566500">
            <w:pPr>
              <w:spacing w:after="0" w:line="240" w:lineRule="auto"/>
              <w:jc w:val="right"/>
              <w:rPr>
                <w:rFonts w:ascii="Arial" w:eastAsia="Times New Roman" w:hAnsi="Arial" w:cs="Arial"/>
                <w:sz w:val="20"/>
                <w:szCs w:val="20"/>
                <w:lang w:eastAsia="pt-BR"/>
              </w:rPr>
            </w:pPr>
            <w:r w:rsidRPr="00566500">
              <w:rPr>
                <w:rFonts w:ascii="Arial" w:eastAsia="Times New Roman" w:hAnsi="Arial" w:cs="Arial"/>
                <w:sz w:val="20"/>
                <w:szCs w:val="20"/>
                <w:lang w:eastAsia="pt-BR"/>
              </w:rPr>
              <w:t>3.370,00</w:t>
            </w:r>
          </w:p>
        </w:tc>
      </w:tr>
      <w:tr w:rsidR="00566500" w:rsidRPr="00566500" w14:paraId="69673DA2" w14:textId="77777777" w:rsidTr="00566500">
        <w:trPr>
          <w:trHeight w:val="675"/>
          <w:jc w:val="center"/>
        </w:trPr>
        <w:tc>
          <w:tcPr>
            <w:tcW w:w="666" w:type="dxa"/>
            <w:vAlign w:val="center"/>
            <w:hideMark/>
          </w:tcPr>
          <w:p w14:paraId="08F26506" w14:textId="77777777" w:rsidR="00566500" w:rsidRPr="00566500" w:rsidRDefault="00566500" w:rsidP="00566500">
            <w:pPr>
              <w:spacing w:after="0" w:line="240" w:lineRule="auto"/>
              <w:jc w:val="center"/>
              <w:rPr>
                <w:rFonts w:ascii="Arial" w:eastAsia="Times New Roman" w:hAnsi="Arial" w:cs="Arial"/>
                <w:sz w:val="20"/>
                <w:szCs w:val="20"/>
                <w:lang w:eastAsia="pt-BR"/>
              </w:rPr>
            </w:pPr>
            <w:r w:rsidRPr="00566500">
              <w:rPr>
                <w:rFonts w:ascii="Arial" w:eastAsia="Times New Roman" w:hAnsi="Arial" w:cs="Arial"/>
                <w:sz w:val="20"/>
                <w:szCs w:val="20"/>
                <w:lang w:eastAsia="pt-BR"/>
              </w:rPr>
              <w:t>11</w:t>
            </w:r>
          </w:p>
        </w:tc>
        <w:tc>
          <w:tcPr>
            <w:tcW w:w="3833" w:type="dxa"/>
            <w:vAlign w:val="center"/>
            <w:hideMark/>
          </w:tcPr>
          <w:p w14:paraId="561A59CA" w14:textId="77777777" w:rsidR="00566500" w:rsidRPr="00566500" w:rsidRDefault="00566500" w:rsidP="00566500">
            <w:pPr>
              <w:spacing w:after="0" w:line="240" w:lineRule="auto"/>
              <w:jc w:val="both"/>
              <w:rPr>
                <w:rFonts w:ascii="Arial" w:eastAsia="Times New Roman" w:hAnsi="Arial" w:cs="Arial"/>
                <w:sz w:val="20"/>
                <w:szCs w:val="20"/>
                <w:lang w:eastAsia="pt-BR"/>
              </w:rPr>
            </w:pPr>
            <w:r w:rsidRPr="00566500">
              <w:rPr>
                <w:rFonts w:ascii="Arial" w:eastAsia="Times New Roman" w:hAnsi="Arial" w:cs="Arial"/>
                <w:sz w:val="20"/>
                <w:szCs w:val="20"/>
                <w:lang w:eastAsia="pt-BR"/>
              </w:rPr>
              <w:t xml:space="preserve">Saia de mesa franzida ideal para cobrir as laterais de mesa em eventos, confeccionada em tecido </w:t>
            </w:r>
            <w:proofErr w:type="spellStart"/>
            <w:r w:rsidRPr="00566500">
              <w:rPr>
                <w:rFonts w:ascii="Arial" w:eastAsia="Times New Roman" w:hAnsi="Arial" w:cs="Arial"/>
                <w:sz w:val="20"/>
                <w:szCs w:val="20"/>
                <w:lang w:eastAsia="pt-BR"/>
              </w:rPr>
              <w:t>oxford</w:t>
            </w:r>
            <w:proofErr w:type="spellEnd"/>
            <w:r w:rsidRPr="00566500">
              <w:rPr>
                <w:rFonts w:ascii="Arial" w:eastAsia="Times New Roman" w:hAnsi="Arial" w:cs="Arial"/>
                <w:sz w:val="20"/>
                <w:szCs w:val="20"/>
                <w:lang w:eastAsia="pt-BR"/>
              </w:rPr>
              <w:t>, cor a definir com a contratada, com acabamento em bainha nas bordas.</w:t>
            </w:r>
          </w:p>
        </w:tc>
        <w:tc>
          <w:tcPr>
            <w:tcW w:w="1143" w:type="dxa"/>
            <w:vAlign w:val="center"/>
            <w:hideMark/>
          </w:tcPr>
          <w:p w14:paraId="4BF38694" w14:textId="77777777" w:rsidR="00566500" w:rsidRPr="00566500" w:rsidRDefault="00566500" w:rsidP="00566500">
            <w:pPr>
              <w:spacing w:after="0" w:line="240" w:lineRule="auto"/>
              <w:jc w:val="center"/>
              <w:rPr>
                <w:rFonts w:ascii="Arial" w:eastAsia="Times New Roman" w:hAnsi="Arial" w:cs="Arial"/>
                <w:sz w:val="20"/>
                <w:szCs w:val="20"/>
                <w:lang w:eastAsia="pt-BR"/>
              </w:rPr>
            </w:pPr>
            <w:proofErr w:type="spellStart"/>
            <w:r w:rsidRPr="00566500">
              <w:rPr>
                <w:rFonts w:ascii="Arial" w:eastAsia="Times New Roman" w:hAnsi="Arial" w:cs="Arial"/>
                <w:sz w:val="20"/>
                <w:szCs w:val="20"/>
                <w:lang w:eastAsia="pt-BR"/>
              </w:rPr>
              <w:t>Mt</w:t>
            </w:r>
            <w:proofErr w:type="spellEnd"/>
            <w:r w:rsidRPr="00566500">
              <w:rPr>
                <w:rFonts w:ascii="Arial" w:eastAsia="Times New Roman" w:hAnsi="Arial" w:cs="Arial"/>
                <w:sz w:val="20"/>
                <w:szCs w:val="20"/>
                <w:lang w:eastAsia="pt-BR"/>
              </w:rPr>
              <w:t>²</w:t>
            </w:r>
          </w:p>
        </w:tc>
        <w:tc>
          <w:tcPr>
            <w:tcW w:w="984" w:type="dxa"/>
            <w:vAlign w:val="center"/>
            <w:hideMark/>
          </w:tcPr>
          <w:p w14:paraId="587EC0B1" w14:textId="77777777" w:rsidR="00566500" w:rsidRPr="00566500" w:rsidRDefault="00566500" w:rsidP="00566500">
            <w:pPr>
              <w:spacing w:after="0" w:line="240" w:lineRule="auto"/>
              <w:jc w:val="center"/>
              <w:rPr>
                <w:rFonts w:ascii="Arial" w:eastAsia="Times New Roman" w:hAnsi="Arial" w:cs="Arial"/>
                <w:sz w:val="20"/>
                <w:szCs w:val="20"/>
                <w:lang w:eastAsia="pt-BR"/>
              </w:rPr>
            </w:pPr>
            <w:r w:rsidRPr="00566500">
              <w:rPr>
                <w:rFonts w:ascii="Arial" w:eastAsia="Times New Roman" w:hAnsi="Arial" w:cs="Arial"/>
                <w:sz w:val="20"/>
                <w:szCs w:val="20"/>
                <w:lang w:eastAsia="pt-BR"/>
              </w:rPr>
              <w:t>100</w:t>
            </w:r>
          </w:p>
        </w:tc>
        <w:tc>
          <w:tcPr>
            <w:tcW w:w="1204" w:type="dxa"/>
            <w:vAlign w:val="center"/>
            <w:hideMark/>
          </w:tcPr>
          <w:p w14:paraId="11B339D8" w14:textId="77777777" w:rsidR="00566500" w:rsidRPr="00566500" w:rsidRDefault="00566500" w:rsidP="00566500">
            <w:pPr>
              <w:spacing w:after="0" w:line="240" w:lineRule="auto"/>
              <w:jc w:val="right"/>
              <w:rPr>
                <w:rFonts w:ascii="Arial" w:eastAsia="Times New Roman" w:hAnsi="Arial" w:cs="Arial"/>
                <w:sz w:val="20"/>
                <w:szCs w:val="20"/>
                <w:lang w:eastAsia="pt-BR"/>
              </w:rPr>
            </w:pPr>
            <w:r w:rsidRPr="00566500">
              <w:rPr>
                <w:rFonts w:ascii="Arial" w:eastAsia="Times New Roman" w:hAnsi="Arial" w:cs="Arial"/>
                <w:sz w:val="20"/>
                <w:szCs w:val="20"/>
                <w:lang w:eastAsia="pt-BR"/>
              </w:rPr>
              <w:t>38,70</w:t>
            </w:r>
          </w:p>
        </w:tc>
        <w:tc>
          <w:tcPr>
            <w:tcW w:w="1242" w:type="dxa"/>
            <w:vAlign w:val="center"/>
            <w:hideMark/>
          </w:tcPr>
          <w:p w14:paraId="23BECA65" w14:textId="77777777" w:rsidR="00566500" w:rsidRPr="00566500" w:rsidRDefault="00566500" w:rsidP="00566500">
            <w:pPr>
              <w:spacing w:after="0" w:line="240" w:lineRule="auto"/>
              <w:jc w:val="right"/>
              <w:rPr>
                <w:rFonts w:ascii="Arial" w:eastAsia="Times New Roman" w:hAnsi="Arial" w:cs="Arial"/>
                <w:sz w:val="20"/>
                <w:szCs w:val="20"/>
                <w:lang w:eastAsia="pt-BR"/>
              </w:rPr>
            </w:pPr>
            <w:r w:rsidRPr="00566500">
              <w:rPr>
                <w:rFonts w:ascii="Arial" w:eastAsia="Times New Roman" w:hAnsi="Arial" w:cs="Arial"/>
                <w:sz w:val="20"/>
                <w:szCs w:val="20"/>
                <w:lang w:eastAsia="pt-BR"/>
              </w:rPr>
              <w:t>3.870,00</w:t>
            </w:r>
          </w:p>
        </w:tc>
      </w:tr>
      <w:tr w:rsidR="00566500" w:rsidRPr="00566500" w14:paraId="4946CB3E" w14:textId="77777777" w:rsidTr="00566500">
        <w:trPr>
          <w:trHeight w:val="315"/>
          <w:jc w:val="center"/>
        </w:trPr>
        <w:tc>
          <w:tcPr>
            <w:tcW w:w="7830" w:type="dxa"/>
            <w:gridSpan w:val="5"/>
            <w:vAlign w:val="center"/>
            <w:hideMark/>
          </w:tcPr>
          <w:p w14:paraId="38B471DA" w14:textId="77777777" w:rsidR="00566500" w:rsidRPr="00566500" w:rsidRDefault="00566500" w:rsidP="00566500">
            <w:pPr>
              <w:spacing w:after="0" w:line="240" w:lineRule="auto"/>
              <w:jc w:val="right"/>
              <w:rPr>
                <w:rFonts w:ascii="Arial" w:eastAsia="Times New Roman" w:hAnsi="Arial" w:cs="Arial"/>
                <w:b/>
                <w:bCs/>
                <w:sz w:val="20"/>
                <w:szCs w:val="20"/>
                <w:lang w:eastAsia="pt-BR"/>
              </w:rPr>
            </w:pPr>
            <w:r w:rsidRPr="00566500">
              <w:rPr>
                <w:rFonts w:ascii="Arial" w:eastAsia="Times New Roman" w:hAnsi="Arial" w:cs="Arial"/>
                <w:b/>
                <w:bCs/>
                <w:sz w:val="20"/>
                <w:szCs w:val="20"/>
                <w:lang w:eastAsia="pt-BR"/>
              </w:rPr>
              <w:t>Valor Total R$</w:t>
            </w:r>
          </w:p>
        </w:tc>
        <w:tc>
          <w:tcPr>
            <w:tcW w:w="1242" w:type="dxa"/>
            <w:vAlign w:val="center"/>
          </w:tcPr>
          <w:p w14:paraId="7D8097A7" w14:textId="77777777" w:rsidR="00566500" w:rsidRPr="00566500" w:rsidRDefault="00566500" w:rsidP="00566500">
            <w:pPr>
              <w:spacing w:after="0" w:line="240" w:lineRule="auto"/>
              <w:jc w:val="center"/>
              <w:rPr>
                <w:rFonts w:ascii="Arial" w:eastAsia="Times New Roman" w:hAnsi="Arial" w:cs="Arial"/>
                <w:b/>
                <w:bCs/>
                <w:sz w:val="20"/>
                <w:szCs w:val="20"/>
                <w:lang w:eastAsia="pt-BR"/>
              </w:rPr>
            </w:pPr>
            <w:r w:rsidRPr="00566500">
              <w:rPr>
                <w:rFonts w:ascii="Arial" w:eastAsia="Times New Roman" w:hAnsi="Arial" w:cs="Arial"/>
                <w:b/>
                <w:bCs/>
                <w:sz w:val="20"/>
                <w:szCs w:val="20"/>
                <w:lang w:eastAsia="pt-BR"/>
              </w:rPr>
              <w:t>264.058,50</w:t>
            </w:r>
          </w:p>
        </w:tc>
      </w:tr>
    </w:tbl>
    <w:p w14:paraId="3BEFE0D1" w14:textId="77777777" w:rsidR="00566500" w:rsidRPr="00566500" w:rsidRDefault="00566500" w:rsidP="00566500">
      <w:pPr>
        <w:spacing w:after="0" w:line="240" w:lineRule="auto"/>
        <w:jc w:val="both"/>
        <w:rPr>
          <w:rFonts w:ascii="Arial" w:eastAsia="Times New Roman" w:hAnsi="Arial" w:cs="Arial"/>
          <w:b/>
          <w:bCs/>
          <w:sz w:val="20"/>
          <w:szCs w:val="20"/>
          <w:lang w:eastAsia="pt-BR"/>
        </w:rPr>
      </w:pPr>
    </w:p>
    <w:p w14:paraId="7C907CDA" w14:textId="77777777" w:rsidR="00566500" w:rsidRPr="00566500" w:rsidRDefault="00566500" w:rsidP="0011127F">
      <w:pPr>
        <w:pStyle w:val="NormalWeb"/>
        <w:numPr>
          <w:ilvl w:val="1"/>
          <w:numId w:val="53"/>
        </w:numPr>
        <w:tabs>
          <w:tab w:val="left" w:pos="426"/>
        </w:tabs>
        <w:spacing w:before="0" w:beforeAutospacing="0" w:after="0" w:afterAutospacing="0" w:line="240" w:lineRule="auto"/>
        <w:ind w:left="0" w:firstLine="0"/>
        <w:jc w:val="both"/>
        <w:rPr>
          <w:rFonts w:ascii="Arial" w:hAnsi="Arial" w:cs="Arial"/>
          <w:b/>
          <w:bCs/>
          <w:sz w:val="20"/>
          <w:szCs w:val="20"/>
        </w:rPr>
      </w:pPr>
      <w:r w:rsidRPr="00566500">
        <w:rPr>
          <w:rFonts w:ascii="Arial" w:hAnsi="Arial" w:cs="Arial"/>
          <w:sz w:val="20"/>
          <w:szCs w:val="20"/>
        </w:rPr>
        <w:t xml:space="preserve">O valor global da presente licitação é estimado em </w:t>
      </w:r>
      <w:r w:rsidRPr="00566500">
        <w:rPr>
          <w:rFonts w:ascii="Arial" w:hAnsi="Arial" w:cs="Arial"/>
          <w:b/>
          <w:bCs/>
          <w:sz w:val="20"/>
          <w:szCs w:val="20"/>
        </w:rPr>
        <w:t>R</w:t>
      </w:r>
      <w:r w:rsidRPr="00566500">
        <w:rPr>
          <w:rFonts w:ascii="Arial" w:eastAsia="Calibri" w:hAnsi="Arial" w:cs="Arial"/>
          <w:b/>
          <w:bCs/>
          <w:sz w:val="20"/>
          <w:szCs w:val="20"/>
        </w:rPr>
        <w:t>$ 264.058,50 (duzentos e sessenta e quatro mil cinquenta e oito reais cinquenta centavos)</w:t>
      </w:r>
      <w:r w:rsidRPr="00566500">
        <w:rPr>
          <w:rFonts w:ascii="Arial" w:eastAsia="Calibri" w:hAnsi="Arial" w:cs="Arial"/>
          <w:sz w:val="20"/>
          <w:szCs w:val="20"/>
        </w:rPr>
        <w:t>;</w:t>
      </w:r>
    </w:p>
    <w:p w14:paraId="4E12A99C" w14:textId="77777777" w:rsidR="00566500" w:rsidRPr="00566500" w:rsidRDefault="00566500" w:rsidP="0011127F">
      <w:pPr>
        <w:pStyle w:val="NormalWeb"/>
        <w:numPr>
          <w:ilvl w:val="1"/>
          <w:numId w:val="53"/>
        </w:numPr>
        <w:tabs>
          <w:tab w:val="left" w:pos="0"/>
          <w:tab w:val="left" w:pos="142"/>
          <w:tab w:val="left" w:pos="426"/>
        </w:tabs>
        <w:spacing w:before="0" w:beforeAutospacing="0" w:after="0" w:afterAutospacing="0" w:line="240" w:lineRule="auto"/>
        <w:ind w:left="0" w:firstLine="0"/>
        <w:jc w:val="both"/>
        <w:rPr>
          <w:rFonts w:ascii="Arial" w:hAnsi="Arial" w:cs="Arial"/>
          <w:sz w:val="20"/>
          <w:szCs w:val="20"/>
        </w:rPr>
      </w:pPr>
      <w:r w:rsidRPr="00566500">
        <w:rPr>
          <w:rFonts w:ascii="Arial" w:hAnsi="Arial" w:cs="Arial"/>
          <w:sz w:val="20"/>
          <w:szCs w:val="20"/>
        </w:rPr>
        <w:t xml:space="preserve">Para o mapa de preços foram obtidos valores utilizando-se da ferramenta de pesquisa fornecida pela empresa </w:t>
      </w:r>
      <w:proofErr w:type="spellStart"/>
      <w:r w:rsidRPr="00566500">
        <w:rPr>
          <w:rFonts w:ascii="Arial" w:hAnsi="Arial" w:cs="Arial"/>
          <w:sz w:val="20"/>
          <w:szCs w:val="20"/>
        </w:rPr>
        <w:t>Consultec</w:t>
      </w:r>
      <w:proofErr w:type="spellEnd"/>
      <w:r w:rsidRPr="00566500">
        <w:rPr>
          <w:rFonts w:ascii="Arial" w:hAnsi="Arial" w:cs="Arial"/>
          <w:sz w:val="20"/>
          <w:szCs w:val="20"/>
        </w:rPr>
        <w:t xml:space="preserve"> Sistemas de Tecnologia LTDA, contratada através do Processo Administrativo nº 016/2024, Pregão Eletrônico nº 004/2024, Contrato nº 010/2024, resultando no Mapa de Apuração de Preços e Relatório Unificado das Pesquisas de Preços em anexo, utilizando-se como definição de valor máximo a MÉDIA ARITMÉTICA, conforme art. 26 do Decreto Municipal nº 023/2023;</w:t>
      </w:r>
    </w:p>
    <w:p w14:paraId="3D01AD99" w14:textId="77777777" w:rsidR="00566500" w:rsidRPr="00566500" w:rsidRDefault="00566500" w:rsidP="0011127F">
      <w:pPr>
        <w:pStyle w:val="PargrafodaLista"/>
        <w:numPr>
          <w:ilvl w:val="1"/>
          <w:numId w:val="53"/>
        </w:numPr>
        <w:tabs>
          <w:tab w:val="left" w:pos="284"/>
          <w:tab w:val="left" w:pos="426"/>
        </w:tabs>
        <w:spacing w:after="0" w:line="240" w:lineRule="auto"/>
        <w:ind w:left="0"/>
        <w:contextualSpacing w:val="0"/>
        <w:jc w:val="both"/>
        <w:rPr>
          <w:rFonts w:ascii="Arial" w:hAnsi="Arial" w:cs="Arial"/>
          <w:sz w:val="20"/>
          <w:szCs w:val="20"/>
          <w:shd w:val="clear" w:color="auto" w:fill="FFFFFF"/>
        </w:rPr>
      </w:pPr>
      <w:r w:rsidRPr="00566500">
        <w:rPr>
          <w:rFonts w:ascii="Arial" w:hAnsi="Arial" w:cs="Arial"/>
          <w:sz w:val="20"/>
          <w:szCs w:val="20"/>
          <w:shd w:val="clear" w:color="auto" w:fill="FFFFFF"/>
        </w:rPr>
        <w:t>Foi coletado um orçamento de empresa da região;</w:t>
      </w:r>
    </w:p>
    <w:p w14:paraId="046D9DF4" w14:textId="77777777" w:rsidR="00566500" w:rsidRPr="00566500" w:rsidRDefault="00566500" w:rsidP="0011127F">
      <w:pPr>
        <w:pStyle w:val="PargrafodaLista"/>
        <w:numPr>
          <w:ilvl w:val="1"/>
          <w:numId w:val="53"/>
        </w:numPr>
        <w:tabs>
          <w:tab w:val="left" w:pos="284"/>
          <w:tab w:val="left" w:pos="426"/>
        </w:tabs>
        <w:spacing w:after="0" w:line="240" w:lineRule="auto"/>
        <w:ind w:left="0"/>
        <w:contextualSpacing w:val="0"/>
        <w:jc w:val="both"/>
        <w:rPr>
          <w:rFonts w:ascii="Arial" w:hAnsi="Arial" w:cs="Arial"/>
          <w:sz w:val="20"/>
          <w:szCs w:val="20"/>
          <w:shd w:val="clear" w:color="auto" w:fill="FFFFFF"/>
        </w:rPr>
      </w:pPr>
      <w:r w:rsidRPr="00566500">
        <w:rPr>
          <w:rFonts w:ascii="Arial" w:hAnsi="Arial" w:cs="Arial"/>
          <w:sz w:val="20"/>
          <w:szCs w:val="20"/>
          <w:shd w:val="clear" w:color="auto" w:fill="FFFFFF"/>
        </w:rPr>
        <w:t>Nem todos os itens foram contemplados com 3 (três) referências de preço.</w:t>
      </w:r>
    </w:p>
    <w:p w14:paraId="7C51452C" w14:textId="77777777" w:rsidR="00566500" w:rsidRPr="00566500" w:rsidRDefault="00566500" w:rsidP="00566500">
      <w:pPr>
        <w:spacing w:after="0" w:line="240" w:lineRule="auto"/>
        <w:jc w:val="both"/>
        <w:rPr>
          <w:rFonts w:ascii="Arial" w:eastAsia="Times New Roman" w:hAnsi="Arial" w:cs="Arial"/>
          <w:sz w:val="20"/>
          <w:szCs w:val="20"/>
          <w:lang w:eastAsia="pt-BR"/>
        </w:rPr>
      </w:pPr>
    </w:p>
    <w:p w14:paraId="54D79747" w14:textId="77777777" w:rsidR="00566500" w:rsidRPr="00566500" w:rsidRDefault="00566500" w:rsidP="0011127F">
      <w:pPr>
        <w:pStyle w:val="PargrafodaLista"/>
        <w:numPr>
          <w:ilvl w:val="0"/>
          <w:numId w:val="45"/>
        </w:numPr>
        <w:tabs>
          <w:tab w:val="left" w:pos="426"/>
        </w:tabs>
        <w:spacing w:after="0" w:line="240" w:lineRule="auto"/>
        <w:ind w:left="0" w:firstLine="0"/>
        <w:jc w:val="both"/>
        <w:rPr>
          <w:rFonts w:ascii="Arial" w:eastAsia="Calibri" w:hAnsi="Arial" w:cs="Arial"/>
          <w:b/>
          <w:bCs/>
          <w:sz w:val="20"/>
          <w:szCs w:val="20"/>
          <w:lang w:eastAsia="zh-CN" w:bidi="hi-IN"/>
        </w:rPr>
      </w:pPr>
      <w:r w:rsidRPr="00566500">
        <w:rPr>
          <w:rFonts w:ascii="Arial" w:eastAsia="Calibri" w:hAnsi="Arial" w:cs="Arial"/>
          <w:b/>
          <w:bCs/>
          <w:sz w:val="20"/>
          <w:szCs w:val="20"/>
          <w:lang w:eastAsia="zh-CN" w:bidi="hi-IN"/>
        </w:rPr>
        <w:t xml:space="preserve">FUNDAMENTAÇÃO DA CONTRATAÇÃO </w:t>
      </w:r>
    </w:p>
    <w:p w14:paraId="6DD36704" w14:textId="77777777" w:rsidR="00566500" w:rsidRPr="00566500" w:rsidRDefault="00566500" w:rsidP="0011127F">
      <w:pPr>
        <w:pStyle w:val="PargrafodaLista"/>
        <w:numPr>
          <w:ilvl w:val="1"/>
          <w:numId w:val="45"/>
        </w:numPr>
        <w:tabs>
          <w:tab w:val="left" w:pos="426"/>
        </w:tabs>
        <w:spacing w:after="0" w:line="240" w:lineRule="auto"/>
        <w:ind w:left="0" w:firstLine="0"/>
        <w:jc w:val="both"/>
        <w:rPr>
          <w:rFonts w:ascii="Arial" w:eastAsia="Calibri" w:hAnsi="Arial" w:cs="Arial"/>
          <w:b/>
          <w:bCs/>
          <w:sz w:val="20"/>
          <w:szCs w:val="20"/>
          <w:lang w:eastAsia="zh-CN" w:bidi="hi-IN"/>
        </w:rPr>
      </w:pPr>
      <w:r w:rsidRPr="00566500">
        <w:rPr>
          <w:rFonts w:ascii="Arial" w:eastAsia="Calibri" w:hAnsi="Arial" w:cs="Arial"/>
          <w:sz w:val="20"/>
          <w:szCs w:val="20"/>
          <w:lang w:eastAsia="zh-CN" w:bidi="hi-IN"/>
        </w:rPr>
        <w:t>A fundamentação da contratação e de seus quantitativos encontra-se pormenorizada em tópico específico do Estudo Técnico Preliminar, apêndice deste Termo de Referência.</w:t>
      </w:r>
    </w:p>
    <w:p w14:paraId="6223F7B1" w14:textId="77777777" w:rsidR="00566500" w:rsidRPr="00566500" w:rsidRDefault="00566500" w:rsidP="00566500">
      <w:pPr>
        <w:pStyle w:val="Corpodetexto"/>
        <w:spacing w:before="0" w:beforeAutospacing="0" w:after="0" w:afterAutospacing="0" w:line="240" w:lineRule="auto"/>
        <w:jc w:val="both"/>
        <w:rPr>
          <w:rFonts w:ascii="Arial" w:hAnsi="Arial" w:cs="Arial"/>
          <w:bCs/>
          <w:sz w:val="20"/>
          <w:szCs w:val="20"/>
          <w:lang w:val="pt-PT" w:eastAsia="ar-SA"/>
        </w:rPr>
      </w:pPr>
    </w:p>
    <w:p w14:paraId="18E2293B" w14:textId="77777777" w:rsidR="00566500" w:rsidRPr="00566500" w:rsidRDefault="00566500" w:rsidP="0011127F">
      <w:pPr>
        <w:numPr>
          <w:ilvl w:val="0"/>
          <w:numId w:val="45"/>
        </w:numPr>
        <w:spacing w:after="0" w:line="240" w:lineRule="auto"/>
        <w:ind w:left="0" w:hanging="426"/>
        <w:jc w:val="both"/>
        <w:rPr>
          <w:rFonts w:ascii="Arial" w:eastAsia="Times New Roman" w:hAnsi="Arial" w:cs="Arial"/>
          <w:b/>
          <w:sz w:val="20"/>
          <w:szCs w:val="20"/>
          <w:lang w:eastAsia="pt-BR"/>
        </w:rPr>
      </w:pPr>
      <w:r w:rsidRPr="00566500">
        <w:rPr>
          <w:rFonts w:ascii="Arial" w:eastAsia="Times New Roman" w:hAnsi="Arial" w:cs="Arial"/>
          <w:b/>
          <w:sz w:val="20"/>
          <w:szCs w:val="20"/>
          <w:lang w:eastAsia="pt-BR"/>
        </w:rPr>
        <w:t>DAS JUSTIFICATIVAS</w:t>
      </w:r>
    </w:p>
    <w:p w14:paraId="37546D70" w14:textId="77777777" w:rsidR="00566500" w:rsidRPr="00566500" w:rsidRDefault="00566500" w:rsidP="00566500">
      <w:pPr>
        <w:spacing w:after="0" w:line="240" w:lineRule="auto"/>
        <w:jc w:val="both"/>
        <w:rPr>
          <w:rFonts w:ascii="Arial" w:eastAsia="Calibri" w:hAnsi="Arial" w:cs="Arial"/>
          <w:sz w:val="20"/>
          <w:szCs w:val="20"/>
          <w:shd w:val="clear" w:color="auto" w:fill="FFFFFF"/>
        </w:rPr>
      </w:pPr>
      <w:r w:rsidRPr="00566500">
        <w:rPr>
          <w:rFonts w:ascii="Arial" w:hAnsi="Arial" w:cs="Arial"/>
          <w:sz w:val="20"/>
          <w:szCs w:val="20"/>
          <w:shd w:val="clear" w:color="auto" w:fill="FFFFFF"/>
        </w:rPr>
        <w:t xml:space="preserve">4.1. </w:t>
      </w:r>
      <w:r w:rsidRPr="00566500">
        <w:rPr>
          <w:rFonts w:ascii="Arial" w:eastAsia="Calibri" w:hAnsi="Arial" w:cs="Arial"/>
          <w:sz w:val="20"/>
          <w:szCs w:val="20"/>
          <w:shd w:val="clear" w:color="auto" w:fill="FFFFFF"/>
        </w:rPr>
        <w:t xml:space="preserve">A realização do pregão para o registro de preço para a aquisição  de </w:t>
      </w:r>
      <w:r w:rsidRPr="00566500">
        <w:rPr>
          <w:rFonts w:ascii="Arial" w:eastAsia="Times New Roman" w:hAnsi="Arial" w:cs="Arial"/>
          <w:sz w:val="20"/>
          <w:szCs w:val="20"/>
          <w:lang w:eastAsia="pt-BR"/>
        </w:rPr>
        <w:t xml:space="preserve">Cortinas prontas, kit varão e toalhas de mesa </w:t>
      </w:r>
      <w:r w:rsidRPr="00566500">
        <w:rPr>
          <w:rFonts w:ascii="Arial" w:eastAsia="Calibri" w:hAnsi="Arial" w:cs="Arial"/>
          <w:sz w:val="20"/>
          <w:szCs w:val="20"/>
          <w:shd w:val="clear" w:color="auto" w:fill="FFFFFF"/>
        </w:rPr>
        <w:t>para as dependências da Secretaria Municipal de Assistência Social (e órgãos vinculados, como CRAS – Centro de Referência de Assistência Social, CREAS - Centro de Referência Especializado de Assistência Social, SCFV – Serviço de Convivência e Fortalecimento de Vínculo, Conselho Tutelar, Casa lar Nossa Senhora de Fátima e Centro Comunitário Alcebíades dos Santos) pelos seguintes motivos, visando o atendimento ao interesse público:</w:t>
      </w:r>
    </w:p>
    <w:p w14:paraId="3CF73396" w14:textId="77777777" w:rsidR="00566500" w:rsidRPr="00566500" w:rsidRDefault="00566500" w:rsidP="0011127F">
      <w:pPr>
        <w:numPr>
          <w:ilvl w:val="0"/>
          <w:numId w:val="50"/>
        </w:numPr>
        <w:spacing w:after="0" w:line="240" w:lineRule="auto"/>
        <w:ind w:left="0"/>
        <w:jc w:val="both"/>
        <w:rPr>
          <w:rFonts w:ascii="Arial" w:eastAsia="Calibri" w:hAnsi="Arial" w:cs="Arial"/>
          <w:sz w:val="20"/>
          <w:szCs w:val="20"/>
          <w:shd w:val="clear" w:color="auto" w:fill="FFFFFF"/>
        </w:rPr>
      </w:pPr>
      <w:r w:rsidRPr="00566500">
        <w:rPr>
          <w:rFonts w:ascii="Arial" w:eastAsia="Calibri" w:hAnsi="Arial" w:cs="Arial"/>
          <w:b/>
          <w:bCs/>
          <w:sz w:val="20"/>
          <w:szCs w:val="20"/>
          <w:shd w:val="clear" w:color="auto" w:fill="FFFFFF"/>
        </w:rPr>
        <w:t>Controle da Luminosidade e Conforto Visual:</w:t>
      </w:r>
      <w:r w:rsidRPr="00566500">
        <w:rPr>
          <w:rFonts w:ascii="Arial" w:eastAsia="Calibri" w:hAnsi="Arial" w:cs="Arial"/>
          <w:sz w:val="20"/>
          <w:szCs w:val="20"/>
          <w:shd w:val="clear" w:color="auto" w:fill="FFFFFF"/>
        </w:rPr>
        <w:t> A incidência direta de radiação solar nas janelas pode prejudicar o desenvolvimento das atividades de trabalho, causar desconforto visual (ofuscamento) e dificultar a visualização de telas de computadores ou projeções. As cortinas permitem o controle adequado da luz natural.</w:t>
      </w:r>
    </w:p>
    <w:p w14:paraId="7282C96C" w14:textId="77777777" w:rsidR="00566500" w:rsidRPr="00566500" w:rsidRDefault="00566500" w:rsidP="0011127F">
      <w:pPr>
        <w:numPr>
          <w:ilvl w:val="0"/>
          <w:numId w:val="50"/>
        </w:numPr>
        <w:spacing w:after="0" w:line="240" w:lineRule="auto"/>
        <w:ind w:left="0"/>
        <w:jc w:val="both"/>
        <w:rPr>
          <w:rFonts w:ascii="Arial" w:eastAsia="Calibri" w:hAnsi="Arial" w:cs="Arial"/>
          <w:sz w:val="20"/>
          <w:szCs w:val="20"/>
          <w:shd w:val="clear" w:color="auto" w:fill="FFFFFF"/>
        </w:rPr>
      </w:pPr>
      <w:r w:rsidRPr="00566500">
        <w:rPr>
          <w:rFonts w:ascii="Arial" w:eastAsia="Calibri" w:hAnsi="Arial" w:cs="Arial"/>
          <w:b/>
          <w:bCs/>
          <w:sz w:val="20"/>
          <w:szCs w:val="20"/>
          <w:shd w:val="clear" w:color="auto" w:fill="FFFFFF"/>
        </w:rPr>
        <w:t>Conforto Térmico:</w:t>
      </w:r>
      <w:r w:rsidRPr="00566500">
        <w:rPr>
          <w:rFonts w:ascii="Arial" w:eastAsia="Calibri" w:hAnsi="Arial" w:cs="Arial"/>
          <w:sz w:val="20"/>
          <w:szCs w:val="20"/>
          <w:shd w:val="clear" w:color="auto" w:fill="FFFFFF"/>
        </w:rPr>
        <w:t> As cortinas atuam como barreiras térmicas, ajudando a reduzir a entrada de calor excessivo no verão e a manter a temperatura interna mais estável no inverno. Isso contribui para um ambiente mais agradável e pode, inclusive, gerar economia nos custos com climatização (ar-condicionado/aquecedores).</w:t>
      </w:r>
    </w:p>
    <w:p w14:paraId="1E761C76" w14:textId="77777777" w:rsidR="00566500" w:rsidRPr="00566500" w:rsidRDefault="00566500" w:rsidP="0011127F">
      <w:pPr>
        <w:numPr>
          <w:ilvl w:val="0"/>
          <w:numId w:val="50"/>
        </w:numPr>
        <w:spacing w:after="0" w:line="240" w:lineRule="auto"/>
        <w:ind w:left="0"/>
        <w:jc w:val="both"/>
        <w:rPr>
          <w:rFonts w:ascii="Arial" w:eastAsia="Calibri" w:hAnsi="Arial" w:cs="Arial"/>
          <w:sz w:val="20"/>
          <w:szCs w:val="20"/>
          <w:shd w:val="clear" w:color="auto" w:fill="FFFFFF"/>
        </w:rPr>
      </w:pPr>
      <w:r w:rsidRPr="00566500">
        <w:rPr>
          <w:rFonts w:ascii="Arial" w:eastAsia="Calibri" w:hAnsi="Arial" w:cs="Arial"/>
          <w:b/>
          <w:bCs/>
          <w:sz w:val="20"/>
          <w:szCs w:val="20"/>
          <w:shd w:val="clear" w:color="auto" w:fill="FFFFFF"/>
        </w:rPr>
        <w:t>Privacidade e Acolhimento:</w:t>
      </w:r>
      <w:r w:rsidRPr="00566500">
        <w:rPr>
          <w:rFonts w:ascii="Arial" w:eastAsia="Calibri" w:hAnsi="Arial" w:cs="Arial"/>
          <w:sz w:val="20"/>
          <w:szCs w:val="20"/>
          <w:shd w:val="clear" w:color="auto" w:fill="FFFFFF"/>
        </w:rPr>
        <w:t> Em um ambiente como a Assistência Social, que lida com situações de vulnerabilidade e informações confidenciais, a privacidade é essencial. As cortinas garantem a discrição necessária em salas de atendimento individualizado e reuniões, criando um espaço mais acolhedor e seguro para os cidadãos que buscam ajuda.</w:t>
      </w:r>
    </w:p>
    <w:p w14:paraId="342EA7D2" w14:textId="77777777" w:rsidR="00566500" w:rsidRPr="00566500" w:rsidRDefault="00566500" w:rsidP="0011127F">
      <w:pPr>
        <w:numPr>
          <w:ilvl w:val="0"/>
          <w:numId w:val="50"/>
        </w:numPr>
        <w:spacing w:after="0" w:line="240" w:lineRule="auto"/>
        <w:ind w:left="0"/>
        <w:jc w:val="both"/>
        <w:rPr>
          <w:rFonts w:ascii="Arial" w:eastAsia="Calibri" w:hAnsi="Arial" w:cs="Arial"/>
          <w:sz w:val="20"/>
          <w:szCs w:val="20"/>
          <w:shd w:val="clear" w:color="auto" w:fill="FFFFFF"/>
        </w:rPr>
      </w:pPr>
      <w:r w:rsidRPr="00566500">
        <w:rPr>
          <w:rFonts w:ascii="Arial" w:eastAsia="Calibri" w:hAnsi="Arial" w:cs="Arial"/>
          <w:b/>
          <w:bCs/>
          <w:sz w:val="20"/>
          <w:szCs w:val="20"/>
          <w:shd w:val="clear" w:color="auto" w:fill="FFFFFF"/>
        </w:rPr>
        <w:t>Proteção do Patrimônio Público:</w:t>
      </w:r>
      <w:r w:rsidRPr="00566500">
        <w:rPr>
          <w:rFonts w:ascii="Arial" w:eastAsia="Calibri" w:hAnsi="Arial" w:cs="Arial"/>
          <w:sz w:val="20"/>
          <w:szCs w:val="20"/>
          <w:shd w:val="clear" w:color="auto" w:fill="FFFFFF"/>
        </w:rPr>
        <w:t> A exposição contínua à luz solar direta pode danificar e desbotar móveis, equipamentos (computadores, impressoras) e o mobiliário em geral, reduzindo sua vida útil. As cortinas protegem esses bens permanentes e previnem gastos futuros com reposição.</w:t>
      </w:r>
    </w:p>
    <w:p w14:paraId="7CE8EBAB" w14:textId="77777777" w:rsidR="00566500" w:rsidRPr="00566500" w:rsidRDefault="00566500" w:rsidP="0011127F">
      <w:pPr>
        <w:numPr>
          <w:ilvl w:val="0"/>
          <w:numId w:val="50"/>
        </w:numPr>
        <w:spacing w:after="0" w:line="240" w:lineRule="auto"/>
        <w:ind w:left="0"/>
        <w:jc w:val="both"/>
        <w:rPr>
          <w:rFonts w:ascii="Arial" w:eastAsia="Calibri" w:hAnsi="Arial" w:cs="Arial"/>
          <w:sz w:val="20"/>
          <w:szCs w:val="20"/>
          <w:shd w:val="clear" w:color="auto" w:fill="FFFFFF"/>
        </w:rPr>
      </w:pPr>
      <w:r w:rsidRPr="00566500">
        <w:rPr>
          <w:rFonts w:ascii="Arial" w:eastAsia="Calibri" w:hAnsi="Arial" w:cs="Arial"/>
          <w:b/>
          <w:bCs/>
          <w:sz w:val="20"/>
          <w:szCs w:val="20"/>
          <w:shd w:val="clear" w:color="auto" w:fill="FFFFFF"/>
        </w:rPr>
        <w:t>Melhora do Ambiente de Trabalho:</w:t>
      </w:r>
      <w:r w:rsidRPr="00566500">
        <w:rPr>
          <w:rFonts w:ascii="Arial" w:eastAsia="Calibri" w:hAnsi="Arial" w:cs="Arial"/>
          <w:sz w:val="20"/>
          <w:szCs w:val="20"/>
          <w:shd w:val="clear" w:color="auto" w:fill="FFFFFF"/>
        </w:rPr>
        <w:t> Um ambiente de trabalho mais confortável, com iluminação e temperatura adequadas, impacta positivamente na saúde e no bem-estar dos servidores, resultando em maior produtividade e qualidade no atendimento à população.</w:t>
      </w:r>
    </w:p>
    <w:p w14:paraId="0EA5EACC" w14:textId="77777777" w:rsidR="00566500" w:rsidRPr="00566500" w:rsidRDefault="00566500" w:rsidP="00566500">
      <w:pPr>
        <w:spacing w:after="0" w:line="240" w:lineRule="auto"/>
        <w:jc w:val="both"/>
        <w:rPr>
          <w:rFonts w:ascii="Arial" w:eastAsia="Calibri" w:hAnsi="Arial" w:cs="Arial"/>
          <w:sz w:val="20"/>
          <w:szCs w:val="20"/>
          <w:shd w:val="clear" w:color="auto" w:fill="FFFFFF"/>
        </w:rPr>
      </w:pPr>
      <w:r w:rsidRPr="00566500">
        <w:rPr>
          <w:rFonts w:ascii="Arial" w:eastAsia="Calibri" w:hAnsi="Arial" w:cs="Arial"/>
          <w:sz w:val="20"/>
          <w:szCs w:val="20"/>
          <w:shd w:val="clear" w:color="auto" w:fill="FFFFFF"/>
        </w:rPr>
        <w:t>4.2. Em suma, a compra das cortinas não se trata de um item de decoração supérfluo, mas sim de uma medida para prover </w:t>
      </w:r>
      <w:r w:rsidRPr="00566500">
        <w:rPr>
          <w:rFonts w:ascii="Arial" w:eastAsia="Calibri" w:hAnsi="Arial" w:cs="Arial"/>
          <w:b/>
          <w:bCs/>
          <w:sz w:val="20"/>
          <w:szCs w:val="20"/>
          <w:shd w:val="clear" w:color="auto" w:fill="FFFFFF"/>
        </w:rPr>
        <w:t>condições dignas e funcionais</w:t>
      </w:r>
      <w:r w:rsidRPr="00566500">
        <w:rPr>
          <w:rFonts w:ascii="Arial" w:eastAsia="Calibri" w:hAnsi="Arial" w:cs="Arial"/>
          <w:sz w:val="20"/>
          <w:szCs w:val="20"/>
          <w:shd w:val="clear" w:color="auto" w:fill="FFFFFF"/>
        </w:rPr>
        <w:t xml:space="preserve"> para a prestação de um serviço público essencial, que é a assistência social </w:t>
      </w:r>
      <w:r w:rsidRPr="00566500">
        <w:rPr>
          <w:rFonts w:ascii="Arial" w:hAnsi="Arial" w:cs="Arial"/>
          <w:sz w:val="20"/>
          <w:szCs w:val="20"/>
          <w:shd w:val="clear" w:color="auto" w:fill="FFFFFF"/>
        </w:rPr>
        <w:t>bem como funções da Secretaria de Administração</w:t>
      </w:r>
      <w:r w:rsidRPr="00566500">
        <w:rPr>
          <w:rFonts w:ascii="Arial" w:eastAsia="Calibri" w:hAnsi="Arial" w:cs="Arial"/>
          <w:sz w:val="20"/>
          <w:szCs w:val="20"/>
          <w:shd w:val="clear" w:color="auto" w:fill="FFFFFF"/>
        </w:rPr>
        <w:t>.</w:t>
      </w:r>
    </w:p>
    <w:p w14:paraId="0E2D4856" w14:textId="77777777" w:rsidR="00566500" w:rsidRPr="00566500" w:rsidRDefault="00566500" w:rsidP="00566500">
      <w:pPr>
        <w:spacing w:after="0" w:line="240" w:lineRule="auto"/>
        <w:jc w:val="both"/>
        <w:rPr>
          <w:rFonts w:ascii="Arial" w:eastAsia="Calibri" w:hAnsi="Arial" w:cs="Arial"/>
          <w:sz w:val="20"/>
          <w:szCs w:val="20"/>
          <w:shd w:val="clear" w:color="auto" w:fill="FFFFFF"/>
        </w:rPr>
      </w:pPr>
      <w:r w:rsidRPr="00566500">
        <w:rPr>
          <w:rFonts w:ascii="Arial" w:eastAsia="Calibri" w:hAnsi="Arial" w:cs="Arial"/>
          <w:sz w:val="20"/>
          <w:szCs w:val="20"/>
          <w:shd w:val="clear" w:color="auto" w:fill="FFFFFF"/>
        </w:rPr>
        <w:t>4.3. A aquisição de toalhas de mesa para o Centro Comunitário justifica-se pela necessidade de garantir melhores condições de uso, organização e conservação do espaço, considerando que o local é utilizado para a realização de reuniões, oficinas, cursos, eventos comunitários e atividades socioassistenciais.</w:t>
      </w:r>
    </w:p>
    <w:p w14:paraId="7A3CD5DE" w14:textId="77777777" w:rsidR="00566500" w:rsidRPr="00566500" w:rsidRDefault="00566500" w:rsidP="00566500">
      <w:pPr>
        <w:spacing w:after="0" w:line="240" w:lineRule="auto"/>
        <w:jc w:val="both"/>
        <w:rPr>
          <w:rFonts w:ascii="Arial" w:eastAsia="Calibri" w:hAnsi="Arial" w:cs="Arial"/>
          <w:sz w:val="20"/>
          <w:szCs w:val="20"/>
          <w:shd w:val="clear" w:color="auto" w:fill="FFFFFF"/>
        </w:rPr>
      </w:pPr>
      <w:r w:rsidRPr="00566500">
        <w:rPr>
          <w:rFonts w:ascii="Arial" w:eastAsia="Calibri" w:hAnsi="Arial" w:cs="Arial"/>
          <w:sz w:val="20"/>
          <w:szCs w:val="20"/>
          <w:shd w:val="clear" w:color="auto" w:fill="FFFFFF"/>
        </w:rPr>
        <w:lastRenderedPageBreak/>
        <w:t>As toalhas de mesa contribuem para a higiene, proteção e durabilidade do mobiliário, além de proporcionarem melhor apresentação visual do ambiente, favorecendo a acolhida dos usuários e participantes das atividades desenvolvidas no Centro Comunitário.</w:t>
      </w:r>
    </w:p>
    <w:p w14:paraId="0AE5A28F" w14:textId="77777777" w:rsidR="00566500" w:rsidRPr="00566500" w:rsidRDefault="00566500" w:rsidP="00566500">
      <w:pPr>
        <w:spacing w:after="0" w:line="240" w:lineRule="auto"/>
        <w:jc w:val="both"/>
        <w:rPr>
          <w:rFonts w:ascii="Arial" w:eastAsia="Calibri" w:hAnsi="Arial" w:cs="Arial"/>
          <w:sz w:val="20"/>
          <w:szCs w:val="20"/>
          <w:shd w:val="clear" w:color="auto" w:fill="FFFFFF"/>
        </w:rPr>
      </w:pPr>
      <w:r w:rsidRPr="00566500">
        <w:rPr>
          <w:rFonts w:ascii="Arial" w:eastAsia="Calibri" w:hAnsi="Arial" w:cs="Arial"/>
          <w:sz w:val="20"/>
          <w:szCs w:val="20"/>
          <w:shd w:val="clear" w:color="auto" w:fill="FFFFFF"/>
        </w:rPr>
        <w:t>Ressalta-se ainda que o uso adequado desses materiais atende aos princípios da eficiência e economicidade da administração pública, evitando o desgaste precoce das mesas e reduzindo custos com manutenção e reposição de mobiliário.</w:t>
      </w:r>
    </w:p>
    <w:p w14:paraId="2699F3A2" w14:textId="77777777" w:rsidR="00566500" w:rsidRPr="00566500" w:rsidRDefault="00566500" w:rsidP="00566500">
      <w:pPr>
        <w:spacing w:after="0" w:line="240" w:lineRule="auto"/>
        <w:jc w:val="both"/>
        <w:rPr>
          <w:rFonts w:ascii="Arial" w:eastAsia="Calibri" w:hAnsi="Arial" w:cs="Arial"/>
          <w:sz w:val="20"/>
          <w:szCs w:val="20"/>
          <w:shd w:val="clear" w:color="auto" w:fill="FFFFFF"/>
        </w:rPr>
      </w:pPr>
      <w:r w:rsidRPr="00566500">
        <w:rPr>
          <w:rFonts w:ascii="Arial" w:eastAsia="Calibri" w:hAnsi="Arial" w:cs="Arial"/>
          <w:sz w:val="20"/>
          <w:szCs w:val="20"/>
          <w:shd w:val="clear" w:color="auto" w:fill="FFFFFF"/>
        </w:rPr>
        <w:t>4.4. Diante do exposto, a aquisição das toalhas de mesa mostra-se necessária e adequada para o bom funcionamento das atividades realizadas no Centro Comunitário e demais equipamentos, garantindo conforto, organização e qualidade no atendimento à comunidade.</w:t>
      </w:r>
      <w:r w:rsidRPr="00566500">
        <w:rPr>
          <w:rFonts w:ascii="Arial" w:eastAsia="Calibri" w:hAnsi="Arial" w:cs="Arial"/>
          <w:vanish/>
          <w:sz w:val="20"/>
          <w:szCs w:val="20"/>
          <w:shd w:val="clear" w:color="auto" w:fill="FFFFFF"/>
        </w:rPr>
        <w:t>Parte superior do formulário</w:t>
      </w:r>
    </w:p>
    <w:p w14:paraId="7B2463B7" w14:textId="77777777" w:rsidR="00566500" w:rsidRPr="00566500" w:rsidRDefault="00566500" w:rsidP="00566500">
      <w:pPr>
        <w:tabs>
          <w:tab w:val="left" w:pos="567"/>
        </w:tabs>
        <w:spacing w:after="0" w:line="240" w:lineRule="auto"/>
        <w:jc w:val="both"/>
        <w:rPr>
          <w:rFonts w:ascii="Arial" w:eastAsia="Calibri" w:hAnsi="Arial" w:cs="Arial"/>
          <w:sz w:val="20"/>
          <w:szCs w:val="20"/>
          <w:shd w:val="clear" w:color="auto" w:fill="FFFFFF"/>
        </w:rPr>
      </w:pPr>
      <w:r w:rsidRPr="00566500">
        <w:rPr>
          <w:rFonts w:ascii="Arial" w:eastAsia="Calibri" w:hAnsi="Arial" w:cs="Arial"/>
          <w:sz w:val="20"/>
          <w:szCs w:val="20"/>
          <w:shd w:val="clear" w:color="auto" w:fill="FFFFFF"/>
        </w:rPr>
        <w:t xml:space="preserve">4.5. A presente solicitação de aquisição de cortinas, toalhas </w:t>
      </w:r>
      <w:r w:rsidRPr="00566500">
        <w:rPr>
          <w:rFonts w:ascii="Arial" w:eastAsia="Times New Roman" w:hAnsi="Arial" w:cs="Arial"/>
          <w:sz w:val="20"/>
          <w:szCs w:val="20"/>
          <w:lang w:eastAsia="pt-BR"/>
        </w:rPr>
        <w:t>prontas</w:t>
      </w:r>
      <w:r w:rsidRPr="00566500">
        <w:rPr>
          <w:rFonts w:ascii="Arial" w:eastAsia="Calibri" w:hAnsi="Arial" w:cs="Arial"/>
          <w:sz w:val="20"/>
          <w:szCs w:val="20"/>
          <w:shd w:val="clear" w:color="auto" w:fill="FFFFFF"/>
        </w:rPr>
        <w:t xml:space="preserve"> e kit de varão para a Secretaria Municipal de Administração e Planejamento justifica-se pela necessidade de proporcionar melhores condições de trabalho aos servidores, bem como garantir maior conforto térmico e controle da luminosidade nos ambientes internos.</w:t>
      </w:r>
    </w:p>
    <w:p w14:paraId="3E1269D4" w14:textId="77777777" w:rsidR="00566500" w:rsidRPr="00566500" w:rsidRDefault="00566500" w:rsidP="00566500">
      <w:pPr>
        <w:tabs>
          <w:tab w:val="left" w:pos="567"/>
        </w:tabs>
        <w:spacing w:after="0" w:line="240" w:lineRule="auto"/>
        <w:jc w:val="both"/>
        <w:rPr>
          <w:rFonts w:ascii="Arial" w:eastAsia="Calibri" w:hAnsi="Arial" w:cs="Arial"/>
          <w:sz w:val="20"/>
          <w:szCs w:val="20"/>
          <w:shd w:val="clear" w:color="auto" w:fill="FFFFFF"/>
        </w:rPr>
      </w:pPr>
      <w:r w:rsidRPr="00566500">
        <w:rPr>
          <w:rFonts w:ascii="Arial" w:eastAsia="Calibri" w:hAnsi="Arial" w:cs="Arial"/>
          <w:sz w:val="20"/>
          <w:szCs w:val="20"/>
          <w:shd w:val="clear" w:color="auto" w:fill="FFFFFF"/>
        </w:rPr>
        <w:t>Atualmente, a incidência direta de luz solar em determinados setores tem ocasionado desconforto aos colaboradores, prejudicando a visibilidade em telas de computadores, além de contribuir para o aumento da temperatura nos ambientes, impactando negativamente na produtividade e no bem-estar dos servidores.</w:t>
      </w:r>
    </w:p>
    <w:p w14:paraId="6372B7B7" w14:textId="77777777" w:rsidR="00566500" w:rsidRPr="00566500" w:rsidRDefault="00566500" w:rsidP="00566500">
      <w:pPr>
        <w:tabs>
          <w:tab w:val="left" w:pos="567"/>
        </w:tabs>
        <w:spacing w:after="0" w:line="240" w:lineRule="auto"/>
        <w:jc w:val="both"/>
        <w:rPr>
          <w:rFonts w:ascii="Arial" w:eastAsia="Calibri" w:hAnsi="Arial" w:cs="Arial"/>
          <w:sz w:val="20"/>
          <w:szCs w:val="20"/>
          <w:shd w:val="clear" w:color="auto" w:fill="FFFFFF"/>
        </w:rPr>
      </w:pPr>
      <w:r w:rsidRPr="00566500">
        <w:rPr>
          <w:rFonts w:ascii="Arial" w:eastAsia="Calibri" w:hAnsi="Arial" w:cs="Arial"/>
          <w:sz w:val="20"/>
          <w:szCs w:val="20"/>
          <w:shd w:val="clear" w:color="auto" w:fill="FFFFFF"/>
        </w:rPr>
        <w:t>Ademais, a instalação de cortinas contribui para a preservação de mobiliários e equipamentos, evitando danos causados pela exposição contínua ao sol, além de favorecer a organização e a estética dos espaços institucionais.</w:t>
      </w:r>
    </w:p>
    <w:p w14:paraId="42FECF2E" w14:textId="77777777" w:rsidR="00566500" w:rsidRPr="00566500" w:rsidRDefault="00566500" w:rsidP="00566500">
      <w:pPr>
        <w:tabs>
          <w:tab w:val="left" w:pos="567"/>
        </w:tabs>
        <w:spacing w:after="0" w:line="240" w:lineRule="auto"/>
        <w:jc w:val="both"/>
        <w:rPr>
          <w:rFonts w:ascii="Arial" w:eastAsia="Calibri" w:hAnsi="Arial" w:cs="Arial"/>
          <w:sz w:val="20"/>
          <w:szCs w:val="20"/>
          <w:shd w:val="clear" w:color="auto" w:fill="FFFFFF"/>
        </w:rPr>
      </w:pPr>
      <w:r w:rsidRPr="00566500">
        <w:rPr>
          <w:rFonts w:ascii="Arial" w:eastAsia="Calibri" w:hAnsi="Arial" w:cs="Arial"/>
          <w:sz w:val="20"/>
          <w:szCs w:val="20"/>
          <w:shd w:val="clear" w:color="auto" w:fill="FFFFFF"/>
        </w:rPr>
        <w:t>Dessa forma, a aquisição pretendida mostra-se necessária para assegurar um ambiente de trabalho mais adequado, funcional e alinhado aos princípios da eficiência e qualidade no serviço público.</w:t>
      </w:r>
      <w:r w:rsidRPr="00566500">
        <w:rPr>
          <w:rFonts w:ascii="Arial" w:eastAsia="Calibri" w:hAnsi="Arial" w:cs="Arial"/>
          <w:vanish/>
          <w:sz w:val="20"/>
          <w:szCs w:val="20"/>
          <w:shd w:val="clear" w:color="auto" w:fill="FFFFFF"/>
        </w:rPr>
        <w:t>Parte inferior do formulário</w:t>
      </w:r>
    </w:p>
    <w:p w14:paraId="445F0089" w14:textId="77777777" w:rsidR="00566500" w:rsidRPr="00566500" w:rsidRDefault="00566500" w:rsidP="00566500">
      <w:pPr>
        <w:tabs>
          <w:tab w:val="left" w:pos="567"/>
        </w:tabs>
        <w:spacing w:after="0" w:line="240" w:lineRule="auto"/>
        <w:jc w:val="both"/>
        <w:rPr>
          <w:rFonts w:ascii="Arial" w:hAnsi="Arial" w:cs="Arial"/>
          <w:sz w:val="20"/>
          <w:szCs w:val="20"/>
        </w:rPr>
      </w:pPr>
    </w:p>
    <w:p w14:paraId="0BA46608" w14:textId="77777777" w:rsidR="00566500" w:rsidRPr="00566500" w:rsidRDefault="00566500" w:rsidP="0011127F">
      <w:pPr>
        <w:pStyle w:val="PargrafodaLista"/>
        <w:numPr>
          <w:ilvl w:val="0"/>
          <w:numId w:val="45"/>
        </w:numPr>
        <w:tabs>
          <w:tab w:val="left" w:pos="0"/>
          <w:tab w:val="left" w:pos="426"/>
        </w:tabs>
        <w:spacing w:after="0" w:line="240" w:lineRule="auto"/>
        <w:ind w:left="0" w:firstLine="0"/>
        <w:jc w:val="both"/>
        <w:rPr>
          <w:rFonts w:ascii="Arial" w:hAnsi="Arial" w:cs="Arial"/>
          <w:b/>
          <w:bCs/>
          <w:sz w:val="20"/>
          <w:szCs w:val="20"/>
        </w:rPr>
      </w:pPr>
      <w:r w:rsidRPr="00566500">
        <w:rPr>
          <w:rFonts w:ascii="Arial" w:hAnsi="Arial" w:cs="Arial"/>
          <w:b/>
          <w:bCs/>
          <w:sz w:val="20"/>
          <w:szCs w:val="20"/>
        </w:rPr>
        <w:t>ALINHAMENTO ENTRE A CONTRATAÇÃO E O PLANEJAMENTO</w:t>
      </w:r>
    </w:p>
    <w:p w14:paraId="3CEB07B7" w14:textId="77777777" w:rsidR="00566500" w:rsidRPr="00566500" w:rsidRDefault="00566500" w:rsidP="0011127F">
      <w:pPr>
        <w:pStyle w:val="PargrafodaLista"/>
        <w:numPr>
          <w:ilvl w:val="1"/>
          <w:numId w:val="45"/>
        </w:numPr>
        <w:tabs>
          <w:tab w:val="left" w:pos="426"/>
        </w:tabs>
        <w:spacing w:after="0" w:line="240" w:lineRule="auto"/>
        <w:ind w:left="0" w:firstLine="0"/>
        <w:jc w:val="both"/>
        <w:rPr>
          <w:rFonts w:ascii="Arial" w:hAnsi="Arial" w:cs="Arial"/>
          <w:b/>
          <w:bCs/>
          <w:sz w:val="20"/>
          <w:szCs w:val="20"/>
        </w:rPr>
      </w:pPr>
      <w:r w:rsidRPr="00566500">
        <w:rPr>
          <w:rFonts w:ascii="Arial" w:hAnsi="Arial" w:cs="Arial"/>
          <w:sz w:val="20"/>
          <w:szCs w:val="20"/>
        </w:rPr>
        <w:t>A referida contratação está em consonância com Plano Anual de Contratação (PCA) 2026, conforme publicação no PNCP, em 09 de setembro de 2025 número do item 735.</w:t>
      </w:r>
    </w:p>
    <w:p w14:paraId="1F93C3E9" w14:textId="77777777" w:rsidR="00566500" w:rsidRPr="00566500" w:rsidRDefault="00566500" w:rsidP="00566500">
      <w:pPr>
        <w:pStyle w:val="PargrafodaLista"/>
        <w:tabs>
          <w:tab w:val="left" w:pos="0"/>
        </w:tabs>
        <w:spacing w:after="0" w:line="240" w:lineRule="auto"/>
        <w:ind w:left="0"/>
        <w:jc w:val="both"/>
        <w:rPr>
          <w:rFonts w:ascii="Arial" w:hAnsi="Arial" w:cs="Arial"/>
          <w:b/>
          <w:bCs/>
          <w:sz w:val="20"/>
          <w:szCs w:val="20"/>
          <w:lang w:eastAsia="zh-CN" w:bidi="hi-IN"/>
        </w:rPr>
      </w:pPr>
    </w:p>
    <w:p w14:paraId="02CF7F9D" w14:textId="77777777" w:rsidR="00566500" w:rsidRPr="00566500" w:rsidRDefault="00566500" w:rsidP="0011127F">
      <w:pPr>
        <w:pStyle w:val="PargrafodaLista"/>
        <w:numPr>
          <w:ilvl w:val="0"/>
          <w:numId w:val="45"/>
        </w:numPr>
        <w:tabs>
          <w:tab w:val="left" w:pos="0"/>
        </w:tabs>
        <w:spacing w:after="0" w:line="240" w:lineRule="auto"/>
        <w:ind w:left="0"/>
        <w:jc w:val="both"/>
        <w:rPr>
          <w:rFonts w:ascii="Arial" w:hAnsi="Arial" w:cs="Arial"/>
          <w:b/>
          <w:bCs/>
          <w:sz w:val="20"/>
          <w:szCs w:val="20"/>
          <w:lang w:eastAsia="zh-CN" w:bidi="hi-IN"/>
        </w:rPr>
      </w:pPr>
      <w:r w:rsidRPr="00566500">
        <w:rPr>
          <w:rFonts w:ascii="Arial" w:hAnsi="Arial" w:cs="Arial"/>
          <w:b/>
          <w:bCs/>
          <w:sz w:val="20"/>
          <w:szCs w:val="20"/>
          <w:lang w:eastAsia="zh-CN" w:bidi="hi-IN"/>
        </w:rPr>
        <w:t>DO PRAZO DE ENTREGA</w:t>
      </w:r>
    </w:p>
    <w:p w14:paraId="6D5F65D3" w14:textId="77777777" w:rsidR="00566500" w:rsidRPr="00566500" w:rsidRDefault="00566500" w:rsidP="00566500">
      <w:pPr>
        <w:spacing w:after="0" w:line="240" w:lineRule="auto"/>
        <w:jc w:val="both"/>
        <w:rPr>
          <w:rFonts w:ascii="Arial" w:eastAsia="Noto Sans CJK SC Regular" w:hAnsi="Arial" w:cs="Arial"/>
          <w:sz w:val="20"/>
          <w:szCs w:val="20"/>
          <w:lang w:eastAsia="zh-CN" w:bidi="hi-IN"/>
        </w:rPr>
      </w:pPr>
      <w:r w:rsidRPr="00566500">
        <w:rPr>
          <w:rFonts w:ascii="Arial" w:eastAsia="Noto Sans CJK SC Regular" w:hAnsi="Arial" w:cs="Arial"/>
          <w:sz w:val="20"/>
          <w:szCs w:val="20"/>
          <w:lang w:eastAsia="zh-CN" w:bidi="hi-IN"/>
        </w:rPr>
        <w:t xml:space="preserve">6.1. O prazo de entrega dos produtos será de </w:t>
      </w:r>
      <w:r w:rsidRPr="00566500">
        <w:rPr>
          <w:rFonts w:ascii="Arial" w:eastAsia="Times New Roman" w:hAnsi="Arial" w:cs="Arial"/>
          <w:b/>
          <w:sz w:val="20"/>
          <w:szCs w:val="20"/>
        </w:rPr>
        <w:t>20 (vinte)</w:t>
      </w:r>
      <w:r w:rsidRPr="00566500">
        <w:rPr>
          <w:rFonts w:ascii="Arial" w:eastAsia="Times New Roman" w:hAnsi="Arial" w:cs="Arial"/>
          <w:sz w:val="20"/>
          <w:szCs w:val="20"/>
        </w:rPr>
        <w:t xml:space="preserve"> dias após a emissão da solicitação de fornecimento</w:t>
      </w:r>
      <w:r w:rsidRPr="00566500">
        <w:rPr>
          <w:rFonts w:ascii="Arial" w:eastAsia="Noto Sans CJK SC Regular" w:hAnsi="Arial" w:cs="Arial"/>
          <w:sz w:val="20"/>
          <w:szCs w:val="20"/>
          <w:lang w:eastAsia="zh-CN" w:bidi="hi-IN"/>
        </w:rPr>
        <w:t xml:space="preserve"> emitida pelo Departamento de compras.</w:t>
      </w:r>
    </w:p>
    <w:p w14:paraId="7FD24DE8" w14:textId="77777777" w:rsidR="00566500" w:rsidRPr="00566500" w:rsidRDefault="00566500" w:rsidP="00566500">
      <w:pPr>
        <w:spacing w:after="0" w:line="240" w:lineRule="auto"/>
        <w:contextualSpacing/>
        <w:jc w:val="both"/>
        <w:rPr>
          <w:rFonts w:ascii="Arial" w:eastAsia="Noto Sans CJK SC Regular" w:hAnsi="Arial" w:cs="Arial"/>
          <w:sz w:val="20"/>
          <w:szCs w:val="20"/>
          <w:lang w:eastAsia="zh-CN" w:bidi="hi-IN"/>
        </w:rPr>
      </w:pPr>
    </w:p>
    <w:p w14:paraId="4203B099" w14:textId="77777777" w:rsidR="00566500" w:rsidRPr="00566500" w:rsidRDefault="00566500" w:rsidP="00566500">
      <w:pPr>
        <w:tabs>
          <w:tab w:val="left" w:pos="0"/>
        </w:tabs>
        <w:spacing w:after="0" w:line="240" w:lineRule="auto"/>
        <w:jc w:val="both"/>
        <w:rPr>
          <w:rFonts w:ascii="Arial" w:hAnsi="Arial" w:cs="Arial"/>
          <w:b/>
          <w:bCs/>
          <w:sz w:val="20"/>
          <w:szCs w:val="20"/>
          <w:lang w:eastAsia="zh-CN" w:bidi="hi-IN"/>
        </w:rPr>
      </w:pPr>
      <w:r w:rsidRPr="00566500">
        <w:rPr>
          <w:rFonts w:ascii="Arial" w:hAnsi="Arial" w:cs="Arial"/>
          <w:b/>
          <w:bCs/>
          <w:sz w:val="20"/>
          <w:szCs w:val="20"/>
          <w:lang w:eastAsia="zh-CN" w:bidi="hi-IN"/>
        </w:rPr>
        <w:t xml:space="preserve">7. DAS CONDIÇÕES DE RECEBIMENTO </w:t>
      </w:r>
    </w:p>
    <w:p w14:paraId="229AA60A" w14:textId="77777777" w:rsidR="00566500" w:rsidRPr="00566500" w:rsidRDefault="00566500" w:rsidP="00566500">
      <w:pPr>
        <w:tabs>
          <w:tab w:val="left" w:pos="0"/>
        </w:tabs>
        <w:spacing w:after="0" w:line="240" w:lineRule="auto"/>
        <w:jc w:val="both"/>
        <w:rPr>
          <w:rFonts w:ascii="Arial" w:hAnsi="Arial" w:cs="Arial"/>
          <w:b/>
          <w:bCs/>
          <w:color w:val="000000" w:themeColor="text1"/>
          <w:sz w:val="20"/>
          <w:szCs w:val="20"/>
          <w:lang w:eastAsia="zh-CN" w:bidi="hi-IN"/>
        </w:rPr>
      </w:pPr>
      <w:r w:rsidRPr="00566500">
        <w:rPr>
          <w:rFonts w:ascii="Arial" w:eastAsia="Noto Sans CJK SC Regular" w:hAnsi="Arial" w:cs="Arial"/>
          <w:color w:val="000000" w:themeColor="text1"/>
          <w:sz w:val="20"/>
          <w:szCs w:val="20"/>
          <w:lang w:eastAsia="zh-CN" w:bidi="hi-IN"/>
        </w:rPr>
        <w:t>7.1. O recebimento do objeto terá como responsável, a Secretária Municipal de Assistência Social e Secretária Municipal de Administração e Planejamento que irá fazer a conferência de acordo com a especificação licitada;</w:t>
      </w:r>
    </w:p>
    <w:p w14:paraId="21E099E9" w14:textId="77777777" w:rsidR="00566500" w:rsidRPr="00566500" w:rsidRDefault="00566500" w:rsidP="00566500">
      <w:pPr>
        <w:spacing w:after="0" w:line="240" w:lineRule="auto"/>
        <w:contextualSpacing/>
        <w:jc w:val="both"/>
        <w:rPr>
          <w:rFonts w:ascii="Arial" w:eastAsia="Noto Sans CJK SC Regular" w:hAnsi="Arial" w:cs="Arial"/>
          <w:color w:val="000000" w:themeColor="text1"/>
          <w:sz w:val="20"/>
          <w:szCs w:val="20"/>
          <w:lang w:eastAsia="zh-CN" w:bidi="hi-IN"/>
        </w:rPr>
      </w:pPr>
      <w:r w:rsidRPr="00566500">
        <w:rPr>
          <w:rFonts w:ascii="Arial" w:eastAsia="Noto Sans CJK SC Regular" w:hAnsi="Arial" w:cs="Arial"/>
          <w:color w:val="000000" w:themeColor="text1"/>
          <w:sz w:val="20"/>
          <w:szCs w:val="20"/>
          <w:lang w:eastAsia="zh-CN" w:bidi="hi-IN"/>
        </w:rPr>
        <w:t xml:space="preserve">7.2. </w:t>
      </w:r>
      <w:bookmarkStart w:id="60" w:name="_Hlk132094507"/>
      <w:r w:rsidRPr="00566500">
        <w:rPr>
          <w:rFonts w:ascii="Arial" w:eastAsia="Noto Sans CJK SC Regular" w:hAnsi="Arial" w:cs="Arial"/>
          <w:color w:val="000000" w:themeColor="text1"/>
          <w:sz w:val="20"/>
          <w:szCs w:val="20"/>
          <w:lang w:eastAsia="zh-CN" w:bidi="hi-IN"/>
        </w:rPr>
        <w:t xml:space="preserve">Em caso de desconformidade de qualquer espécie, o mesmo será devolvido e a empresa terá o prazo impreterível de </w:t>
      </w:r>
      <w:r w:rsidRPr="00566500">
        <w:rPr>
          <w:rFonts w:ascii="Arial" w:eastAsia="Noto Sans CJK SC Regular" w:hAnsi="Arial" w:cs="Arial"/>
          <w:b/>
          <w:color w:val="000000" w:themeColor="text1"/>
          <w:sz w:val="20"/>
          <w:szCs w:val="20"/>
          <w:lang w:eastAsia="zh-CN" w:bidi="hi-IN"/>
        </w:rPr>
        <w:t xml:space="preserve">24h (vinte e quatro) horas para substituição </w:t>
      </w:r>
      <w:r w:rsidRPr="00566500">
        <w:rPr>
          <w:rFonts w:ascii="Arial" w:eastAsia="Noto Sans CJK SC Regular" w:hAnsi="Arial" w:cs="Arial"/>
          <w:color w:val="000000" w:themeColor="text1"/>
          <w:sz w:val="20"/>
          <w:szCs w:val="20"/>
          <w:lang w:eastAsia="zh-CN" w:bidi="hi-IN"/>
        </w:rPr>
        <w:t>por um produto em condições aceitáveis por parte da administração</w:t>
      </w:r>
      <w:bookmarkEnd w:id="60"/>
      <w:r w:rsidRPr="00566500">
        <w:rPr>
          <w:rFonts w:ascii="Arial" w:eastAsia="Noto Sans CJK SC Regular" w:hAnsi="Arial" w:cs="Arial"/>
          <w:color w:val="000000" w:themeColor="text1"/>
          <w:sz w:val="20"/>
          <w:szCs w:val="20"/>
          <w:lang w:eastAsia="zh-CN" w:bidi="hi-IN"/>
        </w:rPr>
        <w:t>;</w:t>
      </w:r>
    </w:p>
    <w:p w14:paraId="407D560A" w14:textId="77777777" w:rsidR="00566500" w:rsidRPr="00566500" w:rsidRDefault="00566500" w:rsidP="00566500">
      <w:pPr>
        <w:spacing w:after="0" w:line="240" w:lineRule="auto"/>
        <w:contextualSpacing/>
        <w:jc w:val="both"/>
        <w:rPr>
          <w:rFonts w:ascii="Arial" w:eastAsia="Noto Sans CJK SC Regular" w:hAnsi="Arial" w:cs="Arial"/>
          <w:color w:val="000000" w:themeColor="text1"/>
          <w:sz w:val="20"/>
          <w:szCs w:val="20"/>
          <w:lang w:eastAsia="zh-CN" w:bidi="hi-IN"/>
        </w:rPr>
      </w:pPr>
      <w:r w:rsidRPr="00566500">
        <w:rPr>
          <w:rFonts w:ascii="Arial" w:eastAsia="Noto Sans CJK SC Regular" w:hAnsi="Arial" w:cs="Arial"/>
          <w:color w:val="000000" w:themeColor="text1"/>
          <w:sz w:val="20"/>
          <w:szCs w:val="20"/>
          <w:lang w:eastAsia="zh-CN" w:bidi="hi-IN"/>
        </w:rPr>
        <w:t>7.3. Apresentar amostra das toalhas de mesa e cortinas para verificar a gramatura do tecido, a qualidade da costura e o acabamento da bainha.</w:t>
      </w:r>
    </w:p>
    <w:p w14:paraId="235A81AB" w14:textId="77777777" w:rsidR="00566500" w:rsidRPr="00566500" w:rsidRDefault="00566500" w:rsidP="00566500">
      <w:pPr>
        <w:spacing w:after="0" w:line="240" w:lineRule="auto"/>
        <w:contextualSpacing/>
        <w:jc w:val="both"/>
        <w:rPr>
          <w:rFonts w:ascii="Arial" w:eastAsia="Calibri" w:hAnsi="Arial" w:cs="Arial"/>
          <w:color w:val="000000" w:themeColor="text1"/>
          <w:sz w:val="20"/>
          <w:szCs w:val="20"/>
          <w:lang w:val="pt-PT"/>
        </w:rPr>
      </w:pPr>
      <w:r w:rsidRPr="00566500">
        <w:rPr>
          <w:rFonts w:ascii="Arial" w:eastAsia="Noto Sans CJK SC Regular" w:hAnsi="Arial" w:cs="Arial"/>
          <w:color w:val="000000" w:themeColor="text1"/>
          <w:sz w:val="20"/>
          <w:szCs w:val="20"/>
          <w:lang w:eastAsia="zh-CN" w:bidi="hi-IN"/>
        </w:rPr>
        <w:t>7.4</w:t>
      </w:r>
      <w:r w:rsidRPr="00566500">
        <w:rPr>
          <w:rFonts w:ascii="Arial" w:eastAsia="Noto Sans CJK SC Regular" w:hAnsi="Arial" w:cs="Arial"/>
          <w:b/>
          <w:bCs/>
          <w:color w:val="000000" w:themeColor="text1"/>
          <w:sz w:val="20"/>
          <w:szCs w:val="20"/>
          <w:lang w:eastAsia="zh-CN" w:bidi="hi-IN"/>
        </w:rPr>
        <w:t xml:space="preserve">. </w:t>
      </w:r>
      <w:r w:rsidRPr="00566500">
        <w:rPr>
          <w:rFonts w:ascii="Arial" w:eastAsia="Calibri" w:hAnsi="Arial" w:cs="Arial"/>
          <w:color w:val="000000" w:themeColor="text1"/>
          <w:sz w:val="20"/>
          <w:szCs w:val="20"/>
          <w:lang w:val="pt-PT"/>
        </w:rPr>
        <w:t xml:space="preserve">Comunicar imediatamente à Contratante, no caso de ocorrência de qualquer fato que possa implicar no atraso da entrega dos produtos, e a qualquer anormalidade verificada, inclusive de ordem funcional, para que sejam adotadas as providências de regularização necessárias; </w:t>
      </w:r>
    </w:p>
    <w:p w14:paraId="622D5443" w14:textId="77777777" w:rsidR="00566500" w:rsidRPr="00566500" w:rsidRDefault="00566500" w:rsidP="00566500">
      <w:pPr>
        <w:spacing w:after="0" w:line="240" w:lineRule="auto"/>
        <w:contextualSpacing/>
        <w:jc w:val="both"/>
        <w:rPr>
          <w:rFonts w:ascii="Arial" w:hAnsi="Arial" w:cs="Arial"/>
          <w:b/>
          <w:bCs/>
          <w:color w:val="000000" w:themeColor="text1"/>
          <w:sz w:val="20"/>
          <w:szCs w:val="20"/>
        </w:rPr>
      </w:pPr>
      <w:r w:rsidRPr="00566500">
        <w:rPr>
          <w:rFonts w:ascii="Arial" w:hAnsi="Arial" w:cs="Arial"/>
          <w:color w:val="000000" w:themeColor="text1"/>
          <w:sz w:val="20"/>
          <w:szCs w:val="20"/>
        </w:rPr>
        <w:t>7.5.</w:t>
      </w:r>
      <w:r w:rsidRPr="00566500">
        <w:rPr>
          <w:rFonts w:ascii="Arial" w:hAnsi="Arial" w:cs="Arial"/>
          <w:b/>
          <w:bCs/>
          <w:color w:val="000000" w:themeColor="text1"/>
          <w:sz w:val="20"/>
          <w:szCs w:val="20"/>
        </w:rPr>
        <w:t xml:space="preserve"> Os produtos devem ser </w:t>
      </w:r>
      <w:r w:rsidRPr="00566500">
        <w:rPr>
          <w:rFonts w:ascii="Arial" w:hAnsi="Arial" w:cs="Arial"/>
          <w:b/>
          <w:bCs/>
          <w:color w:val="000000" w:themeColor="text1"/>
          <w:sz w:val="20"/>
          <w:szCs w:val="20"/>
          <w:u w:val="single"/>
        </w:rPr>
        <w:t>entregues e instalados</w:t>
      </w:r>
      <w:r w:rsidRPr="00566500">
        <w:rPr>
          <w:rFonts w:ascii="Arial" w:hAnsi="Arial" w:cs="Arial"/>
          <w:b/>
          <w:bCs/>
          <w:color w:val="000000" w:themeColor="text1"/>
          <w:sz w:val="20"/>
          <w:szCs w:val="20"/>
        </w:rPr>
        <w:t xml:space="preserve"> nos locais indicados pela contratada.</w:t>
      </w:r>
    </w:p>
    <w:p w14:paraId="000671B3" w14:textId="77777777" w:rsidR="00566500" w:rsidRPr="00566500" w:rsidRDefault="00566500" w:rsidP="00566500">
      <w:pPr>
        <w:tabs>
          <w:tab w:val="left" w:pos="426"/>
        </w:tabs>
        <w:spacing w:after="0" w:line="240" w:lineRule="auto"/>
        <w:jc w:val="both"/>
        <w:rPr>
          <w:rFonts w:ascii="Arial" w:eastAsia="Times New Roman" w:hAnsi="Arial" w:cs="Arial"/>
          <w:sz w:val="20"/>
          <w:szCs w:val="20"/>
          <w:lang w:eastAsia="pt-BR"/>
        </w:rPr>
      </w:pPr>
    </w:p>
    <w:p w14:paraId="12448DF6" w14:textId="77777777" w:rsidR="00566500" w:rsidRPr="00566500" w:rsidRDefault="00566500" w:rsidP="00566500">
      <w:pPr>
        <w:tabs>
          <w:tab w:val="left" w:pos="0"/>
        </w:tabs>
        <w:spacing w:after="0" w:line="240" w:lineRule="auto"/>
        <w:jc w:val="both"/>
        <w:rPr>
          <w:rFonts w:ascii="Arial" w:hAnsi="Arial" w:cs="Arial"/>
          <w:b/>
          <w:bCs/>
          <w:sz w:val="20"/>
          <w:szCs w:val="20"/>
          <w:lang w:eastAsia="zh-CN" w:bidi="hi-IN"/>
        </w:rPr>
      </w:pPr>
      <w:r w:rsidRPr="00566500">
        <w:rPr>
          <w:rFonts w:ascii="Arial" w:hAnsi="Arial" w:cs="Arial"/>
          <w:b/>
          <w:bCs/>
          <w:sz w:val="20"/>
          <w:szCs w:val="20"/>
          <w:lang w:eastAsia="zh-CN" w:bidi="hi-IN"/>
        </w:rPr>
        <w:t xml:space="preserve">8. </w:t>
      </w:r>
      <w:r w:rsidRPr="00566500">
        <w:rPr>
          <w:rFonts w:ascii="Arial" w:hAnsi="Arial" w:cs="Arial"/>
          <w:b/>
          <w:bCs/>
          <w:sz w:val="20"/>
          <w:szCs w:val="20"/>
        </w:rPr>
        <w:t xml:space="preserve"> </w:t>
      </w:r>
      <w:r w:rsidRPr="00566500">
        <w:rPr>
          <w:rFonts w:ascii="Arial" w:hAnsi="Arial" w:cs="Arial"/>
          <w:b/>
          <w:bCs/>
          <w:sz w:val="20"/>
          <w:szCs w:val="20"/>
          <w:lang w:eastAsia="zh-CN" w:bidi="hi-IN"/>
        </w:rPr>
        <w:t>DA FORMALIZAÇÃO DA ATA DE REGISTRO DE PREÇOS</w:t>
      </w:r>
    </w:p>
    <w:p w14:paraId="6B06D71B" w14:textId="77777777" w:rsidR="00566500" w:rsidRPr="00566500" w:rsidRDefault="00566500" w:rsidP="0011127F">
      <w:pPr>
        <w:pStyle w:val="PargrafodaLista"/>
        <w:numPr>
          <w:ilvl w:val="1"/>
          <w:numId w:val="46"/>
        </w:numPr>
        <w:tabs>
          <w:tab w:val="left" w:pos="0"/>
          <w:tab w:val="left" w:pos="426"/>
        </w:tabs>
        <w:spacing w:after="0" w:line="240" w:lineRule="auto"/>
        <w:ind w:left="0" w:firstLine="0"/>
        <w:jc w:val="both"/>
        <w:rPr>
          <w:rFonts w:ascii="Arial" w:hAnsi="Arial" w:cs="Arial"/>
          <w:sz w:val="20"/>
          <w:szCs w:val="20"/>
          <w:lang w:eastAsia="zh-CN" w:bidi="hi-IN"/>
        </w:rPr>
      </w:pPr>
      <w:r w:rsidRPr="00566500">
        <w:rPr>
          <w:rFonts w:ascii="Arial" w:hAnsi="Arial" w:cs="Arial"/>
          <w:sz w:val="20"/>
          <w:szCs w:val="20"/>
          <w:lang w:eastAsia="zh-CN" w:bidi="hi-IN"/>
        </w:rPr>
        <w:t xml:space="preserve"> A Ata será formalizada após a homologação e adjudicação do processo, por um período de </w:t>
      </w:r>
      <w:r w:rsidRPr="00566500">
        <w:rPr>
          <w:rFonts w:ascii="Arial" w:hAnsi="Arial" w:cs="Arial"/>
          <w:b/>
          <w:sz w:val="20"/>
          <w:szCs w:val="20"/>
          <w:lang w:eastAsia="zh-CN" w:bidi="hi-IN"/>
        </w:rPr>
        <w:t>12</w:t>
      </w:r>
      <w:r w:rsidRPr="00566500">
        <w:rPr>
          <w:rFonts w:ascii="Arial" w:hAnsi="Arial" w:cs="Arial"/>
          <w:b/>
          <w:bCs/>
          <w:sz w:val="20"/>
          <w:szCs w:val="20"/>
          <w:lang w:eastAsia="zh-CN" w:bidi="hi-IN"/>
        </w:rPr>
        <w:t xml:space="preserve"> (doze) meses</w:t>
      </w:r>
      <w:r w:rsidRPr="00566500">
        <w:rPr>
          <w:rFonts w:ascii="Arial" w:hAnsi="Arial" w:cs="Arial"/>
          <w:bCs/>
          <w:sz w:val="20"/>
          <w:szCs w:val="20"/>
          <w:lang w:eastAsia="zh-CN" w:bidi="hi-IN"/>
        </w:rPr>
        <w:t>,</w:t>
      </w:r>
      <w:r w:rsidRPr="00566500">
        <w:rPr>
          <w:rFonts w:ascii="Arial" w:hAnsi="Arial" w:cs="Arial"/>
          <w:sz w:val="20"/>
          <w:szCs w:val="20"/>
          <w:lang w:eastAsia="zh-CN" w:bidi="hi-IN"/>
        </w:rPr>
        <w:t xml:space="preserve"> podendo ser prorrogado/aditivado de acordo com a Lei nº </w:t>
      </w:r>
      <w:r w:rsidRPr="00566500">
        <w:rPr>
          <w:rFonts w:ascii="Arial" w:hAnsi="Arial" w:cs="Arial"/>
          <w:sz w:val="20"/>
          <w:szCs w:val="20"/>
        </w:rPr>
        <w:t>14.133/2021</w:t>
      </w:r>
      <w:r w:rsidRPr="00566500">
        <w:rPr>
          <w:rFonts w:ascii="Arial" w:hAnsi="Arial" w:cs="Arial"/>
          <w:sz w:val="20"/>
          <w:szCs w:val="20"/>
          <w:lang w:eastAsia="zh-CN" w:bidi="hi-IN"/>
        </w:rPr>
        <w:t xml:space="preserve">, </w:t>
      </w:r>
      <w:r w:rsidRPr="00566500">
        <w:rPr>
          <w:rFonts w:ascii="Arial" w:hAnsi="Arial" w:cs="Arial"/>
          <w:b/>
          <w:sz w:val="20"/>
          <w:szCs w:val="20"/>
        </w:rPr>
        <w:t>prorrogável, por igual período, desde que comprovado o preço vantajoso;</w:t>
      </w:r>
    </w:p>
    <w:p w14:paraId="00770BE9" w14:textId="77777777" w:rsidR="00566500" w:rsidRPr="00566500" w:rsidRDefault="00566500" w:rsidP="0011127F">
      <w:pPr>
        <w:pStyle w:val="PargrafodaLista"/>
        <w:numPr>
          <w:ilvl w:val="1"/>
          <w:numId w:val="46"/>
        </w:numPr>
        <w:tabs>
          <w:tab w:val="left" w:pos="426"/>
        </w:tabs>
        <w:spacing w:after="0" w:line="240" w:lineRule="auto"/>
        <w:ind w:left="0" w:firstLine="0"/>
        <w:jc w:val="both"/>
        <w:rPr>
          <w:rFonts w:ascii="Arial" w:eastAsia="Calibri" w:hAnsi="Arial" w:cs="Arial"/>
          <w:b/>
          <w:color w:val="000000"/>
          <w:sz w:val="20"/>
          <w:szCs w:val="20"/>
          <w:u w:val="single"/>
          <w:lang w:eastAsia="zh-CN" w:bidi="hi-IN"/>
        </w:rPr>
      </w:pPr>
      <w:r w:rsidRPr="00566500">
        <w:rPr>
          <w:rFonts w:ascii="Arial" w:hAnsi="Arial" w:cs="Arial"/>
          <w:b/>
          <w:kern w:val="28"/>
          <w:sz w:val="20"/>
          <w:szCs w:val="20"/>
          <w:u w:val="single"/>
        </w:rPr>
        <w:t xml:space="preserve"> Os quantitativos poderão, a critério da Administração Municipal, ser renovados juntamente com o período de vigência da Ata.</w:t>
      </w:r>
    </w:p>
    <w:p w14:paraId="721096AC" w14:textId="77777777" w:rsidR="00566500" w:rsidRPr="00566500" w:rsidRDefault="00566500" w:rsidP="00566500">
      <w:pPr>
        <w:pStyle w:val="PargrafodaLista"/>
        <w:tabs>
          <w:tab w:val="left" w:pos="0"/>
          <w:tab w:val="left" w:pos="426"/>
        </w:tabs>
        <w:spacing w:after="0" w:line="240" w:lineRule="auto"/>
        <w:ind w:left="0"/>
        <w:jc w:val="both"/>
        <w:rPr>
          <w:rFonts w:ascii="Arial" w:hAnsi="Arial" w:cs="Arial"/>
          <w:sz w:val="20"/>
          <w:szCs w:val="20"/>
          <w:lang w:eastAsia="zh-CN" w:bidi="hi-IN"/>
        </w:rPr>
      </w:pPr>
    </w:p>
    <w:p w14:paraId="01714B10" w14:textId="77777777" w:rsidR="00566500" w:rsidRPr="00566500" w:rsidRDefault="00566500" w:rsidP="00566500">
      <w:pPr>
        <w:spacing w:after="0" w:line="240" w:lineRule="auto"/>
        <w:jc w:val="both"/>
        <w:rPr>
          <w:rFonts w:ascii="Arial" w:eastAsia="Times New Roman" w:hAnsi="Arial" w:cs="Arial"/>
          <w:b/>
          <w:sz w:val="20"/>
          <w:szCs w:val="20"/>
          <w:lang w:eastAsia="pt-BR"/>
        </w:rPr>
      </w:pPr>
      <w:r w:rsidRPr="00566500">
        <w:rPr>
          <w:rFonts w:ascii="Arial" w:eastAsia="Times New Roman" w:hAnsi="Arial" w:cs="Arial"/>
          <w:b/>
          <w:sz w:val="20"/>
          <w:szCs w:val="20"/>
          <w:lang w:eastAsia="pt-BR"/>
        </w:rPr>
        <w:t>9.  DA GARANTIA CONTRATUAL</w:t>
      </w:r>
    </w:p>
    <w:p w14:paraId="72594627" w14:textId="77777777" w:rsidR="00566500" w:rsidRPr="00566500" w:rsidRDefault="00566500" w:rsidP="00566500">
      <w:pPr>
        <w:spacing w:after="0" w:line="240" w:lineRule="auto"/>
        <w:jc w:val="both"/>
        <w:rPr>
          <w:rFonts w:ascii="Arial" w:eastAsia="Times New Roman" w:hAnsi="Arial" w:cs="Arial"/>
          <w:sz w:val="20"/>
          <w:szCs w:val="20"/>
          <w:lang w:eastAsia="pt-BR"/>
        </w:rPr>
      </w:pPr>
      <w:r w:rsidRPr="00566500">
        <w:rPr>
          <w:rFonts w:ascii="Arial" w:eastAsia="Times New Roman" w:hAnsi="Arial" w:cs="Arial"/>
          <w:sz w:val="20"/>
          <w:szCs w:val="20"/>
          <w:lang w:eastAsia="pt-BR"/>
        </w:rPr>
        <w:t>9.1</w:t>
      </w:r>
      <w:r w:rsidRPr="00566500">
        <w:rPr>
          <w:rFonts w:ascii="Arial" w:eastAsia="Times New Roman" w:hAnsi="Arial" w:cs="Arial"/>
          <w:b/>
          <w:sz w:val="20"/>
          <w:szCs w:val="20"/>
          <w:lang w:eastAsia="pt-BR"/>
        </w:rPr>
        <w:t xml:space="preserve"> </w:t>
      </w:r>
      <w:r w:rsidRPr="00566500">
        <w:rPr>
          <w:rFonts w:ascii="Arial" w:eastAsia="Times New Roman" w:hAnsi="Arial" w:cs="Arial"/>
          <w:sz w:val="20"/>
          <w:szCs w:val="20"/>
          <w:lang w:eastAsia="pt-BR"/>
        </w:rPr>
        <w:t>Não se aplica.</w:t>
      </w:r>
    </w:p>
    <w:p w14:paraId="65E53FDA" w14:textId="77777777" w:rsidR="00566500" w:rsidRPr="00566500" w:rsidRDefault="00566500" w:rsidP="00566500">
      <w:pPr>
        <w:spacing w:after="0" w:line="240" w:lineRule="auto"/>
        <w:jc w:val="both"/>
        <w:rPr>
          <w:rFonts w:ascii="Arial" w:hAnsi="Arial" w:cs="Arial"/>
          <w:b/>
          <w:bCs/>
          <w:sz w:val="20"/>
          <w:szCs w:val="20"/>
        </w:rPr>
      </w:pPr>
    </w:p>
    <w:p w14:paraId="26CF72FA" w14:textId="77777777" w:rsidR="00566500" w:rsidRPr="00566500" w:rsidRDefault="00566500" w:rsidP="00566500">
      <w:pPr>
        <w:spacing w:after="0" w:line="240" w:lineRule="auto"/>
        <w:jc w:val="both"/>
        <w:rPr>
          <w:rFonts w:ascii="Arial" w:hAnsi="Arial" w:cs="Arial"/>
          <w:b/>
          <w:bCs/>
          <w:sz w:val="20"/>
          <w:szCs w:val="20"/>
        </w:rPr>
      </w:pPr>
      <w:r w:rsidRPr="00566500">
        <w:rPr>
          <w:rFonts w:ascii="Arial" w:hAnsi="Arial" w:cs="Arial"/>
          <w:b/>
          <w:bCs/>
          <w:sz w:val="20"/>
          <w:szCs w:val="20"/>
        </w:rPr>
        <w:t>10. DAS OBRIGAÇÕES DA CONTRATANTE</w:t>
      </w:r>
    </w:p>
    <w:p w14:paraId="7F7AA00E" w14:textId="77777777" w:rsidR="00566500" w:rsidRPr="00566500" w:rsidRDefault="00566500" w:rsidP="00566500">
      <w:pPr>
        <w:tabs>
          <w:tab w:val="left" w:pos="426"/>
        </w:tabs>
        <w:spacing w:after="0" w:line="240" w:lineRule="auto"/>
        <w:jc w:val="both"/>
        <w:rPr>
          <w:rFonts w:ascii="Arial" w:hAnsi="Arial" w:cs="Arial"/>
          <w:b/>
          <w:bCs/>
          <w:sz w:val="20"/>
          <w:szCs w:val="20"/>
        </w:rPr>
      </w:pPr>
      <w:r w:rsidRPr="00566500">
        <w:rPr>
          <w:rFonts w:ascii="Arial" w:hAnsi="Arial" w:cs="Arial"/>
          <w:sz w:val="20"/>
          <w:szCs w:val="20"/>
        </w:rPr>
        <w:t>10.1. Exigir o cumprimento de todas as obrigações assumidas pela Contratada, de acordo com as cláusulas contratuais e os termos de sua proposta;</w:t>
      </w:r>
    </w:p>
    <w:p w14:paraId="1E5B44FB" w14:textId="77777777" w:rsidR="00566500" w:rsidRPr="00566500" w:rsidRDefault="00566500" w:rsidP="00566500">
      <w:pPr>
        <w:tabs>
          <w:tab w:val="left" w:pos="426"/>
        </w:tabs>
        <w:spacing w:after="0" w:line="240" w:lineRule="auto"/>
        <w:contextualSpacing/>
        <w:jc w:val="both"/>
        <w:rPr>
          <w:rFonts w:ascii="Arial" w:hAnsi="Arial" w:cs="Arial"/>
          <w:sz w:val="20"/>
          <w:szCs w:val="20"/>
        </w:rPr>
      </w:pPr>
      <w:r w:rsidRPr="00566500">
        <w:rPr>
          <w:rFonts w:ascii="Arial" w:eastAsia="Times New Roman" w:hAnsi="Arial" w:cs="Arial"/>
          <w:sz w:val="20"/>
          <w:szCs w:val="20"/>
          <w:lang w:eastAsia="pt-BR"/>
        </w:rPr>
        <w:t xml:space="preserve">10.2. </w:t>
      </w:r>
      <w:r w:rsidRPr="00566500">
        <w:rPr>
          <w:rFonts w:ascii="Arial" w:hAnsi="Arial" w:cs="Arial"/>
          <w:sz w:val="20"/>
          <w:szCs w:val="20"/>
        </w:rPr>
        <w:t xml:space="preserve"> Notificar a Contratada por escrito da ocorrência de eventuais imperfeições no curso da execução o objeto, fixando prazo para a sua correção;</w:t>
      </w:r>
    </w:p>
    <w:p w14:paraId="2E720975" w14:textId="77777777" w:rsidR="00566500" w:rsidRPr="00566500" w:rsidRDefault="00566500" w:rsidP="00566500">
      <w:pPr>
        <w:pStyle w:val="PargrafodaLista"/>
        <w:tabs>
          <w:tab w:val="left" w:pos="142"/>
          <w:tab w:val="left" w:pos="567"/>
        </w:tabs>
        <w:spacing w:after="0" w:line="240" w:lineRule="auto"/>
        <w:ind w:left="0"/>
        <w:jc w:val="both"/>
        <w:rPr>
          <w:rFonts w:ascii="Arial" w:hAnsi="Arial" w:cs="Arial"/>
          <w:sz w:val="20"/>
          <w:szCs w:val="20"/>
        </w:rPr>
      </w:pPr>
      <w:r w:rsidRPr="00566500">
        <w:rPr>
          <w:rFonts w:ascii="Arial" w:hAnsi="Arial" w:cs="Arial"/>
          <w:sz w:val="20"/>
          <w:szCs w:val="20"/>
        </w:rPr>
        <w:t>10.3. Pagar à Contratada o valor pactuado, no prazo e condições estabelecidas no Edital e seus anexos;</w:t>
      </w:r>
    </w:p>
    <w:p w14:paraId="67E190CA" w14:textId="77777777" w:rsidR="00566500" w:rsidRPr="00566500" w:rsidRDefault="00566500" w:rsidP="0011127F">
      <w:pPr>
        <w:pStyle w:val="PargrafodaLista"/>
        <w:numPr>
          <w:ilvl w:val="1"/>
          <w:numId w:val="47"/>
        </w:numPr>
        <w:tabs>
          <w:tab w:val="left" w:pos="426"/>
        </w:tabs>
        <w:spacing w:after="0" w:line="240" w:lineRule="auto"/>
        <w:ind w:left="0" w:firstLine="0"/>
        <w:jc w:val="both"/>
        <w:rPr>
          <w:rFonts w:ascii="Arial" w:hAnsi="Arial" w:cs="Arial"/>
          <w:sz w:val="20"/>
          <w:szCs w:val="20"/>
        </w:rPr>
      </w:pPr>
      <w:r w:rsidRPr="00566500">
        <w:rPr>
          <w:rFonts w:ascii="Arial" w:hAnsi="Arial" w:cs="Arial"/>
          <w:sz w:val="20"/>
          <w:szCs w:val="20"/>
        </w:rPr>
        <w:t>Efetuar as retenções tributárias devidas sobre o valor da Nota Fiscal/Fatura fornecida pela contratada;</w:t>
      </w:r>
    </w:p>
    <w:p w14:paraId="537C7391" w14:textId="77777777" w:rsidR="00566500" w:rsidRPr="00566500" w:rsidRDefault="00566500" w:rsidP="0011127F">
      <w:pPr>
        <w:pStyle w:val="PargrafodaLista"/>
        <w:numPr>
          <w:ilvl w:val="1"/>
          <w:numId w:val="47"/>
        </w:numPr>
        <w:tabs>
          <w:tab w:val="left" w:pos="426"/>
        </w:tabs>
        <w:spacing w:after="0" w:line="240" w:lineRule="auto"/>
        <w:ind w:left="0" w:firstLine="0"/>
        <w:jc w:val="both"/>
        <w:rPr>
          <w:rFonts w:ascii="Arial" w:eastAsiaTheme="minorHAnsi" w:hAnsi="Arial" w:cs="Arial"/>
          <w:sz w:val="20"/>
          <w:szCs w:val="20"/>
        </w:rPr>
      </w:pPr>
      <w:r w:rsidRPr="00566500">
        <w:rPr>
          <w:rFonts w:ascii="Arial" w:hAnsi="Arial" w:cs="Arial"/>
          <w:sz w:val="20"/>
          <w:szCs w:val="20"/>
        </w:rPr>
        <w:lastRenderedPageBreak/>
        <w:t>A administração não responderá por quaisquer compromissos assumidos pelo fornecedor com terceiros, ainda que vinculados à execução do contrato, bem como por qualquer dano causado a terceiros em decorrência de ato da contratada, de seus empregados, prepostos ou subordinados;</w:t>
      </w:r>
    </w:p>
    <w:p w14:paraId="686A67E0" w14:textId="77777777" w:rsidR="00566500" w:rsidRPr="00566500" w:rsidRDefault="00566500" w:rsidP="0011127F">
      <w:pPr>
        <w:pStyle w:val="PargrafodaLista"/>
        <w:numPr>
          <w:ilvl w:val="1"/>
          <w:numId w:val="47"/>
        </w:numPr>
        <w:tabs>
          <w:tab w:val="left" w:pos="426"/>
        </w:tabs>
        <w:spacing w:after="0" w:line="240" w:lineRule="auto"/>
        <w:ind w:left="0" w:firstLine="0"/>
        <w:jc w:val="both"/>
        <w:rPr>
          <w:rFonts w:ascii="Arial" w:eastAsiaTheme="minorHAnsi" w:hAnsi="Arial" w:cs="Arial"/>
          <w:sz w:val="20"/>
          <w:szCs w:val="20"/>
        </w:rPr>
      </w:pPr>
      <w:r w:rsidRPr="00566500">
        <w:rPr>
          <w:rFonts w:ascii="Arial" w:eastAsiaTheme="minorHAnsi" w:hAnsi="Arial" w:cs="Arial"/>
          <w:sz w:val="20"/>
          <w:szCs w:val="20"/>
        </w:rPr>
        <w:t xml:space="preserve">Fornecer as informações necessárias para a correta execução dos serviços, indicando os locais e setores que receberão as cortinas prontas e kit de varão; </w:t>
      </w:r>
    </w:p>
    <w:p w14:paraId="551FF349" w14:textId="77777777" w:rsidR="00566500" w:rsidRPr="00566500" w:rsidRDefault="00566500" w:rsidP="0011127F">
      <w:pPr>
        <w:pStyle w:val="PargrafodaLista"/>
        <w:numPr>
          <w:ilvl w:val="1"/>
          <w:numId w:val="47"/>
        </w:numPr>
        <w:tabs>
          <w:tab w:val="left" w:pos="426"/>
        </w:tabs>
        <w:spacing w:after="0" w:line="240" w:lineRule="auto"/>
        <w:ind w:left="0" w:firstLine="0"/>
        <w:jc w:val="both"/>
        <w:rPr>
          <w:rFonts w:ascii="Arial" w:eastAsiaTheme="minorHAnsi" w:hAnsi="Arial" w:cs="Arial"/>
          <w:sz w:val="20"/>
          <w:szCs w:val="20"/>
        </w:rPr>
      </w:pPr>
      <w:r w:rsidRPr="00566500">
        <w:rPr>
          <w:rFonts w:ascii="Arial" w:eastAsiaTheme="minorHAnsi" w:hAnsi="Arial" w:cs="Arial"/>
          <w:sz w:val="20"/>
          <w:szCs w:val="20"/>
        </w:rPr>
        <w:t>Garantir o acesso da Contratada aos ambientes onde serão realizados os serviços, em dias e horários previamente definidos.</w:t>
      </w:r>
    </w:p>
    <w:p w14:paraId="45C51B79" w14:textId="77777777" w:rsidR="00566500" w:rsidRPr="00566500" w:rsidRDefault="00566500" w:rsidP="00566500">
      <w:pPr>
        <w:spacing w:after="0" w:line="240" w:lineRule="auto"/>
        <w:jc w:val="both"/>
        <w:rPr>
          <w:rFonts w:ascii="Arial" w:eastAsia="Times New Roman" w:hAnsi="Arial" w:cs="Arial"/>
          <w:sz w:val="20"/>
          <w:szCs w:val="20"/>
          <w:lang w:eastAsia="pt-BR"/>
        </w:rPr>
      </w:pPr>
    </w:p>
    <w:p w14:paraId="35BBD6A3" w14:textId="77777777" w:rsidR="00566500" w:rsidRPr="00566500" w:rsidRDefault="00566500" w:rsidP="0011127F">
      <w:pPr>
        <w:pStyle w:val="PargrafodaLista"/>
        <w:numPr>
          <w:ilvl w:val="0"/>
          <w:numId w:val="47"/>
        </w:numPr>
        <w:spacing w:after="0" w:line="240" w:lineRule="auto"/>
        <w:ind w:left="0"/>
        <w:jc w:val="both"/>
        <w:rPr>
          <w:rFonts w:ascii="Arial" w:hAnsi="Arial" w:cs="Arial"/>
          <w:b/>
          <w:sz w:val="20"/>
          <w:szCs w:val="20"/>
        </w:rPr>
      </w:pPr>
      <w:r w:rsidRPr="00566500">
        <w:rPr>
          <w:rFonts w:ascii="Arial" w:hAnsi="Arial" w:cs="Arial"/>
          <w:b/>
          <w:sz w:val="20"/>
          <w:szCs w:val="20"/>
        </w:rPr>
        <w:t>DAS OBRIGAÇÕES DA CONTRATADA</w:t>
      </w:r>
    </w:p>
    <w:p w14:paraId="0225F15A" w14:textId="77777777" w:rsidR="00566500" w:rsidRPr="00566500" w:rsidRDefault="00566500" w:rsidP="00566500">
      <w:pPr>
        <w:spacing w:after="0" w:line="240" w:lineRule="auto"/>
        <w:jc w:val="both"/>
        <w:rPr>
          <w:rFonts w:ascii="Arial" w:eastAsia="Times New Roman" w:hAnsi="Arial" w:cs="Arial"/>
          <w:sz w:val="20"/>
          <w:szCs w:val="20"/>
          <w:lang w:eastAsia="pt-BR"/>
        </w:rPr>
      </w:pPr>
      <w:r w:rsidRPr="00566500">
        <w:rPr>
          <w:rFonts w:ascii="Arial" w:eastAsia="Times New Roman" w:hAnsi="Arial" w:cs="Arial"/>
          <w:sz w:val="20"/>
          <w:szCs w:val="20"/>
          <w:lang w:eastAsia="pt-BR"/>
        </w:rPr>
        <w:t>11.1 Constituem obrigações da Contratada:</w:t>
      </w:r>
    </w:p>
    <w:p w14:paraId="04A8BDC6" w14:textId="77777777" w:rsidR="00566500" w:rsidRPr="00566500" w:rsidRDefault="00566500" w:rsidP="0011127F">
      <w:pPr>
        <w:numPr>
          <w:ilvl w:val="0"/>
          <w:numId w:val="44"/>
        </w:numPr>
        <w:spacing w:after="0" w:line="240" w:lineRule="auto"/>
        <w:ind w:left="0" w:firstLine="0"/>
        <w:jc w:val="both"/>
        <w:rPr>
          <w:rFonts w:ascii="Arial" w:eastAsia="Times New Roman" w:hAnsi="Arial" w:cs="Arial"/>
          <w:b/>
          <w:sz w:val="20"/>
          <w:szCs w:val="20"/>
          <w:lang w:eastAsia="pt-BR"/>
        </w:rPr>
      </w:pPr>
      <w:r w:rsidRPr="00566500">
        <w:rPr>
          <w:rFonts w:ascii="Arial" w:eastAsia="Times New Roman" w:hAnsi="Arial" w:cs="Arial"/>
          <w:sz w:val="20"/>
          <w:szCs w:val="20"/>
          <w:lang w:eastAsia="pt-BR"/>
        </w:rPr>
        <w:t>Executar o objeto na forma especificada em edital;</w:t>
      </w:r>
    </w:p>
    <w:p w14:paraId="5885119F" w14:textId="77777777" w:rsidR="00566500" w:rsidRPr="00566500" w:rsidRDefault="00566500" w:rsidP="0011127F">
      <w:pPr>
        <w:numPr>
          <w:ilvl w:val="0"/>
          <w:numId w:val="44"/>
        </w:numPr>
        <w:spacing w:after="0" w:line="240" w:lineRule="auto"/>
        <w:ind w:left="0" w:firstLine="0"/>
        <w:jc w:val="both"/>
        <w:rPr>
          <w:rFonts w:ascii="Arial" w:eastAsia="Times New Roman" w:hAnsi="Arial" w:cs="Arial"/>
          <w:sz w:val="20"/>
          <w:szCs w:val="20"/>
          <w:lang w:eastAsia="pt-BR"/>
        </w:rPr>
      </w:pPr>
      <w:r w:rsidRPr="00566500">
        <w:rPr>
          <w:rFonts w:ascii="Arial" w:eastAsia="Times New Roman" w:hAnsi="Arial" w:cs="Arial"/>
          <w:sz w:val="20"/>
          <w:szCs w:val="20"/>
          <w:lang w:eastAsia="pt-BR"/>
        </w:rPr>
        <w:t>Atender aos encargos trabalhistas, previdenciários, fiscais, comerciais e de responsabilidade civil decorrentes da execução do presente contrato;</w:t>
      </w:r>
    </w:p>
    <w:p w14:paraId="0401F68B" w14:textId="77777777" w:rsidR="00566500" w:rsidRPr="00566500" w:rsidRDefault="00566500" w:rsidP="0011127F">
      <w:pPr>
        <w:numPr>
          <w:ilvl w:val="0"/>
          <w:numId w:val="44"/>
        </w:numPr>
        <w:spacing w:after="0" w:line="240" w:lineRule="auto"/>
        <w:ind w:left="0" w:firstLine="0"/>
        <w:jc w:val="both"/>
        <w:rPr>
          <w:rFonts w:ascii="Arial" w:eastAsia="Times New Roman" w:hAnsi="Arial" w:cs="Arial"/>
          <w:sz w:val="20"/>
          <w:szCs w:val="20"/>
          <w:lang w:eastAsia="pt-BR"/>
        </w:rPr>
      </w:pPr>
      <w:r w:rsidRPr="00566500">
        <w:rPr>
          <w:rFonts w:ascii="Arial" w:eastAsia="Times New Roman" w:hAnsi="Arial" w:cs="Arial"/>
          <w:sz w:val="20"/>
          <w:szCs w:val="20"/>
          <w:lang w:eastAsia="pt-BR"/>
        </w:rPr>
        <w:t>Manter durante toda a execução do contrato, em compatibilidade com as obrigações por ela assumidas, todas as condições exigidas na Lei Licitatória;</w:t>
      </w:r>
    </w:p>
    <w:p w14:paraId="5A5BEB5E" w14:textId="77777777" w:rsidR="00566500" w:rsidRPr="00566500" w:rsidRDefault="00566500" w:rsidP="0011127F">
      <w:pPr>
        <w:numPr>
          <w:ilvl w:val="0"/>
          <w:numId w:val="44"/>
        </w:numPr>
        <w:spacing w:after="0" w:line="240" w:lineRule="auto"/>
        <w:ind w:left="0" w:firstLine="0"/>
        <w:jc w:val="both"/>
        <w:rPr>
          <w:rFonts w:ascii="Arial" w:eastAsia="Times New Roman" w:hAnsi="Arial" w:cs="Arial"/>
          <w:sz w:val="20"/>
          <w:szCs w:val="20"/>
        </w:rPr>
      </w:pPr>
      <w:r w:rsidRPr="00566500">
        <w:rPr>
          <w:rFonts w:ascii="Arial" w:eastAsia="Times New Roman" w:hAnsi="Arial" w:cs="Arial"/>
          <w:sz w:val="20"/>
          <w:szCs w:val="20"/>
        </w:rPr>
        <w:t>Substituir, reparar ou corrigir, às suas expensas, o objeto com avarias ou defeitos</w:t>
      </w:r>
    </w:p>
    <w:p w14:paraId="136149D2" w14:textId="77777777" w:rsidR="00566500" w:rsidRPr="00566500" w:rsidRDefault="00566500" w:rsidP="0011127F">
      <w:pPr>
        <w:numPr>
          <w:ilvl w:val="0"/>
          <w:numId w:val="44"/>
        </w:numPr>
        <w:spacing w:after="0" w:line="240" w:lineRule="auto"/>
        <w:ind w:left="0" w:firstLine="0"/>
        <w:jc w:val="both"/>
        <w:rPr>
          <w:rFonts w:ascii="Arial" w:eastAsia="Times New Roman" w:hAnsi="Arial" w:cs="Arial"/>
          <w:sz w:val="20"/>
          <w:szCs w:val="20"/>
        </w:rPr>
      </w:pPr>
      <w:r w:rsidRPr="00566500">
        <w:rPr>
          <w:rFonts w:ascii="Arial" w:eastAsia="Times New Roman" w:hAnsi="Arial" w:cs="Arial"/>
          <w:sz w:val="20"/>
          <w:szCs w:val="20"/>
        </w:rPr>
        <w:t>Comunicar a contratante, no prazo previsto no Termo de Referência, os motivos que impossibilitem o cumprimento do prazo previsto para a entrega, com a devida comprovação;</w:t>
      </w:r>
    </w:p>
    <w:p w14:paraId="1659BA82" w14:textId="77777777" w:rsidR="00566500" w:rsidRPr="00566500" w:rsidRDefault="00566500" w:rsidP="0011127F">
      <w:pPr>
        <w:numPr>
          <w:ilvl w:val="0"/>
          <w:numId w:val="44"/>
        </w:numPr>
        <w:spacing w:after="0" w:line="240" w:lineRule="auto"/>
        <w:ind w:left="0" w:firstLine="0"/>
        <w:jc w:val="both"/>
        <w:rPr>
          <w:rFonts w:ascii="Arial" w:eastAsia="Times New Roman" w:hAnsi="Arial" w:cs="Arial"/>
          <w:sz w:val="20"/>
          <w:szCs w:val="20"/>
        </w:rPr>
      </w:pPr>
      <w:proofErr w:type="spellStart"/>
      <w:r w:rsidRPr="00566500">
        <w:rPr>
          <w:rFonts w:ascii="Arial" w:eastAsia="Times New Roman" w:hAnsi="Arial" w:cs="Arial"/>
          <w:sz w:val="20"/>
          <w:szCs w:val="20"/>
        </w:rPr>
        <w:t>Fornecer</w:t>
      </w:r>
      <w:proofErr w:type="spellEnd"/>
      <w:r w:rsidRPr="00566500">
        <w:rPr>
          <w:rFonts w:ascii="Arial" w:eastAsia="Times New Roman" w:hAnsi="Arial" w:cs="Arial"/>
          <w:sz w:val="20"/>
          <w:szCs w:val="20"/>
        </w:rPr>
        <w:t xml:space="preserve"> todos os materiais, equipamentos, ferramentas e mão de obra necessários para a perfeita execução dos serviços, em estrita observância às normas de segurança, qualidade e sustentabilidade;</w:t>
      </w:r>
    </w:p>
    <w:p w14:paraId="0B54D011" w14:textId="77777777" w:rsidR="00566500" w:rsidRPr="00566500" w:rsidRDefault="00566500" w:rsidP="0011127F">
      <w:pPr>
        <w:numPr>
          <w:ilvl w:val="0"/>
          <w:numId w:val="44"/>
        </w:numPr>
        <w:spacing w:after="0" w:line="240" w:lineRule="auto"/>
        <w:ind w:left="0" w:firstLine="0"/>
        <w:jc w:val="both"/>
        <w:rPr>
          <w:rFonts w:ascii="Arial" w:eastAsia="Times New Roman" w:hAnsi="Arial" w:cs="Arial"/>
          <w:sz w:val="20"/>
          <w:szCs w:val="20"/>
        </w:rPr>
      </w:pPr>
      <w:r w:rsidRPr="00566500">
        <w:rPr>
          <w:rFonts w:ascii="Arial" w:eastAsia="Times New Roman" w:hAnsi="Arial" w:cs="Arial"/>
          <w:sz w:val="20"/>
          <w:szCs w:val="20"/>
        </w:rPr>
        <w:t xml:space="preserve"> Manter equipe técnica qualificada, devidamente identificada, responsável pelo correto desenvolvimento das atividades contratadas;</w:t>
      </w:r>
    </w:p>
    <w:p w14:paraId="4FBED08D" w14:textId="77777777" w:rsidR="00566500" w:rsidRPr="00566500" w:rsidRDefault="00566500" w:rsidP="0011127F">
      <w:pPr>
        <w:numPr>
          <w:ilvl w:val="0"/>
          <w:numId w:val="44"/>
        </w:numPr>
        <w:spacing w:after="0" w:line="240" w:lineRule="auto"/>
        <w:ind w:left="0" w:firstLine="0"/>
        <w:jc w:val="both"/>
        <w:rPr>
          <w:rFonts w:ascii="Arial" w:eastAsia="Times New Roman" w:hAnsi="Arial" w:cs="Arial"/>
          <w:sz w:val="20"/>
          <w:szCs w:val="20"/>
        </w:rPr>
      </w:pPr>
      <w:r w:rsidRPr="00566500">
        <w:rPr>
          <w:rFonts w:ascii="Arial" w:eastAsia="Times New Roman" w:hAnsi="Arial" w:cs="Arial"/>
          <w:sz w:val="20"/>
          <w:szCs w:val="20"/>
        </w:rPr>
        <w:t>A empresa ganhadora deverá vir até o local indicado pela contratante fazer a medida das cortinas e toalhas;</w:t>
      </w:r>
    </w:p>
    <w:p w14:paraId="665389C9" w14:textId="77777777" w:rsidR="00566500" w:rsidRPr="00566500" w:rsidRDefault="00566500" w:rsidP="0011127F">
      <w:pPr>
        <w:numPr>
          <w:ilvl w:val="0"/>
          <w:numId w:val="44"/>
        </w:numPr>
        <w:spacing w:after="0" w:line="240" w:lineRule="auto"/>
        <w:ind w:left="0" w:firstLine="0"/>
        <w:jc w:val="both"/>
        <w:rPr>
          <w:rFonts w:ascii="Arial" w:eastAsia="Times New Roman" w:hAnsi="Arial" w:cs="Arial"/>
          <w:sz w:val="20"/>
          <w:szCs w:val="20"/>
        </w:rPr>
      </w:pPr>
      <w:r w:rsidRPr="00566500">
        <w:rPr>
          <w:rFonts w:ascii="Arial" w:eastAsia="Times New Roman" w:hAnsi="Arial" w:cs="Arial"/>
          <w:sz w:val="20"/>
          <w:szCs w:val="20"/>
        </w:rPr>
        <w:t>Responsabilizar-se integralmente por danos causados à Administração ou a terceiros em decorrência de atos de seus empregados, prepostos ou decorrentes da execução do contrato;</w:t>
      </w:r>
    </w:p>
    <w:p w14:paraId="2DD9D8AF" w14:textId="77777777" w:rsidR="00566500" w:rsidRPr="00566500" w:rsidRDefault="00566500" w:rsidP="0011127F">
      <w:pPr>
        <w:numPr>
          <w:ilvl w:val="0"/>
          <w:numId w:val="44"/>
        </w:numPr>
        <w:spacing w:after="0" w:line="240" w:lineRule="auto"/>
        <w:ind w:left="0" w:firstLine="0"/>
        <w:jc w:val="both"/>
        <w:rPr>
          <w:rFonts w:ascii="Arial" w:eastAsia="Times New Roman" w:hAnsi="Arial" w:cs="Arial"/>
          <w:sz w:val="20"/>
          <w:szCs w:val="20"/>
        </w:rPr>
      </w:pPr>
      <w:r w:rsidRPr="00566500">
        <w:rPr>
          <w:rFonts w:ascii="Arial" w:eastAsia="Calibri" w:hAnsi="Arial" w:cs="Arial"/>
          <w:bCs/>
          <w:sz w:val="20"/>
          <w:szCs w:val="20"/>
          <w:lang w:val="pt-PT"/>
        </w:rPr>
        <w:t xml:space="preserve">Os produtos deverão ser entregues e intalados no </w:t>
      </w:r>
      <w:r w:rsidRPr="00566500">
        <w:rPr>
          <w:rFonts w:ascii="Arial" w:eastAsia="Calibri" w:hAnsi="Arial" w:cs="Arial"/>
          <w:bCs/>
          <w:sz w:val="20"/>
          <w:szCs w:val="20"/>
        </w:rPr>
        <w:t>local indicado pela contratada.</w:t>
      </w:r>
    </w:p>
    <w:p w14:paraId="195A844C" w14:textId="77777777" w:rsidR="00566500" w:rsidRPr="00566500" w:rsidRDefault="00566500" w:rsidP="00566500">
      <w:pPr>
        <w:spacing w:after="0" w:line="240" w:lineRule="auto"/>
        <w:jc w:val="both"/>
        <w:rPr>
          <w:rFonts w:ascii="Arial" w:eastAsia="Times New Roman" w:hAnsi="Arial" w:cs="Arial"/>
          <w:sz w:val="20"/>
          <w:szCs w:val="20"/>
        </w:rPr>
      </w:pPr>
    </w:p>
    <w:p w14:paraId="40921F77" w14:textId="77777777" w:rsidR="00566500" w:rsidRPr="00566500" w:rsidRDefault="00566500" w:rsidP="00566500">
      <w:pPr>
        <w:spacing w:after="0" w:line="240" w:lineRule="auto"/>
        <w:jc w:val="both"/>
        <w:rPr>
          <w:rFonts w:ascii="Arial" w:eastAsia="Times New Roman" w:hAnsi="Arial" w:cs="Arial"/>
          <w:b/>
          <w:sz w:val="20"/>
          <w:szCs w:val="20"/>
          <w:lang w:eastAsia="pt-BR"/>
        </w:rPr>
      </w:pPr>
      <w:r w:rsidRPr="00566500">
        <w:rPr>
          <w:rFonts w:ascii="Arial" w:hAnsi="Arial" w:cs="Arial"/>
          <w:b/>
          <w:bCs/>
          <w:sz w:val="20"/>
          <w:szCs w:val="20"/>
        </w:rPr>
        <w:t xml:space="preserve">12. </w:t>
      </w:r>
      <w:r w:rsidRPr="00566500">
        <w:rPr>
          <w:rFonts w:ascii="Arial" w:eastAsia="Times New Roman" w:hAnsi="Arial" w:cs="Arial"/>
          <w:b/>
          <w:sz w:val="20"/>
          <w:szCs w:val="20"/>
          <w:lang w:eastAsia="pt-BR"/>
        </w:rPr>
        <w:t>DA SUBCONTRATAÇÃO</w:t>
      </w:r>
    </w:p>
    <w:p w14:paraId="40CDF97D" w14:textId="77777777" w:rsidR="00566500" w:rsidRPr="00566500" w:rsidRDefault="00566500" w:rsidP="00566500">
      <w:pPr>
        <w:spacing w:after="0" w:line="240" w:lineRule="auto"/>
        <w:jc w:val="both"/>
        <w:rPr>
          <w:rFonts w:ascii="Arial" w:hAnsi="Arial" w:cs="Arial"/>
          <w:sz w:val="20"/>
          <w:szCs w:val="20"/>
        </w:rPr>
      </w:pPr>
      <w:r w:rsidRPr="00566500">
        <w:rPr>
          <w:rFonts w:ascii="Arial" w:eastAsia="Calibri" w:hAnsi="Arial" w:cs="Arial"/>
          <w:sz w:val="20"/>
          <w:szCs w:val="20"/>
        </w:rPr>
        <w:t>12.1. Não será permitido nenhum tipo de subcontratação do objeto deste processo</w:t>
      </w:r>
      <w:r w:rsidRPr="00566500">
        <w:rPr>
          <w:rFonts w:ascii="Arial" w:hAnsi="Arial" w:cs="Arial"/>
          <w:sz w:val="20"/>
          <w:szCs w:val="20"/>
        </w:rPr>
        <w:t>.</w:t>
      </w:r>
    </w:p>
    <w:p w14:paraId="38E90169" w14:textId="77777777" w:rsidR="00566500" w:rsidRPr="00566500" w:rsidRDefault="00566500" w:rsidP="00566500">
      <w:pPr>
        <w:spacing w:after="0" w:line="240" w:lineRule="auto"/>
        <w:jc w:val="both"/>
        <w:rPr>
          <w:rFonts w:ascii="Arial" w:eastAsia="Times New Roman" w:hAnsi="Arial" w:cs="Arial"/>
          <w:b/>
          <w:sz w:val="20"/>
          <w:szCs w:val="20"/>
          <w:lang w:eastAsia="pt-BR"/>
        </w:rPr>
      </w:pPr>
      <w:r w:rsidRPr="00566500">
        <w:rPr>
          <w:rFonts w:ascii="Arial" w:eastAsia="Times New Roman" w:hAnsi="Arial" w:cs="Arial"/>
          <w:b/>
          <w:sz w:val="20"/>
          <w:szCs w:val="20"/>
          <w:lang w:eastAsia="pt-BR"/>
        </w:rPr>
        <w:t>13. GARANTIA CONTRATUAL</w:t>
      </w:r>
    </w:p>
    <w:p w14:paraId="5DE7DA2E" w14:textId="77777777" w:rsidR="00566500" w:rsidRPr="00566500" w:rsidRDefault="00566500" w:rsidP="00566500">
      <w:pPr>
        <w:spacing w:after="0" w:line="240" w:lineRule="auto"/>
        <w:jc w:val="both"/>
        <w:rPr>
          <w:rFonts w:ascii="Arial" w:eastAsia="Times New Roman" w:hAnsi="Arial" w:cs="Arial"/>
          <w:sz w:val="20"/>
          <w:szCs w:val="20"/>
          <w:lang w:eastAsia="pt-BR"/>
        </w:rPr>
      </w:pPr>
      <w:r w:rsidRPr="00566500">
        <w:rPr>
          <w:rFonts w:ascii="Arial" w:eastAsia="Times New Roman" w:hAnsi="Arial" w:cs="Arial"/>
          <w:sz w:val="20"/>
          <w:szCs w:val="20"/>
          <w:lang w:eastAsia="pt-BR"/>
        </w:rPr>
        <w:t>13.1</w:t>
      </w:r>
      <w:r w:rsidRPr="00566500">
        <w:rPr>
          <w:rFonts w:ascii="Arial" w:eastAsia="Times New Roman" w:hAnsi="Arial" w:cs="Arial"/>
          <w:b/>
          <w:sz w:val="20"/>
          <w:szCs w:val="20"/>
          <w:lang w:eastAsia="pt-BR"/>
        </w:rPr>
        <w:t xml:space="preserve"> </w:t>
      </w:r>
      <w:r w:rsidRPr="00566500">
        <w:rPr>
          <w:rFonts w:ascii="Arial" w:eastAsia="Times New Roman" w:hAnsi="Arial" w:cs="Arial"/>
          <w:sz w:val="20"/>
          <w:szCs w:val="20"/>
          <w:lang w:eastAsia="pt-BR"/>
        </w:rPr>
        <w:t>Não haverá exigência da garantia da contratação dos artigos 96 e seguintes da Lei nº 14.133/2021.</w:t>
      </w:r>
    </w:p>
    <w:p w14:paraId="22AA0A07" w14:textId="77777777" w:rsidR="00566500" w:rsidRPr="00566500" w:rsidRDefault="00566500" w:rsidP="00566500">
      <w:pPr>
        <w:spacing w:after="0" w:line="240" w:lineRule="auto"/>
        <w:jc w:val="both"/>
        <w:rPr>
          <w:rFonts w:ascii="Arial" w:eastAsia="Times New Roman" w:hAnsi="Arial" w:cs="Arial"/>
          <w:sz w:val="20"/>
          <w:szCs w:val="20"/>
        </w:rPr>
      </w:pPr>
    </w:p>
    <w:p w14:paraId="704F76EC" w14:textId="77777777" w:rsidR="00566500" w:rsidRPr="00566500" w:rsidRDefault="00566500" w:rsidP="00566500">
      <w:pPr>
        <w:tabs>
          <w:tab w:val="left" w:pos="567"/>
          <w:tab w:val="left" w:pos="851"/>
        </w:tabs>
        <w:spacing w:after="0" w:line="240" w:lineRule="auto"/>
        <w:jc w:val="both"/>
        <w:rPr>
          <w:rFonts w:ascii="Arial" w:eastAsia="Times New Roman" w:hAnsi="Arial" w:cs="Arial"/>
          <w:b/>
          <w:bCs/>
          <w:sz w:val="20"/>
          <w:szCs w:val="20"/>
        </w:rPr>
      </w:pPr>
      <w:r w:rsidRPr="00566500">
        <w:rPr>
          <w:rFonts w:ascii="Arial" w:eastAsia="Times New Roman" w:hAnsi="Arial" w:cs="Arial"/>
          <w:b/>
          <w:bCs/>
          <w:sz w:val="20"/>
          <w:szCs w:val="20"/>
        </w:rPr>
        <w:t>14. DO CONTROLE E FISCALIZAÇÃO DA EXECUÇÃO</w:t>
      </w:r>
    </w:p>
    <w:p w14:paraId="33922768" w14:textId="77777777" w:rsidR="00566500" w:rsidRPr="00566500" w:rsidRDefault="00566500" w:rsidP="00566500">
      <w:pPr>
        <w:tabs>
          <w:tab w:val="left" w:pos="0"/>
        </w:tabs>
        <w:spacing w:after="0" w:line="240" w:lineRule="auto"/>
        <w:jc w:val="both"/>
        <w:rPr>
          <w:rFonts w:ascii="Arial" w:hAnsi="Arial" w:cs="Arial"/>
          <w:sz w:val="20"/>
          <w:szCs w:val="20"/>
        </w:rPr>
      </w:pPr>
      <w:r w:rsidRPr="00566500">
        <w:rPr>
          <w:rFonts w:ascii="Arial" w:hAnsi="Arial" w:cs="Arial"/>
          <w:sz w:val="20"/>
          <w:szCs w:val="20"/>
        </w:rPr>
        <w:t>14.1. O contrato deverá ser executado fielmente pelas partes, de acordo com as cláusulas avençadas e as normas da Lei nº 14.133/2021, e cada parte responderá pelas consequências de sua inexecução total ou parcial;</w:t>
      </w:r>
    </w:p>
    <w:p w14:paraId="08FE9B60" w14:textId="77777777" w:rsidR="00566500" w:rsidRPr="00566500" w:rsidRDefault="00566500" w:rsidP="00566500">
      <w:pPr>
        <w:tabs>
          <w:tab w:val="left" w:pos="0"/>
        </w:tabs>
        <w:spacing w:after="0" w:line="240" w:lineRule="auto"/>
        <w:jc w:val="both"/>
        <w:rPr>
          <w:rFonts w:ascii="Arial" w:hAnsi="Arial" w:cs="Arial"/>
          <w:sz w:val="20"/>
          <w:szCs w:val="20"/>
        </w:rPr>
      </w:pPr>
      <w:r w:rsidRPr="00566500">
        <w:rPr>
          <w:rFonts w:ascii="Arial" w:hAnsi="Arial" w:cs="Arial"/>
          <w:sz w:val="20"/>
          <w:szCs w:val="20"/>
        </w:rPr>
        <w:t>14.2. Em caso de impedimento, ordem de paralisação ou suspensão do contrato, o cronograma de execução será prorrogado automaticamente pelo tempo correspondente, anotadas tais circunstância mediante simples apostila;</w:t>
      </w:r>
    </w:p>
    <w:p w14:paraId="2A9B5624" w14:textId="77777777" w:rsidR="00566500" w:rsidRPr="00566500" w:rsidRDefault="00566500" w:rsidP="00566500">
      <w:pPr>
        <w:tabs>
          <w:tab w:val="left" w:pos="0"/>
          <w:tab w:val="left" w:pos="567"/>
        </w:tabs>
        <w:spacing w:after="0" w:line="240" w:lineRule="auto"/>
        <w:contextualSpacing/>
        <w:jc w:val="both"/>
        <w:rPr>
          <w:rFonts w:ascii="Arial" w:eastAsia="Times New Roman" w:hAnsi="Arial" w:cs="Arial"/>
          <w:sz w:val="20"/>
          <w:szCs w:val="20"/>
        </w:rPr>
      </w:pPr>
      <w:r w:rsidRPr="00566500">
        <w:rPr>
          <w:rFonts w:ascii="Arial" w:eastAsia="Times New Roman" w:hAnsi="Arial" w:cs="Arial"/>
          <w:sz w:val="20"/>
          <w:szCs w:val="20"/>
        </w:rPr>
        <w:t>14.3. A Execução do contrato deverá ser acompanhada e fiscalizada por 1 (um) ou mais fiscais do contrato, representantes da Administração especialmente designados conforme requisitos no art. 7º da Lei 14.133/2021, ou pelos respectivos substitutos;</w:t>
      </w:r>
    </w:p>
    <w:p w14:paraId="2444799F" w14:textId="77777777" w:rsidR="00566500" w:rsidRPr="00566500" w:rsidRDefault="00566500" w:rsidP="00566500">
      <w:pPr>
        <w:tabs>
          <w:tab w:val="left" w:pos="0"/>
          <w:tab w:val="left" w:pos="567"/>
        </w:tabs>
        <w:spacing w:after="0" w:line="240" w:lineRule="auto"/>
        <w:contextualSpacing/>
        <w:jc w:val="both"/>
        <w:rPr>
          <w:rFonts w:ascii="Arial" w:eastAsia="Times New Roman" w:hAnsi="Arial" w:cs="Arial"/>
          <w:sz w:val="20"/>
          <w:szCs w:val="20"/>
        </w:rPr>
      </w:pPr>
      <w:r w:rsidRPr="00566500">
        <w:rPr>
          <w:rFonts w:ascii="Arial" w:eastAsia="Times New Roman" w:hAnsi="Arial" w:cs="Arial"/>
          <w:sz w:val="20"/>
          <w:szCs w:val="20"/>
        </w:rPr>
        <w:t>14.4. O fiscal do contrato anotará em registro próprio todas as ocorrências relacionadas à execução do contrato, determinando o que for necessário para a regularização das faltas ou defeitos observados;</w:t>
      </w:r>
    </w:p>
    <w:p w14:paraId="71FA9ABB" w14:textId="77777777" w:rsidR="00566500" w:rsidRPr="00566500" w:rsidRDefault="00566500" w:rsidP="00566500">
      <w:pPr>
        <w:tabs>
          <w:tab w:val="left" w:pos="0"/>
          <w:tab w:val="left" w:pos="567"/>
        </w:tabs>
        <w:spacing w:after="0" w:line="240" w:lineRule="auto"/>
        <w:contextualSpacing/>
        <w:jc w:val="both"/>
        <w:rPr>
          <w:rFonts w:ascii="Arial" w:eastAsia="Times New Roman" w:hAnsi="Arial" w:cs="Arial"/>
          <w:sz w:val="20"/>
          <w:szCs w:val="20"/>
        </w:rPr>
      </w:pPr>
      <w:r w:rsidRPr="00566500">
        <w:rPr>
          <w:rFonts w:ascii="Arial" w:eastAsia="Times New Roman" w:hAnsi="Arial" w:cs="Arial"/>
          <w:sz w:val="20"/>
          <w:szCs w:val="20"/>
        </w:rPr>
        <w:t>14.5. O fiscal do contrato informará a seus superiores, em tempo hábil para a adoção das medidas convenientes, à situação que demandar decisão ou providência que ultrapasse sua competência;</w:t>
      </w:r>
    </w:p>
    <w:p w14:paraId="360EED33" w14:textId="77777777" w:rsidR="00566500" w:rsidRPr="00566500" w:rsidRDefault="00566500" w:rsidP="00566500">
      <w:pPr>
        <w:tabs>
          <w:tab w:val="left" w:pos="0"/>
          <w:tab w:val="left" w:pos="567"/>
        </w:tabs>
        <w:spacing w:after="0" w:line="240" w:lineRule="auto"/>
        <w:contextualSpacing/>
        <w:jc w:val="both"/>
        <w:rPr>
          <w:rFonts w:ascii="Arial" w:eastAsia="Times New Roman" w:hAnsi="Arial" w:cs="Arial"/>
          <w:sz w:val="20"/>
          <w:szCs w:val="20"/>
        </w:rPr>
      </w:pPr>
      <w:r w:rsidRPr="00566500">
        <w:rPr>
          <w:rFonts w:ascii="Arial" w:eastAsia="Times New Roman" w:hAnsi="Arial" w:cs="Arial"/>
          <w:sz w:val="20"/>
          <w:szCs w:val="20"/>
        </w:rPr>
        <w:t>14.6. O fiscal do contrato será auxiliado pelos órgãos de assessoramento jurídico e de controle interno da administração, que deverão dirimir dúvidas e subsidiá-lo com informações relevantes para prevenir riscos na execução contratual;</w:t>
      </w:r>
    </w:p>
    <w:p w14:paraId="75AE7B57" w14:textId="77777777" w:rsidR="00566500" w:rsidRPr="00566500" w:rsidRDefault="00566500" w:rsidP="00566500">
      <w:pPr>
        <w:tabs>
          <w:tab w:val="left" w:pos="0"/>
          <w:tab w:val="left" w:pos="567"/>
        </w:tabs>
        <w:spacing w:after="0" w:line="240" w:lineRule="auto"/>
        <w:contextualSpacing/>
        <w:jc w:val="both"/>
        <w:rPr>
          <w:rFonts w:ascii="Arial" w:eastAsia="Times New Roman" w:hAnsi="Arial" w:cs="Arial"/>
          <w:sz w:val="20"/>
          <w:szCs w:val="20"/>
        </w:rPr>
      </w:pPr>
      <w:r w:rsidRPr="00566500">
        <w:rPr>
          <w:rFonts w:ascii="Arial" w:eastAsia="Times New Roman" w:hAnsi="Arial" w:cs="Arial"/>
          <w:sz w:val="20"/>
          <w:szCs w:val="20"/>
        </w:rPr>
        <w:t>14.7. O contratado será obrigado a reparar, corrigir, remover, reconstruir ou substituir, a suas expensas, no total ou em parte, o objeto do contrato em que se verificarem vícios, defeitos ou incorreções resultantes de sua execução ou de materiais nela empregados;</w:t>
      </w:r>
    </w:p>
    <w:p w14:paraId="41BEB330" w14:textId="77777777" w:rsidR="00566500" w:rsidRPr="00566500" w:rsidRDefault="00566500" w:rsidP="00566500">
      <w:pPr>
        <w:tabs>
          <w:tab w:val="left" w:pos="0"/>
          <w:tab w:val="left" w:pos="567"/>
        </w:tabs>
        <w:spacing w:after="0" w:line="240" w:lineRule="auto"/>
        <w:contextualSpacing/>
        <w:jc w:val="both"/>
        <w:rPr>
          <w:rFonts w:ascii="Arial" w:eastAsia="Times New Roman" w:hAnsi="Arial" w:cs="Arial"/>
          <w:sz w:val="20"/>
          <w:szCs w:val="20"/>
        </w:rPr>
      </w:pPr>
      <w:r w:rsidRPr="00566500">
        <w:rPr>
          <w:rFonts w:ascii="Arial" w:eastAsia="Times New Roman" w:hAnsi="Arial" w:cs="Arial"/>
          <w:sz w:val="20"/>
          <w:szCs w:val="20"/>
        </w:rPr>
        <w:t xml:space="preserve">14.8. O contratado será responsável pelos danos causados diretamente à Administração ou a terceiros em razão da execução do contrato, e não excluíra nem reduzirá essa responsabilidade a fiscalização ou o acompanhamento pelo contratante. </w:t>
      </w:r>
    </w:p>
    <w:p w14:paraId="4BED1892" w14:textId="77777777" w:rsidR="00566500" w:rsidRPr="00566500" w:rsidRDefault="00566500" w:rsidP="00566500">
      <w:pPr>
        <w:spacing w:after="0" w:line="240" w:lineRule="auto"/>
        <w:jc w:val="both"/>
        <w:rPr>
          <w:rFonts w:ascii="Arial" w:eastAsia="Times New Roman" w:hAnsi="Arial" w:cs="Arial"/>
          <w:sz w:val="20"/>
          <w:szCs w:val="20"/>
        </w:rPr>
      </w:pPr>
    </w:p>
    <w:p w14:paraId="61D4749A" w14:textId="77777777" w:rsidR="00566500" w:rsidRPr="00566500" w:rsidRDefault="00566500" w:rsidP="0011127F">
      <w:pPr>
        <w:pStyle w:val="PargrafodaLista"/>
        <w:numPr>
          <w:ilvl w:val="0"/>
          <w:numId w:val="48"/>
        </w:numPr>
        <w:tabs>
          <w:tab w:val="left" w:pos="426"/>
        </w:tabs>
        <w:spacing w:after="0" w:line="240" w:lineRule="auto"/>
        <w:ind w:left="0" w:firstLine="0"/>
        <w:jc w:val="both"/>
        <w:rPr>
          <w:rFonts w:ascii="Arial" w:hAnsi="Arial" w:cs="Arial"/>
          <w:b/>
          <w:sz w:val="20"/>
          <w:szCs w:val="20"/>
        </w:rPr>
      </w:pPr>
      <w:r w:rsidRPr="00566500">
        <w:rPr>
          <w:rFonts w:ascii="Arial" w:hAnsi="Arial" w:cs="Arial"/>
          <w:b/>
          <w:sz w:val="20"/>
          <w:szCs w:val="20"/>
        </w:rPr>
        <w:t>DA DOTAÇÃO ORÇAMENTÁRIA</w:t>
      </w:r>
    </w:p>
    <w:p w14:paraId="2E8A1070" w14:textId="77777777" w:rsidR="00566500" w:rsidRPr="00566500" w:rsidRDefault="00566500" w:rsidP="00566500">
      <w:pPr>
        <w:tabs>
          <w:tab w:val="left" w:pos="426"/>
        </w:tabs>
        <w:spacing w:after="0" w:line="240" w:lineRule="auto"/>
        <w:contextualSpacing/>
        <w:jc w:val="both"/>
        <w:rPr>
          <w:rFonts w:ascii="Arial" w:hAnsi="Arial" w:cs="Arial"/>
          <w:sz w:val="20"/>
          <w:szCs w:val="20"/>
        </w:rPr>
      </w:pPr>
      <w:r w:rsidRPr="00566500">
        <w:rPr>
          <w:rFonts w:ascii="Arial" w:hAnsi="Arial" w:cs="Arial"/>
          <w:sz w:val="20"/>
          <w:szCs w:val="20"/>
          <w:shd w:val="clear" w:color="auto" w:fill="FFFFFF"/>
        </w:rPr>
        <w:t xml:space="preserve">15.1. </w:t>
      </w:r>
      <w:r w:rsidRPr="00566500">
        <w:rPr>
          <w:rFonts w:ascii="Arial" w:hAnsi="Arial" w:cs="Arial"/>
          <w:sz w:val="20"/>
          <w:szCs w:val="20"/>
        </w:rPr>
        <w:t>As despesas decorrentes desta contratação correrão à conta da seguinte dotação orçamentária:</w:t>
      </w:r>
    </w:p>
    <w:p w14:paraId="01A56006" w14:textId="77777777" w:rsidR="00566500" w:rsidRPr="00566500" w:rsidRDefault="00566500" w:rsidP="00566500">
      <w:pPr>
        <w:tabs>
          <w:tab w:val="left" w:pos="426"/>
        </w:tabs>
        <w:spacing w:after="0" w:line="240" w:lineRule="auto"/>
        <w:contextualSpacing/>
        <w:jc w:val="both"/>
        <w:rPr>
          <w:rFonts w:ascii="Arial" w:eastAsia="Times New Roman" w:hAnsi="Arial" w:cs="Arial"/>
          <w:b/>
          <w:bCs/>
          <w:sz w:val="20"/>
          <w:szCs w:val="20"/>
          <w:shd w:val="clear" w:color="auto" w:fill="FFFFFF"/>
          <w:lang w:eastAsia="pt-BR"/>
        </w:rPr>
      </w:pPr>
      <w:r w:rsidRPr="00566500">
        <w:rPr>
          <w:rFonts w:ascii="Arial" w:hAnsi="Arial" w:cs="Arial"/>
          <w:b/>
          <w:bCs/>
          <w:sz w:val="20"/>
          <w:szCs w:val="20"/>
        </w:rPr>
        <w:t>SECRETARIA MUNICIPAL DE ASSISTÊNCIA SOCIAL</w:t>
      </w:r>
    </w:p>
    <w:p w14:paraId="406176A9" w14:textId="77777777" w:rsidR="00566500" w:rsidRPr="00566500" w:rsidRDefault="00566500" w:rsidP="0011127F">
      <w:pPr>
        <w:pStyle w:val="PargrafodaLista"/>
        <w:numPr>
          <w:ilvl w:val="0"/>
          <w:numId w:val="51"/>
        </w:numPr>
        <w:spacing w:after="0" w:line="240" w:lineRule="auto"/>
        <w:ind w:left="0"/>
        <w:rPr>
          <w:rFonts w:ascii="Arial" w:hAnsi="Arial" w:cs="Arial"/>
          <w:b/>
          <w:bCs/>
          <w:sz w:val="20"/>
          <w:szCs w:val="20"/>
        </w:rPr>
      </w:pPr>
      <w:r w:rsidRPr="00566500">
        <w:rPr>
          <w:rFonts w:ascii="Arial" w:hAnsi="Arial" w:cs="Arial"/>
          <w:b/>
          <w:bCs/>
          <w:sz w:val="20"/>
          <w:szCs w:val="20"/>
        </w:rPr>
        <w:t>Centro de Referência de Assistência Social - CRAS</w:t>
      </w:r>
    </w:p>
    <w:p w14:paraId="7611F8E0" w14:textId="77777777" w:rsidR="00566500" w:rsidRPr="00566500" w:rsidRDefault="00566500" w:rsidP="00566500">
      <w:pPr>
        <w:spacing w:after="0" w:line="240" w:lineRule="auto"/>
        <w:jc w:val="both"/>
        <w:rPr>
          <w:rFonts w:ascii="Arial" w:hAnsi="Arial" w:cs="Arial"/>
          <w:sz w:val="20"/>
          <w:szCs w:val="20"/>
        </w:rPr>
      </w:pPr>
      <w:r w:rsidRPr="00566500">
        <w:rPr>
          <w:rFonts w:ascii="Arial" w:hAnsi="Arial" w:cs="Arial"/>
          <w:sz w:val="20"/>
          <w:szCs w:val="20"/>
        </w:rPr>
        <w:lastRenderedPageBreak/>
        <w:t>Unidade Orçamentária: 07.002 – Departamento de Serviços de Proteção Básica</w:t>
      </w:r>
    </w:p>
    <w:p w14:paraId="2A85999F" w14:textId="77777777" w:rsidR="00566500" w:rsidRPr="00566500" w:rsidRDefault="00566500" w:rsidP="00566500">
      <w:pPr>
        <w:spacing w:after="0" w:line="240" w:lineRule="auto"/>
        <w:jc w:val="both"/>
        <w:rPr>
          <w:rFonts w:ascii="Arial" w:hAnsi="Arial" w:cs="Arial"/>
          <w:sz w:val="20"/>
          <w:szCs w:val="20"/>
        </w:rPr>
      </w:pPr>
      <w:r w:rsidRPr="00566500">
        <w:rPr>
          <w:rFonts w:ascii="Arial" w:hAnsi="Arial" w:cs="Arial"/>
          <w:sz w:val="20"/>
          <w:szCs w:val="20"/>
        </w:rPr>
        <w:t>Programa: 14 – Gestão da Assistência Social – Organização e Suporte da Política Pública</w:t>
      </w:r>
    </w:p>
    <w:p w14:paraId="62632022" w14:textId="77777777" w:rsidR="00566500" w:rsidRPr="00566500" w:rsidRDefault="00566500" w:rsidP="00566500">
      <w:pPr>
        <w:spacing w:after="0" w:line="240" w:lineRule="auto"/>
        <w:jc w:val="both"/>
        <w:rPr>
          <w:rFonts w:ascii="Arial" w:eastAsia="Times New Roman" w:hAnsi="Arial" w:cs="Arial"/>
          <w:sz w:val="20"/>
          <w:szCs w:val="20"/>
          <w:shd w:val="clear" w:color="auto" w:fill="FFFFFF"/>
          <w:lang w:eastAsia="pt-BR"/>
        </w:rPr>
      </w:pPr>
      <w:r w:rsidRPr="00566500">
        <w:rPr>
          <w:rFonts w:ascii="Arial" w:hAnsi="Arial" w:cs="Arial"/>
          <w:sz w:val="20"/>
          <w:szCs w:val="20"/>
        </w:rPr>
        <w:t xml:space="preserve">Ação: 2.087 – </w:t>
      </w:r>
      <w:r w:rsidRPr="00566500">
        <w:rPr>
          <w:rFonts w:ascii="Arial" w:eastAsia="Times New Roman" w:hAnsi="Arial" w:cs="Arial"/>
          <w:sz w:val="20"/>
          <w:szCs w:val="20"/>
          <w:shd w:val="clear" w:color="auto" w:fill="FFFFFF"/>
          <w:lang w:eastAsia="pt-BR"/>
        </w:rPr>
        <w:t xml:space="preserve">Gestão administrativa do Centro de Referência de Assistência Social </w:t>
      </w:r>
    </w:p>
    <w:p w14:paraId="0FD49B1C" w14:textId="77777777" w:rsidR="00566500" w:rsidRPr="00566500" w:rsidRDefault="00566500" w:rsidP="00566500">
      <w:pPr>
        <w:spacing w:after="0" w:line="240" w:lineRule="auto"/>
        <w:jc w:val="both"/>
        <w:rPr>
          <w:rFonts w:ascii="Arial" w:hAnsi="Arial" w:cs="Arial"/>
          <w:sz w:val="20"/>
          <w:szCs w:val="20"/>
        </w:rPr>
      </w:pPr>
      <w:r w:rsidRPr="00566500">
        <w:rPr>
          <w:rFonts w:ascii="Arial" w:hAnsi="Arial" w:cs="Arial"/>
          <w:sz w:val="20"/>
          <w:szCs w:val="20"/>
        </w:rPr>
        <w:t>Elemento de Despesa: 3.3.90.30.00.00.00.00 – Material de consumo</w:t>
      </w:r>
    </w:p>
    <w:p w14:paraId="6A4F4415" w14:textId="77777777" w:rsidR="00566500" w:rsidRPr="00566500" w:rsidRDefault="00566500" w:rsidP="00566500">
      <w:pPr>
        <w:tabs>
          <w:tab w:val="left" w:pos="426"/>
        </w:tabs>
        <w:spacing w:after="0" w:line="240" w:lineRule="auto"/>
        <w:contextualSpacing/>
        <w:jc w:val="both"/>
        <w:rPr>
          <w:rFonts w:ascii="Arial" w:hAnsi="Arial" w:cs="Arial"/>
          <w:sz w:val="20"/>
          <w:szCs w:val="20"/>
        </w:rPr>
      </w:pPr>
      <w:r w:rsidRPr="00566500">
        <w:rPr>
          <w:rFonts w:ascii="Arial" w:hAnsi="Arial" w:cs="Arial"/>
          <w:sz w:val="20"/>
          <w:szCs w:val="20"/>
        </w:rPr>
        <w:t>Fonte de Recursos: 000</w:t>
      </w:r>
    </w:p>
    <w:p w14:paraId="7DF3BB55" w14:textId="77777777" w:rsidR="00566500" w:rsidRPr="00566500" w:rsidRDefault="00566500" w:rsidP="00566500">
      <w:pPr>
        <w:tabs>
          <w:tab w:val="left" w:pos="426"/>
        </w:tabs>
        <w:spacing w:after="0" w:line="240" w:lineRule="auto"/>
        <w:contextualSpacing/>
        <w:jc w:val="both"/>
        <w:rPr>
          <w:rFonts w:ascii="Arial" w:hAnsi="Arial" w:cs="Arial"/>
          <w:sz w:val="20"/>
          <w:szCs w:val="20"/>
        </w:rPr>
      </w:pPr>
    </w:p>
    <w:p w14:paraId="0A66A6B1" w14:textId="77777777" w:rsidR="00566500" w:rsidRPr="00566500" w:rsidRDefault="00566500" w:rsidP="00566500">
      <w:pPr>
        <w:spacing w:after="0" w:line="240" w:lineRule="auto"/>
        <w:jc w:val="both"/>
        <w:rPr>
          <w:rFonts w:ascii="Arial" w:hAnsi="Arial" w:cs="Arial"/>
          <w:sz w:val="20"/>
          <w:szCs w:val="20"/>
        </w:rPr>
      </w:pPr>
      <w:r w:rsidRPr="00566500">
        <w:rPr>
          <w:rFonts w:ascii="Arial" w:hAnsi="Arial" w:cs="Arial"/>
          <w:sz w:val="20"/>
          <w:szCs w:val="20"/>
        </w:rPr>
        <w:t>Unidade Orçamentária: 07.005 – Fundo Municipal de Assistência Social</w:t>
      </w:r>
    </w:p>
    <w:p w14:paraId="1F157CB1" w14:textId="77777777" w:rsidR="00566500" w:rsidRPr="00566500" w:rsidRDefault="00566500" w:rsidP="00566500">
      <w:pPr>
        <w:spacing w:after="0" w:line="240" w:lineRule="auto"/>
        <w:jc w:val="both"/>
        <w:rPr>
          <w:rFonts w:ascii="Arial" w:hAnsi="Arial" w:cs="Arial"/>
          <w:sz w:val="20"/>
          <w:szCs w:val="20"/>
        </w:rPr>
      </w:pPr>
      <w:r w:rsidRPr="00566500">
        <w:rPr>
          <w:rFonts w:ascii="Arial" w:hAnsi="Arial" w:cs="Arial"/>
          <w:sz w:val="20"/>
          <w:szCs w:val="20"/>
        </w:rPr>
        <w:t>Programa: 16 – Proteção Social Básica – Apoio e Cuidado com famílias e Comunidades</w:t>
      </w:r>
    </w:p>
    <w:p w14:paraId="165D421C" w14:textId="77777777" w:rsidR="00566500" w:rsidRPr="00566500" w:rsidRDefault="00566500" w:rsidP="00566500">
      <w:pPr>
        <w:spacing w:after="0" w:line="240" w:lineRule="auto"/>
        <w:jc w:val="both"/>
        <w:rPr>
          <w:rFonts w:ascii="Arial" w:hAnsi="Arial" w:cs="Arial"/>
          <w:sz w:val="20"/>
          <w:szCs w:val="20"/>
        </w:rPr>
      </w:pPr>
      <w:r w:rsidRPr="00566500">
        <w:rPr>
          <w:rFonts w:ascii="Arial" w:hAnsi="Arial" w:cs="Arial"/>
          <w:sz w:val="20"/>
          <w:szCs w:val="20"/>
        </w:rPr>
        <w:t xml:space="preserve">Ação: 6.092 – </w:t>
      </w:r>
      <w:r w:rsidRPr="00566500">
        <w:rPr>
          <w:rFonts w:ascii="Arial" w:eastAsia="Times New Roman" w:hAnsi="Arial" w:cs="Arial"/>
          <w:sz w:val="20"/>
          <w:szCs w:val="20"/>
          <w:shd w:val="clear" w:color="auto" w:fill="FFFFFF"/>
          <w:lang w:eastAsia="pt-BR"/>
        </w:rPr>
        <w:t xml:space="preserve">Cuidar para crescer – Apoio a famílias com crianças e adolescentes pelo PAIF </w:t>
      </w:r>
    </w:p>
    <w:p w14:paraId="12BDDB4E" w14:textId="77777777" w:rsidR="00566500" w:rsidRPr="00566500" w:rsidRDefault="00566500" w:rsidP="00566500">
      <w:pPr>
        <w:spacing w:after="0" w:line="240" w:lineRule="auto"/>
        <w:jc w:val="both"/>
        <w:rPr>
          <w:rFonts w:ascii="Arial" w:hAnsi="Arial" w:cs="Arial"/>
          <w:sz w:val="20"/>
          <w:szCs w:val="20"/>
        </w:rPr>
      </w:pPr>
      <w:r w:rsidRPr="00566500">
        <w:rPr>
          <w:rFonts w:ascii="Arial" w:hAnsi="Arial" w:cs="Arial"/>
          <w:sz w:val="20"/>
          <w:szCs w:val="20"/>
        </w:rPr>
        <w:t>Elemento de Despesa: 3.3.90.30.00.00.00.00 – Material de consumo</w:t>
      </w:r>
    </w:p>
    <w:p w14:paraId="1892FC7B" w14:textId="77777777" w:rsidR="00566500" w:rsidRPr="00566500" w:rsidRDefault="00566500" w:rsidP="00566500">
      <w:pPr>
        <w:tabs>
          <w:tab w:val="left" w:pos="426"/>
        </w:tabs>
        <w:spacing w:after="0" w:line="240" w:lineRule="auto"/>
        <w:contextualSpacing/>
        <w:jc w:val="both"/>
        <w:rPr>
          <w:rFonts w:ascii="Arial" w:hAnsi="Arial" w:cs="Arial"/>
          <w:sz w:val="20"/>
          <w:szCs w:val="20"/>
        </w:rPr>
      </w:pPr>
      <w:r w:rsidRPr="00566500">
        <w:rPr>
          <w:rFonts w:ascii="Arial" w:hAnsi="Arial" w:cs="Arial"/>
          <w:sz w:val="20"/>
          <w:szCs w:val="20"/>
        </w:rPr>
        <w:t>Fonte de Recursos: 934</w:t>
      </w:r>
    </w:p>
    <w:p w14:paraId="59ECB68D" w14:textId="77777777" w:rsidR="00566500" w:rsidRPr="00566500" w:rsidRDefault="00566500" w:rsidP="00566500">
      <w:pPr>
        <w:tabs>
          <w:tab w:val="left" w:pos="426"/>
        </w:tabs>
        <w:spacing w:after="0" w:line="240" w:lineRule="auto"/>
        <w:contextualSpacing/>
        <w:jc w:val="both"/>
        <w:rPr>
          <w:rFonts w:ascii="Arial" w:hAnsi="Arial" w:cs="Arial"/>
          <w:sz w:val="20"/>
          <w:szCs w:val="20"/>
        </w:rPr>
      </w:pPr>
    </w:p>
    <w:p w14:paraId="69241E14" w14:textId="77777777" w:rsidR="00566500" w:rsidRPr="00566500" w:rsidRDefault="00566500" w:rsidP="00566500">
      <w:pPr>
        <w:spacing w:after="0" w:line="240" w:lineRule="auto"/>
        <w:jc w:val="both"/>
        <w:rPr>
          <w:rFonts w:ascii="Arial" w:hAnsi="Arial" w:cs="Arial"/>
          <w:sz w:val="20"/>
          <w:szCs w:val="20"/>
        </w:rPr>
      </w:pPr>
      <w:r w:rsidRPr="00566500">
        <w:rPr>
          <w:rFonts w:ascii="Arial" w:hAnsi="Arial" w:cs="Arial"/>
          <w:sz w:val="20"/>
          <w:szCs w:val="20"/>
        </w:rPr>
        <w:t>Unidade Orçamentária: 07.005 – Fundo Municipal de Assistência Social</w:t>
      </w:r>
    </w:p>
    <w:p w14:paraId="29A2E3D2" w14:textId="77777777" w:rsidR="00566500" w:rsidRPr="00566500" w:rsidRDefault="00566500" w:rsidP="00566500">
      <w:pPr>
        <w:spacing w:after="0" w:line="240" w:lineRule="auto"/>
        <w:jc w:val="both"/>
        <w:rPr>
          <w:rFonts w:ascii="Arial" w:eastAsia="Times New Roman" w:hAnsi="Arial" w:cs="Arial"/>
          <w:sz w:val="20"/>
          <w:szCs w:val="20"/>
          <w:shd w:val="clear" w:color="auto" w:fill="FFFFFF"/>
          <w:lang w:eastAsia="pt-BR"/>
        </w:rPr>
      </w:pPr>
      <w:r w:rsidRPr="00566500">
        <w:rPr>
          <w:rFonts w:ascii="Arial" w:hAnsi="Arial" w:cs="Arial"/>
          <w:sz w:val="20"/>
          <w:szCs w:val="20"/>
        </w:rPr>
        <w:t xml:space="preserve">Programa: 16 – Proteção Social Básica – Apoio e Cuidado com famílias e Comunidades Ação: 2.090 – </w:t>
      </w:r>
      <w:r w:rsidRPr="00566500">
        <w:rPr>
          <w:rFonts w:ascii="Arial" w:eastAsia="Times New Roman" w:hAnsi="Arial" w:cs="Arial"/>
          <w:sz w:val="20"/>
          <w:szCs w:val="20"/>
          <w:shd w:val="clear" w:color="auto" w:fill="FFFFFF"/>
          <w:lang w:eastAsia="pt-BR"/>
        </w:rPr>
        <w:t xml:space="preserve">CRAS em movimento - Atendimento e Apoio às famílias em vulnerabilidade </w:t>
      </w:r>
    </w:p>
    <w:p w14:paraId="690AC11C" w14:textId="77777777" w:rsidR="00566500" w:rsidRPr="00566500" w:rsidRDefault="00566500" w:rsidP="00566500">
      <w:pPr>
        <w:spacing w:after="0" w:line="240" w:lineRule="auto"/>
        <w:jc w:val="both"/>
        <w:rPr>
          <w:rFonts w:ascii="Arial" w:hAnsi="Arial" w:cs="Arial"/>
          <w:sz w:val="20"/>
          <w:szCs w:val="20"/>
        </w:rPr>
      </w:pPr>
      <w:r w:rsidRPr="00566500">
        <w:rPr>
          <w:rFonts w:ascii="Arial" w:hAnsi="Arial" w:cs="Arial"/>
          <w:sz w:val="20"/>
          <w:szCs w:val="20"/>
        </w:rPr>
        <w:t>Elemento de Despesa: 3.3.90.30.00.00.00.00 – Material de consumo</w:t>
      </w:r>
    </w:p>
    <w:p w14:paraId="5C9F367F" w14:textId="77777777" w:rsidR="00566500" w:rsidRPr="00566500" w:rsidRDefault="00566500" w:rsidP="00566500">
      <w:pPr>
        <w:tabs>
          <w:tab w:val="left" w:pos="426"/>
        </w:tabs>
        <w:spacing w:after="0" w:line="240" w:lineRule="auto"/>
        <w:contextualSpacing/>
        <w:jc w:val="both"/>
        <w:rPr>
          <w:rFonts w:ascii="Arial" w:hAnsi="Arial" w:cs="Arial"/>
          <w:sz w:val="20"/>
          <w:szCs w:val="20"/>
        </w:rPr>
      </w:pPr>
      <w:r w:rsidRPr="00566500">
        <w:rPr>
          <w:rFonts w:ascii="Arial" w:hAnsi="Arial" w:cs="Arial"/>
          <w:sz w:val="20"/>
          <w:szCs w:val="20"/>
        </w:rPr>
        <w:t>Fonte de Recursos: 816</w:t>
      </w:r>
    </w:p>
    <w:p w14:paraId="62FA927B" w14:textId="77777777" w:rsidR="00566500" w:rsidRPr="00566500" w:rsidRDefault="00566500" w:rsidP="00566500">
      <w:pPr>
        <w:tabs>
          <w:tab w:val="left" w:pos="426"/>
        </w:tabs>
        <w:spacing w:after="0" w:line="240" w:lineRule="auto"/>
        <w:contextualSpacing/>
        <w:jc w:val="both"/>
        <w:rPr>
          <w:rFonts w:ascii="Arial" w:hAnsi="Arial" w:cs="Arial"/>
          <w:sz w:val="20"/>
          <w:szCs w:val="20"/>
        </w:rPr>
      </w:pPr>
    </w:p>
    <w:p w14:paraId="41D26B8D" w14:textId="77777777" w:rsidR="00566500" w:rsidRPr="00566500" w:rsidRDefault="00566500" w:rsidP="00566500">
      <w:pPr>
        <w:spacing w:after="0" w:line="240" w:lineRule="auto"/>
        <w:jc w:val="both"/>
        <w:rPr>
          <w:rFonts w:ascii="Arial" w:hAnsi="Arial" w:cs="Arial"/>
          <w:sz w:val="20"/>
          <w:szCs w:val="20"/>
        </w:rPr>
      </w:pPr>
      <w:r w:rsidRPr="00566500">
        <w:rPr>
          <w:rFonts w:ascii="Arial" w:hAnsi="Arial" w:cs="Arial"/>
          <w:sz w:val="20"/>
          <w:szCs w:val="20"/>
        </w:rPr>
        <w:t>Unidade Orçamentária: 07.005 – Fundo Municipal de Assistência Social</w:t>
      </w:r>
    </w:p>
    <w:p w14:paraId="4074C528" w14:textId="77777777" w:rsidR="00566500" w:rsidRPr="00566500" w:rsidRDefault="00566500" w:rsidP="00566500">
      <w:pPr>
        <w:spacing w:after="0" w:line="240" w:lineRule="auto"/>
        <w:jc w:val="both"/>
        <w:rPr>
          <w:rFonts w:ascii="Arial" w:hAnsi="Arial" w:cs="Arial"/>
          <w:sz w:val="20"/>
          <w:szCs w:val="20"/>
        </w:rPr>
      </w:pPr>
      <w:r w:rsidRPr="00566500">
        <w:rPr>
          <w:rFonts w:ascii="Arial" w:hAnsi="Arial" w:cs="Arial"/>
          <w:sz w:val="20"/>
          <w:szCs w:val="20"/>
        </w:rPr>
        <w:t>Programa: 14 – Gestão da Assistência Social – Organização e Suporte da Política Pública</w:t>
      </w:r>
    </w:p>
    <w:p w14:paraId="5ABC6D91" w14:textId="77777777" w:rsidR="00566500" w:rsidRPr="00566500" w:rsidRDefault="00566500" w:rsidP="00566500">
      <w:pPr>
        <w:spacing w:after="0" w:line="240" w:lineRule="auto"/>
        <w:jc w:val="both"/>
        <w:rPr>
          <w:rFonts w:ascii="Arial" w:eastAsia="Times New Roman" w:hAnsi="Arial" w:cs="Arial"/>
          <w:sz w:val="20"/>
          <w:szCs w:val="20"/>
          <w:shd w:val="clear" w:color="auto" w:fill="FFFFFF"/>
          <w:lang w:eastAsia="pt-BR"/>
        </w:rPr>
      </w:pPr>
      <w:r w:rsidRPr="00566500">
        <w:rPr>
          <w:rFonts w:ascii="Arial" w:hAnsi="Arial" w:cs="Arial"/>
          <w:sz w:val="20"/>
          <w:szCs w:val="20"/>
        </w:rPr>
        <w:t xml:space="preserve">Ação: 2.091 – </w:t>
      </w:r>
      <w:r w:rsidRPr="00566500">
        <w:rPr>
          <w:rFonts w:ascii="Arial" w:eastAsia="Times New Roman" w:hAnsi="Arial" w:cs="Arial"/>
          <w:sz w:val="20"/>
          <w:szCs w:val="20"/>
          <w:shd w:val="clear" w:color="auto" w:fill="FFFFFF"/>
          <w:lang w:eastAsia="pt-BR"/>
        </w:rPr>
        <w:t>Laços que fortalecem – Acompanhamento de famílias e comunidades pelo PAIF</w:t>
      </w:r>
    </w:p>
    <w:p w14:paraId="09C42BF2" w14:textId="77777777" w:rsidR="00566500" w:rsidRPr="00566500" w:rsidRDefault="00566500" w:rsidP="00566500">
      <w:pPr>
        <w:spacing w:after="0" w:line="240" w:lineRule="auto"/>
        <w:jc w:val="both"/>
        <w:rPr>
          <w:rFonts w:ascii="Arial" w:hAnsi="Arial" w:cs="Arial"/>
          <w:sz w:val="20"/>
          <w:szCs w:val="20"/>
        </w:rPr>
      </w:pPr>
      <w:r w:rsidRPr="00566500">
        <w:rPr>
          <w:rFonts w:ascii="Arial" w:hAnsi="Arial" w:cs="Arial"/>
          <w:sz w:val="20"/>
          <w:szCs w:val="20"/>
        </w:rPr>
        <w:t>Elemento de Despesa: 3.3.90.30.00.00.00.00 – Material de consumo</w:t>
      </w:r>
    </w:p>
    <w:p w14:paraId="45D69557" w14:textId="77777777" w:rsidR="00566500" w:rsidRPr="00566500" w:rsidRDefault="00566500" w:rsidP="00566500">
      <w:pPr>
        <w:tabs>
          <w:tab w:val="left" w:pos="426"/>
        </w:tabs>
        <w:spacing w:after="0" w:line="240" w:lineRule="auto"/>
        <w:contextualSpacing/>
        <w:jc w:val="both"/>
        <w:rPr>
          <w:rFonts w:ascii="Arial" w:hAnsi="Arial" w:cs="Arial"/>
          <w:sz w:val="20"/>
          <w:szCs w:val="20"/>
        </w:rPr>
      </w:pPr>
      <w:r w:rsidRPr="00566500">
        <w:rPr>
          <w:rFonts w:ascii="Arial" w:hAnsi="Arial" w:cs="Arial"/>
          <w:sz w:val="20"/>
          <w:szCs w:val="20"/>
        </w:rPr>
        <w:t>Fonte de Recursos: 934</w:t>
      </w:r>
    </w:p>
    <w:p w14:paraId="542C0DCF" w14:textId="77777777" w:rsidR="00566500" w:rsidRPr="00566500" w:rsidRDefault="00566500" w:rsidP="00566500">
      <w:pPr>
        <w:tabs>
          <w:tab w:val="left" w:pos="426"/>
        </w:tabs>
        <w:spacing w:after="0" w:line="240" w:lineRule="auto"/>
        <w:contextualSpacing/>
        <w:jc w:val="both"/>
        <w:rPr>
          <w:rFonts w:ascii="Arial" w:hAnsi="Arial" w:cs="Arial"/>
          <w:sz w:val="20"/>
          <w:szCs w:val="20"/>
        </w:rPr>
      </w:pPr>
    </w:p>
    <w:p w14:paraId="391AAAEC" w14:textId="77777777" w:rsidR="00566500" w:rsidRPr="00566500" w:rsidRDefault="00566500" w:rsidP="0011127F">
      <w:pPr>
        <w:pStyle w:val="PargrafodaLista"/>
        <w:numPr>
          <w:ilvl w:val="0"/>
          <w:numId w:val="51"/>
        </w:numPr>
        <w:tabs>
          <w:tab w:val="left" w:pos="426"/>
        </w:tabs>
        <w:spacing w:after="0" w:line="240" w:lineRule="auto"/>
        <w:ind w:left="0"/>
        <w:jc w:val="both"/>
        <w:rPr>
          <w:rFonts w:ascii="Arial" w:hAnsi="Arial" w:cs="Arial"/>
          <w:b/>
          <w:bCs/>
          <w:sz w:val="20"/>
          <w:szCs w:val="20"/>
          <w:shd w:val="clear" w:color="auto" w:fill="FFFFFF"/>
        </w:rPr>
      </w:pPr>
      <w:r w:rsidRPr="00566500">
        <w:rPr>
          <w:rFonts w:ascii="Arial" w:hAnsi="Arial" w:cs="Arial"/>
          <w:b/>
          <w:bCs/>
          <w:sz w:val="20"/>
          <w:szCs w:val="20"/>
        </w:rPr>
        <w:t>Serviço de Convivência e Fortalecimento de Vínculo</w:t>
      </w:r>
    </w:p>
    <w:p w14:paraId="4F1BE8B7" w14:textId="77777777" w:rsidR="00566500" w:rsidRPr="00566500" w:rsidRDefault="00566500" w:rsidP="00566500">
      <w:pPr>
        <w:spacing w:after="0" w:line="240" w:lineRule="auto"/>
        <w:jc w:val="both"/>
        <w:rPr>
          <w:rFonts w:ascii="Arial" w:hAnsi="Arial" w:cs="Arial"/>
          <w:sz w:val="20"/>
          <w:szCs w:val="20"/>
        </w:rPr>
      </w:pPr>
      <w:r w:rsidRPr="00566500">
        <w:rPr>
          <w:rFonts w:ascii="Arial" w:hAnsi="Arial" w:cs="Arial"/>
          <w:sz w:val="20"/>
          <w:szCs w:val="20"/>
        </w:rPr>
        <w:t>Unidade Orçamentária: 07.005 – Fundo Municipal de Assistência Social</w:t>
      </w:r>
    </w:p>
    <w:p w14:paraId="7CBB8B2B" w14:textId="77777777" w:rsidR="00566500" w:rsidRPr="00566500" w:rsidRDefault="00566500" w:rsidP="00566500">
      <w:pPr>
        <w:spacing w:after="0" w:line="240" w:lineRule="auto"/>
        <w:jc w:val="both"/>
        <w:rPr>
          <w:rFonts w:ascii="Arial" w:hAnsi="Arial" w:cs="Arial"/>
          <w:sz w:val="20"/>
          <w:szCs w:val="20"/>
        </w:rPr>
      </w:pPr>
      <w:r w:rsidRPr="00566500">
        <w:rPr>
          <w:rFonts w:ascii="Arial" w:hAnsi="Arial" w:cs="Arial"/>
          <w:sz w:val="20"/>
          <w:szCs w:val="20"/>
        </w:rPr>
        <w:t>Programa: 16 – Proteção Social Básica – Apoio e Cuidado com famílias e Comunidades</w:t>
      </w:r>
    </w:p>
    <w:p w14:paraId="41D6F6E5" w14:textId="77777777" w:rsidR="00566500" w:rsidRPr="00566500" w:rsidRDefault="00566500" w:rsidP="00566500">
      <w:pPr>
        <w:spacing w:after="0" w:line="240" w:lineRule="auto"/>
        <w:jc w:val="both"/>
        <w:rPr>
          <w:rFonts w:ascii="Arial" w:eastAsia="Times New Roman" w:hAnsi="Arial" w:cs="Arial"/>
          <w:sz w:val="20"/>
          <w:szCs w:val="20"/>
          <w:shd w:val="clear" w:color="auto" w:fill="FFFFFF"/>
          <w:lang w:eastAsia="pt-BR"/>
        </w:rPr>
      </w:pPr>
      <w:r w:rsidRPr="00566500">
        <w:rPr>
          <w:rFonts w:ascii="Arial" w:hAnsi="Arial" w:cs="Arial"/>
          <w:sz w:val="20"/>
          <w:szCs w:val="20"/>
        </w:rPr>
        <w:t xml:space="preserve">Ação: 6.093– </w:t>
      </w:r>
      <w:r w:rsidRPr="00566500">
        <w:rPr>
          <w:rFonts w:ascii="Arial" w:eastAsia="Times New Roman" w:hAnsi="Arial" w:cs="Arial"/>
          <w:sz w:val="20"/>
          <w:szCs w:val="20"/>
          <w:shd w:val="clear" w:color="auto" w:fill="FFFFFF"/>
          <w:lang w:eastAsia="pt-BR"/>
        </w:rPr>
        <w:t>Viver em Comunidade – Oficinas e Atividades intergeracionais do SCFV</w:t>
      </w:r>
    </w:p>
    <w:p w14:paraId="6ECA75D9" w14:textId="77777777" w:rsidR="00566500" w:rsidRPr="00566500" w:rsidRDefault="00566500" w:rsidP="00566500">
      <w:pPr>
        <w:spacing w:after="0" w:line="240" w:lineRule="auto"/>
        <w:jc w:val="both"/>
        <w:rPr>
          <w:rFonts w:ascii="Arial" w:hAnsi="Arial" w:cs="Arial"/>
          <w:sz w:val="20"/>
          <w:szCs w:val="20"/>
        </w:rPr>
      </w:pPr>
      <w:r w:rsidRPr="00566500">
        <w:rPr>
          <w:rFonts w:ascii="Arial" w:hAnsi="Arial" w:cs="Arial"/>
          <w:sz w:val="20"/>
          <w:szCs w:val="20"/>
        </w:rPr>
        <w:t>Elemento de Despesa: 3.3.90.30.00.00.00.00 – Material de consumo</w:t>
      </w:r>
    </w:p>
    <w:p w14:paraId="6817EAAF" w14:textId="77777777" w:rsidR="00566500" w:rsidRPr="00566500" w:rsidRDefault="00566500" w:rsidP="00566500">
      <w:pPr>
        <w:tabs>
          <w:tab w:val="left" w:pos="426"/>
        </w:tabs>
        <w:spacing w:after="0" w:line="240" w:lineRule="auto"/>
        <w:contextualSpacing/>
        <w:jc w:val="both"/>
        <w:rPr>
          <w:rFonts w:ascii="Arial" w:hAnsi="Arial" w:cs="Arial"/>
          <w:sz w:val="20"/>
          <w:szCs w:val="20"/>
        </w:rPr>
      </w:pPr>
      <w:r w:rsidRPr="00566500">
        <w:rPr>
          <w:rFonts w:ascii="Arial" w:hAnsi="Arial" w:cs="Arial"/>
          <w:sz w:val="20"/>
          <w:szCs w:val="20"/>
        </w:rPr>
        <w:t>Fonte de Recursos: 000</w:t>
      </w:r>
    </w:p>
    <w:p w14:paraId="7893284B" w14:textId="77777777" w:rsidR="00566500" w:rsidRPr="00566500" w:rsidRDefault="00566500" w:rsidP="00566500">
      <w:pPr>
        <w:tabs>
          <w:tab w:val="left" w:pos="426"/>
        </w:tabs>
        <w:spacing w:after="0" w:line="240" w:lineRule="auto"/>
        <w:contextualSpacing/>
        <w:jc w:val="both"/>
        <w:rPr>
          <w:rFonts w:ascii="Arial" w:hAnsi="Arial" w:cs="Arial"/>
          <w:sz w:val="20"/>
          <w:szCs w:val="20"/>
        </w:rPr>
      </w:pPr>
    </w:p>
    <w:p w14:paraId="407DB497" w14:textId="77777777" w:rsidR="00566500" w:rsidRPr="00566500" w:rsidRDefault="00566500" w:rsidP="0011127F">
      <w:pPr>
        <w:pStyle w:val="PargrafodaLista"/>
        <w:numPr>
          <w:ilvl w:val="0"/>
          <w:numId w:val="51"/>
        </w:numPr>
        <w:tabs>
          <w:tab w:val="left" w:pos="426"/>
        </w:tabs>
        <w:spacing w:after="0" w:line="240" w:lineRule="auto"/>
        <w:ind w:left="0"/>
        <w:jc w:val="both"/>
        <w:rPr>
          <w:rFonts w:ascii="Arial" w:hAnsi="Arial" w:cs="Arial"/>
          <w:b/>
          <w:sz w:val="20"/>
          <w:szCs w:val="20"/>
        </w:rPr>
      </w:pPr>
      <w:r w:rsidRPr="00566500">
        <w:rPr>
          <w:rFonts w:ascii="Arial" w:hAnsi="Arial" w:cs="Arial"/>
          <w:b/>
          <w:sz w:val="20"/>
          <w:szCs w:val="20"/>
        </w:rPr>
        <w:t>Centro de referência especializada de Assistência Social – CREAS</w:t>
      </w:r>
    </w:p>
    <w:p w14:paraId="3185DBB3" w14:textId="77777777" w:rsidR="00566500" w:rsidRPr="00566500" w:rsidRDefault="00566500" w:rsidP="00566500">
      <w:pPr>
        <w:spacing w:after="0" w:line="240" w:lineRule="auto"/>
        <w:jc w:val="both"/>
        <w:rPr>
          <w:rFonts w:ascii="Arial" w:hAnsi="Arial" w:cs="Arial"/>
          <w:sz w:val="20"/>
          <w:szCs w:val="20"/>
        </w:rPr>
      </w:pPr>
      <w:r w:rsidRPr="00566500">
        <w:rPr>
          <w:rFonts w:ascii="Arial" w:hAnsi="Arial" w:cs="Arial"/>
          <w:sz w:val="20"/>
          <w:szCs w:val="20"/>
        </w:rPr>
        <w:t>Unidade Orçamentária: 07.005 – Fundo Municipal de Assistência Social</w:t>
      </w:r>
    </w:p>
    <w:p w14:paraId="774A2982" w14:textId="77777777" w:rsidR="00566500" w:rsidRPr="00566500" w:rsidRDefault="00566500" w:rsidP="00566500">
      <w:pPr>
        <w:spacing w:after="0" w:line="240" w:lineRule="auto"/>
        <w:jc w:val="both"/>
        <w:rPr>
          <w:rFonts w:ascii="Arial" w:hAnsi="Arial" w:cs="Arial"/>
          <w:sz w:val="20"/>
          <w:szCs w:val="20"/>
        </w:rPr>
      </w:pPr>
      <w:r w:rsidRPr="00566500">
        <w:rPr>
          <w:rFonts w:ascii="Arial" w:hAnsi="Arial" w:cs="Arial"/>
          <w:sz w:val="20"/>
          <w:szCs w:val="20"/>
        </w:rPr>
        <w:t>Programa: 17 – Proteção Social Especial – Atendimento a Situação de Risco e Violação de Direitos</w:t>
      </w:r>
    </w:p>
    <w:p w14:paraId="73274501" w14:textId="77777777" w:rsidR="00566500" w:rsidRPr="00566500" w:rsidRDefault="00566500" w:rsidP="00566500">
      <w:pPr>
        <w:spacing w:after="0" w:line="240" w:lineRule="auto"/>
        <w:jc w:val="both"/>
        <w:rPr>
          <w:rFonts w:ascii="Arial" w:eastAsia="Times New Roman" w:hAnsi="Arial" w:cs="Arial"/>
          <w:sz w:val="20"/>
          <w:szCs w:val="20"/>
          <w:shd w:val="clear" w:color="auto" w:fill="FFFFFF"/>
          <w:lang w:eastAsia="pt-BR"/>
        </w:rPr>
      </w:pPr>
      <w:r w:rsidRPr="00566500">
        <w:rPr>
          <w:rFonts w:ascii="Arial" w:hAnsi="Arial" w:cs="Arial"/>
          <w:sz w:val="20"/>
          <w:szCs w:val="20"/>
        </w:rPr>
        <w:t xml:space="preserve">Ação: 2.099 – </w:t>
      </w:r>
      <w:r w:rsidRPr="00566500">
        <w:rPr>
          <w:rFonts w:ascii="Arial" w:eastAsia="Times New Roman" w:hAnsi="Arial" w:cs="Arial"/>
          <w:sz w:val="20"/>
          <w:szCs w:val="20"/>
          <w:shd w:val="clear" w:color="auto" w:fill="FFFFFF"/>
          <w:lang w:eastAsia="pt-BR"/>
        </w:rPr>
        <w:t>PAEFI para todos – Apoio Especializado a Famílias em Situação de Risco Social</w:t>
      </w:r>
    </w:p>
    <w:p w14:paraId="448F1D0B" w14:textId="77777777" w:rsidR="00566500" w:rsidRPr="00566500" w:rsidRDefault="00566500" w:rsidP="00566500">
      <w:pPr>
        <w:spacing w:after="0" w:line="240" w:lineRule="auto"/>
        <w:jc w:val="both"/>
        <w:rPr>
          <w:rFonts w:ascii="Arial" w:hAnsi="Arial" w:cs="Arial"/>
          <w:sz w:val="20"/>
          <w:szCs w:val="20"/>
        </w:rPr>
      </w:pPr>
      <w:r w:rsidRPr="00566500">
        <w:rPr>
          <w:rFonts w:ascii="Arial" w:hAnsi="Arial" w:cs="Arial"/>
          <w:sz w:val="20"/>
          <w:szCs w:val="20"/>
        </w:rPr>
        <w:t>Elemento de Despesa: 3.3.90.30.00.00.00.00 – Material de consumo</w:t>
      </w:r>
    </w:p>
    <w:p w14:paraId="4159F534" w14:textId="77777777" w:rsidR="00566500" w:rsidRPr="00566500" w:rsidRDefault="00566500" w:rsidP="00566500">
      <w:pPr>
        <w:tabs>
          <w:tab w:val="left" w:pos="426"/>
        </w:tabs>
        <w:spacing w:after="0" w:line="240" w:lineRule="auto"/>
        <w:contextualSpacing/>
        <w:jc w:val="both"/>
        <w:rPr>
          <w:rFonts w:ascii="Arial" w:hAnsi="Arial" w:cs="Arial"/>
          <w:sz w:val="20"/>
          <w:szCs w:val="20"/>
        </w:rPr>
      </w:pPr>
      <w:r w:rsidRPr="00566500">
        <w:rPr>
          <w:rFonts w:ascii="Arial" w:hAnsi="Arial" w:cs="Arial"/>
          <w:sz w:val="20"/>
          <w:szCs w:val="20"/>
        </w:rPr>
        <w:t>Fonte de Recursos: 938</w:t>
      </w:r>
    </w:p>
    <w:p w14:paraId="3320AD4C" w14:textId="77777777" w:rsidR="00566500" w:rsidRPr="00566500" w:rsidRDefault="00566500" w:rsidP="00566500">
      <w:pPr>
        <w:tabs>
          <w:tab w:val="left" w:pos="426"/>
        </w:tabs>
        <w:spacing w:after="0" w:line="240" w:lineRule="auto"/>
        <w:contextualSpacing/>
        <w:jc w:val="both"/>
        <w:rPr>
          <w:rFonts w:ascii="Arial" w:hAnsi="Arial" w:cs="Arial"/>
          <w:sz w:val="20"/>
          <w:szCs w:val="20"/>
        </w:rPr>
      </w:pPr>
    </w:p>
    <w:p w14:paraId="07A51B8C" w14:textId="77777777" w:rsidR="00566500" w:rsidRPr="00566500" w:rsidRDefault="00566500" w:rsidP="0011127F">
      <w:pPr>
        <w:pStyle w:val="PargrafodaLista"/>
        <w:numPr>
          <w:ilvl w:val="0"/>
          <w:numId w:val="52"/>
        </w:numPr>
        <w:tabs>
          <w:tab w:val="left" w:pos="426"/>
        </w:tabs>
        <w:spacing w:after="0" w:line="240" w:lineRule="auto"/>
        <w:ind w:left="0"/>
        <w:jc w:val="both"/>
        <w:rPr>
          <w:rFonts w:ascii="Arial" w:hAnsi="Arial" w:cs="Arial"/>
          <w:b/>
          <w:bCs/>
          <w:sz w:val="20"/>
          <w:szCs w:val="20"/>
        </w:rPr>
      </w:pPr>
      <w:r w:rsidRPr="00566500">
        <w:rPr>
          <w:rFonts w:ascii="Arial" w:hAnsi="Arial" w:cs="Arial"/>
          <w:b/>
          <w:bCs/>
          <w:sz w:val="20"/>
          <w:szCs w:val="20"/>
        </w:rPr>
        <w:t xml:space="preserve">Casa Lar Nossa Senhora de Fátima </w:t>
      </w:r>
    </w:p>
    <w:p w14:paraId="641E82A7" w14:textId="77777777" w:rsidR="00566500" w:rsidRPr="00566500" w:rsidRDefault="00566500" w:rsidP="00566500">
      <w:pPr>
        <w:spacing w:after="0" w:line="240" w:lineRule="auto"/>
        <w:jc w:val="both"/>
        <w:rPr>
          <w:rFonts w:ascii="Arial" w:hAnsi="Arial" w:cs="Arial"/>
          <w:sz w:val="20"/>
          <w:szCs w:val="20"/>
        </w:rPr>
      </w:pPr>
      <w:r w:rsidRPr="00566500">
        <w:rPr>
          <w:rFonts w:ascii="Arial" w:hAnsi="Arial" w:cs="Arial"/>
          <w:sz w:val="20"/>
          <w:szCs w:val="20"/>
        </w:rPr>
        <w:t>Unidade Orçamentária: 07.005 – Fundo Municipal de Assistência Social</w:t>
      </w:r>
    </w:p>
    <w:p w14:paraId="018734BC" w14:textId="77777777" w:rsidR="00566500" w:rsidRPr="00566500" w:rsidRDefault="00566500" w:rsidP="00566500">
      <w:pPr>
        <w:spacing w:after="0" w:line="240" w:lineRule="auto"/>
        <w:jc w:val="both"/>
        <w:rPr>
          <w:rFonts w:ascii="Arial" w:hAnsi="Arial" w:cs="Arial"/>
          <w:sz w:val="20"/>
          <w:szCs w:val="20"/>
        </w:rPr>
      </w:pPr>
      <w:r w:rsidRPr="00566500">
        <w:rPr>
          <w:rFonts w:ascii="Arial" w:hAnsi="Arial" w:cs="Arial"/>
          <w:sz w:val="20"/>
          <w:szCs w:val="20"/>
        </w:rPr>
        <w:t>Programa: 18 – Acolher com Dignidade – Proteção Social Especial de Alta Complexidade</w:t>
      </w:r>
    </w:p>
    <w:p w14:paraId="3AFED1A3" w14:textId="77777777" w:rsidR="00566500" w:rsidRPr="00566500" w:rsidRDefault="00566500" w:rsidP="00566500">
      <w:pPr>
        <w:spacing w:after="0" w:line="240" w:lineRule="auto"/>
        <w:jc w:val="both"/>
        <w:rPr>
          <w:rFonts w:ascii="Arial" w:hAnsi="Arial" w:cs="Arial"/>
          <w:sz w:val="20"/>
          <w:szCs w:val="20"/>
        </w:rPr>
      </w:pPr>
      <w:r w:rsidRPr="00566500">
        <w:rPr>
          <w:rFonts w:ascii="Arial" w:hAnsi="Arial" w:cs="Arial"/>
          <w:sz w:val="20"/>
          <w:szCs w:val="20"/>
        </w:rPr>
        <w:t>Ação: 6.103 – Casa Lar – Acolhimento Institucional para Crianças e Adolescentes</w:t>
      </w:r>
    </w:p>
    <w:p w14:paraId="5CBD1CAD" w14:textId="77777777" w:rsidR="00566500" w:rsidRPr="00566500" w:rsidRDefault="00566500" w:rsidP="00566500">
      <w:pPr>
        <w:spacing w:after="0" w:line="240" w:lineRule="auto"/>
        <w:jc w:val="both"/>
        <w:rPr>
          <w:rFonts w:ascii="Arial" w:hAnsi="Arial" w:cs="Arial"/>
          <w:sz w:val="20"/>
          <w:szCs w:val="20"/>
        </w:rPr>
      </w:pPr>
      <w:r w:rsidRPr="00566500">
        <w:rPr>
          <w:rFonts w:ascii="Arial" w:hAnsi="Arial" w:cs="Arial"/>
          <w:sz w:val="20"/>
          <w:szCs w:val="20"/>
        </w:rPr>
        <w:t>Elemento de Despesa: 3.3.90.30.00.00.00.00 – Material de consumo</w:t>
      </w:r>
    </w:p>
    <w:p w14:paraId="5E020292" w14:textId="77777777" w:rsidR="00566500" w:rsidRPr="00566500" w:rsidRDefault="00566500" w:rsidP="00566500">
      <w:pPr>
        <w:tabs>
          <w:tab w:val="left" w:pos="426"/>
        </w:tabs>
        <w:spacing w:after="0" w:line="240" w:lineRule="auto"/>
        <w:contextualSpacing/>
        <w:jc w:val="both"/>
        <w:rPr>
          <w:rFonts w:ascii="Arial" w:hAnsi="Arial" w:cs="Arial"/>
          <w:sz w:val="20"/>
          <w:szCs w:val="20"/>
        </w:rPr>
      </w:pPr>
      <w:r w:rsidRPr="00566500">
        <w:rPr>
          <w:rFonts w:ascii="Arial" w:hAnsi="Arial" w:cs="Arial"/>
          <w:sz w:val="20"/>
          <w:szCs w:val="20"/>
        </w:rPr>
        <w:t>Fonte de Recursos: 000</w:t>
      </w:r>
    </w:p>
    <w:p w14:paraId="0E298032" w14:textId="77777777" w:rsidR="00566500" w:rsidRPr="00566500" w:rsidRDefault="00566500" w:rsidP="00566500">
      <w:pPr>
        <w:tabs>
          <w:tab w:val="left" w:pos="426"/>
        </w:tabs>
        <w:spacing w:after="0" w:line="240" w:lineRule="auto"/>
        <w:contextualSpacing/>
        <w:jc w:val="both"/>
        <w:rPr>
          <w:rFonts w:ascii="Arial" w:hAnsi="Arial" w:cs="Arial"/>
          <w:sz w:val="20"/>
          <w:szCs w:val="20"/>
        </w:rPr>
      </w:pPr>
    </w:p>
    <w:p w14:paraId="6927B9E1" w14:textId="77777777" w:rsidR="00566500" w:rsidRPr="00566500" w:rsidRDefault="00566500" w:rsidP="00566500">
      <w:pPr>
        <w:spacing w:after="0" w:line="240" w:lineRule="auto"/>
        <w:jc w:val="both"/>
        <w:rPr>
          <w:rFonts w:ascii="Arial" w:hAnsi="Arial" w:cs="Arial"/>
          <w:sz w:val="20"/>
          <w:szCs w:val="20"/>
        </w:rPr>
      </w:pPr>
      <w:r w:rsidRPr="00566500">
        <w:rPr>
          <w:rFonts w:ascii="Arial" w:hAnsi="Arial" w:cs="Arial"/>
          <w:sz w:val="20"/>
          <w:szCs w:val="20"/>
        </w:rPr>
        <w:t xml:space="preserve">Unidade Orçamentária: 07.004 – Departamento de Assistência à Criança e ao Adolescente Casa Abrigo </w:t>
      </w:r>
    </w:p>
    <w:p w14:paraId="3412E406" w14:textId="77777777" w:rsidR="00566500" w:rsidRPr="00566500" w:rsidRDefault="00566500" w:rsidP="00566500">
      <w:pPr>
        <w:spacing w:after="0" w:line="240" w:lineRule="auto"/>
        <w:jc w:val="both"/>
        <w:rPr>
          <w:rFonts w:ascii="Arial" w:hAnsi="Arial" w:cs="Arial"/>
          <w:sz w:val="20"/>
          <w:szCs w:val="20"/>
        </w:rPr>
      </w:pPr>
      <w:r w:rsidRPr="00566500">
        <w:rPr>
          <w:rFonts w:ascii="Arial" w:hAnsi="Arial" w:cs="Arial"/>
          <w:sz w:val="20"/>
          <w:szCs w:val="20"/>
        </w:rPr>
        <w:t>Programa: 14 – Gestão de Assistência Social - Organização e Suporte à Política Público</w:t>
      </w:r>
    </w:p>
    <w:p w14:paraId="53C29A9D" w14:textId="77777777" w:rsidR="00566500" w:rsidRPr="00566500" w:rsidRDefault="00566500" w:rsidP="00566500">
      <w:pPr>
        <w:spacing w:after="0" w:line="240" w:lineRule="auto"/>
        <w:jc w:val="both"/>
        <w:rPr>
          <w:rFonts w:ascii="Arial" w:hAnsi="Arial" w:cs="Arial"/>
          <w:sz w:val="20"/>
          <w:szCs w:val="20"/>
        </w:rPr>
      </w:pPr>
      <w:r w:rsidRPr="00566500">
        <w:rPr>
          <w:rFonts w:ascii="Arial" w:hAnsi="Arial" w:cs="Arial"/>
          <w:sz w:val="20"/>
          <w:szCs w:val="20"/>
        </w:rPr>
        <w:t>Ação: 2.086 Gestão Administrativa da Política para Crianças e adolescente e da Casa Abrigo</w:t>
      </w:r>
    </w:p>
    <w:p w14:paraId="6BB24A1B" w14:textId="77777777" w:rsidR="00566500" w:rsidRPr="00566500" w:rsidRDefault="00566500" w:rsidP="00566500">
      <w:pPr>
        <w:spacing w:after="0" w:line="240" w:lineRule="auto"/>
        <w:jc w:val="both"/>
        <w:rPr>
          <w:rFonts w:ascii="Arial" w:hAnsi="Arial" w:cs="Arial"/>
          <w:sz w:val="20"/>
          <w:szCs w:val="20"/>
        </w:rPr>
      </w:pPr>
      <w:r w:rsidRPr="00566500">
        <w:rPr>
          <w:rFonts w:ascii="Arial" w:hAnsi="Arial" w:cs="Arial"/>
          <w:sz w:val="20"/>
          <w:szCs w:val="20"/>
        </w:rPr>
        <w:t>Elemento de Despesa: 3.3.90.30.00.00.00.00 – Material de consumo</w:t>
      </w:r>
    </w:p>
    <w:p w14:paraId="31D1DC2E" w14:textId="77777777" w:rsidR="00566500" w:rsidRPr="00566500" w:rsidRDefault="00566500" w:rsidP="00566500">
      <w:pPr>
        <w:tabs>
          <w:tab w:val="left" w:pos="426"/>
        </w:tabs>
        <w:spacing w:after="0" w:line="240" w:lineRule="auto"/>
        <w:contextualSpacing/>
        <w:jc w:val="both"/>
        <w:rPr>
          <w:rFonts w:ascii="Arial" w:hAnsi="Arial" w:cs="Arial"/>
          <w:sz w:val="20"/>
          <w:szCs w:val="20"/>
        </w:rPr>
      </w:pPr>
      <w:r w:rsidRPr="00566500">
        <w:rPr>
          <w:rFonts w:ascii="Arial" w:hAnsi="Arial" w:cs="Arial"/>
          <w:sz w:val="20"/>
          <w:szCs w:val="20"/>
        </w:rPr>
        <w:t>Fonte de Recursos: 000</w:t>
      </w:r>
    </w:p>
    <w:p w14:paraId="5AF8999D" w14:textId="77777777" w:rsidR="00566500" w:rsidRPr="00566500" w:rsidRDefault="00566500" w:rsidP="00566500">
      <w:pPr>
        <w:tabs>
          <w:tab w:val="left" w:pos="426"/>
        </w:tabs>
        <w:spacing w:after="0" w:line="240" w:lineRule="auto"/>
        <w:contextualSpacing/>
        <w:jc w:val="both"/>
        <w:rPr>
          <w:rFonts w:ascii="Arial" w:hAnsi="Arial" w:cs="Arial"/>
          <w:sz w:val="20"/>
          <w:szCs w:val="20"/>
        </w:rPr>
      </w:pPr>
    </w:p>
    <w:p w14:paraId="0E2A1220" w14:textId="77777777" w:rsidR="00566500" w:rsidRPr="00566500" w:rsidRDefault="00566500" w:rsidP="0011127F">
      <w:pPr>
        <w:pStyle w:val="PargrafodaLista"/>
        <w:numPr>
          <w:ilvl w:val="0"/>
          <w:numId w:val="52"/>
        </w:numPr>
        <w:tabs>
          <w:tab w:val="left" w:pos="426"/>
        </w:tabs>
        <w:spacing w:after="0" w:line="240" w:lineRule="auto"/>
        <w:ind w:left="0"/>
        <w:jc w:val="both"/>
        <w:rPr>
          <w:rFonts w:ascii="Arial" w:hAnsi="Arial" w:cs="Arial"/>
          <w:b/>
          <w:bCs/>
          <w:sz w:val="20"/>
          <w:szCs w:val="20"/>
          <w:shd w:val="clear" w:color="auto" w:fill="FFFFFF"/>
        </w:rPr>
      </w:pPr>
      <w:r w:rsidRPr="00566500">
        <w:rPr>
          <w:rFonts w:ascii="Arial" w:hAnsi="Arial" w:cs="Arial"/>
          <w:b/>
          <w:bCs/>
          <w:sz w:val="20"/>
          <w:szCs w:val="20"/>
          <w:shd w:val="clear" w:color="auto" w:fill="FFFFFF"/>
        </w:rPr>
        <w:t>Fundo Municipal dos Direitos da Pessoa Idosa</w:t>
      </w:r>
    </w:p>
    <w:p w14:paraId="7F06134A" w14:textId="77777777" w:rsidR="00566500" w:rsidRPr="00566500" w:rsidRDefault="00566500" w:rsidP="00566500">
      <w:pPr>
        <w:spacing w:after="0" w:line="240" w:lineRule="auto"/>
        <w:jc w:val="both"/>
        <w:rPr>
          <w:rFonts w:ascii="Arial" w:hAnsi="Arial" w:cs="Arial"/>
          <w:sz w:val="20"/>
          <w:szCs w:val="20"/>
        </w:rPr>
      </w:pPr>
      <w:r w:rsidRPr="00566500">
        <w:rPr>
          <w:rFonts w:ascii="Arial" w:hAnsi="Arial" w:cs="Arial"/>
          <w:sz w:val="20"/>
          <w:szCs w:val="20"/>
        </w:rPr>
        <w:t>Unidade Orçamentária: 07.008 – Fundo Municipal dos Direitos da Pessoa Idosa</w:t>
      </w:r>
    </w:p>
    <w:p w14:paraId="271EEA88" w14:textId="77777777" w:rsidR="00566500" w:rsidRPr="00566500" w:rsidRDefault="00566500" w:rsidP="00566500">
      <w:pPr>
        <w:spacing w:after="0" w:line="240" w:lineRule="auto"/>
        <w:jc w:val="both"/>
        <w:rPr>
          <w:rFonts w:ascii="Arial" w:hAnsi="Arial" w:cs="Arial"/>
          <w:sz w:val="20"/>
          <w:szCs w:val="20"/>
        </w:rPr>
      </w:pPr>
      <w:r w:rsidRPr="00566500">
        <w:rPr>
          <w:rFonts w:ascii="Arial" w:hAnsi="Arial" w:cs="Arial"/>
          <w:sz w:val="20"/>
          <w:szCs w:val="20"/>
        </w:rPr>
        <w:t>Programa: 20 – Gestão dos Direitos da Pessoa Idosa</w:t>
      </w:r>
    </w:p>
    <w:p w14:paraId="68182591" w14:textId="77777777" w:rsidR="00566500" w:rsidRPr="00566500" w:rsidRDefault="00566500" w:rsidP="00566500">
      <w:pPr>
        <w:spacing w:after="0" w:line="240" w:lineRule="auto"/>
        <w:jc w:val="both"/>
        <w:rPr>
          <w:rFonts w:ascii="Arial" w:hAnsi="Arial" w:cs="Arial"/>
          <w:sz w:val="20"/>
          <w:szCs w:val="20"/>
        </w:rPr>
      </w:pPr>
      <w:r w:rsidRPr="00566500">
        <w:rPr>
          <w:rFonts w:ascii="Arial" w:hAnsi="Arial" w:cs="Arial"/>
          <w:sz w:val="20"/>
          <w:szCs w:val="20"/>
        </w:rPr>
        <w:t>Ação: 2.113 – Viver com dignidade – Gestão dos Direitos da Pessoa Idosa</w:t>
      </w:r>
    </w:p>
    <w:p w14:paraId="0166146E" w14:textId="77777777" w:rsidR="00566500" w:rsidRPr="00566500" w:rsidRDefault="00566500" w:rsidP="00566500">
      <w:pPr>
        <w:spacing w:after="0" w:line="240" w:lineRule="auto"/>
        <w:jc w:val="both"/>
        <w:rPr>
          <w:rFonts w:ascii="Arial" w:hAnsi="Arial" w:cs="Arial"/>
          <w:sz w:val="20"/>
          <w:szCs w:val="20"/>
        </w:rPr>
      </w:pPr>
      <w:r w:rsidRPr="00566500">
        <w:rPr>
          <w:rFonts w:ascii="Arial" w:hAnsi="Arial" w:cs="Arial"/>
          <w:sz w:val="20"/>
          <w:szCs w:val="20"/>
        </w:rPr>
        <w:t>Elemento de Despesa: 3.3.90.30.00.00.00.00 – Material de consumo</w:t>
      </w:r>
    </w:p>
    <w:p w14:paraId="442A70E4" w14:textId="77777777" w:rsidR="00566500" w:rsidRPr="00566500" w:rsidRDefault="00566500" w:rsidP="00566500">
      <w:pPr>
        <w:tabs>
          <w:tab w:val="left" w:pos="426"/>
        </w:tabs>
        <w:spacing w:after="0" w:line="240" w:lineRule="auto"/>
        <w:contextualSpacing/>
        <w:jc w:val="both"/>
        <w:rPr>
          <w:rFonts w:ascii="Arial" w:hAnsi="Arial" w:cs="Arial"/>
          <w:sz w:val="20"/>
          <w:szCs w:val="20"/>
        </w:rPr>
      </w:pPr>
      <w:r w:rsidRPr="00566500">
        <w:rPr>
          <w:rFonts w:ascii="Arial" w:hAnsi="Arial" w:cs="Arial"/>
          <w:sz w:val="20"/>
          <w:szCs w:val="20"/>
        </w:rPr>
        <w:t>Fonte de Recursos:000</w:t>
      </w:r>
    </w:p>
    <w:p w14:paraId="2B39A5C2" w14:textId="77777777" w:rsidR="00566500" w:rsidRPr="00566500" w:rsidRDefault="00566500" w:rsidP="00566500">
      <w:pPr>
        <w:tabs>
          <w:tab w:val="left" w:pos="426"/>
        </w:tabs>
        <w:spacing w:after="0" w:line="240" w:lineRule="auto"/>
        <w:contextualSpacing/>
        <w:jc w:val="both"/>
        <w:rPr>
          <w:rFonts w:ascii="Arial" w:hAnsi="Arial" w:cs="Arial"/>
          <w:sz w:val="20"/>
          <w:szCs w:val="20"/>
        </w:rPr>
      </w:pPr>
    </w:p>
    <w:p w14:paraId="5D98DAFE" w14:textId="77777777" w:rsidR="00566500" w:rsidRPr="00566500" w:rsidRDefault="00566500" w:rsidP="0011127F">
      <w:pPr>
        <w:pStyle w:val="PargrafodaLista"/>
        <w:numPr>
          <w:ilvl w:val="0"/>
          <w:numId w:val="52"/>
        </w:numPr>
        <w:tabs>
          <w:tab w:val="left" w:pos="426"/>
        </w:tabs>
        <w:spacing w:after="0" w:line="240" w:lineRule="auto"/>
        <w:ind w:left="0"/>
        <w:jc w:val="both"/>
        <w:rPr>
          <w:rFonts w:ascii="Arial" w:hAnsi="Arial" w:cs="Arial"/>
          <w:b/>
          <w:bCs/>
          <w:sz w:val="20"/>
          <w:szCs w:val="20"/>
        </w:rPr>
      </w:pPr>
      <w:r w:rsidRPr="00566500">
        <w:rPr>
          <w:rFonts w:ascii="Arial" w:hAnsi="Arial" w:cs="Arial"/>
          <w:b/>
          <w:bCs/>
          <w:sz w:val="20"/>
          <w:szCs w:val="20"/>
        </w:rPr>
        <w:lastRenderedPageBreak/>
        <w:t>Conselho tutelar</w:t>
      </w:r>
    </w:p>
    <w:p w14:paraId="4C16221B" w14:textId="77777777" w:rsidR="00566500" w:rsidRPr="00566500" w:rsidRDefault="00566500" w:rsidP="00566500">
      <w:pPr>
        <w:spacing w:after="0" w:line="240" w:lineRule="auto"/>
        <w:jc w:val="both"/>
        <w:rPr>
          <w:rFonts w:ascii="Arial" w:hAnsi="Arial" w:cs="Arial"/>
          <w:sz w:val="20"/>
          <w:szCs w:val="20"/>
        </w:rPr>
      </w:pPr>
      <w:r w:rsidRPr="00566500">
        <w:rPr>
          <w:rFonts w:ascii="Arial" w:hAnsi="Arial" w:cs="Arial"/>
          <w:sz w:val="20"/>
          <w:szCs w:val="20"/>
        </w:rPr>
        <w:t>Unidade Orçamentária: 07.006 – Fundo Municipal dos Direitos da Criança e do Adolescente</w:t>
      </w:r>
    </w:p>
    <w:p w14:paraId="08274BDD" w14:textId="77777777" w:rsidR="00566500" w:rsidRPr="00566500" w:rsidRDefault="00566500" w:rsidP="00566500">
      <w:pPr>
        <w:spacing w:after="0" w:line="240" w:lineRule="auto"/>
        <w:jc w:val="both"/>
        <w:rPr>
          <w:rFonts w:ascii="Arial" w:hAnsi="Arial" w:cs="Arial"/>
          <w:sz w:val="20"/>
          <w:szCs w:val="20"/>
        </w:rPr>
      </w:pPr>
      <w:r w:rsidRPr="00566500">
        <w:rPr>
          <w:rFonts w:ascii="Arial" w:hAnsi="Arial" w:cs="Arial"/>
          <w:sz w:val="20"/>
          <w:szCs w:val="20"/>
        </w:rPr>
        <w:t xml:space="preserve">Programa: 19 - Gestão estratégica dos Direitos da Criança e do Adolescente </w:t>
      </w:r>
    </w:p>
    <w:p w14:paraId="66961FE5" w14:textId="77777777" w:rsidR="00566500" w:rsidRPr="00566500" w:rsidRDefault="00566500" w:rsidP="00566500">
      <w:pPr>
        <w:spacing w:after="0" w:line="240" w:lineRule="auto"/>
        <w:jc w:val="both"/>
        <w:rPr>
          <w:rFonts w:ascii="Arial" w:hAnsi="Arial" w:cs="Arial"/>
          <w:sz w:val="20"/>
          <w:szCs w:val="20"/>
        </w:rPr>
      </w:pPr>
      <w:r w:rsidRPr="00566500">
        <w:rPr>
          <w:rFonts w:ascii="Arial" w:hAnsi="Arial" w:cs="Arial"/>
          <w:sz w:val="20"/>
          <w:szCs w:val="20"/>
        </w:rPr>
        <w:t xml:space="preserve">Ação: </w:t>
      </w:r>
      <w:proofErr w:type="gramStart"/>
      <w:r w:rsidRPr="00566500">
        <w:rPr>
          <w:rFonts w:ascii="Arial" w:hAnsi="Arial" w:cs="Arial"/>
          <w:sz w:val="20"/>
          <w:szCs w:val="20"/>
        </w:rPr>
        <w:t>6.112  –</w:t>
      </w:r>
      <w:proofErr w:type="gramEnd"/>
      <w:r w:rsidRPr="00566500">
        <w:rPr>
          <w:rFonts w:ascii="Arial" w:hAnsi="Arial" w:cs="Arial"/>
          <w:sz w:val="20"/>
          <w:szCs w:val="20"/>
        </w:rPr>
        <w:t xml:space="preserve"> Proteção em Ação – Gestão do Conselho Tutelar</w:t>
      </w:r>
    </w:p>
    <w:p w14:paraId="28528064" w14:textId="77777777" w:rsidR="00566500" w:rsidRPr="00566500" w:rsidRDefault="00566500" w:rsidP="00566500">
      <w:pPr>
        <w:spacing w:after="0" w:line="240" w:lineRule="auto"/>
        <w:jc w:val="both"/>
        <w:rPr>
          <w:rFonts w:ascii="Arial" w:hAnsi="Arial" w:cs="Arial"/>
          <w:sz w:val="20"/>
          <w:szCs w:val="20"/>
        </w:rPr>
      </w:pPr>
      <w:r w:rsidRPr="00566500">
        <w:rPr>
          <w:rFonts w:ascii="Arial" w:hAnsi="Arial" w:cs="Arial"/>
          <w:sz w:val="20"/>
          <w:szCs w:val="20"/>
        </w:rPr>
        <w:t>Elemento de Despesa: 3.3.90.30.00.00.00.00 – Material de consumo</w:t>
      </w:r>
    </w:p>
    <w:p w14:paraId="00143AE6" w14:textId="77777777" w:rsidR="00566500" w:rsidRPr="00566500" w:rsidRDefault="00566500" w:rsidP="00566500">
      <w:pPr>
        <w:tabs>
          <w:tab w:val="left" w:pos="426"/>
        </w:tabs>
        <w:spacing w:after="0" w:line="240" w:lineRule="auto"/>
        <w:jc w:val="both"/>
        <w:rPr>
          <w:rFonts w:ascii="Arial" w:hAnsi="Arial" w:cs="Arial"/>
          <w:sz w:val="20"/>
          <w:szCs w:val="20"/>
        </w:rPr>
      </w:pPr>
      <w:r w:rsidRPr="00566500">
        <w:rPr>
          <w:rFonts w:ascii="Arial" w:hAnsi="Arial" w:cs="Arial"/>
          <w:sz w:val="20"/>
          <w:szCs w:val="20"/>
        </w:rPr>
        <w:t>Fonte de Recursos: 000</w:t>
      </w:r>
    </w:p>
    <w:p w14:paraId="2324305F" w14:textId="77777777" w:rsidR="00566500" w:rsidRPr="00566500" w:rsidRDefault="00566500" w:rsidP="00566500">
      <w:pPr>
        <w:tabs>
          <w:tab w:val="left" w:pos="426"/>
        </w:tabs>
        <w:spacing w:after="0" w:line="240" w:lineRule="auto"/>
        <w:jc w:val="both"/>
        <w:rPr>
          <w:rFonts w:ascii="Arial" w:hAnsi="Arial" w:cs="Arial"/>
          <w:sz w:val="20"/>
          <w:szCs w:val="20"/>
        </w:rPr>
      </w:pPr>
    </w:p>
    <w:p w14:paraId="3E606370" w14:textId="77777777" w:rsidR="00566500" w:rsidRPr="00566500" w:rsidRDefault="00566500" w:rsidP="00566500">
      <w:pPr>
        <w:tabs>
          <w:tab w:val="left" w:pos="426"/>
        </w:tabs>
        <w:spacing w:after="0" w:line="240" w:lineRule="auto"/>
        <w:jc w:val="both"/>
        <w:rPr>
          <w:rFonts w:ascii="Arial" w:hAnsi="Arial" w:cs="Arial"/>
          <w:b/>
          <w:bCs/>
          <w:sz w:val="20"/>
          <w:szCs w:val="20"/>
        </w:rPr>
      </w:pPr>
      <w:r w:rsidRPr="00566500">
        <w:rPr>
          <w:rFonts w:ascii="Arial" w:hAnsi="Arial" w:cs="Arial"/>
          <w:b/>
          <w:bCs/>
          <w:sz w:val="20"/>
          <w:szCs w:val="20"/>
        </w:rPr>
        <w:t>SECRETARIA MUNICIPAL DE ADMINISTRAÇÃO E PLANEJAMENTO</w:t>
      </w:r>
    </w:p>
    <w:p w14:paraId="12D38646" w14:textId="77777777" w:rsidR="00566500" w:rsidRPr="00566500" w:rsidRDefault="00566500" w:rsidP="00566500">
      <w:pPr>
        <w:tabs>
          <w:tab w:val="left" w:pos="426"/>
        </w:tabs>
        <w:spacing w:after="0" w:line="240" w:lineRule="auto"/>
        <w:jc w:val="both"/>
        <w:rPr>
          <w:rFonts w:ascii="Arial" w:hAnsi="Arial" w:cs="Arial"/>
          <w:sz w:val="20"/>
          <w:szCs w:val="20"/>
        </w:rPr>
      </w:pPr>
      <w:r w:rsidRPr="00566500">
        <w:rPr>
          <w:rFonts w:ascii="Arial" w:hAnsi="Arial" w:cs="Arial"/>
          <w:sz w:val="20"/>
          <w:szCs w:val="20"/>
        </w:rPr>
        <w:t>Fonte de recursos: 000</w:t>
      </w:r>
    </w:p>
    <w:p w14:paraId="57D2E2F3" w14:textId="77777777" w:rsidR="00566500" w:rsidRPr="00566500" w:rsidRDefault="00566500" w:rsidP="0011127F">
      <w:pPr>
        <w:pStyle w:val="PargrafodaLista"/>
        <w:numPr>
          <w:ilvl w:val="0"/>
          <w:numId w:val="49"/>
        </w:numPr>
        <w:tabs>
          <w:tab w:val="left" w:pos="426"/>
        </w:tabs>
        <w:spacing w:after="0" w:line="240" w:lineRule="auto"/>
        <w:ind w:left="0"/>
        <w:jc w:val="both"/>
        <w:rPr>
          <w:rFonts w:ascii="Arial" w:hAnsi="Arial" w:cs="Arial"/>
          <w:b/>
          <w:sz w:val="20"/>
          <w:szCs w:val="20"/>
        </w:rPr>
      </w:pPr>
      <w:r w:rsidRPr="00566500">
        <w:rPr>
          <w:rFonts w:ascii="Arial" w:hAnsi="Arial" w:cs="Arial"/>
          <w:b/>
          <w:sz w:val="20"/>
          <w:szCs w:val="20"/>
        </w:rPr>
        <w:t>DA FORMA DE PAGAMENTO, E REAJUSTE</w:t>
      </w:r>
      <w:r w:rsidRPr="00566500">
        <w:rPr>
          <w:rFonts w:ascii="Arial" w:hAnsi="Arial" w:cs="Arial"/>
          <w:bCs/>
          <w:sz w:val="20"/>
          <w:szCs w:val="20"/>
        </w:rPr>
        <w:t xml:space="preserve"> </w:t>
      </w:r>
    </w:p>
    <w:p w14:paraId="505974F8" w14:textId="77777777" w:rsidR="00566500" w:rsidRPr="00566500" w:rsidRDefault="00566500" w:rsidP="0011127F">
      <w:pPr>
        <w:pStyle w:val="PargrafodaLista"/>
        <w:numPr>
          <w:ilvl w:val="1"/>
          <w:numId w:val="49"/>
        </w:numPr>
        <w:spacing w:after="0" w:line="240" w:lineRule="auto"/>
        <w:ind w:left="0" w:firstLine="0"/>
        <w:jc w:val="both"/>
        <w:rPr>
          <w:rFonts w:ascii="Arial" w:hAnsi="Arial" w:cs="Arial"/>
          <w:b/>
          <w:sz w:val="20"/>
          <w:szCs w:val="20"/>
        </w:rPr>
      </w:pPr>
      <w:r w:rsidRPr="00566500">
        <w:rPr>
          <w:rFonts w:ascii="Arial" w:hAnsi="Arial" w:cs="Arial"/>
          <w:bCs/>
          <w:sz w:val="20"/>
          <w:szCs w:val="20"/>
        </w:rPr>
        <w:t xml:space="preserve"> As notas fiscais do </w:t>
      </w:r>
      <w:r w:rsidRPr="00566500">
        <w:rPr>
          <w:rFonts w:ascii="Arial" w:hAnsi="Arial" w:cs="Arial"/>
          <w:bCs/>
          <w:sz w:val="20"/>
          <w:szCs w:val="20"/>
          <w:u w:val="single"/>
        </w:rPr>
        <w:t>Centro de referência de especializada de Assistência Social</w:t>
      </w:r>
      <w:r w:rsidRPr="00566500">
        <w:rPr>
          <w:rFonts w:ascii="Arial" w:hAnsi="Arial" w:cs="Arial"/>
          <w:bCs/>
          <w:sz w:val="20"/>
          <w:szCs w:val="20"/>
        </w:rPr>
        <w:t xml:space="preserve"> - CREAS, </w:t>
      </w:r>
      <w:r w:rsidRPr="00566500">
        <w:rPr>
          <w:rFonts w:ascii="Arial" w:hAnsi="Arial" w:cs="Arial"/>
          <w:bCs/>
          <w:sz w:val="20"/>
          <w:szCs w:val="20"/>
          <w:u w:val="single"/>
        </w:rPr>
        <w:t>Centro de referência de Assistência Social</w:t>
      </w:r>
      <w:r w:rsidRPr="00566500">
        <w:rPr>
          <w:rFonts w:ascii="Arial" w:hAnsi="Arial" w:cs="Arial"/>
          <w:bCs/>
          <w:sz w:val="20"/>
          <w:szCs w:val="20"/>
        </w:rPr>
        <w:t xml:space="preserve"> - CRAS e </w:t>
      </w:r>
      <w:r w:rsidRPr="00566500">
        <w:rPr>
          <w:rFonts w:ascii="Arial" w:hAnsi="Arial" w:cs="Arial"/>
          <w:bCs/>
          <w:sz w:val="20"/>
          <w:szCs w:val="20"/>
          <w:u w:val="single"/>
        </w:rPr>
        <w:t>Serviço de Convivência Fortalecimento de Vínculo - SCFV</w:t>
      </w:r>
      <w:r w:rsidRPr="00566500">
        <w:rPr>
          <w:rFonts w:ascii="Arial" w:hAnsi="Arial" w:cs="Arial"/>
          <w:bCs/>
          <w:sz w:val="20"/>
          <w:szCs w:val="20"/>
        </w:rPr>
        <w:t xml:space="preserve"> e </w:t>
      </w:r>
      <w:r w:rsidRPr="00566500">
        <w:rPr>
          <w:rFonts w:ascii="Arial" w:hAnsi="Arial" w:cs="Arial"/>
          <w:bCs/>
          <w:sz w:val="20"/>
          <w:szCs w:val="20"/>
          <w:u w:val="single"/>
        </w:rPr>
        <w:t>Casa Lar Nossa Senhora de Fátima</w:t>
      </w:r>
      <w:r w:rsidRPr="00566500">
        <w:rPr>
          <w:rFonts w:ascii="Arial" w:hAnsi="Arial" w:cs="Arial"/>
          <w:bCs/>
          <w:sz w:val="20"/>
          <w:szCs w:val="20"/>
        </w:rPr>
        <w:t xml:space="preserve">, deverão ser emitidas em nome do </w:t>
      </w:r>
      <w:r w:rsidRPr="00566500">
        <w:rPr>
          <w:rFonts w:ascii="Arial" w:hAnsi="Arial" w:cs="Arial"/>
          <w:bCs/>
          <w:sz w:val="20"/>
          <w:szCs w:val="20"/>
          <w:u w:val="single"/>
        </w:rPr>
        <w:t>Fundo Municipal de Assistência Social</w:t>
      </w:r>
      <w:r w:rsidRPr="00566500">
        <w:rPr>
          <w:rFonts w:ascii="Arial" w:hAnsi="Arial" w:cs="Arial"/>
          <w:bCs/>
          <w:sz w:val="20"/>
          <w:szCs w:val="20"/>
        </w:rPr>
        <w:t xml:space="preserve"> CNPJ/MF sob nº 11.099.021/0001-22, com endereço a Rua Niterói, nº 1225, São Pedro do Iguaçu – PR – CEP. 85.929-000;</w:t>
      </w:r>
    </w:p>
    <w:p w14:paraId="12E92F21" w14:textId="77777777" w:rsidR="00566500" w:rsidRPr="00566500" w:rsidRDefault="00566500" w:rsidP="0011127F">
      <w:pPr>
        <w:pStyle w:val="PargrafodaLista"/>
        <w:numPr>
          <w:ilvl w:val="1"/>
          <w:numId w:val="49"/>
        </w:numPr>
        <w:spacing w:after="0" w:line="240" w:lineRule="auto"/>
        <w:ind w:left="0" w:firstLine="0"/>
        <w:jc w:val="both"/>
        <w:rPr>
          <w:rFonts w:ascii="Arial" w:hAnsi="Arial" w:cs="Arial"/>
          <w:b/>
          <w:sz w:val="20"/>
          <w:szCs w:val="20"/>
        </w:rPr>
      </w:pPr>
      <w:r w:rsidRPr="00566500">
        <w:rPr>
          <w:rFonts w:ascii="Arial" w:hAnsi="Arial" w:cs="Arial"/>
          <w:bCs/>
          <w:sz w:val="20"/>
          <w:szCs w:val="20"/>
        </w:rPr>
        <w:t xml:space="preserve">As notas fiscais do Conselho Tutelar deverão ser emitidas em nome </w:t>
      </w:r>
      <w:r w:rsidRPr="00566500">
        <w:rPr>
          <w:rFonts w:ascii="Arial" w:hAnsi="Arial" w:cs="Arial"/>
          <w:bCs/>
          <w:sz w:val="20"/>
          <w:szCs w:val="20"/>
          <w:u w:val="single"/>
        </w:rPr>
        <w:t>do Fundo Municipal dos Direitos da Criança e do Adolescente</w:t>
      </w:r>
      <w:r w:rsidRPr="00566500">
        <w:rPr>
          <w:rFonts w:ascii="Arial" w:hAnsi="Arial" w:cs="Arial"/>
          <w:bCs/>
          <w:sz w:val="20"/>
          <w:szCs w:val="20"/>
        </w:rPr>
        <w:t xml:space="preserve"> CNPJ/MF sob nº 21.357.175/0001-20, Centro Comunitário Alcebíades dos Santos, deverão ser emitidas em nome do </w:t>
      </w:r>
      <w:r w:rsidRPr="00566500">
        <w:rPr>
          <w:rFonts w:ascii="Arial" w:hAnsi="Arial" w:cs="Arial"/>
          <w:bCs/>
          <w:sz w:val="20"/>
          <w:szCs w:val="20"/>
          <w:u w:val="single"/>
        </w:rPr>
        <w:t>Fundo Municipal dos Direitos da Pessoa Idosa</w:t>
      </w:r>
      <w:r w:rsidRPr="00566500">
        <w:rPr>
          <w:rFonts w:ascii="Arial" w:hAnsi="Arial" w:cs="Arial"/>
          <w:bCs/>
          <w:sz w:val="20"/>
          <w:szCs w:val="20"/>
        </w:rPr>
        <w:t xml:space="preserve"> CNPJ/MF sob nº 65.599.069/0001-01, com endereço a Rua Niterói, nº 1225, São Pedro do Iguaçu – PR – CEP. 85.929-000;</w:t>
      </w:r>
    </w:p>
    <w:p w14:paraId="16C1C115" w14:textId="77777777" w:rsidR="00566500" w:rsidRPr="00566500" w:rsidRDefault="00566500" w:rsidP="0011127F">
      <w:pPr>
        <w:pStyle w:val="PargrafodaLista"/>
        <w:numPr>
          <w:ilvl w:val="1"/>
          <w:numId w:val="49"/>
        </w:numPr>
        <w:spacing w:after="0" w:line="240" w:lineRule="auto"/>
        <w:ind w:left="0" w:firstLine="0"/>
        <w:jc w:val="both"/>
        <w:rPr>
          <w:rFonts w:ascii="Arial" w:hAnsi="Arial" w:cs="Arial"/>
          <w:b/>
          <w:sz w:val="20"/>
          <w:szCs w:val="20"/>
        </w:rPr>
      </w:pPr>
      <w:r w:rsidRPr="00566500">
        <w:rPr>
          <w:rFonts w:ascii="Arial" w:hAnsi="Arial" w:cs="Arial"/>
          <w:bCs/>
          <w:sz w:val="20"/>
          <w:szCs w:val="20"/>
        </w:rPr>
        <w:t xml:space="preserve">As notas fiscais da Secretaria Municipal de Administração e Planejamento deverão ser emitidas em nome do </w:t>
      </w:r>
      <w:r w:rsidRPr="00566500">
        <w:rPr>
          <w:rFonts w:ascii="Arial" w:hAnsi="Arial" w:cs="Arial"/>
          <w:bCs/>
          <w:sz w:val="20"/>
          <w:szCs w:val="20"/>
          <w:u w:val="single"/>
        </w:rPr>
        <w:t>Município de São Pedro do Iguaçu</w:t>
      </w:r>
      <w:r w:rsidRPr="00566500">
        <w:rPr>
          <w:rFonts w:ascii="Arial" w:hAnsi="Arial" w:cs="Arial"/>
          <w:bCs/>
          <w:sz w:val="20"/>
          <w:szCs w:val="20"/>
        </w:rPr>
        <w:t>, CNPJ Nº sob nº 95.583.597/0001-50, com endereço a Rua Niterói, nº 1225, São Pedro do Iguaçu – PR – CEP. 85.929-000.</w:t>
      </w:r>
    </w:p>
    <w:p w14:paraId="22191008" w14:textId="77777777" w:rsidR="00566500" w:rsidRPr="00566500" w:rsidRDefault="00566500" w:rsidP="0011127F">
      <w:pPr>
        <w:pStyle w:val="PargrafodaLista"/>
        <w:numPr>
          <w:ilvl w:val="1"/>
          <w:numId w:val="49"/>
        </w:numPr>
        <w:spacing w:after="0" w:line="240" w:lineRule="auto"/>
        <w:ind w:left="0" w:firstLine="0"/>
        <w:jc w:val="both"/>
        <w:rPr>
          <w:rFonts w:ascii="Arial" w:hAnsi="Arial" w:cs="Arial"/>
          <w:b/>
          <w:sz w:val="20"/>
          <w:szCs w:val="20"/>
        </w:rPr>
      </w:pPr>
      <w:r w:rsidRPr="00566500">
        <w:rPr>
          <w:rFonts w:ascii="Arial" w:hAnsi="Arial" w:cs="Arial"/>
          <w:b/>
          <w:sz w:val="20"/>
          <w:szCs w:val="20"/>
          <w:u w:val="single"/>
        </w:rPr>
        <w:t xml:space="preserve"> A Nota Fiscal deverá constar à discriminação dos itens, valores unitários tais quais pactuados no contrato administrativo, o nº da Ordem de Compra e outros dados que julgar convenientes, não apresente rasura e/ou entrelinhas;</w:t>
      </w:r>
    </w:p>
    <w:p w14:paraId="3688CEBC" w14:textId="77777777" w:rsidR="00566500" w:rsidRPr="00566500" w:rsidRDefault="00566500" w:rsidP="00566500">
      <w:pPr>
        <w:spacing w:after="0" w:line="240" w:lineRule="auto"/>
        <w:jc w:val="both"/>
        <w:rPr>
          <w:rFonts w:ascii="Arial" w:eastAsia="Noto Sans CJK SC Regular" w:hAnsi="Arial" w:cs="Arial"/>
          <w:sz w:val="20"/>
          <w:szCs w:val="20"/>
          <w:lang w:eastAsia="zh-CN" w:bidi="hi-IN"/>
        </w:rPr>
      </w:pPr>
      <w:r w:rsidRPr="00566500">
        <w:rPr>
          <w:rFonts w:ascii="Arial" w:eastAsia="Times New Roman" w:hAnsi="Arial" w:cs="Arial"/>
          <w:bCs/>
          <w:sz w:val="20"/>
          <w:szCs w:val="20"/>
          <w:lang w:eastAsia="pt-BR"/>
        </w:rPr>
        <w:t xml:space="preserve">16.5. </w:t>
      </w:r>
      <w:r w:rsidRPr="00566500">
        <w:rPr>
          <w:rFonts w:ascii="Arial" w:eastAsia="Noto Sans CJK SC Regular" w:hAnsi="Arial" w:cs="Arial"/>
          <w:sz w:val="20"/>
          <w:szCs w:val="20"/>
          <w:lang w:eastAsia="zh-CN" w:bidi="hi-IN"/>
        </w:rPr>
        <w:t>A Nota Fiscal deverá ser emitida pela própria Contratada, obrigatoriamente com o número do CNPJ apresentado nos documentos de habilitação e na proposta de preços, não se admitindo Notas Fiscais emitidas com outro CNPJ, mesmo aqueles de filiais ou matriz;</w:t>
      </w:r>
    </w:p>
    <w:p w14:paraId="396FD53E" w14:textId="77777777" w:rsidR="00566500" w:rsidRPr="00566500" w:rsidRDefault="00566500" w:rsidP="00566500">
      <w:pPr>
        <w:widowControl w:val="0"/>
        <w:spacing w:after="0" w:line="240" w:lineRule="auto"/>
        <w:jc w:val="both"/>
        <w:rPr>
          <w:rFonts w:ascii="Arial" w:eastAsia="Noto Sans CJK SC Regular" w:hAnsi="Arial" w:cs="Arial"/>
          <w:sz w:val="20"/>
          <w:szCs w:val="20"/>
          <w:lang w:eastAsia="zh-CN" w:bidi="hi-IN"/>
        </w:rPr>
      </w:pPr>
      <w:r w:rsidRPr="00566500">
        <w:rPr>
          <w:rFonts w:ascii="Arial" w:eastAsia="Noto Sans CJK SC Regular" w:hAnsi="Arial" w:cs="Arial"/>
          <w:sz w:val="20"/>
          <w:szCs w:val="20"/>
          <w:lang w:eastAsia="zh-CN" w:bidi="hi-IN"/>
        </w:rPr>
        <w:t xml:space="preserve">16.6.  Não será efetuado qualquer pagamento à contratada enquanto houver pendência de liquidação da obrigação financeira em virtude de penalidade ou inadimplência contratual; </w:t>
      </w:r>
    </w:p>
    <w:p w14:paraId="1254884A" w14:textId="77777777" w:rsidR="00566500" w:rsidRPr="00566500" w:rsidRDefault="00566500" w:rsidP="00566500">
      <w:pPr>
        <w:widowControl w:val="0"/>
        <w:spacing w:after="0" w:line="240" w:lineRule="auto"/>
        <w:jc w:val="both"/>
        <w:rPr>
          <w:rFonts w:ascii="Arial" w:eastAsia="Noto Sans CJK SC Regular" w:hAnsi="Arial" w:cs="Arial"/>
          <w:sz w:val="20"/>
          <w:szCs w:val="20"/>
          <w:lang w:eastAsia="zh-CN" w:bidi="hi-IN"/>
        </w:rPr>
      </w:pPr>
      <w:r w:rsidRPr="00566500">
        <w:rPr>
          <w:rFonts w:ascii="Arial" w:eastAsia="Noto Sans CJK SC Regular" w:hAnsi="Arial" w:cs="Arial"/>
          <w:sz w:val="20"/>
          <w:szCs w:val="20"/>
          <w:lang w:eastAsia="zh-CN" w:bidi="hi-IN"/>
        </w:rPr>
        <w:t xml:space="preserve">16.7. Caso a empresa possua conta corrente em outra instituição financeira que não seja o Banco do Brasil, as despesas bancárias originarias da transferência de pagamento serão por conta da Contratada e descontadas no ato do pagamento; </w:t>
      </w:r>
    </w:p>
    <w:p w14:paraId="4FFD2D6A" w14:textId="77777777" w:rsidR="00566500" w:rsidRPr="00566500" w:rsidRDefault="00566500" w:rsidP="00566500">
      <w:pPr>
        <w:widowControl w:val="0"/>
        <w:autoSpaceDE w:val="0"/>
        <w:autoSpaceDN w:val="0"/>
        <w:spacing w:after="0" w:line="240" w:lineRule="auto"/>
        <w:jc w:val="both"/>
        <w:rPr>
          <w:rFonts w:ascii="Arial" w:eastAsia="Times New Roman" w:hAnsi="Arial" w:cs="Arial"/>
          <w:bCs/>
          <w:sz w:val="20"/>
          <w:szCs w:val="20"/>
          <w:lang w:val="pt-PT"/>
        </w:rPr>
      </w:pPr>
      <w:r w:rsidRPr="00566500">
        <w:rPr>
          <w:rFonts w:ascii="Arial" w:eastAsia="Times New Roman" w:hAnsi="Arial" w:cs="Arial"/>
          <w:bCs/>
          <w:sz w:val="20"/>
          <w:szCs w:val="20"/>
          <w:lang w:val="pt-PT"/>
        </w:rPr>
        <w:t xml:space="preserve">16.8. </w:t>
      </w:r>
      <w:r w:rsidRPr="00566500">
        <w:rPr>
          <w:rFonts w:ascii="Arial" w:hAnsi="Arial" w:cs="Arial"/>
          <w:sz w:val="20"/>
          <w:szCs w:val="20"/>
        </w:rPr>
        <w:t>A forma de pagamento será nos dias 10 e/ou 20 do mês posterior à apresentação da nota fiscal, sendo que se estes dias coincidirem com finais de semana, feriados ou recessos o pagamento será feito no próximo dia útil subsequente</w:t>
      </w:r>
      <w:r w:rsidRPr="00566500">
        <w:rPr>
          <w:rFonts w:ascii="Arial" w:eastAsia="Times New Roman" w:hAnsi="Arial" w:cs="Arial"/>
          <w:bCs/>
          <w:sz w:val="20"/>
          <w:szCs w:val="20"/>
          <w:lang w:val="pt-PT"/>
        </w:rPr>
        <w:t xml:space="preserve"> </w:t>
      </w:r>
    </w:p>
    <w:p w14:paraId="3EC40DA1" w14:textId="77777777" w:rsidR="00566500" w:rsidRPr="00566500" w:rsidRDefault="00566500" w:rsidP="00566500">
      <w:pPr>
        <w:widowControl w:val="0"/>
        <w:autoSpaceDE w:val="0"/>
        <w:autoSpaceDN w:val="0"/>
        <w:spacing w:after="0" w:line="240" w:lineRule="auto"/>
        <w:jc w:val="both"/>
        <w:rPr>
          <w:rFonts w:ascii="Arial" w:eastAsia="Times New Roman" w:hAnsi="Arial" w:cs="Arial"/>
          <w:sz w:val="20"/>
          <w:szCs w:val="20"/>
          <w:lang w:val="pt-PT"/>
        </w:rPr>
      </w:pPr>
      <w:r w:rsidRPr="00566500">
        <w:rPr>
          <w:rFonts w:ascii="Arial" w:eastAsia="Times New Roman" w:hAnsi="Arial" w:cs="Arial"/>
          <w:bCs/>
          <w:sz w:val="20"/>
          <w:szCs w:val="20"/>
          <w:lang w:val="pt-PT"/>
        </w:rPr>
        <w:t>16.9 De acordo com a Previsão na Lei 14.133/2021, a partir da data da proposta, poderá ser solicitado à revisão de preços, a qual objetiva a manutenção do equilíbrio econômico-financeiro na hipótese de sobrevirem fatos imprevisíveis ou previsíveis, porém de consequências incalculáveis, mediante solicitação por escrito, fundamentada e protocolada da solicitante;</w:t>
      </w:r>
    </w:p>
    <w:p w14:paraId="024BB654" w14:textId="77777777" w:rsidR="00566500" w:rsidRPr="00566500" w:rsidRDefault="00566500" w:rsidP="00566500">
      <w:pPr>
        <w:widowControl w:val="0"/>
        <w:autoSpaceDE w:val="0"/>
        <w:autoSpaceDN w:val="0"/>
        <w:spacing w:after="0" w:line="240" w:lineRule="auto"/>
        <w:jc w:val="both"/>
        <w:rPr>
          <w:rFonts w:ascii="Arial" w:eastAsia="Times New Roman" w:hAnsi="Arial" w:cs="Arial"/>
          <w:sz w:val="20"/>
          <w:szCs w:val="20"/>
          <w:lang w:val="pt-PT"/>
        </w:rPr>
      </w:pPr>
      <w:r w:rsidRPr="00566500">
        <w:rPr>
          <w:rFonts w:ascii="Arial" w:eastAsia="Times New Roman" w:hAnsi="Arial" w:cs="Arial"/>
          <w:bCs/>
          <w:sz w:val="20"/>
          <w:szCs w:val="20"/>
          <w:lang w:val="pt-PT"/>
        </w:rPr>
        <w:t>16.9.1 Seguindo as orientações do Tribunal de Contas do Estado do Paraná (TCE-PR), através da demanda nº 208301, seguindo o disposto no Acórdão 25/2010 do TCU, Acórdão 4624/2017-TCE/PR e do artigo 173, do Decreto Municipal 023 de 30 de março de 2023, devem ser encaminhados documentos hábeis que preencham aos seguintes requisitos:</w:t>
      </w:r>
    </w:p>
    <w:p w14:paraId="2D9E6A04" w14:textId="77777777" w:rsidR="00566500" w:rsidRPr="00566500" w:rsidRDefault="00566500" w:rsidP="00566500">
      <w:pPr>
        <w:widowControl w:val="0"/>
        <w:autoSpaceDE w:val="0"/>
        <w:autoSpaceDN w:val="0"/>
        <w:spacing w:after="0" w:line="240" w:lineRule="auto"/>
        <w:jc w:val="both"/>
        <w:rPr>
          <w:rFonts w:ascii="Arial" w:eastAsia="Times New Roman" w:hAnsi="Arial" w:cs="Arial"/>
          <w:sz w:val="20"/>
          <w:szCs w:val="20"/>
          <w:lang w:val="pt-PT"/>
        </w:rPr>
      </w:pPr>
      <w:r w:rsidRPr="00566500">
        <w:rPr>
          <w:rFonts w:ascii="Arial" w:eastAsia="Times New Roman" w:hAnsi="Arial" w:cs="Arial"/>
          <w:bCs/>
          <w:sz w:val="20"/>
          <w:szCs w:val="20"/>
          <w:lang w:val="pt-PT"/>
        </w:rPr>
        <w:t xml:space="preserve">   a) Elevação do encargo do particular com documentos hábeis, como NF, planilha de custos detalhando variação de mercado;</w:t>
      </w:r>
    </w:p>
    <w:p w14:paraId="3155E975" w14:textId="77777777" w:rsidR="00566500" w:rsidRPr="00566500" w:rsidRDefault="00566500" w:rsidP="00566500">
      <w:pPr>
        <w:widowControl w:val="0"/>
        <w:autoSpaceDE w:val="0"/>
        <w:autoSpaceDN w:val="0"/>
        <w:spacing w:after="0" w:line="240" w:lineRule="auto"/>
        <w:jc w:val="both"/>
        <w:rPr>
          <w:rFonts w:ascii="Arial" w:eastAsia="Times New Roman" w:hAnsi="Arial" w:cs="Arial"/>
          <w:sz w:val="20"/>
          <w:szCs w:val="20"/>
          <w:lang w:val="pt-PT"/>
        </w:rPr>
      </w:pPr>
      <w:r w:rsidRPr="00566500">
        <w:rPr>
          <w:rFonts w:ascii="Arial" w:eastAsia="Times New Roman" w:hAnsi="Arial" w:cs="Arial"/>
          <w:bCs/>
          <w:sz w:val="20"/>
          <w:szCs w:val="20"/>
          <w:lang w:val="pt-PT"/>
        </w:rPr>
        <w:t xml:space="preserve">    b) Ocorrência de evento posterior a ata de registro de preços;</w:t>
      </w:r>
    </w:p>
    <w:p w14:paraId="47E9FB5B" w14:textId="77777777" w:rsidR="00566500" w:rsidRPr="00566500" w:rsidRDefault="00566500" w:rsidP="00566500">
      <w:pPr>
        <w:widowControl w:val="0"/>
        <w:autoSpaceDE w:val="0"/>
        <w:autoSpaceDN w:val="0"/>
        <w:spacing w:after="0" w:line="240" w:lineRule="auto"/>
        <w:jc w:val="both"/>
        <w:rPr>
          <w:rFonts w:ascii="Arial" w:eastAsia="Times New Roman" w:hAnsi="Arial" w:cs="Arial"/>
          <w:sz w:val="20"/>
          <w:szCs w:val="20"/>
          <w:lang w:val="pt-PT"/>
        </w:rPr>
      </w:pPr>
      <w:r w:rsidRPr="00566500">
        <w:rPr>
          <w:rFonts w:ascii="Arial" w:eastAsia="Times New Roman" w:hAnsi="Arial" w:cs="Arial"/>
          <w:bCs/>
          <w:sz w:val="20"/>
          <w:szCs w:val="20"/>
          <w:lang w:val="pt-PT"/>
        </w:rPr>
        <w:t xml:space="preserve">    c) Vínculo de causalidade entre evento e majoração dos encargos;</w:t>
      </w:r>
    </w:p>
    <w:p w14:paraId="765CA154" w14:textId="77777777" w:rsidR="00566500" w:rsidRPr="00566500" w:rsidRDefault="00566500" w:rsidP="00566500">
      <w:pPr>
        <w:widowControl w:val="0"/>
        <w:autoSpaceDE w:val="0"/>
        <w:autoSpaceDN w:val="0"/>
        <w:spacing w:after="0" w:line="240" w:lineRule="auto"/>
        <w:jc w:val="both"/>
        <w:rPr>
          <w:rFonts w:ascii="Arial" w:eastAsia="Times New Roman" w:hAnsi="Arial" w:cs="Arial"/>
          <w:sz w:val="20"/>
          <w:szCs w:val="20"/>
          <w:lang w:val="pt-PT"/>
        </w:rPr>
      </w:pPr>
      <w:r w:rsidRPr="00566500">
        <w:rPr>
          <w:rFonts w:ascii="Arial" w:eastAsia="Times New Roman" w:hAnsi="Arial" w:cs="Arial"/>
          <w:bCs/>
          <w:sz w:val="20"/>
          <w:szCs w:val="20"/>
          <w:lang w:val="pt-PT"/>
        </w:rPr>
        <w:t xml:space="preserve">    d) Imprevisibilidade na ocorrência do evento.</w:t>
      </w:r>
    </w:p>
    <w:p w14:paraId="5AA61A76" w14:textId="77777777" w:rsidR="00566500" w:rsidRPr="00566500" w:rsidRDefault="00566500" w:rsidP="00566500">
      <w:pPr>
        <w:widowControl w:val="0"/>
        <w:autoSpaceDE w:val="0"/>
        <w:autoSpaceDN w:val="0"/>
        <w:spacing w:after="0" w:line="240" w:lineRule="auto"/>
        <w:jc w:val="both"/>
        <w:rPr>
          <w:rFonts w:ascii="Arial" w:eastAsia="Times New Roman" w:hAnsi="Arial" w:cs="Arial"/>
          <w:sz w:val="20"/>
          <w:szCs w:val="20"/>
          <w:lang w:val="pt-PT"/>
        </w:rPr>
      </w:pPr>
      <w:r w:rsidRPr="00566500">
        <w:rPr>
          <w:rFonts w:ascii="Arial" w:eastAsia="Times New Roman" w:hAnsi="Arial" w:cs="Arial"/>
          <w:sz w:val="20"/>
          <w:szCs w:val="20"/>
          <w:lang w:val="pt-PT"/>
        </w:rPr>
        <w:t>16.10 Não será concedida a revisão quando:</w:t>
      </w:r>
    </w:p>
    <w:p w14:paraId="3151FFF4" w14:textId="77777777" w:rsidR="00566500" w:rsidRPr="00566500" w:rsidRDefault="00566500" w:rsidP="00566500">
      <w:pPr>
        <w:widowControl w:val="0"/>
        <w:autoSpaceDE w:val="0"/>
        <w:autoSpaceDN w:val="0"/>
        <w:spacing w:after="0" w:line="240" w:lineRule="auto"/>
        <w:jc w:val="both"/>
        <w:rPr>
          <w:rFonts w:ascii="Arial" w:eastAsia="Times New Roman" w:hAnsi="Arial" w:cs="Arial"/>
          <w:sz w:val="20"/>
          <w:szCs w:val="20"/>
          <w:lang w:val="pt-PT"/>
        </w:rPr>
      </w:pPr>
      <w:r w:rsidRPr="00566500">
        <w:rPr>
          <w:rFonts w:ascii="Arial" w:eastAsia="Times New Roman" w:hAnsi="Arial" w:cs="Arial"/>
          <w:sz w:val="20"/>
          <w:szCs w:val="20"/>
          <w:lang w:val="pt-PT"/>
        </w:rPr>
        <w:t>16.10.1 – Ausente à elevação de encargos alegada pela parte interessada;</w:t>
      </w:r>
    </w:p>
    <w:p w14:paraId="31D4FA60" w14:textId="77777777" w:rsidR="00566500" w:rsidRPr="00566500" w:rsidRDefault="00566500" w:rsidP="00566500">
      <w:pPr>
        <w:widowControl w:val="0"/>
        <w:autoSpaceDE w:val="0"/>
        <w:autoSpaceDN w:val="0"/>
        <w:spacing w:after="0" w:line="240" w:lineRule="auto"/>
        <w:jc w:val="both"/>
        <w:rPr>
          <w:rFonts w:ascii="Arial" w:eastAsia="Times New Roman" w:hAnsi="Arial" w:cs="Arial"/>
          <w:sz w:val="20"/>
          <w:szCs w:val="20"/>
          <w:lang w:val="pt-PT"/>
        </w:rPr>
      </w:pPr>
      <w:r w:rsidRPr="00566500">
        <w:rPr>
          <w:rFonts w:ascii="Arial" w:eastAsia="Times New Roman" w:hAnsi="Arial" w:cs="Arial"/>
          <w:sz w:val="20"/>
          <w:szCs w:val="20"/>
          <w:lang w:val="pt-PT"/>
        </w:rPr>
        <w:t>16.10.2 – O evento imputado como causa do desequilíbrio houver ocorrido antes da formulação da proposta definida;</w:t>
      </w:r>
    </w:p>
    <w:p w14:paraId="5295FA55" w14:textId="77777777" w:rsidR="00566500" w:rsidRPr="00566500" w:rsidRDefault="00566500" w:rsidP="00566500">
      <w:pPr>
        <w:widowControl w:val="0"/>
        <w:autoSpaceDE w:val="0"/>
        <w:autoSpaceDN w:val="0"/>
        <w:spacing w:after="0" w:line="240" w:lineRule="auto"/>
        <w:jc w:val="both"/>
        <w:rPr>
          <w:rFonts w:ascii="Arial" w:eastAsia="Times New Roman" w:hAnsi="Arial" w:cs="Arial"/>
          <w:sz w:val="20"/>
          <w:szCs w:val="20"/>
          <w:lang w:val="pt-PT"/>
        </w:rPr>
      </w:pPr>
      <w:r w:rsidRPr="00566500">
        <w:rPr>
          <w:rFonts w:ascii="Arial" w:eastAsia="Times New Roman" w:hAnsi="Arial" w:cs="Arial"/>
          <w:sz w:val="20"/>
          <w:szCs w:val="20"/>
          <w:lang w:val="pt-PT"/>
        </w:rPr>
        <w:t>16.10.3 – Ausente o nexo de causalidade entre o ocorrido e a majoração dos encargos atribuídos à parte interessada.</w:t>
      </w:r>
    </w:p>
    <w:p w14:paraId="5EB17754" w14:textId="77777777" w:rsidR="00566500" w:rsidRPr="00566500" w:rsidRDefault="00566500" w:rsidP="00566500">
      <w:pPr>
        <w:widowControl w:val="0"/>
        <w:autoSpaceDE w:val="0"/>
        <w:autoSpaceDN w:val="0"/>
        <w:spacing w:after="0" w:line="240" w:lineRule="auto"/>
        <w:jc w:val="both"/>
        <w:rPr>
          <w:rFonts w:ascii="Arial" w:eastAsia="Times New Roman" w:hAnsi="Arial" w:cs="Arial"/>
          <w:sz w:val="20"/>
          <w:szCs w:val="20"/>
          <w:lang w:val="pt-PT"/>
        </w:rPr>
      </w:pPr>
      <w:r w:rsidRPr="00566500">
        <w:rPr>
          <w:rFonts w:ascii="Arial" w:eastAsia="Times New Roman" w:hAnsi="Arial" w:cs="Arial"/>
          <w:sz w:val="20"/>
          <w:szCs w:val="20"/>
          <w:lang w:val="pt-PT"/>
        </w:rPr>
        <w:t>16.10.4 – A parte interessada houver ocorrido em culpa pela majoração de seus próprios encargos, incluindo-se nesse âmbito, a previsibilidade da ocorrência do evento;</w:t>
      </w:r>
    </w:p>
    <w:p w14:paraId="593BB34C" w14:textId="77777777" w:rsidR="00566500" w:rsidRPr="00566500" w:rsidRDefault="00566500" w:rsidP="00566500">
      <w:pPr>
        <w:widowControl w:val="0"/>
        <w:autoSpaceDE w:val="0"/>
        <w:autoSpaceDN w:val="0"/>
        <w:spacing w:after="0" w:line="240" w:lineRule="auto"/>
        <w:jc w:val="both"/>
        <w:rPr>
          <w:rFonts w:ascii="Arial" w:eastAsia="Times New Roman" w:hAnsi="Arial" w:cs="Arial"/>
          <w:sz w:val="20"/>
          <w:szCs w:val="20"/>
          <w:lang w:val="pt-PT"/>
        </w:rPr>
      </w:pPr>
      <w:r w:rsidRPr="00566500">
        <w:rPr>
          <w:rFonts w:ascii="Arial" w:eastAsia="Times New Roman" w:hAnsi="Arial" w:cs="Arial"/>
          <w:sz w:val="20"/>
          <w:szCs w:val="20"/>
          <w:lang w:val="pt-PT"/>
        </w:rPr>
        <w:t>16.11. Em todo o caso, a revisão será efetuada por meio de aditamento contratual, precedida de análise pela Procuradoria do Município, e não poderá exceder o preço praticado pelo mercado.</w:t>
      </w:r>
    </w:p>
    <w:p w14:paraId="625A4605" w14:textId="77777777" w:rsidR="00566500" w:rsidRPr="00566500" w:rsidRDefault="00566500" w:rsidP="00566500">
      <w:pPr>
        <w:widowControl w:val="0"/>
        <w:autoSpaceDE w:val="0"/>
        <w:autoSpaceDN w:val="0"/>
        <w:spacing w:after="0" w:line="240" w:lineRule="auto"/>
        <w:jc w:val="both"/>
        <w:rPr>
          <w:rFonts w:ascii="Arial" w:eastAsia="Times New Roman" w:hAnsi="Arial" w:cs="Arial"/>
          <w:sz w:val="20"/>
          <w:szCs w:val="20"/>
          <w:lang w:val="pt-PT" w:eastAsia="zh-CN" w:bidi="hi-IN"/>
        </w:rPr>
      </w:pPr>
      <w:r w:rsidRPr="00566500">
        <w:rPr>
          <w:rFonts w:ascii="Arial" w:eastAsia="Times New Roman" w:hAnsi="Arial" w:cs="Arial"/>
          <w:sz w:val="20"/>
          <w:szCs w:val="20"/>
          <w:lang w:val="pt-PT"/>
        </w:rPr>
        <w:t xml:space="preserve">16.11 Os preços poderão ser reajustados após 12 (doze) meses, em caso de prorrogação contratual conforme acumulado dos últimos 12 meses através do Índice de Preços ao Consumidor Amplo - </w:t>
      </w:r>
      <w:r w:rsidRPr="00566500">
        <w:rPr>
          <w:rFonts w:ascii="Arial" w:eastAsia="Times New Roman" w:hAnsi="Arial" w:cs="Arial"/>
          <w:b/>
          <w:bCs/>
          <w:sz w:val="20"/>
          <w:szCs w:val="20"/>
          <w:lang w:val="pt-PT"/>
        </w:rPr>
        <w:t>IPCA</w:t>
      </w:r>
      <w:r w:rsidRPr="00566500">
        <w:rPr>
          <w:rFonts w:ascii="Arial" w:eastAsia="Times New Roman" w:hAnsi="Arial" w:cs="Arial"/>
          <w:sz w:val="20"/>
          <w:szCs w:val="20"/>
          <w:lang w:val="pt-PT" w:eastAsia="zh-CN" w:bidi="hi-IN"/>
        </w:rPr>
        <w:t>.</w:t>
      </w:r>
    </w:p>
    <w:p w14:paraId="3C3D1EBC" w14:textId="77777777" w:rsidR="00566500" w:rsidRPr="00566500" w:rsidRDefault="00566500" w:rsidP="00566500">
      <w:pPr>
        <w:spacing w:after="0" w:line="240" w:lineRule="auto"/>
        <w:contextualSpacing/>
        <w:jc w:val="both"/>
        <w:rPr>
          <w:rFonts w:ascii="Arial" w:eastAsia="Times New Roman" w:hAnsi="Arial" w:cs="Arial"/>
          <w:sz w:val="20"/>
          <w:szCs w:val="20"/>
        </w:rPr>
      </w:pPr>
    </w:p>
    <w:p w14:paraId="0FD0E1E0" w14:textId="77777777" w:rsidR="00566500" w:rsidRPr="00566500" w:rsidRDefault="00566500" w:rsidP="00566500">
      <w:pPr>
        <w:spacing w:after="0" w:line="240" w:lineRule="auto"/>
        <w:contextualSpacing/>
        <w:jc w:val="both"/>
        <w:rPr>
          <w:rFonts w:ascii="Arial" w:eastAsia="Times New Roman" w:hAnsi="Arial" w:cs="Arial"/>
          <w:sz w:val="20"/>
          <w:szCs w:val="20"/>
        </w:rPr>
      </w:pPr>
      <w:r w:rsidRPr="00566500">
        <w:rPr>
          <w:rFonts w:ascii="Arial" w:eastAsia="Times New Roman" w:hAnsi="Arial" w:cs="Arial"/>
          <w:b/>
          <w:bCs/>
          <w:sz w:val="20"/>
          <w:szCs w:val="20"/>
        </w:rPr>
        <w:lastRenderedPageBreak/>
        <w:t xml:space="preserve">17.       </w:t>
      </w:r>
      <w:r w:rsidRPr="00566500">
        <w:rPr>
          <w:rFonts w:ascii="Arial" w:hAnsi="Arial" w:cs="Arial"/>
          <w:b/>
          <w:sz w:val="20"/>
          <w:szCs w:val="20"/>
        </w:rPr>
        <w:t>DAS SANÇÕES ADMINISTRATIVAS</w:t>
      </w:r>
    </w:p>
    <w:p w14:paraId="5B75FE1A" w14:textId="77777777" w:rsidR="00566500" w:rsidRPr="00566500" w:rsidRDefault="00566500" w:rsidP="00566500">
      <w:pPr>
        <w:autoSpaceDE w:val="0"/>
        <w:autoSpaceDN w:val="0"/>
        <w:adjustRightInd w:val="0"/>
        <w:spacing w:after="0" w:line="240" w:lineRule="auto"/>
        <w:jc w:val="both"/>
        <w:rPr>
          <w:rFonts w:ascii="Arial" w:eastAsia="Calibri" w:hAnsi="Arial" w:cs="Arial"/>
          <w:sz w:val="20"/>
          <w:szCs w:val="20"/>
          <w14:ligatures w14:val="standardContextual"/>
        </w:rPr>
      </w:pPr>
      <w:r w:rsidRPr="00566500">
        <w:rPr>
          <w:rFonts w:ascii="Arial" w:eastAsia="Times New Roman" w:hAnsi="Arial" w:cs="Arial"/>
          <w:sz w:val="20"/>
          <w:szCs w:val="20"/>
          <w:bdr w:val="none" w:sz="0" w:space="0" w:color="auto" w:frame="1"/>
          <w:lang w:eastAsia="pt-BR"/>
        </w:rPr>
        <w:t xml:space="preserve">17.1. </w:t>
      </w:r>
      <w:r w:rsidRPr="00566500">
        <w:rPr>
          <w:rFonts w:ascii="Arial" w:eastAsia="Calibri" w:hAnsi="Arial" w:cs="Arial"/>
          <w:sz w:val="20"/>
          <w:szCs w:val="20"/>
          <w14:ligatures w14:val="standardContextual"/>
        </w:rPr>
        <w:t>Comete infração administrativa o fornecedor que cometer quaisquer das infrações previstas no art. 155 da Lei nº 14.133, de 2021, quais sejam:</w:t>
      </w:r>
    </w:p>
    <w:p w14:paraId="58A22055" w14:textId="77777777" w:rsidR="00566500" w:rsidRPr="00566500" w:rsidRDefault="00566500" w:rsidP="00566500">
      <w:pPr>
        <w:shd w:val="clear" w:color="auto" w:fill="FFFFFF"/>
        <w:spacing w:after="0" w:line="240" w:lineRule="auto"/>
        <w:jc w:val="both"/>
        <w:rPr>
          <w:rFonts w:ascii="Arial" w:eastAsia="Calibri" w:hAnsi="Arial" w:cs="Arial"/>
          <w:sz w:val="20"/>
          <w:szCs w:val="20"/>
          <w14:ligatures w14:val="standardContextual"/>
        </w:rPr>
      </w:pPr>
      <w:r w:rsidRPr="00566500">
        <w:rPr>
          <w:rFonts w:ascii="Arial" w:eastAsia="Times New Roman" w:hAnsi="Arial" w:cs="Arial"/>
          <w:sz w:val="20"/>
          <w:szCs w:val="20"/>
          <w:bdr w:val="none" w:sz="0" w:space="0" w:color="auto" w:frame="1"/>
          <w:lang w:eastAsia="pt-BR"/>
        </w:rPr>
        <w:t>17.2.</w:t>
      </w:r>
      <w:r w:rsidRPr="00566500">
        <w:rPr>
          <w:rFonts w:ascii="Arial" w:eastAsia="Calibri" w:hAnsi="Arial" w:cs="Arial"/>
          <w:sz w:val="20"/>
          <w:szCs w:val="20"/>
          <w14:ligatures w14:val="standardContextual"/>
        </w:rPr>
        <w:t xml:space="preserve"> Dar causa à inexecução parcial do contrato;</w:t>
      </w:r>
    </w:p>
    <w:p w14:paraId="5EBF4481" w14:textId="77777777" w:rsidR="00566500" w:rsidRPr="00566500" w:rsidRDefault="00566500" w:rsidP="00566500">
      <w:pPr>
        <w:autoSpaceDE w:val="0"/>
        <w:autoSpaceDN w:val="0"/>
        <w:adjustRightInd w:val="0"/>
        <w:spacing w:after="0" w:line="240" w:lineRule="auto"/>
        <w:jc w:val="both"/>
        <w:rPr>
          <w:rFonts w:ascii="Arial" w:eastAsia="Calibri" w:hAnsi="Arial" w:cs="Arial"/>
          <w:sz w:val="20"/>
          <w:szCs w:val="20"/>
          <w14:ligatures w14:val="standardContextual"/>
        </w:rPr>
      </w:pPr>
      <w:r w:rsidRPr="00566500">
        <w:rPr>
          <w:rFonts w:ascii="Arial" w:eastAsia="Calibri" w:hAnsi="Arial" w:cs="Arial"/>
          <w:sz w:val="20"/>
          <w:szCs w:val="20"/>
          <w14:ligatures w14:val="standardContextual"/>
        </w:rPr>
        <w:t>17.3. Dar causa à inexecução parcial do contrato que cause grave dano à Administração, ao funcionamento dos serviços públicos ou ao interesse coletivo;</w:t>
      </w:r>
    </w:p>
    <w:p w14:paraId="6AB3EAB8" w14:textId="77777777" w:rsidR="00566500" w:rsidRPr="00566500" w:rsidRDefault="00566500" w:rsidP="00566500">
      <w:pPr>
        <w:autoSpaceDE w:val="0"/>
        <w:autoSpaceDN w:val="0"/>
        <w:adjustRightInd w:val="0"/>
        <w:spacing w:after="0" w:line="240" w:lineRule="auto"/>
        <w:jc w:val="both"/>
        <w:rPr>
          <w:rFonts w:ascii="Arial" w:eastAsia="Calibri" w:hAnsi="Arial" w:cs="Arial"/>
          <w:sz w:val="20"/>
          <w:szCs w:val="20"/>
          <w14:ligatures w14:val="standardContextual"/>
        </w:rPr>
      </w:pPr>
      <w:r w:rsidRPr="00566500">
        <w:rPr>
          <w:rFonts w:ascii="Arial" w:eastAsia="Times New Roman" w:hAnsi="Arial" w:cs="Arial"/>
          <w:sz w:val="20"/>
          <w:szCs w:val="20"/>
          <w:lang w:eastAsia="pt-BR"/>
        </w:rPr>
        <w:t xml:space="preserve">17.4. </w:t>
      </w:r>
      <w:r w:rsidRPr="00566500">
        <w:rPr>
          <w:rFonts w:ascii="Arial" w:eastAsia="Calibri" w:hAnsi="Arial" w:cs="Arial"/>
          <w:sz w:val="20"/>
          <w:szCs w:val="20"/>
          <w14:ligatures w14:val="standardContextual"/>
        </w:rPr>
        <w:t>Dar causa à inexecução total do contrato;</w:t>
      </w:r>
    </w:p>
    <w:p w14:paraId="1340773A" w14:textId="77777777" w:rsidR="00566500" w:rsidRPr="00566500" w:rsidRDefault="00566500" w:rsidP="00566500">
      <w:pPr>
        <w:autoSpaceDE w:val="0"/>
        <w:autoSpaceDN w:val="0"/>
        <w:adjustRightInd w:val="0"/>
        <w:spacing w:after="0" w:line="240" w:lineRule="auto"/>
        <w:jc w:val="both"/>
        <w:rPr>
          <w:rFonts w:ascii="Arial" w:eastAsia="Calibri" w:hAnsi="Arial" w:cs="Arial"/>
          <w:sz w:val="20"/>
          <w:szCs w:val="20"/>
          <w14:ligatures w14:val="standardContextual"/>
        </w:rPr>
      </w:pPr>
      <w:r w:rsidRPr="00566500">
        <w:rPr>
          <w:rFonts w:ascii="Arial" w:eastAsia="Times New Roman" w:hAnsi="Arial" w:cs="Arial"/>
          <w:sz w:val="20"/>
          <w:szCs w:val="20"/>
          <w:lang w:eastAsia="pt-BR"/>
        </w:rPr>
        <w:t xml:space="preserve">17.5. </w:t>
      </w:r>
      <w:r w:rsidRPr="00566500">
        <w:rPr>
          <w:rFonts w:ascii="Arial" w:eastAsia="Calibri" w:hAnsi="Arial" w:cs="Arial"/>
          <w:sz w:val="20"/>
          <w:szCs w:val="20"/>
          <w14:ligatures w14:val="standardContextual"/>
        </w:rPr>
        <w:t>Deixar de entregar a documentação exigida;</w:t>
      </w:r>
    </w:p>
    <w:p w14:paraId="2B2AB281" w14:textId="77777777" w:rsidR="00566500" w:rsidRPr="00566500" w:rsidRDefault="00566500" w:rsidP="00566500">
      <w:pPr>
        <w:autoSpaceDE w:val="0"/>
        <w:autoSpaceDN w:val="0"/>
        <w:adjustRightInd w:val="0"/>
        <w:spacing w:after="0" w:line="240" w:lineRule="auto"/>
        <w:jc w:val="both"/>
        <w:rPr>
          <w:rFonts w:ascii="Arial" w:eastAsia="Calibri" w:hAnsi="Arial" w:cs="Arial"/>
          <w:sz w:val="20"/>
          <w:szCs w:val="20"/>
          <w14:ligatures w14:val="standardContextual"/>
        </w:rPr>
      </w:pPr>
      <w:r w:rsidRPr="00566500">
        <w:rPr>
          <w:rFonts w:ascii="Arial" w:eastAsia="Calibri" w:hAnsi="Arial" w:cs="Arial"/>
          <w:sz w:val="20"/>
          <w:szCs w:val="20"/>
          <w14:ligatures w14:val="standardContextual"/>
        </w:rPr>
        <w:t>17.6. Não manter a proposta, salvo em decorrência de fato superveniente devidamente justificado;</w:t>
      </w:r>
    </w:p>
    <w:p w14:paraId="200ECED0" w14:textId="77777777" w:rsidR="00566500" w:rsidRPr="00566500" w:rsidRDefault="00566500" w:rsidP="00566500">
      <w:pPr>
        <w:autoSpaceDE w:val="0"/>
        <w:autoSpaceDN w:val="0"/>
        <w:adjustRightInd w:val="0"/>
        <w:spacing w:after="0" w:line="240" w:lineRule="auto"/>
        <w:jc w:val="both"/>
        <w:rPr>
          <w:rFonts w:ascii="Arial" w:eastAsia="Calibri" w:hAnsi="Arial" w:cs="Arial"/>
          <w:sz w:val="20"/>
          <w:szCs w:val="20"/>
          <w14:ligatures w14:val="standardContextual"/>
        </w:rPr>
      </w:pPr>
      <w:r w:rsidRPr="00566500">
        <w:rPr>
          <w:rFonts w:ascii="Arial" w:eastAsia="Calibri" w:hAnsi="Arial" w:cs="Arial"/>
          <w:sz w:val="20"/>
          <w:szCs w:val="20"/>
          <w14:ligatures w14:val="standardContextual"/>
        </w:rPr>
        <w:t>17.7. Não celebrar o contrato ou não entregar a documentação exigida para a contratação, quando convocado dentro do prazo de validade de sua proposta;</w:t>
      </w:r>
    </w:p>
    <w:p w14:paraId="7320D421" w14:textId="77777777" w:rsidR="00566500" w:rsidRPr="00566500" w:rsidRDefault="00566500" w:rsidP="00566500">
      <w:pPr>
        <w:autoSpaceDE w:val="0"/>
        <w:autoSpaceDN w:val="0"/>
        <w:adjustRightInd w:val="0"/>
        <w:spacing w:after="0" w:line="240" w:lineRule="auto"/>
        <w:jc w:val="both"/>
        <w:rPr>
          <w:rFonts w:ascii="Arial" w:eastAsia="Calibri" w:hAnsi="Arial" w:cs="Arial"/>
          <w:sz w:val="20"/>
          <w:szCs w:val="20"/>
          <w14:ligatures w14:val="standardContextual"/>
        </w:rPr>
      </w:pPr>
      <w:r w:rsidRPr="00566500">
        <w:rPr>
          <w:rFonts w:ascii="Arial" w:eastAsia="Calibri" w:hAnsi="Arial" w:cs="Arial"/>
          <w:sz w:val="20"/>
          <w:szCs w:val="20"/>
          <w14:ligatures w14:val="standardContextual"/>
        </w:rPr>
        <w:t>17.8. Ensejar o retardamento da execução ou da entrega do objeto da licitação sem motivo justificado;</w:t>
      </w:r>
    </w:p>
    <w:p w14:paraId="4D76FCA2" w14:textId="77777777" w:rsidR="00566500" w:rsidRPr="00566500" w:rsidRDefault="00566500" w:rsidP="00566500">
      <w:pPr>
        <w:autoSpaceDE w:val="0"/>
        <w:autoSpaceDN w:val="0"/>
        <w:adjustRightInd w:val="0"/>
        <w:spacing w:after="0" w:line="240" w:lineRule="auto"/>
        <w:jc w:val="both"/>
        <w:rPr>
          <w:rFonts w:ascii="Arial" w:eastAsia="Calibri" w:hAnsi="Arial" w:cs="Arial"/>
          <w:sz w:val="20"/>
          <w:szCs w:val="20"/>
          <w14:ligatures w14:val="standardContextual"/>
        </w:rPr>
      </w:pPr>
      <w:r w:rsidRPr="00566500">
        <w:rPr>
          <w:rFonts w:ascii="Arial" w:eastAsia="Calibri" w:hAnsi="Arial" w:cs="Arial"/>
          <w:sz w:val="20"/>
          <w:szCs w:val="20"/>
          <w14:ligatures w14:val="standardContextual"/>
        </w:rPr>
        <w:t>17.9. Apresentar declaração ou documentação falsa exigida para o certame ou prestar declaração falsa durante a dispensa eletrônica ou a execução do contrato;</w:t>
      </w:r>
    </w:p>
    <w:p w14:paraId="68C6BC6C" w14:textId="77777777" w:rsidR="00566500" w:rsidRPr="00566500" w:rsidRDefault="00566500" w:rsidP="00566500">
      <w:pPr>
        <w:autoSpaceDE w:val="0"/>
        <w:autoSpaceDN w:val="0"/>
        <w:adjustRightInd w:val="0"/>
        <w:spacing w:after="0" w:line="240" w:lineRule="auto"/>
        <w:jc w:val="both"/>
        <w:rPr>
          <w:rFonts w:ascii="Arial" w:eastAsia="Calibri" w:hAnsi="Arial" w:cs="Arial"/>
          <w:sz w:val="20"/>
          <w:szCs w:val="20"/>
          <w14:ligatures w14:val="standardContextual"/>
        </w:rPr>
      </w:pPr>
      <w:r w:rsidRPr="00566500">
        <w:rPr>
          <w:rFonts w:ascii="Arial" w:eastAsia="Calibri" w:hAnsi="Arial" w:cs="Arial"/>
          <w:sz w:val="20"/>
          <w:szCs w:val="20"/>
          <w14:ligatures w14:val="standardContextual"/>
        </w:rPr>
        <w:t>17.10. Fraudar a dispensa eletrônica ou praticar ato fraudulento na execução do contrato;</w:t>
      </w:r>
    </w:p>
    <w:p w14:paraId="2B3778D1" w14:textId="77777777" w:rsidR="00566500" w:rsidRPr="00566500" w:rsidRDefault="00566500" w:rsidP="00566500">
      <w:pPr>
        <w:autoSpaceDE w:val="0"/>
        <w:autoSpaceDN w:val="0"/>
        <w:adjustRightInd w:val="0"/>
        <w:spacing w:after="0" w:line="240" w:lineRule="auto"/>
        <w:jc w:val="both"/>
        <w:rPr>
          <w:rFonts w:ascii="Arial" w:eastAsia="Calibri" w:hAnsi="Arial" w:cs="Arial"/>
          <w:sz w:val="20"/>
          <w:szCs w:val="20"/>
          <w14:ligatures w14:val="standardContextual"/>
        </w:rPr>
      </w:pPr>
      <w:r w:rsidRPr="00566500">
        <w:rPr>
          <w:rFonts w:ascii="Arial" w:eastAsia="Calibri" w:hAnsi="Arial" w:cs="Arial"/>
          <w:sz w:val="20"/>
          <w:szCs w:val="20"/>
          <w14:ligatures w14:val="standardContextual"/>
        </w:rPr>
        <w:t>17.11. Comportar-se de modo inidôneo ou cometer fraude de qualquer natureza;</w:t>
      </w:r>
    </w:p>
    <w:p w14:paraId="0A22ADE4" w14:textId="77777777" w:rsidR="00566500" w:rsidRPr="00566500" w:rsidRDefault="00566500" w:rsidP="00566500">
      <w:pPr>
        <w:autoSpaceDE w:val="0"/>
        <w:autoSpaceDN w:val="0"/>
        <w:adjustRightInd w:val="0"/>
        <w:spacing w:after="0" w:line="240" w:lineRule="auto"/>
        <w:jc w:val="both"/>
        <w:rPr>
          <w:rFonts w:ascii="Arial" w:eastAsia="Calibri" w:hAnsi="Arial" w:cs="Arial"/>
          <w:sz w:val="20"/>
          <w:szCs w:val="20"/>
          <w14:ligatures w14:val="standardContextual"/>
        </w:rPr>
      </w:pPr>
      <w:r w:rsidRPr="00566500">
        <w:rPr>
          <w:rFonts w:ascii="Arial" w:eastAsia="Calibri" w:hAnsi="Arial" w:cs="Arial"/>
          <w:sz w:val="20"/>
          <w:szCs w:val="20"/>
          <w14:ligatures w14:val="standardContextual"/>
        </w:rPr>
        <w:t>17.12.  Considera-se comportamento inidôneo, entre outros, a declaração falsa quanto às condições de participação, quanto ao enquadramento como ME/EPP ou o conluio entre os fornecedores, em qualquer momento da dispensa, mesmo após o encerramento da fase de lances.</w:t>
      </w:r>
    </w:p>
    <w:p w14:paraId="6F75ADA3" w14:textId="77777777" w:rsidR="00566500" w:rsidRPr="00566500" w:rsidRDefault="00566500" w:rsidP="00566500">
      <w:pPr>
        <w:autoSpaceDE w:val="0"/>
        <w:autoSpaceDN w:val="0"/>
        <w:adjustRightInd w:val="0"/>
        <w:spacing w:after="0" w:line="240" w:lineRule="auto"/>
        <w:jc w:val="both"/>
        <w:rPr>
          <w:rFonts w:ascii="Arial" w:eastAsia="Calibri" w:hAnsi="Arial" w:cs="Arial"/>
          <w:sz w:val="20"/>
          <w:szCs w:val="20"/>
          <w14:ligatures w14:val="standardContextual"/>
        </w:rPr>
      </w:pPr>
      <w:r w:rsidRPr="00566500">
        <w:rPr>
          <w:rFonts w:ascii="Arial" w:eastAsia="Calibri" w:hAnsi="Arial" w:cs="Arial"/>
          <w:sz w:val="20"/>
          <w:szCs w:val="20"/>
          <w14:ligatures w14:val="standardContextual"/>
        </w:rPr>
        <w:t>17.13. Praticar atos ilícitos com vistas a frustrar os objetivos deste certame.</w:t>
      </w:r>
    </w:p>
    <w:p w14:paraId="10932DB2" w14:textId="77777777" w:rsidR="00566500" w:rsidRPr="00566500" w:rsidRDefault="00566500" w:rsidP="00566500">
      <w:pPr>
        <w:autoSpaceDE w:val="0"/>
        <w:autoSpaceDN w:val="0"/>
        <w:adjustRightInd w:val="0"/>
        <w:spacing w:after="0" w:line="240" w:lineRule="auto"/>
        <w:jc w:val="both"/>
        <w:rPr>
          <w:rFonts w:ascii="Arial" w:eastAsia="Calibri" w:hAnsi="Arial" w:cs="Arial"/>
          <w:sz w:val="20"/>
          <w:szCs w:val="20"/>
          <w14:ligatures w14:val="standardContextual"/>
        </w:rPr>
      </w:pPr>
      <w:r w:rsidRPr="00566500">
        <w:rPr>
          <w:rFonts w:ascii="Arial" w:eastAsia="Calibri" w:hAnsi="Arial" w:cs="Arial"/>
          <w:sz w:val="20"/>
          <w:szCs w:val="20"/>
          <w14:ligatures w14:val="standardContextual"/>
        </w:rPr>
        <w:t>17.14. Praticar ato lesivo previsto no art. 5º da Lei nº 12.846, de 1º de agosto de 2013.</w:t>
      </w:r>
    </w:p>
    <w:p w14:paraId="794CB34B" w14:textId="77777777" w:rsidR="00566500" w:rsidRPr="00566500" w:rsidRDefault="00566500" w:rsidP="00566500">
      <w:pPr>
        <w:autoSpaceDE w:val="0"/>
        <w:autoSpaceDN w:val="0"/>
        <w:adjustRightInd w:val="0"/>
        <w:spacing w:after="0" w:line="240" w:lineRule="auto"/>
        <w:jc w:val="both"/>
        <w:rPr>
          <w:rFonts w:ascii="Arial" w:eastAsia="Calibri" w:hAnsi="Arial" w:cs="Arial"/>
          <w:sz w:val="20"/>
          <w:szCs w:val="20"/>
          <w14:ligatures w14:val="standardContextual"/>
        </w:rPr>
      </w:pPr>
      <w:r w:rsidRPr="00566500">
        <w:rPr>
          <w:rFonts w:ascii="Arial" w:eastAsia="Calibri" w:hAnsi="Arial" w:cs="Arial"/>
          <w:sz w:val="20"/>
          <w:szCs w:val="20"/>
          <w14:ligatures w14:val="standardContextual"/>
        </w:rPr>
        <w:t>17.15. O fornecedor que cometer qualquer das infrações discriminadas nos subitens anteriores ficará sujeito, sem prejuízo da responsabilidade civil e criminal, às seguintes sanções:</w:t>
      </w:r>
    </w:p>
    <w:p w14:paraId="0E8735D7" w14:textId="77777777" w:rsidR="00566500" w:rsidRPr="00566500" w:rsidRDefault="00566500" w:rsidP="00566500">
      <w:pPr>
        <w:autoSpaceDE w:val="0"/>
        <w:autoSpaceDN w:val="0"/>
        <w:adjustRightInd w:val="0"/>
        <w:spacing w:after="0" w:line="240" w:lineRule="auto"/>
        <w:jc w:val="both"/>
        <w:rPr>
          <w:rFonts w:ascii="Arial" w:eastAsia="Calibri" w:hAnsi="Arial" w:cs="Arial"/>
          <w:sz w:val="20"/>
          <w:szCs w:val="20"/>
          <w14:ligatures w14:val="standardContextual"/>
        </w:rPr>
      </w:pPr>
      <w:r w:rsidRPr="00566500">
        <w:rPr>
          <w:rFonts w:ascii="Arial" w:eastAsia="Calibri" w:hAnsi="Arial" w:cs="Arial"/>
          <w:sz w:val="20"/>
          <w:szCs w:val="20"/>
          <w14:ligatures w14:val="standardContextual"/>
        </w:rPr>
        <w:t>a) Advertência pela falta do subitem 17.1.1 deste termo de referência, quando não se justificar a imposição de penalidade mais grave;</w:t>
      </w:r>
    </w:p>
    <w:p w14:paraId="74293AAA" w14:textId="77777777" w:rsidR="00566500" w:rsidRPr="00566500" w:rsidRDefault="00566500" w:rsidP="00566500">
      <w:pPr>
        <w:autoSpaceDE w:val="0"/>
        <w:autoSpaceDN w:val="0"/>
        <w:adjustRightInd w:val="0"/>
        <w:spacing w:after="0" w:line="240" w:lineRule="auto"/>
        <w:jc w:val="both"/>
        <w:rPr>
          <w:rFonts w:ascii="Arial" w:eastAsia="Calibri" w:hAnsi="Arial" w:cs="Arial"/>
          <w:sz w:val="20"/>
          <w:szCs w:val="20"/>
          <w14:ligatures w14:val="standardContextual"/>
        </w:rPr>
      </w:pPr>
      <w:r w:rsidRPr="00566500">
        <w:rPr>
          <w:rFonts w:ascii="Arial" w:eastAsia="Calibri" w:hAnsi="Arial" w:cs="Arial"/>
          <w:sz w:val="20"/>
          <w:szCs w:val="20"/>
          <w14:ligatures w14:val="standardContextual"/>
        </w:rPr>
        <w:t>b) Multa de 30% (trinta por cento) sobre o valor estimado dos itens prejudicados pela conduta do fornecedor, por qualquer das infrações dos subitens 17.1.1 a 17.1.12;</w:t>
      </w:r>
    </w:p>
    <w:p w14:paraId="6CBC897C" w14:textId="77777777" w:rsidR="00566500" w:rsidRPr="00566500" w:rsidRDefault="00566500" w:rsidP="00566500">
      <w:pPr>
        <w:autoSpaceDE w:val="0"/>
        <w:autoSpaceDN w:val="0"/>
        <w:adjustRightInd w:val="0"/>
        <w:spacing w:after="0" w:line="240" w:lineRule="auto"/>
        <w:jc w:val="both"/>
        <w:rPr>
          <w:rFonts w:ascii="Arial" w:eastAsia="Calibri" w:hAnsi="Arial" w:cs="Arial"/>
          <w:sz w:val="20"/>
          <w:szCs w:val="20"/>
          <w14:ligatures w14:val="standardContextual"/>
        </w:rPr>
      </w:pPr>
      <w:r w:rsidRPr="00566500">
        <w:rPr>
          <w:rFonts w:ascii="Arial" w:eastAsia="Calibri" w:hAnsi="Arial" w:cs="Arial"/>
          <w:sz w:val="20"/>
          <w:szCs w:val="20"/>
          <w14:ligatures w14:val="standardContextual"/>
        </w:rPr>
        <w:t>c) Impedimento de licitar e contratar no âmbito da Administração Pública direta e indireta do ente federativo que tiver aplicado a sanção, pelo prazo máximo de 3 (três) anos, nos casos dos subitens 17.1.2 a 17.1.7 deste termo de referência, quando não se justificar a imposição de penalidade mais grave;</w:t>
      </w:r>
    </w:p>
    <w:p w14:paraId="17F35276" w14:textId="77777777" w:rsidR="00566500" w:rsidRPr="00566500" w:rsidRDefault="00566500" w:rsidP="00566500">
      <w:pPr>
        <w:autoSpaceDE w:val="0"/>
        <w:autoSpaceDN w:val="0"/>
        <w:adjustRightInd w:val="0"/>
        <w:spacing w:after="0" w:line="240" w:lineRule="auto"/>
        <w:jc w:val="both"/>
        <w:rPr>
          <w:rFonts w:ascii="Arial" w:eastAsia="Calibri" w:hAnsi="Arial" w:cs="Arial"/>
          <w:sz w:val="20"/>
          <w:szCs w:val="20"/>
          <w14:ligatures w14:val="standardContextual"/>
        </w:rPr>
      </w:pPr>
      <w:r w:rsidRPr="00566500">
        <w:rPr>
          <w:rFonts w:ascii="Arial" w:eastAsia="Calibri" w:hAnsi="Arial" w:cs="Arial"/>
          <w:sz w:val="20"/>
          <w:szCs w:val="20"/>
          <w14:ligatures w14:val="standardContextual"/>
        </w:rPr>
        <w:t>d) Declaração de inidoneidade para licitar ou contratar, que impedirá o responsável de licitar ou contratar no âmbito da Administração Pública direta e indireta de todos os entes federativos, pelo prazo mínimo de 3 (três) anos e máximo de 6 (seis) anos, nos casos dos subitens 17.1.8 a 17.1.12, bem como nos demais casos que justifiquem a imposição da penalidade mais grave;</w:t>
      </w:r>
    </w:p>
    <w:p w14:paraId="6CAF2872" w14:textId="77777777" w:rsidR="00566500" w:rsidRPr="00566500" w:rsidRDefault="00566500" w:rsidP="00566500">
      <w:pPr>
        <w:autoSpaceDE w:val="0"/>
        <w:autoSpaceDN w:val="0"/>
        <w:adjustRightInd w:val="0"/>
        <w:spacing w:after="0" w:line="240" w:lineRule="auto"/>
        <w:jc w:val="both"/>
        <w:rPr>
          <w:rFonts w:ascii="Arial" w:eastAsia="Calibri" w:hAnsi="Arial" w:cs="Arial"/>
          <w:sz w:val="20"/>
          <w:szCs w:val="20"/>
          <w14:ligatures w14:val="standardContextual"/>
        </w:rPr>
      </w:pPr>
      <w:r w:rsidRPr="00566500">
        <w:rPr>
          <w:rFonts w:ascii="Arial" w:eastAsia="Calibri" w:hAnsi="Arial" w:cs="Arial"/>
          <w:sz w:val="20"/>
          <w:szCs w:val="20"/>
          <w14:ligatures w14:val="standardContextual"/>
        </w:rPr>
        <w:t>17.16. Na aplicação das sanções serão considerados:</w:t>
      </w:r>
    </w:p>
    <w:p w14:paraId="16AF845E" w14:textId="77777777" w:rsidR="00566500" w:rsidRPr="00566500" w:rsidRDefault="00566500" w:rsidP="00566500">
      <w:pPr>
        <w:autoSpaceDE w:val="0"/>
        <w:autoSpaceDN w:val="0"/>
        <w:adjustRightInd w:val="0"/>
        <w:spacing w:after="0" w:line="240" w:lineRule="auto"/>
        <w:jc w:val="both"/>
        <w:rPr>
          <w:rFonts w:ascii="Arial" w:eastAsia="Calibri" w:hAnsi="Arial" w:cs="Arial"/>
          <w:sz w:val="20"/>
          <w:szCs w:val="20"/>
          <w14:ligatures w14:val="standardContextual"/>
        </w:rPr>
      </w:pPr>
      <w:r w:rsidRPr="00566500">
        <w:rPr>
          <w:rFonts w:ascii="Arial" w:eastAsia="Calibri" w:hAnsi="Arial" w:cs="Arial"/>
          <w:sz w:val="20"/>
          <w:szCs w:val="20"/>
          <w14:ligatures w14:val="standardContextual"/>
        </w:rPr>
        <w:t>17.17. A natureza e a gravidade da infração cometida;</w:t>
      </w:r>
    </w:p>
    <w:p w14:paraId="6675D3CD" w14:textId="77777777" w:rsidR="00566500" w:rsidRPr="00566500" w:rsidRDefault="00566500" w:rsidP="00566500">
      <w:pPr>
        <w:autoSpaceDE w:val="0"/>
        <w:autoSpaceDN w:val="0"/>
        <w:adjustRightInd w:val="0"/>
        <w:spacing w:after="0" w:line="240" w:lineRule="auto"/>
        <w:jc w:val="both"/>
        <w:rPr>
          <w:rFonts w:ascii="Arial" w:eastAsia="Calibri" w:hAnsi="Arial" w:cs="Arial"/>
          <w:sz w:val="20"/>
          <w:szCs w:val="20"/>
          <w14:ligatures w14:val="standardContextual"/>
        </w:rPr>
      </w:pPr>
      <w:r w:rsidRPr="00566500">
        <w:rPr>
          <w:rFonts w:ascii="Arial" w:eastAsia="Calibri" w:hAnsi="Arial" w:cs="Arial"/>
          <w:sz w:val="20"/>
          <w:szCs w:val="20"/>
          <w14:ligatures w14:val="standardContextual"/>
        </w:rPr>
        <w:t>17.18. As peculiaridades do caso concreto;</w:t>
      </w:r>
    </w:p>
    <w:p w14:paraId="514B4E84" w14:textId="77777777" w:rsidR="00566500" w:rsidRPr="00566500" w:rsidRDefault="00566500" w:rsidP="00566500">
      <w:pPr>
        <w:autoSpaceDE w:val="0"/>
        <w:autoSpaceDN w:val="0"/>
        <w:adjustRightInd w:val="0"/>
        <w:spacing w:after="0" w:line="240" w:lineRule="auto"/>
        <w:jc w:val="both"/>
        <w:rPr>
          <w:rFonts w:ascii="Arial" w:eastAsia="Calibri" w:hAnsi="Arial" w:cs="Arial"/>
          <w:sz w:val="20"/>
          <w:szCs w:val="20"/>
          <w14:ligatures w14:val="standardContextual"/>
        </w:rPr>
      </w:pPr>
      <w:r w:rsidRPr="00566500">
        <w:rPr>
          <w:rFonts w:ascii="Arial" w:eastAsia="Calibri" w:hAnsi="Arial" w:cs="Arial"/>
          <w:sz w:val="20"/>
          <w:szCs w:val="20"/>
          <w14:ligatures w14:val="standardContextual"/>
        </w:rPr>
        <w:t>17.19. As circunstâncias agravantes ou atenuantes;</w:t>
      </w:r>
    </w:p>
    <w:p w14:paraId="510FFF22" w14:textId="77777777" w:rsidR="00566500" w:rsidRPr="00566500" w:rsidRDefault="00566500" w:rsidP="00566500">
      <w:pPr>
        <w:autoSpaceDE w:val="0"/>
        <w:autoSpaceDN w:val="0"/>
        <w:adjustRightInd w:val="0"/>
        <w:spacing w:after="0" w:line="240" w:lineRule="auto"/>
        <w:jc w:val="both"/>
        <w:rPr>
          <w:rFonts w:ascii="Arial" w:eastAsia="Calibri" w:hAnsi="Arial" w:cs="Arial"/>
          <w:sz w:val="20"/>
          <w:szCs w:val="20"/>
          <w14:ligatures w14:val="standardContextual"/>
        </w:rPr>
      </w:pPr>
      <w:r w:rsidRPr="00566500">
        <w:rPr>
          <w:rFonts w:ascii="Arial" w:eastAsia="Calibri" w:hAnsi="Arial" w:cs="Arial"/>
          <w:sz w:val="20"/>
          <w:szCs w:val="20"/>
          <w14:ligatures w14:val="standardContextual"/>
        </w:rPr>
        <w:t>17.20. Os danos que dela provierem para a Administração Pública;</w:t>
      </w:r>
    </w:p>
    <w:p w14:paraId="6DBBABBE" w14:textId="77777777" w:rsidR="00566500" w:rsidRPr="00566500" w:rsidRDefault="00566500" w:rsidP="00566500">
      <w:pPr>
        <w:autoSpaceDE w:val="0"/>
        <w:autoSpaceDN w:val="0"/>
        <w:adjustRightInd w:val="0"/>
        <w:spacing w:after="0" w:line="240" w:lineRule="auto"/>
        <w:jc w:val="both"/>
        <w:rPr>
          <w:rFonts w:ascii="Arial" w:eastAsia="Calibri" w:hAnsi="Arial" w:cs="Arial"/>
          <w:sz w:val="20"/>
          <w:szCs w:val="20"/>
          <w14:ligatures w14:val="standardContextual"/>
        </w:rPr>
      </w:pPr>
      <w:r w:rsidRPr="00566500">
        <w:rPr>
          <w:rFonts w:ascii="Arial" w:eastAsia="Calibri" w:hAnsi="Arial" w:cs="Arial"/>
          <w:sz w:val="20"/>
          <w:szCs w:val="20"/>
          <w14:ligatures w14:val="standardContextual"/>
        </w:rPr>
        <w:t>17.21. A implantação ou o aperfeiçoamento de programa de integridade, conforme normas e orientações dos órgãos de controle.</w:t>
      </w:r>
    </w:p>
    <w:p w14:paraId="53B8838B" w14:textId="77777777" w:rsidR="00566500" w:rsidRPr="00566500" w:rsidRDefault="00566500" w:rsidP="00566500">
      <w:pPr>
        <w:autoSpaceDE w:val="0"/>
        <w:autoSpaceDN w:val="0"/>
        <w:adjustRightInd w:val="0"/>
        <w:spacing w:after="0" w:line="240" w:lineRule="auto"/>
        <w:jc w:val="both"/>
        <w:rPr>
          <w:rFonts w:ascii="Arial" w:eastAsia="Calibri" w:hAnsi="Arial" w:cs="Arial"/>
          <w:sz w:val="20"/>
          <w:szCs w:val="20"/>
          <w14:ligatures w14:val="standardContextual"/>
        </w:rPr>
      </w:pPr>
      <w:r w:rsidRPr="00566500">
        <w:rPr>
          <w:rFonts w:ascii="Arial" w:eastAsia="Calibri" w:hAnsi="Arial" w:cs="Arial"/>
          <w:sz w:val="20"/>
          <w:szCs w:val="20"/>
          <w14:ligatures w14:val="standardContextual"/>
        </w:rPr>
        <w:t>17.22. Se a multa aplicada e as indenizações cabíveis forem superiores ao valor de pagamento eventualmente devido pela Administração ao contratado, além da perda desse valor, a diferença será descontada da garantia prestada ou será cobrada judicialmente.</w:t>
      </w:r>
    </w:p>
    <w:p w14:paraId="689B5E82" w14:textId="77777777" w:rsidR="00566500" w:rsidRPr="00566500" w:rsidRDefault="00566500" w:rsidP="00566500">
      <w:pPr>
        <w:autoSpaceDE w:val="0"/>
        <w:autoSpaceDN w:val="0"/>
        <w:adjustRightInd w:val="0"/>
        <w:spacing w:after="0" w:line="240" w:lineRule="auto"/>
        <w:jc w:val="both"/>
        <w:rPr>
          <w:rFonts w:ascii="Arial" w:eastAsia="Calibri" w:hAnsi="Arial" w:cs="Arial"/>
          <w:sz w:val="20"/>
          <w:szCs w:val="20"/>
          <w14:ligatures w14:val="standardContextual"/>
        </w:rPr>
      </w:pPr>
      <w:r w:rsidRPr="00566500">
        <w:rPr>
          <w:rFonts w:ascii="Arial" w:eastAsia="Calibri" w:hAnsi="Arial" w:cs="Arial"/>
          <w:sz w:val="20"/>
          <w:szCs w:val="20"/>
          <w14:ligatures w14:val="standardContextual"/>
        </w:rPr>
        <w:t>17.23. A aplicação das sanções previstas neste termo de referência não exclui, em hipótese alguma, a obrigação de reparação integral do dano causado à Administração Pública.</w:t>
      </w:r>
    </w:p>
    <w:p w14:paraId="2B859A76" w14:textId="77777777" w:rsidR="00566500" w:rsidRPr="00566500" w:rsidRDefault="00566500" w:rsidP="00566500">
      <w:pPr>
        <w:autoSpaceDE w:val="0"/>
        <w:autoSpaceDN w:val="0"/>
        <w:adjustRightInd w:val="0"/>
        <w:spacing w:after="0" w:line="240" w:lineRule="auto"/>
        <w:jc w:val="both"/>
        <w:rPr>
          <w:rFonts w:ascii="Arial" w:eastAsia="Calibri" w:hAnsi="Arial" w:cs="Arial"/>
          <w:sz w:val="20"/>
          <w:szCs w:val="20"/>
          <w14:ligatures w14:val="standardContextual"/>
        </w:rPr>
      </w:pPr>
      <w:r w:rsidRPr="00566500">
        <w:rPr>
          <w:rFonts w:ascii="Arial" w:eastAsia="Calibri" w:hAnsi="Arial" w:cs="Arial"/>
          <w:sz w:val="20"/>
          <w:szCs w:val="20"/>
          <w14:ligatures w14:val="standardContextual"/>
        </w:rPr>
        <w:t>17.24. A penalidade de multa pode ser aplicada cumulativamente com as demais sanções.</w:t>
      </w:r>
    </w:p>
    <w:p w14:paraId="3F8376A9" w14:textId="77777777" w:rsidR="00566500" w:rsidRPr="00566500" w:rsidRDefault="00566500" w:rsidP="00566500">
      <w:pPr>
        <w:autoSpaceDE w:val="0"/>
        <w:autoSpaceDN w:val="0"/>
        <w:adjustRightInd w:val="0"/>
        <w:spacing w:after="0" w:line="240" w:lineRule="auto"/>
        <w:jc w:val="both"/>
        <w:rPr>
          <w:rFonts w:ascii="Arial" w:eastAsia="Calibri" w:hAnsi="Arial" w:cs="Arial"/>
          <w:sz w:val="20"/>
          <w:szCs w:val="20"/>
          <w14:ligatures w14:val="standardContextual"/>
        </w:rPr>
      </w:pPr>
      <w:r w:rsidRPr="00566500">
        <w:rPr>
          <w:rFonts w:ascii="Arial" w:eastAsia="Calibri" w:hAnsi="Arial" w:cs="Arial"/>
          <w:sz w:val="20"/>
          <w:szCs w:val="20"/>
          <w14:ligatures w14:val="standardContextual"/>
        </w:rPr>
        <w:t>17.25. 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316C0A69" w14:textId="77777777" w:rsidR="00566500" w:rsidRPr="00566500" w:rsidRDefault="00566500" w:rsidP="00566500">
      <w:pPr>
        <w:autoSpaceDE w:val="0"/>
        <w:autoSpaceDN w:val="0"/>
        <w:adjustRightInd w:val="0"/>
        <w:spacing w:after="0" w:line="240" w:lineRule="auto"/>
        <w:jc w:val="both"/>
        <w:rPr>
          <w:rFonts w:ascii="Arial" w:eastAsia="Calibri" w:hAnsi="Arial" w:cs="Arial"/>
          <w:sz w:val="20"/>
          <w:szCs w:val="20"/>
          <w14:ligatures w14:val="standardContextual"/>
        </w:rPr>
      </w:pPr>
      <w:r w:rsidRPr="00566500">
        <w:rPr>
          <w:rFonts w:ascii="Arial" w:eastAsia="Calibri" w:hAnsi="Arial" w:cs="Arial"/>
          <w:sz w:val="20"/>
          <w:szCs w:val="20"/>
          <w14:ligatures w14:val="standardContextual"/>
        </w:rPr>
        <w:t>17.26. A apuração e o julgamento das demais infrações administrativas não consideradas como ato lesivo à Administração Pública nacional ou estrangeira nos termos da Lei nº 12.846, de 1º de agosto de 2013 ou legislação local, seguirão seu rito normal na unidade administrativa.</w:t>
      </w:r>
    </w:p>
    <w:p w14:paraId="18D82FE5" w14:textId="77777777" w:rsidR="00566500" w:rsidRPr="00566500" w:rsidRDefault="00566500" w:rsidP="00566500">
      <w:pPr>
        <w:autoSpaceDE w:val="0"/>
        <w:autoSpaceDN w:val="0"/>
        <w:adjustRightInd w:val="0"/>
        <w:spacing w:after="0" w:line="240" w:lineRule="auto"/>
        <w:jc w:val="both"/>
        <w:rPr>
          <w:rFonts w:ascii="Arial" w:eastAsia="Calibri" w:hAnsi="Arial" w:cs="Arial"/>
          <w:sz w:val="20"/>
          <w:szCs w:val="20"/>
          <w14:ligatures w14:val="standardContextual"/>
        </w:rPr>
      </w:pPr>
      <w:r w:rsidRPr="00566500">
        <w:rPr>
          <w:rFonts w:ascii="Arial" w:eastAsia="Calibri" w:hAnsi="Arial" w:cs="Arial"/>
          <w:sz w:val="20"/>
          <w:szCs w:val="20"/>
          <w14:ligatures w14:val="standardContextual"/>
        </w:rPr>
        <w:t>17.27. O processamento do PAR não interfere no seguimento regular dos processos administrativos específicos para apuração da ocorrência de danos e prejuízos à Administração Pública Municipal resultantes de ato lesivo cometido por pessoa jurídica, com ou sem a participação de agente público.</w:t>
      </w:r>
    </w:p>
    <w:p w14:paraId="38B21E30" w14:textId="77777777" w:rsidR="00566500" w:rsidRPr="00566500" w:rsidRDefault="00566500" w:rsidP="00566500">
      <w:pPr>
        <w:autoSpaceDE w:val="0"/>
        <w:autoSpaceDN w:val="0"/>
        <w:adjustRightInd w:val="0"/>
        <w:spacing w:after="0" w:line="240" w:lineRule="auto"/>
        <w:jc w:val="both"/>
        <w:rPr>
          <w:rFonts w:ascii="Arial" w:eastAsia="Calibri" w:hAnsi="Arial" w:cs="Arial"/>
          <w:sz w:val="20"/>
          <w:szCs w:val="20"/>
          <w14:ligatures w14:val="standardContextual"/>
        </w:rPr>
      </w:pPr>
      <w:r w:rsidRPr="00566500">
        <w:rPr>
          <w:rFonts w:ascii="Arial" w:eastAsia="Calibri" w:hAnsi="Arial" w:cs="Arial"/>
          <w:sz w:val="20"/>
          <w:szCs w:val="20"/>
          <w14:ligatures w14:val="standardContextual"/>
        </w:rPr>
        <w:lastRenderedPageBreak/>
        <w:t>17.28. A aplicação de qualquer das penalidades previstas realizar-se-á em processo administrativo que assegurará o contraditório e a ampla defesa ao fornecedor/adjudicatário, observando-se o procedimento previsto na Lei nº 14.133, de 2021, e subsidiariamente na Lei nº 9.784, de 1999 e demais normas locais.</w:t>
      </w:r>
    </w:p>
    <w:p w14:paraId="243CE18B" w14:textId="77777777" w:rsidR="00566500" w:rsidRPr="00566500" w:rsidRDefault="00566500" w:rsidP="00566500">
      <w:pPr>
        <w:spacing w:after="0" w:line="240" w:lineRule="auto"/>
        <w:rPr>
          <w:rFonts w:ascii="Arial" w:eastAsia="Times New Roman" w:hAnsi="Arial" w:cs="Arial"/>
          <w:sz w:val="20"/>
          <w:szCs w:val="20"/>
          <w:lang w:eastAsia="pt-BR"/>
        </w:rPr>
      </w:pPr>
    </w:p>
    <w:p w14:paraId="4EA55D9F" w14:textId="77777777" w:rsidR="00566500" w:rsidRPr="00566500" w:rsidRDefault="00566500" w:rsidP="00566500">
      <w:pPr>
        <w:spacing w:after="0" w:line="240" w:lineRule="auto"/>
        <w:rPr>
          <w:rFonts w:ascii="Arial" w:eastAsia="Times New Roman" w:hAnsi="Arial" w:cs="Arial"/>
          <w:sz w:val="20"/>
          <w:szCs w:val="20"/>
          <w:lang w:eastAsia="pt-BR"/>
        </w:rPr>
      </w:pPr>
    </w:p>
    <w:p w14:paraId="39058B95" w14:textId="77777777" w:rsidR="00566500" w:rsidRPr="00566500" w:rsidRDefault="00566500" w:rsidP="00566500">
      <w:pPr>
        <w:spacing w:after="0" w:line="240" w:lineRule="auto"/>
        <w:rPr>
          <w:rFonts w:ascii="Arial" w:eastAsia="Times New Roman" w:hAnsi="Arial" w:cs="Arial"/>
          <w:sz w:val="20"/>
          <w:szCs w:val="20"/>
          <w:lang w:eastAsia="pt-BR"/>
        </w:rPr>
      </w:pPr>
    </w:p>
    <w:p w14:paraId="24C89F68" w14:textId="77777777" w:rsidR="00566500" w:rsidRPr="00566500" w:rsidRDefault="00566500" w:rsidP="00566500">
      <w:pPr>
        <w:spacing w:after="0" w:line="240" w:lineRule="auto"/>
        <w:jc w:val="both"/>
        <w:rPr>
          <w:rFonts w:ascii="Arial" w:eastAsia="Times New Roman" w:hAnsi="Arial" w:cs="Arial"/>
          <w:sz w:val="20"/>
          <w:szCs w:val="20"/>
          <w:lang w:eastAsia="pt-BR"/>
        </w:rPr>
      </w:pPr>
    </w:p>
    <w:p w14:paraId="3F982F2D" w14:textId="77777777" w:rsidR="00566500" w:rsidRPr="00566500" w:rsidRDefault="00566500" w:rsidP="00566500">
      <w:pPr>
        <w:spacing w:after="0" w:line="240" w:lineRule="auto"/>
        <w:jc w:val="right"/>
        <w:rPr>
          <w:rFonts w:ascii="Arial" w:eastAsia="Times New Roman" w:hAnsi="Arial" w:cs="Arial"/>
          <w:sz w:val="20"/>
          <w:szCs w:val="20"/>
          <w:lang w:eastAsia="pt-BR"/>
        </w:rPr>
      </w:pPr>
      <w:r w:rsidRPr="00566500">
        <w:rPr>
          <w:rFonts w:ascii="Arial" w:eastAsia="Times New Roman" w:hAnsi="Arial" w:cs="Arial"/>
          <w:sz w:val="20"/>
          <w:szCs w:val="20"/>
          <w:lang w:eastAsia="pt-BR"/>
        </w:rPr>
        <w:t>São Pedro do Iguaçu, 08 de maio de 2026</w:t>
      </w:r>
    </w:p>
    <w:p w14:paraId="4C569562" w14:textId="77777777" w:rsidR="00566500" w:rsidRPr="00566500" w:rsidRDefault="00566500" w:rsidP="00566500">
      <w:pPr>
        <w:spacing w:after="0" w:line="240" w:lineRule="auto"/>
        <w:rPr>
          <w:rFonts w:ascii="Arial" w:eastAsia="Times New Roman" w:hAnsi="Arial" w:cs="Arial"/>
          <w:sz w:val="20"/>
          <w:szCs w:val="20"/>
          <w:lang w:eastAsia="pt-BR"/>
        </w:rPr>
      </w:pPr>
    </w:p>
    <w:bookmarkEnd w:id="59"/>
    <w:p w14:paraId="30ADA7BF" w14:textId="77777777" w:rsidR="00566500" w:rsidRPr="00566500" w:rsidRDefault="00566500" w:rsidP="00566500">
      <w:pPr>
        <w:tabs>
          <w:tab w:val="left" w:pos="4095"/>
        </w:tabs>
        <w:spacing w:after="0" w:line="240" w:lineRule="auto"/>
        <w:rPr>
          <w:rFonts w:ascii="Arial" w:hAnsi="Arial" w:cs="Arial"/>
          <w:b/>
          <w:sz w:val="20"/>
          <w:szCs w:val="20"/>
        </w:rPr>
      </w:pPr>
    </w:p>
    <w:p w14:paraId="11090762" w14:textId="77777777" w:rsidR="00566500" w:rsidRPr="00566500" w:rsidRDefault="00566500" w:rsidP="00566500">
      <w:pPr>
        <w:tabs>
          <w:tab w:val="left" w:pos="4095"/>
        </w:tabs>
        <w:spacing w:after="0" w:line="240" w:lineRule="auto"/>
        <w:jc w:val="center"/>
        <w:rPr>
          <w:rFonts w:ascii="Arial" w:eastAsia="Calibri" w:hAnsi="Arial" w:cs="Arial"/>
          <w:b/>
          <w:sz w:val="20"/>
          <w:szCs w:val="20"/>
        </w:rPr>
      </w:pPr>
    </w:p>
    <w:p w14:paraId="226CE889" w14:textId="77777777" w:rsidR="00566500" w:rsidRPr="00566500" w:rsidRDefault="00566500" w:rsidP="00566500">
      <w:pPr>
        <w:tabs>
          <w:tab w:val="left" w:pos="4095"/>
        </w:tabs>
        <w:spacing w:after="0" w:line="240" w:lineRule="auto"/>
        <w:jc w:val="center"/>
        <w:rPr>
          <w:rFonts w:ascii="Arial" w:eastAsia="Calibri" w:hAnsi="Arial" w:cs="Arial"/>
          <w:b/>
          <w:sz w:val="20"/>
          <w:szCs w:val="20"/>
        </w:rPr>
      </w:pPr>
    </w:p>
    <w:p w14:paraId="47219082" w14:textId="77777777" w:rsidR="00566500" w:rsidRPr="00566500" w:rsidRDefault="00566500" w:rsidP="00566500">
      <w:pPr>
        <w:tabs>
          <w:tab w:val="left" w:pos="4095"/>
        </w:tabs>
        <w:spacing w:after="0" w:line="240" w:lineRule="auto"/>
        <w:jc w:val="center"/>
        <w:rPr>
          <w:rFonts w:ascii="Arial" w:eastAsia="Calibri" w:hAnsi="Arial" w:cs="Arial"/>
          <w:b/>
          <w:sz w:val="20"/>
          <w:szCs w:val="20"/>
        </w:rPr>
      </w:pPr>
    </w:p>
    <w:p w14:paraId="6DB1A2AA" w14:textId="77777777" w:rsidR="00566500" w:rsidRPr="00566500" w:rsidRDefault="00566500" w:rsidP="00566500">
      <w:pPr>
        <w:tabs>
          <w:tab w:val="left" w:pos="4095"/>
        </w:tabs>
        <w:spacing w:after="0" w:line="240" w:lineRule="auto"/>
        <w:jc w:val="center"/>
        <w:rPr>
          <w:rFonts w:ascii="Arial" w:eastAsia="Calibri" w:hAnsi="Arial" w:cs="Arial"/>
          <w:b/>
          <w:sz w:val="20"/>
          <w:szCs w:val="20"/>
        </w:rPr>
      </w:pPr>
      <w:r w:rsidRPr="00566500">
        <w:rPr>
          <w:rFonts w:ascii="Arial" w:eastAsia="Calibri" w:hAnsi="Arial" w:cs="Arial"/>
          <w:b/>
          <w:sz w:val="20"/>
          <w:szCs w:val="20"/>
        </w:rPr>
        <w:t>Denir Elizete Araldi</w:t>
      </w:r>
    </w:p>
    <w:p w14:paraId="52BA52FC" w14:textId="77777777" w:rsidR="00566500" w:rsidRPr="00566500" w:rsidRDefault="00566500" w:rsidP="00566500">
      <w:pPr>
        <w:spacing w:after="0" w:line="240" w:lineRule="auto"/>
        <w:jc w:val="center"/>
        <w:rPr>
          <w:rFonts w:ascii="Arial" w:eastAsia="Calibri" w:hAnsi="Arial" w:cs="Arial"/>
          <w:sz w:val="20"/>
          <w:szCs w:val="20"/>
        </w:rPr>
      </w:pPr>
      <w:r w:rsidRPr="00566500">
        <w:rPr>
          <w:rFonts w:ascii="Arial" w:eastAsia="Calibri" w:hAnsi="Arial" w:cs="Arial"/>
          <w:sz w:val="20"/>
          <w:szCs w:val="20"/>
        </w:rPr>
        <w:t>Secretária Municipal de Assistência Social</w:t>
      </w:r>
    </w:p>
    <w:p w14:paraId="510E77DF" w14:textId="77777777" w:rsidR="00566500" w:rsidRPr="00566500" w:rsidRDefault="00566500" w:rsidP="00566500">
      <w:pPr>
        <w:spacing w:after="0" w:line="240" w:lineRule="auto"/>
        <w:jc w:val="center"/>
        <w:rPr>
          <w:rFonts w:ascii="Arial" w:eastAsia="Calibri" w:hAnsi="Arial" w:cs="Arial"/>
          <w:sz w:val="20"/>
          <w:szCs w:val="20"/>
        </w:rPr>
      </w:pPr>
      <w:r w:rsidRPr="00566500">
        <w:rPr>
          <w:rFonts w:ascii="Arial" w:eastAsia="Calibri" w:hAnsi="Arial" w:cs="Arial"/>
          <w:sz w:val="20"/>
          <w:szCs w:val="20"/>
        </w:rPr>
        <w:t>Portaria nº 410 de 13/08/2025</w:t>
      </w:r>
    </w:p>
    <w:p w14:paraId="33197630" w14:textId="77777777" w:rsidR="00566500" w:rsidRPr="00566500" w:rsidRDefault="00566500" w:rsidP="00566500">
      <w:pPr>
        <w:spacing w:after="0" w:line="240" w:lineRule="auto"/>
        <w:jc w:val="center"/>
        <w:rPr>
          <w:rFonts w:ascii="Arial" w:eastAsia="Calibri" w:hAnsi="Arial" w:cs="Arial"/>
          <w:sz w:val="20"/>
          <w:szCs w:val="20"/>
        </w:rPr>
      </w:pPr>
    </w:p>
    <w:p w14:paraId="72D7D08C" w14:textId="77777777" w:rsidR="00566500" w:rsidRPr="00566500" w:rsidRDefault="00566500" w:rsidP="00566500">
      <w:pPr>
        <w:spacing w:after="0" w:line="240" w:lineRule="auto"/>
        <w:jc w:val="center"/>
        <w:rPr>
          <w:rFonts w:ascii="Arial" w:eastAsia="Calibri" w:hAnsi="Arial" w:cs="Arial"/>
          <w:sz w:val="20"/>
          <w:szCs w:val="20"/>
        </w:rPr>
      </w:pPr>
    </w:p>
    <w:p w14:paraId="5C688524" w14:textId="77777777" w:rsidR="00566500" w:rsidRPr="00566500" w:rsidRDefault="00566500" w:rsidP="00566500">
      <w:pPr>
        <w:spacing w:after="0" w:line="240" w:lineRule="auto"/>
        <w:jc w:val="center"/>
        <w:rPr>
          <w:rFonts w:ascii="Arial" w:eastAsia="Calibri" w:hAnsi="Arial" w:cs="Arial"/>
          <w:sz w:val="20"/>
          <w:szCs w:val="20"/>
        </w:rPr>
      </w:pPr>
    </w:p>
    <w:p w14:paraId="30C8A0B4" w14:textId="77777777" w:rsidR="00566500" w:rsidRPr="00566500" w:rsidRDefault="00566500" w:rsidP="00566500">
      <w:pPr>
        <w:spacing w:after="0" w:line="240" w:lineRule="auto"/>
        <w:jc w:val="center"/>
        <w:rPr>
          <w:rFonts w:ascii="Arial" w:eastAsia="Calibri" w:hAnsi="Arial" w:cs="Arial"/>
          <w:sz w:val="20"/>
          <w:szCs w:val="20"/>
        </w:rPr>
      </w:pPr>
    </w:p>
    <w:p w14:paraId="1BC9DF14" w14:textId="77777777" w:rsidR="00566500" w:rsidRPr="00566500" w:rsidRDefault="00566500" w:rsidP="00566500">
      <w:pPr>
        <w:tabs>
          <w:tab w:val="left" w:pos="4095"/>
        </w:tabs>
        <w:spacing w:after="0" w:line="240" w:lineRule="auto"/>
        <w:jc w:val="center"/>
        <w:rPr>
          <w:rFonts w:ascii="Arial" w:hAnsi="Arial" w:cs="Arial"/>
          <w:b/>
          <w:sz w:val="20"/>
          <w:szCs w:val="20"/>
        </w:rPr>
      </w:pPr>
      <w:r w:rsidRPr="00566500">
        <w:rPr>
          <w:rFonts w:ascii="Arial" w:hAnsi="Arial" w:cs="Arial"/>
          <w:b/>
          <w:sz w:val="20"/>
          <w:szCs w:val="20"/>
        </w:rPr>
        <w:t>Sheilla Jaqueline Losch</w:t>
      </w:r>
    </w:p>
    <w:p w14:paraId="2A7FB2E5" w14:textId="77777777" w:rsidR="00566500" w:rsidRPr="00566500" w:rsidRDefault="00566500" w:rsidP="00566500">
      <w:pPr>
        <w:spacing w:after="0" w:line="240" w:lineRule="auto"/>
        <w:jc w:val="center"/>
        <w:rPr>
          <w:rFonts w:ascii="Arial" w:hAnsi="Arial" w:cs="Arial"/>
          <w:sz w:val="20"/>
          <w:szCs w:val="20"/>
        </w:rPr>
      </w:pPr>
      <w:r w:rsidRPr="00566500">
        <w:rPr>
          <w:rFonts w:ascii="Arial" w:hAnsi="Arial" w:cs="Arial"/>
          <w:sz w:val="20"/>
          <w:szCs w:val="20"/>
        </w:rPr>
        <w:t xml:space="preserve"> Secretaria Municipal de Administração e Planejamento </w:t>
      </w:r>
    </w:p>
    <w:p w14:paraId="7FFED09B" w14:textId="77777777" w:rsidR="00566500" w:rsidRPr="00566500" w:rsidRDefault="00566500" w:rsidP="00566500">
      <w:pPr>
        <w:shd w:val="clear" w:color="auto" w:fill="FFFFFF"/>
        <w:spacing w:after="0" w:line="240" w:lineRule="auto"/>
        <w:jc w:val="center"/>
        <w:rPr>
          <w:rFonts w:ascii="Arial" w:hAnsi="Arial" w:cs="Arial"/>
          <w:bCs/>
          <w:sz w:val="20"/>
          <w:szCs w:val="20"/>
          <w:highlight w:val="yellow"/>
          <w:lang w:val="pt-PT"/>
        </w:rPr>
      </w:pPr>
      <w:r w:rsidRPr="00566500">
        <w:rPr>
          <w:rFonts w:ascii="Arial" w:hAnsi="Arial" w:cs="Arial"/>
          <w:sz w:val="20"/>
          <w:szCs w:val="20"/>
        </w:rPr>
        <w:t>Portaria nº 10 de 03/01/2025</w:t>
      </w:r>
    </w:p>
    <w:p w14:paraId="6D95CD35" w14:textId="77777777" w:rsidR="00566500" w:rsidRPr="00566500" w:rsidRDefault="00566500" w:rsidP="00566500">
      <w:pPr>
        <w:spacing w:after="0" w:line="240" w:lineRule="auto"/>
        <w:jc w:val="center"/>
        <w:rPr>
          <w:rFonts w:ascii="Arial" w:eastAsia="Calibri" w:hAnsi="Arial" w:cs="Arial"/>
          <w:sz w:val="20"/>
          <w:szCs w:val="20"/>
        </w:rPr>
      </w:pPr>
    </w:p>
    <w:p w14:paraId="2C0FA7E4" w14:textId="77777777" w:rsidR="009B34BD" w:rsidRPr="00566500" w:rsidRDefault="009B34BD" w:rsidP="00566500">
      <w:pPr>
        <w:spacing w:after="0" w:line="240" w:lineRule="auto"/>
        <w:jc w:val="both"/>
        <w:rPr>
          <w:rFonts w:ascii="Arial" w:hAnsi="Arial" w:cs="Arial"/>
          <w:sz w:val="20"/>
          <w:szCs w:val="20"/>
        </w:rPr>
      </w:pPr>
    </w:p>
    <w:p w14:paraId="3E7DBA09" w14:textId="77777777" w:rsidR="00024BD1" w:rsidRDefault="00024BD1" w:rsidP="00566500">
      <w:pPr>
        <w:spacing w:after="0" w:line="240" w:lineRule="auto"/>
        <w:jc w:val="both"/>
        <w:rPr>
          <w:rFonts w:ascii="Arial" w:hAnsi="Arial" w:cs="Arial"/>
        </w:rPr>
      </w:pPr>
    </w:p>
    <w:p w14:paraId="31D4EBDD" w14:textId="77777777" w:rsidR="00024BD1" w:rsidRDefault="00024BD1" w:rsidP="00A41C94">
      <w:pPr>
        <w:jc w:val="both"/>
        <w:rPr>
          <w:rFonts w:ascii="Arial" w:hAnsi="Arial" w:cs="Arial"/>
        </w:rPr>
      </w:pPr>
    </w:p>
    <w:p w14:paraId="74E1310D" w14:textId="77777777" w:rsidR="00024BD1" w:rsidRDefault="00024BD1" w:rsidP="00A41C94">
      <w:pPr>
        <w:jc w:val="both"/>
        <w:rPr>
          <w:rFonts w:ascii="Arial" w:hAnsi="Arial" w:cs="Arial"/>
        </w:rPr>
      </w:pPr>
    </w:p>
    <w:p w14:paraId="3C5E7AA8" w14:textId="77777777" w:rsidR="00024BD1" w:rsidRDefault="00024BD1" w:rsidP="00A41C94">
      <w:pPr>
        <w:jc w:val="both"/>
        <w:rPr>
          <w:rFonts w:ascii="Arial" w:hAnsi="Arial" w:cs="Arial"/>
        </w:rPr>
      </w:pPr>
    </w:p>
    <w:p w14:paraId="47450A27" w14:textId="77777777" w:rsidR="00024BD1" w:rsidRDefault="00024BD1" w:rsidP="00A41C94">
      <w:pPr>
        <w:jc w:val="both"/>
        <w:rPr>
          <w:rFonts w:ascii="Arial" w:hAnsi="Arial" w:cs="Arial"/>
        </w:rPr>
      </w:pPr>
    </w:p>
    <w:p w14:paraId="3234C9A7" w14:textId="77777777" w:rsidR="009B34BD" w:rsidRDefault="009B34BD" w:rsidP="00A41C94">
      <w:pPr>
        <w:jc w:val="both"/>
        <w:rPr>
          <w:rFonts w:ascii="Arial" w:hAnsi="Arial" w:cs="Arial"/>
        </w:rPr>
      </w:pPr>
    </w:p>
    <w:p w14:paraId="6FB4D805" w14:textId="77777777" w:rsidR="009B34BD" w:rsidRDefault="009B34BD" w:rsidP="00A41C94">
      <w:pPr>
        <w:jc w:val="both"/>
        <w:rPr>
          <w:rFonts w:ascii="Arial" w:hAnsi="Arial" w:cs="Arial"/>
        </w:rPr>
      </w:pPr>
    </w:p>
    <w:p w14:paraId="4ADCC5BF" w14:textId="77777777" w:rsidR="00952BAB" w:rsidRDefault="00952BAB" w:rsidP="00A41C94">
      <w:pPr>
        <w:jc w:val="both"/>
        <w:rPr>
          <w:rFonts w:ascii="Arial" w:hAnsi="Arial" w:cs="Arial"/>
        </w:rPr>
      </w:pPr>
    </w:p>
    <w:p w14:paraId="60294D26" w14:textId="77777777" w:rsidR="00952BAB" w:rsidRDefault="00952BAB" w:rsidP="00A41C94">
      <w:pPr>
        <w:jc w:val="both"/>
        <w:rPr>
          <w:rFonts w:ascii="Arial" w:hAnsi="Arial" w:cs="Arial"/>
        </w:rPr>
      </w:pPr>
    </w:p>
    <w:p w14:paraId="229F618E" w14:textId="77777777" w:rsidR="00952BAB" w:rsidRDefault="00952BAB" w:rsidP="00A41C94">
      <w:pPr>
        <w:jc w:val="both"/>
        <w:rPr>
          <w:rFonts w:ascii="Arial" w:hAnsi="Arial" w:cs="Arial"/>
        </w:rPr>
      </w:pPr>
    </w:p>
    <w:p w14:paraId="3DDC07C8" w14:textId="77777777" w:rsidR="00952BAB" w:rsidRDefault="00952BAB" w:rsidP="00A41C94">
      <w:pPr>
        <w:jc w:val="both"/>
        <w:rPr>
          <w:rFonts w:ascii="Arial" w:hAnsi="Arial" w:cs="Arial"/>
        </w:rPr>
      </w:pPr>
    </w:p>
    <w:p w14:paraId="10D5022A" w14:textId="77777777" w:rsidR="00952BAB" w:rsidRDefault="00952BAB" w:rsidP="00A41C94">
      <w:pPr>
        <w:jc w:val="both"/>
        <w:rPr>
          <w:rFonts w:ascii="Arial" w:hAnsi="Arial" w:cs="Arial"/>
        </w:rPr>
      </w:pPr>
    </w:p>
    <w:p w14:paraId="3D13D818" w14:textId="77777777" w:rsidR="00952BAB" w:rsidRDefault="00952BAB" w:rsidP="00A41C94">
      <w:pPr>
        <w:jc w:val="both"/>
        <w:rPr>
          <w:rFonts w:ascii="Arial" w:hAnsi="Arial" w:cs="Arial"/>
        </w:rPr>
      </w:pPr>
    </w:p>
    <w:p w14:paraId="2514161D" w14:textId="77777777" w:rsidR="00952BAB" w:rsidRDefault="00952BAB" w:rsidP="00A41C94">
      <w:pPr>
        <w:jc w:val="both"/>
        <w:rPr>
          <w:rFonts w:ascii="Arial" w:hAnsi="Arial" w:cs="Arial"/>
        </w:rPr>
      </w:pPr>
    </w:p>
    <w:p w14:paraId="557F6A70" w14:textId="77777777" w:rsidR="00952BAB" w:rsidRDefault="00952BAB" w:rsidP="00A41C94">
      <w:pPr>
        <w:jc w:val="both"/>
        <w:rPr>
          <w:rFonts w:ascii="Arial" w:hAnsi="Arial" w:cs="Arial"/>
        </w:rPr>
      </w:pPr>
    </w:p>
    <w:p w14:paraId="25E66211" w14:textId="77777777" w:rsidR="00952BAB" w:rsidRDefault="00952BAB" w:rsidP="00A41C94">
      <w:pPr>
        <w:jc w:val="both"/>
        <w:rPr>
          <w:rFonts w:ascii="Arial" w:hAnsi="Arial" w:cs="Arial"/>
        </w:rPr>
      </w:pPr>
    </w:p>
    <w:p w14:paraId="5835FE41" w14:textId="77777777" w:rsidR="009B34BD" w:rsidRDefault="009B34BD" w:rsidP="00A41C94">
      <w:pPr>
        <w:jc w:val="both"/>
        <w:rPr>
          <w:rFonts w:ascii="Arial" w:hAnsi="Arial" w:cs="Arial"/>
        </w:rPr>
      </w:pPr>
    </w:p>
    <w:p w14:paraId="6FB58525" w14:textId="77777777" w:rsidR="009B34BD" w:rsidRDefault="009B34BD" w:rsidP="00A41C94">
      <w:pPr>
        <w:jc w:val="both"/>
        <w:rPr>
          <w:rFonts w:ascii="Arial" w:hAnsi="Arial" w:cs="Arial"/>
        </w:rPr>
      </w:pPr>
    </w:p>
    <w:p w14:paraId="2C8D4C1D" w14:textId="77777777" w:rsidR="00D06852" w:rsidRPr="00024AC8" w:rsidRDefault="00D06852" w:rsidP="00D06852">
      <w:pPr>
        <w:spacing w:line="200" w:lineRule="exact"/>
        <w:ind w:firstLine="567"/>
        <w:rPr>
          <w:rFonts w:ascii="Arial" w:hAnsi="Arial" w:cs="Arial"/>
          <w:b/>
          <w:spacing w:val="-2"/>
          <w:sz w:val="20"/>
          <w:szCs w:val="20"/>
        </w:rPr>
      </w:pPr>
      <w:r w:rsidRPr="00024AC8">
        <w:rPr>
          <w:rFonts w:ascii="Arial" w:hAnsi="Arial" w:cs="Arial"/>
          <w:noProof/>
          <w:sz w:val="20"/>
          <w:szCs w:val="20"/>
          <w:lang w:eastAsia="pt-BR"/>
        </w:rPr>
        <mc:AlternateContent>
          <mc:Choice Requires="wps">
            <w:drawing>
              <wp:anchor distT="0" distB="0" distL="114300" distR="114300" simplePos="0" relativeHeight="251656704" behindDoc="0" locked="0" layoutInCell="1" allowOverlap="1" wp14:anchorId="25C807D8" wp14:editId="434DCA0D">
                <wp:simplePos x="0" y="0"/>
                <wp:positionH relativeFrom="column">
                  <wp:posOffset>0</wp:posOffset>
                </wp:positionH>
                <wp:positionV relativeFrom="paragraph">
                  <wp:posOffset>0</wp:posOffset>
                </wp:positionV>
                <wp:extent cx="6607175" cy="198120"/>
                <wp:effectExtent l="0" t="0" r="0" b="0"/>
                <wp:wrapNone/>
                <wp:docPr id="144" name="Textbox 144"/>
                <wp:cNvGraphicFramePr/>
                <a:graphic xmlns:a="http://schemas.openxmlformats.org/drawingml/2006/main">
                  <a:graphicData uri="http://schemas.microsoft.com/office/word/2010/wordprocessingShape">
                    <wps:wsp>
                      <wps:cNvSpPr txBox="1"/>
                      <wps:spPr>
                        <a:xfrm>
                          <a:off x="0" y="0"/>
                          <a:ext cx="6607175" cy="198120"/>
                        </a:xfrm>
                        <a:prstGeom prst="rect">
                          <a:avLst/>
                        </a:prstGeom>
                      </wps:spPr>
                      <wps:txbx>
                        <w:txbxContent>
                          <w:p w14:paraId="7C054885" w14:textId="77777777" w:rsidR="00D06852" w:rsidRPr="00163E05" w:rsidRDefault="00D06852" w:rsidP="00D06852">
                            <w:pPr>
                              <w:spacing w:beforeLines="24" w:before="57" w:afterLines="24" w:after="57"/>
                              <w:jc w:val="center"/>
                              <w:rPr>
                                <w:rFonts w:ascii="Arial" w:eastAsia="Times New Roman" w:hAnsi="Arial" w:cs="Arial"/>
                                <w:b/>
                                <w:color w:val="000000" w:themeColor="text1"/>
                                <w:sz w:val="24"/>
                                <w:szCs w:val="24"/>
                              </w:rPr>
                            </w:pPr>
                            <w:r w:rsidRPr="00163E05">
                              <w:rPr>
                                <w:rFonts w:ascii="Arial" w:eastAsia="Times New Roman" w:hAnsi="Arial" w:cs="Arial"/>
                                <w:b/>
                                <w:color w:val="000000" w:themeColor="text1"/>
                                <w:sz w:val="24"/>
                                <w:szCs w:val="24"/>
                              </w:rPr>
                              <w:t>ANEXO II</w:t>
                            </w:r>
                          </w:p>
                          <w:p w14:paraId="71BC177D" w14:textId="77777777" w:rsidR="00D06852" w:rsidRPr="009C1032" w:rsidRDefault="00D06852" w:rsidP="00D06852">
                            <w:pPr>
                              <w:spacing w:before="1"/>
                              <w:ind w:left="1"/>
                              <w:jc w:val="center"/>
                              <w:rPr>
                                <w:rFonts w:ascii="Arial" w:hAnsi="Arial" w:cs="Arial"/>
                                <w:b/>
                              </w:rPr>
                            </w:pPr>
                          </w:p>
                        </w:txbxContent>
                      </wps:txbx>
                      <wps:bodyPr wrap="square" lIns="0" tIns="0" rIns="0" bIns="0" rtlCol="0">
                        <a:noAutofit/>
                      </wps:bodyPr>
                    </wps:wsp>
                  </a:graphicData>
                </a:graphic>
              </wp:anchor>
            </w:drawing>
          </mc:Choice>
          <mc:Fallback>
            <w:pict>
              <v:shapetype w14:anchorId="25C807D8" id="_x0000_t202" coordsize="21600,21600" o:spt="202" path="m,l,21600r21600,l21600,xe">
                <v:stroke joinstyle="miter"/>
                <v:path gradientshapeok="t" o:connecttype="rect"/>
              </v:shapetype>
              <v:shape id="Textbox 144" o:spid="_x0000_s1026" type="#_x0000_t202" style="position:absolute;left:0;text-align:left;margin-left:0;margin-top:0;width:520.25pt;height:15.6pt;z-index:2516567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" filled="f" stroked="f">
                <v:textbox inset="0,0,0,0">
                  <w:txbxContent>
                    <w:p w14:paraId="7C054885" w14:textId="77777777" w:rsidR="00D06852" w:rsidRPr="00163E05" w:rsidRDefault="00D06852" w:rsidP="00D06852">
                      <w:pPr>
                        <w:spacing w:beforeLines="24" w:before="57" w:afterLines="24" w:after="57"/>
                        <w:jc w:val="center"/>
                        <w:rPr>
                          <w:rFonts w:ascii="Arial" w:eastAsia="Times New Roman" w:hAnsi="Arial" w:cs="Arial"/>
                          <w:b/>
                          <w:color w:val="000000" w:themeColor="text1"/>
                          <w:sz w:val="24"/>
                          <w:szCs w:val="24"/>
                        </w:rPr>
                      </w:pPr>
                      <w:r w:rsidRPr="00163E05">
                        <w:rPr>
                          <w:rFonts w:ascii="Arial" w:eastAsia="Times New Roman" w:hAnsi="Arial" w:cs="Arial"/>
                          <w:b/>
                          <w:color w:val="000000" w:themeColor="text1"/>
                          <w:sz w:val="24"/>
                          <w:szCs w:val="24"/>
                        </w:rPr>
                        <w:t>ANEXO II</w:t>
                      </w:r>
                    </w:p>
                    <w:p w14:paraId="71BC177D" w14:textId="77777777" w:rsidR="00D06852" w:rsidRPr="009C1032" w:rsidRDefault="00D06852" w:rsidP="00D06852">
                      <w:pPr>
                        <w:spacing w:before="1"/>
                        <w:ind w:left="1"/>
                        <w:jc w:val="center"/>
                        <w:rPr>
                          <w:rFonts w:ascii="Arial" w:hAnsi="Arial" w:cs="Arial"/>
                          <w:b/>
                        </w:rPr>
                      </w:pPr>
                    </w:p>
                  </w:txbxContent>
                </v:textbox>
              </v:shape>
            </w:pict>
          </mc:Fallback>
        </mc:AlternateContent>
      </w:r>
      <w:r w:rsidRPr="00024AC8">
        <w:rPr>
          <w:rFonts w:ascii="Arial" w:hAnsi="Arial" w:cs="Arial"/>
          <w:b/>
          <w:sz w:val="20"/>
          <w:szCs w:val="20"/>
        </w:rPr>
        <w:t>(Minuta</w:t>
      </w:r>
      <w:r w:rsidRPr="00024AC8">
        <w:rPr>
          <w:rFonts w:ascii="Arial" w:hAnsi="Arial" w:cs="Arial"/>
          <w:b/>
          <w:spacing w:val="-3"/>
          <w:sz w:val="20"/>
          <w:szCs w:val="20"/>
        </w:rPr>
        <w:t xml:space="preserve"> </w:t>
      </w:r>
      <w:r w:rsidRPr="00024AC8">
        <w:rPr>
          <w:rFonts w:ascii="Arial" w:hAnsi="Arial" w:cs="Arial"/>
          <w:b/>
          <w:sz w:val="20"/>
          <w:szCs w:val="20"/>
        </w:rPr>
        <w:t>de Contrato</w:t>
      </w:r>
      <w:r w:rsidRPr="00024AC8">
        <w:rPr>
          <w:rFonts w:ascii="Arial" w:hAnsi="Arial" w:cs="Arial"/>
          <w:b/>
          <w:spacing w:val="-2"/>
          <w:sz w:val="20"/>
          <w:szCs w:val="20"/>
        </w:rPr>
        <w:t>)</w:t>
      </w:r>
    </w:p>
    <w:p w14:paraId="01DC0FB7" w14:textId="77777777" w:rsidR="00496D44" w:rsidRPr="00024AC8" w:rsidRDefault="00496D44" w:rsidP="00496D44">
      <w:pPr>
        <w:spacing w:before="7"/>
        <w:ind w:left="2971" w:right="2509"/>
        <w:rPr>
          <w:rFonts w:ascii="Arial" w:hAnsi="Arial" w:cs="Arial"/>
          <w:b/>
          <w:sz w:val="20"/>
          <w:szCs w:val="20"/>
        </w:rPr>
      </w:pPr>
    </w:p>
    <w:p w14:paraId="1CB29F28" w14:textId="47E316CC" w:rsidR="00496D44" w:rsidRPr="00024AC8" w:rsidRDefault="00496D44" w:rsidP="00496D44">
      <w:pPr>
        <w:spacing w:before="7"/>
        <w:ind w:left="2971" w:right="2509"/>
        <w:rPr>
          <w:rFonts w:ascii="Arial" w:hAnsi="Arial" w:cs="Arial"/>
          <w:b/>
          <w:sz w:val="20"/>
          <w:szCs w:val="20"/>
        </w:rPr>
      </w:pPr>
      <w:r w:rsidRPr="00024AC8">
        <w:rPr>
          <w:rFonts w:ascii="Arial" w:hAnsi="Arial" w:cs="Arial"/>
          <w:b/>
          <w:sz w:val="20"/>
          <w:szCs w:val="20"/>
        </w:rPr>
        <w:t>ATA</w:t>
      </w:r>
      <w:r w:rsidRPr="00024AC8">
        <w:rPr>
          <w:rFonts w:ascii="Arial" w:hAnsi="Arial" w:cs="Arial"/>
          <w:b/>
          <w:spacing w:val="-6"/>
          <w:sz w:val="20"/>
          <w:szCs w:val="20"/>
        </w:rPr>
        <w:t xml:space="preserve"> </w:t>
      </w:r>
      <w:r w:rsidRPr="00024AC8">
        <w:rPr>
          <w:rFonts w:ascii="Arial" w:hAnsi="Arial" w:cs="Arial"/>
          <w:b/>
          <w:sz w:val="20"/>
          <w:szCs w:val="20"/>
        </w:rPr>
        <w:t>DE</w:t>
      </w:r>
      <w:r w:rsidRPr="00024AC8">
        <w:rPr>
          <w:rFonts w:ascii="Arial" w:hAnsi="Arial" w:cs="Arial"/>
          <w:b/>
          <w:spacing w:val="-6"/>
          <w:sz w:val="20"/>
          <w:szCs w:val="20"/>
        </w:rPr>
        <w:t xml:space="preserve"> </w:t>
      </w:r>
      <w:r w:rsidRPr="00024AC8">
        <w:rPr>
          <w:rFonts w:ascii="Arial" w:hAnsi="Arial" w:cs="Arial"/>
          <w:b/>
          <w:sz w:val="20"/>
          <w:szCs w:val="20"/>
        </w:rPr>
        <w:t>REGISTRO</w:t>
      </w:r>
      <w:r w:rsidRPr="00024AC8">
        <w:rPr>
          <w:rFonts w:ascii="Arial" w:hAnsi="Arial" w:cs="Arial"/>
          <w:b/>
          <w:spacing w:val="-4"/>
          <w:sz w:val="20"/>
          <w:szCs w:val="20"/>
        </w:rPr>
        <w:t xml:space="preserve"> </w:t>
      </w:r>
      <w:r w:rsidRPr="00024AC8">
        <w:rPr>
          <w:rFonts w:ascii="Arial" w:hAnsi="Arial" w:cs="Arial"/>
          <w:b/>
          <w:sz w:val="20"/>
          <w:szCs w:val="20"/>
        </w:rPr>
        <w:t>DE</w:t>
      </w:r>
      <w:r w:rsidRPr="00024AC8">
        <w:rPr>
          <w:rFonts w:ascii="Arial" w:hAnsi="Arial" w:cs="Arial"/>
          <w:b/>
          <w:spacing w:val="-6"/>
          <w:sz w:val="20"/>
          <w:szCs w:val="20"/>
        </w:rPr>
        <w:t xml:space="preserve"> </w:t>
      </w:r>
      <w:r w:rsidRPr="00024AC8">
        <w:rPr>
          <w:rFonts w:ascii="Arial" w:hAnsi="Arial" w:cs="Arial"/>
          <w:b/>
          <w:sz w:val="20"/>
          <w:szCs w:val="20"/>
        </w:rPr>
        <w:t>PREÇOS</w:t>
      </w:r>
      <w:r w:rsidRPr="00024AC8">
        <w:rPr>
          <w:rFonts w:ascii="Arial" w:hAnsi="Arial" w:cs="Arial"/>
          <w:b/>
          <w:spacing w:val="-5"/>
          <w:sz w:val="20"/>
          <w:szCs w:val="20"/>
        </w:rPr>
        <w:t xml:space="preserve"> </w:t>
      </w:r>
      <w:r w:rsidRPr="00024AC8">
        <w:rPr>
          <w:rFonts w:ascii="Arial" w:hAnsi="Arial" w:cs="Arial"/>
          <w:b/>
          <w:sz w:val="20"/>
          <w:szCs w:val="20"/>
        </w:rPr>
        <w:t>N°</w:t>
      </w:r>
      <w:r w:rsidRPr="00024AC8">
        <w:rPr>
          <w:rFonts w:ascii="Arial" w:hAnsi="Arial" w:cs="Arial"/>
          <w:b/>
          <w:spacing w:val="-5"/>
          <w:sz w:val="20"/>
          <w:szCs w:val="20"/>
        </w:rPr>
        <w:t xml:space="preserve"> </w:t>
      </w:r>
      <w:r w:rsidRPr="00024AC8">
        <w:rPr>
          <w:rFonts w:ascii="Arial" w:hAnsi="Arial" w:cs="Arial"/>
          <w:b/>
          <w:sz w:val="20"/>
          <w:szCs w:val="20"/>
        </w:rPr>
        <w:t>XXX/202</w:t>
      </w:r>
      <w:r w:rsidR="002D776F" w:rsidRPr="00024AC8">
        <w:rPr>
          <w:rFonts w:ascii="Arial" w:hAnsi="Arial" w:cs="Arial"/>
          <w:b/>
          <w:sz w:val="20"/>
          <w:szCs w:val="20"/>
        </w:rPr>
        <w:t>6</w:t>
      </w:r>
      <w:r w:rsidRPr="00024AC8">
        <w:rPr>
          <w:rFonts w:ascii="Arial" w:hAnsi="Arial" w:cs="Arial"/>
          <w:b/>
          <w:sz w:val="20"/>
          <w:szCs w:val="20"/>
        </w:rPr>
        <w:t xml:space="preserve"> </w:t>
      </w:r>
    </w:p>
    <w:p w14:paraId="0B907E3A" w14:textId="77777777" w:rsidR="00496D44" w:rsidRPr="00024AC8" w:rsidRDefault="00496D44" w:rsidP="00496D44">
      <w:pPr>
        <w:spacing w:before="7"/>
        <w:ind w:left="2971" w:right="2509"/>
        <w:rPr>
          <w:rFonts w:ascii="Arial" w:hAnsi="Arial" w:cs="Arial"/>
          <w:b/>
          <w:sz w:val="20"/>
          <w:szCs w:val="20"/>
        </w:rPr>
      </w:pPr>
    </w:p>
    <w:p w14:paraId="41472F7E" w14:textId="2E565580" w:rsidR="00496D44" w:rsidRPr="00024AC8" w:rsidRDefault="00496D44" w:rsidP="00496D44">
      <w:pPr>
        <w:spacing w:before="7" w:line="240" w:lineRule="auto"/>
        <w:ind w:left="2971" w:right="2509"/>
        <w:rPr>
          <w:rFonts w:ascii="Arial" w:hAnsi="Arial" w:cs="Arial"/>
          <w:b/>
          <w:sz w:val="20"/>
          <w:szCs w:val="20"/>
        </w:rPr>
      </w:pPr>
      <w:r w:rsidRPr="00024AC8">
        <w:rPr>
          <w:rFonts w:ascii="Arial" w:hAnsi="Arial" w:cs="Arial"/>
          <w:b/>
          <w:sz w:val="20"/>
          <w:szCs w:val="20"/>
        </w:rPr>
        <w:t xml:space="preserve">PROCESSO LICITATÓRIO Nº </w:t>
      </w:r>
      <w:r w:rsidR="00566500">
        <w:rPr>
          <w:rFonts w:ascii="Arial" w:hAnsi="Arial" w:cs="Arial"/>
          <w:b/>
          <w:sz w:val="20"/>
          <w:szCs w:val="20"/>
        </w:rPr>
        <w:t>059/2026</w:t>
      </w:r>
    </w:p>
    <w:p w14:paraId="62F5C5FE" w14:textId="3FD2BF57" w:rsidR="00496D44" w:rsidRPr="00024AC8" w:rsidRDefault="00496D44" w:rsidP="00496D44">
      <w:pPr>
        <w:pStyle w:val="Ttulo1"/>
        <w:spacing w:before="5"/>
        <w:ind w:left="2971"/>
        <w:rPr>
          <w:rFonts w:ascii="Arial" w:hAnsi="Arial" w:cs="Arial"/>
          <w:color w:val="auto"/>
          <w:spacing w:val="29"/>
          <w:sz w:val="20"/>
          <w:szCs w:val="20"/>
        </w:rPr>
      </w:pPr>
      <w:r w:rsidRPr="00024AC8">
        <w:rPr>
          <w:rFonts w:ascii="Arial" w:hAnsi="Arial" w:cs="Arial"/>
          <w:color w:val="auto"/>
          <w:sz w:val="20"/>
          <w:szCs w:val="20"/>
        </w:rPr>
        <w:t>PREGÃO</w:t>
      </w:r>
      <w:r w:rsidRPr="00024AC8">
        <w:rPr>
          <w:rFonts w:ascii="Arial" w:hAnsi="Arial" w:cs="Arial"/>
          <w:color w:val="auto"/>
          <w:spacing w:val="30"/>
          <w:sz w:val="20"/>
          <w:szCs w:val="20"/>
        </w:rPr>
        <w:t xml:space="preserve"> </w:t>
      </w:r>
      <w:r w:rsidRPr="00024AC8">
        <w:rPr>
          <w:rFonts w:ascii="Arial" w:hAnsi="Arial" w:cs="Arial"/>
          <w:color w:val="auto"/>
          <w:sz w:val="20"/>
          <w:szCs w:val="20"/>
        </w:rPr>
        <w:t>N°</w:t>
      </w:r>
      <w:r w:rsidRPr="00024AC8">
        <w:rPr>
          <w:rFonts w:ascii="Arial" w:hAnsi="Arial" w:cs="Arial"/>
          <w:color w:val="auto"/>
          <w:spacing w:val="29"/>
          <w:sz w:val="20"/>
          <w:szCs w:val="20"/>
        </w:rPr>
        <w:t xml:space="preserve"> </w:t>
      </w:r>
      <w:r w:rsidR="00566500">
        <w:rPr>
          <w:rFonts w:ascii="Arial" w:hAnsi="Arial" w:cs="Arial"/>
          <w:color w:val="auto"/>
          <w:spacing w:val="29"/>
          <w:sz w:val="20"/>
          <w:szCs w:val="20"/>
        </w:rPr>
        <w:t>023/2026</w:t>
      </w:r>
      <w:r w:rsidRPr="00024AC8">
        <w:rPr>
          <w:rFonts w:ascii="Arial" w:hAnsi="Arial" w:cs="Arial"/>
          <w:color w:val="auto"/>
          <w:spacing w:val="31"/>
          <w:sz w:val="20"/>
          <w:szCs w:val="20"/>
        </w:rPr>
        <w:t xml:space="preserve"> </w:t>
      </w:r>
      <w:r w:rsidRPr="00024AC8">
        <w:rPr>
          <w:rFonts w:ascii="Arial" w:hAnsi="Arial" w:cs="Arial"/>
          <w:color w:val="auto"/>
          <w:sz w:val="20"/>
          <w:szCs w:val="20"/>
        </w:rPr>
        <w:t>–</w:t>
      </w:r>
      <w:r w:rsidRPr="00024AC8">
        <w:rPr>
          <w:rFonts w:ascii="Arial" w:hAnsi="Arial" w:cs="Arial"/>
          <w:color w:val="auto"/>
          <w:spacing w:val="27"/>
          <w:sz w:val="20"/>
          <w:szCs w:val="20"/>
        </w:rPr>
        <w:t xml:space="preserve"> </w:t>
      </w:r>
      <w:r w:rsidRPr="00024AC8">
        <w:rPr>
          <w:rFonts w:ascii="Arial" w:hAnsi="Arial" w:cs="Arial"/>
          <w:color w:val="auto"/>
          <w:sz w:val="20"/>
          <w:szCs w:val="20"/>
        </w:rPr>
        <w:t>MODALIDADE</w:t>
      </w:r>
      <w:r w:rsidRPr="00024AC8">
        <w:rPr>
          <w:rFonts w:ascii="Arial" w:hAnsi="Arial" w:cs="Arial"/>
          <w:color w:val="auto"/>
          <w:spacing w:val="28"/>
          <w:sz w:val="20"/>
          <w:szCs w:val="20"/>
        </w:rPr>
        <w:t xml:space="preserve"> </w:t>
      </w:r>
      <w:r w:rsidRPr="00024AC8">
        <w:rPr>
          <w:rFonts w:ascii="Arial" w:hAnsi="Arial" w:cs="Arial"/>
          <w:color w:val="auto"/>
          <w:sz w:val="20"/>
          <w:szCs w:val="20"/>
        </w:rPr>
        <w:t>ELETRÔNICO</w:t>
      </w:r>
      <w:r w:rsidRPr="00024AC8">
        <w:rPr>
          <w:rFonts w:ascii="Arial" w:hAnsi="Arial" w:cs="Arial"/>
          <w:color w:val="auto"/>
          <w:spacing w:val="32"/>
          <w:sz w:val="20"/>
          <w:szCs w:val="20"/>
        </w:rPr>
        <w:t xml:space="preserve"> </w:t>
      </w:r>
    </w:p>
    <w:p w14:paraId="09B99D95" w14:textId="77777777" w:rsidR="00496D44" w:rsidRPr="00024AC8" w:rsidRDefault="00496D44" w:rsidP="00496D44">
      <w:pPr>
        <w:pStyle w:val="Corpodetexto"/>
        <w:spacing w:line="240" w:lineRule="auto"/>
        <w:ind w:left="2969" w:right="284"/>
        <w:jc w:val="both"/>
        <w:rPr>
          <w:rFonts w:ascii="Arial" w:hAnsi="Arial" w:cs="Arial"/>
          <w:sz w:val="20"/>
          <w:szCs w:val="20"/>
        </w:rPr>
      </w:pPr>
      <w:r w:rsidRPr="00024AC8">
        <w:rPr>
          <w:rFonts w:ascii="Arial" w:hAnsi="Arial" w:cs="Arial"/>
          <w:sz w:val="20"/>
          <w:szCs w:val="20"/>
        </w:rPr>
        <w:t>ATA</w:t>
      </w:r>
      <w:r w:rsidRPr="00024AC8">
        <w:rPr>
          <w:rFonts w:ascii="Arial" w:hAnsi="Arial" w:cs="Arial"/>
          <w:spacing w:val="-6"/>
          <w:sz w:val="20"/>
          <w:szCs w:val="20"/>
        </w:rPr>
        <w:t xml:space="preserve"> </w:t>
      </w:r>
      <w:r w:rsidRPr="00024AC8">
        <w:rPr>
          <w:rFonts w:ascii="Arial" w:hAnsi="Arial" w:cs="Arial"/>
          <w:sz w:val="20"/>
          <w:szCs w:val="20"/>
        </w:rPr>
        <w:t>DE</w:t>
      </w:r>
      <w:r w:rsidRPr="00024AC8">
        <w:rPr>
          <w:rFonts w:ascii="Arial" w:hAnsi="Arial" w:cs="Arial"/>
          <w:spacing w:val="-4"/>
          <w:sz w:val="20"/>
          <w:szCs w:val="20"/>
        </w:rPr>
        <w:t xml:space="preserve"> </w:t>
      </w:r>
      <w:r w:rsidRPr="00024AC8">
        <w:rPr>
          <w:rFonts w:ascii="Arial" w:hAnsi="Arial" w:cs="Arial"/>
          <w:sz w:val="20"/>
          <w:szCs w:val="20"/>
        </w:rPr>
        <w:t>REGISTRO</w:t>
      </w:r>
      <w:r w:rsidRPr="00024AC8">
        <w:rPr>
          <w:rFonts w:ascii="Arial" w:hAnsi="Arial" w:cs="Arial"/>
          <w:spacing w:val="-5"/>
          <w:sz w:val="20"/>
          <w:szCs w:val="20"/>
        </w:rPr>
        <w:t xml:space="preserve"> </w:t>
      </w:r>
      <w:r w:rsidRPr="00024AC8">
        <w:rPr>
          <w:rFonts w:ascii="Arial" w:hAnsi="Arial" w:cs="Arial"/>
          <w:sz w:val="20"/>
          <w:szCs w:val="20"/>
        </w:rPr>
        <w:t>DE</w:t>
      </w:r>
      <w:r w:rsidRPr="00024AC8">
        <w:rPr>
          <w:rFonts w:ascii="Arial" w:hAnsi="Arial" w:cs="Arial"/>
          <w:spacing w:val="-3"/>
          <w:sz w:val="20"/>
          <w:szCs w:val="20"/>
        </w:rPr>
        <w:t xml:space="preserve"> </w:t>
      </w:r>
      <w:r w:rsidRPr="00024AC8">
        <w:rPr>
          <w:rFonts w:ascii="Arial" w:hAnsi="Arial" w:cs="Arial"/>
          <w:sz w:val="20"/>
          <w:szCs w:val="20"/>
        </w:rPr>
        <w:t>PREÇOS</w:t>
      </w:r>
      <w:r w:rsidRPr="00024AC8">
        <w:rPr>
          <w:rFonts w:ascii="Arial" w:hAnsi="Arial" w:cs="Arial"/>
          <w:spacing w:val="-4"/>
          <w:sz w:val="20"/>
          <w:szCs w:val="20"/>
        </w:rPr>
        <w:t xml:space="preserve"> </w:t>
      </w:r>
      <w:r w:rsidRPr="00024AC8">
        <w:rPr>
          <w:rFonts w:ascii="Arial" w:hAnsi="Arial" w:cs="Arial"/>
          <w:sz w:val="20"/>
          <w:szCs w:val="20"/>
        </w:rPr>
        <w:t>QUE</w:t>
      </w:r>
      <w:r w:rsidRPr="00024AC8">
        <w:rPr>
          <w:rFonts w:ascii="Arial" w:hAnsi="Arial" w:cs="Arial"/>
          <w:spacing w:val="-4"/>
          <w:sz w:val="20"/>
          <w:szCs w:val="20"/>
        </w:rPr>
        <w:t xml:space="preserve"> </w:t>
      </w:r>
      <w:r w:rsidRPr="00024AC8">
        <w:rPr>
          <w:rFonts w:ascii="Arial" w:hAnsi="Arial" w:cs="Arial"/>
          <w:sz w:val="20"/>
          <w:szCs w:val="20"/>
        </w:rPr>
        <w:t>ENTRE</w:t>
      </w:r>
      <w:r w:rsidRPr="00024AC8">
        <w:rPr>
          <w:rFonts w:ascii="Arial" w:hAnsi="Arial" w:cs="Arial"/>
          <w:spacing w:val="-4"/>
          <w:sz w:val="20"/>
          <w:szCs w:val="20"/>
        </w:rPr>
        <w:t xml:space="preserve"> </w:t>
      </w:r>
      <w:r w:rsidRPr="00024AC8">
        <w:rPr>
          <w:rFonts w:ascii="Arial" w:hAnsi="Arial" w:cs="Arial"/>
          <w:sz w:val="20"/>
          <w:szCs w:val="20"/>
        </w:rPr>
        <w:t>SI</w:t>
      </w:r>
      <w:r w:rsidRPr="00024AC8">
        <w:rPr>
          <w:rFonts w:ascii="Arial" w:hAnsi="Arial" w:cs="Arial"/>
          <w:spacing w:val="-4"/>
          <w:sz w:val="20"/>
          <w:szCs w:val="20"/>
        </w:rPr>
        <w:t xml:space="preserve"> </w:t>
      </w:r>
      <w:r w:rsidRPr="00024AC8">
        <w:rPr>
          <w:rFonts w:ascii="Arial" w:hAnsi="Arial" w:cs="Arial"/>
          <w:sz w:val="20"/>
          <w:szCs w:val="20"/>
        </w:rPr>
        <w:t>CELEBRAM</w:t>
      </w:r>
      <w:r w:rsidRPr="00024AC8">
        <w:rPr>
          <w:rFonts w:ascii="Arial" w:hAnsi="Arial" w:cs="Arial"/>
          <w:spacing w:val="-4"/>
          <w:sz w:val="20"/>
          <w:szCs w:val="20"/>
        </w:rPr>
        <w:t xml:space="preserve"> </w:t>
      </w:r>
      <w:r w:rsidRPr="00024AC8">
        <w:rPr>
          <w:rFonts w:ascii="Arial" w:hAnsi="Arial" w:cs="Arial"/>
          <w:sz w:val="20"/>
          <w:szCs w:val="20"/>
        </w:rPr>
        <w:t>O</w:t>
      </w:r>
      <w:r w:rsidRPr="00024AC8">
        <w:rPr>
          <w:rFonts w:ascii="Arial" w:hAnsi="Arial" w:cs="Arial"/>
          <w:spacing w:val="-4"/>
          <w:sz w:val="20"/>
          <w:szCs w:val="20"/>
        </w:rPr>
        <w:t xml:space="preserve"> </w:t>
      </w:r>
      <w:r w:rsidRPr="00024AC8">
        <w:rPr>
          <w:rFonts w:ascii="Arial" w:hAnsi="Arial" w:cs="Arial"/>
          <w:sz w:val="20"/>
          <w:szCs w:val="20"/>
        </w:rPr>
        <w:t>MUNICÍPIO DE</w:t>
      </w:r>
      <w:r w:rsidRPr="00024AC8">
        <w:rPr>
          <w:rFonts w:ascii="Arial" w:hAnsi="Arial" w:cs="Arial"/>
          <w:spacing w:val="-1"/>
          <w:sz w:val="20"/>
          <w:szCs w:val="20"/>
        </w:rPr>
        <w:t xml:space="preserve"> </w:t>
      </w:r>
      <w:r w:rsidRPr="00024AC8">
        <w:rPr>
          <w:rFonts w:ascii="Arial" w:hAnsi="Arial" w:cs="Arial"/>
          <w:sz w:val="20"/>
          <w:szCs w:val="20"/>
        </w:rPr>
        <w:t>SÃO PEDRO DO IGUAÇU/PR, E</w:t>
      </w:r>
      <w:r w:rsidRPr="00024AC8">
        <w:rPr>
          <w:rFonts w:ascii="Arial" w:hAnsi="Arial" w:cs="Arial"/>
          <w:spacing w:val="-2"/>
          <w:sz w:val="20"/>
          <w:szCs w:val="20"/>
        </w:rPr>
        <w:t xml:space="preserve"> </w:t>
      </w:r>
      <w:r w:rsidRPr="00024AC8">
        <w:rPr>
          <w:rFonts w:ascii="Arial" w:hAnsi="Arial" w:cs="Arial"/>
          <w:sz w:val="20"/>
          <w:szCs w:val="20"/>
        </w:rPr>
        <w:t>A</w:t>
      </w:r>
      <w:r w:rsidRPr="00024AC8">
        <w:rPr>
          <w:rFonts w:ascii="Arial" w:hAnsi="Arial" w:cs="Arial"/>
          <w:spacing w:val="-2"/>
          <w:sz w:val="20"/>
          <w:szCs w:val="20"/>
        </w:rPr>
        <w:t xml:space="preserve"> </w:t>
      </w:r>
      <w:r w:rsidRPr="00024AC8">
        <w:rPr>
          <w:rFonts w:ascii="Arial" w:hAnsi="Arial" w:cs="Arial"/>
          <w:sz w:val="20"/>
          <w:szCs w:val="20"/>
        </w:rPr>
        <w:t>EMPRESA ABAIXO RELACIONADA:</w:t>
      </w:r>
    </w:p>
    <w:p w14:paraId="30DF1DB8" w14:textId="77777777" w:rsidR="00496D44" w:rsidRPr="00024AC8" w:rsidRDefault="00496D44" w:rsidP="00496D44">
      <w:pPr>
        <w:pStyle w:val="Corpodetexto"/>
        <w:spacing w:line="240" w:lineRule="auto"/>
        <w:ind w:left="2969" w:right="280"/>
        <w:jc w:val="both"/>
        <w:rPr>
          <w:rFonts w:ascii="Arial" w:hAnsi="Arial" w:cs="Arial"/>
          <w:sz w:val="20"/>
          <w:szCs w:val="20"/>
        </w:rPr>
      </w:pPr>
      <w:r w:rsidRPr="00024AC8">
        <w:rPr>
          <w:rFonts w:ascii="Arial" w:hAnsi="Arial" w:cs="Arial"/>
          <w:b/>
          <w:sz w:val="20"/>
          <w:szCs w:val="20"/>
        </w:rPr>
        <w:t>MUNICÍPIO DE</w:t>
      </w:r>
      <w:r w:rsidRPr="00024AC8">
        <w:rPr>
          <w:rFonts w:ascii="Arial" w:hAnsi="Arial" w:cs="Arial"/>
          <w:b/>
          <w:spacing w:val="-2"/>
          <w:sz w:val="20"/>
          <w:szCs w:val="20"/>
        </w:rPr>
        <w:t xml:space="preserve"> </w:t>
      </w:r>
      <w:r w:rsidRPr="00024AC8">
        <w:rPr>
          <w:rFonts w:ascii="Arial" w:hAnsi="Arial" w:cs="Arial"/>
          <w:b/>
          <w:sz w:val="20"/>
          <w:szCs w:val="20"/>
        </w:rPr>
        <w:t>SÃO PEDRO DO IGUAÇU</w:t>
      </w:r>
      <w:r w:rsidRPr="00024AC8">
        <w:rPr>
          <w:rFonts w:ascii="Arial" w:hAnsi="Arial" w:cs="Arial"/>
          <w:sz w:val="20"/>
          <w:szCs w:val="20"/>
        </w:rPr>
        <w:t>,</w:t>
      </w:r>
      <w:r w:rsidRPr="00024AC8">
        <w:rPr>
          <w:rFonts w:ascii="Arial" w:hAnsi="Arial" w:cs="Arial"/>
          <w:spacing w:val="-1"/>
          <w:sz w:val="20"/>
          <w:szCs w:val="20"/>
        </w:rPr>
        <w:t xml:space="preserve"> </w:t>
      </w:r>
      <w:r w:rsidRPr="00024AC8">
        <w:rPr>
          <w:rFonts w:ascii="Arial" w:hAnsi="Arial" w:cs="Arial"/>
          <w:sz w:val="20"/>
          <w:szCs w:val="20"/>
        </w:rPr>
        <w:t>pessoa</w:t>
      </w:r>
      <w:r w:rsidRPr="00024AC8">
        <w:rPr>
          <w:rFonts w:ascii="Arial" w:hAnsi="Arial" w:cs="Arial"/>
          <w:spacing w:val="-1"/>
          <w:sz w:val="20"/>
          <w:szCs w:val="20"/>
        </w:rPr>
        <w:t xml:space="preserve"> </w:t>
      </w:r>
      <w:r w:rsidRPr="00024AC8">
        <w:rPr>
          <w:rFonts w:ascii="Arial" w:hAnsi="Arial" w:cs="Arial"/>
          <w:sz w:val="20"/>
          <w:szCs w:val="20"/>
        </w:rPr>
        <w:t>jurídica</w:t>
      </w:r>
      <w:r w:rsidRPr="00024AC8">
        <w:rPr>
          <w:rFonts w:ascii="Arial" w:hAnsi="Arial" w:cs="Arial"/>
          <w:spacing w:val="-1"/>
          <w:sz w:val="20"/>
          <w:szCs w:val="20"/>
        </w:rPr>
        <w:t xml:space="preserve"> </w:t>
      </w:r>
      <w:r w:rsidRPr="00024AC8">
        <w:rPr>
          <w:rFonts w:ascii="Arial" w:hAnsi="Arial" w:cs="Arial"/>
          <w:sz w:val="20"/>
          <w:szCs w:val="20"/>
        </w:rPr>
        <w:t>de</w:t>
      </w:r>
      <w:r w:rsidRPr="00024AC8">
        <w:rPr>
          <w:rFonts w:ascii="Arial" w:hAnsi="Arial" w:cs="Arial"/>
          <w:spacing w:val="-3"/>
          <w:sz w:val="20"/>
          <w:szCs w:val="20"/>
        </w:rPr>
        <w:t xml:space="preserve"> </w:t>
      </w:r>
      <w:r w:rsidRPr="00024AC8">
        <w:rPr>
          <w:rFonts w:ascii="Arial" w:hAnsi="Arial" w:cs="Arial"/>
          <w:sz w:val="20"/>
          <w:szCs w:val="20"/>
        </w:rPr>
        <w:t>direito</w:t>
      </w:r>
      <w:r w:rsidRPr="00024AC8">
        <w:rPr>
          <w:rFonts w:ascii="Arial" w:hAnsi="Arial" w:cs="Arial"/>
          <w:spacing w:val="-4"/>
          <w:sz w:val="20"/>
          <w:szCs w:val="20"/>
        </w:rPr>
        <w:t xml:space="preserve"> </w:t>
      </w:r>
      <w:r w:rsidRPr="00024AC8">
        <w:rPr>
          <w:rFonts w:ascii="Arial" w:hAnsi="Arial" w:cs="Arial"/>
          <w:sz w:val="20"/>
          <w:szCs w:val="20"/>
        </w:rPr>
        <w:t>público interno, inscrita no CNPJ sob nº 95.583.597/0001-50, com sede à Rua Niterói, nº 1225, Centro, neste ato devidamente representado pelo</w:t>
      </w:r>
      <w:r w:rsidRPr="00024AC8">
        <w:rPr>
          <w:rFonts w:ascii="Arial" w:hAnsi="Arial" w:cs="Arial"/>
          <w:spacing w:val="40"/>
          <w:sz w:val="20"/>
          <w:szCs w:val="20"/>
        </w:rPr>
        <w:t xml:space="preserve"> </w:t>
      </w:r>
      <w:r w:rsidRPr="00024AC8">
        <w:rPr>
          <w:rFonts w:ascii="Arial" w:hAnsi="Arial" w:cs="Arial"/>
          <w:sz w:val="20"/>
          <w:szCs w:val="20"/>
          <w:u w:val="single"/>
        </w:rPr>
        <w:t>Prefeito Municipal</w:t>
      </w:r>
      <w:r w:rsidRPr="00024AC8">
        <w:rPr>
          <w:rFonts w:ascii="Arial" w:hAnsi="Arial" w:cs="Arial"/>
          <w:sz w:val="20"/>
          <w:szCs w:val="20"/>
        </w:rPr>
        <w:t>,</w:t>
      </w:r>
      <w:r w:rsidRPr="00024AC8">
        <w:rPr>
          <w:rFonts w:ascii="Arial" w:hAnsi="Arial" w:cs="Arial"/>
          <w:spacing w:val="40"/>
          <w:sz w:val="20"/>
          <w:szCs w:val="20"/>
        </w:rPr>
        <w:t xml:space="preserve"> </w:t>
      </w:r>
      <w:r w:rsidRPr="00024AC8">
        <w:rPr>
          <w:rFonts w:ascii="Arial" w:hAnsi="Arial" w:cs="Arial"/>
          <w:sz w:val="20"/>
          <w:szCs w:val="20"/>
        </w:rPr>
        <w:t>o</w:t>
      </w:r>
      <w:r w:rsidRPr="00024AC8">
        <w:rPr>
          <w:rFonts w:ascii="Arial" w:hAnsi="Arial" w:cs="Arial"/>
          <w:spacing w:val="40"/>
          <w:sz w:val="20"/>
          <w:szCs w:val="20"/>
        </w:rPr>
        <w:t xml:space="preserve"> </w:t>
      </w:r>
      <w:r w:rsidRPr="00024AC8">
        <w:rPr>
          <w:rFonts w:ascii="Arial" w:hAnsi="Arial" w:cs="Arial"/>
          <w:b/>
          <w:sz w:val="20"/>
          <w:szCs w:val="20"/>
        </w:rPr>
        <w:t>Sr. JACIR DANELLI</w:t>
      </w:r>
      <w:r w:rsidRPr="00024AC8">
        <w:rPr>
          <w:rFonts w:ascii="Arial" w:hAnsi="Arial" w:cs="Arial"/>
          <w:sz w:val="20"/>
          <w:szCs w:val="20"/>
        </w:rPr>
        <w:t>,</w:t>
      </w:r>
      <w:r w:rsidRPr="00024AC8">
        <w:rPr>
          <w:rFonts w:ascii="Arial" w:hAnsi="Arial" w:cs="Arial"/>
          <w:spacing w:val="40"/>
          <w:sz w:val="20"/>
          <w:szCs w:val="20"/>
        </w:rPr>
        <w:t xml:space="preserve"> </w:t>
      </w:r>
      <w:r w:rsidRPr="00024AC8">
        <w:rPr>
          <w:rFonts w:ascii="Arial" w:hAnsi="Arial" w:cs="Arial"/>
          <w:sz w:val="20"/>
          <w:szCs w:val="20"/>
        </w:rPr>
        <w:t>portador da CI/RG nº 5859862-3 SESP/PR e do CPF nº 965.050.449-49, residente</w:t>
      </w:r>
      <w:r w:rsidRPr="00024AC8">
        <w:rPr>
          <w:rFonts w:ascii="Arial" w:hAnsi="Arial" w:cs="Arial"/>
          <w:spacing w:val="-1"/>
          <w:sz w:val="20"/>
          <w:szCs w:val="20"/>
        </w:rPr>
        <w:t xml:space="preserve"> </w:t>
      </w:r>
      <w:r w:rsidRPr="00024AC8">
        <w:rPr>
          <w:rFonts w:ascii="Arial" w:hAnsi="Arial" w:cs="Arial"/>
          <w:sz w:val="20"/>
          <w:szCs w:val="20"/>
        </w:rPr>
        <w:t>e domiciliado nesta cidade,</w:t>
      </w:r>
      <w:r w:rsidRPr="00024AC8">
        <w:rPr>
          <w:rFonts w:ascii="Arial" w:hAnsi="Arial" w:cs="Arial"/>
          <w:spacing w:val="-1"/>
          <w:sz w:val="20"/>
          <w:szCs w:val="20"/>
        </w:rPr>
        <w:t xml:space="preserve"> </w:t>
      </w:r>
      <w:r w:rsidRPr="00024AC8">
        <w:rPr>
          <w:rFonts w:ascii="Arial" w:hAnsi="Arial" w:cs="Arial"/>
          <w:sz w:val="20"/>
          <w:szCs w:val="20"/>
        </w:rPr>
        <w:t>e de outro lado a empresa:</w:t>
      </w:r>
    </w:p>
    <w:p w14:paraId="7A83E558" w14:textId="77777777" w:rsidR="00496D44" w:rsidRPr="00024AC8" w:rsidRDefault="00496D44" w:rsidP="00496D44">
      <w:pPr>
        <w:pStyle w:val="Corpodetexto"/>
        <w:spacing w:line="240" w:lineRule="auto"/>
        <w:ind w:left="2969" w:right="284"/>
        <w:jc w:val="both"/>
        <w:rPr>
          <w:rFonts w:ascii="Arial" w:hAnsi="Arial" w:cs="Arial"/>
          <w:sz w:val="20"/>
          <w:szCs w:val="20"/>
        </w:rPr>
      </w:pPr>
      <w:r w:rsidRPr="00024AC8">
        <w:rPr>
          <w:rFonts w:ascii="Arial" w:hAnsi="Arial" w:cs="Arial"/>
          <w:b/>
          <w:sz w:val="20"/>
          <w:szCs w:val="20"/>
        </w:rPr>
        <w:t xml:space="preserve">FORNECEDORA: </w:t>
      </w:r>
      <w:proofErr w:type="spellStart"/>
      <w:r w:rsidRPr="00024AC8">
        <w:rPr>
          <w:rFonts w:ascii="Arial" w:hAnsi="Arial" w:cs="Arial"/>
          <w:b/>
          <w:sz w:val="20"/>
          <w:szCs w:val="20"/>
        </w:rPr>
        <w:t>xxxxxxxxxx</w:t>
      </w:r>
      <w:proofErr w:type="spellEnd"/>
      <w:r w:rsidRPr="00024AC8">
        <w:rPr>
          <w:rFonts w:ascii="Arial" w:hAnsi="Arial" w:cs="Arial"/>
          <w:sz w:val="20"/>
          <w:szCs w:val="20"/>
        </w:rPr>
        <w:t>, pessoa jurídica de direito privado, inscrita no CNPJ/MF sob</w:t>
      </w:r>
      <w:r w:rsidRPr="00024AC8">
        <w:rPr>
          <w:rFonts w:ascii="Arial" w:hAnsi="Arial" w:cs="Arial"/>
          <w:spacing w:val="-5"/>
          <w:sz w:val="20"/>
          <w:szCs w:val="20"/>
        </w:rPr>
        <w:t xml:space="preserve"> </w:t>
      </w:r>
      <w:r w:rsidRPr="00024AC8">
        <w:rPr>
          <w:rFonts w:ascii="Arial" w:hAnsi="Arial" w:cs="Arial"/>
          <w:sz w:val="20"/>
          <w:szCs w:val="20"/>
        </w:rPr>
        <w:t>nº</w:t>
      </w:r>
      <w:r w:rsidRPr="00024AC8">
        <w:rPr>
          <w:rFonts w:ascii="Arial" w:hAnsi="Arial" w:cs="Arial"/>
          <w:spacing w:val="-5"/>
          <w:sz w:val="20"/>
          <w:szCs w:val="20"/>
        </w:rPr>
        <w:t xml:space="preserve"> </w:t>
      </w:r>
      <w:proofErr w:type="spellStart"/>
      <w:r w:rsidRPr="00024AC8">
        <w:rPr>
          <w:rFonts w:ascii="Arial" w:hAnsi="Arial" w:cs="Arial"/>
          <w:sz w:val="20"/>
          <w:szCs w:val="20"/>
        </w:rPr>
        <w:t>xxx</w:t>
      </w:r>
      <w:proofErr w:type="spellEnd"/>
      <w:r w:rsidRPr="00024AC8">
        <w:rPr>
          <w:rFonts w:ascii="Arial" w:hAnsi="Arial" w:cs="Arial"/>
          <w:sz w:val="20"/>
          <w:szCs w:val="20"/>
        </w:rPr>
        <w:t>,</w:t>
      </w:r>
      <w:r w:rsidRPr="00024AC8">
        <w:rPr>
          <w:rFonts w:ascii="Arial" w:hAnsi="Arial" w:cs="Arial"/>
          <w:spacing w:val="-6"/>
          <w:sz w:val="20"/>
          <w:szCs w:val="20"/>
        </w:rPr>
        <w:t xml:space="preserve"> </w:t>
      </w:r>
      <w:r w:rsidRPr="00024AC8">
        <w:rPr>
          <w:rFonts w:ascii="Arial" w:hAnsi="Arial" w:cs="Arial"/>
          <w:sz w:val="20"/>
          <w:szCs w:val="20"/>
        </w:rPr>
        <w:t>com</w:t>
      </w:r>
      <w:r w:rsidRPr="00024AC8">
        <w:rPr>
          <w:rFonts w:ascii="Arial" w:hAnsi="Arial" w:cs="Arial"/>
          <w:spacing w:val="-5"/>
          <w:sz w:val="20"/>
          <w:szCs w:val="20"/>
        </w:rPr>
        <w:t xml:space="preserve"> </w:t>
      </w:r>
      <w:r w:rsidRPr="00024AC8">
        <w:rPr>
          <w:rFonts w:ascii="Arial" w:hAnsi="Arial" w:cs="Arial"/>
          <w:sz w:val="20"/>
          <w:szCs w:val="20"/>
        </w:rPr>
        <w:t>sede</w:t>
      </w:r>
      <w:r w:rsidRPr="00024AC8">
        <w:rPr>
          <w:rFonts w:ascii="Arial" w:hAnsi="Arial" w:cs="Arial"/>
          <w:spacing w:val="-8"/>
          <w:sz w:val="20"/>
          <w:szCs w:val="20"/>
        </w:rPr>
        <w:t xml:space="preserve"> </w:t>
      </w:r>
      <w:r w:rsidRPr="00024AC8">
        <w:rPr>
          <w:rFonts w:ascii="Arial" w:hAnsi="Arial" w:cs="Arial"/>
          <w:sz w:val="20"/>
          <w:szCs w:val="20"/>
        </w:rPr>
        <w:t>à</w:t>
      </w:r>
      <w:r w:rsidRPr="00024AC8">
        <w:rPr>
          <w:rFonts w:ascii="Arial" w:hAnsi="Arial" w:cs="Arial"/>
          <w:spacing w:val="-6"/>
          <w:sz w:val="20"/>
          <w:szCs w:val="20"/>
        </w:rPr>
        <w:t xml:space="preserve"> </w:t>
      </w:r>
      <w:proofErr w:type="spellStart"/>
      <w:r w:rsidRPr="00024AC8">
        <w:rPr>
          <w:rFonts w:ascii="Arial" w:hAnsi="Arial" w:cs="Arial"/>
          <w:sz w:val="20"/>
          <w:szCs w:val="20"/>
        </w:rPr>
        <w:t>xxx</w:t>
      </w:r>
      <w:proofErr w:type="spellEnd"/>
      <w:r w:rsidRPr="00024AC8">
        <w:rPr>
          <w:rFonts w:ascii="Arial" w:hAnsi="Arial" w:cs="Arial"/>
          <w:sz w:val="20"/>
          <w:szCs w:val="20"/>
        </w:rPr>
        <w:t>,</w:t>
      </w:r>
      <w:r w:rsidRPr="00024AC8">
        <w:rPr>
          <w:rFonts w:ascii="Arial" w:hAnsi="Arial" w:cs="Arial"/>
          <w:spacing w:val="-9"/>
          <w:sz w:val="20"/>
          <w:szCs w:val="20"/>
        </w:rPr>
        <w:t xml:space="preserve"> </w:t>
      </w:r>
      <w:r w:rsidRPr="00024AC8">
        <w:rPr>
          <w:rFonts w:ascii="Arial" w:hAnsi="Arial" w:cs="Arial"/>
          <w:sz w:val="20"/>
          <w:szCs w:val="20"/>
        </w:rPr>
        <w:t>n°</w:t>
      </w:r>
      <w:r w:rsidRPr="00024AC8">
        <w:rPr>
          <w:rFonts w:ascii="Arial" w:hAnsi="Arial" w:cs="Arial"/>
          <w:spacing w:val="-8"/>
          <w:sz w:val="20"/>
          <w:szCs w:val="20"/>
        </w:rPr>
        <w:t xml:space="preserve"> </w:t>
      </w:r>
      <w:proofErr w:type="spellStart"/>
      <w:r w:rsidRPr="00024AC8">
        <w:rPr>
          <w:rFonts w:ascii="Arial" w:hAnsi="Arial" w:cs="Arial"/>
          <w:sz w:val="20"/>
          <w:szCs w:val="20"/>
        </w:rPr>
        <w:t>xxx</w:t>
      </w:r>
      <w:proofErr w:type="spellEnd"/>
      <w:r w:rsidRPr="00024AC8">
        <w:rPr>
          <w:rFonts w:ascii="Arial" w:hAnsi="Arial" w:cs="Arial"/>
          <w:sz w:val="20"/>
          <w:szCs w:val="20"/>
        </w:rPr>
        <w:t>,</w:t>
      </w:r>
      <w:r w:rsidRPr="00024AC8">
        <w:rPr>
          <w:rFonts w:ascii="Arial" w:hAnsi="Arial" w:cs="Arial"/>
          <w:spacing w:val="-6"/>
          <w:sz w:val="20"/>
          <w:szCs w:val="20"/>
        </w:rPr>
        <w:t xml:space="preserve"> </w:t>
      </w:r>
      <w:proofErr w:type="spellStart"/>
      <w:r w:rsidRPr="00024AC8">
        <w:rPr>
          <w:rFonts w:ascii="Arial" w:hAnsi="Arial" w:cs="Arial"/>
          <w:sz w:val="20"/>
          <w:szCs w:val="20"/>
        </w:rPr>
        <w:t>xxx</w:t>
      </w:r>
      <w:proofErr w:type="spellEnd"/>
      <w:r w:rsidRPr="00024AC8">
        <w:rPr>
          <w:rFonts w:ascii="Arial" w:hAnsi="Arial" w:cs="Arial"/>
          <w:sz w:val="20"/>
          <w:szCs w:val="20"/>
        </w:rPr>
        <w:t>,</w:t>
      </w:r>
      <w:r w:rsidRPr="00024AC8">
        <w:rPr>
          <w:rFonts w:ascii="Arial" w:hAnsi="Arial" w:cs="Arial"/>
          <w:spacing w:val="-6"/>
          <w:sz w:val="20"/>
          <w:szCs w:val="20"/>
        </w:rPr>
        <w:t xml:space="preserve"> </w:t>
      </w:r>
      <w:r w:rsidRPr="00024AC8">
        <w:rPr>
          <w:rFonts w:ascii="Arial" w:hAnsi="Arial" w:cs="Arial"/>
          <w:sz w:val="20"/>
          <w:szCs w:val="20"/>
        </w:rPr>
        <w:t>CEP</w:t>
      </w:r>
      <w:r w:rsidRPr="00024AC8">
        <w:rPr>
          <w:rFonts w:ascii="Arial" w:hAnsi="Arial" w:cs="Arial"/>
          <w:spacing w:val="-7"/>
          <w:sz w:val="20"/>
          <w:szCs w:val="20"/>
        </w:rPr>
        <w:t xml:space="preserve"> </w:t>
      </w:r>
      <w:proofErr w:type="spellStart"/>
      <w:r w:rsidRPr="00024AC8">
        <w:rPr>
          <w:rFonts w:ascii="Arial" w:hAnsi="Arial" w:cs="Arial"/>
          <w:sz w:val="20"/>
          <w:szCs w:val="20"/>
        </w:rPr>
        <w:t>xxx</w:t>
      </w:r>
      <w:proofErr w:type="spellEnd"/>
      <w:r w:rsidRPr="00024AC8">
        <w:rPr>
          <w:rFonts w:ascii="Arial" w:hAnsi="Arial" w:cs="Arial"/>
          <w:sz w:val="20"/>
          <w:szCs w:val="20"/>
        </w:rPr>
        <w:t>,</w:t>
      </w:r>
      <w:r w:rsidRPr="00024AC8">
        <w:rPr>
          <w:rFonts w:ascii="Arial" w:hAnsi="Arial" w:cs="Arial"/>
          <w:spacing w:val="-6"/>
          <w:sz w:val="20"/>
          <w:szCs w:val="20"/>
        </w:rPr>
        <w:t xml:space="preserve"> </w:t>
      </w:r>
      <w:r w:rsidRPr="00024AC8">
        <w:rPr>
          <w:rFonts w:ascii="Arial" w:hAnsi="Arial" w:cs="Arial"/>
          <w:sz w:val="20"/>
          <w:szCs w:val="20"/>
        </w:rPr>
        <w:t>na</w:t>
      </w:r>
      <w:r w:rsidRPr="00024AC8">
        <w:rPr>
          <w:rFonts w:ascii="Arial" w:hAnsi="Arial" w:cs="Arial"/>
          <w:spacing w:val="-6"/>
          <w:sz w:val="20"/>
          <w:szCs w:val="20"/>
        </w:rPr>
        <w:t xml:space="preserve"> </w:t>
      </w:r>
      <w:r w:rsidRPr="00024AC8">
        <w:rPr>
          <w:rFonts w:ascii="Arial" w:hAnsi="Arial" w:cs="Arial"/>
          <w:sz w:val="20"/>
          <w:szCs w:val="20"/>
        </w:rPr>
        <w:t>cidade</w:t>
      </w:r>
      <w:r w:rsidRPr="00024AC8">
        <w:rPr>
          <w:rFonts w:ascii="Arial" w:hAnsi="Arial" w:cs="Arial"/>
          <w:spacing w:val="-6"/>
          <w:sz w:val="20"/>
          <w:szCs w:val="20"/>
        </w:rPr>
        <w:t xml:space="preserve"> </w:t>
      </w:r>
      <w:r w:rsidRPr="00024AC8">
        <w:rPr>
          <w:rFonts w:ascii="Arial" w:hAnsi="Arial" w:cs="Arial"/>
          <w:sz w:val="20"/>
          <w:szCs w:val="20"/>
        </w:rPr>
        <w:t>de</w:t>
      </w:r>
      <w:r w:rsidRPr="00024AC8">
        <w:rPr>
          <w:rFonts w:ascii="Arial" w:hAnsi="Arial" w:cs="Arial"/>
          <w:spacing w:val="-6"/>
          <w:sz w:val="20"/>
          <w:szCs w:val="20"/>
        </w:rPr>
        <w:t xml:space="preserve"> </w:t>
      </w:r>
      <w:proofErr w:type="spellStart"/>
      <w:r w:rsidRPr="00024AC8">
        <w:rPr>
          <w:rFonts w:ascii="Arial" w:hAnsi="Arial" w:cs="Arial"/>
          <w:sz w:val="20"/>
          <w:szCs w:val="20"/>
        </w:rPr>
        <w:t>xxx</w:t>
      </w:r>
      <w:proofErr w:type="spellEnd"/>
      <w:r w:rsidRPr="00024AC8">
        <w:rPr>
          <w:rFonts w:ascii="Arial" w:hAnsi="Arial" w:cs="Arial"/>
          <w:sz w:val="20"/>
          <w:szCs w:val="20"/>
        </w:rPr>
        <w:t>,</w:t>
      </w:r>
      <w:r w:rsidRPr="00024AC8">
        <w:rPr>
          <w:rFonts w:ascii="Arial" w:hAnsi="Arial" w:cs="Arial"/>
          <w:spacing w:val="-6"/>
          <w:sz w:val="20"/>
          <w:szCs w:val="20"/>
        </w:rPr>
        <w:t xml:space="preserve"> </w:t>
      </w:r>
      <w:r w:rsidRPr="00024AC8">
        <w:rPr>
          <w:rFonts w:ascii="Arial" w:hAnsi="Arial" w:cs="Arial"/>
          <w:sz w:val="20"/>
          <w:szCs w:val="20"/>
        </w:rPr>
        <w:t>Estado</w:t>
      </w:r>
      <w:r w:rsidRPr="00024AC8">
        <w:rPr>
          <w:rFonts w:ascii="Arial" w:hAnsi="Arial" w:cs="Arial"/>
          <w:spacing w:val="-6"/>
          <w:sz w:val="20"/>
          <w:szCs w:val="20"/>
        </w:rPr>
        <w:t xml:space="preserve"> </w:t>
      </w:r>
      <w:r w:rsidRPr="00024AC8">
        <w:rPr>
          <w:rFonts w:ascii="Arial" w:hAnsi="Arial" w:cs="Arial"/>
          <w:sz w:val="20"/>
          <w:szCs w:val="20"/>
        </w:rPr>
        <w:t>do</w:t>
      </w:r>
      <w:r w:rsidRPr="00024AC8">
        <w:rPr>
          <w:rFonts w:ascii="Arial" w:hAnsi="Arial" w:cs="Arial"/>
          <w:spacing w:val="-6"/>
          <w:sz w:val="20"/>
          <w:szCs w:val="20"/>
        </w:rPr>
        <w:t xml:space="preserve"> </w:t>
      </w:r>
      <w:proofErr w:type="spellStart"/>
      <w:r w:rsidRPr="00024AC8">
        <w:rPr>
          <w:rFonts w:ascii="Arial" w:hAnsi="Arial" w:cs="Arial"/>
          <w:sz w:val="20"/>
          <w:szCs w:val="20"/>
        </w:rPr>
        <w:t>xxx</w:t>
      </w:r>
      <w:proofErr w:type="spellEnd"/>
      <w:r w:rsidRPr="00024AC8">
        <w:rPr>
          <w:rFonts w:ascii="Arial" w:hAnsi="Arial" w:cs="Arial"/>
          <w:sz w:val="20"/>
          <w:szCs w:val="20"/>
        </w:rPr>
        <w:t xml:space="preserve">, Fone: </w:t>
      </w:r>
      <w:proofErr w:type="spellStart"/>
      <w:r w:rsidRPr="00024AC8">
        <w:rPr>
          <w:rFonts w:ascii="Arial" w:hAnsi="Arial" w:cs="Arial"/>
          <w:sz w:val="20"/>
          <w:szCs w:val="20"/>
        </w:rPr>
        <w:t>xxx</w:t>
      </w:r>
      <w:proofErr w:type="spellEnd"/>
      <w:r w:rsidRPr="00024AC8">
        <w:rPr>
          <w:rFonts w:ascii="Arial" w:hAnsi="Arial" w:cs="Arial"/>
          <w:sz w:val="20"/>
          <w:szCs w:val="20"/>
        </w:rPr>
        <w:t xml:space="preserve">, e-mail: </w:t>
      </w:r>
      <w:proofErr w:type="spellStart"/>
      <w:r w:rsidRPr="00024AC8">
        <w:rPr>
          <w:rFonts w:ascii="Arial" w:hAnsi="Arial" w:cs="Arial"/>
          <w:sz w:val="20"/>
          <w:szCs w:val="20"/>
        </w:rPr>
        <w:t>xxx</w:t>
      </w:r>
      <w:proofErr w:type="spellEnd"/>
      <w:r w:rsidRPr="00024AC8">
        <w:rPr>
          <w:rFonts w:ascii="Arial" w:hAnsi="Arial" w:cs="Arial"/>
          <w:sz w:val="20"/>
          <w:szCs w:val="20"/>
        </w:rPr>
        <w:t xml:space="preserve">, neste ato representada por </w:t>
      </w:r>
      <w:proofErr w:type="spellStart"/>
      <w:r w:rsidRPr="00024AC8">
        <w:rPr>
          <w:rFonts w:ascii="Arial" w:hAnsi="Arial" w:cs="Arial"/>
          <w:b/>
          <w:sz w:val="20"/>
          <w:szCs w:val="20"/>
        </w:rPr>
        <w:t>xxxxxxxx</w:t>
      </w:r>
      <w:proofErr w:type="spellEnd"/>
      <w:r w:rsidRPr="00024AC8">
        <w:rPr>
          <w:rFonts w:ascii="Arial" w:hAnsi="Arial" w:cs="Arial"/>
          <w:b/>
          <w:sz w:val="20"/>
          <w:szCs w:val="20"/>
        </w:rPr>
        <w:t xml:space="preserve">, </w:t>
      </w:r>
      <w:r w:rsidRPr="00024AC8">
        <w:rPr>
          <w:rFonts w:ascii="Arial" w:hAnsi="Arial" w:cs="Arial"/>
          <w:sz w:val="20"/>
          <w:szCs w:val="20"/>
        </w:rPr>
        <w:t>na função de representante legal,</w:t>
      </w:r>
      <w:r w:rsidRPr="00024AC8">
        <w:rPr>
          <w:rFonts w:ascii="Arial" w:hAnsi="Arial" w:cs="Arial"/>
          <w:spacing w:val="-14"/>
          <w:sz w:val="20"/>
          <w:szCs w:val="20"/>
        </w:rPr>
        <w:t xml:space="preserve"> </w:t>
      </w:r>
      <w:r w:rsidRPr="00024AC8">
        <w:rPr>
          <w:rFonts w:ascii="Arial" w:hAnsi="Arial" w:cs="Arial"/>
          <w:sz w:val="20"/>
          <w:szCs w:val="20"/>
        </w:rPr>
        <w:t>residente</w:t>
      </w:r>
      <w:r w:rsidRPr="00024AC8">
        <w:rPr>
          <w:rFonts w:ascii="Arial" w:hAnsi="Arial" w:cs="Arial"/>
          <w:spacing w:val="-14"/>
          <w:sz w:val="20"/>
          <w:szCs w:val="20"/>
        </w:rPr>
        <w:t xml:space="preserve"> </w:t>
      </w:r>
      <w:r w:rsidRPr="00024AC8">
        <w:rPr>
          <w:rFonts w:ascii="Arial" w:hAnsi="Arial" w:cs="Arial"/>
          <w:sz w:val="20"/>
          <w:szCs w:val="20"/>
        </w:rPr>
        <w:t>e</w:t>
      </w:r>
      <w:r w:rsidRPr="00024AC8">
        <w:rPr>
          <w:rFonts w:ascii="Arial" w:hAnsi="Arial" w:cs="Arial"/>
          <w:spacing w:val="-14"/>
          <w:sz w:val="20"/>
          <w:szCs w:val="20"/>
        </w:rPr>
        <w:t xml:space="preserve"> </w:t>
      </w:r>
      <w:r w:rsidRPr="00024AC8">
        <w:rPr>
          <w:rFonts w:ascii="Arial" w:hAnsi="Arial" w:cs="Arial"/>
          <w:sz w:val="20"/>
          <w:szCs w:val="20"/>
        </w:rPr>
        <w:t>domiciliada</w:t>
      </w:r>
      <w:r w:rsidRPr="00024AC8">
        <w:rPr>
          <w:rFonts w:ascii="Arial" w:hAnsi="Arial" w:cs="Arial"/>
          <w:spacing w:val="-13"/>
          <w:sz w:val="20"/>
          <w:szCs w:val="20"/>
        </w:rPr>
        <w:t xml:space="preserve"> </w:t>
      </w:r>
      <w:r w:rsidRPr="00024AC8">
        <w:rPr>
          <w:rFonts w:ascii="Arial" w:hAnsi="Arial" w:cs="Arial"/>
          <w:sz w:val="20"/>
          <w:szCs w:val="20"/>
        </w:rPr>
        <w:t>na</w:t>
      </w:r>
      <w:r w:rsidRPr="00024AC8">
        <w:rPr>
          <w:rFonts w:ascii="Arial" w:hAnsi="Arial" w:cs="Arial"/>
          <w:spacing w:val="-14"/>
          <w:sz w:val="20"/>
          <w:szCs w:val="20"/>
        </w:rPr>
        <w:t xml:space="preserve"> </w:t>
      </w:r>
      <w:proofErr w:type="spellStart"/>
      <w:r w:rsidRPr="00024AC8">
        <w:rPr>
          <w:rFonts w:ascii="Arial" w:hAnsi="Arial" w:cs="Arial"/>
          <w:sz w:val="20"/>
          <w:szCs w:val="20"/>
        </w:rPr>
        <w:t>xxx</w:t>
      </w:r>
      <w:proofErr w:type="spellEnd"/>
      <w:r w:rsidRPr="00024AC8">
        <w:rPr>
          <w:rFonts w:ascii="Arial" w:hAnsi="Arial" w:cs="Arial"/>
          <w:sz w:val="20"/>
          <w:szCs w:val="20"/>
        </w:rPr>
        <w:t>,</w:t>
      </w:r>
      <w:r w:rsidRPr="00024AC8">
        <w:rPr>
          <w:rFonts w:ascii="Arial" w:hAnsi="Arial" w:cs="Arial"/>
          <w:spacing w:val="-14"/>
          <w:sz w:val="20"/>
          <w:szCs w:val="20"/>
        </w:rPr>
        <w:t xml:space="preserve"> </w:t>
      </w:r>
      <w:r w:rsidRPr="00024AC8">
        <w:rPr>
          <w:rFonts w:ascii="Arial" w:hAnsi="Arial" w:cs="Arial"/>
          <w:sz w:val="20"/>
          <w:szCs w:val="20"/>
        </w:rPr>
        <w:t>n°</w:t>
      </w:r>
      <w:r w:rsidRPr="00024AC8">
        <w:rPr>
          <w:rFonts w:ascii="Arial" w:hAnsi="Arial" w:cs="Arial"/>
          <w:spacing w:val="-14"/>
          <w:sz w:val="20"/>
          <w:szCs w:val="20"/>
        </w:rPr>
        <w:t xml:space="preserve"> </w:t>
      </w:r>
      <w:proofErr w:type="spellStart"/>
      <w:r w:rsidRPr="00024AC8">
        <w:rPr>
          <w:rFonts w:ascii="Arial" w:hAnsi="Arial" w:cs="Arial"/>
          <w:sz w:val="20"/>
          <w:szCs w:val="20"/>
        </w:rPr>
        <w:t>xxx</w:t>
      </w:r>
      <w:proofErr w:type="spellEnd"/>
      <w:r w:rsidRPr="00024AC8">
        <w:rPr>
          <w:rFonts w:ascii="Arial" w:hAnsi="Arial" w:cs="Arial"/>
          <w:sz w:val="20"/>
          <w:szCs w:val="20"/>
        </w:rPr>
        <w:t>,</w:t>
      </w:r>
      <w:r w:rsidRPr="00024AC8">
        <w:rPr>
          <w:rFonts w:ascii="Arial" w:hAnsi="Arial" w:cs="Arial"/>
          <w:spacing w:val="-13"/>
          <w:sz w:val="20"/>
          <w:szCs w:val="20"/>
        </w:rPr>
        <w:t xml:space="preserve"> </w:t>
      </w:r>
      <w:proofErr w:type="spellStart"/>
      <w:r w:rsidRPr="00024AC8">
        <w:rPr>
          <w:rFonts w:ascii="Arial" w:hAnsi="Arial" w:cs="Arial"/>
          <w:sz w:val="20"/>
          <w:szCs w:val="20"/>
        </w:rPr>
        <w:t>xxx</w:t>
      </w:r>
      <w:proofErr w:type="spellEnd"/>
      <w:r w:rsidRPr="00024AC8">
        <w:rPr>
          <w:rFonts w:ascii="Arial" w:hAnsi="Arial" w:cs="Arial"/>
          <w:sz w:val="20"/>
          <w:szCs w:val="20"/>
        </w:rPr>
        <w:t>,</w:t>
      </w:r>
      <w:r w:rsidRPr="00024AC8">
        <w:rPr>
          <w:rFonts w:ascii="Arial" w:hAnsi="Arial" w:cs="Arial"/>
          <w:spacing w:val="-14"/>
          <w:sz w:val="20"/>
          <w:szCs w:val="20"/>
        </w:rPr>
        <w:t xml:space="preserve"> </w:t>
      </w:r>
      <w:r w:rsidRPr="00024AC8">
        <w:rPr>
          <w:rFonts w:ascii="Arial" w:hAnsi="Arial" w:cs="Arial"/>
          <w:sz w:val="20"/>
          <w:szCs w:val="20"/>
        </w:rPr>
        <w:t>CEP</w:t>
      </w:r>
      <w:r w:rsidRPr="00024AC8">
        <w:rPr>
          <w:rFonts w:ascii="Arial" w:hAnsi="Arial" w:cs="Arial"/>
          <w:spacing w:val="-14"/>
          <w:sz w:val="20"/>
          <w:szCs w:val="20"/>
        </w:rPr>
        <w:t xml:space="preserve"> </w:t>
      </w:r>
      <w:proofErr w:type="spellStart"/>
      <w:r w:rsidRPr="00024AC8">
        <w:rPr>
          <w:rFonts w:ascii="Arial" w:hAnsi="Arial" w:cs="Arial"/>
          <w:sz w:val="20"/>
          <w:szCs w:val="20"/>
        </w:rPr>
        <w:t>xxx</w:t>
      </w:r>
      <w:proofErr w:type="spellEnd"/>
      <w:r w:rsidRPr="00024AC8">
        <w:rPr>
          <w:rFonts w:ascii="Arial" w:hAnsi="Arial" w:cs="Arial"/>
          <w:sz w:val="20"/>
          <w:szCs w:val="20"/>
        </w:rPr>
        <w:t>,</w:t>
      </w:r>
      <w:r w:rsidRPr="00024AC8">
        <w:rPr>
          <w:rFonts w:ascii="Arial" w:hAnsi="Arial" w:cs="Arial"/>
          <w:spacing w:val="-14"/>
          <w:sz w:val="20"/>
          <w:szCs w:val="20"/>
        </w:rPr>
        <w:t xml:space="preserve"> </w:t>
      </w:r>
      <w:r w:rsidRPr="00024AC8">
        <w:rPr>
          <w:rFonts w:ascii="Arial" w:hAnsi="Arial" w:cs="Arial"/>
          <w:sz w:val="20"/>
          <w:szCs w:val="20"/>
        </w:rPr>
        <w:t>na</w:t>
      </w:r>
      <w:r w:rsidRPr="00024AC8">
        <w:rPr>
          <w:rFonts w:ascii="Arial" w:hAnsi="Arial" w:cs="Arial"/>
          <w:spacing w:val="-13"/>
          <w:sz w:val="20"/>
          <w:szCs w:val="20"/>
        </w:rPr>
        <w:t xml:space="preserve"> </w:t>
      </w:r>
      <w:r w:rsidRPr="00024AC8">
        <w:rPr>
          <w:rFonts w:ascii="Arial" w:hAnsi="Arial" w:cs="Arial"/>
          <w:sz w:val="20"/>
          <w:szCs w:val="20"/>
        </w:rPr>
        <w:t>cidade</w:t>
      </w:r>
      <w:r w:rsidRPr="00024AC8">
        <w:rPr>
          <w:rFonts w:ascii="Arial" w:hAnsi="Arial" w:cs="Arial"/>
          <w:spacing w:val="-14"/>
          <w:sz w:val="20"/>
          <w:szCs w:val="20"/>
        </w:rPr>
        <w:t xml:space="preserve"> </w:t>
      </w:r>
      <w:r w:rsidRPr="00024AC8">
        <w:rPr>
          <w:rFonts w:ascii="Arial" w:hAnsi="Arial" w:cs="Arial"/>
          <w:sz w:val="20"/>
          <w:szCs w:val="20"/>
        </w:rPr>
        <w:t>de</w:t>
      </w:r>
      <w:r w:rsidRPr="00024AC8">
        <w:rPr>
          <w:rFonts w:ascii="Arial" w:hAnsi="Arial" w:cs="Arial"/>
          <w:spacing w:val="-14"/>
          <w:sz w:val="20"/>
          <w:szCs w:val="20"/>
        </w:rPr>
        <w:t xml:space="preserve"> </w:t>
      </w:r>
      <w:proofErr w:type="spellStart"/>
      <w:r w:rsidRPr="00024AC8">
        <w:rPr>
          <w:rFonts w:ascii="Arial" w:hAnsi="Arial" w:cs="Arial"/>
          <w:sz w:val="20"/>
          <w:szCs w:val="20"/>
        </w:rPr>
        <w:t>xxx</w:t>
      </w:r>
      <w:proofErr w:type="spellEnd"/>
      <w:r w:rsidRPr="00024AC8">
        <w:rPr>
          <w:rFonts w:ascii="Arial" w:hAnsi="Arial" w:cs="Arial"/>
          <w:sz w:val="20"/>
          <w:szCs w:val="20"/>
        </w:rPr>
        <w:t>,</w:t>
      </w:r>
      <w:r w:rsidRPr="00024AC8">
        <w:rPr>
          <w:rFonts w:ascii="Arial" w:hAnsi="Arial" w:cs="Arial"/>
          <w:spacing w:val="-14"/>
          <w:sz w:val="20"/>
          <w:szCs w:val="20"/>
        </w:rPr>
        <w:t xml:space="preserve"> </w:t>
      </w:r>
      <w:r w:rsidRPr="00024AC8">
        <w:rPr>
          <w:rFonts w:ascii="Arial" w:hAnsi="Arial" w:cs="Arial"/>
          <w:sz w:val="20"/>
          <w:szCs w:val="20"/>
        </w:rPr>
        <w:t xml:space="preserve">Estado do </w:t>
      </w:r>
      <w:proofErr w:type="spellStart"/>
      <w:r w:rsidRPr="00024AC8">
        <w:rPr>
          <w:rFonts w:ascii="Arial" w:hAnsi="Arial" w:cs="Arial"/>
          <w:sz w:val="20"/>
          <w:szCs w:val="20"/>
        </w:rPr>
        <w:t>xxx</w:t>
      </w:r>
      <w:proofErr w:type="spellEnd"/>
      <w:r w:rsidRPr="00024AC8">
        <w:rPr>
          <w:rFonts w:ascii="Arial" w:hAnsi="Arial" w:cs="Arial"/>
          <w:sz w:val="20"/>
          <w:szCs w:val="20"/>
        </w:rPr>
        <w:t xml:space="preserve">, portador (a) da CI/RG n° </w:t>
      </w:r>
      <w:proofErr w:type="spellStart"/>
      <w:r w:rsidRPr="00024AC8">
        <w:rPr>
          <w:rFonts w:ascii="Arial" w:hAnsi="Arial" w:cs="Arial"/>
          <w:sz w:val="20"/>
          <w:szCs w:val="20"/>
        </w:rPr>
        <w:t>xxx</w:t>
      </w:r>
      <w:proofErr w:type="spellEnd"/>
      <w:r w:rsidRPr="00024AC8">
        <w:rPr>
          <w:rFonts w:ascii="Arial" w:hAnsi="Arial" w:cs="Arial"/>
          <w:sz w:val="20"/>
          <w:szCs w:val="20"/>
        </w:rPr>
        <w:t xml:space="preserve"> e do CPF nº </w:t>
      </w:r>
      <w:proofErr w:type="spellStart"/>
      <w:r w:rsidRPr="00024AC8">
        <w:rPr>
          <w:rFonts w:ascii="Arial" w:hAnsi="Arial" w:cs="Arial"/>
          <w:sz w:val="20"/>
          <w:szCs w:val="20"/>
        </w:rPr>
        <w:t>xxx</w:t>
      </w:r>
      <w:proofErr w:type="spellEnd"/>
      <w:r w:rsidRPr="00024AC8">
        <w:rPr>
          <w:rFonts w:ascii="Arial" w:hAnsi="Arial" w:cs="Arial"/>
          <w:sz w:val="20"/>
          <w:szCs w:val="20"/>
        </w:rPr>
        <w:t>.</w:t>
      </w:r>
    </w:p>
    <w:p w14:paraId="31026871" w14:textId="7FCF13CA" w:rsidR="00496D44" w:rsidRPr="00024AC8" w:rsidRDefault="00496D44" w:rsidP="00496D44">
      <w:pPr>
        <w:pStyle w:val="Corpodetexto"/>
        <w:spacing w:before="252" w:line="240" w:lineRule="auto"/>
        <w:ind w:left="133" w:right="140" w:firstLine="9"/>
        <w:jc w:val="both"/>
        <w:rPr>
          <w:rFonts w:ascii="Arial" w:hAnsi="Arial" w:cs="Arial"/>
          <w:sz w:val="20"/>
          <w:szCs w:val="20"/>
        </w:rPr>
      </w:pPr>
      <w:r w:rsidRPr="00024AC8">
        <w:rPr>
          <w:rFonts w:ascii="Arial" w:hAnsi="Arial" w:cs="Arial"/>
          <w:sz w:val="20"/>
          <w:szCs w:val="20"/>
        </w:rPr>
        <w:t>Resolvem</w:t>
      </w:r>
      <w:r w:rsidRPr="00024AC8">
        <w:rPr>
          <w:rFonts w:ascii="Arial" w:hAnsi="Arial" w:cs="Arial"/>
          <w:spacing w:val="-8"/>
          <w:sz w:val="20"/>
          <w:szCs w:val="20"/>
        </w:rPr>
        <w:t xml:space="preserve"> </w:t>
      </w:r>
      <w:r w:rsidRPr="00024AC8">
        <w:rPr>
          <w:rFonts w:ascii="Arial" w:hAnsi="Arial" w:cs="Arial"/>
          <w:sz w:val="20"/>
          <w:szCs w:val="20"/>
          <w:u w:val="single"/>
        </w:rPr>
        <w:t>registrar</w:t>
      </w:r>
      <w:r w:rsidRPr="00024AC8">
        <w:rPr>
          <w:rFonts w:ascii="Arial" w:hAnsi="Arial" w:cs="Arial"/>
          <w:spacing w:val="-6"/>
          <w:sz w:val="20"/>
          <w:szCs w:val="20"/>
          <w:u w:val="single"/>
        </w:rPr>
        <w:t xml:space="preserve"> </w:t>
      </w:r>
      <w:r w:rsidRPr="00024AC8">
        <w:rPr>
          <w:rFonts w:ascii="Arial" w:hAnsi="Arial" w:cs="Arial"/>
          <w:sz w:val="20"/>
          <w:szCs w:val="20"/>
          <w:u w:val="single"/>
        </w:rPr>
        <w:t>os</w:t>
      </w:r>
      <w:r w:rsidRPr="00024AC8">
        <w:rPr>
          <w:rFonts w:ascii="Arial" w:hAnsi="Arial" w:cs="Arial"/>
          <w:spacing w:val="-9"/>
          <w:sz w:val="20"/>
          <w:szCs w:val="20"/>
          <w:u w:val="single"/>
        </w:rPr>
        <w:t xml:space="preserve"> </w:t>
      </w:r>
      <w:r w:rsidRPr="00024AC8">
        <w:rPr>
          <w:rFonts w:ascii="Arial" w:hAnsi="Arial" w:cs="Arial"/>
          <w:sz w:val="20"/>
          <w:szCs w:val="20"/>
          <w:u w:val="single"/>
        </w:rPr>
        <w:t>preços</w:t>
      </w:r>
      <w:r w:rsidRPr="00024AC8">
        <w:rPr>
          <w:rFonts w:ascii="Arial" w:hAnsi="Arial" w:cs="Arial"/>
          <w:spacing w:val="-6"/>
          <w:sz w:val="20"/>
          <w:szCs w:val="20"/>
          <w:u w:val="single"/>
        </w:rPr>
        <w:t xml:space="preserve"> </w:t>
      </w:r>
      <w:r w:rsidRPr="00024AC8">
        <w:rPr>
          <w:rFonts w:ascii="Arial" w:hAnsi="Arial" w:cs="Arial"/>
          <w:sz w:val="20"/>
          <w:szCs w:val="20"/>
          <w:u w:val="single"/>
        </w:rPr>
        <w:t>abaixo</w:t>
      </w:r>
      <w:r w:rsidRPr="00024AC8">
        <w:rPr>
          <w:rFonts w:ascii="Arial" w:hAnsi="Arial" w:cs="Arial"/>
          <w:spacing w:val="-7"/>
          <w:sz w:val="20"/>
          <w:szCs w:val="20"/>
          <w:u w:val="single"/>
        </w:rPr>
        <w:t xml:space="preserve"> </w:t>
      </w:r>
      <w:r w:rsidRPr="00024AC8">
        <w:rPr>
          <w:rFonts w:ascii="Arial" w:hAnsi="Arial" w:cs="Arial"/>
          <w:sz w:val="20"/>
          <w:szCs w:val="20"/>
          <w:u w:val="single"/>
        </w:rPr>
        <w:t>descritos</w:t>
      </w:r>
      <w:r w:rsidRPr="00024AC8">
        <w:rPr>
          <w:rFonts w:ascii="Arial" w:hAnsi="Arial" w:cs="Arial"/>
          <w:sz w:val="20"/>
          <w:szCs w:val="20"/>
        </w:rPr>
        <w:t>,</w:t>
      </w:r>
      <w:r w:rsidRPr="00024AC8">
        <w:rPr>
          <w:rFonts w:ascii="Arial" w:hAnsi="Arial" w:cs="Arial"/>
          <w:spacing w:val="-10"/>
          <w:sz w:val="20"/>
          <w:szCs w:val="20"/>
        </w:rPr>
        <w:t xml:space="preserve"> </w:t>
      </w:r>
      <w:r w:rsidRPr="00024AC8">
        <w:rPr>
          <w:rFonts w:ascii="Arial" w:hAnsi="Arial" w:cs="Arial"/>
          <w:sz w:val="20"/>
          <w:szCs w:val="20"/>
        </w:rPr>
        <w:t>com</w:t>
      </w:r>
      <w:r w:rsidRPr="00024AC8">
        <w:rPr>
          <w:rFonts w:ascii="Arial" w:hAnsi="Arial" w:cs="Arial"/>
          <w:spacing w:val="-8"/>
          <w:sz w:val="20"/>
          <w:szCs w:val="20"/>
        </w:rPr>
        <w:t xml:space="preserve"> </w:t>
      </w:r>
      <w:r w:rsidRPr="00024AC8">
        <w:rPr>
          <w:rFonts w:ascii="Arial" w:hAnsi="Arial" w:cs="Arial"/>
          <w:sz w:val="20"/>
          <w:szCs w:val="20"/>
        </w:rPr>
        <w:t>integral</w:t>
      </w:r>
      <w:r w:rsidRPr="00024AC8">
        <w:rPr>
          <w:rFonts w:ascii="Arial" w:hAnsi="Arial" w:cs="Arial"/>
          <w:spacing w:val="-8"/>
          <w:sz w:val="20"/>
          <w:szCs w:val="20"/>
        </w:rPr>
        <w:t xml:space="preserve"> </w:t>
      </w:r>
      <w:r w:rsidRPr="00024AC8">
        <w:rPr>
          <w:rFonts w:ascii="Arial" w:hAnsi="Arial" w:cs="Arial"/>
          <w:sz w:val="20"/>
          <w:szCs w:val="20"/>
        </w:rPr>
        <w:t>observância</w:t>
      </w:r>
      <w:r w:rsidRPr="00024AC8">
        <w:rPr>
          <w:rFonts w:ascii="Arial" w:hAnsi="Arial" w:cs="Arial"/>
          <w:spacing w:val="-7"/>
          <w:sz w:val="20"/>
          <w:szCs w:val="20"/>
        </w:rPr>
        <w:t xml:space="preserve"> </w:t>
      </w:r>
      <w:r w:rsidRPr="00024AC8">
        <w:rPr>
          <w:rFonts w:ascii="Arial" w:hAnsi="Arial" w:cs="Arial"/>
          <w:sz w:val="20"/>
          <w:szCs w:val="20"/>
        </w:rPr>
        <w:t>a</w:t>
      </w:r>
      <w:r w:rsidRPr="00024AC8">
        <w:rPr>
          <w:rFonts w:ascii="Arial" w:hAnsi="Arial" w:cs="Arial"/>
          <w:spacing w:val="-7"/>
          <w:sz w:val="20"/>
          <w:szCs w:val="20"/>
        </w:rPr>
        <w:t xml:space="preserve"> </w:t>
      </w:r>
      <w:r w:rsidRPr="00024AC8">
        <w:rPr>
          <w:rFonts w:ascii="Arial" w:hAnsi="Arial" w:cs="Arial"/>
          <w:sz w:val="20"/>
          <w:szCs w:val="20"/>
        </w:rPr>
        <w:t>Lei</w:t>
      </w:r>
      <w:r w:rsidRPr="00024AC8">
        <w:rPr>
          <w:rFonts w:ascii="Arial" w:hAnsi="Arial" w:cs="Arial"/>
          <w:spacing w:val="-6"/>
          <w:sz w:val="20"/>
          <w:szCs w:val="20"/>
        </w:rPr>
        <w:t xml:space="preserve"> </w:t>
      </w:r>
      <w:r w:rsidRPr="00024AC8">
        <w:rPr>
          <w:rFonts w:ascii="Arial" w:hAnsi="Arial" w:cs="Arial"/>
          <w:sz w:val="20"/>
          <w:szCs w:val="20"/>
        </w:rPr>
        <w:t xml:space="preserve">Federal nº 14.133/2021, e de acordo com as conclusões do Pregão eletrônico nº </w:t>
      </w:r>
      <w:r w:rsidR="00566500">
        <w:rPr>
          <w:rFonts w:ascii="Arial" w:hAnsi="Arial" w:cs="Arial"/>
          <w:sz w:val="20"/>
          <w:szCs w:val="20"/>
        </w:rPr>
        <w:t>023/2026</w:t>
      </w:r>
      <w:r w:rsidRPr="00024AC8">
        <w:rPr>
          <w:rFonts w:ascii="Arial" w:hAnsi="Arial" w:cs="Arial"/>
          <w:sz w:val="20"/>
          <w:szCs w:val="20"/>
        </w:rPr>
        <w:t xml:space="preserve">, mediante as cláusulas e condições </w:t>
      </w:r>
      <w:r w:rsidRPr="00024AC8">
        <w:rPr>
          <w:rFonts w:ascii="Arial" w:hAnsi="Arial" w:cs="Arial"/>
          <w:spacing w:val="-2"/>
          <w:sz w:val="20"/>
          <w:szCs w:val="20"/>
        </w:rPr>
        <w:t>seguintes:</w:t>
      </w:r>
    </w:p>
    <w:p w14:paraId="446D7A1D" w14:textId="77777777" w:rsidR="00496D44" w:rsidRPr="00024AC8" w:rsidRDefault="00496D44" w:rsidP="00496D44">
      <w:pPr>
        <w:pStyle w:val="Ttulo1"/>
        <w:spacing w:beforeLines="24" w:before="57" w:afterLines="24" w:after="57"/>
        <w:ind w:firstLine="9"/>
        <w:rPr>
          <w:rFonts w:ascii="Arial" w:hAnsi="Arial" w:cs="Arial"/>
          <w:b/>
          <w:color w:val="auto"/>
          <w:sz w:val="20"/>
          <w:szCs w:val="20"/>
        </w:rPr>
      </w:pPr>
      <w:r w:rsidRPr="00024AC8">
        <w:rPr>
          <w:rFonts w:ascii="Arial" w:hAnsi="Arial" w:cs="Arial"/>
          <w:b/>
          <w:color w:val="auto"/>
          <w:sz w:val="20"/>
          <w:szCs w:val="20"/>
          <w:u w:val="single"/>
        </w:rPr>
        <w:t>CLÁUSULA</w:t>
      </w:r>
      <w:r w:rsidRPr="00024AC8">
        <w:rPr>
          <w:rFonts w:ascii="Arial" w:hAnsi="Arial" w:cs="Arial"/>
          <w:b/>
          <w:color w:val="auto"/>
          <w:spacing w:val="-5"/>
          <w:sz w:val="20"/>
          <w:szCs w:val="20"/>
          <w:u w:val="single"/>
        </w:rPr>
        <w:t xml:space="preserve"> </w:t>
      </w:r>
      <w:r w:rsidRPr="00024AC8">
        <w:rPr>
          <w:rFonts w:ascii="Arial" w:hAnsi="Arial" w:cs="Arial"/>
          <w:b/>
          <w:color w:val="auto"/>
          <w:sz w:val="20"/>
          <w:szCs w:val="20"/>
          <w:u w:val="single"/>
        </w:rPr>
        <w:t>PRIMEIRA</w:t>
      </w:r>
      <w:r w:rsidRPr="00024AC8">
        <w:rPr>
          <w:rFonts w:ascii="Arial" w:hAnsi="Arial" w:cs="Arial"/>
          <w:b/>
          <w:color w:val="auto"/>
          <w:spacing w:val="-3"/>
          <w:sz w:val="20"/>
          <w:szCs w:val="20"/>
          <w:u w:val="single"/>
        </w:rPr>
        <w:t xml:space="preserve"> </w:t>
      </w:r>
      <w:r w:rsidRPr="00024AC8">
        <w:rPr>
          <w:rFonts w:ascii="Arial" w:hAnsi="Arial" w:cs="Arial"/>
          <w:b/>
          <w:color w:val="auto"/>
          <w:sz w:val="20"/>
          <w:szCs w:val="20"/>
          <w:u w:val="single"/>
        </w:rPr>
        <w:t>-</w:t>
      </w:r>
      <w:r w:rsidRPr="00024AC8">
        <w:rPr>
          <w:rFonts w:ascii="Arial" w:hAnsi="Arial" w:cs="Arial"/>
          <w:b/>
          <w:color w:val="auto"/>
          <w:spacing w:val="-3"/>
          <w:sz w:val="20"/>
          <w:szCs w:val="20"/>
          <w:u w:val="single"/>
        </w:rPr>
        <w:t xml:space="preserve"> </w:t>
      </w:r>
      <w:r w:rsidRPr="00024AC8">
        <w:rPr>
          <w:rFonts w:ascii="Arial" w:hAnsi="Arial" w:cs="Arial"/>
          <w:b/>
          <w:color w:val="auto"/>
          <w:sz w:val="20"/>
          <w:szCs w:val="20"/>
          <w:u w:val="single"/>
        </w:rPr>
        <w:t>DO</w:t>
      </w:r>
      <w:r w:rsidRPr="00024AC8">
        <w:rPr>
          <w:rFonts w:ascii="Arial" w:hAnsi="Arial" w:cs="Arial"/>
          <w:b/>
          <w:color w:val="auto"/>
          <w:spacing w:val="-5"/>
          <w:sz w:val="20"/>
          <w:szCs w:val="20"/>
          <w:u w:val="single"/>
        </w:rPr>
        <w:t xml:space="preserve"> </w:t>
      </w:r>
      <w:r w:rsidRPr="00024AC8">
        <w:rPr>
          <w:rFonts w:ascii="Arial" w:hAnsi="Arial" w:cs="Arial"/>
          <w:b/>
          <w:color w:val="auto"/>
          <w:spacing w:val="-2"/>
          <w:sz w:val="20"/>
          <w:szCs w:val="20"/>
          <w:u w:val="single"/>
        </w:rPr>
        <w:t>OBJETO</w:t>
      </w:r>
    </w:p>
    <w:p w14:paraId="36F273D1" w14:textId="7D11D3E2" w:rsidR="00496D44" w:rsidRPr="00024AC8" w:rsidRDefault="00496D44" w:rsidP="007C0654">
      <w:pPr>
        <w:pStyle w:val="PargrafodaLista"/>
        <w:widowControl w:val="0"/>
        <w:numPr>
          <w:ilvl w:val="1"/>
          <w:numId w:val="29"/>
        </w:numPr>
        <w:autoSpaceDE w:val="0"/>
        <w:autoSpaceDN w:val="0"/>
        <w:spacing w:beforeLines="24" w:before="57" w:afterLines="24" w:after="57" w:line="240" w:lineRule="auto"/>
        <w:ind w:left="0" w:firstLine="9"/>
        <w:contextualSpacing w:val="0"/>
        <w:jc w:val="both"/>
        <w:rPr>
          <w:rFonts w:ascii="Arial" w:hAnsi="Arial" w:cs="Arial"/>
          <w:b/>
          <w:bCs/>
          <w:sz w:val="20"/>
          <w:szCs w:val="20"/>
        </w:rPr>
      </w:pPr>
      <w:r w:rsidRPr="00024AC8">
        <w:rPr>
          <w:rFonts w:ascii="Arial" w:hAnsi="Arial" w:cs="Arial"/>
          <w:sz w:val="20"/>
          <w:szCs w:val="20"/>
        </w:rPr>
        <w:t>Registro</w:t>
      </w:r>
      <w:r w:rsidRPr="00024AC8">
        <w:rPr>
          <w:rFonts w:ascii="Arial" w:hAnsi="Arial" w:cs="Arial"/>
          <w:spacing w:val="34"/>
          <w:sz w:val="20"/>
          <w:szCs w:val="20"/>
        </w:rPr>
        <w:t xml:space="preserve"> </w:t>
      </w:r>
      <w:r w:rsidRPr="00024AC8">
        <w:rPr>
          <w:rFonts w:ascii="Arial" w:hAnsi="Arial" w:cs="Arial"/>
          <w:sz w:val="20"/>
          <w:szCs w:val="20"/>
        </w:rPr>
        <w:t>de</w:t>
      </w:r>
      <w:r w:rsidRPr="00024AC8">
        <w:rPr>
          <w:rFonts w:ascii="Arial" w:hAnsi="Arial" w:cs="Arial"/>
          <w:spacing w:val="36"/>
          <w:sz w:val="20"/>
          <w:szCs w:val="20"/>
        </w:rPr>
        <w:t xml:space="preserve"> </w:t>
      </w:r>
      <w:r w:rsidRPr="00024AC8">
        <w:rPr>
          <w:rFonts w:ascii="Arial" w:hAnsi="Arial" w:cs="Arial"/>
          <w:sz w:val="20"/>
          <w:szCs w:val="20"/>
        </w:rPr>
        <w:t>Preços, visando</w:t>
      </w:r>
      <w:r w:rsidRPr="00024AC8">
        <w:rPr>
          <w:rFonts w:ascii="Arial" w:hAnsi="Arial" w:cs="Arial"/>
          <w:b/>
          <w:bCs/>
          <w:sz w:val="20"/>
          <w:szCs w:val="20"/>
        </w:rPr>
        <w:t>:</w:t>
      </w:r>
      <w:r w:rsidRPr="00952BAB">
        <w:rPr>
          <w:rFonts w:ascii="Arial" w:hAnsi="Arial" w:cs="Arial"/>
          <w:b/>
          <w:bCs/>
          <w:sz w:val="20"/>
          <w:szCs w:val="20"/>
        </w:rPr>
        <w:t xml:space="preserve"> </w:t>
      </w:r>
      <w:r w:rsidR="00952BAB" w:rsidRPr="00952BAB">
        <w:rPr>
          <w:rFonts w:ascii="Arial" w:eastAsia="Times New Roman" w:hAnsi="Arial" w:cs="Arial"/>
          <w:b/>
          <w:bCs/>
          <w:sz w:val="20"/>
          <w:szCs w:val="20"/>
          <w:lang w:eastAsia="pt-BR"/>
        </w:rPr>
        <w:t>futuras aquisições de Cortinas prontas, toalhas de mesa e kit de varão para os equipamentos da Secretaria Municipal de Assistência Social e Secretaria Municipal de Administração e Planejamento</w:t>
      </w:r>
      <w:r w:rsidR="00C91EE2" w:rsidRPr="00024AC8">
        <w:rPr>
          <w:rFonts w:ascii="Arial" w:eastAsia="Times New Roman" w:hAnsi="Arial" w:cs="Arial"/>
          <w:b/>
          <w:bCs/>
          <w:color w:val="000000" w:themeColor="dark1"/>
          <w:sz w:val="20"/>
          <w:szCs w:val="20"/>
        </w:rPr>
        <w:t>.</w:t>
      </w:r>
    </w:p>
    <w:p w14:paraId="0E51E522" w14:textId="77777777" w:rsidR="00496D44" w:rsidRPr="00024AC8" w:rsidRDefault="00496D44" w:rsidP="00496D44">
      <w:pPr>
        <w:pStyle w:val="PargrafodaLista"/>
        <w:widowControl w:val="0"/>
        <w:autoSpaceDE w:val="0"/>
        <w:autoSpaceDN w:val="0"/>
        <w:spacing w:beforeLines="24" w:before="57" w:afterLines="24" w:after="57" w:line="240" w:lineRule="auto"/>
        <w:ind w:left="0" w:firstLine="9"/>
        <w:contextualSpacing w:val="0"/>
        <w:jc w:val="both"/>
        <w:rPr>
          <w:rFonts w:ascii="Arial" w:hAnsi="Arial" w:cs="Arial"/>
          <w:b/>
          <w:bCs/>
          <w:sz w:val="20"/>
          <w:szCs w:val="20"/>
        </w:rPr>
      </w:pPr>
    </w:p>
    <w:p w14:paraId="76CFF269" w14:textId="77777777" w:rsidR="00496D44" w:rsidRPr="00024AC8" w:rsidRDefault="00496D44" w:rsidP="00496D44">
      <w:pPr>
        <w:pStyle w:val="Ttulo1"/>
        <w:spacing w:beforeLines="24" w:before="57" w:afterLines="24" w:after="57"/>
        <w:ind w:firstLine="9"/>
        <w:rPr>
          <w:rFonts w:ascii="Arial" w:hAnsi="Arial" w:cs="Arial"/>
          <w:b/>
          <w:color w:val="auto"/>
          <w:sz w:val="20"/>
          <w:szCs w:val="20"/>
        </w:rPr>
      </w:pPr>
      <w:r w:rsidRPr="00024AC8">
        <w:rPr>
          <w:rFonts w:ascii="Arial" w:hAnsi="Arial" w:cs="Arial"/>
          <w:b/>
          <w:color w:val="auto"/>
          <w:sz w:val="20"/>
          <w:szCs w:val="20"/>
          <w:u w:val="single"/>
        </w:rPr>
        <w:t>CLÁUSULA</w:t>
      </w:r>
      <w:r w:rsidRPr="00024AC8">
        <w:rPr>
          <w:rFonts w:ascii="Arial" w:hAnsi="Arial" w:cs="Arial"/>
          <w:b/>
          <w:color w:val="auto"/>
          <w:spacing w:val="-6"/>
          <w:sz w:val="20"/>
          <w:szCs w:val="20"/>
          <w:u w:val="single"/>
        </w:rPr>
        <w:t xml:space="preserve"> </w:t>
      </w:r>
      <w:r w:rsidRPr="00024AC8">
        <w:rPr>
          <w:rFonts w:ascii="Arial" w:hAnsi="Arial" w:cs="Arial"/>
          <w:b/>
          <w:color w:val="auto"/>
          <w:sz w:val="20"/>
          <w:szCs w:val="20"/>
          <w:u w:val="single"/>
        </w:rPr>
        <w:t>SEGUNDA</w:t>
      </w:r>
      <w:r w:rsidRPr="00024AC8">
        <w:rPr>
          <w:rFonts w:ascii="Arial" w:hAnsi="Arial" w:cs="Arial"/>
          <w:b/>
          <w:color w:val="auto"/>
          <w:spacing w:val="-4"/>
          <w:sz w:val="20"/>
          <w:szCs w:val="20"/>
          <w:u w:val="single"/>
        </w:rPr>
        <w:t xml:space="preserve"> </w:t>
      </w:r>
      <w:r w:rsidRPr="00024AC8">
        <w:rPr>
          <w:rFonts w:ascii="Arial" w:hAnsi="Arial" w:cs="Arial"/>
          <w:b/>
          <w:color w:val="auto"/>
          <w:sz w:val="20"/>
          <w:szCs w:val="20"/>
          <w:u w:val="single"/>
        </w:rPr>
        <w:t>–</w:t>
      </w:r>
      <w:r w:rsidRPr="00024AC8">
        <w:rPr>
          <w:rFonts w:ascii="Arial" w:hAnsi="Arial" w:cs="Arial"/>
          <w:b/>
          <w:color w:val="auto"/>
          <w:spacing w:val="-5"/>
          <w:sz w:val="20"/>
          <w:szCs w:val="20"/>
          <w:u w:val="single"/>
        </w:rPr>
        <w:t xml:space="preserve"> </w:t>
      </w:r>
      <w:r w:rsidRPr="00024AC8">
        <w:rPr>
          <w:rFonts w:ascii="Arial" w:hAnsi="Arial" w:cs="Arial"/>
          <w:b/>
          <w:color w:val="auto"/>
          <w:sz w:val="20"/>
          <w:szCs w:val="20"/>
          <w:u w:val="single"/>
        </w:rPr>
        <w:t>DO</w:t>
      </w:r>
      <w:r w:rsidRPr="00024AC8">
        <w:rPr>
          <w:rFonts w:ascii="Arial" w:hAnsi="Arial" w:cs="Arial"/>
          <w:b/>
          <w:color w:val="auto"/>
          <w:spacing w:val="-6"/>
          <w:sz w:val="20"/>
          <w:szCs w:val="20"/>
          <w:u w:val="single"/>
        </w:rPr>
        <w:t xml:space="preserve"> </w:t>
      </w:r>
      <w:r w:rsidRPr="00024AC8">
        <w:rPr>
          <w:rFonts w:ascii="Arial" w:hAnsi="Arial" w:cs="Arial"/>
          <w:b/>
          <w:color w:val="auto"/>
          <w:spacing w:val="-4"/>
          <w:sz w:val="20"/>
          <w:szCs w:val="20"/>
          <w:u w:val="single"/>
        </w:rPr>
        <w:t>VALOR</w:t>
      </w:r>
    </w:p>
    <w:p w14:paraId="229394AA" w14:textId="77777777" w:rsidR="00496D44" w:rsidRPr="00024AC8" w:rsidRDefault="00496D44" w:rsidP="007C0654">
      <w:pPr>
        <w:pStyle w:val="PargrafodaLista"/>
        <w:widowControl w:val="0"/>
        <w:numPr>
          <w:ilvl w:val="1"/>
          <w:numId w:val="28"/>
        </w:numPr>
        <w:tabs>
          <w:tab w:val="left" w:pos="526"/>
        </w:tabs>
        <w:autoSpaceDE w:val="0"/>
        <w:autoSpaceDN w:val="0"/>
        <w:spacing w:beforeLines="24" w:before="57" w:afterLines="24" w:after="57" w:line="240" w:lineRule="auto"/>
        <w:ind w:left="0" w:firstLine="9"/>
        <w:contextualSpacing w:val="0"/>
        <w:jc w:val="both"/>
        <w:rPr>
          <w:rFonts w:ascii="Arial" w:hAnsi="Arial" w:cs="Arial"/>
          <w:b/>
          <w:sz w:val="20"/>
          <w:szCs w:val="20"/>
        </w:rPr>
      </w:pPr>
      <w:r w:rsidRPr="00024AC8">
        <w:rPr>
          <w:rFonts w:ascii="Arial" w:hAnsi="Arial" w:cs="Arial"/>
          <w:sz w:val="20"/>
          <w:szCs w:val="20"/>
        </w:rPr>
        <w:t xml:space="preserve">O valor total estimado para a aquisição dos serviços/bens durante o prazo de vigência da presente ATA, é de </w:t>
      </w:r>
      <w:r w:rsidRPr="00024AC8">
        <w:rPr>
          <w:rFonts w:ascii="Arial" w:hAnsi="Arial" w:cs="Arial"/>
          <w:b/>
          <w:sz w:val="20"/>
          <w:szCs w:val="20"/>
        </w:rPr>
        <w:t>R$ XXX (...).</w:t>
      </w:r>
    </w:p>
    <w:p w14:paraId="12BB149A" w14:textId="77777777" w:rsidR="00496D44" w:rsidRPr="00024AC8" w:rsidRDefault="00496D44" w:rsidP="00496D44">
      <w:pPr>
        <w:pStyle w:val="PargrafodaLista"/>
        <w:widowControl w:val="0"/>
        <w:tabs>
          <w:tab w:val="left" w:pos="526"/>
        </w:tabs>
        <w:autoSpaceDE w:val="0"/>
        <w:autoSpaceDN w:val="0"/>
        <w:spacing w:beforeLines="24" w:before="57" w:afterLines="24" w:after="57" w:line="240" w:lineRule="auto"/>
        <w:ind w:left="0" w:firstLine="9"/>
        <w:contextualSpacing w:val="0"/>
        <w:jc w:val="both"/>
        <w:rPr>
          <w:rFonts w:ascii="Arial" w:hAnsi="Arial" w:cs="Arial"/>
          <w:b/>
          <w:sz w:val="20"/>
          <w:szCs w:val="20"/>
        </w:rPr>
      </w:pPr>
    </w:p>
    <w:p w14:paraId="5419E543" w14:textId="77777777" w:rsidR="00440CA6" w:rsidRDefault="00496D44" w:rsidP="00440CA6">
      <w:pPr>
        <w:pStyle w:val="Ttulo1"/>
        <w:spacing w:beforeLines="24" w:before="57" w:afterLines="24" w:after="57"/>
        <w:ind w:firstLine="9"/>
        <w:rPr>
          <w:rFonts w:ascii="Arial" w:hAnsi="Arial" w:cs="Arial"/>
          <w:b/>
          <w:color w:val="auto"/>
          <w:sz w:val="20"/>
          <w:szCs w:val="20"/>
          <w:u w:val="single"/>
        </w:rPr>
      </w:pPr>
      <w:r w:rsidRPr="00024AC8">
        <w:rPr>
          <w:rFonts w:ascii="Arial" w:hAnsi="Arial" w:cs="Arial"/>
          <w:b/>
          <w:color w:val="auto"/>
          <w:sz w:val="20"/>
          <w:szCs w:val="20"/>
          <w:u w:val="single"/>
        </w:rPr>
        <w:t>CLÁUSULA</w:t>
      </w:r>
      <w:r w:rsidRPr="00024AC8">
        <w:rPr>
          <w:rFonts w:ascii="Arial" w:hAnsi="Arial" w:cs="Arial"/>
          <w:b/>
          <w:color w:val="auto"/>
          <w:spacing w:val="-7"/>
          <w:sz w:val="20"/>
          <w:szCs w:val="20"/>
          <w:u w:val="single"/>
        </w:rPr>
        <w:t xml:space="preserve"> </w:t>
      </w:r>
      <w:r w:rsidRPr="00024AC8">
        <w:rPr>
          <w:rFonts w:ascii="Arial" w:hAnsi="Arial" w:cs="Arial"/>
          <w:b/>
          <w:color w:val="auto"/>
          <w:sz w:val="20"/>
          <w:szCs w:val="20"/>
          <w:u w:val="single"/>
        </w:rPr>
        <w:t>TERCEIRA</w:t>
      </w:r>
      <w:r w:rsidRPr="00024AC8">
        <w:rPr>
          <w:rFonts w:ascii="Arial" w:hAnsi="Arial" w:cs="Arial"/>
          <w:b/>
          <w:color w:val="auto"/>
          <w:spacing w:val="-3"/>
          <w:sz w:val="20"/>
          <w:szCs w:val="20"/>
          <w:u w:val="single"/>
        </w:rPr>
        <w:t xml:space="preserve"> </w:t>
      </w:r>
      <w:r w:rsidRPr="00024AC8">
        <w:rPr>
          <w:rFonts w:ascii="Arial" w:hAnsi="Arial" w:cs="Arial"/>
          <w:b/>
          <w:color w:val="auto"/>
          <w:sz w:val="20"/>
          <w:szCs w:val="20"/>
          <w:u w:val="single"/>
        </w:rPr>
        <w:t>–</w:t>
      </w:r>
      <w:r w:rsidRPr="00024AC8">
        <w:rPr>
          <w:rFonts w:ascii="Arial" w:hAnsi="Arial" w:cs="Arial"/>
          <w:b/>
          <w:color w:val="auto"/>
          <w:spacing w:val="-4"/>
          <w:sz w:val="20"/>
          <w:szCs w:val="20"/>
          <w:u w:val="single"/>
        </w:rPr>
        <w:t xml:space="preserve"> </w:t>
      </w:r>
      <w:r w:rsidRPr="00024AC8">
        <w:rPr>
          <w:rFonts w:ascii="Arial" w:hAnsi="Arial" w:cs="Arial"/>
          <w:b/>
          <w:color w:val="auto"/>
          <w:sz w:val="20"/>
          <w:szCs w:val="20"/>
          <w:u w:val="single"/>
        </w:rPr>
        <w:t>DO</w:t>
      </w:r>
      <w:r w:rsidRPr="00024AC8">
        <w:rPr>
          <w:rFonts w:ascii="Arial" w:hAnsi="Arial" w:cs="Arial"/>
          <w:b/>
          <w:color w:val="auto"/>
          <w:spacing w:val="-3"/>
          <w:sz w:val="20"/>
          <w:szCs w:val="20"/>
          <w:u w:val="single"/>
        </w:rPr>
        <w:t xml:space="preserve"> </w:t>
      </w:r>
      <w:r w:rsidRPr="00024AC8">
        <w:rPr>
          <w:rFonts w:ascii="Arial" w:hAnsi="Arial" w:cs="Arial"/>
          <w:b/>
          <w:color w:val="auto"/>
          <w:sz w:val="20"/>
          <w:szCs w:val="20"/>
          <w:u w:val="single"/>
        </w:rPr>
        <w:t>LOCAL,</w:t>
      </w:r>
      <w:r w:rsidRPr="00024AC8">
        <w:rPr>
          <w:rFonts w:ascii="Arial" w:hAnsi="Arial" w:cs="Arial"/>
          <w:b/>
          <w:color w:val="auto"/>
          <w:spacing w:val="-4"/>
          <w:sz w:val="20"/>
          <w:szCs w:val="20"/>
          <w:u w:val="single"/>
        </w:rPr>
        <w:t xml:space="preserve"> </w:t>
      </w:r>
      <w:r w:rsidRPr="00024AC8">
        <w:rPr>
          <w:rFonts w:ascii="Arial" w:hAnsi="Arial" w:cs="Arial"/>
          <w:b/>
          <w:color w:val="auto"/>
          <w:sz w:val="20"/>
          <w:szCs w:val="20"/>
          <w:u w:val="single"/>
        </w:rPr>
        <w:t>PRAZO</w:t>
      </w:r>
      <w:r w:rsidRPr="00024AC8">
        <w:rPr>
          <w:rFonts w:ascii="Arial" w:hAnsi="Arial" w:cs="Arial"/>
          <w:b/>
          <w:color w:val="auto"/>
          <w:spacing w:val="-6"/>
          <w:sz w:val="20"/>
          <w:szCs w:val="20"/>
          <w:u w:val="single"/>
        </w:rPr>
        <w:t xml:space="preserve"> </w:t>
      </w:r>
      <w:r w:rsidRPr="00024AC8">
        <w:rPr>
          <w:rFonts w:ascii="Arial" w:hAnsi="Arial" w:cs="Arial"/>
          <w:b/>
          <w:color w:val="auto"/>
          <w:sz w:val="20"/>
          <w:szCs w:val="20"/>
          <w:u w:val="single"/>
        </w:rPr>
        <w:t>E</w:t>
      </w:r>
      <w:r w:rsidRPr="00024AC8">
        <w:rPr>
          <w:rFonts w:ascii="Arial" w:hAnsi="Arial" w:cs="Arial"/>
          <w:b/>
          <w:color w:val="auto"/>
          <w:spacing w:val="-5"/>
          <w:sz w:val="20"/>
          <w:szCs w:val="20"/>
          <w:u w:val="single"/>
        </w:rPr>
        <w:t xml:space="preserve"> </w:t>
      </w:r>
      <w:r w:rsidRPr="00024AC8">
        <w:rPr>
          <w:rFonts w:ascii="Arial" w:hAnsi="Arial" w:cs="Arial"/>
          <w:b/>
          <w:color w:val="auto"/>
          <w:sz w:val="20"/>
          <w:szCs w:val="20"/>
          <w:u w:val="single"/>
        </w:rPr>
        <w:t>CONDIÇÕES</w:t>
      </w:r>
      <w:r w:rsidRPr="00024AC8">
        <w:rPr>
          <w:rFonts w:ascii="Arial" w:hAnsi="Arial" w:cs="Arial"/>
          <w:b/>
          <w:color w:val="auto"/>
          <w:spacing w:val="-5"/>
          <w:sz w:val="20"/>
          <w:szCs w:val="20"/>
          <w:u w:val="single"/>
        </w:rPr>
        <w:t xml:space="preserve"> </w:t>
      </w:r>
      <w:r w:rsidRPr="00024AC8">
        <w:rPr>
          <w:rFonts w:ascii="Arial" w:hAnsi="Arial" w:cs="Arial"/>
          <w:b/>
          <w:color w:val="auto"/>
          <w:sz w:val="20"/>
          <w:szCs w:val="20"/>
          <w:u w:val="single"/>
        </w:rPr>
        <w:t>EXECUÇÃO</w:t>
      </w:r>
    </w:p>
    <w:p w14:paraId="3362B844" w14:textId="77777777" w:rsidR="00952BAB" w:rsidRDefault="007C605F" w:rsidP="0011127F">
      <w:pPr>
        <w:pStyle w:val="PargrafodaLista"/>
        <w:widowControl w:val="0"/>
        <w:numPr>
          <w:ilvl w:val="1"/>
          <w:numId w:val="54"/>
        </w:numPr>
        <w:autoSpaceDE w:val="0"/>
        <w:autoSpaceDN w:val="0"/>
        <w:spacing w:after="0" w:line="240" w:lineRule="auto"/>
        <w:contextualSpacing w:val="0"/>
        <w:jc w:val="both"/>
        <w:rPr>
          <w:rFonts w:ascii="Arial" w:hAnsi="Arial" w:cs="Arial"/>
          <w:sz w:val="20"/>
          <w:szCs w:val="20"/>
        </w:rPr>
      </w:pPr>
      <w:r w:rsidRPr="007C605F">
        <w:rPr>
          <w:rFonts w:ascii="Arial" w:hAnsi="Arial" w:cs="Arial"/>
          <w:sz w:val="20"/>
          <w:szCs w:val="20"/>
        </w:rPr>
        <w:t xml:space="preserve">Todos os materiais objeto desta contratação deverão atender rigorosamente aos </w:t>
      </w:r>
      <w:r w:rsidR="00024BD1" w:rsidRPr="007C605F">
        <w:rPr>
          <w:rFonts w:ascii="Arial" w:hAnsi="Arial" w:cs="Arial"/>
          <w:sz w:val="20"/>
          <w:szCs w:val="20"/>
        </w:rPr>
        <w:t>padrões mínimos</w:t>
      </w:r>
      <w:r w:rsidRPr="007C605F">
        <w:rPr>
          <w:rFonts w:ascii="Arial" w:hAnsi="Arial" w:cs="Arial"/>
          <w:sz w:val="20"/>
          <w:szCs w:val="20"/>
        </w:rPr>
        <w:t xml:space="preserve"> de qualidade estabelecidos na tabela anexa ao item 2 deste documento;</w:t>
      </w:r>
    </w:p>
    <w:p w14:paraId="0310F866" w14:textId="77777777" w:rsidR="00952BAB" w:rsidRPr="00952BAB" w:rsidRDefault="00952BAB" w:rsidP="0011127F">
      <w:pPr>
        <w:pStyle w:val="PargrafodaLista"/>
        <w:widowControl w:val="0"/>
        <w:numPr>
          <w:ilvl w:val="1"/>
          <w:numId w:val="54"/>
        </w:numPr>
        <w:autoSpaceDE w:val="0"/>
        <w:autoSpaceDN w:val="0"/>
        <w:spacing w:after="0" w:line="240" w:lineRule="auto"/>
        <w:contextualSpacing w:val="0"/>
        <w:jc w:val="both"/>
        <w:rPr>
          <w:rFonts w:ascii="Arial" w:hAnsi="Arial" w:cs="Arial"/>
          <w:sz w:val="20"/>
          <w:szCs w:val="20"/>
        </w:rPr>
      </w:pPr>
      <w:r w:rsidRPr="00952BAB">
        <w:rPr>
          <w:rFonts w:ascii="Arial" w:eastAsia="Noto Sans CJK SC Regular" w:hAnsi="Arial" w:cs="Arial"/>
          <w:lang w:eastAsia="zh-CN" w:bidi="hi-IN"/>
        </w:rPr>
        <w:t xml:space="preserve">O prazo de entrega dos produtos será de </w:t>
      </w:r>
      <w:r w:rsidRPr="00952BAB">
        <w:rPr>
          <w:rFonts w:ascii="Arial" w:eastAsia="Times New Roman" w:hAnsi="Arial" w:cs="Arial"/>
          <w:b/>
        </w:rPr>
        <w:t>20 (vinte)</w:t>
      </w:r>
      <w:r w:rsidRPr="00952BAB">
        <w:rPr>
          <w:rFonts w:ascii="Arial" w:eastAsia="Times New Roman" w:hAnsi="Arial" w:cs="Arial"/>
        </w:rPr>
        <w:t xml:space="preserve"> dias após a emissão da solicitação de fornecimento</w:t>
      </w:r>
      <w:r w:rsidRPr="00952BAB">
        <w:rPr>
          <w:rFonts w:ascii="Arial" w:eastAsia="Noto Sans CJK SC Regular" w:hAnsi="Arial" w:cs="Arial"/>
          <w:lang w:eastAsia="zh-CN" w:bidi="hi-IN"/>
        </w:rPr>
        <w:t xml:space="preserve"> emitida pelo Departamento de compras</w:t>
      </w:r>
      <w:r>
        <w:rPr>
          <w:rFonts w:ascii="Arial" w:eastAsia="Noto Sans CJK SC Regular" w:hAnsi="Arial" w:cs="Arial"/>
          <w:lang w:eastAsia="zh-CN" w:bidi="hi-IN"/>
        </w:rPr>
        <w:t>;</w:t>
      </w:r>
    </w:p>
    <w:p w14:paraId="3E9846C2" w14:textId="77777777" w:rsidR="005E70A7" w:rsidRPr="005E70A7" w:rsidRDefault="00952BAB" w:rsidP="0011127F">
      <w:pPr>
        <w:pStyle w:val="PargrafodaLista"/>
        <w:widowControl w:val="0"/>
        <w:numPr>
          <w:ilvl w:val="1"/>
          <w:numId w:val="54"/>
        </w:numPr>
        <w:autoSpaceDE w:val="0"/>
        <w:autoSpaceDN w:val="0"/>
        <w:spacing w:after="0" w:line="240" w:lineRule="auto"/>
        <w:contextualSpacing w:val="0"/>
        <w:jc w:val="both"/>
        <w:rPr>
          <w:rFonts w:ascii="Arial" w:hAnsi="Arial" w:cs="Arial"/>
          <w:sz w:val="20"/>
          <w:szCs w:val="20"/>
        </w:rPr>
      </w:pPr>
      <w:r w:rsidRPr="00952BAB">
        <w:rPr>
          <w:rFonts w:ascii="Arial" w:eastAsia="Noto Sans CJK SC Regular" w:hAnsi="Arial" w:cs="Arial"/>
          <w:color w:val="000000" w:themeColor="text1"/>
          <w:lang w:eastAsia="zh-CN" w:bidi="hi-IN"/>
        </w:rPr>
        <w:t>O recebimento do objeto terá como responsável, a Secretária Municipal de Assistência Social e Secretária Municipal de Administração e Planejamento que irá fazer a conferência de acordo com a especificação licitada</w:t>
      </w:r>
      <w:r w:rsidR="005E70A7">
        <w:rPr>
          <w:rFonts w:ascii="Arial" w:eastAsia="Noto Sans CJK SC Regular" w:hAnsi="Arial" w:cs="Arial"/>
          <w:color w:val="000000" w:themeColor="text1"/>
          <w:lang w:eastAsia="zh-CN" w:bidi="hi-IN"/>
        </w:rPr>
        <w:t>;</w:t>
      </w:r>
    </w:p>
    <w:p w14:paraId="0F702C66" w14:textId="77777777" w:rsidR="005E70A7" w:rsidRPr="005E70A7" w:rsidRDefault="00952BAB" w:rsidP="0011127F">
      <w:pPr>
        <w:pStyle w:val="PargrafodaLista"/>
        <w:widowControl w:val="0"/>
        <w:numPr>
          <w:ilvl w:val="1"/>
          <w:numId w:val="54"/>
        </w:numPr>
        <w:autoSpaceDE w:val="0"/>
        <w:autoSpaceDN w:val="0"/>
        <w:spacing w:after="0" w:line="240" w:lineRule="auto"/>
        <w:contextualSpacing w:val="0"/>
        <w:jc w:val="both"/>
        <w:rPr>
          <w:rFonts w:ascii="Arial" w:hAnsi="Arial" w:cs="Arial"/>
          <w:sz w:val="20"/>
          <w:szCs w:val="20"/>
        </w:rPr>
      </w:pPr>
      <w:r w:rsidRPr="005E70A7">
        <w:rPr>
          <w:rFonts w:ascii="Arial" w:eastAsia="Noto Sans CJK SC Regular" w:hAnsi="Arial" w:cs="Arial"/>
          <w:color w:val="000000" w:themeColor="text1"/>
          <w:lang w:eastAsia="zh-CN" w:bidi="hi-IN"/>
        </w:rPr>
        <w:t xml:space="preserve"> Em caso de desconformidade de qualquer espécie, o mesmo será devolvido e a empresa terá o prazo impreterível de </w:t>
      </w:r>
      <w:r w:rsidRPr="005E70A7">
        <w:rPr>
          <w:rFonts w:ascii="Arial" w:eastAsia="Noto Sans CJK SC Regular" w:hAnsi="Arial" w:cs="Arial"/>
          <w:b/>
          <w:color w:val="000000" w:themeColor="text1"/>
          <w:lang w:eastAsia="zh-CN" w:bidi="hi-IN"/>
        </w:rPr>
        <w:t xml:space="preserve">24h (vinte e quatro) horas para substituição </w:t>
      </w:r>
      <w:r w:rsidRPr="005E70A7">
        <w:rPr>
          <w:rFonts w:ascii="Arial" w:eastAsia="Noto Sans CJK SC Regular" w:hAnsi="Arial" w:cs="Arial"/>
          <w:color w:val="000000" w:themeColor="text1"/>
          <w:lang w:eastAsia="zh-CN" w:bidi="hi-IN"/>
        </w:rPr>
        <w:t>por um produto em condições aceitáveis por parte da administração;</w:t>
      </w:r>
    </w:p>
    <w:p w14:paraId="0F250147" w14:textId="77777777" w:rsidR="005E70A7" w:rsidRPr="005E70A7" w:rsidRDefault="00952BAB" w:rsidP="0011127F">
      <w:pPr>
        <w:pStyle w:val="PargrafodaLista"/>
        <w:widowControl w:val="0"/>
        <w:numPr>
          <w:ilvl w:val="1"/>
          <w:numId w:val="54"/>
        </w:numPr>
        <w:autoSpaceDE w:val="0"/>
        <w:autoSpaceDN w:val="0"/>
        <w:spacing w:after="0" w:line="240" w:lineRule="auto"/>
        <w:contextualSpacing w:val="0"/>
        <w:jc w:val="both"/>
        <w:rPr>
          <w:rFonts w:ascii="Arial" w:hAnsi="Arial" w:cs="Arial"/>
          <w:sz w:val="20"/>
          <w:szCs w:val="20"/>
        </w:rPr>
      </w:pPr>
      <w:r w:rsidRPr="005E70A7">
        <w:rPr>
          <w:rFonts w:ascii="Arial" w:eastAsia="Noto Sans CJK SC Regular" w:hAnsi="Arial" w:cs="Arial"/>
          <w:color w:val="000000" w:themeColor="text1"/>
          <w:lang w:eastAsia="zh-CN" w:bidi="hi-IN"/>
        </w:rPr>
        <w:t>Apresentar amostra das toalhas de mesa e cortinas para verificar a gramatura do tecido, a qualidade da costura e o acabamento da bainha.</w:t>
      </w:r>
    </w:p>
    <w:p w14:paraId="09C0EB6E" w14:textId="77777777" w:rsidR="005E70A7" w:rsidRPr="005E70A7" w:rsidRDefault="00952BAB" w:rsidP="0011127F">
      <w:pPr>
        <w:pStyle w:val="PargrafodaLista"/>
        <w:widowControl w:val="0"/>
        <w:numPr>
          <w:ilvl w:val="1"/>
          <w:numId w:val="54"/>
        </w:numPr>
        <w:autoSpaceDE w:val="0"/>
        <w:autoSpaceDN w:val="0"/>
        <w:spacing w:after="0" w:line="240" w:lineRule="auto"/>
        <w:contextualSpacing w:val="0"/>
        <w:jc w:val="both"/>
        <w:rPr>
          <w:rFonts w:ascii="Arial" w:hAnsi="Arial" w:cs="Arial"/>
          <w:sz w:val="20"/>
          <w:szCs w:val="20"/>
        </w:rPr>
      </w:pPr>
      <w:r w:rsidRPr="005E70A7">
        <w:rPr>
          <w:rFonts w:ascii="Arial" w:eastAsia="Noto Sans CJK SC Regular" w:hAnsi="Arial" w:cs="Arial"/>
          <w:b/>
          <w:bCs/>
          <w:color w:val="000000" w:themeColor="text1"/>
          <w:lang w:eastAsia="zh-CN" w:bidi="hi-IN"/>
        </w:rPr>
        <w:lastRenderedPageBreak/>
        <w:t xml:space="preserve"> </w:t>
      </w:r>
      <w:r w:rsidRPr="005E70A7">
        <w:rPr>
          <w:rFonts w:ascii="Arial" w:eastAsia="Calibri" w:hAnsi="Arial" w:cs="Arial"/>
          <w:color w:val="000000" w:themeColor="text1"/>
          <w:lang w:val="pt-PT"/>
        </w:rPr>
        <w:t xml:space="preserve">Comunicar imediatamente à Contratante, no caso de ocorrência de qualquer fato que possa implicar no atraso da entrega dos produtos, e a qualquer anormalidade verificada, inclusive de ordem funcional, para que sejam adotadas as providências de regularização necessárias; </w:t>
      </w:r>
    </w:p>
    <w:p w14:paraId="7F96F184" w14:textId="46BE3340" w:rsidR="00952BAB" w:rsidRPr="005E70A7" w:rsidRDefault="00952BAB" w:rsidP="0011127F">
      <w:pPr>
        <w:pStyle w:val="PargrafodaLista"/>
        <w:widowControl w:val="0"/>
        <w:numPr>
          <w:ilvl w:val="1"/>
          <w:numId w:val="54"/>
        </w:numPr>
        <w:autoSpaceDE w:val="0"/>
        <w:autoSpaceDN w:val="0"/>
        <w:spacing w:after="0" w:line="240" w:lineRule="auto"/>
        <w:contextualSpacing w:val="0"/>
        <w:jc w:val="both"/>
        <w:rPr>
          <w:rFonts w:ascii="Arial" w:hAnsi="Arial" w:cs="Arial"/>
          <w:sz w:val="20"/>
          <w:szCs w:val="20"/>
        </w:rPr>
      </w:pPr>
      <w:r w:rsidRPr="005E70A7">
        <w:rPr>
          <w:rFonts w:ascii="Arial" w:hAnsi="Arial" w:cs="Arial"/>
          <w:b/>
          <w:bCs/>
          <w:color w:val="000000" w:themeColor="text1"/>
        </w:rPr>
        <w:t xml:space="preserve"> Os produtos devem ser </w:t>
      </w:r>
      <w:r w:rsidRPr="005E70A7">
        <w:rPr>
          <w:rFonts w:ascii="Arial" w:hAnsi="Arial" w:cs="Arial"/>
          <w:b/>
          <w:bCs/>
          <w:color w:val="000000" w:themeColor="text1"/>
          <w:u w:val="single"/>
        </w:rPr>
        <w:t>entregues e instalados</w:t>
      </w:r>
      <w:r w:rsidRPr="005E70A7">
        <w:rPr>
          <w:rFonts w:ascii="Arial" w:hAnsi="Arial" w:cs="Arial"/>
          <w:b/>
          <w:bCs/>
          <w:color w:val="000000" w:themeColor="text1"/>
        </w:rPr>
        <w:t xml:space="preserve"> nos locais indicados pela contratada.</w:t>
      </w:r>
    </w:p>
    <w:p w14:paraId="21C04D28" w14:textId="491491E2" w:rsidR="00024BD1" w:rsidRPr="00024BD1" w:rsidRDefault="00024BD1" w:rsidP="005E70A7">
      <w:pPr>
        <w:pStyle w:val="PargrafodaLista"/>
        <w:spacing w:after="0" w:line="240" w:lineRule="auto"/>
        <w:ind w:left="0"/>
        <w:jc w:val="both"/>
        <w:rPr>
          <w:rFonts w:ascii="Arial" w:hAnsi="Arial" w:cs="Arial"/>
        </w:rPr>
      </w:pPr>
    </w:p>
    <w:p w14:paraId="2CE8B578" w14:textId="77777777" w:rsidR="00496D44" w:rsidRPr="00024AC8" w:rsidRDefault="00496D44" w:rsidP="00024BD1">
      <w:pPr>
        <w:pStyle w:val="Corpodetexto"/>
        <w:spacing w:before="0" w:beforeAutospacing="0" w:after="0" w:afterAutospacing="0" w:line="240" w:lineRule="auto"/>
        <w:jc w:val="both"/>
        <w:rPr>
          <w:rFonts w:ascii="Arial" w:hAnsi="Arial" w:cs="Arial"/>
          <w:sz w:val="20"/>
          <w:szCs w:val="20"/>
          <w:lang w:eastAsia="pt-BR"/>
        </w:rPr>
      </w:pPr>
    </w:p>
    <w:p w14:paraId="76867FE0" w14:textId="7C36DCE9" w:rsidR="00496D44" w:rsidRPr="00024AC8" w:rsidRDefault="00496D44" w:rsidP="00496D44">
      <w:pPr>
        <w:pStyle w:val="Ttulo1"/>
        <w:spacing w:beforeLines="24" w:before="57" w:afterLines="24" w:after="57"/>
        <w:rPr>
          <w:rFonts w:ascii="Arial" w:hAnsi="Arial" w:cs="Arial"/>
          <w:b/>
          <w:color w:val="auto"/>
          <w:sz w:val="20"/>
          <w:szCs w:val="20"/>
        </w:rPr>
      </w:pPr>
      <w:r w:rsidRPr="00024AC8">
        <w:rPr>
          <w:rFonts w:ascii="Arial" w:hAnsi="Arial" w:cs="Arial"/>
          <w:b/>
          <w:color w:val="auto"/>
          <w:sz w:val="20"/>
          <w:szCs w:val="20"/>
          <w:u w:val="single"/>
        </w:rPr>
        <w:t>CLÁUSULA</w:t>
      </w:r>
      <w:r w:rsidRPr="00024AC8">
        <w:rPr>
          <w:rFonts w:ascii="Arial" w:hAnsi="Arial" w:cs="Arial"/>
          <w:b/>
          <w:color w:val="auto"/>
          <w:spacing w:val="-7"/>
          <w:sz w:val="20"/>
          <w:szCs w:val="20"/>
          <w:u w:val="single"/>
        </w:rPr>
        <w:t xml:space="preserve"> </w:t>
      </w:r>
      <w:r w:rsidRPr="00024AC8">
        <w:rPr>
          <w:rFonts w:ascii="Arial" w:hAnsi="Arial" w:cs="Arial"/>
          <w:b/>
          <w:color w:val="auto"/>
          <w:sz w:val="20"/>
          <w:szCs w:val="20"/>
          <w:u w:val="single"/>
        </w:rPr>
        <w:t>QUARTA</w:t>
      </w:r>
      <w:r w:rsidRPr="00024AC8">
        <w:rPr>
          <w:rFonts w:ascii="Arial" w:hAnsi="Arial" w:cs="Arial"/>
          <w:b/>
          <w:color w:val="auto"/>
          <w:spacing w:val="-6"/>
          <w:sz w:val="20"/>
          <w:szCs w:val="20"/>
          <w:u w:val="single"/>
        </w:rPr>
        <w:t xml:space="preserve"> </w:t>
      </w:r>
      <w:r w:rsidRPr="00024AC8">
        <w:rPr>
          <w:rFonts w:ascii="Arial" w:hAnsi="Arial" w:cs="Arial"/>
          <w:b/>
          <w:color w:val="auto"/>
          <w:sz w:val="20"/>
          <w:szCs w:val="20"/>
          <w:u w:val="single"/>
        </w:rPr>
        <w:t>–</w:t>
      </w:r>
      <w:r w:rsidRPr="00024AC8">
        <w:rPr>
          <w:rFonts w:ascii="Arial" w:hAnsi="Arial" w:cs="Arial"/>
          <w:b/>
          <w:color w:val="auto"/>
          <w:spacing w:val="-4"/>
          <w:sz w:val="20"/>
          <w:szCs w:val="20"/>
          <w:u w:val="single"/>
        </w:rPr>
        <w:t xml:space="preserve"> </w:t>
      </w:r>
      <w:r w:rsidRPr="00024AC8">
        <w:rPr>
          <w:rFonts w:ascii="Arial" w:hAnsi="Arial" w:cs="Arial"/>
          <w:b/>
          <w:color w:val="auto"/>
          <w:sz w:val="20"/>
          <w:szCs w:val="20"/>
          <w:u w:val="single"/>
        </w:rPr>
        <w:t>DA</w:t>
      </w:r>
      <w:r w:rsidRPr="00024AC8">
        <w:rPr>
          <w:rFonts w:ascii="Arial" w:hAnsi="Arial" w:cs="Arial"/>
          <w:b/>
          <w:color w:val="auto"/>
          <w:spacing w:val="-7"/>
          <w:sz w:val="20"/>
          <w:szCs w:val="20"/>
          <w:u w:val="single"/>
        </w:rPr>
        <w:t xml:space="preserve"> </w:t>
      </w:r>
      <w:r w:rsidRPr="00024AC8">
        <w:rPr>
          <w:rFonts w:ascii="Arial" w:hAnsi="Arial" w:cs="Arial"/>
          <w:b/>
          <w:color w:val="auto"/>
          <w:sz w:val="20"/>
          <w:szCs w:val="20"/>
          <w:u w:val="single"/>
        </w:rPr>
        <w:t>DOTAÇÃO</w:t>
      </w:r>
      <w:r w:rsidRPr="00024AC8">
        <w:rPr>
          <w:rFonts w:ascii="Arial" w:hAnsi="Arial" w:cs="Arial"/>
          <w:b/>
          <w:color w:val="auto"/>
          <w:spacing w:val="-4"/>
          <w:sz w:val="20"/>
          <w:szCs w:val="20"/>
          <w:u w:val="single"/>
        </w:rPr>
        <w:t xml:space="preserve"> </w:t>
      </w:r>
      <w:r w:rsidRPr="00024AC8">
        <w:rPr>
          <w:rFonts w:ascii="Arial" w:hAnsi="Arial" w:cs="Arial"/>
          <w:b/>
          <w:color w:val="auto"/>
          <w:spacing w:val="-2"/>
          <w:sz w:val="20"/>
          <w:szCs w:val="20"/>
          <w:u w:val="single"/>
        </w:rPr>
        <w:t>ORÇAMENTÁRIA</w:t>
      </w:r>
      <w:r w:rsidR="001A4652" w:rsidRPr="00024AC8">
        <w:rPr>
          <w:rFonts w:ascii="Arial" w:hAnsi="Arial" w:cs="Arial"/>
          <w:b/>
          <w:color w:val="auto"/>
          <w:spacing w:val="-2"/>
          <w:sz w:val="20"/>
          <w:szCs w:val="20"/>
          <w:u w:val="single"/>
        </w:rPr>
        <w:t xml:space="preserve"> </w:t>
      </w:r>
    </w:p>
    <w:p w14:paraId="20E4B8ED" w14:textId="3A2A07D7" w:rsidR="00496D44" w:rsidRPr="00024AC8" w:rsidRDefault="00496D44" w:rsidP="007C0654">
      <w:pPr>
        <w:pStyle w:val="PargrafodaLista"/>
        <w:widowControl w:val="0"/>
        <w:numPr>
          <w:ilvl w:val="1"/>
          <w:numId w:val="36"/>
        </w:numPr>
        <w:tabs>
          <w:tab w:val="left" w:pos="284"/>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024AC8">
        <w:rPr>
          <w:rFonts w:ascii="Arial" w:hAnsi="Arial" w:cs="Arial"/>
          <w:sz w:val="20"/>
          <w:szCs w:val="20"/>
        </w:rPr>
        <w:t xml:space="preserve">Os recursos para a contratação serão </w:t>
      </w:r>
      <w:r w:rsidRPr="00024AC8">
        <w:rPr>
          <w:rFonts w:ascii="Arial" w:hAnsi="Arial" w:cs="Arial"/>
          <w:b/>
          <w:sz w:val="20"/>
          <w:szCs w:val="20"/>
        </w:rPr>
        <w:t xml:space="preserve">Recursos de Fontes </w:t>
      </w:r>
      <w:r w:rsidR="00027516" w:rsidRPr="00024AC8">
        <w:rPr>
          <w:rFonts w:ascii="Arial" w:hAnsi="Arial" w:cs="Arial"/>
          <w:b/>
          <w:sz w:val="20"/>
          <w:szCs w:val="20"/>
        </w:rPr>
        <w:t>Livres</w:t>
      </w:r>
      <w:r w:rsidR="00590CAC" w:rsidRPr="00024AC8">
        <w:rPr>
          <w:rFonts w:ascii="Arial" w:hAnsi="Arial" w:cs="Arial"/>
          <w:b/>
          <w:sz w:val="20"/>
          <w:szCs w:val="20"/>
        </w:rPr>
        <w:t xml:space="preserve"> ou vinculadas</w:t>
      </w:r>
      <w:r w:rsidRPr="00024AC8">
        <w:rPr>
          <w:rFonts w:ascii="Arial" w:hAnsi="Arial" w:cs="Arial"/>
          <w:sz w:val="20"/>
          <w:szCs w:val="20"/>
        </w:rPr>
        <w:t>, consignados no orçamento da</w:t>
      </w:r>
      <w:r w:rsidR="005E70A7">
        <w:rPr>
          <w:rFonts w:ascii="Arial" w:hAnsi="Arial" w:cs="Arial"/>
          <w:sz w:val="20"/>
          <w:szCs w:val="20"/>
        </w:rPr>
        <w:t>s</w:t>
      </w:r>
      <w:r w:rsidRPr="00024AC8">
        <w:rPr>
          <w:rFonts w:ascii="Arial" w:hAnsi="Arial" w:cs="Arial"/>
          <w:sz w:val="20"/>
          <w:szCs w:val="20"/>
        </w:rPr>
        <w:t xml:space="preserve"> </w:t>
      </w:r>
      <w:r w:rsidRPr="00024AC8">
        <w:rPr>
          <w:rFonts w:ascii="Arial" w:hAnsi="Arial" w:cs="Arial"/>
          <w:i/>
          <w:sz w:val="20"/>
          <w:szCs w:val="20"/>
          <w:u w:val="single"/>
        </w:rPr>
        <w:t>Secretaria</w:t>
      </w:r>
      <w:r w:rsidR="005E70A7">
        <w:rPr>
          <w:rFonts w:ascii="Arial" w:hAnsi="Arial" w:cs="Arial"/>
          <w:i/>
          <w:sz w:val="20"/>
          <w:szCs w:val="20"/>
          <w:u w:val="single"/>
        </w:rPr>
        <w:t>s</w:t>
      </w:r>
      <w:r w:rsidRPr="00024AC8">
        <w:rPr>
          <w:rFonts w:ascii="Arial" w:hAnsi="Arial" w:cs="Arial"/>
          <w:i/>
          <w:sz w:val="20"/>
          <w:szCs w:val="20"/>
          <w:u w:val="single"/>
        </w:rPr>
        <w:t xml:space="preserve"> Municipa</w:t>
      </w:r>
      <w:r w:rsidR="005E70A7">
        <w:rPr>
          <w:rFonts w:ascii="Arial" w:hAnsi="Arial" w:cs="Arial"/>
          <w:i/>
          <w:sz w:val="20"/>
          <w:szCs w:val="20"/>
          <w:u w:val="single"/>
        </w:rPr>
        <w:t>is</w:t>
      </w:r>
      <w:r w:rsidRPr="00024AC8">
        <w:rPr>
          <w:rFonts w:ascii="Arial" w:hAnsi="Arial" w:cs="Arial"/>
          <w:i/>
          <w:sz w:val="20"/>
          <w:szCs w:val="20"/>
          <w:u w:val="single"/>
        </w:rPr>
        <w:t xml:space="preserve"> requerente</w:t>
      </w:r>
      <w:r w:rsidR="005E70A7">
        <w:rPr>
          <w:rFonts w:ascii="Arial" w:hAnsi="Arial" w:cs="Arial"/>
          <w:i/>
          <w:sz w:val="20"/>
          <w:szCs w:val="20"/>
          <w:u w:val="single"/>
        </w:rPr>
        <w:t>s</w:t>
      </w:r>
      <w:r w:rsidR="00AD24C3" w:rsidRPr="00024AC8">
        <w:rPr>
          <w:rFonts w:ascii="Arial" w:hAnsi="Arial" w:cs="Arial"/>
          <w:i/>
          <w:sz w:val="20"/>
          <w:szCs w:val="20"/>
          <w:u w:val="single"/>
        </w:rPr>
        <w:t xml:space="preserve">, </w:t>
      </w:r>
      <w:r w:rsidRPr="00024AC8">
        <w:rPr>
          <w:rFonts w:ascii="Arial" w:hAnsi="Arial" w:cs="Arial"/>
          <w:sz w:val="20"/>
          <w:szCs w:val="20"/>
        </w:rPr>
        <w:t xml:space="preserve">na natureza de despesa n° </w:t>
      </w:r>
      <w:r w:rsidR="00B86AC3" w:rsidRPr="00024AC8">
        <w:rPr>
          <w:rFonts w:ascii="Arial" w:hAnsi="Arial" w:cs="Arial"/>
          <w:sz w:val="20"/>
          <w:szCs w:val="20"/>
        </w:rPr>
        <w:t>3.3.9</w:t>
      </w:r>
      <w:r w:rsidR="00A3274F">
        <w:rPr>
          <w:rFonts w:ascii="Arial" w:hAnsi="Arial" w:cs="Arial"/>
          <w:sz w:val="20"/>
          <w:szCs w:val="20"/>
        </w:rPr>
        <w:t>0</w:t>
      </w:r>
      <w:r w:rsidR="00B86AC3" w:rsidRPr="00024AC8">
        <w:rPr>
          <w:rFonts w:ascii="Arial" w:hAnsi="Arial" w:cs="Arial"/>
          <w:sz w:val="20"/>
          <w:szCs w:val="20"/>
        </w:rPr>
        <w:t>.30.00</w:t>
      </w:r>
      <w:r w:rsidR="00024BD1">
        <w:rPr>
          <w:rFonts w:ascii="Arial" w:hAnsi="Arial" w:cs="Arial"/>
          <w:sz w:val="20"/>
          <w:szCs w:val="20"/>
        </w:rPr>
        <w:t>,</w:t>
      </w:r>
      <w:r w:rsidRPr="00024AC8">
        <w:rPr>
          <w:rFonts w:ascii="Arial" w:hAnsi="Arial" w:cs="Arial"/>
          <w:sz w:val="20"/>
          <w:szCs w:val="20"/>
        </w:rPr>
        <w:t xml:space="preserve"> reduzido</w:t>
      </w:r>
      <w:r w:rsidR="005E70A7">
        <w:rPr>
          <w:rFonts w:ascii="Arial" w:hAnsi="Arial" w:cs="Arial"/>
          <w:sz w:val="20"/>
          <w:szCs w:val="20"/>
        </w:rPr>
        <w:t>s</w:t>
      </w:r>
      <w:r w:rsidRPr="00024AC8">
        <w:rPr>
          <w:rFonts w:ascii="Arial" w:hAnsi="Arial" w:cs="Arial"/>
          <w:sz w:val="20"/>
          <w:szCs w:val="20"/>
        </w:rPr>
        <w:t xml:space="preserve"> n° </w:t>
      </w:r>
      <w:r w:rsidR="005E70A7">
        <w:rPr>
          <w:rFonts w:ascii="Arial" w:hAnsi="Arial" w:cs="Arial"/>
          <w:sz w:val="20"/>
          <w:szCs w:val="20"/>
        </w:rPr>
        <w:t>73, 101, 116, 127, 137, 1094, 491, 600, 609, 756, 762, 772 e 781</w:t>
      </w:r>
      <w:r w:rsidR="00024BD1">
        <w:rPr>
          <w:rFonts w:ascii="Arial" w:hAnsi="Arial" w:cs="Arial"/>
          <w:sz w:val="20"/>
          <w:szCs w:val="20"/>
        </w:rPr>
        <w:t>/</w:t>
      </w:r>
      <w:r w:rsidR="00A3274F">
        <w:rPr>
          <w:rFonts w:ascii="Arial" w:hAnsi="Arial" w:cs="Arial"/>
          <w:sz w:val="20"/>
          <w:szCs w:val="20"/>
        </w:rPr>
        <w:t>2026</w:t>
      </w:r>
      <w:r w:rsidRPr="00024AC8">
        <w:rPr>
          <w:rFonts w:ascii="Arial" w:hAnsi="Arial" w:cs="Arial"/>
          <w:bCs/>
          <w:sz w:val="20"/>
          <w:szCs w:val="20"/>
        </w:rPr>
        <w:t>, conforme indicação contábil</w:t>
      </w:r>
      <w:r w:rsidRPr="00024AC8">
        <w:rPr>
          <w:rFonts w:ascii="Arial" w:hAnsi="Arial" w:cs="Arial"/>
          <w:sz w:val="20"/>
          <w:szCs w:val="20"/>
        </w:rPr>
        <w:t>.</w:t>
      </w:r>
    </w:p>
    <w:p w14:paraId="01971C04" w14:textId="77777777" w:rsidR="00496D44" w:rsidRPr="00024AC8" w:rsidRDefault="00496D44" w:rsidP="00496D44">
      <w:pPr>
        <w:pStyle w:val="Corpodetexto"/>
        <w:spacing w:beforeLines="24" w:before="57" w:beforeAutospacing="0" w:afterLines="24" w:after="57" w:afterAutospacing="0" w:line="240" w:lineRule="auto"/>
        <w:rPr>
          <w:rFonts w:ascii="Arial" w:hAnsi="Arial" w:cs="Arial"/>
          <w:sz w:val="20"/>
          <w:szCs w:val="20"/>
        </w:rPr>
      </w:pPr>
    </w:p>
    <w:p w14:paraId="1D1A769C" w14:textId="77777777" w:rsidR="00496D44" w:rsidRPr="00024AC8" w:rsidRDefault="00496D44" w:rsidP="00496D44">
      <w:pPr>
        <w:pStyle w:val="Ttulo1"/>
        <w:spacing w:beforeLines="24" w:before="57" w:afterLines="24" w:after="57"/>
        <w:rPr>
          <w:rFonts w:ascii="Arial" w:hAnsi="Arial" w:cs="Arial"/>
          <w:b/>
          <w:color w:val="auto"/>
          <w:sz w:val="20"/>
          <w:szCs w:val="20"/>
        </w:rPr>
      </w:pPr>
      <w:r w:rsidRPr="00024AC8">
        <w:rPr>
          <w:rFonts w:ascii="Arial" w:hAnsi="Arial" w:cs="Arial"/>
          <w:b/>
          <w:color w:val="auto"/>
          <w:sz w:val="20"/>
          <w:szCs w:val="20"/>
          <w:u w:val="single"/>
        </w:rPr>
        <w:t>CLÁUSULA</w:t>
      </w:r>
      <w:r w:rsidRPr="00024AC8">
        <w:rPr>
          <w:rFonts w:ascii="Arial" w:hAnsi="Arial" w:cs="Arial"/>
          <w:b/>
          <w:color w:val="auto"/>
          <w:spacing w:val="-4"/>
          <w:sz w:val="20"/>
          <w:szCs w:val="20"/>
          <w:u w:val="single"/>
        </w:rPr>
        <w:t xml:space="preserve"> </w:t>
      </w:r>
      <w:r w:rsidRPr="00024AC8">
        <w:rPr>
          <w:rFonts w:ascii="Arial" w:hAnsi="Arial" w:cs="Arial"/>
          <w:b/>
          <w:color w:val="auto"/>
          <w:sz w:val="20"/>
          <w:szCs w:val="20"/>
          <w:u w:val="single"/>
        </w:rPr>
        <w:t>QUINTA</w:t>
      </w:r>
      <w:r w:rsidRPr="00024AC8">
        <w:rPr>
          <w:rFonts w:ascii="Arial" w:hAnsi="Arial" w:cs="Arial"/>
          <w:b/>
          <w:color w:val="auto"/>
          <w:spacing w:val="-4"/>
          <w:sz w:val="20"/>
          <w:szCs w:val="20"/>
          <w:u w:val="single"/>
        </w:rPr>
        <w:t xml:space="preserve"> </w:t>
      </w:r>
      <w:r w:rsidRPr="00024AC8">
        <w:rPr>
          <w:rFonts w:ascii="Arial" w:hAnsi="Arial" w:cs="Arial"/>
          <w:b/>
          <w:color w:val="auto"/>
          <w:sz w:val="20"/>
          <w:szCs w:val="20"/>
          <w:u w:val="single"/>
        </w:rPr>
        <w:t>–</w:t>
      </w:r>
      <w:r w:rsidRPr="00024AC8">
        <w:rPr>
          <w:rFonts w:ascii="Arial" w:hAnsi="Arial" w:cs="Arial"/>
          <w:b/>
          <w:color w:val="auto"/>
          <w:spacing w:val="-2"/>
          <w:sz w:val="20"/>
          <w:szCs w:val="20"/>
          <w:u w:val="single"/>
        </w:rPr>
        <w:t xml:space="preserve"> </w:t>
      </w:r>
      <w:r w:rsidRPr="00024AC8">
        <w:rPr>
          <w:rFonts w:ascii="Arial" w:hAnsi="Arial" w:cs="Arial"/>
          <w:b/>
          <w:color w:val="auto"/>
          <w:sz w:val="20"/>
          <w:szCs w:val="20"/>
          <w:u w:val="single"/>
        </w:rPr>
        <w:t>DA</w:t>
      </w:r>
      <w:r w:rsidRPr="00024AC8">
        <w:rPr>
          <w:rFonts w:ascii="Arial" w:hAnsi="Arial" w:cs="Arial"/>
          <w:b/>
          <w:color w:val="auto"/>
          <w:spacing w:val="-4"/>
          <w:sz w:val="20"/>
          <w:szCs w:val="20"/>
          <w:u w:val="single"/>
        </w:rPr>
        <w:t xml:space="preserve"> </w:t>
      </w:r>
      <w:r w:rsidRPr="00024AC8">
        <w:rPr>
          <w:rFonts w:ascii="Arial" w:hAnsi="Arial" w:cs="Arial"/>
          <w:b/>
          <w:color w:val="auto"/>
          <w:sz w:val="20"/>
          <w:szCs w:val="20"/>
          <w:u w:val="single"/>
        </w:rPr>
        <w:t>FORMA</w:t>
      </w:r>
      <w:r w:rsidRPr="00024AC8">
        <w:rPr>
          <w:rFonts w:ascii="Arial" w:hAnsi="Arial" w:cs="Arial"/>
          <w:b/>
          <w:color w:val="auto"/>
          <w:spacing w:val="-4"/>
          <w:sz w:val="20"/>
          <w:szCs w:val="20"/>
          <w:u w:val="single"/>
        </w:rPr>
        <w:t xml:space="preserve"> </w:t>
      </w:r>
      <w:r w:rsidRPr="00024AC8">
        <w:rPr>
          <w:rFonts w:ascii="Arial" w:hAnsi="Arial" w:cs="Arial"/>
          <w:b/>
          <w:color w:val="auto"/>
          <w:sz w:val="20"/>
          <w:szCs w:val="20"/>
          <w:u w:val="single"/>
        </w:rPr>
        <w:t>DE</w:t>
      </w:r>
      <w:r w:rsidRPr="00024AC8">
        <w:rPr>
          <w:rFonts w:ascii="Arial" w:hAnsi="Arial" w:cs="Arial"/>
          <w:b/>
          <w:color w:val="auto"/>
          <w:spacing w:val="-3"/>
          <w:sz w:val="20"/>
          <w:szCs w:val="20"/>
          <w:u w:val="single"/>
        </w:rPr>
        <w:t xml:space="preserve"> </w:t>
      </w:r>
      <w:r w:rsidRPr="00024AC8">
        <w:rPr>
          <w:rFonts w:ascii="Arial" w:hAnsi="Arial" w:cs="Arial"/>
          <w:b/>
          <w:color w:val="auto"/>
          <w:spacing w:val="-2"/>
          <w:sz w:val="20"/>
          <w:szCs w:val="20"/>
          <w:u w:val="single"/>
        </w:rPr>
        <w:t>PAGAMENTO</w:t>
      </w:r>
    </w:p>
    <w:p w14:paraId="1B44F825" w14:textId="2060F70C" w:rsidR="00496D44" w:rsidRPr="005E70A7" w:rsidRDefault="005E70A7" w:rsidP="007C0654">
      <w:pPr>
        <w:pStyle w:val="PargrafodaLista"/>
        <w:numPr>
          <w:ilvl w:val="1"/>
          <w:numId w:val="35"/>
        </w:numPr>
        <w:suppressAutoHyphens/>
        <w:spacing w:after="0" w:line="240" w:lineRule="auto"/>
        <w:ind w:left="0" w:firstLine="0"/>
        <w:jc w:val="both"/>
        <w:rPr>
          <w:rFonts w:ascii="Arial" w:eastAsia="Times New Roman" w:hAnsi="Arial" w:cs="Arial"/>
          <w:bCs/>
          <w:sz w:val="20"/>
          <w:szCs w:val="20"/>
          <w:lang w:eastAsia="pt-BR"/>
        </w:rPr>
      </w:pPr>
      <w:r w:rsidRPr="005E70A7">
        <w:rPr>
          <w:rFonts w:ascii="Arial" w:hAnsi="Arial" w:cs="Arial"/>
          <w:bCs/>
          <w:sz w:val="20"/>
          <w:szCs w:val="20"/>
        </w:rPr>
        <w:t xml:space="preserve">As notas fiscais do </w:t>
      </w:r>
      <w:r w:rsidRPr="005E70A7">
        <w:rPr>
          <w:rFonts w:ascii="Arial" w:hAnsi="Arial" w:cs="Arial"/>
          <w:bCs/>
          <w:sz w:val="20"/>
          <w:szCs w:val="20"/>
          <w:u w:val="single"/>
        </w:rPr>
        <w:t>Centro de referência de especializada de Assistência Social</w:t>
      </w:r>
      <w:r w:rsidRPr="005E70A7">
        <w:rPr>
          <w:rFonts w:ascii="Arial" w:hAnsi="Arial" w:cs="Arial"/>
          <w:bCs/>
          <w:sz w:val="20"/>
          <w:szCs w:val="20"/>
        </w:rPr>
        <w:t xml:space="preserve"> - CREAS, </w:t>
      </w:r>
      <w:r w:rsidRPr="005E70A7">
        <w:rPr>
          <w:rFonts w:ascii="Arial" w:hAnsi="Arial" w:cs="Arial"/>
          <w:bCs/>
          <w:sz w:val="20"/>
          <w:szCs w:val="20"/>
          <w:u w:val="single"/>
        </w:rPr>
        <w:t>Centro de referência de Assistência Social</w:t>
      </w:r>
      <w:r w:rsidRPr="005E70A7">
        <w:rPr>
          <w:rFonts w:ascii="Arial" w:hAnsi="Arial" w:cs="Arial"/>
          <w:bCs/>
          <w:sz w:val="20"/>
          <w:szCs w:val="20"/>
        </w:rPr>
        <w:t xml:space="preserve"> - CRAS e </w:t>
      </w:r>
      <w:r w:rsidRPr="005E70A7">
        <w:rPr>
          <w:rFonts w:ascii="Arial" w:hAnsi="Arial" w:cs="Arial"/>
          <w:bCs/>
          <w:sz w:val="20"/>
          <w:szCs w:val="20"/>
          <w:u w:val="single"/>
        </w:rPr>
        <w:t>Serviço de Convivência Fortalecimento de Vínculo - SCFV</w:t>
      </w:r>
      <w:r w:rsidRPr="005E70A7">
        <w:rPr>
          <w:rFonts w:ascii="Arial" w:hAnsi="Arial" w:cs="Arial"/>
          <w:bCs/>
          <w:sz w:val="20"/>
          <w:szCs w:val="20"/>
        </w:rPr>
        <w:t xml:space="preserve"> e </w:t>
      </w:r>
      <w:r w:rsidRPr="005E70A7">
        <w:rPr>
          <w:rFonts w:ascii="Arial" w:hAnsi="Arial" w:cs="Arial"/>
          <w:bCs/>
          <w:sz w:val="20"/>
          <w:szCs w:val="20"/>
          <w:u w:val="single"/>
        </w:rPr>
        <w:t>Casa Lar Nossa Senhora de Fátima</w:t>
      </w:r>
      <w:r w:rsidRPr="005E70A7">
        <w:rPr>
          <w:rFonts w:ascii="Arial" w:hAnsi="Arial" w:cs="Arial"/>
          <w:bCs/>
          <w:sz w:val="20"/>
          <w:szCs w:val="20"/>
        </w:rPr>
        <w:t xml:space="preserve">, deverão ser emitidas em nome do </w:t>
      </w:r>
      <w:r w:rsidRPr="005E70A7">
        <w:rPr>
          <w:rFonts w:ascii="Arial" w:hAnsi="Arial" w:cs="Arial"/>
          <w:b/>
          <w:sz w:val="20"/>
          <w:szCs w:val="20"/>
          <w:u w:val="single"/>
        </w:rPr>
        <w:t>Fundo Municipal de Assistência Social</w:t>
      </w:r>
      <w:r w:rsidRPr="005E70A7">
        <w:rPr>
          <w:rFonts w:ascii="Arial" w:hAnsi="Arial" w:cs="Arial"/>
          <w:b/>
          <w:sz w:val="20"/>
          <w:szCs w:val="20"/>
        </w:rPr>
        <w:t xml:space="preserve"> CNPJ/MF sob nº 11.099.021/0001-22</w:t>
      </w:r>
      <w:r w:rsidRPr="005E70A7">
        <w:rPr>
          <w:rFonts w:ascii="Arial" w:hAnsi="Arial" w:cs="Arial"/>
          <w:bCs/>
          <w:sz w:val="20"/>
          <w:szCs w:val="20"/>
        </w:rPr>
        <w:t>, com endereço a Rua Niterói, nº 1225, São Pedro do Iguaçu – PR – CEP. 85.929-000</w:t>
      </w:r>
      <w:r w:rsidR="00FF4294" w:rsidRPr="005E70A7">
        <w:rPr>
          <w:rFonts w:ascii="Arial" w:hAnsi="Arial" w:cs="Arial"/>
          <w:sz w:val="20"/>
          <w:szCs w:val="20"/>
        </w:rPr>
        <w:t>.</w:t>
      </w:r>
    </w:p>
    <w:p w14:paraId="503D58DA" w14:textId="1A6AA4AB" w:rsidR="005E70A7" w:rsidRPr="005E70A7" w:rsidRDefault="005E70A7" w:rsidP="007C0654">
      <w:pPr>
        <w:pStyle w:val="PargrafodaLista"/>
        <w:numPr>
          <w:ilvl w:val="1"/>
          <w:numId w:val="35"/>
        </w:numPr>
        <w:suppressAutoHyphens/>
        <w:spacing w:after="0" w:line="240" w:lineRule="auto"/>
        <w:ind w:left="0" w:firstLine="0"/>
        <w:jc w:val="both"/>
        <w:rPr>
          <w:rFonts w:ascii="Arial" w:eastAsia="Times New Roman" w:hAnsi="Arial" w:cs="Arial"/>
          <w:bCs/>
          <w:sz w:val="20"/>
          <w:szCs w:val="20"/>
          <w:lang w:eastAsia="pt-BR"/>
        </w:rPr>
      </w:pPr>
      <w:r w:rsidRPr="005E70A7">
        <w:rPr>
          <w:rFonts w:ascii="Arial" w:hAnsi="Arial" w:cs="Arial"/>
          <w:bCs/>
          <w:sz w:val="20"/>
          <w:szCs w:val="20"/>
        </w:rPr>
        <w:t xml:space="preserve">As notas fiscais do Conselho Tutelar deverão ser emitidas em nome </w:t>
      </w:r>
      <w:r w:rsidRPr="005E70A7">
        <w:rPr>
          <w:rFonts w:ascii="Arial" w:hAnsi="Arial" w:cs="Arial"/>
          <w:bCs/>
          <w:sz w:val="20"/>
          <w:szCs w:val="20"/>
          <w:u w:val="single"/>
        </w:rPr>
        <w:t xml:space="preserve">do </w:t>
      </w:r>
      <w:r w:rsidRPr="005E70A7">
        <w:rPr>
          <w:rFonts w:ascii="Arial" w:hAnsi="Arial" w:cs="Arial"/>
          <w:b/>
          <w:sz w:val="20"/>
          <w:szCs w:val="20"/>
          <w:u w:val="single"/>
        </w:rPr>
        <w:t>Fundo Municipal dos Direitos da Criança e do Adolescente</w:t>
      </w:r>
      <w:r w:rsidRPr="005E70A7">
        <w:rPr>
          <w:rFonts w:ascii="Arial" w:hAnsi="Arial" w:cs="Arial"/>
          <w:b/>
          <w:sz w:val="20"/>
          <w:szCs w:val="20"/>
        </w:rPr>
        <w:t xml:space="preserve"> CNPJ/MF sob nº 21.357.175/0001-20</w:t>
      </w:r>
      <w:r w:rsidRPr="005E70A7">
        <w:rPr>
          <w:rFonts w:ascii="Arial" w:hAnsi="Arial" w:cs="Arial"/>
          <w:bCs/>
          <w:sz w:val="20"/>
          <w:szCs w:val="20"/>
        </w:rPr>
        <w:t xml:space="preserve">, Centro Comunitário Alcebíades dos Santos, deverão ser emitidas em nome do </w:t>
      </w:r>
      <w:r w:rsidRPr="005E70A7">
        <w:rPr>
          <w:rFonts w:ascii="Arial" w:hAnsi="Arial" w:cs="Arial"/>
          <w:b/>
          <w:sz w:val="20"/>
          <w:szCs w:val="20"/>
          <w:u w:val="single"/>
        </w:rPr>
        <w:t>Fundo Municipal dos Direitos da Pessoa Idosa</w:t>
      </w:r>
      <w:r w:rsidRPr="005E70A7">
        <w:rPr>
          <w:rFonts w:ascii="Arial" w:hAnsi="Arial" w:cs="Arial"/>
          <w:b/>
          <w:sz w:val="20"/>
          <w:szCs w:val="20"/>
        </w:rPr>
        <w:t xml:space="preserve"> CNPJ/MF sob nº 65.599.069/0001-01</w:t>
      </w:r>
      <w:r w:rsidRPr="005E70A7">
        <w:rPr>
          <w:rFonts w:ascii="Arial" w:hAnsi="Arial" w:cs="Arial"/>
          <w:bCs/>
          <w:sz w:val="20"/>
          <w:szCs w:val="20"/>
        </w:rPr>
        <w:t>, com endereço a Rua Niterói, nº 1225, São Pedro do Iguaçu – PR – CEP. 85.929-000.</w:t>
      </w:r>
    </w:p>
    <w:p w14:paraId="01583A68" w14:textId="39408271" w:rsidR="005E70A7" w:rsidRPr="005E70A7" w:rsidRDefault="005E70A7" w:rsidP="007C0654">
      <w:pPr>
        <w:pStyle w:val="PargrafodaLista"/>
        <w:numPr>
          <w:ilvl w:val="1"/>
          <w:numId w:val="35"/>
        </w:numPr>
        <w:suppressAutoHyphens/>
        <w:spacing w:after="0" w:line="240" w:lineRule="auto"/>
        <w:ind w:left="0" w:firstLine="0"/>
        <w:jc w:val="both"/>
        <w:rPr>
          <w:rFonts w:ascii="Arial" w:eastAsia="Times New Roman" w:hAnsi="Arial" w:cs="Arial"/>
          <w:bCs/>
          <w:sz w:val="20"/>
          <w:szCs w:val="20"/>
          <w:lang w:eastAsia="pt-BR"/>
        </w:rPr>
      </w:pPr>
      <w:r w:rsidRPr="005E70A7">
        <w:rPr>
          <w:rFonts w:ascii="Arial" w:hAnsi="Arial" w:cs="Arial"/>
          <w:bCs/>
          <w:sz w:val="20"/>
          <w:szCs w:val="20"/>
        </w:rPr>
        <w:t xml:space="preserve">As notas fiscais da Secretaria Municipal de Administração e Planejamento deverão ser emitidas em nome do </w:t>
      </w:r>
      <w:r w:rsidRPr="005E70A7">
        <w:rPr>
          <w:rFonts w:ascii="Arial" w:hAnsi="Arial" w:cs="Arial"/>
          <w:b/>
          <w:sz w:val="20"/>
          <w:szCs w:val="20"/>
          <w:u w:val="single"/>
        </w:rPr>
        <w:t>Município de São Pedro do Iguaçu</w:t>
      </w:r>
      <w:r w:rsidRPr="005E70A7">
        <w:rPr>
          <w:rFonts w:ascii="Arial" w:hAnsi="Arial" w:cs="Arial"/>
          <w:b/>
          <w:sz w:val="20"/>
          <w:szCs w:val="20"/>
        </w:rPr>
        <w:t>, CNPJ Nº sob nº 95.583.597/0001-50</w:t>
      </w:r>
      <w:r w:rsidRPr="005E70A7">
        <w:rPr>
          <w:rFonts w:ascii="Arial" w:hAnsi="Arial" w:cs="Arial"/>
          <w:bCs/>
          <w:sz w:val="20"/>
          <w:szCs w:val="20"/>
        </w:rPr>
        <w:t>, com endereço a Rua Niterói, nº 1225, São Pedro do Iguaçu – PR – CEP. 85.929-000.</w:t>
      </w:r>
    </w:p>
    <w:p w14:paraId="3FF06EA2" w14:textId="77777777" w:rsidR="00496D44" w:rsidRPr="005E70A7" w:rsidRDefault="00496D44" w:rsidP="007C0654">
      <w:pPr>
        <w:pStyle w:val="PargrafodaLista"/>
        <w:numPr>
          <w:ilvl w:val="1"/>
          <w:numId w:val="35"/>
        </w:numPr>
        <w:tabs>
          <w:tab w:val="left" w:pos="142"/>
        </w:tabs>
        <w:spacing w:beforeLines="24" w:before="57" w:afterLines="24" w:after="57" w:line="240" w:lineRule="auto"/>
        <w:ind w:left="0" w:firstLine="0"/>
        <w:jc w:val="both"/>
        <w:rPr>
          <w:rFonts w:ascii="Arial" w:hAnsi="Arial" w:cs="Arial"/>
          <w:b/>
          <w:sz w:val="20"/>
          <w:szCs w:val="20"/>
        </w:rPr>
      </w:pPr>
      <w:r w:rsidRPr="005E70A7">
        <w:rPr>
          <w:rFonts w:ascii="Arial" w:hAnsi="Arial" w:cs="Arial"/>
          <w:b/>
          <w:sz w:val="20"/>
          <w:szCs w:val="20"/>
          <w:u w:val="single"/>
        </w:rPr>
        <w:t>A Nota Fiscal deverá constar à discriminação dos itens, valores unitários tais quais pactuados no contrato administrativo, o nº da Ordem de Compra e outros dados que julgar convenientes, não apresente rasura e/ou entrelinhas</w:t>
      </w:r>
      <w:r w:rsidRPr="005E70A7">
        <w:rPr>
          <w:rFonts w:ascii="Arial" w:hAnsi="Arial" w:cs="Arial"/>
          <w:sz w:val="20"/>
          <w:szCs w:val="20"/>
          <w:u w:val="single"/>
        </w:rPr>
        <w:t>.</w:t>
      </w:r>
    </w:p>
    <w:p w14:paraId="05D10E1D" w14:textId="77777777" w:rsidR="00496D44" w:rsidRPr="005E70A7" w:rsidRDefault="00496D44" w:rsidP="007C0654">
      <w:pPr>
        <w:pStyle w:val="PargrafodaLista"/>
        <w:numPr>
          <w:ilvl w:val="1"/>
          <w:numId w:val="35"/>
        </w:numPr>
        <w:tabs>
          <w:tab w:val="left" w:pos="142"/>
        </w:tabs>
        <w:spacing w:beforeLines="24" w:before="57" w:afterLines="24" w:after="57" w:line="240" w:lineRule="auto"/>
        <w:ind w:left="0" w:firstLine="0"/>
        <w:jc w:val="both"/>
        <w:rPr>
          <w:rFonts w:ascii="Arial" w:hAnsi="Arial" w:cs="Arial"/>
          <w:b/>
          <w:sz w:val="20"/>
          <w:szCs w:val="20"/>
        </w:rPr>
      </w:pPr>
      <w:r w:rsidRPr="005E70A7">
        <w:rPr>
          <w:rFonts w:ascii="Arial" w:hAnsi="Arial" w:cs="Arial"/>
          <w:sz w:val="20"/>
          <w:szCs w:val="20"/>
        </w:rPr>
        <w:t>A Nota Fiscal deverá ser emitida pela própria Contratada, obrigatoriamente com o número do CNPJ apresentado nos documentos de habilitação e na proposta de preços, não se admitindo Notas Fiscais emitidas com outro CNPJ, mesmo aqueles de filiais ou matriz.</w:t>
      </w:r>
    </w:p>
    <w:p w14:paraId="401734D1" w14:textId="77777777" w:rsidR="00496D44" w:rsidRPr="005E70A7" w:rsidRDefault="00496D44" w:rsidP="007C0654">
      <w:pPr>
        <w:pStyle w:val="PargrafodaLista"/>
        <w:numPr>
          <w:ilvl w:val="1"/>
          <w:numId w:val="35"/>
        </w:numPr>
        <w:tabs>
          <w:tab w:val="left" w:pos="142"/>
        </w:tabs>
        <w:spacing w:beforeLines="24" w:before="57" w:afterLines="24" w:after="57" w:line="240" w:lineRule="auto"/>
        <w:ind w:left="0" w:firstLine="0"/>
        <w:jc w:val="both"/>
        <w:rPr>
          <w:rFonts w:ascii="Arial" w:hAnsi="Arial" w:cs="Arial"/>
          <w:b/>
          <w:sz w:val="20"/>
          <w:szCs w:val="20"/>
        </w:rPr>
      </w:pPr>
      <w:r w:rsidRPr="005E70A7">
        <w:rPr>
          <w:rFonts w:ascii="Arial" w:hAnsi="Arial" w:cs="Arial"/>
          <w:sz w:val="20"/>
          <w:szCs w:val="20"/>
        </w:rPr>
        <w:t>Não será efetuado qualquer pagamento à contratada enquanto houver pendência de liquidação da obrigação financeira em virtude de penalidade ou inadimplência contratual.</w:t>
      </w:r>
    </w:p>
    <w:p w14:paraId="55521E4D" w14:textId="77777777" w:rsidR="00496D44" w:rsidRPr="00024AC8" w:rsidRDefault="00496D44" w:rsidP="007C0654">
      <w:pPr>
        <w:pStyle w:val="PargrafodaLista"/>
        <w:numPr>
          <w:ilvl w:val="1"/>
          <w:numId w:val="35"/>
        </w:numPr>
        <w:tabs>
          <w:tab w:val="left" w:pos="142"/>
        </w:tabs>
        <w:spacing w:beforeLines="24" w:before="57" w:afterLines="24" w:after="57" w:line="240" w:lineRule="auto"/>
        <w:ind w:left="0" w:firstLine="0"/>
        <w:jc w:val="both"/>
        <w:rPr>
          <w:rFonts w:ascii="Arial" w:hAnsi="Arial" w:cs="Arial"/>
          <w:b/>
          <w:sz w:val="20"/>
          <w:szCs w:val="20"/>
        </w:rPr>
      </w:pPr>
      <w:r w:rsidRPr="00024AC8">
        <w:rPr>
          <w:rFonts w:ascii="Arial" w:hAnsi="Arial" w:cs="Arial"/>
          <w:sz w:val="20"/>
          <w:szCs w:val="20"/>
        </w:rPr>
        <w:t>Caso a empresa possua conta corrente em outra instituição financeira que não seja o Banco do Brasil, as despesas bancarias originarias da transferência de pagamento serão por conta da contratada e descontadas no ato do pagamento.</w:t>
      </w:r>
    </w:p>
    <w:p w14:paraId="4A614AC9" w14:textId="77777777" w:rsidR="00496D44" w:rsidRPr="00024AC8" w:rsidRDefault="00496D44" w:rsidP="007C0654">
      <w:pPr>
        <w:pStyle w:val="PargrafodaLista"/>
        <w:numPr>
          <w:ilvl w:val="1"/>
          <w:numId w:val="35"/>
        </w:numPr>
        <w:tabs>
          <w:tab w:val="left" w:pos="142"/>
        </w:tabs>
        <w:spacing w:beforeLines="24" w:before="57" w:afterLines="24" w:after="57" w:line="240" w:lineRule="auto"/>
        <w:ind w:left="0" w:firstLine="0"/>
        <w:jc w:val="both"/>
        <w:rPr>
          <w:rFonts w:ascii="Arial" w:hAnsi="Arial" w:cs="Arial"/>
          <w:b/>
          <w:sz w:val="20"/>
          <w:szCs w:val="20"/>
        </w:rPr>
      </w:pPr>
      <w:r w:rsidRPr="00024AC8">
        <w:rPr>
          <w:rFonts w:ascii="Arial" w:hAnsi="Arial" w:cs="Arial"/>
          <w:sz w:val="20"/>
          <w:szCs w:val="20"/>
        </w:rPr>
        <w:t>A forma de pagamento será nos dias 10 e/ou 20 do mês posterior à apresentação da nota fiscal, sendo que se estes dias coincidirem com finais de semana, feriados ou recessos o pagamento será feito no próximo dia útil subsequente.</w:t>
      </w:r>
    </w:p>
    <w:p w14:paraId="117EE08E" w14:textId="77777777" w:rsidR="00496D44" w:rsidRPr="00024AC8" w:rsidRDefault="00496D44" w:rsidP="007C0654">
      <w:pPr>
        <w:pStyle w:val="PargrafodaLista"/>
        <w:numPr>
          <w:ilvl w:val="1"/>
          <w:numId w:val="35"/>
        </w:numPr>
        <w:tabs>
          <w:tab w:val="left" w:pos="142"/>
        </w:tabs>
        <w:spacing w:beforeLines="24" w:before="57" w:afterLines="24" w:after="57" w:line="240" w:lineRule="auto"/>
        <w:ind w:left="0" w:firstLine="0"/>
        <w:jc w:val="both"/>
        <w:rPr>
          <w:rFonts w:ascii="Arial" w:hAnsi="Arial" w:cs="Arial"/>
          <w:b/>
          <w:sz w:val="20"/>
          <w:szCs w:val="20"/>
        </w:rPr>
      </w:pPr>
      <w:r w:rsidRPr="00024AC8">
        <w:rPr>
          <w:rFonts w:ascii="Arial" w:hAnsi="Arial" w:cs="Arial"/>
          <w:sz w:val="20"/>
          <w:szCs w:val="20"/>
        </w:rPr>
        <w:t>A</w:t>
      </w:r>
      <w:r w:rsidRPr="00024AC8">
        <w:rPr>
          <w:rFonts w:ascii="Arial" w:hAnsi="Arial" w:cs="Arial"/>
          <w:spacing w:val="-13"/>
          <w:sz w:val="20"/>
          <w:szCs w:val="20"/>
        </w:rPr>
        <w:t xml:space="preserve"> </w:t>
      </w:r>
      <w:r w:rsidRPr="00024AC8">
        <w:rPr>
          <w:rFonts w:ascii="Arial" w:hAnsi="Arial" w:cs="Arial"/>
          <w:sz w:val="20"/>
          <w:szCs w:val="20"/>
        </w:rPr>
        <w:t>contratada</w:t>
      </w:r>
      <w:r w:rsidRPr="00024AC8">
        <w:rPr>
          <w:rFonts w:ascii="Arial" w:hAnsi="Arial" w:cs="Arial"/>
          <w:spacing w:val="-11"/>
          <w:sz w:val="20"/>
          <w:szCs w:val="20"/>
        </w:rPr>
        <w:t xml:space="preserve"> </w:t>
      </w:r>
      <w:r w:rsidRPr="00024AC8">
        <w:rPr>
          <w:rFonts w:ascii="Arial" w:hAnsi="Arial" w:cs="Arial"/>
          <w:sz w:val="20"/>
          <w:szCs w:val="20"/>
        </w:rPr>
        <w:t>deverá</w:t>
      </w:r>
      <w:r w:rsidRPr="00024AC8">
        <w:rPr>
          <w:rFonts w:ascii="Arial" w:hAnsi="Arial" w:cs="Arial"/>
          <w:spacing w:val="-9"/>
          <w:sz w:val="20"/>
          <w:szCs w:val="20"/>
        </w:rPr>
        <w:t xml:space="preserve"> </w:t>
      </w:r>
      <w:r w:rsidRPr="00024AC8">
        <w:rPr>
          <w:rFonts w:ascii="Arial" w:hAnsi="Arial" w:cs="Arial"/>
          <w:sz w:val="20"/>
          <w:szCs w:val="20"/>
        </w:rPr>
        <w:t>atender</w:t>
      </w:r>
      <w:r w:rsidRPr="00024AC8">
        <w:rPr>
          <w:rFonts w:ascii="Arial" w:hAnsi="Arial" w:cs="Arial"/>
          <w:spacing w:val="-11"/>
          <w:sz w:val="20"/>
          <w:szCs w:val="20"/>
        </w:rPr>
        <w:t xml:space="preserve"> </w:t>
      </w:r>
      <w:r w:rsidRPr="00024AC8">
        <w:rPr>
          <w:rFonts w:ascii="Arial" w:hAnsi="Arial" w:cs="Arial"/>
          <w:sz w:val="20"/>
          <w:szCs w:val="20"/>
        </w:rPr>
        <w:t>à</w:t>
      </w:r>
      <w:r w:rsidRPr="00024AC8">
        <w:rPr>
          <w:rFonts w:ascii="Arial" w:hAnsi="Arial" w:cs="Arial"/>
          <w:spacing w:val="-12"/>
          <w:sz w:val="20"/>
          <w:szCs w:val="20"/>
        </w:rPr>
        <w:t xml:space="preserve"> </w:t>
      </w:r>
      <w:r w:rsidRPr="00024AC8">
        <w:rPr>
          <w:rFonts w:ascii="Arial" w:hAnsi="Arial" w:cs="Arial"/>
          <w:sz w:val="20"/>
          <w:szCs w:val="20"/>
        </w:rPr>
        <w:t>obrigatoriedade</w:t>
      </w:r>
      <w:r w:rsidRPr="00024AC8">
        <w:rPr>
          <w:rFonts w:ascii="Arial" w:hAnsi="Arial" w:cs="Arial"/>
          <w:spacing w:val="-11"/>
          <w:sz w:val="20"/>
          <w:szCs w:val="20"/>
        </w:rPr>
        <w:t xml:space="preserve"> </w:t>
      </w:r>
      <w:r w:rsidRPr="00024AC8">
        <w:rPr>
          <w:rFonts w:ascii="Arial" w:hAnsi="Arial" w:cs="Arial"/>
          <w:sz w:val="20"/>
          <w:szCs w:val="20"/>
        </w:rPr>
        <w:t>de</w:t>
      </w:r>
      <w:r w:rsidRPr="00024AC8">
        <w:rPr>
          <w:rFonts w:ascii="Arial" w:hAnsi="Arial" w:cs="Arial"/>
          <w:spacing w:val="-12"/>
          <w:sz w:val="20"/>
          <w:szCs w:val="20"/>
        </w:rPr>
        <w:t xml:space="preserve"> </w:t>
      </w:r>
      <w:r w:rsidRPr="00024AC8">
        <w:rPr>
          <w:rFonts w:ascii="Arial" w:hAnsi="Arial" w:cs="Arial"/>
          <w:sz w:val="20"/>
          <w:szCs w:val="20"/>
        </w:rPr>
        <w:t>retenção</w:t>
      </w:r>
      <w:r w:rsidRPr="00024AC8">
        <w:rPr>
          <w:rFonts w:ascii="Arial" w:hAnsi="Arial" w:cs="Arial"/>
          <w:spacing w:val="-9"/>
          <w:sz w:val="20"/>
          <w:szCs w:val="20"/>
        </w:rPr>
        <w:t xml:space="preserve"> </w:t>
      </w:r>
      <w:r w:rsidRPr="00024AC8">
        <w:rPr>
          <w:rFonts w:ascii="Arial" w:hAnsi="Arial" w:cs="Arial"/>
          <w:sz w:val="20"/>
          <w:szCs w:val="20"/>
        </w:rPr>
        <w:t>do</w:t>
      </w:r>
      <w:r w:rsidRPr="00024AC8">
        <w:rPr>
          <w:rFonts w:ascii="Arial" w:hAnsi="Arial" w:cs="Arial"/>
          <w:spacing w:val="-12"/>
          <w:sz w:val="20"/>
          <w:szCs w:val="20"/>
        </w:rPr>
        <w:t xml:space="preserve"> </w:t>
      </w:r>
      <w:r w:rsidRPr="00024AC8">
        <w:rPr>
          <w:rFonts w:ascii="Arial" w:hAnsi="Arial" w:cs="Arial"/>
          <w:sz w:val="20"/>
          <w:szCs w:val="20"/>
        </w:rPr>
        <w:t>imposto</w:t>
      </w:r>
      <w:r w:rsidRPr="00024AC8">
        <w:rPr>
          <w:rFonts w:ascii="Arial" w:hAnsi="Arial" w:cs="Arial"/>
          <w:spacing w:val="-10"/>
          <w:sz w:val="20"/>
          <w:szCs w:val="20"/>
        </w:rPr>
        <w:t xml:space="preserve"> </w:t>
      </w:r>
      <w:r w:rsidRPr="00024AC8">
        <w:rPr>
          <w:rFonts w:ascii="Arial" w:hAnsi="Arial" w:cs="Arial"/>
          <w:sz w:val="20"/>
          <w:szCs w:val="20"/>
        </w:rPr>
        <w:t>de</w:t>
      </w:r>
      <w:r w:rsidRPr="00024AC8">
        <w:rPr>
          <w:rFonts w:ascii="Arial" w:hAnsi="Arial" w:cs="Arial"/>
          <w:spacing w:val="-9"/>
          <w:sz w:val="20"/>
          <w:szCs w:val="20"/>
        </w:rPr>
        <w:t xml:space="preserve"> </w:t>
      </w:r>
      <w:r w:rsidRPr="00024AC8">
        <w:rPr>
          <w:rFonts w:ascii="Arial" w:hAnsi="Arial" w:cs="Arial"/>
          <w:sz w:val="20"/>
          <w:szCs w:val="20"/>
        </w:rPr>
        <w:t>renda.</w:t>
      </w:r>
      <w:r w:rsidRPr="00024AC8">
        <w:rPr>
          <w:rFonts w:ascii="Arial" w:hAnsi="Arial" w:cs="Arial"/>
          <w:spacing w:val="-12"/>
          <w:sz w:val="20"/>
          <w:szCs w:val="20"/>
        </w:rPr>
        <w:t xml:space="preserve"> </w:t>
      </w:r>
      <w:r w:rsidRPr="00024AC8">
        <w:rPr>
          <w:rFonts w:ascii="Arial" w:hAnsi="Arial" w:cs="Arial"/>
          <w:sz w:val="20"/>
          <w:szCs w:val="20"/>
        </w:rPr>
        <w:t>Dessa</w:t>
      </w:r>
      <w:r w:rsidRPr="00024AC8">
        <w:rPr>
          <w:rFonts w:ascii="Arial" w:hAnsi="Arial" w:cs="Arial"/>
          <w:spacing w:val="-9"/>
          <w:sz w:val="20"/>
          <w:szCs w:val="20"/>
        </w:rPr>
        <w:t xml:space="preserve"> </w:t>
      </w:r>
      <w:r w:rsidRPr="00024AC8">
        <w:rPr>
          <w:rFonts w:ascii="Arial" w:hAnsi="Arial" w:cs="Arial"/>
          <w:sz w:val="20"/>
          <w:szCs w:val="20"/>
        </w:rPr>
        <w:t>forma,</w:t>
      </w:r>
      <w:r w:rsidRPr="00024AC8">
        <w:rPr>
          <w:rFonts w:ascii="Arial" w:hAnsi="Arial" w:cs="Arial"/>
          <w:spacing w:val="-12"/>
          <w:sz w:val="20"/>
          <w:szCs w:val="20"/>
        </w:rPr>
        <w:t xml:space="preserve"> </w:t>
      </w:r>
      <w:r w:rsidRPr="00024AC8">
        <w:rPr>
          <w:rFonts w:ascii="Arial" w:hAnsi="Arial" w:cs="Arial"/>
          <w:sz w:val="20"/>
          <w:szCs w:val="20"/>
        </w:rPr>
        <w:t>na</w:t>
      </w:r>
      <w:r w:rsidRPr="00024AC8">
        <w:rPr>
          <w:rFonts w:ascii="Arial" w:hAnsi="Arial" w:cs="Arial"/>
          <w:spacing w:val="-12"/>
          <w:sz w:val="20"/>
          <w:szCs w:val="20"/>
        </w:rPr>
        <w:t xml:space="preserve"> </w:t>
      </w:r>
      <w:r w:rsidRPr="00024AC8">
        <w:rPr>
          <w:rFonts w:ascii="Arial" w:hAnsi="Arial" w:cs="Arial"/>
          <w:sz w:val="20"/>
          <w:szCs w:val="20"/>
        </w:rPr>
        <w:t>nota</w:t>
      </w:r>
      <w:r w:rsidRPr="00024AC8">
        <w:rPr>
          <w:rFonts w:ascii="Arial" w:hAnsi="Arial" w:cs="Arial"/>
          <w:spacing w:val="-12"/>
          <w:sz w:val="20"/>
          <w:szCs w:val="20"/>
        </w:rPr>
        <w:t xml:space="preserve"> </w:t>
      </w:r>
      <w:r w:rsidRPr="00024AC8">
        <w:rPr>
          <w:rFonts w:ascii="Arial" w:hAnsi="Arial" w:cs="Arial"/>
          <w:sz w:val="20"/>
          <w:szCs w:val="20"/>
        </w:rPr>
        <w:t>fiscal</w:t>
      </w:r>
      <w:r w:rsidRPr="00024AC8">
        <w:rPr>
          <w:rFonts w:ascii="Arial" w:hAnsi="Arial" w:cs="Arial"/>
          <w:spacing w:val="-11"/>
          <w:sz w:val="20"/>
          <w:szCs w:val="20"/>
        </w:rPr>
        <w:t xml:space="preserve"> </w:t>
      </w:r>
      <w:r w:rsidRPr="00024AC8">
        <w:rPr>
          <w:rFonts w:ascii="Arial" w:hAnsi="Arial" w:cs="Arial"/>
          <w:sz w:val="20"/>
          <w:szCs w:val="20"/>
        </w:rPr>
        <w:t>deverá ser informado o valor do imposto de renda a ser retido, conforme Decreto Municipal nº 130/2023.</w:t>
      </w:r>
    </w:p>
    <w:p w14:paraId="4B7971C4" w14:textId="77777777" w:rsidR="00496D44" w:rsidRPr="00024AC8" w:rsidRDefault="00496D44" w:rsidP="00496D44">
      <w:pPr>
        <w:pStyle w:val="Corpodetexto"/>
        <w:tabs>
          <w:tab w:val="left" w:pos="142"/>
        </w:tabs>
        <w:spacing w:beforeLines="24" w:before="57" w:beforeAutospacing="0" w:afterLines="24" w:after="57" w:afterAutospacing="0" w:line="240" w:lineRule="auto"/>
        <w:rPr>
          <w:rFonts w:ascii="Arial" w:hAnsi="Arial" w:cs="Arial"/>
          <w:sz w:val="20"/>
          <w:szCs w:val="20"/>
        </w:rPr>
      </w:pPr>
    </w:p>
    <w:p w14:paraId="0D0E3F4D" w14:textId="77777777" w:rsidR="00496D44" w:rsidRPr="00024AC8" w:rsidRDefault="00496D44" w:rsidP="00496D44">
      <w:pPr>
        <w:pStyle w:val="Ttulo1"/>
        <w:spacing w:beforeLines="24" w:before="57" w:afterLines="24" w:after="57"/>
        <w:jc w:val="both"/>
        <w:rPr>
          <w:rFonts w:ascii="Arial" w:hAnsi="Arial" w:cs="Arial"/>
          <w:b/>
          <w:color w:val="auto"/>
          <w:sz w:val="20"/>
          <w:szCs w:val="20"/>
        </w:rPr>
      </w:pPr>
      <w:r w:rsidRPr="00024AC8">
        <w:rPr>
          <w:rFonts w:ascii="Arial" w:hAnsi="Arial" w:cs="Arial"/>
          <w:b/>
          <w:color w:val="auto"/>
          <w:sz w:val="20"/>
          <w:szCs w:val="20"/>
          <w:u w:val="single"/>
        </w:rPr>
        <w:t>CLÁUSULA</w:t>
      </w:r>
      <w:r w:rsidRPr="00024AC8">
        <w:rPr>
          <w:rFonts w:ascii="Arial" w:hAnsi="Arial" w:cs="Arial"/>
          <w:b/>
          <w:color w:val="auto"/>
          <w:spacing w:val="-6"/>
          <w:sz w:val="20"/>
          <w:szCs w:val="20"/>
          <w:u w:val="single"/>
        </w:rPr>
        <w:t xml:space="preserve"> </w:t>
      </w:r>
      <w:r w:rsidRPr="00024AC8">
        <w:rPr>
          <w:rFonts w:ascii="Arial" w:hAnsi="Arial" w:cs="Arial"/>
          <w:b/>
          <w:color w:val="auto"/>
          <w:sz w:val="20"/>
          <w:szCs w:val="20"/>
          <w:u w:val="single"/>
        </w:rPr>
        <w:t>SEXTA</w:t>
      </w:r>
      <w:r w:rsidRPr="00024AC8">
        <w:rPr>
          <w:rFonts w:ascii="Arial" w:hAnsi="Arial" w:cs="Arial"/>
          <w:b/>
          <w:color w:val="auto"/>
          <w:spacing w:val="-5"/>
          <w:sz w:val="20"/>
          <w:szCs w:val="20"/>
          <w:u w:val="single"/>
        </w:rPr>
        <w:t xml:space="preserve"> </w:t>
      </w:r>
      <w:r w:rsidRPr="00024AC8">
        <w:rPr>
          <w:rFonts w:ascii="Arial" w:hAnsi="Arial" w:cs="Arial"/>
          <w:b/>
          <w:color w:val="auto"/>
          <w:sz w:val="20"/>
          <w:szCs w:val="20"/>
          <w:u w:val="single"/>
        </w:rPr>
        <w:t>-</w:t>
      </w:r>
      <w:r w:rsidRPr="00024AC8">
        <w:rPr>
          <w:rFonts w:ascii="Arial" w:hAnsi="Arial" w:cs="Arial"/>
          <w:b/>
          <w:color w:val="auto"/>
          <w:spacing w:val="-3"/>
          <w:sz w:val="20"/>
          <w:szCs w:val="20"/>
          <w:u w:val="single"/>
        </w:rPr>
        <w:t xml:space="preserve"> </w:t>
      </w:r>
      <w:r w:rsidRPr="00024AC8">
        <w:rPr>
          <w:rFonts w:ascii="Arial" w:hAnsi="Arial" w:cs="Arial"/>
          <w:b/>
          <w:color w:val="auto"/>
          <w:sz w:val="20"/>
          <w:szCs w:val="20"/>
          <w:u w:val="single"/>
        </w:rPr>
        <w:t>DO</w:t>
      </w:r>
      <w:r w:rsidRPr="00024AC8">
        <w:rPr>
          <w:rFonts w:ascii="Arial" w:hAnsi="Arial" w:cs="Arial"/>
          <w:b/>
          <w:color w:val="auto"/>
          <w:spacing w:val="-3"/>
          <w:sz w:val="20"/>
          <w:szCs w:val="20"/>
          <w:u w:val="single"/>
        </w:rPr>
        <w:t xml:space="preserve"> </w:t>
      </w:r>
      <w:r w:rsidRPr="00024AC8">
        <w:rPr>
          <w:rFonts w:ascii="Arial" w:hAnsi="Arial" w:cs="Arial"/>
          <w:b/>
          <w:color w:val="auto"/>
          <w:sz w:val="20"/>
          <w:szCs w:val="20"/>
          <w:u w:val="single"/>
        </w:rPr>
        <w:t>REGISTRO</w:t>
      </w:r>
      <w:r w:rsidRPr="00024AC8">
        <w:rPr>
          <w:rFonts w:ascii="Arial" w:hAnsi="Arial" w:cs="Arial"/>
          <w:b/>
          <w:color w:val="auto"/>
          <w:spacing w:val="-3"/>
          <w:sz w:val="20"/>
          <w:szCs w:val="20"/>
          <w:u w:val="single"/>
        </w:rPr>
        <w:t xml:space="preserve"> </w:t>
      </w:r>
      <w:r w:rsidRPr="00024AC8">
        <w:rPr>
          <w:rFonts w:ascii="Arial" w:hAnsi="Arial" w:cs="Arial"/>
          <w:b/>
          <w:color w:val="auto"/>
          <w:sz w:val="20"/>
          <w:szCs w:val="20"/>
          <w:u w:val="single"/>
        </w:rPr>
        <w:t>DE</w:t>
      </w:r>
      <w:r w:rsidRPr="00024AC8">
        <w:rPr>
          <w:rFonts w:ascii="Arial" w:hAnsi="Arial" w:cs="Arial"/>
          <w:b/>
          <w:color w:val="auto"/>
          <w:spacing w:val="-5"/>
          <w:sz w:val="20"/>
          <w:szCs w:val="20"/>
          <w:u w:val="single"/>
        </w:rPr>
        <w:t xml:space="preserve"> </w:t>
      </w:r>
      <w:r w:rsidRPr="00024AC8">
        <w:rPr>
          <w:rFonts w:ascii="Arial" w:hAnsi="Arial" w:cs="Arial"/>
          <w:b/>
          <w:color w:val="auto"/>
          <w:spacing w:val="-2"/>
          <w:sz w:val="20"/>
          <w:szCs w:val="20"/>
          <w:u w:val="single"/>
        </w:rPr>
        <w:t>PREÇOS</w:t>
      </w:r>
    </w:p>
    <w:p w14:paraId="769F314E" w14:textId="77777777" w:rsidR="00496D44" w:rsidRPr="00024AC8" w:rsidRDefault="00496D44" w:rsidP="007C0654">
      <w:pPr>
        <w:pStyle w:val="PargrafodaLista"/>
        <w:widowControl w:val="0"/>
        <w:numPr>
          <w:ilvl w:val="1"/>
          <w:numId w:val="27"/>
        </w:numPr>
        <w:tabs>
          <w:tab w:val="left" w:pos="514"/>
        </w:tabs>
        <w:autoSpaceDE w:val="0"/>
        <w:autoSpaceDN w:val="0"/>
        <w:spacing w:beforeLines="24" w:before="57" w:afterLines="24" w:after="57" w:line="240" w:lineRule="auto"/>
        <w:ind w:left="0" w:firstLine="0"/>
        <w:contextualSpacing w:val="0"/>
        <w:jc w:val="both"/>
        <w:rPr>
          <w:rFonts w:ascii="Arial" w:hAnsi="Arial" w:cs="Arial"/>
          <w:b/>
          <w:sz w:val="20"/>
          <w:szCs w:val="20"/>
        </w:rPr>
      </w:pPr>
      <w:r w:rsidRPr="00024AC8">
        <w:rPr>
          <w:rFonts w:ascii="Arial" w:hAnsi="Arial" w:cs="Arial"/>
          <w:sz w:val="20"/>
          <w:szCs w:val="20"/>
        </w:rPr>
        <w:t>Homologada</w:t>
      </w:r>
      <w:r w:rsidRPr="00024AC8">
        <w:rPr>
          <w:rFonts w:ascii="Arial" w:hAnsi="Arial" w:cs="Arial"/>
          <w:spacing w:val="-7"/>
          <w:sz w:val="20"/>
          <w:szCs w:val="20"/>
        </w:rPr>
        <w:t xml:space="preserve"> </w:t>
      </w:r>
      <w:r w:rsidRPr="00024AC8">
        <w:rPr>
          <w:rFonts w:ascii="Arial" w:hAnsi="Arial" w:cs="Arial"/>
          <w:sz w:val="20"/>
          <w:szCs w:val="20"/>
        </w:rPr>
        <w:t>a</w:t>
      </w:r>
      <w:r w:rsidRPr="00024AC8">
        <w:rPr>
          <w:rFonts w:ascii="Arial" w:hAnsi="Arial" w:cs="Arial"/>
          <w:spacing w:val="-7"/>
          <w:sz w:val="20"/>
          <w:szCs w:val="20"/>
        </w:rPr>
        <w:t xml:space="preserve"> </w:t>
      </w:r>
      <w:r w:rsidRPr="00024AC8">
        <w:rPr>
          <w:rFonts w:ascii="Arial" w:hAnsi="Arial" w:cs="Arial"/>
          <w:sz w:val="20"/>
          <w:szCs w:val="20"/>
        </w:rPr>
        <w:t>licitação,</w:t>
      </w:r>
      <w:r w:rsidRPr="00024AC8">
        <w:rPr>
          <w:rFonts w:ascii="Arial" w:hAnsi="Arial" w:cs="Arial"/>
          <w:spacing w:val="-7"/>
          <w:sz w:val="20"/>
          <w:szCs w:val="20"/>
        </w:rPr>
        <w:t xml:space="preserve"> </w:t>
      </w:r>
      <w:r w:rsidRPr="00024AC8">
        <w:rPr>
          <w:rFonts w:ascii="Arial" w:hAnsi="Arial" w:cs="Arial"/>
          <w:sz w:val="20"/>
          <w:szCs w:val="20"/>
        </w:rPr>
        <w:t>o</w:t>
      </w:r>
      <w:r w:rsidRPr="00024AC8">
        <w:rPr>
          <w:rFonts w:ascii="Arial" w:hAnsi="Arial" w:cs="Arial"/>
          <w:spacing w:val="-7"/>
          <w:sz w:val="20"/>
          <w:szCs w:val="20"/>
        </w:rPr>
        <w:t xml:space="preserve"> </w:t>
      </w:r>
      <w:r w:rsidRPr="00024AC8">
        <w:rPr>
          <w:rFonts w:ascii="Arial" w:hAnsi="Arial" w:cs="Arial"/>
          <w:sz w:val="20"/>
          <w:szCs w:val="20"/>
        </w:rPr>
        <w:t>licitante</w:t>
      </w:r>
      <w:r w:rsidRPr="00024AC8">
        <w:rPr>
          <w:rFonts w:ascii="Arial" w:hAnsi="Arial" w:cs="Arial"/>
          <w:spacing w:val="-7"/>
          <w:sz w:val="20"/>
          <w:szCs w:val="20"/>
        </w:rPr>
        <w:t xml:space="preserve"> </w:t>
      </w:r>
      <w:r w:rsidRPr="00024AC8">
        <w:rPr>
          <w:rFonts w:ascii="Arial" w:hAnsi="Arial" w:cs="Arial"/>
          <w:sz w:val="20"/>
          <w:szCs w:val="20"/>
        </w:rPr>
        <w:t>melhor</w:t>
      </w:r>
      <w:r w:rsidRPr="00024AC8">
        <w:rPr>
          <w:rFonts w:ascii="Arial" w:hAnsi="Arial" w:cs="Arial"/>
          <w:spacing w:val="-6"/>
          <w:sz w:val="20"/>
          <w:szCs w:val="20"/>
        </w:rPr>
        <w:t xml:space="preserve"> </w:t>
      </w:r>
      <w:r w:rsidRPr="00024AC8">
        <w:rPr>
          <w:rFonts w:ascii="Arial" w:hAnsi="Arial" w:cs="Arial"/>
          <w:sz w:val="20"/>
          <w:szCs w:val="20"/>
        </w:rPr>
        <w:t>classificado</w:t>
      </w:r>
      <w:r w:rsidRPr="00024AC8">
        <w:rPr>
          <w:rFonts w:ascii="Arial" w:hAnsi="Arial" w:cs="Arial"/>
          <w:spacing w:val="-7"/>
          <w:sz w:val="20"/>
          <w:szCs w:val="20"/>
        </w:rPr>
        <w:t xml:space="preserve"> </w:t>
      </w:r>
      <w:r w:rsidRPr="00024AC8">
        <w:rPr>
          <w:rFonts w:ascii="Arial" w:hAnsi="Arial" w:cs="Arial"/>
          <w:sz w:val="20"/>
          <w:szCs w:val="20"/>
        </w:rPr>
        <w:t>será</w:t>
      </w:r>
      <w:r w:rsidRPr="00024AC8">
        <w:rPr>
          <w:rFonts w:ascii="Arial" w:hAnsi="Arial" w:cs="Arial"/>
          <w:spacing w:val="-7"/>
          <w:sz w:val="20"/>
          <w:szCs w:val="20"/>
        </w:rPr>
        <w:t xml:space="preserve"> </w:t>
      </w:r>
      <w:r w:rsidRPr="00024AC8">
        <w:rPr>
          <w:rFonts w:ascii="Arial" w:hAnsi="Arial" w:cs="Arial"/>
          <w:sz w:val="20"/>
          <w:szCs w:val="20"/>
        </w:rPr>
        <w:t>convocado</w:t>
      </w:r>
      <w:r w:rsidRPr="00024AC8">
        <w:rPr>
          <w:rFonts w:ascii="Arial" w:hAnsi="Arial" w:cs="Arial"/>
          <w:spacing w:val="-7"/>
          <w:sz w:val="20"/>
          <w:szCs w:val="20"/>
        </w:rPr>
        <w:t xml:space="preserve"> </w:t>
      </w:r>
      <w:r w:rsidRPr="00024AC8">
        <w:rPr>
          <w:rFonts w:ascii="Arial" w:hAnsi="Arial" w:cs="Arial"/>
          <w:sz w:val="20"/>
          <w:szCs w:val="20"/>
        </w:rPr>
        <w:t>para</w:t>
      </w:r>
      <w:r w:rsidRPr="00024AC8">
        <w:rPr>
          <w:rFonts w:ascii="Arial" w:hAnsi="Arial" w:cs="Arial"/>
          <w:spacing w:val="-7"/>
          <w:sz w:val="20"/>
          <w:szCs w:val="20"/>
        </w:rPr>
        <w:t xml:space="preserve"> </w:t>
      </w:r>
      <w:r w:rsidRPr="00024AC8">
        <w:rPr>
          <w:rFonts w:ascii="Arial" w:hAnsi="Arial" w:cs="Arial"/>
          <w:sz w:val="20"/>
          <w:szCs w:val="20"/>
        </w:rPr>
        <w:t>assinar</w:t>
      </w:r>
      <w:r w:rsidRPr="00024AC8">
        <w:rPr>
          <w:rFonts w:ascii="Arial" w:hAnsi="Arial" w:cs="Arial"/>
          <w:spacing w:val="-6"/>
          <w:sz w:val="20"/>
          <w:szCs w:val="20"/>
        </w:rPr>
        <w:t xml:space="preserve"> </w:t>
      </w:r>
      <w:r w:rsidRPr="00024AC8">
        <w:rPr>
          <w:rFonts w:ascii="Arial" w:hAnsi="Arial" w:cs="Arial"/>
          <w:sz w:val="20"/>
          <w:szCs w:val="20"/>
        </w:rPr>
        <w:t>a</w:t>
      </w:r>
      <w:r w:rsidRPr="00024AC8">
        <w:rPr>
          <w:rFonts w:ascii="Arial" w:hAnsi="Arial" w:cs="Arial"/>
          <w:spacing w:val="-7"/>
          <w:sz w:val="20"/>
          <w:szCs w:val="20"/>
        </w:rPr>
        <w:t xml:space="preserve"> </w:t>
      </w:r>
      <w:r w:rsidRPr="00024AC8">
        <w:rPr>
          <w:rFonts w:ascii="Arial" w:hAnsi="Arial" w:cs="Arial"/>
          <w:sz w:val="20"/>
          <w:szCs w:val="20"/>
        </w:rPr>
        <w:t>ata</w:t>
      </w:r>
      <w:r w:rsidRPr="00024AC8">
        <w:rPr>
          <w:rFonts w:ascii="Arial" w:hAnsi="Arial" w:cs="Arial"/>
          <w:spacing w:val="-7"/>
          <w:sz w:val="20"/>
          <w:szCs w:val="20"/>
        </w:rPr>
        <w:t xml:space="preserve"> </w:t>
      </w:r>
      <w:r w:rsidRPr="00024AC8">
        <w:rPr>
          <w:rFonts w:ascii="Arial" w:hAnsi="Arial" w:cs="Arial"/>
          <w:sz w:val="20"/>
          <w:szCs w:val="20"/>
        </w:rPr>
        <w:t>de</w:t>
      </w:r>
      <w:r w:rsidRPr="00024AC8">
        <w:rPr>
          <w:rFonts w:ascii="Arial" w:hAnsi="Arial" w:cs="Arial"/>
          <w:spacing w:val="-9"/>
          <w:sz w:val="20"/>
          <w:szCs w:val="20"/>
        </w:rPr>
        <w:t xml:space="preserve"> </w:t>
      </w:r>
      <w:r w:rsidRPr="00024AC8">
        <w:rPr>
          <w:rFonts w:ascii="Arial" w:hAnsi="Arial" w:cs="Arial"/>
          <w:sz w:val="20"/>
          <w:szCs w:val="20"/>
        </w:rPr>
        <w:t>registro</w:t>
      </w:r>
      <w:r w:rsidRPr="00024AC8">
        <w:rPr>
          <w:rFonts w:ascii="Arial" w:hAnsi="Arial" w:cs="Arial"/>
          <w:spacing w:val="-7"/>
          <w:sz w:val="20"/>
          <w:szCs w:val="20"/>
        </w:rPr>
        <w:t xml:space="preserve"> </w:t>
      </w:r>
      <w:r w:rsidRPr="00024AC8">
        <w:rPr>
          <w:rFonts w:ascii="Arial" w:hAnsi="Arial" w:cs="Arial"/>
          <w:sz w:val="20"/>
          <w:szCs w:val="20"/>
        </w:rPr>
        <w:t>de</w:t>
      </w:r>
      <w:r w:rsidRPr="00024AC8">
        <w:rPr>
          <w:rFonts w:ascii="Arial" w:hAnsi="Arial" w:cs="Arial"/>
          <w:spacing w:val="-7"/>
          <w:sz w:val="20"/>
          <w:szCs w:val="20"/>
        </w:rPr>
        <w:t xml:space="preserve"> </w:t>
      </w:r>
      <w:r w:rsidRPr="00024AC8">
        <w:rPr>
          <w:rFonts w:ascii="Arial" w:hAnsi="Arial" w:cs="Arial"/>
          <w:sz w:val="20"/>
          <w:szCs w:val="20"/>
        </w:rPr>
        <w:t>preços,</w:t>
      </w:r>
      <w:r w:rsidRPr="00024AC8">
        <w:rPr>
          <w:rFonts w:ascii="Arial" w:hAnsi="Arial" w:cs="Arial"/>
          <w:spacing w:val="-6"/>
          <w:sz w:val="20"/>
          <w:szCs w:val="20"/>
        </w:rPr>
        <w:t xml:space="preserve"> </w:t>
      </w:r>
      <w:r w:rsidRPr="00024AC8">
        <w:rPr>
          <w:rFonts w:ascii="Arial" w:hAnsi="Arial" w:cs="Arial"/>
          <w:sz w:val="20"/>
          <w:szCs w:val="20"/>
        </w:rPr>
        <w:t>no prazo</w:t>
      </w:r>
      <w:r w:rsidRPr="00024AC8">
        <w:rPr>
          <w:rFonts w:ascii="Arial" w:hAnsi="Arial" w:cs="Arial"/>
          <w:spacing w:val="40"/>
          <w:sz w:val="20"/>
          <w:szCs w:val="20"/>
        </w:rPr>
        <w:t xml:space="preserve"> </w:t>
      </w:r>
      <w:r w:rsidRPr="00024AC8">
        <w:rPr>
          <w:rFonts w:ascii="Arial" w:hAnsi="Arial" w:cs="Arial"/>
          <w:sz w:val="20"/>
          <w:szCs w:val="20"/>
        </w:rPr>
        <w:t>e</w:t>
      </w:r>
      <w:r w:rsidRPr="00024AC8">
        <w:rPr>
          <w:rFonts w:ascii="Arial" w:hAnsi="Arial" w:cs="Arial"/>
          <w:spacing w:val="40"/>
          <w:sz w:val="20"/>
          <w:szCs w:val="20"/>
        </w:rPr>
        <w:t xml:space="preserve"> </w:t>
      </w:r>
      <w:r w:rsidRPr="00024AC8">
        <w:rPr>
          <w:rFonts w:ascii="Arial" w:hAnsi="Arial" w:cs="Arial"/>
          <w:sz w:val="20"/>
          <w:szCs w:val="20"/>
        </w:rPr>
        <w:t>nas</w:t>
      </w:r>
      <w:r w:rsidRPr="00024AC8">
        <w:rPr>
          <w:rFonts w:ascii="Arial" w:hAnsi="Arial" w:cs="Arial"/>
          <w:spacing w:val="40"/>
          <w:sz w:val="20"/>
          <w:szCs w:val="20"/>
        </w:rPr>
        <w:t xml:space="preserve"> </w:t>
      </w:r>
      <w:r w:rsidRPr="00024AC8">
        <w:rPr>
          <w:rFonts w:ascii="Arial" w:hAnsi="Arial" w:cs="Arial"/>
          <w:sz w:val="20"/>
          <w:szCs w:val="20"/>
        </w:rPr>
        <w:t>condições</w:t>
      </w:r>
      <w:r w:rsidRPr="00024AC8">
        <w:rPr>
          <w:rFonts w:ascii="Arial" w:hAnsi="Arial" w:cs="Arial"/>
          <w:spacing w:val="40"/>
          <w:sz w:val="20"/>
          <w:szCs w:val="20"/>
        </w:rPr>
        <w:t xml:space="preserve"> </w:t>
      </w:r>
      <w:r w:rsidRPr="00024AC8">
        <w:rPr>
          <w:rFonts w:ascii="Arial" w:hAnsi="Arial" w:cs="Arial"/>
          <w:sz w:val="20"/>
          <w:szCs w:val="20"/>
        </w:rPr>
        <w:t>estabelecidas</w:t>
      </w:r>
      <w:r w:rsidRPr="00024AC8">
        <w:rPr>
          <w:rFonts w:ascii="Arial" w:hAnsi="Arial" w:cs="Arial"/>
          <w:spacing w:val="40"/>
          <w:sz w:val="20"/>
          <w:szCs w:val="20"/>
        </w:rPr>
        <w:t xml:space="preserve"> </w:t>
      </w:r>
      <w:r w:rsidRPr="00024AC8">
        <w:rPr>
          <w:rFonts w:ascii="Arial" w:hAnsi="Arial" w:cs="Arial"/>
          <w:sz w:val="20"/>
          <w:szCs w:val="20"/>
        </w:rPr>
        <w:t>no</w:t>
      </w:r>
      <w:r w:rsidRPr="00024AC8">
        <w:rPr>
          <w:rFonts w:ascii="Arial" w:hAnsi="Arial" w:cs="Arial"/>
          <w:spacing w:val="40"/>
          <w:sz w:val="20"/>
          <w:szCs w:val="20"/>
        </w:rPr>
        <w:t xml:space="preserve"> </w:t>
      </w:r>
      <w:r w:rsidRPr="00024AC8">
        <w:rPr>
          <w:rFonts w:ascii="Arial" w:hAnsi="Arial" w:cs="Arial"/>
          <w:sz w:val="20"/>
          <w:szCs w:val="20"/>
        </w:rPr>
        <w:t>edital</w:t>
      </w:r>
      <w:r w:rsidRPr="00024AC8">
        <w:rPr>
          <w:rFonts w:ascii="Arial" w:hAnsi="Arial" w:cs="Arial"/>
          <w:spacing w:val="40"/>
          <w:sz w:val="20"/>
          <w:szCs w:val="20"/>
        </w:rPr>
        <w:t xml:space="preserve"> </w:t>
      </w:r>
      <w:r w:rsidRPr="00024AC8">
        <w:rPr>
          <w:rFonts w:ascii="Arial" w:hAnsi="Arial" w:cs="Arial"/>
          <w:sz w:val="20"/>
          <w:szCs w:val="20"/>
        </w:rPr>
        <w:t>da</w:t>
      </w:r>
      <w:r w:rsidRPr="00024AC8">
        <w:rPr>
          <w:rFonts w:ascii="Arial" w:hAnsi="Arial" w:cs="Arial"/>
          <w:spacing w:val="40"/>
          <w:sz w:val="20"/>
          <w:szCs w:val="20"/>
        </w:rPr>
        <w:t xml:space="preserve"> </w:t>
      </w:r>
      <w:r w:rsidRPr="00024AC8">
        <w:rPr>
          <w:rFonts w:ascii="Arial" w:hAnsi="Arial" w:cs="Arial"/>
          <w:sz w:val="20"/>
          <w:szCs w:val="20"/>
        </w:rPr>
        <w:t>licitação,</w:t>
      </w:r>
      <w:r w:rsidRPr="00024AC8">
        <w:rPr>
          <w:rFonts w:ascii="Arial" w:hAnsi="Arial" w:cs="Arial"/>
          <w:spacing w:val="40"/>
          <w:sz w:val="20"/>
          <w:szCs w:val="20"/>
        </w:rPr>
        <w:t xml:space="preserve"> </w:t>
      </w:r>
      <w:r w:rsidRPr="00024AC8">
        <w:rPr>
          <w:rFonts w:ascii="Arial" w:hAnsi="Arial" w:cs="Arial"/>
          <w:sz w:val="20"/>
          <w:szCs w:val="20"/>
        </w:rPr>
        <w:t>podendo</w:t>
      </w:r>
      <w:r w:rsidRPr="00024AC8">
        <w:rPr>
          <w:rFonts w:ascii="Arial" w:hAnsi="Arial" w:cs="Arial"/>
          <w:spacing w:val="40"/>
          <w:sz w:val="20"/>
          <w:szCs w:val="20"/>
        </w:rPr>
        <w:t xml:space="preserve"> </w:t>
      </w:r>
      <w:r w:rsidRPr="00024AC8">
        <w:rPr>
          <w:rFonts w:ascii="Arial" w:hAnsi="Arial" w:cs="Arial"/>
          <w:sz w:val="20"/>
          <w:szCs w:val="20"/>
        </w:rPr>
        <w:t>este</w:t>
      </w:r>
      <w:r w:rsidRPr="00024AC8">
        <w:rPr>
          <w:rFonts w:ascii="Arial" w:hAnsi="Arial" w:cs="Arial"/>
          <w:spacing w:val="40"/>
          <w:sz w:val="20"/>
          <w:szCs w:val="20"/>
        </w:rPr>
        <w:t xml:space="preserve"> </w:t>
      </w:r>
      <w:r w:rsidRPr="00024AC8">
        <w:rPr>
          <w:rFonts w:ascii="Arial" w:hAnsi="Arial" w:cs="Arial"/>
          <w:sz w:val="20"/>
          <w:szCs w:val="20"/>
        </w:rPr>
        <w:t>prazo</w:t>
      </w:r>
      <w:r w:rsidRPr="00024AC8">
        <w:rPr>
          <w:rFonts w:ascii="Arial" w:hAnsi="Arial" w:cs="Arial"/>
          <w:spacing w:val="40"/>
          <w:sz w:val="20"/>
          <w:szCs w:val="20"/>
        </w:rPr>
        <w:t xml:space="preserve"> </w:t>
      </w:r>
      <w:r w:rsidRPr="00024AC8">
        <w:rPr>
          <w:rFonts w:ascii="Arial" w:hAnsi="Arial" w:cs="Arial"/>
          <w:sz w:val="20"/>
          <w:szCs w:val="20"/>
        </w:rPr>
        <w:t>ser</w:t>
      </w:r>
      <w:r w:rsidRPr="00024AC8">
        <w:rPr>
          <w:rFonts w:ascii="Arial" w:hAnsi="Arial" w:cs="Arial"/>
          <w:spacing w:val="40"/>
          <w:sz w:val="20"/>
          <w:szCs w:val="20"/>
        </w:rPr>
        <w:t xml:space="preserve"> </w:t>
      </w:r>
      <w:r w:rsidRPr="00024AC8">
        <w:rPr>
          <w:rFonts w:ascii="Arial" w:hAnsi="Arial" w:cs="Arial"/>
          <w:sz w:val="20"/>
          <w:szCs w:val="20"/>
        </w:rPr>
        <w:t>prorrogado</w:t>
      </w:r>
      <w:r w:rsidRPr="00024AC8">
        <w:rPr>
          <w:rFonts w:ascii="Arial" w:hAnsi="Arial" w:cs="Arial"/>
          <w:spacing w:val="40"/>
          <w:sz w:val="20"/>
          <w:szCs w:val="20"/>
        </w:rPr>
        <w:t xml:space="preserve"> </w:t>
      </w:r>
      <w:r w:rsidRPr="00024AC8">
        <w:rPr>
          <w:rFonts w:ascii="Arial" w:hAnsi="Arial" w:cs="Arial"/>
          <w:sz w:val="20"/>
          <w:szCs w:val="20"/>
        </w:rPr>
        <w:t>uma</w:t>
      </w:r>
      <w:r w:rsidRPr="00024AC8">
        <w:rPr>
          <w:rFonts w:ascii="Arial" w:hAnsi="Arial" w:cs="Arial"/>
          <w:spacing w:val="40"/>
          <w:sz w:val="20"/>
          <w:szCs w:val="20"/>
        </w:rPr>
        <w:t xml:space="preserve"> </w:t>
      </w:r>
      <w:r w:rsidRPr="00024AC8">
        <w:rPr>
          <w:rFonts w:ascii="Arial" w:hAnsi="Arial" w:cs="Arial"/>
          <w:sz w:val="20"/>
          <w:szCs w:val="20"/>
        </w:rPr>
        <w:t>vez,</w:t>
      </w:r>
      <w:r w:rsidRPr="00024AC8">
        <w:rPr>
          <w:rFonts w:ascii="Arial" w:hAnsi="Arial" w:cs="Arial"/>
          <w:spacing w:val="40"/>
          <w:sz w:val="20"/>
          <w:szCs w:val="20"/>
        </w:rPr>
        <w:t xml:space="preserve"> </w:t>
      </w:r>
      <w:r w:rsidRPr="00024AC8">
        <w:rPr>
          <w:rFonts w:ascii="Arial" w:hAnsi="Arial" w:cs="Arial"/>
          <w:sz w:val="20"/>
          <w:szCs w:val="20"/>
        </w:rPr>
        <w:t>por igual período, desde que ocorra motivo justificado aceito pela Administração.</w:t>
      </w:r>
    </w:p>
    <w:p w14:paraId="5433705A" w14:textId="77777777" w:rsidR="00496D44" w:rsidRPr="00024AC8" w:rsidRDefault="00496D44" w:rsidP="007C0654">
      <w:pPr>
        <w:pStyle w:val="PargrafodaLista"/>
        <w:widowControl w:val="0"/>
        <w:numPr>
          <w:ilvl w:val="1"/>
          <w:numId w:val="27"/>
        </w:numPr>
        <w:tabs>
          <w:tab w:val="left" w:pos="507"/>
        </w:tabs>
        <w:autoSpaceDE w:val="0"/>
        <w:autoSpaceDN w:val="0"/>
        <w:spacing w:beforeLines="24" w:before="57" w:afterLines="24" w:after="57" w:line="240" w:lineRule="auto"/>
        <w:ind w:left="0" w:firstLine="0"/>
        <w:contextualSpacing w:val="0"/>
        <w:jc w:val="both"/>
        <w:rPr>
          <w:rFonts w:ascii="Arial" w:hAnsi="Arial" w:cs="Arial"/>
          <w:b/>
          <w:sz w:val="20"/>
          <w:szCs w:val="20"/>
        </w:rPr>
      </w:pPr>
      <w:r w:rsidRPr="00024AC8">
        <w:rPr>
          <w:rFonts w:ascii="Arial" w:hAnsi="Arial" w:cs="Arial"/>
          <w:sz w:val="20"/>
          <w:szCs w:val="20"/>
        </w:rPr>
        <w:t>Serão</w:t>
      </w:r>
      <w:r w:rsidRPr="00024AC8">
        <w:rPr>
          <w:rFonts w:ascii="Arial" w:hAnsi="Arial" w:cs="Arial"/>
          <w:spacing w:val="-14"/>
          <w:sz w:val="20"/>
          <w:szCs w:val="20"/>
        </w:rPr>
        <w:t xml:space="preserve"> </w:t>
      </w:r>
      <w:r w:rsidRPr="00024AC8">
        <w:rPr>
          <w:rFonts w:ascii="Arial" w:hAnsi="Arial" w:cs="Arial"/>
          <w:sz w:val="20"/>
          <w:szCs w:val="20"/>
        </w:rPr>
        <w:t>formalizadas</w:t>
      </w:r>
      <w:r w:rsidRPr="00024AC8">
        <w:rPr>
          <w:rFonts w:ascii="Arial" w:hAnsi="Arial" w:cs="Arial"/>
          <w:spacing w:val="-14"/>
          <w:sz w:val="20"/>
          <w:szCs w:val="20"/>
        </w:rPr>
        <w:t xml:space="preserve"> </w:t>
      </w:r>
      <w:r w:rsidRPr="00024AC8">
        <w:rPr>
          <w:rFonts w:ascii="Arial" w:hAnsi="Arial" w:cs="Arial"/>
          <w:sz w:val="20"/>
          <w:szCs w:val="20"/>
        </w:rPr>
        <w:t>tantas</w:t>
      </w:r>
      <w:r w:rsidRPr="00024AC8">
        <w:rPr>
          <w:rFonts w:ascii="Arial" w:hAnsi="Arial" w:cs="Arial"/>
          <w:spacing w:val="-14"/>
          <w:sz w:val="20"/>
          <w:szCs w:val="20"/>
        </w:rPr>
        <w:t xml:space="preserve"> </w:t>
      </w:r>
      <w:r w:rsidRPr="00024AC8">
        <w:rPr>
          <w:rFonts w:ascii="Arial" w:hAnsi="Arial" w:cs="Arial"/>
          <w:sz w:val="20"/>
          <w:szCs w:val="20"/>
        </w:rPr>
        <w:t>Atas</w:t>
      </w:r>
      <w:r w:rsidRPr="00024AC8">
        <w:rPr>
          <w:rFonts w:ascii="Arial" w:hAnsi="Arial" w:cs="Arial"/>
          <w:spacing w:val="-13"/>
          <w:sz w:val="20"/>
          <w:szCs w:val="20"/>
        </w:rPr>
        <w:t xml:space="preserve"> </w:t>
      </w:r>
      <w:r w:rsidRPr="00024AC8">
        <w:rPr>
          <w:rFonts w:ascii="Arial" w:hAnsi="Arial" w:cs="Arial"/>
          <w:sz w:val="20"/>
          <w:szCs w:val="20"/>
        </w:rPr>
        <w:t>de</w:t>
      </w:r>
      <w:r w:rsidRPr="00024AC8">
        <w:rPr>
          <w:rFonts w:ascii="Arial" w:hAnsi="Arial" w:cs="Arial"/>
          <w:spacing w:val="-14"/>
          <w:sz w:val="20"/>
          <w:szCs w:val="20"/>
        </w:rPr>
        <w:t xml:space="preserve"> </w:t>
      </w:r>
      <w:r w:rsidRPr="00024AC8">
        <w:rPr>
          <w:rFonts w:ascii="Arial" w:hAnsi="Arial" w:cs="Arial"/>
          <w:sz w:val="20"/>
          <w:szCs w:val="20"/>
        </w:rPr>
        <w:t>Registro</w:t>
      </w:r>
      <w:r w:rsidRPr="00024AC8">
        <w:rPr>
          <w:rFonts w:ascii="Arial" w:hAnsi="Arial" w:cs="Arial"/>
          <w:spacing w:val="-14"/>
          <w:sz w:val="20"/>
          <w:szCs w:val="20"/>
        </w:rPr>
        <w:t xml:space="preserve"> </w:t>
      </w:r>
      <w:r w:rsidRPr="00024AC8">
        <w:rPr>
          <w:rFonts w:ascii="Arial" w:hAnsi="Arial" w:cs="Arial"/>
          <w:sz w:val="20"/>
          <w:szCs w:val="20"/>
        </w:rPr>
        <w:t>de</w:t>
      </w:r>
      <w:r w:rsidRPr="00024AC8">
        <w:rPr>
          <w:rFonts w:ascii="Arial" w:hAnsi="Arial" w:cs="Arial"/>
          <w:spacing w:val="-14"/>
          <w:sz w:val="20"/>
          <w:szCs w:val="20"/>
        </w:rPr>
        <w:t xml:space="preserve"> </w:t>
      </w:r>
      <w:r w:rsidRPr="00024AC8">
        <w:rPr>
          <w:rFonts w:ascii="Arial" w:hAnsi="Arial" w:cs="Arial"/>
          <w:sz w:val="20"/>
          <w:szCs w:val="20"/>
        </w:rPr>
        <w:t>Preços</w:t>
      </w:r>
      <w:r w:rsidRPr="00024AC8">
        <w:rPr>
          <w:rFonts w:ascii="Arial" w:hAnsi="Arial" w:cs="Arial"/>
          <w:spacing w:val="-13"/>
          <w:sz w:val="20"/>
          <w:szCs w:val="20"/>
        </w:rPr>
        <w:t xml:space="preserve"> </w:t>
      </w:r>
      <w:r w:rsidRPr="00024AC8">
        <w:rPr>
          <w:rFonts w:ascii="Arial" w:hAnsi="Arial" w:cs="Arial"/>
          <w:sz w:val="20"/>
          <w:szCs w:val="20"/>
        </w:rPr>
        <w:t>quanto</w:t>
      </w:r>
      <w:r w:rsidRPr="00024AC8">
        <w:rPr>
          <w:rFonts w:ascii="Arial" w:hAnsi="Arial" w:cs="Arial"/>
          <w:spacing w:val="-14"/>
          <w:sz w:val="20"/>
          <w:szCs w:val="20"/>
        </w:rPr>
        <w:t xml:space="preserve"> </w:t>
      </w:r>
      <w:r w:rsidRPr="00024AC8">
        <w:rPr>
          <w:rFonts w:ascii="Arial" w:hAnsi="Arial" w:cs="Arial"/>
          <w:sz w:val="20"/>
          <w:szCs w:val="20"/>
        </w:rPr>
        <w:t>necessárias</w:t>
      </w:r>
      <w:r w:rsidRPr="00024AC8">
        <w:rPr>
          <w:rFonts w:ascii="Arial" w:hAnsi="Arial" w:cs="Arial"/>
          <w:spacing w:val="-14"/>
          <w:sz w:val="20"/>
          <w:szCs w:val="20"/>
        </w:rPr>
        <w:t xml:space="preserve"> </w:t>
      </w:r>
      <w:r w:rsidRPr="00024AC8">
        <w:rPr>
          <w:rFonts w:ascii="Arial" w:hAnsi="Arial" w:cs="Arial"/>
          <w:sz w:val="20"/>
          <w:szCs w:val="20"/>
        </w:rPr>
        <w:t>para</w:t>
      </w:r>
      <w:r w:rsidRPr="00024AC8">
        <w:rPr>
          <w:rFonts w:ascii="Arial" w:hAnsi="Arial" w:cs="Arial"/>
          <w:spacing w:val="-14"/>
          <w:sz w:val="20"/>
          <w:szCs w:val="20"/>
        </w:rPr>
        <w:t xml:space="preserve"> </w:t>
      </w:r>
      <w:r w:rsidRPr="00024AC8">
        <w:rPr>
          <w:rFonts w:ascii="Arial" w:hAnsi="Arial" w:cs="Arial"/>
          <w:sz w:val="20"/>
          <w:szCs w:val="20"/>
        </w:rPr>
        <w:t>o</w:t>
      </w:r>
      <w:r w:rsidRPr="00024AC8">
        <w:rPr>
          <w:rFonts w:ascii="Arial" w:hAnsi="Arial" w:cs="Arial"/>
          <w:spacing w:val="-13"/>
          <w:sz w:val="20"/>
          <w:szCs w:val="20"/>
        </w:rPr>
        <w:t xml:space="preserve"> </w:t>
      </w:r>
      <w:r w:rsidRPr="00024AC8">
        <w:rPr>
          <w:rFonts w:ascii="Arial" w:hAnsi="Arial" w:cs="Arial"/>
          <w:sz w:val="20"/>
          <w:szCs w:val="20"/>
        </w:rPr>
        <w:t>registro</w:t>
      </w:r>
      <w:r w:rsidRPr="00024AC8">
        <w:rPr>
          <w:rFonts w:ascii="Arial" w:hAnsi="Arial" w:cs="Arial"/>
          <w:spacing w:val="-14"/>
          <w:sz w:val="20"/>
          <w:szCs w:val="20"/>
        </w:rPr>
        <w:t xml:space="preserve"> </w:t>
      </w:r>
      <w:r w:rsidRPr="00024AC8">
        <w:rPr>
          <w:rFonts w:ascii="Arial" w:hAnsi="Arial" w:cs="Arial"/>
          <w:sz w:val="20"/>
          <w:szCs w:val="20"/>
        </w:rPr>
        <w:t>de</w:t>
      </w:r>
      <w:r w:rsidRPr="00024AC8">
        <w:rPr>
          <w:rFonts w:ascii="Arial" w:hAnsi="Arial" w:cs="Arial"/>
          <w:spacing w:val="-14"/>
          <w:sz w:val="20"/>
          <w:szCs w:val="20"/>
        </w:rPr>
        <w:t xml:space="preserve"> </w:t>
      </w:r>
      <w:r w:rsidRPr="00024AC8">
        <w:rPr>
          <w:rFonts w:ascii="Arial" w:hAnsi="Arial" w:cs="Arial"/>
          <w:sz w:val="20"/>
          <w:szCs w:val="20"/>
        </w:rPr>
        <w:t>todos</w:t>
      </w:r>
      <w:r w:rsidRPr="00024AC8">
        <w:rPr>
          <w:rFonts w:ascii="Arial" w:hAnsi="Arial" w:cs="Arial"/>
          <w:spacing w:val="-14"/>
          <w:sz w:val="20"/>
          <w:szCs w:val="20"/>
        </w:rPr>
        <w:t xml:space="preserve"> </w:t>
      </w:r>
      <w:r w:rsidRPr="00024AC8">
        <w:rPr>
          <w:rFonts w:ascii="Arial" w:hAnsi="Arial" w:cs="Arial"/>
          <w:sz w:val="20"/>
          <w:szCs w:val="20"/>
        </w:rPr>
        <w:t>os</w:t>
      </w:r>
      <w:r w:rsidRPr="00024AC8">
        <w:rPr>
          <w:rFonts w:ascii="Arial" w:hAnsi="Arial" w:cs="Arial"/>
          <w:spacing w:val="-13"/>
          <w:sz w:val="20"/>
          <w:szCs w:val="20"/>
        </w:rPr>
        <w:t xml:space="preserve"> </w:t>
      </w:r>
      <w:r w:rsidRPr="00024AC8">
        <w:rPr>
          <w:rFonts w:ascii="Arial" w:hAnsi="Arial" w:cs="Arial"/>
          <w:sz w:val="20"/>
          <w:szCs w:val="20"/>
        </w:rPr>
        <w:t>itens</w:t>
      </w:r>
      <w:r w:rsidRPr="00024AC8">
        <w:rPr>
          <w:rFonts w:ascii="Arial" w:hAnsi="Arial" w:cs="Arial"/>
          <w:spacing w:val="-14"/>
          <w:sz w:val="20"/>
          <w:szCs w:val="20"/>
        </w:rPr>
        <w:t xml:space="preserve"> </w:t>
      </w:r>
      <w:r w:rsidRPr="00024AC8">
        <w:rPr>
          <w:rFonts w:ascii="Arial" w:hAnsi="Arial" w:cs="Arial"/>
          <w:sz w:val="20"/>
          <w:szCs w:val="20"/>
        </w:rPr>
        <w:t>constantes no</w:t>
      </w:r>
      <w:r w:rsidRPr="00024AC8">
        <w:rPr>
          <w:rFonts w:ascii="Arial" w:hAnsi="Arial" w:cs="Arial"/>
          <w:spacing w:val="-9"/>
          <w:sz w:val="20"/>
          <w:szCs w:val="20"/>
        </w:rPr>
        <w:t xml:space="preserve"> </w:t>
      </w:r>
      <w:r w:rsidRPr="00024AC8">
        <w:rPr>
          <w:rFonts w:ascii="Arial" w:hAnsi="Arial" w:cs="Arial"/>
          <w:sz w:val="20"/>
          <w:szCs w:val="20"/>
        </w:rPr>
        <w:t>Termo</w:t>
      </w:r>
      <w:r w:rsidRPr="00024AC8">
        <w:rPr>
          <w:rFonts w:ascii="Arial" w:hAnsi="Arial" w:cs="Arial"/>
          <w:spacing w:val="-9"/>
          <w:sz w:val="20"/>
          <w:szCs w:val="20"/>
        </w:rPr>
        <w:t xml:space="preserve"> </w:t>
      </w:r>
      <w:r w:rsidRPr="00024AC8">
        <w:rPr>
          <w:rFonts w:ascii="Arial" w:hAnsi="Arial" w:cs="Arial"/>
          <w:sz w:val="20"/>
          <w:szCs w:val="20"/>
        </w:rPr>
        <w:t>de</w:t>
      </w:r>
      <w:r w:rsidRPr="00024AC8">
        <w:rPr>
          <w:rFonts w:ascii="Arial" w:hAnsi="Arial" w:cs="Arial"/>
          <w:spacing w:val="-8"/>
          <w:sz w:val="20"/>
          <w:szCs w:val="20"/>
        </w:rPr>
        <w:t xml:space="preserve"> </w:t>
      </w:r>
      <w:r w:rsidRPr="00024AC8">
        <w:rPr>
          <w:rFonts w:ascii="Arial" w:hAnsi="Arial" w:cs="Arial"/>
          <w:sz w:val="20"/>
          <w:szCs w:val="20"/>
        </w:rPr>
        <w:t>Referência,</w:t>
      </w:r>
      <w:r w:rsidRPr="00024AC8">
        <w:rPr>
          <w:rFonts w:ascii="Arial" w:hAnsi="Arial" w:cs="Arial"/>
          <w:spacing w:val="-8"/>
          <w:sz w:val="20"/>
          <w:szCs w:val="20"/>
        </w:rPr>
        <w:t xml:space="preserve"> </w:t>
      </w:r>
      <w:r w:rsidRPr="00024AC8">
        <w:rPr>
          <w:rFonts w:ascii="Arial" w:hAnsi="Arial" w:cs="Arial"/>
          <w:sz w:val="20"/>
          <w:szCs w:val="20"/>
        </w:rPr>
        <w:t>com</w:t>
      </w:r>
      <w:r w:rsidRPr="00024AC8">
        <w:rPr>
          <w:rFonts w:ascii="Arial" w:hAnsi="Arial" w:cs="Arial"/>
          <w:spacing w:val="-8"/>
          <w:sz w:val="20"/>
          <w:szCs w:val="20"/>
        </w:rPr>
        <w:t xml:space="preserve"> </w:t>
      </w:r>
      <w:r w:rsidRPr="00024AC8">
        <w:rPr>
          <w:rFonts w:ascii="Arial" w:hAnsi="Arial" w:cs="Arial"/>
          <w:sz w:val="20"/>
          <w:szCs w:val="20"/>
        </w:rPr>
        <w:t>a</w:t>
      </w:r>
      <w:r w:rsidRPr="00024AC8">
        <w:rPr>
          <w:rFonts w:ascii="Arial" w:hAnsi="Arial" w:cs="Arial"/>
          <w:spacing w:val="-8"/>
          <w:sz w:val="20"/>
          <w:szCs w:val="20"/>
        </w:rPr>
        <w:t xml:space="preserve"> </w:t>
      </w:r>
      <w:r w:rsidRPr="00024AC8">
        <w:rPr>
          <w:rFonts w:ascii="Arial" w:hAnsi="Arial" w:cs="Arial"/>
          <w:sz w:val="20"/>
          <w:szCs w:val="20"/>
        </w:rPr>
        <w:t>indicação</w:t>
      </w:r>
      <w:r w:rsidRPr="00024AC8">
        <w:rPr>
          <w:rFonts w:ascii="Arial" w:hAnsi="Arial" w:cs="Arial"/>
          <w:spacing w:val="-9"/>
          <w:sz w:val="20"/>
          <w:szCs w:val="20"/>
        </w:rPr>
        <w:t xml:space="preserve"> </w:t>
      </w:r>
      <w:r w:rsidRPr="00024AC8">
        <w:rPr>
          <w:rFonts w:ascii="Arial" w:hAnsi="Arial" w:cs="Arial"/>
          <w:sz w:val="20"/>
          <w:szCs w:val="20"/>
        </w:rPr>
        <w:t>do</w:t>
      </w:r>
      <w:r w:rsidRPr="00024AC8">
        <w:rPr>
          <w:rFonts w:ascii="Arial" w:hAnsi="Arial" w:cs="Arial"/>
          <w:spacing w:val="-9"/>
          <w:sz w:val="20"/>
          <w:szCs w:val="20"/>
        </w:rPr>
        <w:t xml:space="preserve"> </w:t>
      </w:r>
      <w:r w:rsidRPr="00024AC8">
        <w:rPr>
          <w:rFonts w:ascii="Arial" w:hAnsi="Arial" w:cs="Arial"/>
          <w:sz w:val="20"/>
          <w:szCs w:val="20"/>
        </w:rPr>
        <w:t>licitante</w:t>
      </w:r>
      <w:r w:rsidRPr="00024AC8">
        <w:rPr>
          <w:rFonts w:ascii="Arial" w:hAnsi="Arial" w:cs="Arial"/>
          <w:spacing w:val="-8"/>
          <w:sz w:val="20"/>
          <w:szCs w:val="20"/>
        </w:rPr>
        <w:t xml:space="preserve"> </w:t>
      </w:r>
      <w:r w:rsidRPr="00024AC8">
        <w:rPr>
          <w:rFonts w:ascii="Arial" w:hAnsi="Arial" w:cs="Arial"/>
          <w:sz w:val="20"/>
          <w:szCs w:val="20"/>
        </w:rPr>
        <w:t>vencedor,</w:t>
      </w:r>
      <w:r w:rsidRPr="00024AC8">
        <w:rPr>
          <w:rFonts w:ascii="Arial" w:hAnsi="Arial" w:cs="Arial"/>
          <w:spacing w:val="-9"/>
          <w:sz w:val="20"/>
          <w:szCs w:val="20"/>
        </w:rPr>
        <w:t xml:space="preserve"> </w:t>
      </w:r>
      <w:r w:rsidRPr="00024AC8">
        <w:rPr>
          <w:rFonts w:ascii="Arial" w:hAnsi="Arial" w:cs="Arial"/>
          <w:sz w:val="20"/>
          <w:szCs w:val="20"/>
        </w:rPr>
        <w:t>a</w:t>
      </w:r>
      <w:r w:rsidRPr="00024AC8">
        <w:rPr>
          <w:rFonts w:ascii="Arial" w:hAnsi="Arial" w:cs="Arial"/>
          <w:spacing w:val="-8"/>
          <w:sz w:val="20"/>
          <w:szCs w:val="20"/>
        </w:rPr>
        <w:t xml:space="preserve"> </w:t>
      </w:r>
      <w:r w:rsidRPr="00024AC8">
        <w:rPr>
          <w:rFonts w:ascii="Arial" w:hAnsi="Arial" w:cs="Arial"/>
          <w:sz w:val="20"/>
          <w:szCs w:val="20"/>
        </w:rPr>
        <w:t>descrição</w:t>
      </w:r>
      <w:r w:rsidRPr="00024AC8">
        <w:rPr>
          <w:rFonts w:ascii="Arial" w:hAnsi="Arial" w:cs="Arial"/>
          <w:spacing w:val="-9"/>
          <w:sz w:val="20"/>
          <w:szCs w:val="20"/>
        </w:rPr>
        <w:t xml:space="preserve"> </w:t>
      </w:r>
      <w:r w:rsidRPr="00024AC8">
        <w:rPr>
          <w:rFonts w:ascii="Arial" w:hAnsi="Arial" w:cs="Arial"/>
          <w:sz w:val="20"/>
          <w:szCs w:val="20"/>
        </w:rPr>
        <w:t>do(s)</w:t>
      </w:r>
      <w:r w:rsidRPr="00024AC8">
        <w:rPr>
          <w:rFonts w:ascii="Arial" w:hAnsi="Arial" w:cs="Arial"/>
          <w:spacing w:val="-8"/>
          <w:sz w:val="20"/>
          <w:szCs w:val="20"/>
        </w:rPr>
        <w:t xml:space="preserve"> </w:t>
      </w:r>
      <w:r w:rsidRPr="00024AC8">
        <w:rPr>
          <w:rFonts w:ascii="Arial" w:hAnsi="Arial" w:cs="Arial"/>
          <w:sz w:val="20"/>
          <w:szCs w:val="20"/>
        </w:rPr>
        <w:t>item(</w:t>
      </w:r>
      <w:proofErr w:type="spellStart"/>
      <w:r w:rsidRPr="00024AC8">
        <w:rPr>
          <w:rFonts w:ascii="Arial" w:hAnsi="Arial" w:cs="Arial"/>
          <w:sz w:val="20"/>
          <w:szCs w:val="20"/>
        </w:rPr>
        <w:t>ns</w:t>
      </w:r>
      <w:proofErr w:type="spellEnd"/>
      <w:r w:rsidRPr="00024AC8">
        <w:rPr>
          <w:rFonts w:ascii="Arial" w:hAnsi="Arial" w:cs="Arial"/>
          <w:sz w:val="20"/>
          <w:szCs w:val="20"/>
        </w:rPr>
        <w:t>),</w:t>
      </w:r>
      <w:r w:rsidRPr="00024AC8">
        <w:rPr>
          <w:rFonts w:ascii="Arial" w:hAnsi="Arial" w:cs="Arial"/>
          <w:spacing w:val="-9"/>
          <w:sz w:val="20"/>
          <w:szCs w:val="20"/>
        </w:rPr>
        <w:t xml:space="preserve"> </w:t>
      </w:r>
      <w:r w:rsidRPr="00024AC8">
        <w:rPr>
          <w:rFonts w:ascii="Arial" w:hAnsi="Arial" w:cs="Arial"/>
          <w:sz w:val="20"/>
          <w:szCs w:val="20"/>
        </w:rPr>
        <w:t>as</w:t>
      </w:r>
      <w:r w:rsidRPr="00024AC8">
        <w:rPr>
          <w:rFonts w:ascii="Arial" w:hAnsi="Arial" w:cs="Arial"/>
          <w:spacing w:val="-8"/>
          <w:sz w:val="20"/>
          <w:szCs w:val="20"/>
        </w:rPr>
        <w:t xml:space="preserve"> </w:t>
      </w:r>
      <w:r w:rsidRPr="00024AC8">
        <w:rPr>
          <w:rFonts w:ascii="Arial" w:hAnsi="Arial" w:cs="Arial"/>
          <w:sz w:val="20"/>
          <w:szCs w:val="20"/>
        </w:rPr>
        <w:t>respectivas</w:t>
      </w:r>
      <w:r w:rsidRPr="00024AC8">
        <w:rPr>
          <w:rFonts w:ascii="Arial" w:hAnsi="Arial" w:cs="Arial"/>
          <w:spacing w:val="-8"/>
          <w:sz w:val="20"/>
          <w:szCs w:val="20"/>
        </w:rPr>
        <w:t xml:space="preserve"> </w:t>
      </w:r>
      <w:r w:rsidRPr="00024AC8">
        <w:rPr>
          <w:rFonts w:ascii="Arial" w:hAnsi="Arial" w:cs="Arial"/>
          <w:sz w:val="20"/>
          <w:szCs w:val="20"/>
        </w:rPr>
        <w:t>quantidades, preços registrados e demais condições.</w:t>
      </w:r>
    </w:p>
    <w:p w14:paraId="5469FFA4" w14:textId="77777777" w:rsidR="00496D44" w:rsidRPr="00024AC8" w:rsidRDefault="00496D44" w:rsidP="007C0654">
      <w:pPr>
        <w:pStyle w:val="PargrafodaLista"/>
        <w:widowControl w:val="0"/>
        <w:numPr>
          <w:ilvl w:val="1"/>
          <w:numId w:val="27"/>
        </w:numPr>
        <w:tabs>
          <w:tab w:val="left" w:pos="531"/>
        </w:tabs>
        <w:autoSpaceDE w:val="0"/>
        <w:autoSpaceDN w:val="0"/>
        <w:spacing w:beforeLines="24" w:before="57" w:afterLines="24" w:after="57" w:line="240" w:lineRule="auto"/>
        <w:ind w:left="0" w:firstLine="0"/>
        <w:contextualSpacing w:val="0"/>
        <w:jc w:val="both"/>
        <w:rPr>
          <w:rFonts w:ascii="Arial" w:hAnsi="Arial" w:cs="Arial"/>
          <w:b/>
          <w:sz w:val="20"/>
          <w:szCs w:val="20"/>
        </w:rPr>
      </w:pPr>
      <w:r w:rsidRPr="00024AC8">
        <w:rPr>
          <w:rFonts w:ascii="Arial" w:hAnsi="Arial" w:cs="Arial"/>
          <w:sz w:val="20"/>
          <w:szCs w:val="20"/>
        </w:rPr>
        <w:t xml:space="preserve">O prazo de validade da Ata de Registro de Preços será de </w:t>
      </w:r>
      <w:r w:rsidRPr="00024AC8">
        <w:rPr>
          <w:rFonts w:ascii="Arial" w:hAnsi="Arial" w:cs="Arial"/>
          <w:b/>
          <w:sz w:val="20"/>
          <w:szCs w:val="20"/>
        </w:rPr>
        <w:t>12 (doze) meses</w:t>
      </w:r>
      <w:r w:rsidRPr="00024AC8">
        <w:rPr>
          <w:rFonts w:ascii="Arial" w:hAnsi="Arial" w:cs="Arial"/>
          <w:sz w:val="20"/>
          <w:szCs w:val="20"/>
        </w:rPr>
        <w:t>, a contar de sua publicação, e poderá ser prorrogado por igual período, mediante comprovação da vantajosidade de preço registrado, nos termos do art. 84 da Lei n.º 14.133/2021.</w:t>
      </w:r>
    </w:p>
    <w:p w14:paraId="01811358" w14:textId="77777777" w:rsidR="00496D44" w:rsidRPr="00024AC8" w:rsidRDefault="00496D44" w:rsidP="007C0654">
      <w:pPr>
        <w:pStyle w:val="PargrafodaLista"/>
        <w:widowControl w:val="0"/>
        <w:numPr>
          <w:ilvl w:val="2"/>
          <w:numId w:val="27"/>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024AC8">
        <w:rPr>
          <w:rFonts w:ascii="Arial" w:hAnsi="Arial" w:cs="Arial"/>
          <w:sz w:val="20"/>
          <w:szCs w:val="20"/>
        </w:rPr>
        <w:t>Quando</w:t>
      </w:r>
      <w:r w:rsidRPr="00024AC8">
        <w:rPr>
          <w:rFonts w:ascii="Arial" w:hAnsi="Arial" w:cs="Arial"/>
          <w:spacing w:val="-4"/>
          <w:sz w:val="20"/>
          <w:szCs w:val="20"/>
        </w:rPr>
        <w:t xml:space="preserve"> </w:t>
      </w:r>
      <w:r w:rsidRPr="00024AC8">
        <w:rPr>
          <w:rFonts w:ascii="Arial" w:hAnsi="Arial" w:cs="Arial"/>
          <w:sz w:val="20"/>
          <w:szCs w:val="20"/>
        </w:rPr>
        <w:t>da</w:t>
      </w:r>
      <w:r w:rsidRPr="00024AC8">
        <w:rPr>
          <w:rFonts w:ascii="Arial" w:hAnsi="Arial" w:cs="Arial"/>
          <w:spacing w:val="-2"/>
          <w:sz w:val="20"/>
          <w:szCs w:val="20"/>
        </w:rPr>
        <w:t xml:space="preserve"> </w:t>
      </w:r>
      <w:r w:rsidRPr="00024AC8">
        <w:rPr>
          <w:rFonts w:ascii="Arial" w:hAnsi="Arial" w:cs="Arial"/>
          <w:sz w:val="20"/>
          <w:szCs w:val="20"/>
        </w:rPr>
        <w:t>prorrogação</w:t>
      </w:r>
      <w:r w:rsidRPr="00024AC8">
        <w:rPr>
          <w:rFonts w:ascii="Arial" w:hAnsi="Arial" w:cs="Arial"/>
          <w:spacing w:val="-2"/>
          <w:sz w:val="20"/>
          <w:szCs w:val="20"/>
        </w:rPr>
        <w:t xml:space="preserve"> </w:t>
      </w:r>
      <w:r w:rsidRPr="00024AC8">
        <w:rPr>
          <w:rFonts w:ascii="Arial" w:hAnsi="Arial" w:cs="Arial"/>
          <w:sz w:val="20"/>
          <w:szCs w:val="20"/>
        </w:rPr>
        <w:t>da</w:t>
      </w:r>
      <w:r w:rsidRPr="00024AC8">
        <w:rPr>
          <w:rFonts w:ascii="Arial" w:hAnsi="Arial" w:cs="Arial"/>
          <w:spacing w:val="-2"/>
          <w:sz w:val="20"/>
          <w:szCs w:val="20"/>
        </w:rPr>
        <w:t xml:space="preserve"> </w:t>
      </w:r>
      <w:r w:rsidRPr="00024AC8">
        <w:rPr>
          <w:rFonts w:ascii="Arial" w:hAnsi="Arial" w:cs="Arial"/>
          <w:sz w:val="20"/>
          <w:szCs w:val="20"/>
        </w:rPr>
        <w:t>ata</w:t>
      </w:r>
      <w:r w:rsidRPr="00024AC8">
        <w:rPr>
          <w:rFonts w:ascii="Arial" w:hAnsi="Arial" w:cs="Arial"/>
          <w:spacing w:val="-2"/>
          <w:sz w:val="20"/>
          <w:szCs w:val="20"/>
        </w:rPr>
        <w:t xml:space="preserve"> </w:t>
      </w:r>
      <w:r w:rsidRPr="00024AC8">
        <w:rPr>
          <w:rFonts w:ascii="Arial" w:hAnsi="Arial" w:cs="Arial"/>
          <w:sz w:val="20"/>
          <w:szCs w:val="20"/>
        </w:rPr>
        <w:t>de</w:t>
      </w:r>
      <w:r w:rsidRPr="00024AC8">
        <w:rPr>
          <w:rFonts w:ascii="Arial" w:hAnsi="Arial" w:cs="Arial"/>
          <w:spacing w:val="-4"/>
          <w:sz w:val="20"/>
          <w:szCs w:val="20"/>
        </w:rPr>
        <w:t xml:space="preserve"> </w:t>
      </w:r>
      <w:r w:rsidRPr="00024AC8">
        <w:rPr>
          <w:rFonts w:ascii="Arial" w:hAnsi="Arial" w:cs="Arial"/>
          <w:sz w:val="20"/>
          <w:szCs w:val="20"/>
        </w:rPr>
        <w:t>registro</w:t>
      </w:r>
      <w:r w:rsidRPr="00024AC8">
        <w:rPr>
          <w:rFonts w:ascii="Arial" w:hAnsi="Arial" w:cs="Arial"/>
          <w:spacing w:val="-2"/>
          <w:sz w:val="20"/>
          <w:szCs w:val="20"/>
        </w:rPr>
        <w:t xml:space="preserve"> </w:t>
      </w:r>
      <w:r w:rsidRPr="00024AC8">
        <w:rPr>
          <w:rFonts w:ascii="Arial" w:hAnsi="Arial" w:cs="Arial"/>
          <w:sz w:val="20"/>
          <w:szCs w:val="20"/>
        </w:rPr>
        <w:t>de</w:t>
      </w:r>
      <w:r w:rsidRPr="00024AC8">
        <w:rPr>
          <w:rFonts w:ascii="Arial" w:hAnsi="Arial" w:cs="Arial"/>
          <w:spacing w:val="-2"/>
          <w:sz w:val="20"/>
          <w:szCs w:val="20"/>
        </w:rPr>
        <w:t xml:space="preserve"> </w:t>
      </w:r>
      <w:r w:rsidRPr="00024AC8">
        <w:rPr>
          <w:rFonts w:ascii="Arial" w:hAnsi="Arial" w:cs="Arial"/>
          <w:sz w:val="20"/>
          <w:szCs w:val="20"/>
        </w:rPr>
        <w:t>preços,</w:t>
      </w:r>
      <w:r w:rsidRPr="00024AC8">
        <w:rPr>
          <w:rFonts w:ascii="Arial" w:hAnsi="Arial" w:cs="Arial"/>
          <w:spacing w:val="-2"/>
          <w:sz w:val="20"/>
          <w:szCs w:val="20"/>
        </w:rPr>
        <w:t xml:space="preserve"> </w:t>
      </w:r>
      <w:r w:rsidRPr="00024AC8">
        <w:rPr>
          <w:rFonts w:ascii="Arial" w:hAnsi="Arial" w:cs="Arial"/>
          <w:sz w:val="20"/>
          <w:szCs w:val="20"/>
        </w:rPr>
        <w:t>será</w:t>
      </w:r>
      <w:r w:rsidRPr="00024AC8">
        <w:rPr>
          <w:rFonts w:ascii="Arial" w:hAnsi="Arial" w:cs="Arial"/>
          <w:spacing w:val="-4"/>
          <w:sz w:val="20"/>
          <w:szCs w:val="20"/>
        </w:rPr>
        <w:t xml:space="preserve"> </w:t>
      </w:r>
      <w:r w:rsidRPr="00024AC8">
        <w:rPr>
          <w:rFonts w:ascii="Arial" w:hAnsi="Arial" w:cs="Arial"/>
          <w:sz w:val="20"/>
          <w:szCs w:val="20"/>
        </w:rPr>
        <w:t>reestabelecido</w:t>
      </w:r>
      <w:r w:rsidRPr="00024AC8">
        <w:rPr>
          <w:rFonts w:ascii="Arial" w:hAnsi="Arial" w:cs="Arial"/>
          <w:spacing w:val="-2"/>
          <w:sz w:val="20"/>
          <w:szCs w:val="20"/>
        </w:rPr>
        <w:t xml:space="preserve"> </w:t>
      </w:r>
      <w:r w:rsidRPr="00024AC8">
        <w:rPr>
          <w:rFonts w:ascii="Arial" w:hAnsi="Arial" w:cs="Arial"/>
          <w:sz w:val="20"/>
          <w:szCs w:val="20"/>
        </w:rPr>
        <w:t>o</w:t>
      </w:r>
      <w:r w:rsidRPr="00024AC8">
        <w:rPr>
          <w:rFonts w:ascii="Arial" w:hAnsi="Arial" w:cs="Arial"/>
          <w:spacing w:val="-2"/>
          <w:sz w:val="20"/>
          <w:szCs w:val="20"/>
        </w:rPr>
        <w:t xml:space="preserve"> </w:t>
      </w:r>
      <w:r w:rsidRPr="00024AC8">
        <w:rPr>
          <w:rFonts w:ascii="Arial" w:hAnsi="Arial" w:cs="Arial"/>
          <w:sz w:val="20"/>
          <w:szCs w:val="20"/>
        </w:rPr>
        <w:t>quantitativo</w:t>
      </w:r>
      <w:r w:rsidRPr="00024AC8">
        <w:rPr>
          <w:rFonts w:ascii="Arial" w:hAnsi="Arial" w:cs="Arial"/>
          <w:spacing w:val="-2"/>
          <w:sz w:val="20"/>
          <w:szCs w:val="20"/>
        </w:rPr>
        <w:t xml:space="preserve"> </w:t>
      </w:r>
      <w:r w:rsidRPr="00024AC8">
        <w:rPr>
          <w:rFonts w:ascii="Arial" w:hAnsi="Arial" w:cs="Arial"/>
          <w:sz w:val="20"/>
          <w:szCs w:val="20"/>
        </w:rPr>
        <w:t>inicial,</w:t>
      </w:r>
      <w:r w:rsidRPr="00024AC8">
        <w:rPr>
          <w:rFonts w:ascii="Arial" w:hAnsi="Arial" w:cs="Arial"/>
          <w:spacing w:val="-2"/>
          <w:sz w:val="20"/>
          <w:szCs w:val="20"/>
        </w:rPr>
        <w:t xml:space="preserve"> </w:t>
      </w:r>
      <w:r w:rsidRPr="00024AC8">
        <w:rPr>
          <w:rFonts w:ascii="Arial" w:hAnsi="Arial" w:cs="Arial"/>
          <w:sz w:val="20"/>
          <w:szCs w:val="20"/>
        </w:rPr>
        <w:t>sem</w:t>
      </w:r>
      <w:r w:rsidRPr="00024AC8">
        <w:rPr>
          <w:rFonts w:ascii="Arial" w:hAnsi="Arial" w:cs="Arial"/>
          <w:spacing w:val="-1"/>
          <w:sz w:val="20"/>
          <w:szCs w:val="20"/>
        </w:rPr>
        <w:t xml:space="preserve"> </w:t>
      </w:r>
      <w:r w:rsidRPr="00024AC8">
        <w:rPr>
          <w:rFonts w:ascii="Arial" w:hAnsi="Arial" w:cs="Arial"/>
          <w:sz w:val="20"/>
          <w:szCs w:val="20"/>
        </w:rPr>
        <w:t>que</w:t>
      </w:r>
      <w:r w:rsidRPr="00024AC8">
        <w:rPr>
          <w:rFonts w:ascii="Arial" w:hAnsi="Arial" w:cs="Arial"/>
          <w:spacing w:val="-4"/>
          <w:sz w:val="20"/>
          <w:szCs w:val="20"/>
        </w:rPr>
        <w:t xml:space="preserve"> </w:t>
      </w:r>
      <w:r w:rsidRPr="00024AC8">
        <w:rPr>
          <w:rFonts w:ascii="Arial" w:hAnsi="Arial" w:cs="Arial"/>
          <w:sz w:val="20"/>
          <w:szCs w:val="20"/>
        </w:rPr>
        <w:t>ocorra</w:t>
      </w:r>
      <w:r w:rsidRPr="00024AC8">
        <w:rPr>
          <w:rFonts w:ascii="Arial" w:hAnsi="Arial" w:cs="Arial"/>
          <w:spacing w:val="-4"/>
          <w:sz w:val="20"/>
          <w:szCs w:val="20"/>
        </w:rPr>
        <w:t xml:space="preserve"> </w:t>
      </w:r>
      <w:r w:rsidRPr="00024AC8">
        <w:rPr>
          <w:rFonts w:ascii="Arial" w:hAnsi="Arial" w:cs="Arial"/>
          <w:sz w:val="20"/>
          <w:szCs w:val="20"/>
        </w:rPr>
        <w:t>a cumulação entre os períodos.</w:t>
      </w:r>
    </w:p>
    <w:p w14:paraId="4FCFC580" w14:textId="77777777" w:rsidR="00496D44" w:rsidRPr="00024AC8" w:rsidRDefault="00496D44" w:rsidP="007C0654">
      <w:pPr>
        <w:pStyle w:val="PargrafodaLista"/>
        <w:widowControl w:val="0"/>
        <w:numPr>
          <w:ilvl w:val="3"/>
          <w:numId w:val="27"/>
        </w:numPr>
        <w:tabs>
          <w:tab w:val="left" w:pos="709"/>
          <w:tab w:val="left" w:pos="879"/>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024AC8">
        <w:rPr>
          <w:rFonts w:ascii="Arial" w:hAnsi="Arial" w:cs="Arial"/>
          <w:sz w:val="20"/>
          <w:szCs w:val="20"/>
        </w:rPr>
        <w:t xml:space="preserve">Esgotados os quantitativos da ata de registro de preços antes do escoamento do seu prazo de vigência, a prorrogação poderá ser antecipada, com o reestabelecimento do quantitativo inicial. </w:t>
      </w:r>
    </w:p>
    <w:p w14:paraId="70D8919F" w14:textId="77777777" w:rsidR="00496D44" w:rsidRPr="00024AC8" w:rsidRDefault="00496D44" w:rsidP="007C0654">
      <w:pPr>
        <w:pStyle w:val="PargrafodaLista"/>
        <w:widowControl w:val="0"/>
        <w:numPr>
          <w:ilvl w:val="3"/>
          <w:numId w:val="27"/>
        </w:numPr>
        <w:tabs>
          <w:tab w:val="left" w:pos="709"/>
          <w:tab w:val="left" w:pos="879"/>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024AC8">
        <w:rPr>
          <w:rFonts w:ascii="Arial" w:eastAsia="Times New Roman" w:hAnsi="Arial" w:cs="Arial"/>
          <w:b/>
          <w:kern w:val="28"/>
          <w:sz w:val="20"/>
          <w:szCs w:val="20"/>
          <w:u w:val="single"/>
        </w:rPr>
        <w:t xml:space="preserve">Os quantitativos poderão, a critério da Administração Municipal, ser renovados juntamente com o </w:t>
      </w:r>
      <w:r w:rsidRPr="00024AC8">
        <w:rPr>
          <w:rFonts w:ascii="Arial" w:eastAsia="Times New Roman" w:hAnsi="Arial" w:cs="Arial"/>
          <w:b/>
          <w:kern w:val="28"/>
          <w:sz w:val="20"/>
          <w:szCs w:val="20"/>
          <w:u w:val="single"/>
        </w:rPr>
        <w:lastRenderedPageBreak/>
        <w:t>período de vigência da Ata.</w:t>
      </w:r>
    </w:p>
    <w:p w14:paraId="3F576910" w14:textId="77777777" w:rsidR="00496D44" w:rsidRPr="00024AC8" w:rsidRDefault="00496D44" w:rsidP="007C0654">
      <w:pPr>
        <w:pStyle w:val="PargrafodaLista"/>
        <w:widowControl w:val="0"/>
        <w:numPr>
          <w:ilvl w:val="1"/>
          <w:numId w:val="27"/>
        </w:numPr>
        <w:tabs>
          <w:tab w:val="left" w:pos="536"/>
          <w:tab w:val="left" w:pos="709"/>
        </w:tabs>
        <w:autoSpaceDE w:val="0"/>
        <w:autoSpaceDN w:val="0"/>
        <w:spacing w:beforeLines="24" w:before="57" w:afterLines="24" w:after="57" w:line="240" w:lineRule="auto"/>
        <w:ind w:left="0" w:firstLine="0"/>
        <w:contextualSpacing w:val="0"/>
        <w:jc w:val="both"/>
        <w:rPr>
          <w:rFonts w:ascii="Arial" w:hAnsi="Arial" w:cs="Arial"/>
          <w:b/>
          <w:sz w:val="20"/>
          <w:szCs w:val="20"/>
        </w:rPr>
      </w:pPr>
      <w:r w:rsidRPr="00024AC8">
        <w:rPr>
          <w:rFonts w:ascii="Arial" w:hAnsi="Arial" w:cs="Arial"/>
          <w:sz w:val="20"/>
          <w:szCs w:val="20"/>
        </w:rPr>
        <w:t>Na assinatura do contrato ou da ata de registro de preços, poderá ser exigida a comprovação das condições de habilitação consignadas no</w:t>
      </w:r>
      <w:r w:rsidRPr="00024AC8">
        <w:rPr>
          <w:rFonts w:ascii="Arial" w:hAnsi="Arial" w:cs="Arial"/>
          <w:spacing w:val="-2"/>
          <w:sz w:val="20"/>
          <w:szCs w:val="20"/>
        </w:rPr>
        <w:t xml:space="preserve"> </w:t>
      </w:r>
      <w:r w:rsidRPr="00024AC8">
        <w:rPr>
          <w:rFonts w:ascii="Arial" w:hAnsi="Arial" w:cs="Arial"/>
          <w:sz w:val="20"/>
          <w:szCs w:val="20"/>
        </w:rPr>
        <w:t>edital, que deverão ser mantidas pelo licitante durante</w:t>
      </w:r>
      <w:r w:rsidRPr="00024AC8">
        <w:rPr>
          <w:rFonts w:ascii="Arial" w:hAnsi="Arial" w:cs="Arial"/>
          <w:spacing w:val="-1"/>
          <w:sz w:val="20"/>
          <w:szCs w:val="20"/>
        </w:rPr>
        <w:t xml:space="preserve"> </w:t>
      </w:r>
      <w:r w:rsidRPr="00024AC8">
        <w:rPr>
          <w:rFonts w:ascii="Arial" w:hAnsi="Arial" w:cs="Arial"/>
          <w:sz w:val="20"/>
          <w:szCs w:val="20"/>
        </w:rPr>
        <w:t>a vigência do contrato ou da ata de registro de preços.</w:t>
      </w:r>
    </w:p>
    <w:p w14:paraId="17665EA9" w14:textId="77777777" w:rsidR="00496D44" w:rsidRPr="00024AC8" w:rsidRDefault="00496D44" w:rsidP="007C0654">
      <w:pPr>
        <w:pStyle w:val="PargrafodaLista"/>
        <w:widowControl w:val="0"/>
        <w:numPr>
          <w:ilvl w:val="1"/>
          <w:numId w:val="27"/>
        </w:numPr>
        <w:tabs>
          <w:tab w:val="left" w:pos="519"/>
          <w:tab w:val="left" w:pos="709"/>
        </w:tabs>
        <w:autoSpaceDE w:val="0"/>
        <w:autoSpaceDN w:val="0"/>
        <w:spacing w:beforeLines="24" w:before="57" w:afterLines="24" w:after="57" w:line="240" w:lineRule="auto"/>
        <w:ind w:left="0" w:firstLine="0"/>
        <w:contextualSpacing w:val="0"/>
        <w:jc w:val="both"/>
        <w:rPr>
          <w:rFonts w:ascii="Arial" w:hAnsi="Arial" w:cs="Arial"/>
          <w:b/>
          <w:sz w:val="20"/>
          <w:szCs w:val="20"/>
        </w:rPr>
      </w:pPr>
      <w:r w:rsidRPr="00024AC8">
        <w:rPr>
          <w:rFonts w:ascii="Arial" w:hAnsi="Arial" w:cs="Arial"/>
          <w:sz w:val="20"/>
          <w:szCs w:val="20"/>
        </w:rPr>
        <w:t>A</w:t>
      </w:r>
      <w:r w:rsidRPr="00024AC8">
        <w:rPr>
          <w:rFonts w:ascii="Arial" w:hAnsi="Arial" w:cs="Arial"/>
          <w:spacing w:val="-4"/>
          <w:sz w:val="20"/>
          <w:szCs w:val="20"/>
        </w:rPr>
        <w:t xml:space="preserve"> </w:t>
      </w:r>
      <w:r w:rsidRPr="00024AC8">
        <w:rPr>
          <w:rFonts w:ascii="Arial" w:hAnsi="Arial" w:cs="Arial"/>
          <w:sz w:val="20"/>
          <w:szCs w:val="20"/>
        </w:rPr>
        <w:t>existência</w:t>
      </w:r>
      <w:r w:rsidRPr="00024AC8">
        <w:rPr>
          <w:rFonts w:ascii="Arial" w:hAnsi="Arial" w:cs="Arial"/>
          <w:spacing w:val="-3"/>
          <w:sz w:val="20"/>
          <w:szCs w:val="20"/>
        </w:rPr>
        <w:t xml:space="preserve"> </w:t>
      </w:r>
      <w:r w:rsidRPr="00024AC8">
        <w:rPr>
          <w:rFonts w:ascii="Arial" w:hAnsi="Arial" w:cs="Arial"/>
          <w:sz w:val="20"/>
          <w:szCs w:val="20"/>
        </w:rPr>
        <w:t>de</w:t>
      </w:r>
      <w:r w:rsidRPr="00024AC8">
        <w:rPr>
          <w:rFonts w:ascii="Arial" w:hAnsi="Arial" w:cs="Arial"/>
          <w:spacing w:val="-3"/>
          <w:sz w:val="20"/>
          <w:szCs w:val="20"/>
        </w:rPr>
        <w:t xml:space="preserve"> </w:t>
      </w:r>
      <w:r w:rsidRPr="00024AC8">
        <w:rPr>
          <w:rFonts w:ascii="Arial" w:hAnsi="Arial" w:cs="Arial"/>
          <w:sz w:val="20"/>
          <w:szCs w:val="20"/>
        </w:rPr>
        <w:t>preços</w:t>
      </w:r>
      <w:r w:rsidRPr="00024AC8">
        <w:rPr>
          <w:rFonts w:ascii="Arial" w:hAnsi="Arial" w:cs="Arial"/>
          <w:spacing w:val="-5"/>
          <w:sz w:val="20"/>
          <w:szCs w:val="20"/>
        </w:rPr>
        <w:t xml:space="preserve"> </w:t>
      </w:r>
      <w:r w:rsidRPr="00024AC8">
        <w:rPr>
          <w:rFonts w:ascii="Arial" w:hAnsi="Arial" w:cs="Arial"/>
          <w:sz w:val="20"/>
          <w:szCs w:val="20"/>
        </w:rPr>
        <w:t>registrados</w:t>
      </w:r>
      <w:r w:rsidRPr="00024AC8">
        <w:rPr>
          <w:rFonts w:ascii="Arial" w:hAnsi="Arial" w:cs="Arial"/>
          <w:spacing w:val="-3"/>
          <w:sz w:val="20"/>
          <w:szCs w:val="20"/>
        </w:rPr>
        <w:t xml:space="preserve"> </w:t>
      </w:r>
      <w:r w:rsidRPr="00024AC8">
        <w:rPr>
          <w:rFonts w:ascii="Arial" w:hAnsi="Arial" w:cs="Arial"/>
          <w:sz w:val="20"/>
          <w:szCs w:val="20"/>
        </w:rPr>
        <w:t>implicará</w:t>
      </w:r>
      <w:r w:rsidRPr="00024AC8">
        <w:rPr>
          <w:rFonts w:ascii="Arial" w:hAnsi="Arial" w:cs="Arial"/>
          <w:spacing w:val="-3"/>
          <w:sz w:val="20"/>
          <w:szCs w:val="20"/>
        </w:rPr>
        <w:t xml:space="preserve"> </w:t>
      </w:r>
      <w:r w:rsidRPr="00024AC8">
        <w:rPr>
          <w:rFonts w:ascii="Arial" w:hAnsi="Arial" w:cs="Arial"/>
          <w:sz w:val="20"/>
          <w:szCs w:val="20"/>
        </w:rPr>
        <w:t>compromisso</w:t>
      </w:r>
      <w:r w:rsidRPr="00024AC8">
        <w:rPr>
          <w:rFonts w:ascii="Arial" w:hAnsi="Arial" w:cs="Arial"/>
          <w:spacing w:val="-3"/>
          <w:sz w:val="20"/>
          <w:szCs w:val="20"/>
        </w:rPr>
        <w:t xml:space="preserve"> </w:t>
      </w:r>
      <w:r w:rsidRPr="00024AC8">
        <w:rPr>
          <w:rFonts w:ascii="Arial" w:hAnsi="Arial" w:cs="Arial"/>
          <w:sz w:val="20"/>
          <w:szCs w:val="20"/>
        </w:rPr>
        <w:t>de</w:t>
      </w:r>
      <w:r w:rsidRPr="00024AC8">
        <w:rPr>
          <w:rFonts w:ascii="Arial" w:hAnsi="Arial" w:cs="Arial"/>
          <w:spacing w:val="-3"/>
          <w:sz w:val="20"/>
          <w:szCs w:val="20"/>
        </w:rPr>
        <w:t xml:space="preserve"> </w:t>
      </w:r>
      <w:r w:rsidRPr="00024AC8">
        <w:rPr>
          <w:rFonts w:ascii="Arial" w:hAnsi="Arial" w:cs="Arial"/>
          <w:sz w:val="20"/>
          <w:szCs w:val="20"/>
        </w:rPr>
        <w:t>fornecimento</w:t>
      </w:r>
      <w:r w:rsidRPr="00024AC8">
        <w:rPr>
          <w:rFonts w:ascii="Arial" w:hAnsi="Arial" w:cs="Arial"/>
          <w:spacing w:val="-3"/>
          <w:sz w:val="20"/>
          <w:szCs w:val="20"/>
        </w:rPr>
        <w:t xml:space="preserve"> </w:t>
      </w:r>
      <w:r w:rsidRPr="00024AC8">
        <w:rPr>
          <w:rFonts w:ascii="Arial" w:hAnsi="Arial" w:cs="Arial"/>
          <w:sz w:val="20"/>
          <w:szCs w:val="20"/>
        </w:rPr>
        <w:t>nas</w:t>
      </w:r>
      <w:r w:rsidRPr="00024AC8">
        <w:rPr>
          <w:rFonts w:ascii="Arial" w:hAnsi="Arial" w:cs="Arial"/>
          <w:spacing w:val="-3"/>
          <w:sz w:val="20"/>
          <w:szCs w:val="20"/>
        </w:rPr>
        <w:t xml:space="preserve"> </w:t>
      </w:r>
      <w:r w:rsidRPr="00024AC8">
        <w:rPr>
          <w:rFonts w:ascii="Arial" w:hAnsi="Arial" w:cs="Arial"/>
          <w:sz w:val="20"/>
          <w:szCs w:val="20"/>
        </w:rPr>
        <w:t>condições</w:t>
      </w:r>
      <w:r w:rsidRPr="00024AC8">
        <w:rPr>
          <w:rFonts w:ascii="Arial" w:hAnsi="Arial" w:cs="Arial"/>
          <w:spacing w:val="-3"/>
          <w:sz w:val="20"/>
          <w:szCs w:val="20"/>
        </w:rPr>
        <w:t xml:space="preserve"> </w:t>
      </w:r>
      <w:r w:rsidRPr="00024AC8">
        <w:rPr>
          <w:rFonts w:ascii="Arial" w:hAnsi="Arial" w:cs="Arial"/>
          <w:sz w:val="20"/>
          <w:szCs w:val="20"/>
        </w:rPr>
        <w:t>estabelecidas,</w:t>
      </w:r>
      <w:r w:rsidRPr="00024AC8">
        <w:rPr>
          <w:rFonts w:ascii="Arial" w:hAnsi="Arial" w:cs="Arial"/>
          <w:spacing w:val="-6"/>
          <w:sz w:val="20"/>
          <w:szCs w:val="20"/>
        </w:rPr>
        <w:t xml:space="preserve"> </w:t>
      </w:r>
      <w:r w:rsidRPr="00024AC8">
        <w:rPr>
          <w:rFonts w:ascii="Arial" w:hAnsi="Arial" w:cs="Arial"/>
          <w:sz w:val="20"/>
          <w:szCs w:val="20"/>
        </w:rPr>
        <w:t>mas</w:t>
      </w:r>
      <w:r w:rsidRPr="00024AC8">
        <w:rPr>
          <w:rFonts w:ascii="Arial" w:hAnsi="Arial" w:cs="Arial"/>
          <w:spacing w:val="-3"/>
          <w:sz w:val="20"/>
          <w:szCs w:val="20"/>
        </w:rPr>
        <w:t xml:space="preserve"> </w:t>
      </w:r>
      <w:r w:rsidRPr="00024AC8">
        <w:rPr>
          <w:rFonts w:ascii="Arial" w:hAnsi="Arial" w:cs="Arial"/>
          <w:sz w:val="20"/>
          <w:szCs w:val="20"/>
        </w:rPr>
        <w:t>não obrigará a Administração a</w:t>
      </w:r>
      <w:r w:rsidRPr="00024AC8">
        <w:rPr>
          <w:rFonts w:ascii="Arial" w:hAnsi="Arial" w:cs="Arial"/>
          <w:spacing w:val="-2"/>
          <w:sz w:val="20"/>
          <w:szCs w:val="20"/>
        </w:rPr>
        <w:t xml:space="preserve"> </w:t>
      </w:r>
      <w:r w:rsidRPr="00024AC8">
        <w:rPr>
          <w:rFonts w:ascii="Arial" w:hAnsi="Arial" w:cs="Arial"/>
          <w:sz w:val="20"/>
          <w:szCs w:val="20"/>
        </w:rPr>
        <w:t>contratar,</w:t>
      </w:r>
      <w:r w:rsidRPr="00024AC8">
        <w:rPr>
          <w:rFonts w:ascii="Arial" w:hAnsi="Arial" w:cs="Arial"/>
          <w:spacing w:val="-2"/>
          <w:sz w:val="20"/>
          <w:szCs w:val="20"/>
        </w:rPr>
        <w:t xml:space="preserve"> </w:t>
      </w:r>
      <w:r w:rsidRPr="00024AC8">
        <w:rPr>
          <w:rFonts w:ascii="Arial" w:hAnsi="Arial" w:cs="Arial"/>
          <w:sz w:val="20"/>
          <w:szCs w:val="20"/>
        </w:rPr>
        <w:t>facultada a</w:t>
      </w:r>
      <w:r w:rsidRPr="00024AC8">
        <w:rPr>
          <w:rFonts w:ascii="Arial" w:hAnsi="Arial" w:cs="Arial"/>
          <w:spacing w:val="-2"/>
          <w:sz w:val="20"/>
          <w:szCs w:val="20"/>
        </w:rPr>
        <w:t xml:space="preserve"> </w:t>
      </w:r>
      <w:r w:rsidRPr="00024AC8">
        <w:rPr>
          <w:rFonts w:ascii="Arial" w:hAnsi="Arial" w:cs="Arial"/>
          <w:sz w:val="20"/>
          <w:szCs w:val="20"/>
        </w:rPr>
        <w:t>realização de</w:t>
      </w:r>
      <w:r w:rsidRPr="00024AC8">
        <w:rPr>
          <w:rFonts w:ascii="Arial" w:hAnsi="Arial" w:cs="Arial"/>
          <w:spacing w:val="-2"/>
          <w:sz w:val="20"/>
          <w:szCs w:val="20"/>
        </w:rPr>
        <w:t xml:space="preserve"> </w:t>
      </w:r>
      <w:r w:rsidRPr="00024AC8">
        <w:rPr>
          <w:rFonts w:ascii="Arial" w:hAnsi="Arial" w:cs="Arial"/>
          <w:sz w:val="20"/>
          <w:szCs w:val="20"/>
        </w:rPr>
        <w:t>licitação específica</w:t>
      </w:r>
      <w:r w:rsidRPr="00024AC8">
        <w:rPr>
          <w:rFonts w:ascii="Arial" w:hAnsi="Arial" w:cs="Arial"/>
          <w:spacing w:val="-2"/>
          <w:sz w:val="20"/>
          <w:szCs w:val="20"/>
        </w:rPr>
        <w:t xml:space="preserve"> </w:t>
      </w:r>
      <w:r w:rsidRPr="00024AC8">
        <w:rPr>
          <w:rFonts w:ascii="Arial" w:hAnsi="Arial" w:cs="Arial"/>
          <w:sz w:val="20"/>
          <w:szCs w:val="20"/>
        </w:rPr>
        <w:t>para a aquisição pretendida, desde que devidamente motivada.</w:t>
      </w:r>
    </w:p>
    <w:p w14:paraId="4D4A36AF" w14:textId="77777777" w:rsidR="00496D44" w:rsidRPr="00024AC8" w:rsidRDefault="00496D44" w:rsidP="007C0654">
      <w:pPr>
        <w:pStyle w:val="PargrafodaLista"/>
        <w:widowControl w:val="0"/>
        <w:numPr>
          <w:ilvl w:val="1"/>
          <w:numId w:val="27"/>
        </w:numPr>
        <w:tabs>
          <w:tab w:val="left" w:pos="426"/>
        </w:tabs>
        <w:autoSpaceDE w:val="0"/>
        <w:autoSpaceDN w:val="0"/>
        <w:spacing w:beforeLines="24" w:before="57" w:afterLines="24" w:after="57" w:line="240" w:lineRule="auto"/>
        <w:ind w:left="0" w:firstLine="0"/>
        <w:contextualSpacing w:val="0"/>
        <w:jc w:val="both"/>
        <w:rPr>
          <w:rFonts w:ascii="Arial" w:hAnsi="Arial" w:cs="Arial"/>
          <w:b/>
          <w:sz w:val="20"/>
          <w:szCs w:val="20"/>
        </w:rPr>
      </w:pPr>
      <w:r w:rsidRPr="00024AC8">
        <w:rPr>
          <w:rFonts w:ascii="Arial" w:hAnsi="Arial" w:cs="Arial"/>
          <w:sz w:val="20"/>
          <w:szCs w:val="20"/>
        </w:rPr>
        <w:t>Poderá ser realizado contrato oriundo da Ata de Registro de Preços, desde que celebrado antes do vencimento desta, e ainda, desde que haja saldo do quantitativo, devidamente demonstrada a vantajosidade para a Administração e se assim também for de interesse do fornecedor.</w:t>
      </w:r>
    </w:p>
    <w:p w14:paraId="3320C7BE" w14:textId="77777777" w:rsidR="00496D44" w:rsidRPr="00024AC8" w:rsidRDefault="00496D44" w:rsidP="007C0654">
      <w:pPr>
        <w:pStyle w:val="PargrafodaLista"/>
        <w:widowControl w:val="0"/>
        <w:numPr>
          <w:ilvl w:val="2"/>
          <w:numId w:val="27"/>
        </w:numPr>
        <w:tabs>
          <w:tab w:val="left" w:pos="426"/>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024AC8">
        <w:rPr>
          <w:rFonts w:ascii="Arial" w:hAnsi="Arial" w:cs="Arial"/>
          <w:sz w:val="20"/>
          <w:szCs w:val="20"/>
        </w:rPr>
        <w:t>A</w:t>
      </w:r>
      <w:r w:rsidRPr="00024AC8">
        <w:rPr>
          <w:rFonts w:ascii="Arial" w:hAnsi="Arial" w:cs="Arial"/>
          <w:spacing w:val="-13"/>
          <w:sz w:val="20"/>
          <w:szCs w:val="20"/>
        </w:rPr>
        <w:t xml:space="preserve"> </w:t>
      </w:r>
      <w:r w:rsidRPr="00024AC8">
        <w:rPr>
          <w:rFonts w:ascii="Arial" w:hAnsi="Arial" w:cs="Arial"/>
          <w:sz w:val="20"/>
          <w:szCs w:val="20"/>
        </w:rPr>
        <w:t>comprovação</w:t>
      </w:r>
      <w:r w:rsidRPr="00024AC8">
        <w:rPr>
          <w:rFonts w:ascii="Arial" w:hAnsi="Arial" w:cs="Arial"/>
          <w:spacing w:val="-12"/>
          <w:sz w:val="20"/>
          <w:szCs w:val="20"/>
        </w:rPr>
        <w:t xml:space="preserve"> </w:t>
      </w:r>
      <w:r w:rsidRPr="00024AC8">
        <w:rPr>
          <w:rFonts w:ascii="Arial" w:hAnsi="Arial" w:cs="Arial"/>
          <w:sz w:val="20"/>
          <w:szCs w:val="20"/>
        </w:rPr>
        <w:t>de</w:t>
      </w:r>
      <w:r w:rsidRPr="00024AC8">
        <w:rPr>
          <w:rFonts w:ascii="Arial" w:hAnsi="Arial" w:cs="Arial"/>
          <w:spacing w:val="-12"/>
          <w:sz w:val="20"/>
          <w:szCs w:val="20"/>
        </w:rPr>
        <w:t xml:space="preserve"> </w:t>
      </w:r>
      <w:r w:rsidRPr="00024AC8">
        <w:rPr>
          <w:rFonts w:ascii="Arial" w:hAnsi="Arial" w:cs="Arial"/>
          <w:sz w:val="20"/>
          <w:szCs w:val="20"/>
        </w:rPr>
        <w:t>que</w:t>
      </w:r>
      <w:r w:rsidRPr="00024AC8">
        <w:rPr>
          <w:rFonts w:ascii="Arial" w:hAnsi="Arial" w:cs="Arial"/>
          <w:spacing w:val="-12"/>
          <w:sz w:val="20"/>
          <w:szCs w:val="20"/>
        </w:rPr>
        <w:t xml:space="preserve"> </w:t>
      </w:r>
      <w:r w:rsidRPr="00024AC8">
        <w:rPr>
          <w:rFonts w:ascii="Arial" w:hAnsi="Arial" w:cs="Arial"/>
          <w:sz w:val="20"/>
          <w:szCs w:val="20"/>
        </w:rPr>
        <w:t>os</w:t>
      </w:r>
      <w:r w:rsidRPr="00024AC8">
        <w:rPr>
          <w:rFonts w:ascii="Arial" w:hAnsi="Arial" w:cs="Arial"/>
          <w:spacing w:val="-11"/>
          <w:sz w:val="20"/>
          <w:szCs w:val="20"/>
        </w:rPr>
        <w:t xml:space="preserve"> </w:t>
      </w:r>
      <w:r w:rsidRPr="00024AC8">
        <w:rPr>
          <w:rFonts w:ascii="Arial" w:hAnsi="Arial" w:cs="Arial"/>
          <w:sz w:val="20"/>
          <w:szCs w:val="20"/>
        </w:rPr>
        <w:t>preços</w:t>
      </w:r>
      <w:r w:rsidRPr="00024AC8">
        <w:rPr>
          <w:rFonts w:ascii="Arial" w:hAnsi="Arial" w:cs="Arial"/>
          <w:spacing w:val="-11"/>
          <w:sz w:val="20"/>
          <w:szCs w:val="20"/>
        </w:rPr>
        <w:t xml:space="preserve"> </w:t>
      </w:r>
      <w:r w:rsidRPr="00024AC8">
        <w:rPr>
          <w:rFonts w:ascii="Arial" w:hAnsi="Arial" w:cs="Arial"/>
          <w:sz w:val="20"/>
          <w:szCs w:val="20"/>
        </w:rPr>
        <w:t>permanecem</w:t>
      </w:r>
      <w:r w:rsidRPr="00024AC8">
        <w:rPr>
          <w:rFonts w:ascii="Arial" w:hAnsi="Arial" w:cs="Arial"/>
          <w:spacing w:val="-11"/>
          <w:sz w:val="20"/>
          <w:szCs w:val="20"/>
        </w:rPr>
        <w:t xml:space="preserve"> </w:t>
      </w:r>
      <w:r w:rsidRPr="00024AC8">
        <w:rPr>
          <w:rFonts w:ascii="Arial" w:hAnsi="Arial" w:cs="Arial"/>
          <w:sz w:val="20"/>
          <w:szCs w:val="20"/>
        </w:rPr>
        <w:t>vantajosos</w:t>
      </w:r>
      <w:r w:rsidRPr="00024AC8">
        <w:rPr>
          <w:rFonts w:ascii="Arial" w:hAnsi="Arial" w:cs="Arial"/>
          <w:spacing w:val="-11"/>
          <w:sz w:val="20"/>
          <w:szCs w:val="20"/>
        </w:rPr>
        <w:t xml:space="preserve"> </w:t>
      </w:r>
      <w:r w:rsidRPr="00024AC8">
        <w:rPr>
          <w:rFonts w:ascii="Arial" w:hAnsi="Arial" w:cs="Arial"/>
          <w:sz w:val="20"/>
          <w:szCs w:val="20"/>
        </w:rPr>
        <w:t>se</w:t>
      </w:r>
      <w:r w:rsidRPr="00024AC8">
        <w:rPr>
          <w:rFonts w:ascii="Arial" w:hAnsi="Arial" w:cs="Arial"/>
          <w:spacing w:val="-11"/>
          <w:sz w:val="20"/>
          <w:szCs w:val="20"/>
        </w:rPr>
        <w:t xml:space="preserve"> </w:t>
      </w:r>
      <w:r w:rsidRPr="00024AC8">
        <w:rPr>
          <w:rFonts w:ascii="Arial" w:hAnsi="Arial" w:cs="Arial"/>
          <w:sz w:val="20"/>
          <w:szCs w:val="20"/>
        </w:rPr>
        <w:t>dará</w:t>
      </w:r>
      <w:r w:rsidRPr="00024AC8">
        <w:rPr>
          <w:rFonts w:ascii="Arial" w:hAnsi="Arial" w:cs="Arial"/>
          <w:spacing w:val="-12"/>
          <w:sz w:val="20"/>
          <w:szCs w:val="20"/>
        </w:rPr>
        <w:t xml:space="preserve"> </w:t>
      </w:r>
      <w:r w:rsidRPr="00024AC8">
        <w:rPr>
          <w:rFonts w:ascii="Arial" w:hAnsi="Arial" w:cs="Arial"/>
          <w:sz w:val="20"/>
          <w:szCs w:val="20"/>
        </w:rPr>
        <w:t>por</w:t>
      </w:r>
      <w:r w:rsidRPr="00024AC8">
        <w:rPr>
          <w:rFonts w:ascii="Arial" w:hAnsi="Arial" w:cs="Arial"/>
          <w:spacing w:val="-14"/>
          <w:sz w:val="20"/>
          <w:szCs w:val="20"/>
        </w:rPr>
        <w:t xml:space="preserve"> </w:t>
      </w:r>
      <w:r w:rsidRPr="00024AC8">
        <w:rPr>
          <w:rFonts w:ascii="Arial" w:hAnsi="Arial" w:cs="Arial"/>
          <w:sz w:val="20"/>
          <w:szCs w:val="20"/>
        </w:rPr>
        <w:t>meio</w:t>
      </w:r>
      <w:r w:rsidRPr="00024AC8">
        <w:rPr>
          <w:rFonts w:ascii="Arial" w:hAnsi="Arial" w:cs="Arial"/>
          <w:spacing w:val="-8"/>
          <w:sz w:val="20"/>
          <w:szCs w:val="20"/>
        </w:rPr>
        <w:t xml:space="preserve"> </w:t>
      </w:r>
      <w:r w:rsidRPr="00024AC8">
        <w:rPr>
          <w:rFonts w:ascii="Arial" w:hAnsi="Arial" w:cs="Arial"/>
          <w:sz w:val="20"/>
          <w:szCs w:val="20"/>
        </w:rPr>
        <w:t>de</w:t>
      </w:r>
      <w:r w:rsidRPr="00024AC8">
        <w:rPr>
          <w:rFonts w:ascii="Arial" w:hAnsi="Arial" w:cs="Arial"/>
          <w:spacing w:val="-14"/>
          <w:sz w:val="20"/>
          <w:szCs w:val="20"/>
        </w:rPr>
        <w:t xml:space="preserve"> </w:t>
      </w:r>
      <w:r w:rsidRPr="00024AC8">
        <w:rPr>
          <w:rFonts w:ascii="Arial" w:hAnsi="Arial" w:cs="Arial"/>
          <w:sz w:val="20"/>
          <w:szCs w:val="20"/>
        </w:rPr>
        <w:t>análise</w:t>
      </w:r>
      <w:r w:rsidRPr="00024AC8">
        <w:rPr>
          <w:rFonts w:ascii="Arial" w:hAnsi="Arial" w:cs="Arial"/>
          <w:spacing w:val="-13"/>
          <w:sz w:val="20"/>
          <w:szCs w:val="20"/>
        </w:rPr>
        <w:t xml:space="preserve"> </w:t>
      </w:r>
      <w:r w:rsidRPr="00024AC8">
        <w:rPr>
          <w:rFonts w:ascii="Arial" w:hAnsi="Arial" w:cs="Arial"/>
          <w:sz w:val="20"/>
          <w:szCs w:val="20"/>
        </w:rPr>
        <w:t>entre</w:t>
      </w:r>
      <w:r w:rsidRPr="00024AC8">
        <w:rPr>
          <w:rFonts w:ascii="Arial" w:hAnsi="Arial" w:cs="Arial"/>
          <w:spacing w:val="-12"/>
          <w:sz w:val="20"/>
          <w:szCs w:val="20"/>
        </w:rPr>
        <w:t xml:space="preserve"> </w:t>
      </w:r>
      <w:r w:rsidRPr="00024AC8">
        <w:rPr>
          <w:rFonts w:ascii="Arial" w:hAnsi="Arial" w:cs="Arial"/>
          <w:sz w:val="20"/>
          <w:szCs w:val="20"/>
        </w:rPr>
        <w:t>os</w:t>
      </w:r>
      <w:r w:rsidRPr="00024AC8">
        <w:rPr>
          <w:rFonts w:ascii="Arial" w:hAnsi="Arial" w:cs="Arial"/>
          <w:spacing w:val="-14"/>
          <w:sz w:val="20"/>
          <w:szCs w:val="20"/>
        </w:rPr>
        <w:t xml:space="preserve"> </w:t>
      </w:r>
      <w:r w:rsidRPr="00024AC8">
        <w:rPr>
          <w:rFonts w:ascii="Arial" w:hAnsi="Arial" w:cs="Arial"/>
          <w:sz w:val="20"/>
          <w:szCs w:val="20"/>
        </w:rPr>
        <w:t>preços</w:t>
      </w:r>
      <w:r w:rsidRPr="00024AC8">
        <w:rPr>
          <w:rFonts w:ascii="Arial" w:hAnsi="Arial" w:cs="Arial"/>
          <w:spacing w:val="-11"/>
          <w:sz w:val="20"/>
          <w:szCs w:val="20"/>
        </w:rPr>
        <w:t xml:space="preserve"> </w:t>
      </w:r>
      <w:r w:rsidRPr="00024AC8">
        <w:rPr>
          <w:rFonts w:ascii="Arial" w:hAnsi="Arial" w:cs="Arial"/>
          <w:sz w:val="20"/>
          <w:szCs w:val="20"/>
        </w:rPr>
        <w:t>contratados e aqueles praticados no mercado, através de Pesquisa de Preços, depreendendo-se sua economicidade, previamente à renovação do contrato.</w:t>
      </w:r>
    </w:p>
    <w:p w14:paraId="0B9B9AA5" w14:textId="77777777" w:rsidR="00496D44" w:rsidRPr="00024AC8" w:rsidRDefault="00496D44" w:rsidP="00496D44">
      <w:pPr>
        <w:pStyle w:val="PargrafodaLista"/>
        <w:tabs>
          <w:tab w:val="left" w:pos="426"/>
          <w:tab w:val="left" w:pos="675"/>
          <w:tab w:val="left" w:pos="709"/>
        </w:tabs>
        <w:spacing w:beforeLines="24" w:before="57" w:afterLines="24" w:after="57" w:line="240" w:lineRule="auto"/>
        <w:ind w:left="0"/>
        <w:rPr>
          <w:rFonts w:ascii="Arial" w:hAnsi="Arial" w:cs="Arial"/>
          <w:sz w:val="20"/>
          <w:szCs w:val="20"/>
        </w:rPr>
      </w:pPr>
    </w:p>
    <w:p w14:paraId="6B885E84" w14:textId="77777777" w:rsidR="00496D44" w:rsidRPr="00024AC8" w:rsidRDefault="00496D44" w:rsidP="007C0654">
      <w:pPr>
        <w:pStyle w:val="Ttulo1"/>
        <w:numPr>
          <w:ilvl w:val="1"/>
          <w:numId w:val="27"/>
        </w:numPr>
        <w:tabs>
          <w:tab w:val="num" w:pos="0"/>
        </w:tabs>
        <w:spacing w:beforeLines="24" w:before="57" w:afterLines="24" w:after="57"/>
        <w:ind w:left="0" w:firstLine="0"/>
        <w:jc w:val="both"/>
        <w:rPr>
          <w:rFonts w:ascii="Arial" w:hAnsi="Arial" w:cs="Arial"/>
          <w:b/>
          <w:color w:val="auto"/>
          <w:sz w:val="20"/>
          <w:szCs w:val="20"/>
          <w:u w:val="single"/>
        </w:rPr>
      </w:pPr>
      <w:r w:rsidRPr="00024AC8">
        <w:rPr>
          <w:rFonts w:ascii="Arial" w:hAnsi="Arial" w:cs="Arial"/>
          <w:b/>
          <w:color w:val="auto"/>
          <w:spacing w:val="46"/>
          <w:sz w:val="20"/>
          <w:szCs w:val="20"/>
        </w:rPr>
        <w:t xml:space="preserve"> </w:t>
      </w:r>
      <w:r w:rsidRPr="00024AC8">
        <w:rPr>
          <w:rFonts w:ascii="Arial" w:hAnsi="Arial" w:cs="Arial"/>
          <w:b/>
          <w:color w:val="auto"/>
          <w:sz w:val="20"/>
          <w:szCs w:val="20"/>
          <w:u w:val="single"/>
        </w:rPr>
        <w:t>REVISÃO</w:t>
      </w:r>
      <w:r w:rsidRPr="00024AC8">
        <w:rPr>
          <w:rFonts w:ascii="Arial" w:hAnsi="Arial" w:cs="Arial"/>
          <w:b/>
          <w:color w:val="auto"/>
          <w:spacing w:val="-4"/>
          <w:sz w:val="20"/>
          <w:szCs w:val="20"/>
          <w:u w:val="single"/>
        </w:rPr>
        <w:t xml:space="preserve"> </w:t>
      </w:r>
      <w:r w:rsidRPr="00024AC8">
        <w:rPr>
          <w:rFonts w:ascii="Arial" w:hAnsi="Arial" w:cs="Arial"/>
          <w:b/>
          <w:color w:val="auto"/>
          <w:sz w:val="20"/>
          <w:szCs w:val="20"/>
          <w:u w:val="single"/>
        </w:rPr>
        <w:t>DOS</w:t>
      </w:r>
      <w:r w:rsidRPr="00024AC8">
        <w:rPr>
          <w:rFonts w:ascii="Arial" w:hAnsi="Arial" w:cs="Arial"/>
          <w:b/>
          <w:color w:val="auto"/>
          <w:spacing w:val="-4"/>
          <w:sz w:val="20"/>
          <w:szCs w:val="20"/>
          <w:u w:val="single"/>
        </w:rPr>
        <w:t xml:space="preserve"> </w:t>
      </w:r>
      <w:r w:rsidRPr="00024AC8">
        <w:rPr>
          <w:rFonts w:ascii="Arial" w:hAnsi="Arial" w:cs="Arial"/>
          <w:b/>
          <w:color w:val="auto"/>
          <w:sz w:val="20"/>
          <w:szCs w:val="20"/>
          <w:u w:val="single"/>
        </w:rPr>
        <w:t>PREÇOS</w:t>
      </w:r>
      <w:r w:rsidRPr="00024AC8">
        <w:rPr>
          <w:rFonts w:ascii="Arial" w:hAnsi="Arial" w:cs="Arial"/>
          <w:b/>
          <w:color w:val="auto"/>
          <w:spacing w:val="-5"/>
          <w:sz w:val="20"/>
          <w:szCs w:val="20"/>
          <w:u w:val="single"/>
        </w:rPr>
        <w:t xml:space="preserve"> </w:t>
      </w:r>
      <w:r w:rsidRPr="00024AC8">
        <w:rPr>
          <w:rFonts w:ascii="Arial" w:hAnsi="Arial" w:cs="Arial"/>
          <w:b/>
          <w:color w:val="auto"/>
          <w:sz w:val="20"/>
          <w:szCs w:val="20"/>
          <w:u w:val="single"/>
        </w:rPr>
        <w:t>E</w:t>
      </w:r>
      <w:r w:rsidRPr="00024AC8">
        <w:rPr>
          <w:rFonts w:ascii="Arial" w:hAnsi="Arial" w:cs="Arial"/>
          <w:b/>
          <w:color w:val="auto"/>
          <w:spacing w:val="-6"/>
          <w:sz w:val="20"/>
          <w:szCs w:val="20"/>
          <w:u w:val="single"/>
        </w:rPr>
        <w:t xml:space="preserve"> </w:t>
      </w:r>
      <w:r w:rsidRPr="00024AC8">
        <w:rPr>
          <w:rFonts w:ascii="Arial" w:hAnsi="Arial" w:cs="Arial"/>
          <w:b/>
          <w:color w:val="auto"/>
          <w:sz w:val="20"/>
          <w:szCs w:val="20"/>
          <w:u w:val="single"/>
        </w:rPr>
        <w:t>DO</w:t>
      </w:r>
      <w:r w:rsidRPr="00024AC8">
        <w:rPr>
          <w:rFonts w:ascii="Arial" w:hAnsi="Arial" w:cs="Arial"/>
          <w:b/>
          <w:color w:val="auto"/>
          <w:spacing w:val="-3"/>
          <w:sz w:val="20"/>
          <w:szCs w:val="20"/>
          <w:u w:val="single"/>
        </w:rPr>
        <w:t xml:space="preserve"> </w:t>
      </w:r>
      <w:r w:rsidRPr="00024AC8">
        <w:rPr>
          <w:rFonts w:ascii="Arial" w:hAnsi="Arial" w:cs="Arial"/>
          <w:b/>
          <w:color w:val="auto"/>
          <w:sz w:val="20"/>
          <w:szCs w:val="20"/>
          <w:u w:val="single"/>
        </w:rPr>
        <w:t>EQUILÍBRIO</w:t>
      </w:r>
      <w:r w:rsidRPr="00024AC8">
        <w:rPr>
          <w:rFonts w:ascii="Arial" w:hAnsi="Arial" w:cs="Arial"/>
          <w:b/>
          <w:color w:val="auto"/>
          <w:spacing w:val="-6"/>
          <w:sz w:val="20"/>
          <w:szCs w:val="20"/>
          <w:u w:val="single"/>
        </w:rPr>
        <w:t xml:space="preserve"> </w:t>
      </w:r>
      <w:r w:rsidRPr="00024AC8">
        <w:rPr>
          <w:rFonts w:ascii="Arial" w:hAnsi="Arial" w:cs="Arial"/>
          <w:b/>
          <w:color w:val="auto"/>
          <w:sz w:val="20"/>
          <w:szCs w:val="20"/>
          <w:u w:val="single"/>
        </w:rPr>
        <w:t>ECONÔMICO-</w:t>
      </w:r>
      <w:r w:rsidRPr="00024AC8">
        <w:rPr>
          <w:rFonts w:ascii="Arial" w:hAnsi="Arial" w:cs="Arial"/>
          <w:b/>
          <w:color w:val="auto"/>
          <w:spacing w:val="-2"/>
          <w:sz w:val="20"/>
          <w:szCs w:val="20"/>
          <w:u w:val="single"/>
        </w:rPr>
        <w:t>FINANCEIRO</w:t>
      </w:r>
    </w:p>
    <w:p w14:paraId="699EDF18" w14:textId="77777777" w:rsidR="00496D44" w:rsidRPr="00024AC8" w:rsidRDefault="00496D44" w:rsidP="007C0654">
      <w:pPr>
        <w:pStyle w:val="PargrafodaLista"/>
        <w:widowControl w:val="0"/>
        <w:numPr>
          <w:ilvl w:val="2"/>
          <w:numId w:val="27"/>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024AC8">
        <w:rPr>
          <w:rFonts w:ascii="Arial" w:hAnsi="Arial" w:cs="Arial"/>
          <w:sz w:val="20"/>
          <w:szCs w:val="20"/>
        </w:rPr>
        <w:t xml:space="preserve">Os preços registrados poderão ser alterados ou atualizados em decorrência de eventual redução dos preços praticados no mercado ou de fato que eleve o custo dos bens, das obras ou dos serviços registrados, nas seguintes </w:t>
      </w:r>
      <w:r w:rsidRPr="00024AC8">
        <w:rPr>
          <w:rFonts w:ascii="Arial" w:hAnsi="Arial" w:cs="Arial"/>
          <w:spacing w:val="-2"/>
          <w:sz w:val="20"/>
          <w:szCs w:val="20"/>
        </w:rPr>
        <w:t>situações:</w:t>
      </w:r>
    </w:p>
    <w:p w14:paraId="0EE1805A" w14:textId="77777777" w:rsidR="00496D44" w:rsidRPr="00024AC8" w:rsidRDefault="00496D44" w:rsidP="00496D44">
      <w:pPr>
        <w:spacing w:beforeLines="24" w:before="57" w:afterLines="24" w:after="57" w:line="240" w:lineRule="auto"/>
        <w:jc w:val="both"/>
        <w:rPr>
          <w:rFonts w:ascii="Arial" w:hAnsi="Arial" w:cs="Arial"/>
          <w:bCs/>
          <w:sz w:val="20"/>
          <w:szCs w:val="20"/>
        </w:rPr>
      </w:pPr>
      <w:r w:rsidRPr="00024AC8">
        <w:rPr>
          <w:rFonts w:ascii="Arial" w:hAnsi="Arial" w:cs="Arial"/>
          <w:bCs/>
          <w:sz w:val="20"/>
          <w:szCs w:val="20"/>
        </w:rPr>
        <w:t>6.7.1.1 De acordo com a Previsão na Lei 14.133/2021, a partir da data da proposta, poderá ser solicitado à revisão de preços, a qual objetiva a manutenção do equilíbrio econômico-financeiro na hipótese de sobrevirem fatos imprevisíveis ou previsíveis, porém de consequências incalculáveis, mediante solicitação por escrito, fundamentada e protocolada da solicitante.</w:t>
      </w:r>
    </w:p>
    <w:p w14:paraId="7C05ADFF" w14:textId="77777777" w:rsidR="00496D44" w:rsidRPr="00024AC8" w:rsidRDefault="00496D44" w:rsidP="00496D44">
      <w:pPr>
        <w:spacing w:beforeLines="24" w:before="57" w:afterLines="24" w:after="57" w:line="240" w:lineRule="auto"/>
        <w:jc w:val="both"/>
        <w:rPr>
          <w:rFonts w:ascii="Arial" w:hAnsi="Arial" w:cs="Arial"/>
          <w:sz w:val="20"/>
          <w:szCs w:val="20"/>
        </w:rPr>
      </w:pPr>
      <w:r w:rsidRPr="00024AC8">
        <w:rPr>
          <w:rFonts w:ascii="Arial" w:hAnsi="Arial" w:cs="Arial"/>
          <w:bCs/>
          <w:sz w:val="20"/>
          <w:szCs w:val="20"/>
        </w:rPr>
        <w:t>6.7.1.1.2 Seguindo as orientações do Tribunal de Contas do Estado do Paraná (TCE-PR), através da demanda nº 208301, seguindo o disposto no Acórdão 25/2010 do TCU, Acórdão 4624/2017-TCE/PR e do artigo 173, do Decreto Municipal 023 de 30 de março de 2023, devem ser encaminhados documentos hábeis que preencham aos seguintes requisitos</w:t>
      </w:r>
      <w:r w:rsidRPr="00024AC8">
        <w:rPr>
          <w:rFonts w:ascii="Arial" w:hAnsi="Arial" w:cs="Arial"/>
          <w:sz w:val="20"/>
          <w:szCs w:val="20"/>
        </w:rPr>
        <w:t xml:space="preserve">: </w:t>
      </w:r>
    </w:p>
    <w:p w14:paraId="00F0FD69" w14:textId="77777777" w:rsidR="00496D44" w:rsidRPr="00024AC8" w:rsidRDefault="00496D44" w:rsidP="007C0654">
      <w:pPr>
        <w:pStyle w:val="PargrafodaLista"/>
        <w:widowControl w:val="0"/>
        <w:numPr>
          <w:ilvl w:val="0"/>
          <w:numId w:val="34"/>
        </w:numPr>
        <w:autoSpaceDE w:val="0"/>
        <w:autoSpaceDN w:val="0"/>
        <w:spacing w:beforeLines="24" w:before="57" w:afterLines="24" w:after="57" w:line="240" w:lineRule="auto"/>
        <w:ind w:left="0" w:firstLine="0"/>
        <w:contextualSpacing w:val="0"/>
        <w:jc w:val="both"/>
        <w:rPr>
          <w:rFonts w:ascii="Arial" w:hAnsi="Arial" w:cs="Arial"/>
          <w:bCs/>
          <w:sz w:val="20"/>
          <w:szCs w:val="20"/>
        </w:rPr>
      </w:pPr>
      <w:r w:rsidRPr="00024AC8">
        <w:rPr>
          <w:rFonts w:ascii="Arial" w:hAnsi="Arial" w:cs="Arial"/>
          <w:bCs/>
          <w:sz w:val="20"/>
          <w:szCs w:val="20"/>
        </w:rPr>
        <w:t>Elevação do encargo do particular com documentos hábeis, como NF, planilha de custos detalhando variação de mercado;</w:t>
      </w:r>
    </w:p>
    <w:p w14:paraId="38365CAB" w14:textId="77777777" w:rsidR="00496D44" w:rsidRPr="00024AC8" w:rsidRDefault="00496D44" w:rsidP="007C0654">
      <w:pPr>
        <w:pStyle w:val="PargrafodaLista"/>
        <w:widowControl w:val="0"/>
        <w:numPr>
          <w:ilvl w:val="0"/>
          <w:numId w:val="34"/>
        </w:numPr>
        <w:autoSpaceDE w:val="0"/>
        <w:autoSpaceDN w:val="0"/>
        <w:spacing w:beforeLines="24" w:before="57" w:afterLines="24" w:after="57" w:line="240" w:lineRule="auto"/>
        <w:ind w:left="0" w:firstLine="0"/>
        <w:contextualSpacing w:val="0"/>
        <w:jc w:val="both"/>
        <w:rPr>
          <w:rFonts w:ascii="Arial" w:hAnsi="Arial" w:cs="Arial"/>
          <w:bCs/>
          <w:sz w:val="20"/>
          <w:szCs w:val="20"/>
        </w:rPr>
      </w:pPr>
      <w:r w:rsidRPr="00024AC8">
        <w:rPr>
          <w:rFonts w:ascii="Arial" w:hAnsi="Arial" w:cs="Arial"/>
          <w:bCs/>
          <w:sz w:val="20"/>
          <w:szCs w:val="20"/>
        </w:rPr>
        <w:t>Ocorrência de evento posterior a ata de registro de preços;</w:t>
      </w:r>
    </w:p>
    <w:p w14:paraId="188DD674" w14:textId="77777777" w:rsidR="00496D44" w:rsidRPr="00024AC8" w:rsidRDefault="00496D44" w:rsidP="007C0654">
      <w:pPr>
        <w:pStyle w:val="PargrafodaLista"/>
        <w:widowControl w:val="0"/>
        <w:numPr>
          <w:ilvl w:val="0"/>
          <w:numId w:val="34"/>
        </w:numPr>
        <w:autoSpaceDE w:val="0"/>
        <w:autoSpaceDN w:val="0"/>
        <w:spacing w:beforeLines="24" w:before="57" w:afterLines="24" w:after="57" w:line="240" w:lineRule="auto"/>
        <w:ind w:left="0" w:firstLine="0"/>
        <w:contextualSpacing w:val="0"/>
        <w:jc w:val="both"/>
        <w:rPr>
          <w:rFonts w:ascii="Arial" w:hAnsi="Arial" w:cs="Arial"/>
          <w:bCs/>
          <w:sz w:val="20"/>
          <w:szCs w:val="20"/>
        </w:rPr>
      </w:pPr>
      <w:r w:rsidRPr="00024AC8">
        <w:rPr>
          <w:rFonts w:ascii="Arial" w:hAnsi="Arial" w:cs="Arial"/>
          <w:bCs/>
          <w:sz w:val="20"/>
          <w:szCs w:val="20"/>
        </w:rPr>
        <w:t xml:space="preserve"> Vínculo de causalidade entre evento e majoração dos encargos;</w:t>
      </w:r>
    </w:p>
    <w:p w14:paraId="1468E647" w14:textId="77777777" w:rsidR="00496D44" w:rsidRPr="00024AC8" w:rsidRDefault="00496D44" w:rsidP="007C0654">
      <w:pPr>
        <w:pStyle w:val="PargrafodaLista"/>
        <w:widowControl w:val="0"/>
        <w:numPr>
          <w:ilvl w:val="0"/>
          <w:numId w:val="34"/>
        </w:numPr>
        <w:autoSpaceDE w:val="0"/>
        <w:autoSpaceDN w:val="0"/>
        <w:spacing w:beforeLines="24" w:before="57" w:afterLines="24" w:after="57" w:line="240" w:lineRule="auto"/>
        <w:ind w:left="0" w:firstLine="0"/>
        <w:contextualSpacing w:val="0"/>
        <w:jc w:val="both"/>
        <w:rPr>
          <w:rFonts w:ascii="Arial" w:hAnsi="Arial" w:cs="Arial"/>
          <w:bCs/>
          <w:sz w:val="20"/>
          <w:szCs w:val="20"/>
        </w:rPr>
      </w:pPr>
      <w:r w:rsidRPr="00024AC8">
        <w:rPr>
          <w:rFonts w:ascii="Arial" w:hAnsi="Arial" w:cs="Arial"/>
          <w:bCs/>
          <w:sz w:val="20"/>
          <w:szCs w:val="20"/>
        </w:rPr>
        <w:t>Imprevisibilidade na ocorrência do evento.</w:t>
      </w:r>
    </w:p>
    <w:p w14:paraId="1756E5DF" w14:textId="77777777" w:rsidR="00496D44" w:rsidRPr="00024AC8" w:rsidRDefault="00496D44" w:rsidP="007C0654">
      <w:pPr>
        <w:pStyle w:val="PargrafodaLista"/>
        <w:widowControl w:val="0"/>
        <w:numPr>
          <w:ilvl w:val="2"/>
          <w:numId w:val="27"/>
        </w:numPr>
        <w:tabs>
          <w:tab w:val="left" w:pos="682"/>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024AC8">
        <w:rPr>
          <w:rFonts w:ascii="Arial" w:hAnsi="Arial" w:cs="Arial"/>
          <w:sz w:val="20"/>
          <w:szCs w:val="20"/>
        </w:rPr>
        <w:t>Na</w:t>
      </w:r>
      <w:r w:rsidRPr="00024AC8">
        <w:rPr>
          <w:rFonts w:ascii="Arial" w:hAnsi="Arial" w:cs="Arial"/>
          <w:spacing w:val="-7"/>
          <w:sz w:val="20"/>
          <w:szCs w:val="20"/>
        </w:rPr>
        <w:t xml:space="preserve"> </w:t>
      </w:r>
      <w:r w:rsidRPr="00024AC8">
        <w:rPr>
          <w:rFonts w:ascii="Arial" w:hAnsi="Arial" w:cs="Arial"/>
          <w:sz w:val="20"/>
          <w:szCs w:val="20"/>
        </w:rPr>
        <w:t>hipótese</w:t>
      </w:r>
      <w:r w:rsidRPr="00024AC8">
        <w:rPr>
          <w:rFonts w:ascii="Arial" w:hAnsi="Arial" w:cs="Arial"/>
          <w:spacing w:val="-7"/>
          <w:sz w:val="20"/>
          <w:szCs w:val="20"/>
        </w:rPr>
        <w:t xml:space="preserve"> </w:t>
      </w:r>
      <w:r w:rsidRPr="00024AC8">
        <w:rPr>
          <w:rFonts w:ascii="Arial" w:hAnsi="Arial" w:cs="Arial"/>
          <w:sz w:val="20"/>
          <w:szCs w:val="20"/>
        </w:rPr>
        <w:t>de</w:t>
      </w:r>
      <w:r w:rsidRPr="00024AC8">
        <w:rPr>
          <w:rFonts w:ascii="Arial" w:hAnsi="Arial" w:cs="Arial"/>
          <w:spacing w:val="-7"/>
          <w:sz w:val="20"/>
          <w:szCs w:val="20"/>
        </w:rPr>
        <w:t xml:space="preserve"> </w:t>
      </w:r>
      <w:r w:rsidRPr="00024AC8">
        <w:rPr>
          <w:rFonts w:ascii="Arial" w:hAnsi="Arial" w:cs="Arial"/>
          <w:sz w:val="20"/>
          <w:szCs w:val="20"/>
        </w:rPr>
        <w:t>o</w:t>
      </w:r>
      <w:r w:rsidRPr="00024AC8">
        <w:rPr>
          <w:rFonts w:ascii="Arial" w:hAnsi="Arial" w:cs="Arial"/>
          <w:spacing w:val="-5"/>
          <w:sz w:val="20"/>
          <w:szCs w:val="20"/>
        </w:rPr>
        <w:t xml:space="preserve"> </w:t>
      </w:r>
      <w:r w:rsidRPr="00024AC8">
        <w:rPr>
          <w:rFonts w:ascii="Arial" w:hAnsi="Arial" w:cs="Arial"/>
          <w:sz w:val="20"/>
          <w:szCs w:val="20"/>
        </w:rPr>
        <w:t>preço</w:t>
      </w:r>
      <w:r w:rsidRPr="00024AC8">
        <w:rPr>
          <w:rFonts w:ascii="Arial" w:hAnsi="Arial" w:cs="Arial"/>
          <w:spacing w:val="-5"/>
          <w:sz w:val="20"/>
          <w:szCs w:val="20"/>
        </w:rPr>
        <w:t xml:space="preserve"> </w:t>
      </w:r>
      <w:r w:rsidRPr="00024AC8">
        <w:rPr>
          <w:rFonts w:ascii="Arial" w:hAnsi="Arial" w:cs="Arial"/>
          <w:sz w:val="20"/>
          <w:szCs w:val="20"/>
        </w:rPr>
        <w:t>registrado</w:t>
      </w:r>
      <w:r w:rsidRPr="00024AC8">
        <w:rPr>
          <w:rFonts w:ascii="Arial" w:hAnsi="Arial" w:cs="Arial"/>
          <w:spacing w:val="-7"/>
          <w:sz w:val="20"/>
          <w:szCs w:val="20"/>
        </w:rPr>
        <w:t xml:space="preserve"> </w:t>
      </w:r>
      <w:r w:rsidRPr="00024AC8">
        <w:rPr>
          <w:rFonts w:ascii="Arial" w:hAnsi="Arial" w:cs="Arial"/>
          <w:sz w:val="20"/>
          <w:szCs w:val="20"/>
        </w:rPr>
        <w:t>tornar-se</w:t>
      </w:r>
      <w:r w:rsidRPr="00024AC8">
        <w:rPr>
          <w:rFonts w:ascii="Arial" w:hAnsi="Arial" w:cs="Arial"/>
          <w:spacing w:val="-4"/>
          <w:sz w:val="20"/>
          <w:szCs w:val="20"/>
        </w:rPr>
        <w:t xml:space="preserve"> </w:t>
      </w:r>
      <w:r w:rsidRPr="00024AC8">
        <w:rPr>
          <w:rFonts w:ascii="Arial" w:hAnsi="Arial" w:cs="Arial"/>
          <w:sz w:val="20"/>
          <w:szCs w:val="20"/>
        </w:rPr>
        <w:t>superior</w:t>
      </w:r>
      <w:r w:rsidRPr="00024AC8">
        <w:rPr>
          <w:rFonts w:ascii="Arial" w:hAnsi="Arial" w:cs="Arial"/>
          <w:spacing w:val="-6"/>
          <w:sz w:val="20"/>
          <w:szCs w:val="20"/>
        </w:rPr>
        <w:t xml:space="preserve"> </w:t>
      </w:r>
      <w:r w:rsidRPr="00024AC8">
        <w:rPr>
          <w:rFonts w:ascii="Arial" w:hAnsi="Arial" w:cs="Arial"/>
          <w:sz w:val="20"/>
          <w:szCs w:val="20"/>
        </w:rPr>
        <w:t>ao</w:t>
      </w:r>
      <w:r w:rsidRPr="00024AC8">
        <w:rPr>
          <w:rFonts w:ascii="Arial" w:hAnsi="Arial" w:cs="Arial"/>
          <w:spacing w:val="-7"/>
          <w:sz w:val="20"/>
          <w:szCs w:val="20"/>
        </w:rPr>
        <w:t xml:space="preserve"> </w:t>
      </w:r>
      <w:r w:rsidRPr="00024AC8">
        <w:rPr>
          <w:rFonts w:ascii="Arial" w:hAnsi="Arial" w:cs="Arial"/>
          <w:sz w:val="20"/>
          <w:szCs w:val="20"/>
        </w:rPr>
        <w:t>preço</w:t>
      </w:r>
      <w:r w:rsidRPr="00024AC8">
        <w:rPr>
          <w:rFonts w:ascii="Arial" w:hAnsi="Arial" w:cs="Arial"/>
          <w:spacing w:val="-7"/>
          <w:sz w:val="20"/>
          <w:szCs w:val="20"/>
        </w:rPr>
        <w:t xml:space="preserve"> </w:t>
      </w:r>
      <w:r w:rsidRPr="00024AC8">
        <w:rPr>
          <w:rFonts w:ascii="Arial" w:hAnsi="Arial" w:cs="Arial"/>
          <w:sz w:val="20"/>
          <w:szCs w:val="20"/>
        </w:rPr>
        <w:t>praticado</w:t>
      </w:r>
      <w:r w:rsidRPr="00024AC8">
        <w:rPr>
          <w:rFonts w:ascii="Arial" w:hAnsi="Arial" w:cs="Arial"/>
          <w:spacing w:val="-7"/>
          <w:sz w:val="20"/>
          <w:szCs w:val="20"/>
        </w:rPr>
        <w:t xml:space="preserve"> </w:t>
      </w:r>
      <w:r w:rsidRPr="00024AC8">
        <w:rPr>
          <w:rFonts w:ascii="Arial" w:hAnsi="Arial" w:cs="Arial"/>
          <w:sz w:val="20"/>
          <w:szCs w:val="20"/>
        </w:rPr>
        <w:t>no</w:t>
      </w:r>
      <w:r w:rsidRPr="00024AC8">
        <w:rPr>
          <w:rFonts w:ascii="Arial" w:hAnsi="Arial" w:cs="Arial"/>
          <w:spacing w:val="-7"/>
          <w:sz w:val="20"/>
          <w:szCs w:val="20"/>
        </w:rPr>
        <w:t xml:space="preserve"> </w:t>
      </w:r>
      <w:r w:rsidRPr="00024AC8">
        <w:rPr>
          <w:rFonts w:ascii="Arial" w:hAnsi="Arial" w:cs="Arial"/>
          <w:sz w:val="20"/>
          <w:szCs w:val="20"/>
        </w:rPr>
        <w:t>mercado</w:t>
      </w:r>
      <w:r w:rsidRPr="00024AC8">
        <w:rPr>
          <w:rFonts w:ascii="Arial" w:hAnsi="Arial" w:cs="Arial"/>
          <w:spacing w:val="-5"/>
          <w:sz w:val="20"/>
          <w:szCs w:val="20"/>
        </w:rPr>
        <w:t xml:space="preserve"> </w:t>
      </w:r>
      <w:r w:rsidRPr="00024AC8">
        <w:rPr>
          <w:rFonts w:ascii="Arial" w:hAnsi="Arial" w:cs="Arial"/>
          <w:sz w:val="20"/>
          <w:szCs w:val="20"/>
        </w:rPr>
        <w:t>por</w:t>
      </w:r>
      <w:r w:rsidRPr="00024AC8">
        <w:rPr>
          <w:rFonts w:ascii="Arial" w:hAnsi="Arial" w:cs="Arial"/>
          <w:spacing w:val="-6"/>
          <w:sz w:val="20"/>
          <w:szCs w:val="20"/>
        </w:rPr>
        <w:t xml:space="preserve"> </w:t>
      </w:r>
      <w:r w:rsidRPr="00024AC8">
        <w:rPr>
          <w:rFonts w:ascii="Arial" w:hAnsi="Arial" w:cs="Arial"/>
          <w:sz w:val="20"/>
          <w:szCs w:val="20"/>
        </w:rPr>
        <w:t>motivo</w:t>
      </w:r>
      <w:r w:rsidRPr="00024AC8">
        <w:rPr>
          <w:rFonts w:ascii="Arial" w:hAnsi="Arial" w:cs="Arial"/>
          <w:spacing w:val="-5"/>
          <w:sz w:val="20"/>
          <w:szCs w:val="20"/>
        </w:rPr>
        <w:t xml:space="preserve"> </w:t>
      </w:r>
      <w:r w:rsidRPr="00024AC8">
        <w:rPr>
          <w:rFonts w:ascii="Arial" w:hAnsi="Arial" w:cs="Arial"/>
          <w:sz w:val="20"/>
          <w:szCs w:val="20"/>
        </w:rPr>
        <w:t>superveniente,</w:t>
      </w:r>
      <w:r w:rsidRPr="00024AC8">
        <w:rPr>
          <w:rFonts w:ascii="Arial" w:hAnsi="Arial" w:cs="Arial"/>
          <w:spacing w:val="-8"/>
          <w:sz w:val="20"/>
          <w:szCs w:val="20"/>
        </w:rPr>
        <w:t xml:space="preserve"> </w:t>
      </w:r>
      <w:r w:rsidRPr="00024AC8">
        <w:rPr>
          <w:rFonts w:ascii="Arial" w:hAnsi="Arial" w:cs="Arial"/>
          <w:sz w:val="20"/>
          <w:szCs w:val="20"/>
        </w:rPr>
        <w:t>o órgão ou entidade gerenciadora convocará o fornecedor para negociar a redução do preço registrado.</w:t>
      </w:r>
    </w:p>
    <w:p w14:paraId="7BBD58B3" w14:textId="77777777" w:rsidR="00496D44" w:rsidRPr="00024AC8" w:rsidRDefault="00496D44" w:rsidP="007C0654">
      <w:pPr>
        <w:pStyle w:val="PargrafodaLista"/>
        <w:widowControl w:val="0"/>
        <w:numPr>
          <w:ilvl w:val="3"/>
          <w:numId w:val="27"/>
        </w:numPr>
        <w:tabs>
          <w:tab w:val="left" w:pos="898"/>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024AC8">
        <w:rPr>
          <w:rFonts w:ascii="Arial" w:hAnsi="Arial" w:cs="Arial"/>
          <w:sz w:val="20"/>
          <w:szCs w:val="20"/>
        </w:rPr>
        <w:t>Caso não aceite reduzir seu preço aos valores praticados pelo mercado, o fornecedor será liberado do compromisso assumido quanto ao item registrado, sem aplicação de penalidades administrativas.</w:t>
      </w:r>
    </w:p>
    <w:p w14:paraId="2A00D02D" w14:textId="77777777" w:rsidR="00496D44" w:rsidRPr="00024AC8" w:rsidRDefault="00496D44" w:rsidP="007C0654">
      <w:pPr>
        <w:pStyle w:val="PargrafodaLista"/>
        <w:widowControl w:val="0"/>
        <w:numPr>
          <w:ilvl w:val="3"/>
          <w:numId w:val="27"/>
        </w:numPr>
        <w:tabs>
          <w:tab w:val="left" w:pos="872"/>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024AC8">
        <w:rPr>
          <w:rFonts w:ascii="Arial" w:hAnsi="Arial" w:cs="Arial"/>
          <w:sz w:val="20"/>
          <w:szCs w:val="20"/>
        </w:rPr>
        <w:t>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w:t>
      </w:r>
    </w:p>
    <w:p w14:paraId="7C3F1FA4" w14:textId="77777777" w:rsidR="00496D44" w:rsidRPr="00024AC8" w:rsidRDefault="00496D44" w:rsidP="007C0654">
      <w:pPr>
        <w:pStyle w:val="PargrafodaLista"/>
        <w:widowControl w:val="0"/>
        <w:numPr>
          <w:ilvl w:val="2"/>
          <w:numId w:val="27"/>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024AC8">
        <w:rPr>
          <w:rFonts w:ascii="Arial" w:hAnsi="Arial" w:cs="Arial"/>
          <w:sz w:val="20"/>
          <w:szCs w:val="20"/>
        </w:rPr>
        <w:t>Se não obtiver êxito nas negociações, o órgão ou entidade gerenciadora procederá ao cancelamento da ata de registro de preços, adotando as medidas cabíveis para obtenção de contratação mais vantajosa.</w:t>
      </w:r>
    </w:p>
    <w:p w14:paraId="1CADD9DB" w14:textId="77777777" w:rsidR="00496D44" w:rsidRPr="00024AC8" w:rsidRDefault="00496D44" w:rsidP="007C0654">
      <w:pPr>
        <w:pStyle w:val="PargrafodaLista"/>
        <w:widowControl w:val="0"/>
        <w:numPr>
          <w:ilvl w:val="2"/>
          <w:numId w:val="27"/>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024AC8">
        <w:rPr>
          <w:rFonts w:ascii="Arial" w:hAnsi="Arial" w:cs="Arial"/>
          <w:sz w:val="20"/>
          <w:szCs w:val="20"/>
        </w:rPr>
        <w:t>Na hipótese de redução do preço registrado, o gerenciador comunicará aos órgãos e às entidades que tiverem firmado contratos decorrentes da ata de registro de preços para que avaliem a conveniência e a oportunidade de diligenciarem</w:t>
      </w:r>
      <w:r w:rsidRPr="00024AC8">
        <w:rPr>
          <w:rFonts w:ascii="Arial" w:hAnsi="Arial" w:cs="Arial"/>
          <w:spacing w:val="-14"/>
          <w:sz w:val="20"/>
          <w:szCs w:val="20"/>
        </w:rPr>
        <w:t xml:space="preserve"> </w:t>
      </w:r>
      <w:r w:rsidRPr="00024AC8">
        <w:rPr>
          <w:rFonts w:ascii="Arial" w:hAnsi="Arial" w:cs="Arial"/>
          <w:sz w:val="20"/>
          <w:szCs w:val="20"/>
        </w:rPr>
        <w:t>negociação</w:t>
      </w:r>
      <w:r w:rsidRPr="00024AC8">
        <w:rPr>
          <w:rFonts w:ascii="Arial" w:hAnsi="Arial" w:cs="Arial"/>
          <w:spacing w:val="-14"/>
          <w:sz w:val="20"/>
          <w:szCs w:val="20"/>
        </w:rPr>
        <w:t xml:space="preserve"> </w:t>
      </w:r>
      <w:r w:rsidRPr="00024AC8">
        <w:rPr>
          <w:rFonts w:ascii="Arial" w:hAnsi="Arial" w:cs="Arial"/>
          <w:sz w:val="20"/>
          <w:szCs w:val="20"/>
        </w:rPr>
        <w:t>com</w:t>
      </w:r>
      <w:r w:rsidRPr="00024AC8">
        <w:rPr>
          <w:rFonts w:ascii="Arial" w:hAnsi="Arial" w:cs="Arial"/>
          <w:spacing w:val="-14"/>
          <w:sz w:val="20"/>
          <w:szCs w:val="20"/>
        </w:rPr>
        <w:t xml:space="preserve"> </w:t>
      </w:r>
      <w:r w:rsidRPr="00024AC8">
        <w:rPr>
          <w:rFonts w:ascii="Arial" w:hAnsi="Arial" w:cs="Arial"/>
          <w:sz w:val="20"/>
          <w:szCs w:val="20"/>
        </w:rPr>
        <w:t>vistas</w:t>
      </w:r>
      <w:r w:rsidRPr="00024AC8">
        <w:rPr>
          <w:rFonts w:ascii="Arial" w:hAnsi="Arial" w:cs="Arial"/>
          <w:spacing w:val="-13"/>
          <w:sz w:val="20"/>
          <w:szCs w:val="20"/>
        </w:rPr>
        <w:t xml:space="preserve"> </w:t>
      </w:r>
      <w:r w:rsidRPr="00024AC8">
        <w:rPr>
          <w:rFonts w:ascii="Arial" w:hAnsi="Arial" w:cs="Arial"/>
          <w:sz w:val="20"/>
          <w:szCs w:val="20"/>
        </w:rPr>
        <w:t>à</w:t>
      </w:r>
      <w:r w:rsidRPr="00024AC8">
        <w:rPr>
          <w:rFonts w:ascii="Arial" w:hAnsi="Arial" w:cs="Arial"/>
          <w:spacing w:val="-14"/>
          <w:sz w:val="20"/>
          <w:szCs w:val="20"/>
        </w:rPr>
        <w:t xml:space="preserve"> </w:t>
      </w:r>
      <w:r w:rsidRPr="00024AC8">
        <w:rPr>
          <w:rFonts w:ascii="Arial" w:hAnsi="Arial" w:cs="Arial"/>
          <w:sz w:val="20"/>
          <w:szCs w:val="20"/>
        </w:rPr>
        <w:t>alteração</w:t>
      </w:r>
      <w:r w:rsidRPr="00024AC8">
        <w:rPr>
          <w:rFonts w:ascii="Arial" w:hAnsi="Arial" w:cs="Arial"/>
          <w:spacing w:val="-13"/>
          <w:sz w:val="20"/>
          <w:szCs w:val="20"/>
        </w:rPr>
        <w:t xml:space="preserve"> </w:t>
      </w:r>
      <w:r w:rsidRPr="00024AC8">
        <w:rPr>
          <w:rFonts w:ascii="Arial" w:hAnsi="Arial" w:cs="Arial"/>
          <w:sz w:val="20"/>
          <w:szCs w:val="20"/>
        </w:rPr>
        <w:t>contratual,</w:t>
      </w:r>
      <w:r w:rsidRPr="00024AC8">
        <w:rPr>
          <w:rFonts w:ascii="Arial" w:hAnsi="Arial" w:cs="Arial"/>
          <w:spacing w:val="-14"/>
          <w:sz w:val="20"/>
          <w:szCs w:val="20"/>
        </w:rPr>
        <w:t xml:space="preserve"> </w:t>
      </w:r>
      <w:r w:rsidRPr="00024AC8">
        <w:rPr>
          <w:rFonts w:ascii="Arial" w:hAnsi="Arial" w:cs="Arial"/>
          <w:sz w:val="20"/>
          <w:szCs w:val="20"/>
        </w:rPr>
        <w:t>observado</w:t>
      </w:r>
      <w:r w:rsidRPr="00024AC8">
        <w:rPr>
          <w:rFonts w:ascii="Arial" w:hAnsi="Arial" w:cs="Arial"/>
          <w:spacing w:val="-13"/>
          <w:sz w:val="20"/>
          <w:szCs w:val="20"/>
        </w:rPr>
        <w:t xml:space="preserve"> </w:t>
      </w:r>
      <w:r w:rsidRPr="00024AC8">
        <w:rPr>
          <w:rFonts w:ascii="Arial" w:hAnsi="Arial" w:cs="Arial"/>
          <w:sz w:val="20"/>
          <w:szCs w:val="20"/>
        </w:rPr>
        <w:t>o</w:t>
      </w:r>
      <w:r w:rsidRPr="00024AC8">
        <w:rPr>
          <w:rFonts w:ascii="Arial" w:hAnsi="Arial" w:cs="Arial"/>
          <w:spacing w:val="-13"/>
          <w:sz w:val="20"/>
          <w:szCs w:val="20"/>
        </w:rPr>
        <w:t xml:space="preserve"> </w:t>
      </w:r>
      <w:r w:rsidRPr="00024AC8">
        <w:rPr>
          <w:rFonts w:ascii="Arial" w:hAnsi="Arial" w:cs="Arial"/>
          <w:sz w:val="20"/>
          <w:szCs w:val="20"/>
        </w:rPr>
        <w:t>disposto</w:t>
      </w:r>
      <w:r w:rsidRPr="00024AC8">
        <w:rPr>
          <w:rFonts w:ascii="Arial" w:hAnsi="Arial" w:cs="Arial"/>
          <w:spacing w:val="-14"/>
          <w:sz w:val="20"/>
          <w:szCs w:val="20"/>
        </w:rPr>
        <w:t xml:space="preserve"> </w:t>
      </w:r>
      <w:r w:rsidRPr="00024AC8">
        <w:rPr>
          <w:rFonts w:ascii="Arial" w:hAnsi="Arial" w:cs="Arial"/>
          <w:sz w:val="20"/>
          <w:szCs w:val="20"/>
        </w:rPr>
        <w:t>no</w:t>
      </w:r>
      <w:r w:rsidRPr="00024AC8">
        <w:rPr>
          <w:rFonts w:ascii="Arial" w:hAnsi="Arial" w:cs="Arial"/>
          <w:spacing w:val="-13"/>
          <w:sz w:val="20"/>
          <w:szCs w:val="20"/>
        </w:rPr>
        <w:t xml:space="preserve"> </w:t>
      </w:r>
      <w:r w:rsidRPr="00024AC8">
        <w:rPr>
          <w:rFonts w:ascii="Arial" w:hAnsi="Arial" w:cs="Arial"/>
          <w:sz w:val="20"/>
          <w:szCs w:val="20"/>
        </w:rPr>
        <w:t>art.</w:t>
      </w:r>
      <w:r w:rsidRPr="00024AC8">
        <w:rPr>
          <w:rFonts w:ascii="Arial" w:hAnsi="Arial" w:cs="Arial"/>
          <w:spacing w:val="-14"/>
          <w:sz w:val="20"/>
          <w:szCs w:val="20"/>
        </w:rPr>
        <w:t xml:space="preserve"> </w:t>
      </w:r>
      <w:r w:rsidRPr="00024AC8">
        <w:rPr>
          <w:rFonts w:ascii="Arial" w:hAnsi="Arial" w:cs="Arial"/>
          <w:sz w:val="20"/>
          <w:szCs w:val="20"/>
        </w:rPr>
        <w:t>124</w:t>
      </w:r>
      <w:r w:rsidRPr="00024AC8">
        <w:rPr>
          <w:rFonts w:ascii="Arial" w:hAnsi="Arial" w:cs="Arial"/>
          <w:spacing w:val="-13"/>
          <w:sz w:val="20"/>
          <w:szCs w:val="20"/>
        </w:rPr>
        <w:t xml:space="preserve"> </w:t>
      </w:r>
      <w:r w:rsidRPr="00024AC8">
        <w:rPr>
          <w:rFonts w:ascii="Arial" w:hAnsi="Arial" w:cs="Arial"/>
          <w:sz w:val="20"/>
          <w:szCs w:val="20"/>
        </w:rPr>
        <w:t>da</w:t>
      </w:r>
      <w:r w:rsidRPr="00024AC8">
        <w:rPr>
          <w:rFonts w:ascii="Arial" w:hAnsi="Arial" w:cs="Arial"/>
          <w:spacing w:val="-13"/>
          <w:sz w:val="20"/>
          <w:szCs w:val="20"/>
        </w:rPr>
        <w:t xml:space="preserve"> </w:t>
      </w:r>
      <w:r w:rsidRPr="00024AC8">
        <w:rPr>
          <w:rFonts w:ascii="Arial" w:hAnsi="Arial" w:cs="Arial"/>
          <w:sz w:val="20"/>
          <w:szCs w:val="20"/>
        </w:rPr>
        <w:t>Lei</w:t>
      </w:r>
      <w:r w:rsidRPr="00024AC8">
        <w:rPr>
          <w:rFonts w:ascii="Arial" w:hAnsi="Arial" w:cs="Arial"/>
          <w:spacing w:val="-13"/>
          <w:sz w:val="20"/>
          <w:szCs w:val="20"/>
        </w:rPr>
        <w:t xml:space="preserve"> </w:t>
      </w:r>
      <w:r w:rsidRPr="00024AC8">
        <w:rPr>
          <w:rFonts w:ascii="Arial" w:hAnsi="Arial" w:cs="Arial"/>
          <w:sz w:val="20"/>
          <w:szCs w:val="20"/>
        </w:rPr>
        <w:t>nº</w:t>
      </w:r>
      <w:r w:rsidRPr="00024AC8">
        <w:rPr>
          <w:rFonts w:ascii="Arial" w:hAnsi="Arial" w:cs="Arial"/>
          <w:spacing w:val="-12"/>
          <w:sz w:val="20"/>
          <w:szCs w:val="20"/>
        </w:rPr>
        <w:t xml:space="preserve"> </w:t>
      </w:r>
      <w:r w:rsidRPr="00024AC8">
        <w:rPr>
          <w:rFonts w:ascii="Arial" w:hAnsi="Arial" w:cs="Arial"/>
          <w:sz w:val="20"/>
          <w:szCs w:val="20"/>
        </w:rPr>
        <w:t>14.133,</w:t>
      </w:r>
      <w:r w:rsidRPr="00024AC8">
        <w:rPr>
          <w:rFonts w:ascii="Arial" w:hAnsi="Arial" w:cs="Arial"/>
          <w:spacing w:val="-14"/>
          <w:sz w:val="20"/>
          <w:szCs w:val="20"/>
        </w:rPr>
        <w:t xml:space="preserve"> </w:t>
      </w:r>
      <w:r w:rsidRPr="00024AC8">
        <w:rPr>
          <w:rFonts w:ascii="Arial" w:hAnsi="Arial" w:cs="Arial"/>
          <w:sz w:val="20"/>
          <w:szCs w:val="20"/>
        </w:rPr>
        <w:t>de</w:t>
      </w:r>
      <w:r w:rsidRPr="00024AC8">
        <w:rPr>
          <w:rFonts w:ascii="Arial" w:hAnsi="Arial" w:cs="Arial"/>
          <w:spacing w:val="-13"/>
          <w:sz w:val="20"/>
          <w:szCs w:val="20"/>
        </w:rPr>
        <w:t xml:space="preserve"> </w:t>
      </w:r>
      <w:r w:rsidRPr="00024AC8">
        <w:rPr>
          <w:rFonts w:ascii="Arial" w:hAnsi="Arial" w:cs="Arial"/>
          <w:spacing w:val="-2"/>
          <w:sz w:val="20"/>
          <w:szCs w:val="20"/>
        </w:rPr>
        <w:t>2021.</w:t>
      </w:r>
    </w:p>
    <w:p w14:paraId="548B6306" w14:textId="77777777" w:rsidR="00496D44" w:rsidRPr="00024AC8" w:rsidRDefault="00496D44" w:rsidP="007C0654">
      <w:pPr>
        <w:pStyle w:val="PargrafodaLista"/>
        <w:widowControl w:val="0"/>
        <w:numPr>
          <w:ilvl w:val="2"/>
          <w:numId w:val="27"/>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024AC8">
        <w:rPr>
          <w:rFonts w:ascii="Arial" w:hAnsi="Arial" w:cs="Arial"/>
          <w:sz w:val="20"/>
          <w:szCs w:val="20"/>
        </w:rPr>
        <w:t>Na hipótese de o preço de mercado tornar-se superior ao preço registrado e o fornecedor não poder cumprir as obrigações estabelecidas na</w:t>
      </w:r>
      <w:r w:rsidRPr="00024AC8">
        <w:rPr>
          <w:rFonts w:ascii="Arial" w:hAnsi="Arial" w:cs="Arial"/>
          <w:spacing w:val="-2"/>
          <w:sz w:val="20"/>
          <w:szCs w:val="20"/>
        </w:rPr>
        <w:t xml:space="preserve"> </w:t>
      </w:r>
      <w:r w:rsidRPr="00024AC8">
        <w:rPr>
          <w:rFonts w:ascii="Arial" w:hAnsi="Arial" w:cs="Arial"/>
          <w:sz w:val="20"/>
          <w:szCs w:val="20"/>
        </w:rPr>
        <w:t>ata, será</w:t>
      </w:r>
      <w:r w:rsidRPr="00024AC8">
        <w:rPr>
          <w:rFonts w:ascii="Arial" w:hAnsi="Arial" w:cs="Arial"/>
          <w:spacing w:val="-2"/>
          <w:sz w:val="20"/>
          <w:szCs w:val="20"/>
        </w:rPr>
        <w:t xml:space="preserve"> </w:t>
      </w:r>
      <w:r w:rsidRPr="00024AC8">
        <w:rPr>
          <w:rFonts w:ascii="Arial" w:hAnsi="Arial" w:cs="Arial"/>
          <w:sz w:val="20"/>
          <w:szCs w:val="20"/>
        </w:rPr>
        <w:t>facultado ao</w:t>
      </w:r>
      <w:r w:rsidRPr="00024AC8">
        <w:rPr>
          <w:rFonts w:ascii="Arial" w:hAnsi="Arial" w:cs="Arial"/>
          <w:spacing w:val="-2"/>
          <w:sz w:val="20"/>
          <w:szCs w:val="20"/>
        </w:rPr>
        <w:t xml:space="preserve"> </w:t>
      </w:r>
      <w:r w:rsidRPr="00024AC8">
        <w:rPr>
          <w:rFonts w:ascii="Arial" w:hAnsi="Arial" w:cs="Arial"/>
          <w:sz w:val="20"/>
          <w:szCs w:val="20"/>
        </w:rPr>
        <w:t>fornecedor</w:t>
      </w:r>
      <w:r w:rsidRPr="00024AC8">
        <w:rPr>
          <w:rFonts w:ascii="Arial" w:hAnsi="Arial" w:cs="Arial"/>
          <w:spacing w:val="-2"/>
          <w:sz w:val="20"/>
          <w:szCs w:val="20"/>
        </w:rPr>
        <w:t xml:space="preserve"> </w:t>
      </w:r>
      <w:r w:rsidRPr="00024AC8">
        <w:rPr>
          <w:rFonts w:ascii="Arial" w:hAnsi="Arial" w:cs="Arial"/>
          <w:sz w:val="20"/>
          <w:szCs w:val="20"/>
        </w:rPr>
        <w:t>requerer ao gerenciador a alteração do preço registrado, mediante comprovação de fato superveniente que supostamente o impossibilite de cumprir o compromisso.</w:t>
      </w:r>
    </w:p>
    <w:p w14:paraId="0262CD6D" w14:textId="77777777" w:rsidR="00496D44" w:rsidRPr="00024AC8" w:rsidRDefault="00496D44" w:rsidP="00496D44">
      <w:pPr>
        <w:spacing w:beforeLines="24" w:before="57" w:afterLines="24" w:after="57" w:line="240" w:lineRule="auto"/>
        <w:rPr>
          <w:rFonts w:ascii="Arial" w:hAnsi="Arial" w:cs="Arial"/>
          <w:bCs/>
          <w:sz w:val="20"/>
          <w:szCs w:val="20"/>
        </w:rPr>
      </w:pPr>
      <w:r w:rsidRPr="00024AC8">
        <w:rPr>
          <w:rFonts w:ascii="Arial" w:hAnsi="Arial" w:cs="Arial"/>
          <w:bCs/>
          <w:sz w:val="20"/>
          <w:szCs w:val="20"/>
        </w:rPr>
        <w:t xml:space="preserve">6.7.5.1. Neste caso, o fornecedor encaminhará, juntamente com o pedido de alteração, a documentação comprobatória ou </w:t>
      </w:r>
      <w:proofErr w:type="spellStart"/>
      <w:r w:rsidRPr="00024AC8">
        <w:rPr>
          <w:rFonts w:ascii="Arial" w:hAnsi="Arial" w:cs="Arial"/>
          <w:bCs/>
          <w:sz w:val="20"/>
          <w:szCs w:val="20"/>
        </w:rPr>
        <w:t>a</w:t>
      </w:r>
      <w:proofErr w:type="spellEnd"/>
      <w:r w:rsidRPr="00024AC8">
        <w:rPr>
          <w:rFonts w:ascii="Arial" w:hAnsi="Arial" w:cs="Arial"/>
          <w:bCs/>
          <w:sz w:val="20"/>
          <w:szCs w:val="20"/>
        </w:rPr>
        <w:t xml:space="preserve"> planilha de custos que demonstre a inviabilidade do preço registrado em relação às condições inicialmente pactuadas.</w:t>
      </w:r>
    </w:p>
    <w:p w14:paraId="236F85D2" w14:textId="77777777" w:rsidR="00496D44" w:rsidRPr="00024AC8" w:rsidRDefault="00496D44" w:rsidP="007C0654">
      <w:pPr>
        <w:pStyle w:val="PargrafodaLista"/>
        <w:widowControl w:val="0"/>
        <w:numPr>
          <w:ilvl w:val="3"/>
          <w:numId w:val="26"/>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024AC8">
        <w:rPr>
          <w:rFonts w:ascii="Arial" w:hAnsi="Arial" w:cs="Arial"/>
          <w:sz w:val="20"/>
          <w:szCs w:val="20"/>
        </w:rPr>
        <w:t>Na</w:t>
      </w:r>
      <w:r w:rsidRPr="00024AC8">
        <w:rPr>
          <w:rFonts w:ascii="Arial" w:hAnsi="Arial" w:cs="Arial"/>
          <w:spacing w:val="-8"/>
          <w:sz w:val="20"/>
          <w:szCs w:val="20"/>
        </w:rPr>
        <w:t xml:space="preserve"> </w:t>
      </w:r>
      <w:r w:rsidRPr="00024AC8">
        <w:rPr>
          <w:rFonts w:ascii="Arial" w:hAnsi="Arial" w:cs="Arial"/>
          <w:sz w:val="20"/>
          <w:szCs w:val="20"/>
        </w:rPr>
        <w:t>hipótese</w:t>
      </w:r>
      <w:r w:rsidRPr="00024AC8">
        <w:rPr>
          <w:rFonts w:ascii="Arial" w:hAnsi="Arial" w:cs="Arial"/>
          <w:spacing w:val="-6"/>
          <w:sz w:val="20"/>
          <w:szCs w:val="20"/>
        </w:rPr>
        <w:t xml:space="preserve"> </w:t>
      </w:r>
      <w:r w:rsidRPr="00024AC8">
        <w:rPr>
          <w:rFonts w:ascii="Arial" w:hAnsi="Arial" w:cs="Arial"/>
          <w:sz w:val="20"/>
          <w:szCs w:val="20"/>
        </w:rPr>
        <w:t>de</w:t>
      </w:r>
      <w:r w:rsidRPr="00024AC8">
        <w:rPr>
          <w:rFonts w:ascii="Arial" w:hAnsi="Arial" w:cs="Arial"/>
          <w:spacing w:val="-7"/>
          <w:sz w:val="20"/>
          <w:szCs w:val="20"/>
        </w:rPr>
        <w:t xml:space="preserve"> </w:t>
      </w:r>
      <w:r w:rsidRPr="00024AC8">
        <w:rPr>
          <w:rFonts w:ascii="Arial" w:hAnsi="Arial" w:cs="Arial"/>
          <w:sz w:val="20"/>
          <w:szCs w:val="20"/>
        </w:rPr>
        <w:t>comprovação</w:t>
      </w:r>
      <w:r w:rsidRPr="00024AC8">
        <w:rPr>
          <w:rFonts w:ascii="Arial" w:hAnsi="Arial" w:cs="Arial"/>
          <w:spacing w:val="-7"/>
          <w:sz w:val="20"/>
          <w:szCs w:val="20"/>
        </w:rPr>
        <w:t xml:space="preserve"> </w:t>
      </w:r>
      <w:r w:rsidRPr="00024AC8">
        <w:rPr>
          <w:rFonts w:ascii="Arial" w:hAnsi="Arial" w:cs="Arial"/>
          <w:sz w:val="20"/>
          <w:szCs w:val="20"/>
        </w:rPr>
        <w:t>da</w:t>
      </w:r>
      <w:r w:rsidRPr="00024AC8">
        <w:rPr>
          <w:rFonts w:ascii="Arial" w:hAnsi="Arial" w:cs="Arial"/>
          <w:spacing w:val="-8"/>
          <w:sz w:val="20"/>
          <w:szCs w:val="20"/>
        </w:rPr>
        <w:t xml:space="preserve"> </w:t>
      </w:r>
      <w:r w:rsidRPr="00024AC8">
        <w:rPr>
          <w:rFonts w:ascii="Arial" w:hAnsi="Arial" w:cs="Arial"/>
          <w:sz w:val="20"/>
          <w:szCs w:val="20"/>
        </w:rPr>
        <w:t>majoração</w:t>
      </w:r>
      <w:r w:rsidRPr="00024AC8">
        <w:rPr>
          <w:rFonts w:ascii="Arial" w:hAnsi="Arial" w:cs="Arial"/>
          <w:spacing w:val="-9"/>
          <w:sz w:val="20"/>
          <w:szCs w:val="20"/>
        </w:rPr>
        <w:t xml:space="preserve"> </w:t>
      </w:r>
      <w:r w:rsidRPr="00024AC8">
        <w:rPr>
          <w:rFonts w:ascii="Arial" w:hAnsi="Arial" w:cs="Arial"/>
          <w:sz w:val="20"/>
          <w:szCs w:val="20"/>
        </w:rPr>
        <w:t>do</w:t>
      </w:r>
      <w:r w:rsidRPr="00024AC8">
        <w:rPr>
          <w:rFonts w:ascii="Arial" w:hAnsi="Arial" w:cs="Arial"/>
          <w:spacing w:val="-9"/>
          <w:sz w:val="20"/>
          <w:szCs w:val="20"/>
        </w:rPr>
        <w:t xml:space="preserve"> </w:t>
      </w:r>
      <w:r w:rsidRPr="00024AC8">
        <w:rPr>
          <w:rFonts w:ascii="Arial" w:hAnsi="Arial" w:cs="Arial"/>
          <w:sz w:val="20"/>
          <w:szCs w:val="20"/>
        </w:rPr>
        <w:t>preço</w:t>
      </w:r>
      <w:r w:rsidRPr="00024AC8">
        <w:rPr>
          <w:rFonts w:ascii="Arial" w:hAnsi="Arial" w:cs="Arial"/>
          <w:spacing w:val="-9"/>
          <w:sz w:val="20"/>
          <w:szCs w:val="20"/>
        </w:rPr>
        <w:t xml:space="preserve"> </w:t>
      </w:r>
      <w:r w:rsidRPr="00024AC8">
        <w:rPr>
          <w:rFonts w:ascii="Arial" w:hAnsi="Arial" w:cs="Arial"/>
          <w:sz w:val="20"/>
          <w:szCs w:val="20"/>
        </w:rPr>
        <w:t>de</w:t>
      </w:r>
      <w:r w:rsidRPr="00024AC8">
        <w:rPr>
          <w:rFonts w:ascii="Arial" w:hAnsi="Arial" w:cs="Arial"/>
          <w:spacing w:val="-8"/>
          <w:sz w:val="20"/>
          <w:szCs w:val="20"/>
        </w:rPr>
        <w:t xml:space="preserve"> </w:t>
      </w:r>
      <w:r w:rsidRPr="00024AC8">
        <w:rPr>
          <w:rFonts w:ascii="Arial" w:hAnsi="Arial" w:cs="Arial"/>
          <w:sz w:val="20"/>
          <w:szCs w:val="20"/>
        </w:rPr>
        <w:t>mercado</w:t>
      </w:r>
      <w:r w:rsidRPr="00024AC8">
        <w:rPr>
          <w:rFonts w:ascii="Arial" w:hAnsi="Arial" w:cs="Arial"/>
          <w:spacing w:val="-7"/>
          <w:sz w:val="20"/>
          <w:szCs w:val="20"/>
        </w:rPr>
        <w:t xml:space="preserve"> </w:t>
      </w:r>
      <w:r w:rsidRPr="00024AC8">
        <w:rPr>
          <w:rFonts w:ascii="Arial" w:hAnsi="Arial" w:cs="Arial"/>
          <w:sz w:val="20"/>
          <w:szCs w:val="20"/>
        </w:rPr>
        <w:t>que</w:t>
      </w:r>
      <w:r w:rsidRPr="00024AC8">
        <w:rPr>
          <w:rFonts w:ascii="Arial" w:hAnsi="Arial" w:cs="Arial"/>
          <w:spacing w:val="-7"/>
          <w:sz w:val="20"/>
          <w:szCs w:val="20"/>
        </w:rPr>
        <w:t xml:space="preserve"> </w:t>
      </w:r>
      <w:r w:rsidRPr="00024AC8">
        <w:rPr>
          <w:rFonts w:ascii="Arial" w:hAnsi="Arial" w:cs="Arial"/>
          <w:sz w:val="20"/>
          <w:szCs w:val="20"/>
        </w:rPr>
        <w:t>inviabilize</w:t>
      </w:r>
      <w:r w:rsidRPr="00024AC8">
        <w:rPr>
          <w:rFonts w:ascii="Arial" w:hAnsi="Arial" w:cs="Arial"/>
          <w:spacing w:val="-8"/>
          <w:sz w:val="20"/>
          <w:szCs w:val="20"/>
        </w:rPr>
        <w:t xml:space="preserve"> </w:t>
      </w:r>
      <w:r w:rsidRPr="00024AC8">
        <w:rPr>
          <w:rFonts w:ascii="Arial" w:hAnsi="Arial" w:cs="Arial"/>
          <w:sz w:val="20"/>
          <w:szCs w:val="20"/>
        </w:rPr>
        <w:t>o</w:t>
      </w:r>
      <w:r w:rsidRPr="00024AC8">
        <w:rPr>
          <w:rFonts w:ascii="Arial" w:hAnsi="Arial" w:cs="Arial"/>
          <w:spacing w:val="-7"/>
          <w:sz w:val="20"/>
          <w:szCs w:val="20"/>
        </w:rPr>
        <w:t xml:space="preserve"> </w:t>
      </w:r>
      <w:r w:rsidRPr="00024AC8">
        <w:rPr>
          <w:rFonts w:ascii="Arial" w:hAnsi="Arial" w:cs="Arial"/>
          <w:sz w:val="20"/>
          <w:szCs w:val="20"/>
        </w:rPr>
        <w:t>preço</w:t>
      </w:r>
      <w:r w:rsidRPr="00024AC8">
        <w:rPr>
          <w:rFonts w:ascii="Arial" w:hAnsi="Arial" w:cs="Arial"/>
          <w:spacing w:val="-9"/>
          <w:sz w:val="20"/>
          <w:szCs w:val="20"/>
        </w:rPr>
        <w:t xml:space="preserve"> </w:t>
      </w:r>
      <w:r w:rsidRPr="00024AC8">
        <w:rPr>
          <w:rFonts w:ascii="Arial" w:hAnsi="Arial" w:cs="Arial"/>
          <w:sz w:val="20"/>
          <w:szCs w:val="20"/>
        </w:rPr>
        <w:t>registrado,</w:t>
      </w:r>
      <w:r w:rsidRPr="00024AC8">
        <w:rPr>
          <w:rFonts w:ascii="Arial" w:hAnsi="Arial" w:cs="Arial"/>
          <w:spacing w:val="-7"/>
          <w:sz w:val="20"/>
          <w:szCs w:val="20"/>
        </w:rPr>
        <w:t xml:space="preserve"> </w:t>
      </w:r>
      <w:r w:rsidRPr="00024AC8">
        <w:rPr>
          <w:rFonts w:ascii="Arial" w:hAnsi="Arial" w:cs="Arial"/>
          <w:sz w:val="20"/>
          <w:szCs w:val="20"/>
        </w:rPr>
        <w:t>o</w:t>
      </w:r>
      <w:r w:rsidRPr="00024AC8">
        <w:rPr>
          <w:rFonts w:ascii="Arial" w:hAnsi="Arial" w:cs="Arial"/>
          <w:spacing w:val="-11"/>
          <w:sz w:val="20"/>
          <w:szCs w:val="20"/>
        </w:rPr>
        <w:t xml:space="preserve"> </w:t>
      </w:r>
      <w:r w:rsidRPr="00024AC8">
        <w:rPr>
          <w:rFonts w:ascii="Arial" w:hAnsi="Arial" w:cs="Arial"/>
          <w:sz w:val="20"/>
          <w:szCs w:val="20"/>
        </w:rPr>
        <w:t>órgão</w:t>
      </w:r>
      <w:r w:rsidRPr="00024AC8">
        <w:rPr>
          <w:rFonts w:ascii="Arial" w:hAnsi="Arial" w:cs="Arial"/>
          <w:spacing w:val="-8"/>
          <w:sz w:val="20"/>
          <w:szCs w:val="20"/>
        </w:rPr>
        <w:t xml:space="preserve"> </w:t>
      </w:r>
      <w:r w:rsidRPr="00024AC8">
        <w:rPr>
          <w:rFonts w:ascii="Arial" w:hAnsi="Arial" w:cs="Arial"/>
          <w:sz w:val="20"/>
          <w:szCs w:val="20"/>
        </w:rPr>
        <w:t>ou entidade gerenciadora atualizará o preço registrado, de acordo com a realidade dos valores praticados pelo mercado.</w:t>
      </w:r>
    </w:p>
    <w:p w14:paraId="086D9E1D" w14:textId="77777777" w:rsidR="00496D44" w:rsidRPr="00024AC8" w:rsidRDefault="00496D44" w:rsidP="007C0654">
      <w:pPr>
        <w:pStyle w:val="PargrafodaLista"/>
        <w:widowControl w:val="0"/>
        <w:numPr>
          <w:ilvl w:val="3"/>
          <w:numId w:val="26"/>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024AC8">
        <w:rPr>
          <w:rFonts w:ascii="Arial" w:hAnsi="Arial" w:cs="Arial"/>
          <w:sz w:val="20"/>
          <w:szCs w:val="20"/>
        </w:rPr>
        <w:t>Não hipótese de não comprovação da existência de fato superveniente que inviabilize o preço registrado, o pedido</w:t>
      </w:r>
      <w:r w:rsidRPr="00024AC8">
        <w:rPr>
          <w:rFonts w:ascii="Arial" w:hAnsi="Arial" w:cs="Arial"/>
          <w:spacing w:val="-7"/>
          <w:sz w:val="20"/>
          <w:szCs w:val="20"/>
        </w:rPr>
        <w:t xml:space="preserve"> </w:t>
      </w:r>
      <w:r w:rsidRPr="00024AC8">
        <w:rPr>
          <w:rFonts w:ascii="Arial" w:hAnsi="Arial" w:cs="Arial"/>
          <w:sz w:val="20"/>
          <w:szCs w:val="20"/>
        </w:rPr>
        <w:t>será</w:t>
      </w:r>
      <w:r w:rsidRPr="00024AC8">
        <w:rPr>
          <w:rFonts w:ascii="Arial" w:hAnsi="Arial" w:cs="Arial"/>
          <w:spacing w:val="-7"/>
          <w:sz w:val="20"/>
          <w:szCs w:val="20"/>
        </w:rPr>
        <w:t xml:space="preserve"> </w:t>
      </w:r>
      <w:r w:rsidRPr="00024AC8">
        <w:rPr>
          <w:rFonts w:ascii="Arial" w:hAnsi="Arial" w:cs="Arial"/>
          <w:sz w:val="20"/>
          <w:szCs w:val="20"/>
        </w:rPr>
        <w:t>indeferido</w:t>
      </w:r>
      <w:r w:rsidRPr="00024AC8">
        <w:rPr>
          <w:rFonts w:ascii="Arial" w:hAnsi="Arial" w:cs="Arial"/>
          <w:spacing w:val="-7"/>
          <w:sz w:val="20"/>
          <w:szCs w:val="20"/>
        </w:rPr>
        <w:t xml:space="preserve"> </w:t>
      </w:r>
      <w:r w:rsidRPr="00024AC8">
        <w:rPr>
          <w:rFonts w:ascii="Arial" w:hAnsi="Arial" w:cs="Arial"/>
          <w:sz w:val="20"/>
          <w:szCs w:val="20"/>
        </w:rPr>
        <w:t>pelo</w:t>
      </w:r>
      <w:r w:rsidRPr="00024AC8">
        <w:rPr>
          <w:rFonts w:ascii="Arial" w:hAnsi="Arial" w:cs="Arial"/>
          <w:spacing w:val="-10"/>
          <w:sz w:val="20"/>
          <w:szCs w:val="20"/>
        </w:rPr>
        <w:t xml:space="preserve"> </w:t>
      </w:r>
      <w:r w:rsidRPr="00024AC8">
        <w:rPr>
          <w:rFonts w:ascii="Arial" w:hAnsi="Arial" w:cs="Arial"/>
          <w:sz w:val="20"/>
          <w:szCs w:val="20"/>
        </w:rPr>
        <w:t>órgão</w:t>
      </w:r>
      <w:r w:rsidRPr="00024AC8">
        <w:rPr>
          <w:rFonts w:ascii="Arial" w:hAnsi="Arial" w:cs="Arial"/>
          <w:spacing w:val="-7"/>
          <w:sz w:val="20"/>
          <w:szCs w:val="20"/>
        </w:rPr>
        <w:t xml:space="preserve"> </w:t>
      </w:r>
      <w:r w:rsidRPr="00024AC8">
        <w:rPr>
          <w:rFonts w:ascii="Arial" w:hAnsi="Arial" w:cs="Arial"/>
          <w:sz w:val="20"/>
          <w:szCs w:val="20"/>
        </w:rPr>
        <w:t>ou</w:t>
      </w:r>
      <w:r w:rsidRPr="00024AC8">
        <w:rPr>
          <w:rFonts w:ascii="Arial" w:hAnsi="Arial" w:cs="Arial"/>
          <w:spacing w:val="-7"/>
          <w:sz w:val="20"/>
          <w:szCs w:val="20"/>
        </w:rPr>
        <w:t xml:space="preserve"> </w:t>
      </w:r>
      <w:r w:rsidRPr="00024AC8">
        <w:rPr>
          <w:rFonts w:ascii="Arial" w:hAnsi="Arial" w:cs="Arial"/>
          <w:sz w:val="20"/>
          <w:szCs w:val="20"/>
        </w:rPr>
        <w:t>entidade</w:t>
      </w:r>
      <w:r w:rsidRPr="00024AC8">
        <w:rPr>
          <w:rFonts w:ascii="Arial" w:hAnsi="Arial" w:cs="Arial"/>
          <w:spacing w:val="-7"/>
          <w:sz w:val="20"/>
          <w:szCs w:val="20"/>
        </w:rPr>
        <w:t xml:space="preserve"> </w:t>
      </w:r>
      <w:r w:rsidRPr="00024AC8">
        <w:rPr>
          <w:rFonts w:ascii="Arial" w:hAnsi="Arial" w:cs="Arial"/>
          <w:sz w:val="20"/>
          <w:szCs w:val="20"/>
        </w:rPr>
        <w:t>gerenciadora</w:t>
      </w:r>
      <w:r w:rsidRPr="00024AC8">
        <w:rPr>
          <w:rFonts w:ascii="Arial" w:hAnsi="Arial" w:cs="Arial"/>
          <w:spacing w:val="-7"/>
          <w:sz w:val="20"/>
          <w:szCs w:val="20"/>
        </w:rPr>
        <w:t xml:space="preserve"> </w:t>
      </w:r>
      <w:r w:rsidRPr="00024AC8">
        <w:rPr>
          <w:rFonts w:ascii="Arial" w:hAnsi="Arial" w:cs="Arial"/>
          <w:sz w:val="20"/>
          <w:szCs w:val="20"/>
        </w:rPr>
        <w:t>e</w:t>
      </w:r>
      <w:r w:rsidRPr="00024AC8">
        <w:rPr>
          <w:rFonts w:ascii="Arial" w:hAnsi="Arial" w:cs="Arial"/>
          <w:spacing w:val="-7"/>
          <w:sz w:val="20"/>
          <w:szCs w:val="20"/>
        </w:rPr>
        <w:t xml:space="preserve"> </w:t>
      </w:r>
      <w:r w:rsidRPr="00024AC8">
        <w:rPr>
          <w:rFonts w:ascii="Arial" w:hAnsi="Arial" w:cs="Arial"/>
          <w:sz w:val="20"/>
          <w:szCs w:val="20"/>
        </w:rPr>
        <w:t>o</w:t>
      </w:r>
      <w:r w:rsidRPr="00024AC8">
        <w:rPr>
          <w:rFonts w:ascii="Arial" w:hAnsi="Arial" w:cs="Arial"/>
          <w:spacing w:val="-7"/>
          <w:sz w:val="20"/>
          <w:szCs w:val="20"/>
        </w:rPr>
        <w:t xml:space="preserve"> </w:t>
      </w:r>
      <w:r w:rsidRPr="00024AC8">
        <w:rPr>
          <w:rFonts w:ascii="Arial" w:hAnsi="Arial" w:cs="Arial"/>
          <w:sz w:val="20"/>
          <w:szCs w:val="20"/>
        </w:rPr>
        <w:t>fornecedor</w:t>
      </w:r>
      <w:r w:rsidRPr="00024AC8">
        <w:rPr>
          <w:rFonts w:ascii="Arial" w:hAnsi="Arial" w:cs="Arial"/>
          <w:spacing w:val="-6"/>
          <w:sz w:val="20"/>
          <w:szCs w:val="20"/>
        </w:rPr>
        <w:t xml:space="preserve"> </w:t>
      </w:r>
      <w:r w:rsidRPr="00024AC8">
        <w:rPr>
          <w:rFonts w:ascii="Arial" w:hAnsi="Arial" w:cs="Arial"/>
          <w:sz w:val="20"/>
          <w:szCs w:val="20"/>
        </w:rPr>
        <w:t>deverá</w:t>
      </w:r>
      <w:r w:rsidRPr="00024AC8">
        <w:rPr>
          <w:rFonts w:ascii="Arial" w:hAnsi="Arial" w:cs="Arial"/>
          <w:spacing w:val="-7"/>
          <w:sz w:val="20"/>
          <w:szCs w:val="20"/>
        </w:rPr>
        <w:t xml:space="preserve"> </w:t>
      </w:r>
      <w:r w:rsidRPr="00024AC8">
        <w:rPr>
          <w:rFonts w:ascii="Arial" w:hAnsi="Arial" w:cs="Arial"/>
          <w:sz w:val="20"/>
          <w:szCs w:val="20"/>
        </w:rPr>
        <w:t>cumprir</w:t>
      </w:r>
      <w:r w:rsidRPr="00024AC8">
        <w:rPr>
          <w:rFonts w:ascii="Arial" w:hAnsi="Arial" w:cs="Arial"/>
          <w:spacing w:val="-6"/>
          <w:sz w:val="20"/>
          <w:szCs w:val="20"/>
        </w:rPr>
        <w:t xml:space="preserve"> </w:t>
      </w:r>
      <w:r w:rsidRPr="00024AC8">
        <w:rPr>
          <w:rFonts w:ascii="Arial" w:hAnsi="Arial" w:cs="Arial"/>
          <w:sz w:val="20"/>
          <w:szCs w:val="20"/>
        </w:rPr>
        <w:t>as</w:t>
      </w:r>
      <w:r w:rsidRPr="00024AC8">
        <w:rPr>
          <w:rFonts w:ascii="Arial" w:hAnsi="Arial" w:cs="Arial"/>
          <w:spacing w:val="-6"/>
          <w:sz w:val="20"/>
          <w:szCs w:val="20"/>
        </w:rPr>
        <w:t xml:space="preserve"> </w:t>
      </w:r>
      <w:r w:rsidRPr="00024AC8">
        <w:rPr>
          <w:rFonts w:ascii="Arial" w:hAnsi="Arial" w:cs="Arial"/>
          <w:sz w:val="20"/>
          <w:szCs w:val="20"/>
        </w:rPr>
        <w:t>obrigações</w:t>
      </w:r>
      <w:r w:rsidRPr="00024AC8">
        <w:rPr>
          <w:rFonts w:ascii="Arial" w:hAnsi="Arial" w:cs="Arial"/>
          <w:spacing w:val="-6"/>
          <w:sz w:val="20"/>
          <w:szCs w:val="20"/>
        </w:rPr>
        <w:t xml:space="preserve"> </w:t>
      </w:r>
      <w:r w:rsidRPr="00024AC8">
        <w:rPr>
          <w:rFonts w:ascii="Arial" w:hAnsi="Arial" w:cs="Arial"/>
          <w:sz w:val="20"/>
          <w:szCs w:val="20"/>
        </w:rPr>
        <w:t xml:space="preserve">estabelecidas </w:t>
      </w:r>
      <w:r w:rsidRPr="00024AC8">
        <w:rPr>
          <w:rFonts w:ascii="Arial" w:hAnsi="Arial" w:cs="Arial"/>
          <w:sz w:val="20"/>
          <w:szCs w:val="20"/>
        </w:rPr>
        <w:lastRenderedPageBreak/>
        <w:t>na ata, sob pena de cancelamento do seu registro, sem prejuízo das sanções previstas na Lei nº 14.133, de 2021, e na legislação aplicável.</w:t>
      </w:r>
    </w:p>
    <w:p w14:paraId="70577A53" w14:textId="77777777" w:rsidR="00496D44" w:rsidRPr="00024AC8" w:rsidRDefault="00496D44" w:rsidP="007C0654">
      <w:pPr>
        <w:pStyle w:val="PargrafodaLista"/>
        <w:widowControl w:val="0"/>
        <w:numPr>
          <w:ilvl w:val="3"/>
          <w:numId w:val="26"/>
        </w:numPr>
        <w:tabs>
          <w:tab w:val="left" w:pos="848"/>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024AC8">
        <w:rPr>
          <w:rFonts w:ascii="Arial" w:hAnsi="Arial" w:cs="Arial"/>
          <w:sz w:val="20"/>
          <w:szCs w:val="20"/>
        </w:rPr>
        <w:t>Na</w:t>
      </w:r>
      <w:r w:rsidRPr="00024AC8">
        <w:rPr>
          <w:rFonts w:ascii="Arial" w:hAnsi="Arial" w:cs="Arial"/>
          <w:spacing w:val="-4"/>
          <w:sz w:val="20"/>
          <w:szCs w:val="20"/>
        </w:rPr>
        <w:t xml:space="preserve"> </w:t>
      </w:r>
      <w:r w:rsidRPr="00024AC8">
        <w:rPr>
          <w:rFonts w:ascii="Arial" w:hAnsi="Arial" w:cs="Arial"/>
          <w:sz w:val="20"/>
          <w:szCs w:val="20"/>
        </w:rPr>
        <w:t>hipótese</w:t>
      </w:r>
      <w:r w:rsidRPr="00024AC8">
        <w:rPr>
          <w:rFonts w:ascii="Arial" w:hAnsi="Arial" w:cs="Arial"/>
          <w:spacing w:val="-4"/>
          <w:sz w:val="20"/>
          <w:szCs w:val="20"/>
        </w:rPr>
        <w:t xml:space="preserve"> </w:t>
      </w:r>
      <w:r w:rsidRPr="00024AC8">
        <w:rPr>
          <w:rFonts w:ascii="Arial" w:hAnsi="Arial" w:cs="Arial"/>
          <w:sz w:val="20"/>
          <w:szCs w:val="20"/>
        </w:rPr>
        <w:t>de</w:t>
      </w:r>
      <w:r w:rsidRPr="00024AC8">
        <w:rPr>
          <w:rFonts w:ascii="Arial" w:hAnsi="Arial" w:cs="Arial"/>
          <w:spacing w:val="-4"/>
          <w:sz w:val="20"/>
          <w:szCs w:val="20"/>
        </w:rPr>
        <w:t xml:space="preserve"> </w:t>
      </w:r>
      <w:r w:rsidRPr="00024AC8">
        <w:rPr>
          <w:rFonts w:ascii="Arial" w:hAnsi="Arial" w:cs="Arial"/>
          <w:sz w:val="20"/>
          <w:szCs w:val="20"/>
        </w:rPr>
        <w:t>cancelamento</w:t>
      </w:r>
      <w:r w:rsidRPr="00024AC8">
        <w:rPr>
          <w:rFonts w:ascii="Arial" w:hAnsi="Arial" w:cs="Arial"/>
          <w:spacing w:val="-5"/>
          <w:sz w:val="20"/>
          <w:szCs w:val="20"/>
        </w:rPr>
        <w:t xml:space="preserve"> </w:t>
      </w:r>
      <w:r w:rsidRPr="00024AC8">
        <w:rPr>
          <w:rFonts w:ascii="Arial" w:hAnsi="Arial" w:cs="Arial"/>
          <w:sz w:val="20"/>
          <w:szCs w:val="20"/>
        </w:rPr>
        <w:t>do</w:t>
      </w:r>
      <w:r w:rsidRPr="00024AC8">
        <w:rPr>
          <w:rFonts w:ascii="Arial" w:hAnsi="Arial" w:cs="Arial"/>
          <w:spacing w:val="-7"/>
          <w:sz w:val="20"/>
          <w:szCs w:val="20"/>
        </w:rPr>
        <w:t xml:space="preserve"> </w:t>
      </w:r>
      <w:r w:rsidRPr="00024AC8">
        <w:rPr>
          <w:rFonts w:ascii="Arial" w:hAnsi="Arial" w:cs="Arial"/>
          <w:sz w:val="20"/>
          <w:szCs w:val="20"/>
        </w:rPr>
        <w:t>registro</w:t>
      </w:r>
      <w:r w:rsidRPr="00024AC8">
        <w:rPr>
          <w:rFonts w:ascii="Arial" w:hAnsi="Arial" w:cs="Arial"/>
          <w:spacing w:val="-5"/>
          <w:sz w:val="20"/>
          <w:szCs w:val="20"/>
        </w:rPr>
        <w:t xml:space="preserve"> </w:t>
      </w:r>
      <w:r w:rsidRPr="00024AC8">
        <w:rPr>
          <w:rFonts w:ascii="Arial" w:hAnsi="Arial" w:cs="Arial"/>
          <w:sz w:val="20"/>
          <w:szCs w:val="20"/>
        </w:rPr>
        <w:t>do</w:t>
      </w:r>
      <w:r w:rsidRPr="00024AC8">
        <w:rPr>
          <w:rFonts w:ascii="Arial" w:hAnsi="Arial" w:cs="Arial"/>
          <w:spacing w:val="-5"/>
          <w:sz w:val="20"/>
          <w:szCs w:val="20"/>
        </w:rPr>
        <w:t xml:space="preserve"> </w:t>
      </w:r>
      <w:r w:rsidRPr="00024AC8">
        <w:rPr>
          <w:rFonts w:ascii="Arial" w:hAnsi="Arial" w:cs="Arial"/>
          <w:sz w:val="20"/>
          <w:szCs w:val="20"/>
        </w:rPr>
        <w:t>fornecedor,</w:t>
      </w:r>
      <w:r w:rsidRPr="00024AC8">
        <w:rPr>
          <w:rFonts w:ascii="Arial" w:hAnsi="Arial" w:cs="Arial"/>
          <w:spacing w:val="-5"/>
          <w:sz w:val="20"/>
          <w:szCs w:val="20"/>
        </w:rPr>
        <w:t xml:space="preserve"> </w:t>
      </w:r>
      <w:r w:rsidRPr="00024AC8">
        <w:rPr>
          <w:rFonts w:ascii="Arial" w:hAnsi="Arial" w:cs="Arial"/>
          <w:sz w:val="20"/>
          <w:szCs w:val="20"/>
        </w:rPr>
        <w:t>nos</w:t>
      </w:r>
      <w:r w:rsidRPr="00024AC8">
        <w:rPr>
          <w:rFonts w:ascii="Arial" w:hAnsi="Arial" w:cs="Arial"/>
          <w:spacing w:val="-4"/>
          <w:sz w:val="20"/>
          <w:szCs w:val="20"/>
        </w:rPr>
        <w:t xml:space="preserve"> </w:t>
      </w:r>
      <w:r w:rsidRPr="00024AC8">
        <w:rPr>
          <w:rFonts w:ascii="Arial" w:hAnsi="Arial" w:cs="Arial"/>
          <w:sz w:val="20"/>
          <w:szCs w:val="20"/>
        </w:rPr>
        <w:t>termos</w:t>
      </w:r>
      <w:r w:rsidRPr="00024AC8">
        <w:rPr>
          <w:rFonts w:ascii="Arial" w:hAnsi="Arial" w:cs="Arial"/>
          <w:spacing w:val="-4"/>
          <w:sz w:val="20"/>
          <w:szCs w:val="20"/>
        </w:rPr>
        <w:t xml:space="preserve"> </w:t>
      </w:r>
      <w:r w:rsidRPr="00024AC8">
        <w:rPr>
          <w:rFonts w:ascii="Arial" w:hAnsi="Arial" w:cs="Arial"/>
          <w:sz w:val="20"/>
          <w:szCs w:val="20"/>
        </w:rPr>
        <w:t>do</w:t>
      </w:r>
      <w:r w:rsidRPr="00024AC8">
        <w:rPr>
          <w:rFonts w:ascii="Arial" w:hAnsi="Arial" w:cs="Arial"/>
          <w:spacing w:val="-5"/>
          <w:sz w:val="20"/>
          <w:szCs w:val="20"/>
        </w:rPr>
        <w:t xml:space="preserve"> </w:t>
      </w:r>
      <w:r w:rsidRPr="00024AC8">
        <w:rPr>
          <w:rFonts w:ascii="Arial" w:hAnsi="Arial" w:cs="Arial"/>
          <w:sz w:val="20"/>
          <w:szCs w:val="20"/>
        </w:rPr>
        <w:t>item</w:t>
      </w:r>
      <w:r w:rsidRPr="00024AC8">
        <w:rPr>
          <w:rFonts w:ascii="Arial" w:hAnsi="Arial" w:cs="Arial"/>
          <w:spacing w:val="-4"/>
          <w:sz w:val="20"/>
          <w:szCs w:val="20"/>
        </w:rPr>
        <w:t xml:space="preserve"> </w:t>
      </w:r>
      <w:r w:rsidRPr="00024AC8">
        <w:rPr>
          <w:rFonts w:ascii="Arial" w:hAnsi="Arial" w:cs="Arial"/>
          <w:sz w:val="20"/>
          <w:szCs w:val="20"/>
        </w:rPr>
        <w:t>anterior,</w:t>
      </w:r>
      <w:r w:rsidRPr="00024AC8">
        <w:rPr>
          <w:rFonts w:ascii="Arial" w:hAnsi="Arial" w:cs="Arial"/>
          <w:spacing w:val="-5"/>
          <w:sz w:val="20"/>
          <w:szCs w:val="20"/>
        </w:rPr>
        <w:t xml:space="preserve"> </w:t>
      </w:r>
      <w:r w:rsidRPr="00024AC8">
        <w:rPr>
          <w:rFonts w:ascii="Arial" w:hAnsi="Arial" w:cs="Arial"/>
          <w:sz w:val="20"/>
          <w:szCs w:val="20"/>
        </w:rPr>
        <w:t>o</w:t>
      </w:r>
      <w:r w:rsidRPr="00024AC8">
        <w:rPr>
          <w:rFonts w:ascii="Arial" w:hAnsi="Arial" w:cs="Arial"/>
          <w:spacing w:val="-5"/>
          <w:sz w:val="20"/>
          <w:szCs w:val="20"/>
        </w:rPr>
        <w:t xml:space="preserve"> </w:t>
      </w:r>
      <w:r w:rsidRPr="00024AC8">
        <w:rPr>
          <w:rFonts w:ascii="Arial" w:hAnsi="Arial" w:cs="Arial"/>
          <w:sz w:val="20"/>
          <w:szCs w:val="20"/>
        </w:rPr>
        <w:t>gerenciador</w:t>
      </w:r>
      <w:r w:rsidRPr="00024AC8">
        <w:rPr>
          <w:rFonts w:ascii="Arial" w:hAnsi="Arial" w:cs="Arial"/>
          <w:spacing w:val="-4"/>
          <w:sz w:val="20"/>
          <w:szCs w:val="20"/>
        </w:rPr>
        <w:t xml:space="preserve"> </w:t>
      </w:r>
      <w:r w:rsidRPr="00024AC8">
        <w:rPr>
          <w:rFonts w:ascii="Arial" w:hAnsi="Arial" w:cs="Arial"/>
          <w:sz w:val="20"/>
          <w:szCs w:val="20"/>
        </w:rPr>
        <w:t xml:space="preserve">convocará os fornecedores do cadastro de reserva, na ordem de classificação, para verificar se aceitam manter seus preços </w:t>
      </w:r>
      <w:r w:rsidRPr="00024AC8">
        <w:rPr>
          <w:rFonts w:ascii="Arial" w:hAnsi="Arial" w:cs="Arial"/>
          <w:spacing w:val="-2"/>
          <w:sz w:val="20"/>
          <w:szCs w:val="20"/>
        </w:rPr>
        <w:t>registrados.</w:t>
      </w:r>
    </w:p>
    <w:p w14:paraId="66FCC068" w14:textId="77777777" w:rsidR="00496D44" w:rsidRPr="00024AC8" w:rsidRDefault="00496D44" w:rsidP="007C0654">
      <w:pPr>
        <w:pStyle w:val="PargrafodaLista"/>
        <w:widowControl w:val="0"/>
        <w:numPr>
          <w:ilvl w:val="3"/>
          <w:numId w:val="26"/>
        </w:numPr>
        <w:tabs>
          <w:tab w:val="left" w:pos="853"/>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024AC8">
        <w:rPr>
          <w:rFonts w:ascii="Arial" w:hAnsi="Arial" w:cs="Arial"/>
          <w:sz w:val="20"/>
          <w:szCs w:val="20"/>
        </w:rPr>
        <w:t>Se não obtiver êxito nas negociações, o órgão ou entidade gerenciadora procederá ao cancelamento</w:t>
      </w:r>
      <w:r w:rsidRPr="00024AC8">
        <w:rPr>
          <w:rFonts w:ascii="Arial" w:hAnsi="Arial" w:cs="Arial"/>
          <w:spacing w:val="-3"/>
          <w:sz w:val="20"/>
          <w:szCs w:val="20"/>
        </w:rPr>
        <w:t xml:space="preserve"> </w:t>
      </w:r>
      <w:r w:rsidRPr="00024AC8">
        <w:rPr>
          <w:rFonts w:ascii="Arial" w:hAnsi="Arial" w:cs="Arial"/>
          <w:sz w:val="20"/>
          <w:szCs w:val="20"/>
        </w:rPr>
        <w:t>da ata</w:t>
      </w:r>
      <w:r w:rsidRPr="00024AC8">
        <w:rPr>
          <w:rFonts w:ascii="Arial" w:hAnsi="Arial" w:cs="Arial"/>
          <w:spacing w:val="-2"/>
          <w:sz w:val="20"/>
          <w:szCs w:val="20"/>
        </w:rPr>
        <w:t xml:space="preserve"> </w:t>
      </w:r>
      <w:r w:rsidRPr="00024AC8">
        <w:rPr>
          <w:rFonts w:ascii="Arial" w:hAnsi="Arial" w:cs="Arial"/>
          <w:sz w:val="20"/>
          <w:szCs w:val="20"/>
        </w:rPr>
        <w:t>de registro de preços, e adotará as medidas cabíveis para a obtenção da contratação mais vantajosa.</w:t>
      </w:r>
    </w:p>
    <w:p w14:paraId="096E322C" w14:textId="77777777" w:rsidR="00496D44" w:rsidRPr="00024AC8" w:rsidRDefault="00496D44" w:rsidP="007C0654">
      <w:pPr>
        <w:pStyle w:val="PargrafodaLista"/>
        <w:widowControl w:val="0"/>
        <w:numPr>
          <w:ilvl w:val="2"/>
          <w:numId w:val="27"/>
        </w:numPr>
        <w:tabs>
          <w:tab w:val="left" w:pos="735"/>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024AC8">
        <w:rPr>
          <w:rFonts w:ascii="Arial" w:hAnsi="Arial" w:cs="Arial"/>
          <w:sz w:val="20"/>
          <w:szCs w:val="20"/>
        </w:rPr>
        <w:t>O órgão ou entidade gerenciadora comunicará aos órgãos e às entidades que tiverem firmado contratos decorrentes da ata de registro de preços sobre a efetiva alteração do preço registrado, para que avaliem a alteração contratual, através de Termo Aditivo, observado o disposto no art. 124 da Lei nº 14.133, de 2021.</w:t>
      </w:r>
    </w:p>
    <w:p w14:paraId="63877409" w14:textId="77777777" w:rsidR="00496D44" w:rsidRPr="00024AC8" w:rsidRDefault="00496D44" w:rsidP="007C0654">
      <w:pPr>
        <w:pStyle w:val="PargrafodaLista"/>
        <w:widowControl w:val="0"/>
        <w:numPr>
          <w:ilvl w:val="2"/>
          <w:numId w:val="27"/>
        </w:numPr>
        <w:tabs>
          <w:tab w:val="left" w:pos="708"/>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024AC8">
        <w:rPr>
          <w:rFonts w:ascii="Arial" w:hAnsi="Arial" w:cs="Arial"/>
          <w:sz w:val="20"/>
          <w:szCs w:val="20"/>
        </w:rPr>
        <w:t>Nos casos em que restem dúvidas quanto à comprovação do desequilíbrio por parte da Detentora da Ata, a Administração Pública poderá solicitar documentação complementar.</w:t>
      </w:r>
    </w:p>
    <w:p w14:paraId="5E7B63FF" w14:textId="77777777" w:rsidR="00496D44" w:rsidRPr="00024AC8" w:rsidRDefault="00496D44" w:rsidP="007C0654">
      <w:pPr>
        <w:pStyle w:val="PargrafodaLista"/>
        <w:widowControl w:val="0"/>
        <w:numPr>
          <w:ilvl w:val="2"/>
          <w:numId w:val="27"/>
        </w:numPr>
        <w:tabs>
          <w:tab w:val="left" w:pos="684"/>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024AC8">
        <w:rPr>
          <w:rFonts w:ascii="Arial" w:hAnsi="Arial" w:cs="Arial"/>
          <w:sz w:val="20"/>
          <w:szCs w:val="20"/>
        </w:rPr>
        <w:t>Para</w:t>
      </w:r>
      <w:r w:rsidRPr="00024AC8">
        <w:rPr>
          <w:rFonts w:ascii="Arial" w:hAnsi="Arial" w:cs="Arial"/>
          <w:spacing w:val="-4"/>
          <w:sz w:val="20"/>
          <w:szCs w:val="20"/>
        </w:rPr>
        <w:t xml:space="preserve"> </w:t>
      </w:r>
      <w:r w:rsidRPr="00024AC8">
        <w:rPr>
          <w:rFonts w:ascii="Arial" w:hAnsi="Arial" w:cs="Arial"/>
          <w:sz w:val="20"/>
          <w:szCs w:val="20"/>
        </w:rPr>
        <w:t>solicitar</w:t>
      </w:r>
      <w:r w:rsidRPr="00024AC8">
        <w:rPr>
          <w:rFonts w:ascii="Arial" w:hAnsi="Arial" w:cs="Arial"/>
          <w:spacing w:val="-1"/>
          <w:sz w:val="20"/>
          <w:szCs w:val="20"/>
        </w:rPr>
        <w:t xml:space="preserve"> </w:t>
      </w:r>
      <w:r w:rsidRPr="00024AC8">
        <w:rPr>
          <w:rFonts w:ascii="Arial" w:hAnsi="Arial" w:cs="Arial"/>
          <w:sz w:val="20"/>
          <w:szCs w:val="20"/>
        </w:rPr>
        <w:t>o</w:t>
      </w:r>
      <w:r w:rsidRPr="00024AC8">
        <w:rPr>
          <w:rFonts w:ascii="Arial" w:hAnsi="Arial" w:cs="Arial"/>
          <w:spacing w:val="-5"/>
          <w:sz w:val="20"/>
          <w:szCs w:val="20"/>
        </w:rPr>
        <w:t xml:space="preserve"> </w:t>
      </w:r>
      <w:r w:rsidRPr="00024AC8">
        <w:rPr>
          <w:rFonts w:ascii="Arial" w:hAnsi="Arial" w:cs="Arial"/>
          <w:sz w:val="20"/>
          <w:szCs w:val="20"/>
        </w:rPr>
        <w:t>reequilíbrio</w:t>
      </w:r>
      <w:r w:rsidRPr="00024AC8">
        <w:rPr>
          <w:rFonts w:ascii="Arial" w:hAnsi="Arial" w:cs="Arial"/>
          <w:spacing w:val="-2"/>
          <w:sz w:val="20"/>
          <w:szCs w:val="20"/>
        </w:rPr>
        <w:t xml:space="preserve"> </w:t>
      </w:r>
      <w:r w:rsidRPr="00024AC8">
        <w:rPr>
          <w:rFonts w:ascii="Arial" w:hAnsi="Arial" w:cs="Arial"/>
          <w:sz w:val="20"/>
          <w:szCs w:val="20"/>
        </w:rPr>
        <w:t>não</w:t>
      </w:r>
      <w:r w:rsidRPr="00024AC8">
        <w:rPr>
          <w:rFonts w:ascii="Arial" w:hAnsi="Arial" w:cs="Arial"/>
          <w:spacing w:val="-2"/>
          <w:sz w:val="20"/>
          <w:szCs w:val="20"/>
        </w:rPr>
        <w:t xml:space="preserve"> </w:t>
      </w:r>
      <w:r w:rsidRPr="00024AC8">
        <w:rPr>
          <w:rFonts w:ascii="Arial" w:hAnsi="Arial" w:cs="Arial"/>
          <w:sz w:val="20"/>
          <w:szCs w:val="20"/>
        </w:rPr>
        <w:t>poderão</w:t>
      </w:r>
      <w:r w:rsidRPr="00024AC8">
        <w:rPr>
          <w:rFonts w:ascii="Arial" w:hAnsi="Arial" w:cs="Arial"/>
          <w:spacing w:val="-2"/>
          <w:sz w:val="20"/>
          <w:szCs w:val="20"/>
        </w:rPr>
        <w:t xml:space="preserve"> </w:t>
      </w:r>
      <w:r w:rsidRPr="00024AC8">
        <w:rPr>
          <w:rFonts w:ascii="Arial" w:hAnsi="Arial" w:cs="Arial"/>
          <w:sz w:val="20"/>
          <w:szCs w:val="20"/>
        </w:rPr>
        <w:t>haver</w:t>
      </w:r>
      <w:r w:rsidRPr="00024AC8">
        <w:rPr>
          <w:rFonts w:ascii="Arial" w:hAnsi="Arial" w:cs="Arial"/>
          <w:spacing w:val="-4"/>
          <w:sz w:val="20"/>
          <w:szCs w:val="20"/>
        </w:rPr>
        <w:t xml:space="preserve"> </w:t>
      </w:r>
      <w:r w:rsidRPr="00024AC8">
        <w:rPr>
          <w:rFonts w:ascii="Arial" w:hAnsi="Arial" w:cs="Arial"/>
          <w:sz w:val="20"/>
          <w:szCs w:val="20"/>
        </w:rPr>
        <w:t>empenhos</w:t>
      </w:r>
      <w:r w:rsidRPr="00024AC8">
        <w:rPr>
          <w:rFonts w:ascii="Arial" w:hAnsi="Arial" w:cs="Arial"/>
          <w:spacing w:val="-4"/>
          <w:sz w:val="20"/>
          <w:szCs w:val="20"/>
        </w:rPr>
        <w:t xml:space="preserve"> </w:t>
      </w:r>
      <w:r w:rsidRPr="00024AC8">
        <w:rPr>
          <w:rFonts w:ascii="Arial" w:hAnsi="Arial" w:cs="Arial"/>
          <w:sz w:val="20"/>
          <w:szCs w:val="20"/>
        </w:rPr>
        <w:t>com</w:t>
      </w:r>
      <w:r w:rsidRPr="00024AC8">
        <w:rPr>
          <w:rFonts w:ascii="Arial" w:hAnsi="Arial" w:cs="Arial"/>
          <w:spacing w:val="-3"/>
          <w:sz w:val="20"/>
          <w:szCs w:val="20"/>
        </w:rPr>
        <w:t xml:space="preserve"> </w:t>
      </w:r>
      <w:r w:rsidRPr="00024AC8">
        <w:rPr>
          <w:rFonts w:ascii="Arial" w:hAnsi="Arial" w:cs="Arial"/>
          <w:sz w:val="20"/>
          <w:szCs w:val="20"/>
        </w:rPr>
        <w:t>pendência</w:t>
      </w:r>
      <w:r w:rsidRPr="00024AC8">
        <w:rPr>
          <w:rFonts w:ascii="Arial" w:hAnsi="Arial" w:cs="Arial"/>
          <w:spacing w:val="-2"/>
          <w:sz w:val="20"/>
          <w:szCs w:val="20"/>
        </w:rPr>
        <w:t xml:space="preserve"> </w:t>
      </w:r>
      <w:r w:rsidRPr="00024AC8">
        <w:rPr>
          <w:rFonts w:ascii="Arial" w:hAnsi="Arial" w:cs="Arial"/>
          <w:sz w:val="20"/>
          <w:szCs w:val="20"/>
        </w:rPr>
        <w:t>de</w:t>
      </w:r>
      <w:r w:rsidRPr="00024AC8">
        <w:rPr>
          <w:rFonts w:ascii="Arial" w:hAnsi="Arial" w:cs="Arial"/>
          <w:spacing w:val="-4"/>
          <w:sz w:val="20"/>
          <w:szCs w:val="20"/>
        </w:rPr>
        <w:t xml:space="preserve"> </w:t>
      </w:r>
      <w:r w:rsidRPr="00024AC8">
        <w:rPr>
          <w:rFonts w:ascii="Arial" w:hAnsi="Arial" w:cs="Arial"/>
          <w:sz w:val="20"/>
          <w:szCs w:val="20"/>
        </w:rPr>
        <w:t>entrega</w:t>
      </w:r>
      <w:r w:rsidRPr="00024AC8">
        <w:rPr>
          <w:rFonts w:ascii="Arial" w:hAnsi="Arial" w:cs="Arial"/>
          <w:spacing w:val="-2"/>
          <w:sz w:val="20"/>
          <w:szCs w:val="20"/>
        </w:rPr>
        <w:t xml:space="preserve"> </w:t>
      </w:r>
      <w:r w:rsidRPr="00024AC8">
        <w:rPr>
          <w:rFonts w:ascii="Arial" w:hAnsi="Arial" w:cs="Arial"/>
          <w:sz w:val="20"/>
          <w:szCs w:val="20"/>
        </w:rPr>
        <w:t>referentes</w:t>
      </w:r>
      <w:r w:rsidRPr="00024AC8">
        <w:rPr>
          <w:rFonts w:ascii="Arial" w:hAnsi="Arial" w:cs="Arial"/>
          <w:spacing w:val="-4"/>
          <w:sz w:val="20"/>
          <w:szCs w:val="20"/>
        </w:rPr>
        <w:t xml:space="preserve"> </w:t>
      </w:r>
      <w:r w:rsidRPr="00024AC8">
        <w:rPr>
          <w:rFonts w:ascii="Arial" w:hAnsi="Arial" w:cs="Arial"/>
          <w:sz w:val="20"/>
          <w:szCs w:val="20"/>
        </w:rPr>
        <w:t>aos</w:t>
      </w:r>
      <w:r w:rsidRPr="00024AC8">
        <w:rPr>
          <w:rFonts w:ascii="Arial" w:hAnsi="Arial" w:cs="Arial"/>
          <w:spacing w:val="-4"/>
          <w:sz w:val="20"/>
          <w:szCs w:val="20"/>
        </w:rPr>
        <w:t xml:space="preserve"> </w:t>
      </w:r>
      <w:r w:rsidRPr="00024AC8">
        <w:rPr>
          <w:rFonts w:ascii="Arial" w:hAnsi="Arial" w:cs="Arial"/>
          <w:sz w:val="20"/>
          <w:szCs w:val="20"/>
        </w:rPr>
        <w:t>itens</w:t>
      </w:r>
      <w:r w:rsidRPr="00024AC8">
        <w:rPr>
          <w:rFonts w:ascii="Arial" w:hAnsi="Arial" w:cs="Arial"/>
          <w:spacing w:val="-4"/>
          <w:sz w:val="20"/>
          <w:szCs w:val="20"/>
        </w:rPr>
        <w:t xml:space="preserve"> </w:t>
      </w:r>
      <w:r w:rsidRPr="00024AC8">
        <w:rPr>
          <w:rFonts w:ascii="Arial" w:hAnsi="Arial" w:cs="Arial"/>
          <w:sz w:val="20"/>
          <w:szCs w:val="20"/>
        </w:rPr>
        <w:t>objetos do pedido. Em caso de mora, a requerente deverá primeiramente efetuar o fornecimento dos produtos das notas de empenhos emitidas e recebidas pelo fornecedor.</w:t>
      </w:r>
    </w:p>
    <w:p w14:paraId="3EB8089A" w14:textId="77777777" w:rsidR="00496D44" w:rsidRPr="00024AC8" w:rsidRDefault="00496D44" w:rsidP="007C0654">
      <w:pPr>
        <w:pStyle w:val="PargrafodaLista"/>
        <w:widowControl w:val="0"/>
        <w:numPr>
          <w:ilvl w:val="2"/>
          <w:numId w:val="27"/>
        </w:numPr>
        <w:autoSpaceDE w:val="0"/>
        <w:autoSpaceDN w:val="0"/>
        <w:spacing w:beforeLines="24" w:before="57" w:afterLines="24" w:after="57" w:line="240" w:lineRule="auto"/>
        <w:ind w:left="0" w:firstLine="0"/>
        <w:contextualSpacing w:val="0"/>
        <w:jc w:val="both"/>
        <w:rPr>
          <w:rFonts w:ascii="Arial" w:hAnsi="Arial" w:cs="Arial"/>
          <w:b/>
          <w:sz w:val="20"/>
          <w:szCs w:val="20"/>
        </w:rPr>
      </w:pPr>
      <w:r w:rsidRPr="00024AC8">
        <w:rPr>
          <w:rFonts w:ascii="Arial" w:hAnsi="Arial" w:cs="Arial"/>
          <w:b/>
          <w:sz w:val="20"/>
          <w:szCs w:val="20"/>
        </w:rPr>
        <w:t>A</w:t>
      </w:r>
      <w:r w:rsidRPr="00024AC8">
        <w:rPr>
          <w:rFonts w:ascii="Arial" w:hAnsi="Arial" w:cs="Arial"/>
          <w:b/>
          <w:spacing w:val="-14"/>
          <w:sz w:val="20"/>
          <w:szCs w:val="20"/>
        </w:rPr>
        <w:t xml:space="preserve"> </w:t>
      </w:r>
      <w:r w:rsidRPr="00024AC8">
        <w:rPr>
          <w:rFonts w:ascii="Arial" w:hAnsi="Arial" w:cs="Arial"/>
          <w:b/>
          <w:sz w:val="20"/>
          <w:szCs w:val="20"/>
        </w:rPr>
        <w:t>Fornecedora</w:t>
      </w:r>
      <w:r w:rsidRPr="00024AC8">
        <w:rPr>
          <w:rFonts w:ascii="Arial" w:hAnsi="Arial" w:cs="Arial"/>
          <w:b/>
          <w:spacing w:val="-14"/>
          <w:sz w:val="20"/>
          <w:szCs w:val="20"/>
        </w:rPr>
        <w:t xml:space="preserve"> </w:t>
      </w:r>
      <w:r w:rsidRPr="00024AC8">
        <w:rPr>
          <w:rFonts w:ascii="Arial" w:hAnsi="Arial" w:cs="Arial"/>
          <w:b/>
          <w:sz w:val="20"/>
          <w:szCs w:val="20"/>
        </w:rPr>
        <w:t>deverá</w:t>
      </w:r>
      <w:r w:rsidRPr="00024AC8">
        <w:rPr>
          <w:rFonts w:ascii="Arial" w:hAnsi="Arial" w:cs="Arial"/>
          <w:b/>
          <w:spacing w:val="-13"/>
          <w:sz w:val="20"/>
          <w:szCs w:val="20"/>
        </w:rPr>
        <w:t xml:space="preserve"> </w:t>
      </w:r>
      <w:r w:rsidRPr="00024AC8">
        <w:rPr>
          <w:rFonts w:ascii="Arial" w:hAnsi="Arial" w:cs="Arial"/>
          <w:b/>
          <w:sz w:val="20"/>
          <w:szCs w:val="20"/>
        </w:rPr>
        <w:t>cumprir</w:t>
      </w:r>
      <w:r w:rsidRPr="00024AC8">
        <w:rPr>
          <w:rFonts w:ascii="Arial" w:hAnsi="Arial" w:cs="Arial"/>
          <w:b/>
          <w:spacing w:val="-14"/>
          <w:sz w:val="20"/>
          <w:szCs w:val="20"/>
        </w:rPr>
        <w:t xml:space="preserve"> </w:t>
      </w:r>
      <w:r w:rsidRPr="00024AC8">
        <w:rPr>
          <w:rFonts w:ascii="Arial" w:hAnsi="Arial" w:cs="Arial"/>
          <w:b/>
          <w:sz w:val="20"/>
          <w:szCs w:val="20"/>
        </w:rPr>
        <w:t>com</w:t>
      </w:r>
      <w:r w:rsidRPr="00024AC8">
        <w:rPr>
          <w:rFonts w:ascii="Arial" w:hAnsi="Arial" w:cs="Arial"/>
          <w:b/>
          <w:spacing w:val="-14"/>
          <w:sz w:val="20"/>
          <w:szCs w:val="20"/>
        </w:rPr>
        <w:t xml:space="preserve"> </w:t>
      </w:r>
      <w:r w:rsidRPr="00024AC8">
        <w:rPr>
          <w:rFonts w:ascii="Arial" w:hAnsi="Arial" w:cs="Arial"/>
          <w:b/>
          <w:sz w:val="20"/>
          <w:szCs w:val="20"/>
        </w:rPr>
        <w:t>a</w:t>
      </w:r>
      <w:r w:rsidRPr="00024AC8">
        <w:rPr>
          <w:rFonts w:ascii="Arial" w:hAnsi="Arial" w:cs="Arial"/>
          <w:b/>
          <w:spacing w:val="-14"/>
          <w:sz w:val="20"/>
          <w:szCs w:val="20"/>
        </w:rPr>
        <w:t xml:space="preserve"> </w:t>
      </w:r>
      <w:r w:rsidRPr="00024AC8">
        <w:rPr>
          <w:rFonts w:ascii="Arial" w:hAnsi="Arial" w:cs="Arial"/>
          <w:b/>
          <w:sz w:val="20"/>
          <w:szCs w:val="20"/>
        </w:rPr>
        <w:t>execução</w:t>
      </w:r>
      <w:r w:rsidRPr="00024AC8">
        <w:rPr>
          <w:rFonts w:ascii="Arial" w:hAnsi="Arial" w:cs="Arial"/>
          <w:b/>
          <w:spacing w:val="-14"/>
          <w:sz w:val="20"/>
          <w:szCs w:val="20"/>
        </w:rPr>
        <w:t xml:space="preserve"> </w:t>
      </w:r>
      <w:r w:rsidRPr="00024AC8">
        <w:rPr>
          <w:rFonts w:ascii="Arial" w:hAnsi="Arial" w:cs="Arial"/>
          <w:b/>
          <w:sz w:val="20"/>
          <w:szCs w:val="20"/>
        </w:rPr>
        <w:t>e</w:t>
      </w:r>
      <w:r w:rsidRPr="00024AC8">
        <w:rPr>
          <w:rFonts w:ascii="Arial" w:hAnsi="Arial" w:cs="Arial"/>
          <w:b/>
          <w:spacing w:val="-14"/>
          <w:sz w:val="20"/>
          <w:szCs w:val="20"/>
        </w:rPr>
        <w:t xml:space="preserve"> </w:t>
      </w:r>
      <w:r w:rsidRPr="00024AC8">
        <w:rPr>
          <w:rFonts w:ascii="Arial" w:hAnsi="Arial" w:cs="Arial"/>
          <w:b/>
          <w:sz w:val="20"/>
          <w:szCs w:val="20"/>
        </w:rPr>
        <w:t>não</w:t>
      </w:r>
      <w:r w:rsidRPr="00024AC8">
        <w:rPr>
          <w:rFonts w:ascii="Arial" w:hAnsi="Arial" w:cs="Arial"/>
          <w:b/>
          <w:spacing w:val="-13"/>
          <w:sz w:val="20"/>
          <w:szCs w:val="20"/>
        </w:rPr>
        <w:t xml:space="preserve"> </w:t>
      </w:r>
      <w:r w:rsidRPr="00024AC8">
        <w:rPr>
          <w:rFonts w:ascii="Arial" w:hAnsi="Arial" w:cs="Arial"/>
          <w:b/>
          <w:sz w:val="20"/>
          <w:szCs w:val="20"/>
        </w:rPr>
        <w:t>poderá</w:t>
      </w:r>
      <w:r w:rsidRPr="00024AC8">
        <w:rPr>
          <w:rFonts w:ascii="Arial" w:hAnsi="Arial" w:cs="Arial"/>
          <w:b/>
          <w:spacing w:val="-14"/>
          <w:sz w:val="20"/>
          <w:szCs w:val="20"/>
        </w:rPr>
        <w:t xml:space="preserve"> </w:t>
      </w:r>
      <w:r w:rsidRPr="00024AC8">
        <w:rPr>
          <w:rFonts w:ascii="Arial" w:hAnsi="Arial" w:cs="Arial"/>
          <w:b/>
          <w:sz w:val="20"/>
          <w:szCs w:val="20"/>
        </w:rPr>
        <w:t>interromper o fornecimento durante o período de tramitação do processo de revisão dos preços.</w:t>
      </w:r>
    </w:p>
    <w:p w14:paraId="352EC30E" w14:textId="77777777" w:rsidR="00496D44" w:rsidRPr="00024AC8" w:rsidRDefault="00496D44" w:rsidP="007C0654">
      <w:pPr>
        <w:pStyle w:val="PargrafodaLista"/>
        <w:widowControl w:val="0"/>
        <w:numPr>
          <w:ilvl w:val="2"/>
          <w:numId w:val="27"/>
        </w:numPr>
        <w:autoSpaceDE w:val="0"/>
        <w:autoSpaceDN w:val="0"/>
        <w:spacing w:beforeLines="24" w:before="57" w:afterLines="24" w:after="57" w:line="240" w:lineRule="auto"/>
        <w:ind w:left="0" w:firstLine="0"/>
        <w:contextualSpacing w:val="0"/>
        <w:jc w:val="both"/>
        <w:rPr>
          <w:rFonts w:ascii="Arial" w:hAnsi="Arial" w:cs="Arial"/>
          <w:b/>
          <w:sz w:val="20"/>
          <w:szCs w:val="20"/>
        </w:rPr>
      </w:pPr>
      <w:r w:rsidRPr="00024AC8">
        <w:rPr>
          <w:rFonts w:ascii="Arial" w:hAnsi="Arial" w:cs="Arial"/>
          <w:sz w:val="20"/>
          <w:szCs w:val="20"/>
        </w:rPr>
        <w:t xml:space="preserve">O prazo para resposta quando do pedido de reequilíbrio por parte da Administração será de no </w:t>
      </w:r>
      <w:r w:rsidRPr="00024AC8">
        <w:rPr>
          <w:rFonts w:ascii="Arial" w:hAnsi="Arial" w:cs="Arial"/>
          <w:b/>
          <w:sz w:val="20"/>
          <w:szCs w:val="20"/>
        </w:rPr>
        <w:t>máximo 10 (dez) dias.</w:t>
      </w:r>
    </w:p>
    <w:p w14:paraId="5DFDB205" w14:textId="77777777" w:rsidR="00496D44" w:rsidRPr="00024AC8" w:rsidRDefault="00496D44" w:rsidP="007C0654">
      <w:pPr>
        <w:pStyle w:val="PargrafodaLista"/>
        <w:widowControl w:val="0"/>
        <w:numPr>
          <w:ilvl w:val="2"/>
          <w:numId w:val="27"/>
        </w:numPr>
        <w:autoSpaceDE w:val="0"/>
        <w:autoSpaceDN w:val="0"/>
        <w:spacing w:beforeLines="24" w:before="57" w:afterLines="24" w:after="57" w:line="240" w:lineRule="auto"/>
        <w:ind w:left="0" w:firstLine="0"/>
        <w:contextualSpacing w:val="0"/>
        <w:jc w:val="both"/>
        <w:rPr>
          <w:rFonts w:ascii="Arial" w:hAnsi="Arial" w:cs="Arial"/>
          <w:b/>
          <w:sz w:val="20"/>
          <w:szCs w:val="20"/>
        </w:rPr>
      </w:pPr>
      <w:r w:rsidRPr="00024AC8">
        <w:rPr>
          <w:rFonts w:ascii="Arial" w:hAnsi="Arial" w:cs="Arial"/>
          <w:color w:val="000000" w:themeColor="text1"/>
          <w:sz w:val="20"/>
          <w:szCs w:val="20"/>
        </w:rPr>
        <w:t xml:space="preserve">Os preços poderão ser reajustados após 12 (doze) meses, em caso de prorrogação contratual conforme acumulado dos últimos 12 meses através do Índice de Preços ao Consumidor Amplo - </w:t>
      </w:r>
      <w:r w:rsidRPr="00024AC8">
        <w:rPr>
          <w:rFonts w:ascii="Arial" w:hAnsi="Arial" w:cs="Arial"/>
          <w:b/>
          <w:bCs/>
          <w:color w:val="000000" w:themeColor="text1"/>
          <w:sz w:val="20"/>
          <w:szCs w:val="20"/>
        </w:rPr>
        <w:t>IPCA</w:t>
      </w:r>
      <w:r w:rsidRPr="00024AC8">
        <w:rPr>
          <w:rFonts w:ascii="Arial" w:hAnsi="Arial" w:cs="Arial"/>
          <w:bCs/>
          <w:sz w:val="20"/>
          <w:szCs w:val="20"/>
        </w:rPr>
        <w:t>.</w:t>
      </w:r>
    </w:p>
    <w:p w14:paraId="68A36406" w14:textId="77777777" w:rsidR="00496D44" w:rsidRPr="00024AC8" w:rsidRDefault="00496D44" w:rsidP="00496D44">
      <w:pPr>
        <w:pStyle w:val="PargrafodaLista"/>
        <w:spacing w:beforeLines="24" w:before="57" w:afterLines="24" w:after="57" w:line="240" w:lineRule="auto"/>
        <w:ind w:left="0"/>
        <w:rPr>
          <w:rFonts w:ascii="Arial" w:hAnsi="Arial" w:cs="Arial"/>
          <w:b/>
          <w:sz w:val="20"/>
          <w:szCs w:val="20"/>
        </w:rPr>
      </w:pPr>
    </w:p>
    <w:p w14:paraId="5F411DD5" w14:textId="77777777" w:rsidR="00496D44" w:rsidRPr="00024AC8" w:rsidRDefault="00496D44" w:rsidP="007C0654">
      <w:pPr>
        <w:pStyle w:val="Ttulo1"/>
        <w:numPr>
          <w:ilvl w:val="1"/>
          <w:numId w:val="27"/>
        </w:numPr>
        <w:tabs>
          <w:tab w:val="num" w:pos="0"/>
          <w:tab w:val="left" w:pos="464"/>
        </w:tabs>
        <w:spacing w:beforeLines="24" w:before="57" w:afterLines="24" w:after="57"/>
        <w:ind w:left="0" w:firstLine="0"/>
        <w:rPr>
          <w:rFonts w:ascii="Arial" w:hAnsi="Arial" w:cs="Arial"/>
          <w:b/>
          <w:color w:val="auto"/>
          <w:sz w:val="20"/>
          <w:szCs w:val="20"/>
        </w:rPr>
      </w:pPr>
      <w:r w:rsidRPr="00024AC8">
        <w:rPr>
          <w:rFonts w:ascii="Arial" w:hAnsi="Arial" w:cs="Arial"/>
          <w:b/>
          <w:color w:val="auto"/>
          <w:spacing w:val="-5"/>
          <w:sz w:val="20"/>
          <w:szCs w:val="20"/>
        </w:rPr>
        <w:t xml:space="preserve"> </w:t>
      </w:r>
      <w:r w:rsidRPr="00024AC8">
        <w:rPr>
          <w:rFonts w:ascii="Arial" w:hAnsi="Arial" w:cs="Arial"/>
          <w:b/>
          <w:color w:val="auto"/>
          <w:sz w:val="20"/>
          <w:szCs w:val="20"/>
        </w:rPr>
        <w:t>DO</w:t>
      </w:r>
      <w:r w:rsidRPr="00024AC8">
        <w:rPr>
          <w:rFonts w:ascii="Arial" w:hAnsi="Arial" w:cs="Arial"/>
          <w:b/>
          <w:color w:val="auto"/>
          <w:spacing w:val="-5"/>
          <w:sz w:val="20"/>
          <w:szCs w:val="20"/>
        </w:rPr>
        <w:t xml:space="preserve"> </w:t>
      </w:r>
      <w:r w:rsidRPr="00024AC8">
        <w:rPr>
          <w:rFonts w:ascii="Arial" w:hAnsi="Arial" w:cs="Arial"/>
          <w:b/>
          <w:color w:val="auto"/>
          <w:sz w:val="20"/>
          <w:szCs w:val="20"/>
        </w:rPr>
        <w:t>CANCELAMENTO</w:t>
      </w:r>
      <w:r w:rsidRPr="00024AC8">
        <w:rPr>
          <w:rFonts w:ascii="Arial" w:hAnsi="Arial" w:cs="Arial"/>
          <w:b/>
          <w:color w:val="auto"/>
          <w:spacing w:val="-4"/>
          <w:sz w:val="20"/>
          <w:szCs w:val="20"/>
        </w:rPr>
        <w:t xml:space="preserve"> </w:t>
      </w:r>
      <w:r w:rsidRPr="00024AC8">
        <w:rPr>
          <w:rFonts w:ascii="Arial" w:hAnsi="Arial" w:cs="Arial"/>
          <w:b/>
          <w:color w:val="auto"/>
          <w:sz w:val="20"/>
          <w:szCs w:val="20"/>
        </w:rPr>
        <w:t>DOS</w:t>
      </w:r>
      <w:r w:rsidRPr="00024AC8">
        <w:rPr>
          <w:rFonts w:ascii="Arial" w:hAnsi="Arial" w:cs="Arial"/>
          <w:b/>
          <w:color w:val="auto"/>
          <w:spacing w:val="-5"/>
          <w:sz w:val="20"/>
          <w:szCs w:val="20"/>
        </w:rPr>
        <w:t xml:space="preserve"> </w:t>
      </w:r>
      <w:r w:rsidRPr="00024AC8">
        <w:rPr>
          <w:rFonts w:ascii="Arial" w:hAnsi="Arial" w:cs="Arial"/>
          <w:b/>
          <w:color w:val="auto"/>
          <w:sz w:val="20"/>
          <w:szCs w:val="20"/>
        </w:rPr>
        <w:t>PREÇOS</w:t>
      </w:r>
      <w:r w:rsidRPr="00024AC8">
        <w:rPr>
          <w:rFonts w:ascii="Arial" w:hAnsi="Arial" w:cs="Arial"/>
          <w:b/>
          <w:color w:val="auto"/>
          <w:spacing w:val="-4"/>
          <w:sz w:val="20"/>
          <w:szCs w:val="20"/>
        </w:rPr>
        <w:t xml:space="preserve"> </w:t>
      </w:r>
      <w:r w:rsidRPr="00024AC8">
        <w:rPr>
          <w:rFonts w:ascii="Arial" w:hAnsi="Arial" w:cs="Arial"/>
          <w:b/>
          <w:color w:val="auto"/>
          <w:spacing w:val="-2"/>
          <w:sz w:val="20"/>
          <w:szCs w:val="20"/>
        </w:rPr>
        <w:t>REGISTRADOS</w:t>
      </w:r>
    </w:p>
    <w:p w14:paraId="6022648B" w14:textId="77777777" w:rsidR="00496D44" w:rsidRPr="00024AC8" w:rsidRDefault="00496D44" w:rsidP="007C0654">
      <w:pPr>
        <w:pStyle w:val="PargrafodaLista"/>
        <w:widowControl w:val="0"/>
        <w:numPr>
          <w:ilvl w:val="2"/>
          <w:numId w:val="27"/>
        </w:numPr>
        <w:tabs>
          <w:tab w:val="left" w:pos="684"/>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024AC8">
        <w:rPr>
          <w:rFonts w:ascii="Arial" w:hAnsi="Arial" w:cs="Arial"/>
          <w:sz w:val="20"/>
          <w:szCs w:val="20"/>
        </w:rPr>
        <w:t>O</w:t>
      </w:r>
      <w:r w:rsidRPr="00024AC8">
        <w:rPr>
          <w:rFonts w:ascii="Arial" w:hAnsi="Arial" w:cs="Arial"/>
          <w:spacing w:val="-4"/>
          <w:sz w:val="20"/>
          <w:szCs w:val="20"/>
        </w:rPr>
        <w:t xml:space="preserve"> </w:t>
      </w:r>
      <w:r w:rsidRPr="00024AC8">
        <w:rPr>
          <w:rFonts w:ascii="Arial" w:hAnsi="Arial" w:cs="Arial"/>
          <w:sz w:val="20"/>
          <w:szCs w:val="20"/>
        </w:rPr>
        <w:t>registro</w:t>
      </w:r>
      <w:r w:rsidRPr="00024AC8">
        <w:rPr>
          <w:rFonts w:ascii="Arial" w:hAnsi="Arial" w:cs="Arial"/>
          <w:spacing w:val="-3"/>
          <w:sz w:val="20"/>
          <w:szCs w:val="20"/>
        </w:rPr>
        <w:t xml:space="preserve"> </w:t>
      </w:r>
      <w:r w:rsidRPr="00024AC8">
        <w:rPr>
          <w:rFonts w:ascii="Arial" w:hAnsi="Arial" w:cs="Arial"/>
          <w:sz w:val="20"/>
          <w:szCs w:val="20"/>
        </w:rPr>
        <w:t>do</w:t>
      </w:r>
      <w:r w:rsidRPr="00024AC8">
        <w:rPr>
          <w:rFonts w:ascii="Arial" w:hAnsi="Arial" w:cs="Arial"/>
          <w:spacing w:val="-5"/>
          <w:sz w:val="20"/>
          <w:szCs w:val="20"/>
        </w:rPr>
        <w:t xml:space="preserve"> </w:t>
      </w:r>
      <w:r w:rsidRPr="00024AC8">
        <w:rPr>
          <w:rFonts w:ascii="Arial" w:hAnsi="Arial" w:cs="Arial"/>
          <w:sz w:val="20"/>
          <w:szCs w:val="20"/>
        </w:rPr>
        <w:t>fornecedor</w:t>
      </w:r>
      <w:r w:rsidRPr="00024AC8">
        <w:rPr>
          <w:rFonts w:ascii="Arial" w:hAnsi="Arial" w:cs="Arial"/>
          <w:spacing w:val="-3"/>
          <w:sz w:val="20"/>
          <w:szCs w:val="20"/>
        </w:rPr>
        <w:t xml:space="preserve"> </w:t>
      </w:r>
      <w:r w:rsidRPr="00024AC8">
        <w:rPr>
          <w:rFonts w:ascii="Arial" w:hAnsi="Arial" w:cs="Arial"/>
          <w:sz w:val="20"/>
          <w:szCs w:val="20"/>
        </w:rPr>
        <w:t>será</w:t>
      </w:r>
      <w:r w:rsidRPr="00024AC8">
        <w:rPr>
          <w:rFonts w:ascii="Arial" w:hAnsi="Arial" w:cs="Arial"/>
          <w:spacing w:val="-3"/>
          <w:sz w:val="20"/>
          <w:szCs w:val="20"/>
        </w:rPr>
        <w:t xml:space="preserve"> </w:t>
      </w:r>
      <w:r w:rsidRPr="00024AC8">
        <w:rPr>
          <w:rFonts w:ascii="Arial" w:hAnsi="Arial" w:cs="Arial"/>
          <w:b/>
          <w:sz w:val="20"/>
          <w:szCs w:val="20"/>
          <w:u w:val="single"/>
        </w:rPr>
        <w:t>cancelado</w:t>
      </w:r>
      <w:r w:rsidRPr="00024AC8">
        <w:rPr>
          <w:rFonts w:ascii="Arial" w:hAnsi="Arial" w:cs="Arial"/>
          <w:b/>
          <w:spacing w:val="-5"/>
          <w:sz w:val="20"/>
          <w:szCs w:val="20"/>
        </w:rPr>
        <w:t xml:space="preserve"> </w:t>
      </w:r>
      <w:r w:rsidRPr="00024AC8">
        <w:rPr>
          <w:rFonts w:ascii="Arial" w:hAnsi="Arial" w:cs="Arial"/>
          <w:sz w:val="20"/>
          <w:szCs w:val="20"/>
        </w:rPr>
        <w:t>pelo</w:t>
      </w:r>
      <w:r w:rsidRPr="00024AC8">
        <w:rPr>
          <w:rFonts w:ascii="Arial" w:hAnsi="Arial" w:cs="Arial"/>
          <w:spacing w:val="-3"/>
          <w:sz w:val="20"/>
          <w:szCs w:val="20"/>
        </w:rPr>
        <w:t xml:space="preserve"> </w:t>
      </w:r>
      <w:r w:rsidRPr="00024AC8">
        <w:rPr>
          <w:rFonts w:ascii="Arial" w:hAnsi="Arial" w:cs="Arial"/>
          <w:sz w:val="20"/>
          <w:szCs w:val="20"/>
        </w:rPr>
        <w:t>gerenciador,</w:t>
      </w:r>
      <w:r w:rsidRPr="00024AC8">
        <w:rPr>
          <w:rFonts w:ascii="Arial" w:hAnsi="Arial" w:cs="Arial"/>
          <w:spacing w:val="-2"/>
          <w:sz w:val="20"/>
          <w:szCs w:val="20"/>
        </w:rPr>
        <w:t xml:space="preserve"> </w:t>
      </w:r>
      <w:r w:rsidRPr="00024AC8">
        <w:rPr>
          <w:rFonts w:ascii="Arial" w:hAnsi="Arial" w:cs="Arial"/>
          <w:sz w:val="20"/>
          <w:szCs w:val="20"/>
        </w:rPr>
        <w:t>quando</w:t>
      </w:r>
      <w:r w:rsidRPr="00024AC8">
        <w:rPr>
          <w:rFonts w:ascii="Arial" w:hAnsi="Arial" w:cs="Arial"/>
          <w:spacing w:val="-3"/>
          <w:sz w:val="20"/>
          <w:szCs w:val="20"/>
        </w:rPr>
        <w:t xml:space="preserve"> </w:t>
      </w:r>
      <w:r w:rsidRPr="00024AC8">
        <w:rPr>
          <w:rFonts w:ascii="Arial" w:hAnsi="Arial" w:cs="Arial"/>
          <w:sz w:val="20"/>
          <w:szCs w:val="20"/>
        </w:rPr>
        <w:t>o</w:t>
      </w:r>
      <w:r w:rsidRPr="00024AC8">
        <w:rPr>
          <w:rFonts w:ascii="Arial" w:hAnsi="Arial" w:cs="Arial"/>
          <w:spacing w:val="-5"/>
          <w:sz w:val="20"/>
          <w:szCs w:val="20"/>
        </w:rPr>
        <w:t xml:space="preserve"> </w:t>
      </w:r>
      <w:r w:rsidRPr="00024AC8">
        <w:rPr>
          <w:rFonts w:ascii="Arial" w:hAnsi="Arial" w:cs="Arial"/>
          <w:spacing w:val="-2"/>
          <w:sz w:val="20"/>
          <w:szCs w:val="20"/>
        </w:rPr>
        <w:t>fornecedor:</w:t>
      </w:r>
    </w:p>
    <w:p w14:paraId="2278257B" w14:textId="77777777" w:rsidR="00496D44" w:rsidRPr="00024AC8" w:rsidRDefault="00496D44" w:rsidP="007C0654">
      <w:pPr>
        <w:pStyle w:val="PargrafodaLista"/>
        <w:widowControl w:val="0"/>
        <w:numPr>
          <w:ilvl w:val="0"/>
          <w:numId w:val="25"/>
        </w:numPr>
        <w:tabs>
          <w:tab w:val="left" w:pos="360"/>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024AC8">
        <w:rPr>
          <w:rFonts w:ascii="Arial" w:hAnsi="Arial" w:cs="Arial"/>
          <w:sz w:val="20"/>
          <w:szCs w:val="20"/>
        </w:rPr>
        <w:t>Descumprir</w:t>
      </w:r>
      <w:r w:rsidRPr="00024AC8">
        <w:rPr>
          <w:rFonts w:ascii="Arial" w:hAnsi="Arial" w:cs="Arial"/>
          <w:spacing w:val="-6"/>
          <w:sz w:val="20"/>
          <w:szCs w:val="20"/>
        </w:rPr>
        <w:t xml:space="preserve"> </w:t>
      </w:r>
      <w:r w:rsidRPr="00024AC8">
        <w:rPr>
          <w:rFonts w:ascii="Arial" w:hAnsi="Arial" w:cs="Arial"/>
          <w:sz w:val="20"/>
          <w:szCs w:val="20"/>
        </w:rPr>
        <w:t>as</w:t>
      </w:r>
      <w:r w:rsidRPr="00024AC8">
        <w:rPr>
          <w:rFonts w:ascii="Arial" w:hAnsi="Arial" w:cs="Arial"/>
          <w:spacing w:val="-3"/>
          <w:sz w:val="20"/>
          <w:szCs w:val="20"/>
        </w:rPr>
        <w:t xml:space="preserve"> </w:t>
      </w:r>
      <w:r w:rsidRPr="00024AC8">
        <w:rPr>
          <w:rFonts w:ascii="Arial" w:hAnsi="Arial" w:cs="Arial"/>
          <w:sz w:val="20"/>
          <w:szCs w:val="20"/>
        </w:rPr>
        <w:t>condições</w:t>
      </w:r>
      <w:r w:rsidRPr="00024AC8">
        <w:rPr>
          <w:rFonts w:ascii="Arial" w:hAnsi="Arial" w:cs="Arial"/>
          <w:spacing w:val="-5"/>
          <w:sz w:val="20"/>
          <w:szCs w:val="20"/>
        </w:rPr>
        <w:t xml:space="preserve"> </w:t>
      </w:r>
      <w:r w:rsidRPr="00024AC8">
        <w:rPr>
          <w:rFonts w:ascii="Arial" w:hAnsi="Arial" w:cs="Arial"/>
          <w:sz w:val="20"/>
          <w:szCs w:val="20"/>
        </w:rPr>
        <w:t>da</w:t>
      </w:r>
      <w:r w:rsidRPr="00024AC8">
        <w:rPr>
          <w:rFonts w:ascii="Arial" w:hAnsi="Arial" w:cs="Arial"/>
          <w:spacing w:val="-3"/>
          <w:sz w:val="20"/>
          <w:szCs w:val="20"/>
        </w:rPr>
        <w:t xml:space="preserve"> </w:t>
      </w:r>
      <w:r w:rsidRPr="00024AC8">
        <w:rPr>
          <w:rFonts w:ascii="Arial" w:hAnsi="Arial" w:cs="Arial"/>
          <w:sz w:val="20"/>
          <w:szCs w:val="20"/>
        </w:rPr>
        <w:t>ata</w:t>
      </w:r>
      <w:r w:rsidRPr="00024AC8">
        <w:rPr>
          <w:rFonts w:ascii="Arial" w:hAnsi="Arial" w:cs="Arial"/>
          <w:spacing w:val="-3"/>
          <w:sz w:val="20"/>
          <w:szCs w:val="20"/>
        </w:rPr>
        <w:t xml:space="preserve"> </w:t>
      </w:r>
      <w:r w:rsidRPr="00024AC8">
        <w:rPr>
          <w:rFonts w:ascii="Arial" w:hAnsi="Arial" w:cs="Arial"/>
          <w:sz w:val="20"/>
          <w:szCs w:val="20"/>
        </w:rPr>
        <w:t>de</w:t>
      </w:r>
      <w:r w:rsidRPr="00024AC8">
        <w:rPr>
          <w:rFonts w:ascii="Arial" w:hAnsi="Arial" w:cs="Arial"/>
          <w:spacing w:val="-5"/>
          <w:sz w:val="20"/>
          <w:szCs w:val="20"/>
        </w:rPr>
        <w:t xml:space="preserve"> </w:t>
      </w:r>
      <w:r w:rsidRPr="00024AC8">
        <w:rPr>
          <w:rFonts w:ascii="Arial" w:hAnsi="Arial" w:cs="Arial"/>
          <w:sz w:val="20"/>
          <w:szCs w:val="20"/>
        </w:rPr>
        <w:t>registro</w:t>
      </w:r>
      <w:r w:rsidRPr="00024AC8">
        <w:rPr>
          <w:rFonts w:ascii="Arial" w:hAnsi="Arial" w:cs="Arial"/>
          <w:spacing w:val="-5"/>
          <w:sz w:val="20"/>
          <w:szCs w:val="20"/>
        </w:rPr>
        <w:t xml:space="preserve"> </w:t>
      </w:r>
      <w:r w:rsidRPr="00024AC8">
        <w:rPr>
          <w:rFonts w:ascii="Arial" w:hAnsi="Arial" w:cs="Arial"/>
          <w:sz w:val="20"/>
          <w:szCs w:val="20"/>
        </w:rPr>
        <w:t>de</w:t>
      </w:r>
      <w:r w:rsidRPr="00024AC8">
        <w:rPr>
          <w:rFonts w:ascii="Arial" w:hAnsi="Arial" w:cs="Arial"/>
          <w:spacing w:val="-3"/>
          <w:sz w:val="20"/>
          <w:szCs w:val="20"/>
        </w:rPr>
        <w:t xml:space="preserve"> </w:t>
      </w:r>
      <w:r w:rsidRPr="00024AC8">
        <w:rPr>
          <w:rFonts w:ascii="Arial" w:hAnsi="Arial" w:cs="Arial"/>
          <w:sz w:val="20"/>
          <w:szCs w:val="20"/>
        </w:rPr>
        <w:t>preços,</w:t>
      </w:r>
      <w:r w:rsidRPr="00024AC8">
        <w:rPr>
          <w:rFonts w:ascii="Arial" w:hAnsi="Arial" w:cs="Arial"/>
          <w:spacing w:val="-4"/>
          <w:sz w:val="20"/>
          <w:szCs w:val="20"/>
        </w:rPr>
        <w:t xml:space="preserve"> </w:t>
      </w:r>
      <w:r w:rsidRPr="00024AC8">
        <w:rPr>
          <w:rFonts w:ascii="Arial" w:hAnsi="Arial" w:cs="Arial"/>
          <w:sz w:val="20"/>
          <w:szCs w:val="20"/>
        </w:rPr>
        <w:t>sem</w:t>
      </w:r>
      <w:r w:rsidRPr="00024AC8">
        <w:rPr>
          <w:rFonts w:ascii="Arial" w:hAnsi="Arial" w:cs="Arial"/>
          <w:spacing w:val="-4"/>
          <w:sz w:val="20"/>
          <w:szCs w:val="20"/>
        </w:rPr>
        <w:t xml:space="preserve"> </w:t>
      </w:r>
      <w:r w:rsidRPr="00024AC8">
        <w:rPr>
          <w:rFonts w:ascii="Arial" w:hAnsi="Arial" w:cs="Arial"/>
          <w:sz w:val="20"/>
          <w:szCs w:val="20"/>
        </w:rPr>
        <w:t>motivo</w:t>
      </w:r>
      <w:r w:rsidRPr="00024AC8">
        <w:rPr>
          <w:rFonts w:ascii="Arial" w:hAnsi="Arial" w:cs="Arial"/>
          <w:spacing w:val="-3"/>
          <w:sz w:val="20"/>
          <w:szCs w:val="20"/>
        </w:rPr>
        <w:t xml:space="preserve"> </w:t>
      </w:r>
      <w:r w:rsidRPr="00024AC8">
        <w:rPr>
          <w:rFonts w:ascii="Arial" w:hAnsi="Arial" w:cs="Arial"/>
          <w:spacing w:val="-2"/>
          <w:sz w:val="20"/>
          <w:szCs w:val="20"/>
        </w:rPr>
        <w:t>justificado;</w:t>
      </w:r>
    </w:p>
    <w:p w14:paraId="76429242" w14:textId="77777777" w:rsidR="00496D44" w:rsidRPr="00024AC8" w:rsidRDefault="00496D44" w:rsidP="007C0654">
      <w:pPr>
        <w:pStyle w:val="PargrafodaLista"/>
        <w:widowControl w:val="0"/>
        <w:numPr>
          <w:ilvl w:val="0"/>
          <w:numId w:val="25"/>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024AC8">
        <w:rPr>
          <w:rFonts w:ascii="Arial" w:hAnsi="Arial" w:cs="Arial"/>
          <w:sz w:val="20"/>
          <w:szCs w:val="20"/>
        </w:rPr>
        <w:t>Não</w:t>
      </w:r>
      <w:r w:rsidRPr="00024AC8">
        <w:rPr>
          <w:rFonts w:ascii="Arial" w:hAnsi="Arial" w:cs="Arial"/>
          <w:spacing w:val="40"/>
          <w:sz w:val="20"/>
          <w:szCs w:val="20"/>
        </w:rPr>
        <w:t xml:space="preserve"> </w:t>
      </w:r>
      <w:r w:rsidRPr="00024AC8">
        <w:rPr>
          <w:rFonts w:ascii="Arial" w:hAnsi="Arial" w:cs="Arial"/>
          <w:sz w:val="20"/>
          <w:szCs w:val="20"/>
        </w:rPr>
        <w:t>retirar</w:t>
      </w:r>
      <w:r w:rsidRPr="00024AC8">
        <w:rPr>
          <w:rFonts w:ascii="Arial" w:hAnsi="Arial" w:cs="Arial"/>
          <w:spacing w:val="40"/>
          <w:sz w:val="20"/>
          <w:szCs w:val="20"/>
        </w:rPr>
        <w:t xml:space="preserve"> </w:t>
      </w:r>
      <w:r w:rsidRPr="00024AC8">
        <w:rPr>
          <w:rFonts w:ascii="Arial" w:hAnsi="Arial" w:cs="Arial"/>
          <w:sz w:val="20"/>
          <w:szCs w:val="20"/>
        </w:rPr>
        <w:t>a</w:t>
      </w:r>
      <w:r w:rsidRPr="00024AC8">
        <w:rPr>
          <w:rFonts w:ascii="Arial" w:hAnsi="Arial" w:cs="Arial"/>
          <w:spacing w:val="40"/>
          <w:sz w:val="20"/>
          <w:szCs w:val="20"/>
        </w:rPr>
        <w:t xml:space="preserve"> </w:t>
      </w:r>
      <w:r w:rsidRPr="00024AC8">
        <w:rPr>
          <w:rFonts w:ascii="Arial" w:hAnsi="Arial" w:cs="Arial"/>
          <w:sz w:val="20"/>
          <w:szCs w:val="20"/>
        </w:rPr>
        <w:t>nota</w:t>
      </w:r>
      <w:r w:rsidRPr="00024AC8">
        <w:rPr>
          <w:rFonts w:ascii="Arial" w:hAnsi="Arial" w:cs="Arial"/>
          <w:spacing w:val="40"/>
          <w:sz w:val="20"/>
          <w:szCs w:val="20"/>
        </w:rPr>
        <w:t xml:space="preserve"> </w:t>
      </w:r>
      <w:r w:rsidRPr="00024AC8">
        <w:rPr>
          <w:rFonts w:ascii="Arial" w:hAnsi="Arial" w:cs="Arial"/>
          <w:sz w:val="20"/>
          <w:szCs w:val="20"/>
        </w:rPr>
        <w:t>de</w:t>
      </w:r>
      <w:r w:rsidRPr="00024AC8">
        <w:rPr>
          <w:rFonts w:ascii="Arial" w:hAnsi="Arial" w:cs="Arial"/>
          <w:spacing w:val="40"/>
          <w:sz w:val="20"/>
          <w:szCs w:val="20"/>
        </w:rPr>
        <w:t xml:space="preserve"> </w:t>
      </w:r>
      <w:r w:rsidRPr="00024AC8">
        <w:rPr>
          <w:rFonts w:ascii="Arial" w:hAnsi="Arial" w:cs="Arial"/>
          <w:sz w:val="20"/>
          <w:szCs w:val="20"/>
        </w:rPr>
        <w:t>empenho,</w:t>
      </w:r>
      <w:r w:rsidRPr="00024AC8">
        <w:rPr>
          <w:rFonts w:ascii="Arial" w:hAnsi="Arial" w:cs="Arial"/>
          <w:spacing w:val="40"/>
          <w:sz w:val="20"/>
          <w:szCs w:val="20"/>
        </w:rPr>
        <w:t xml:space="preserve"> </w:t>
      </w:r>
      <w:r w:rsidRPr="00024AC8">
        <w:rPr>
          <w:rFonts w:ascii="Arial" w:hAnsi="Arial" w:cs="Arial"/>
          <w:sz w:val="20"/>
          <w:szCs w:val="20"/>
        </w:rPr>
        <w:t>ou</w:t>
      </w:r>
      <w:r w:rsidRPr="00024AC8">
        <w:rPr>
          <w:rFonts w:ascii="Arial" w:hAnsi="Arial" w:cs="Arial"/>
          <w:spacing w:val="40"/>
          <w:sz w:val="20"/>
          <w:szCs w:val="20"/>
        </w:rPr>
        <w:t xml:space="preserve"> </w:t>
      </w:r>
      <w:r w:rsidRPr="00024AC8">
        <w:rPr>
          <w:rFonts w:ascii="Arial" w:hAnsi="Arial" w:cs="Arial"/>
          <w:sz w:val="20"/>
          <w:szCs w:val="20"/>
        </w:rPr>
        <w:t>instrumento</w:t>
      </w:r>
      <w:r w:rsidRPr="00024AC8">
        <w:rPr>
          <w:rFonts w:ascii="Arial" w:hAnsi="Arial" w:cs="Arial"/>
          <w:spacing w:val="40"/>
          <w:sz w:val="20"/>
          <w:szCs w:val="20"/>
        </w:rPr>
        <w:t xml:space="preserve"> </w:t>
      </w:r>
      <w:r w:rsidRPr="00024AC8">
        <w:rPr>
          <w:rFonts w:ascii="Arial" w:hAnsi="Arial" w:cs="Arial"/>
          <w:sz w:val="20"/>
          <w:szCs w:val="20"/>
        </w:rPr>
        <w:t>equivalente,</w:t>
      </w:r>
      <w:r w:rsidRPr="00024AC8">
        <w:rPr>
          <w:rFonts w:ascii="Arial" w:hAnsi="Arial" w:cs="Arial"/>
          <w:spacing w:val="40"/>
          <w:sz w:val="20"/>
          <w:szCs w:val="20"/>
        </w:rPr>
        <w:t xml:space="preserve"> </w:t>
      </w:r>
      <w:r w:rsidRPr="00024AC8">
        <w:rPr>
          <w:rFonts w:ascii="Arial" w:hAnsi="Arial" w:cs="Arial"/>
          <w:sz w:val="20"/>
          <w:szCs w:val="20"/>
        </w:rPr>
        <w:t>no</w:t>
      </w:r>
      <w:r w:rsidRPr="00024AC8">
        <w:rPr>
          <w:rFonts w:ascii="Arial" w:hAnsi="Arial" w:cs="Arial"/>
          <w:spacing w:val="40"/>
          <w:sz w:val="20"/>
          <w:szCs w:val="20"/>
        </w:rPr>
        <w:t xml:space="preserve"> </w:t>
      </w:r>
      <w:r w:rsidRPr="00024AC8">
        <w:rPr>
          <w:rFonts w:ascii="Arial" w:hAnsi="Arial" w:cs="Arial"/>
          <w:sz w:val="20"/>
          <w:szCs w:val="20"/>
        </w:rPr>
        <w:t>prazo</w:t>
      </w:r>
      <w:r w:rsidRPr="00024AC8">
        <w:rPr>
          <w:rFonts w:ascii="Arial" w:hAnsi="Arial" w:cs="Arial"/>
          <w:spacing w:val="40"/>
          <w:sz w:val="20"/>
          <w:szCs w:val="20"/>
        </w:rPr>
        <w:t xml:space="preserve"> </w:t>
      </w:r>
      <w:r w:rsidRPr="00024AC8">
        <w:rPr>
          <w:rFonts w:ascii="Arial" w:hAnsi="Arial" w:cs="Arial"/>
          <w:sz w:val="20"/>
          <w:szCs w:val="20"/>
        </w:rPr>
        <w:t>estabelecido</w:t>
      </w:r>
      <w:r w:rsidRPr="00024AC8">
        <w:rPr>
          <w:rFonts w:ascii="Arial" w:hAnsi="Arial" w:cs="Arial"/>
          <w:spacing w:val="40"/>
          <w:sz w:val="20"/>
          <w:szCs w:val="20"/>
        </w:rPr>
        <w:t xml:space="preserve"> </w:t>
      </w:r>
      <w:r w:rsidRPr="00024AC8">
        <w:rPr>
          <w:rFonts w:ascii="Arial" w:hAnsi="Arial" w:cs="Arial"/>
          <w:sz w:val="20"/>
          <w:szCs w:val="20"/>
        </w:rPr>
        <w:t>pela</w:t>
      </w:r>
      <w:r w:rsidRPr="00024AC8">
        <w:rPr>
          <w:rFonts w:ascii="Arial" w:hAnsi="Arial" w:cs="Arial"/>
          <w:spacing w:val="40"/>
          <w:sz w:val="20"/>
          <w:szCs w:val="20"/>
        </w:rPr>
        <w:t xml:space="preserve"> </w:t>
      </w:r>
      <w:r w:rsidRPr="00024AC8">
        <w:rPr>
          <w:rFonts w:ascii="Arial" w:hAnsi="Arial" w:cs="Arial"/>
          <w:sz w:val="20"/>
          <w:szCs w:val="20"/>
        </w:rPr>
        <w:t>Administração</w:t>
      </w:r>
      <w:r w:rsidRPr="00024AC8">
        <w:rPr>
          <w:rFonts w:ascii="Arial" w:hAnsi="Arial" w:cs="Arial"/>
          <w:spacing w:val="40"/>
          <w:sz w:val="20"/>
          <w:szCs w:val="20"/>
        </w:rPr>
        <w:t xml:space="preserve"> </w:t>
      </w:r>
      <w:r w:rsidRPr="00024AC8">
        <w:rPr>
          <w:rFonts w:ascii="Arial" w:hAnsi="Arial" w:cs="Arial"/>
          <w:sz w:val="20"/>
          <w:szCs w:val="20"/>
        </w:rPr>
        <w:t>sem justificativa razoável;</w:t>
      </w:r>
    </w:p>
    <w:p w14:paraId="72F1DF1E" w14:textId="77777777" w:rsidR="00496D44" w:rsidRPr="00024AC8" w:rsidRDefault="00496D44" w:rsidP="007C0654">
      <w:pPr>
        <w:pStyle w:val="PargrafodaLista"/>
        <w:widowControl w:val="0"/>
        <w:numPr>
          <w:ilvl w:val="0"/>
          <w:numId w:val="25"/>
        </w:numPr>
        <w:tabs>
          <w:tab w:val="left" w:pos="360"/>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024AC8">
        <w:rPr>
          <w:rFonts w:ascii="Arial" w:hAnsi="Arial" w:cs="Arial"/>
          <w:sz w:val="20"/>
          <w:szCs w:val="20"/>
        </w:rPr>
        <w:t>Não</w:t>
      </w:r>
      <w:r w:rsidRPr="00024AC8">
        <w:rPr>
          <w:rFonts w:ascii="Arial" w:hAnsi="Arial" w:cs="Arial"/>
          <w:spacing w:val="-5"/>
          <w:sz w:val="20"/>
          <w:szCs w:val="20"/>
        </w:rPr>
        <w:t xml:space="preserve"> </w:t>
      </w:r>
      <w:r w:rsidRPr="00024AC8">
        <w:rPr>
          <w:rFonts w:ascii="Arial" w:hAnsi="Arial" w:cs="Arial"/>
          <w:sz w:val="20"/>
          <w:szCs w:val="20"/>
        </w:rPr>
        <w:t>aceitar</w:t>
      </w:r>
      <w:r w:rsidRPr="00024AC8">
        <w:rPr>
          <w:rFonts w:ascii="Arial" w:hAnsi="Arial" w:cs="Arial"/>
          <w:spacing w:val="-4"/>
          <w:sz w:val="20"/>
          <w:szCs w:val="20"/>
        </w:rPr>
        <w:t xml:space="preserve"> </w:t>
      </w:r>
      <w:r w:rsidRPr="00024AC8">
        <w:rPr>
          <w:rFonts w:ascii="Arial" w:hAnsi="Arial" w:cs="Arial"/>
          <w:sz w:val="20"/>
          <w:szCs w:val="20"/>
        </w:rPr>
        <w:t>manter</w:t>
      </w:r>
      <w:r w:rsidRPr="00024AC8">
        <w:rPr>
          <w:rFonts w:ascii="Arial" w:hAnsi="Arial" w:cs="Arial"/>
          <w:spacing w:val="-2"/>
          <w:sz w:val="20"/>
          <w:szCs w:val="20"/>
        </w:rPr>
        <w:t xml:space="preserve"> </w:t>
      </w:r>
      <w:r w:rsidRPr="00024AC8">
        <w:rPr>
          <w:rFonts w:ascii="Arial" w:hAnsi="Arial" w:cs="Arial"/>
          <w:sz w:val="20"/>
          <w:szCs w:val="20"/>
        </w:rPr>
        <w:t>seu</w:t>
      </w:r>
      <w:r w:rsidRPr="00024AC8">
        <w:rPr>
          <w:rFonts w:ascii="Arial" w:hAnsi="Arial" w:cs="Arial"/>
          <w:spacing w:val="-5"/>
          <w:sz w:val="20"/>
          <w:szCs w:val="20"/>
        </w:rPr>
        <w:t xml:space="preserve"> </w:t>
      </w:r>
      <w:r w:rsidRPr="00024AC8">
        <w:rPr>
          <w:rFonts w:ascii="Arial" w:hAnsi="Arial" w:cs="Arial"/>
          <w:sz w:val="20"/>
          <w:szCs w:val="20"/>
        </w:rPr>
        <w:t>preço</w:t>
      </w:r>
      <w:r w:rsidRPr="00024AC8">
        <w:rPr>
          <w:rFonts w:ascii="Arial" w:hAnsi="Arial" w:cs="Arial"/>
          <w:spacing w:val="-5"/>
          <w:sz w:val="20"/>
          <w:szCs w:val="20"/>
        </w:rPr>
        <w:t xml:space="preserve"> </w:t>
      </w:r>
      <w:r w:rsidRPr="00024AC8">
        <w:rPr>
          <w:rFonts w:ascii="Arial" w:hAnsi="Arial" w:cs="Arial"/>
          <w:sz w:val="20"/>
          <w:szCs w:val="20"/>
        </w:rPr>
        <w:t>registrado,</w:t>
      </w:r>
      <w:r w:rsidRPr="00024AC8">
        <w:rPr>
          <w:rFonts w:ascii="Arial" w:hAnsi="Arial" w:cs="Arial"/>
          <w:spacing w:val="-3"/>
          <w:sz w:val="20"/>
          <w:szCs w:val="20"/>
        </w:rPr>
        <w:t xml:space="preserve"> </w:t>
      </w:r>
      <w:r w:rsidRPr="00024AC8">
        <w:rPr>
          <w:rFonts w:ascii="Arial" w:hAnsi="Arial" w:cs="Arial"/>
          <w:sz w:val="20"/>
          <w:szCs w:val="20"/>
        </w:rPr>
        <w:t>na</w:t>
      </w:r>
      <w:r w:rsidRPr="00024AC8">
        <w:rPr>
          <w:rFonts w:ascii="Arial" w:hAnsi="Arial" w:cs="Arial"/>
          <w:spacing w:val="-4"/>
          <w:sz w:val="20"/>
          <w:szCs w:val="20"/>
        </w:rPr>
        <w:t xml:space="preserve"> </w:t>
      </w:r>
      <w:r w:rsidRPr="00024AC8">
        <w:rPr>
          <w:rFonts w:ascii="Arial" w:hAnsi="Arial" w:cs="Arial"/>
          <w:sz w:val="20"/>
          <w:szCs w:val="20"/>
        </w:rPr>
        <w:t>hipótese</w:t>
      </w:r>
      <w:r w:rsidRPr="00024AC8">
        <w:rPr>
          <w:rFonts w:ascii="Arial" w:hAnsi="Arial" w:cs="Arial"/>
          <w:spacing w:val="-4"/>
          <w:sz w:val="20"/>
          <w:szCs w:val="20"/>
        </w:rPr>
        <w:t xml:space="preserve"> </w:t>
      </w:r>
      <w:r w:rsidRPr="00024AC8">
        <w:rPr>
          <w:rFonts w:ascii="Arial" w:hAnsi="Arial" w:cs="Arial"/>
          <w:sz w:val="20"/>
          <w:szCs w:val="20"/>
        </w:rPr>
        <w:t>prevista</w:t>
      </w:r>
      <w:r w:rsidRPr="00024AC8">
        <w:rPr>
          <w:rFonts w:ascii="Arial" w:hAnsi="Arial" w:cs="Arial"/>
          <w:spacing w:val="-2"/>
          <w:sz w:val="20"/>
          <w:szCs w:val="20"/>
        </w:rPr>
        <w:t xml:space="preserve"> </w:t>
      </w:r>
      <w:r w:rsidRPr="00024AC8">
        <w:rPr>
          <w:rFonts w:ascii="Arial" w:hAnsi="Arial" w:cs="Arial"/>
          <w:sz w:val="20"/>
          <w:szCs w:val="20"/>
        </w:rPr>
        <w:t>no</w:t>
      </w:r>
      <w:r w:rsidRPr="00024AC8">
        <w:rPr>
          <w:rFonts w:ascii="Arial" w:hAnsi="Arial" w:cs="Arial"/>
          <w:spacing w:val="-4"/>
          <w:sz w:val="20"/>
          <w:szCs w:val="20"/>
        </w:rPr>
        <w:t xml:space="preserve"> </w:t>
      </w:r>
      <w:r w:rsidRPr="00024AC8">
        <w:rPr>
          <w:rFonts w:ascii="Arial" w:hAnsi="Arial" w:cs="Arial"/>
          <w:sz w:val="20"/>
          <w:szCs w:val="20"/>
        </w:rPr>
        <w:t>artigo</w:t>
      </w:r>
      <w:r w:rsidRPr="00024AC8">
        <w:rPr>
          <w:rFonts w:ascii="Arial" w:hAnsi="Arial" w:cs="Arial"/>
          <w:spacing w:val="-3"/>
          <w:sz w:val="20"/>
          <w:szCs w:val="20"/>
        </w:rPr>
        <w:t xml:space="preserve"> </w:t>
      </w:r>
      <w:r w:rsidRPr="00024AC8">
        <w:rPr>
          <w:rFonts w:ascii="Arial" w:hAnsi="Arial" w:cs="Arial"/>
          <w:sz w:val="20"/>
          <w:szCs w:val="20"/>
        </w:rPr>
        <w:t>27,</w:t>
      </w:r>
      <w:r w:rsidRPr="00024AC8">
        <w:rPr>
          <w:rFonts w:ascii="Arial" w:hAnsi="Arial" w:cs="Arial"/>
          <w:spacing w:val="-2"/>
          <w:sz w:val="20"/>
          <w:szCs w:val="20"/>
        </w:rPr>
        <w:t xml:space="preserve"> </w:t>
      </w:r>
      <w:r w:rsidRPr="00024AC8">
        <w:rPr>
          <w:rFonts w:ascii="Arial" w:hAnsi="Arial" w:cs="Arial"/>
          <w:sz w:val="20"/>
          <w:szCs w:val="20"/>
        </w:rPr>
        <w:t>§</w:t>
      </w:r>
      <w:r w:rsidRPr="00024AC8">
        <w:rPr>
          <w:rFonts w:ascii="Arial" w:hAnsi="Arial" w:cs="Arial"/>
          <w:spacing w:val="-5"/>
          <w:sz w:val="20"/>
          <w:szCs w:val="20"/>
        </w:rPr>
        <w:t xml:space="preserve"> </w:t>
      </w:r>
      <w:r w:rsidRPr="00024AC8">
        <w:rPr>
          <w:rFonts w:ascii="Arial" w:hAnsi="Arial" w:cs="Arial"/>
          <w:sz w:val="20"/>
          <w:szCs w:val="20"/>
        </w:rPr>
        <w:t>2º,</w:t>
      </w:r>
      <w:r w:rsidRPr="00024AC8">
        <w:rPr>
          <w:rFonts w:ascii="Arial" w:hAnsi="Arial" w:cs="Arial"/>
          <w:spacing w:val="-5"/>
          <w:sz w:val="20"/>
          <w:szCs w:val="20"/>
        </w:rPr>
        <w:t xml:space="preserve"> </w:t>
      </w:r>
      <w:r w:rsidRPr="00024AC8">
        <w:rPr>
          <w:rFonts w:ascii="Arial" w:hAnsi="Arial" w:cs="Arial"/>
          <w:sz w:val="20"/>
          <w:szCs w:val="20"/>
        </w:rPr>
        <w:t>do</w:t>
      </w:r>
      <w:r w:rsidRPr="00024AC8">
        <w:rPr>
          <w:rFonts w:ascii="Arial" w:hAnsi="Arial" w:cs="Arial"/>
          <w:spacing w:val="-2"/>
          <w:sz w:val="20"/>
          <w:szCs w:val="20"/>
        </w:rPr>
        <w:t xml:space="preserve"> </w:t>
      </w:r>
      <w:r w:rsidRPr="00024AC8">
        <w:rPr>
          <w:rFonts w:ascii="Arial" w:hAnsi="Arial" w:cs="Arial"/>
          <w:sz w:val="20"/>
          <w:szCs w:val="20"/>
        </w:rPr>
        <w:t>Decreto</w:t>
      </w:r>
      <w:r w:rsidRPr="00024AC8">
        <w:rPr>
          <w:rFonts w:ascii="Arial" w:hAnsi="Arial" w:cs="Arial"/>
          <w:spacing w:val="-5"/>
          <w:sz w:val="20"/>
          <w:szCs w:val="20"/>
        </w:rPr>
        <w:t xml:space="preserve"> </w:t>
      </w:r>
      <w:r w:rsidRPr="00024AC8">
        <w:rPr>
          <w:rFonts w:ascii="Arial" w:hAnsi="Arial" w:cs="Arial"/>
          <w:sz w:val="20"/>
          <w:szCs w:val="20"/>
        </w:rPr>
        <w:t>nº</w:t>
      </w:r>
      <w:r w:rsidRPr="00024AC8">
        <w:rPr>
          <w:rFonts w:ascii="Arial" w:hAnsi="Arial" w:cs="Arial"/>
          <w:spacing w:val="-2"/>
          <w:sz w:val="20"/>
          <w:szCs w:val="20"/>
        </w:rPr>
        <w:t xml:space="preserve"> </w:t>
      </w:r>
      <w:r w:rsidRPr="00024AC8">
        <w:rPr>
          <w:rFonts w:ascii="Arial" w:hAnsi="Arial" w:cs="Arial"/>
          <w:sz w:val="20"/>
          <w:szCs w:val="20"/>
        </w:rPr>
        <w:t>11.462,</w:t>
      </w:r>
      <w:r w:rsidRPr="00024AC8">
        <w:rPr>
          <w:rFonts w:ascii="Arial" w:hAnsi="Arial" w:cs="Arial"/>
          <w:spacing w:val="-2"/>
          <w:sz w:val="20"/>
          <w:szCs w:val="20"/>
        </w:rPr>
        <w:t xml:space="preserve"> </w:t>
      </w:r>
      <w:r w:rsidRPr="00024AC8">
        <w:rPr>
          <w:rFonts w:ascii="Arial" w:hAnsi="Arial" w:cs="Arial"/>
          <w:sz w:val="20"/>
          <w:szCs w:val="20"/>
        </w:rPr>
        <w:t>de</w:t>
      </w:r>
      <w:r w:rsidRPr="00024AC8">
        <w:rPr>
          <w:rFonts w:ascii="Arial" w:hAnsi="Arial" w:cs="Arial"/>
          <w:spacing w:val="-2"/>
          <w:sz w:val="20"/>
          <w:szCs w:val="20"/>
        </w:rPr>
        <w:t xml:space="preserve"> </w:t>
      </w:r>
      <w:r w:rsidRPr="00024AC8">
        <w:rPr>
          <w:rFonts w:ascii="Arial" w:hAnsi="Arial" w:cs="Arial"/>
          <w:sz w:val="20"/>
          <w:szCs w:val="20"/>
        </w:rPr>
        <w:t>2023;</w:t>
      </w:r>
      <w:r w:rsidRPr="00024AC8">
        <w:rPr>
          <w:rFonts w:ascii="Arial" w:hAnsi="Arial" w:cs="Arial"/>
          <w:spacing w:val="-1"/>
          <w:sz w:val="20"/>
          <w:szCs w:val="20"/>
        </w:rPr>
        <w:t xml:space="preserve"> </w:t>
      </w:r>
      <w:r w:rsidRPr="00024AC8">
        <w:rPr>
          <w:rFonts w:ascii="Arial" w:hAnsi="Arial" w:cs="Arial"/>
          <w:spacing w:val="-5"/>
          <w:sz w:val="20"/>
          <w:szCs w:val="20"/>
        </w:rPr>
        <w:t>ou</w:t>
      </w:r>
    </w:p>
    <w:p w14:paraId="44096687" w14:textId="77777777" w:rsidR="00496D44" w:rsidRPr="00024AC8" w:rsidRDefault="00496D44" w:rsidP="007C0654">
      <w:pPr>
        <w:pStyle w:val="PargrafodaLista"/>
        <w:widowControl w:val="0"/>
        <w:numPr>
          <w:ilvl w:val="0"/>
          <w:numId w:val="25"/>
        </w:numPr>
        <w:tabs>
          <w:tab w:val="left" w:pos="371"/>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024AC8">
        <w:rPr>
          <w:rFonts w:ascii="Arial" w:hAnsi="Arial" w:cs="Arial"/>
          <w:sz w:val="20"/>
          <w:szCs w:val="20"/>
        </w:rPr>
        <w:t>Sofrer</w:t>
      </w:r>
      <w:r w:rsidRPr="00024AC8">
        <w:rPr>
          <w:rFonts w:ascii="Arial" w:hAnsi="Arial" w:cs="Arial"/>
          <w:spacing w:val="-2"/>
          <w:sz w:val="20"/>
          <w:szCs w:val="20"/>
        </w:rPr>
        <w:t xml:space="preserve"> </w:t>
      </w:r>
      <w:r w:rsidRPr="00024AC8">
        <w:rPr>
          <w:rFonts w:ascii="Arial" w:hAnsi="Arial" w:cs="Arial"/>
          <w:sz w:val="20"/>
          <w:szCs w:val="20"/>
        </w:rPr>
        <w:t>sanção</w:t>
      </w:r>
      <w:r w:rsidRPr="00024AC8">
        <w:rPr>
          <w:rFonts w:ascii="Arial" w:hAnsi="Arial" w:cs="Arial"/>
          <w:spacing w:val="-5"/>
          <w:sz w:val="20"/>
          <w:szCs w:val="20"/>
        </w:rPr>
        <w:t xml:space="preserve"> </w:t>
      </w:r>
      <w:r w:rsidRPr="00024AC8">
        <w:rPr>
          <w:rFonts w:ascii="Arial" w:hAnsi="Arial" w:cs="Arial"/>
          <w:sz w:val="20"/>
          <w:szCs w:val="20"/>
        </w:rPr>
        <w:t>prevista</w:t>
      </w:r>
      <w:r w:rsidRPr="00024AC8">
        <w:rPr>
          <w:rFonts w:ascii="Arial" w:hAnsi="Arial" w:cs="Arial"/>
          <w:spacing w:val="-2"/>
          <w:sz w:val="20"/>
          <w:szCs w:val="20"/>
        </w:rPr>
        <w:t xml:space="preserve"> </w:t>
      </w:r>
      <w:r w:rsidRPr="00024AC8">
        <w:rPr>
          <w:rFonts w:ascii="Arial" w:hAnsi="Arial" w:cs="Arial"/>
          <w:sz w:val="20"/>
          <w:szCs w:val="20"/>
        </w:rPr>
        <w:t>nos</w:t>
      </w:r>
      <w:r w:rsidRPr="00024AC8">
        <w:rPr>
          <w:rFonts w:ascii="Arial" w:hAnsi="Arial" w:cs="Arial"/>
          <w:spacing w:val="-2"/>
          <w:sz w:val="20"/>
          <w:szCs w:val="20"/>
        </w:rPr>
        <w:t xml:space="preserve"> </w:t>
      </w:r>
      <w:r w:rsidRPr="00024AC8">
        <w:rPr>
          <w:rFonts w:ascii="Arial" w:hAnsi="Arial" w:cs="Arial"/>
          <w:sz w:val="20"/>
          <w:szCs w:val="20"/>
        </w:rPr>
        <w:t>incisos</w:t>
      </w:r>
      <w:r w:rsidRPr="00024AC8">
        <w:rPr>
          <w:rFonts w:ascii="Arial" w:hAnsi="Arial" w:cs="Arial"/>
          <w:spacing w:val="-1"/>
          <w:sz w:val="20"/>
          <w:szCs w:val="20"/>
        </w:rPr>
        <w:t xml:space="preserve"> </w:t>
      </w:r>
      <w:r w:rsidRPr="00024AC8">
        <w:rPr>
          <w:rFonts w:ascii="Arial" w:hAnsi="Arial" w:cs="Arial"/>
          <w:sz w:val="20"/>
          <w:szCs w:val="20"/>
        </w:rPr>
        <w:t>III</w:t>
      </w:r>
      <w:r w:rsidRPr="00024AC8">
        <w:rPr>
          <w:rFonts w:ascii="Arial" w:hAnsi="Arial" w:cs="Arial"/>
          <w:spacing w:val="-4"/>
          <w:sz w:val="20"/>
          <w:szCs w:val="20"/>
        </w:rPr>
        <w:t xml:space="preserve"> </w:t>
      </w:r>
      <w:r w:rsidRPr="00024AC8">
        <w:rPr>
          <w:rFonts w:ascii="Arial" w:hAnsi="Arial" w:cs="Arial"/>
          <w:sz w:val="20"/>
          <w:szCs w:val="20"/>
        </w:rPr>
        <w:t>ou</w:t>
      </w:r>
      <w:r w:rsidRPr="00024AC8">
        <w:rPr>
          <w:rFonts w:ascii="Arial" w:hAnsi="Arial" w:cs="Arial"/>
          <w:spacing w:val="-2"/>
          <w:sz w:val="20"/>
          <w:szCs w:val="20"/>
        </w:rPr>
        <w:t xml:space="preserve"> </w:t>
      </w:r>
      <w:r w:rsidRPr="00024AC8">
        <w:rPr>
          <w:rFonts w:ascii="Arial" w:hAnsi="Arial" w:cs="Arial"/>
          <w:sz w:val="20"/>
          <w:szCs w:val="20"/>
        </w:rPr>
        <w:t>IV</w:t>
      </w:r>
      <w:r w:rsidRPr="00024AC8">
        <w:rPr>
          <w:rFonts w:ascii="Arial" w:hAnsi="Arial" w:cs="Arial"/>
          <w:spacing w:val="-3"/>
          <w:sz w:val="20"/>
          <w:szCs w:val="20"/>
        </w:rPr>
        <w:t xml:space="preserve"> </w:t>
      </w:r>
      <w:r w:rsidRPr="00024AC8">
        <w:rPr>
          <w:rFonts w:ascii="Arial" w:hAnsi="Arial" w:cs="Arial"/>
          <w:sz w:val="20"/>
          <w:szCs w:val="20"/>
        </w:rPr>
        <w:t>do</w:t>
      </w:r>
      <w:r w:rsidRPr="00024AC8">
        <w:rPr>
          <w:rFonts w:ascii="Arial" w:hAnsi="Arial" w:cs="Arial"/>
          <w:spacing w:val="-1"/>
          <w:sz w:val="20"/>
          <w:szCs w:val="20"/>
        </w:rPr>
        <w:t xml:space="preserve"> </w:t>
      </w:r>
      <w:r w:rsidRPr="00024AC8">
        <w:rPr>
          <w:rFonts w:ascii="Arial" w:hAnsi="Arial" w:cs="Arial"/>
          <w:sz w:val="20"/>
          <w:szCs w:val="20"/>
        </w:rPr>
        <w:t>caput</w:t>
      </w:r>
      <w:r w:rsidRPr="00024AC8">
        <w:rPr>
          <w:rFonts w:ascii="Arial" w:hAnsi="Arial" w:cs="Arial"/>
          <w:spacing w:val="-1"/>
          <w:sz w:val="20"/>
          <w:szCs w:val="20"/>
        </w:rPr>
        <w:t xml:space="preserve"> </w:t>
      </w:r>
      <w:r w:rsidRPr="00024AC8">
        <w:rPr>
          <w:rFonts w:ascii="Arial" w:hAnsi="Arial" w:cs="Arial"/>
          <w:sz w:val="20"/>
          <w:szCs w:val="20"/>
        </w:rPr>
        <w:t>do</w:t>
      </w:r>
      <w:r w:rsidRPr="00024AC8">
        <w:rPr>
          <w:rFonts w:ascii="Arial" w:hAnsi="Arial" w:cs="Arial"/>
          <w:spacing w:val="-2"/>
          <w:sz w:val="20"/>
          <w:szCs w:val="20"/>
        </w:rPr>
        <w:t xml:space="preserve"> </w:t>
      </w:r>
      <w:r w:rsidRPr="00024AC8">
        <w:rPr>
          <w:rFonts w:ascii="Arial" w:hAnsi="Arial" w:cs="Arial"/>
          <w:sz w:val="20"/>
          <w:szCs w:val="20"/>
        </w:rPr>
        <w:t>art.</w:t>
      </w:r>
      <w:r w:rsidRPr="00024AC8">
        <w:rPr>
          <w:rFonts w:ascii="Arial" w:hAnsi="Arial" w:cs="Arial"/>
          <w:spacing w:val="-5"/>
          <w:sz w:val="20"/>
          <w:szCs w:val="20"/>
        </w:rPr>
        <w:t xml:space="preserve"> </w:t>
      </w:r>
      <w:r w:rsidRPr="00024AC8">
        <w:rPr>
          <w:rFonts w:ascii="Arial" w:hAnsi="Arial" w:cs="Arial"/>
          <w:sz w:val="20"/>
          <w:szCs w:val="20"/>
        </w:rPr>
        <w:t>156</w:t>
      </w:r>
      <w:r w:rsidRPr="00024AC8">
        <w:rPr>
          <w:rFonts w:ascii="Arial" w:hAnsi="Arial" w:cs="Arial"/>
          <w:spacing w:val="-2"/>
          <w:sz w:val="20"/>
          <w:szCs w:val="20"/>
        </w:rPr>
        <w:t xml:space="preserve"> </w:t>
      </w:r>
      <w:r w:rsidRPr="00024AC8">
        <w:rPr>
          <w:rFonts w:ascii="Arial" w:hAnsi="Arial" w:cs="Arial"/>
          <w:sz w:val="20"/>
          <w:szCs w:val="20"/>
        </w:rPr>
        <w:t>da</w:t>
      </w:r>
      <w:r w:rsidRPr="00024AC8">
        <w:rPr>
          <w:rFonts w:ascii="Arial" w:hAnsi="Arial" w:cs="Arial"/>
          <w:spacing w:val="-1"/>
          <w:sz w:val="20"/>
          <w:szCs w:val="20"/>
        </w:rPr>
        <w:t xml:space="preserve"> </w:t>
      </w:r>
      <w:r w:rsidRPr="00024AC8">
        <w:rPr>
          <w:rFonts w:ascii="Arial" w:hAnsi="Arial" w:cs="Arial"/>
          <w:sz w:val="20"/>
          <w:szCs w:val="20"/>
        </w:rPr>
        <w:t>Lei</w:t>
      </w:r>
      <w:r w:rsidRPr="00024AC8">
        <w:rPr>
          <w:rFonts w:ascii="Arial" w:hAnsi="Arial" w:cs="Arial"/>
          <w:spacing w:val="-3"/>
          <w:sz w:val="20"/>
          <w:szCs w:val="20"/>
        </w:rPr>
        <w:t xml:space="preserve"> </w:t>
      </w:r>
      <w:r w:rsidRPr="00024AC8">
        <w:rPr>
          <w:rFonts w:ascii="Arial" w:hAnsi="Arial" w:cs="Arial"/>
          <w:sz w:val="20"/>
          <w:szCs w:val="20"/>
        </w:rPr>
        <w:t>nº</w:t>
      </w:r>
      <w:r w:rsidRPr="00024AC8">
        <w:rPr>
          <w:rFonts w:ascii="Arial" w:hAnsi="Arial" w:cs="Arial"/>
          <w:spacing w:val="-4"/>
          <w:sz w:val="20"/>
          <w:szCs w:val="20"/>
        </w:rPr>
        <w:t xml:space="preserve"> </w:t>
      </w:r>
      <w:r w:rsidRPr="00024AC8">
        <w:rPr>
          <w:rFonts w:ascii="Arial" w:hAnsi="Arial" w:cs="Arial"/>
          <w:sz w:val="20"/>
          <w:szCs w:val="20"/>
        </w:rPr>
        <w:t>14.133,</w:t>
      </w:r>
      <w:r w:rsidRPr="00024AC8">
        <w:rPr>
          <w:rFonts w:ascii="Arial" w:hAnsi="Arial" w:cs="Arial"/>
          <w:spacing w:val="-2"/>
          <w:sz w:val="20"/>
          <w:szCs w:val="20"/>
        </w:rPr>
        <w:t xml:space="preserve"> </w:t>
      </w:r>
      <w:r w:rsidRPr="00024AC8">
        <w:rPr>
          <w:rFonts w:ascii="Arial" w:hAnsi="Arial" w:cs="Arial"/>
          <w:sz w:val="20"/>
          <w:szCs w:val="20"/>
        </w:rPr>
        <w:t>de</w:t>
      </w:r>
      <w:r w:rsidRPr="00024AC8">
        <w:rPr>
          <w:rFonts w:ascii="Arial" w:hAnsi="Arial" w:cs="Arial"/>
          <w:spacing w:val="-1"/>
          <w:sz w:val="20"/>
          <w:szCs w:val="20"/>
        </w:rPr>
        <w:t xml:space="preserve"> </w:t>
      </w:r>
      <w:r w:rsidRPr="00024AC8">
        <w:rPr>
          <w:rFonts w:ascii="Arial" w:hAnsi="Arial" w:cs="Arial"/>
          <w:spacing w:val="-2"/>
          <w:sz w:val="20"/>
          <w:szCs w:val="20"/>
        </w:rPr>
        <w:t>2021.</w:t>
      </w:r>
    </w:p>
    <w:p w14:paraId="37AF20C9" w14:textId="77777777" w:rsidR="00496D44" w:rsidRPr="00024AC8" w:rsidRDefault="00496D44" w:rsidP="007C0654">
      <w:pPr>
        <w:pStyle w:val="PargrafodaLista"/>
        <w:widowControl w:val="0"/>
        <w:numPr>
          <w:ilvl w:val="0"/>
          <w:numId w:val="25"/>
        </w:numPr>
        <w:tabs>
          <w:tab w:val="left" w:pos="369"/>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024AC8">
        <w:rPr>
          <w:rFonts w:ascii="Arial" w:hAnsi="Arial" w:cs="Arial"/>
          <w:sz w:val="20"/>
          <w:szCs w:val="20"/>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54898D65" w14:textId="77777777" w:rsidR="00496D44" w:rsidRPr="00024AC8" w:rsidRDefault="00496D44" w:rsidP="007C0654">
      <w:pPr>
        <w:pStyle w:val="PargrafodaLista"/>
        <w:widowControl w:val="0"/>
        <w:numPr>
          <w:ilvl w:val="2"/>
          <w:numId w:val="27"/>
        </w:numPr>
        <w:tabs>
          <w:tab w:val="left" w:pos="703"/>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024AC8">
        <w:rPr>
          <w:rFonts w:ascii="Arial" w:hAnsi="Arial" w:cs="Arial"/>
          <w:sz w:val="20"/>
          <w:szCs w:val="20"/>
        </w:rPr>
        <w:t>O cancelamento de registros nas hipóteses previstas será formalizado por despacho do órgão ou da entidade gerenciadora, garantidos os princípios do contraditório e da ampla defesa.</w:t>
      </w:r>
    </w:p>
    <w:p w14:paraId="3C023562" w14:textId="77777777" w:rsidR="00496D44" w:rsidRPr="00024AC8" w:rsidRDefault="00496D44" w:rsidP="007C0654">
      <w:pPr>
        <w:pStyle w:val="PargrafodaLista"/>
        <w:widowControl w:val="0"/>
        <w:numPr>
          <w:ilvl w:val="2"/>
          <w:numId w:val="27"/>
        </w:numPr>
        <w:tabs>
          <w:tab w:val="left" w:pos="705"/>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024AC8">
        <w:rPr>
          <w:rFonts w:ascii="Arial" w:hAnsi="Arial" w:cs="Arial"/>
          <w:sz w:val="20"/>
          <w:szCs w:val="20"/>
        </w:rPr>
        <w:t>No caso de cancelamento da ata ou do registro do preço por iniciativa da Administração, será assegurado o contraditório e a ampla defesa.</w:t>
      </w:r>
    </w:p>
    <w:p w14:paraId="3BC6B456" w14:textId="77777777" w:rsidR="00496D44" w:rsidRPr="00024AC8" w:rsidRDefault="00496D44" w:rsidP="007C0654">
      <w:pPr>
        <w:pStyle w:val="PargrafodaLista"/>
        <w:widowControl w:val="0"/>
        <w:numPr>
          <w:ilvl w:val="2"/>
          <w:numId w:val="27"/>
        </w:numPr>
        <w:tabs>
          <w:tab w:val="left" w:pos="686"/>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024AC8">
        <w:rPr>
          <w:rFonts w:ascii="Arial" w:hAnsi="Arial" w:cs="Arial"/>
          <w:sz w:val="20"/>
          <w:szCs w:val="20"/>
        </w:rPr>
        <w:t>O</w:t>
      </w:r>
      <w:r w:rsidRPr="00024AC8">
        <w:rPr>
          <w:rFonts w:ascii="Arial" w:hAnsi="Arial" w:cs="Arial"/>
          <w:spacing w:val="-3"/>
          <w:sz w:val="20"/>
          <w:szCs w:val="20"/>
        </w:rPr>
        <w:t xml:space="preserve"> </w:t>
      </w:r>
      <w:r w:rsidRPr="00024AC8">
        <w:rPr>
          <w:rFonts w:ascii="Arial" w:hAnsi="Arial" w:cs="Arial"/>
          <w:sz w:val="20"/>
          <w:szCs w:val="20"/>
        </w:rPr>
        <w:t>fornecedor</w:t>
      </w:r>
      <w:r w:rsidRPr="00024AC8">
        <w:rPr>
          <w:rFonts w:ascii="Arial" w:hAnsi="Arial" w:cs="Arial"/>
          <w:spacing w:val="-1"/>
          <w:sz w:val="20"/>
          <w:szCs w:val="20"/>
        </w:rPr>
        <w:t xml:space="preserve"> </w:t>
      </w:r>
      <w:r w:rsidRPr="00024AC8">
        <w:rPr>
          <w:rFonts w:ascii="Arial" w:hAnsi="Arial" w:cs="Arial"/>
          <w:sz w:val="20"/>
          <w:szCs w:val="20"/>
        </w:rPr>
        <w:t>ou</w:t>
      </w:r>
      <w:r w:rsidRPr="00024AC8">
        <w:rPr>
          <w:rFonts w:ascii="Arial" w:hAnsi="Arial" w:cs="Arial"/>
          <w:spacing w:val="-1"/>
          <w:sz w:val="20"/>
          <w:szCs w:val="20"/>
        </w:rPr>
        <w:t xml:space="preserve"> </w:t>
      </w:r>
      <w:r w:rsidRPr="00024AC8">
        <w:rPr>
          <w:rFonts w:ascii="Arial" w:hAnsi="Arial" w:cs="Arial"/>
          <w:sz w:val="20"/>
          <w:szCs w:val="20"/>
        </w:rPr>
        <w:t>prestador</w:t>
      </w:r>
      <w:r w:rsidRPr="00024AC8">
        <w:rPr>
          <w:rFonts w:ascii="Arial" w:hAnsi="Arial" w:cs="Arial"/>
          <w:spacing w:val="-1"/>
          <w:sz w:val="20"/>
          <w:szCs w:val="20"/>
        </w:rPr>
        <w:t xml:space="preserve"> </w:t>
      </w:r>
      <w:r w:rsidRPr="00024AC8">
        <w:rPr>
          <w:rFonts w:ascii="Arial" w:hAnsi="Arial" w:cs="Arial"/>
          <w:sz w:val="20"/>
          <w:szCs w:val="20"/>
        </w:rPr>
        <w:t>será</w:t>
      </w:r>
      <w:r w:rsidRPr="00024AC8">
        <w:rPr>
          <w:rFonts w:ascii="Arial" w:hAnsi="Arial" w:cs="Arial"/>
          <w:spacing w:val="-1"/>
          <w:sz w:val="20"/>
          <w:szCs w:val="20"/>
        </w:rPr>
        <w:t xml:space="preserve"> </w:t>
      </w:r>
      <w:r w:rsidRPr="00024AC8">
        <w:rPr>
          <w:rFonts w:ascii="Arial" w:hAnsi="Arial" w:cs="Arial"/>
          <w:sz w:val="20"/>
          <w:szCs w:val="20"/>
        </w:rPr>
        <w:t>notificado</w:t>
      </w:r>
      <w:r w:rsidRPr="00024AC8">
        <w:rPr>
          <w:rFonts w:ascii="Arial" w:hAnsi="Arial" w:cs="Arial"/>
          <w:spacing w:val="-4"/>
          <w:sz w:val="20"/>
          <w:szCs w:val="20"/>
        </w:rPr>
        <w:t xml:space="preserve"> </w:t>
      </w:r>
      <w:r w:rsidRPr="00024AC8">
        <w:rPr>
          <w:rFonts w:ascii="Arial" w:hAnsi="Arial" w:cs="Arial"/>
          <w:sz w:val="20"/>
          <w:szCs w:val="20"/>
        </w:rPr>
        <w:t>pessoalmente</w:t>
      </w:r>
      <w:r w:rsidRPr="00024AC8">
        <w:rPr>
          <w:rFonts w:ascii="Arial" w:hAnsi="Arial" w:cs="Arial"/>
          <w:spacing w:val="-1"/>
          <w:sz w:val="20"/>
          <w:szCs w:val="20"/>
        </w:rPr>
        <w:t xml:space="preserve"> </w:t>
      </w:r>
      <w:r w:rsidRPr="00024AC8">
        <w:rPr>
          <w:rFonts w:ascii="Arial" w:hAnsi="Arial" w:cs="Arial"/>
          <w:sz w:val="20"/>
          <w:szCs w:val="20"/>
        </w:rPr>
        <w:t>para</w:t>
      </w:r>
      <w:r w:rsidRPr="00024AC8">
        <w:rPr>
          <w:rFonts w:ascii="Arial" w:hAnsi="Arial" w:cs="Arial"/>
          <w:spacing w:val="-2"/>
          <w:sz w:val="20"/>
          <w:szCs w:val="20"/>
        </w:rPr>
        <w:t xml:space="preserve"> </w:t>
      </w:r>
      <w:r w:rsidRPr="00024AC8">
        <w:rPr>
          <w:rFonts w:ascii="Arial" w:hAnsi="Arial" w:cs="Arial"/>
          <w:sz w:val="20"/>
          <w:szCs w:val="20"/>
        </w:rPr>
        <w:t>apresentar defesa</w:t>
      </w:r>
      <w:r w:rsidRPr="00024AC8">
        <w:rPr>
          <w:rFonts w:ascii="Arial" w:hAnsi="Arial" w:cs="Arial"/>
          <w:spacing w:val="-2"/>
          <w:sz w:val="20"/>
          <w:szCs w:val="20"/>
        </w:rPr>
        <w:t xml:space="preserve"> </w:t>
      </w:r>
      <w:r w:rsidRPr="00024AC8">
        <w:rPr>
          <w:rFonts w:ascii="Arial" w:hAnsi="Arial" w:cs="Arial"/>
          <w:sz w:val="20"/>
          <w:szCs w:val="20"/>
        </w:rPr>
        <w:t>no</w:t>
      </w:r>
      <w:r w:rsidRPr="00024AC8">
        <w:rPr>
          <w:rFonts w:ascii="Arial" w:hAnsi="Arial" w:cs="Arial"/>
          <w:spacing w:val="-1"/>
          <w:sz w:val="20"/>
          <w:szCs w:val="20"/>
        </w:rPr>
        <w:t xml:space="preserve"> </w:t>
      </w:r>
      <w:r w:rsidRPr="00024AC8">
        <w:rPr>
          <w:rFonts w:ascii="Arial" w:hAnsi="Arial" w:cs="Arial"/>
          <w:sz w:val="20"/>
          <w:szCs w:val="20"/>
        </w:rPr>
        <w:t>prazo</w:t>
      </w:r>
      <w:r w:rsidRPr="00024AC8">
        <w:rPr>
          <w:rFonts w:ascii="Arial" w:hAnsi="Arial" w:cs="Arial"/>
          <w:spacing w:val="-2"/>
          <w:sz w:val="20"/>
          <w:szCs w:val="20"/>
        </w:rPr>
        <w:t xml:space="preserve"> </w:t>
      </w:r>
      <w:r w:rsidRPr="00024AC8">
        <w:rPr>
          <w:rFonts w:ascii="Arial" w:hAnsi="Arial" w:cs="Arial"/>
          <w:sz w:val="20"/>
          <w:szCs w:val="20"/>
        </w:rPr>
        <w:t>de</w:t>
      </w:r>
      <w:r w:rsidRPr="00024AC8">
        <w:rPr>
          <w:rFonts w:ascii="Arial" w:hAnsi="Arial" w:cs="Arial"/>
          <w:spacing w:val="-3"/>
          <w:sz w:val="20"/>
          <w:szCs w:val="20"/>
        </w:rPr>
        <w:t xml:space="preserve"> </w:t>
      </w:r>
      <w:r w:rsidRPr="00024AC8">
        <w:rPr>
          <w:rFonts w:ascii="Arial" w:hAnsi="Arial" w:cs="Arial"/>
          <w:sz w:val="20"/>
          <w:szCs w:val="20"/>
        </w:rPr>
        <w:t>cinco</w:t>
      </w:r>
      <w:r w:rsidRPr="00024AC8">
        <w:rPr>
          <w:rFonts w:ascii="Arial" w:hAnsi="Arial" w:cs="Arial"/>
          <w:spacing w:val="-2"/>
          <w:sz w:val="20"/>
          <w:szCs w:val="20"/>
        </w:rPr>
        <w:t xml:space="preserve"> </w:t>
      </w:r>
      <w:r w:rsidRPr="00024AC8">
        <w:rPr>
          <w:rFonts w:ascii="Arial" w:hAnsi="Arial" w:cs="Arial"/>
          <w:sz w:val="20"/>
          <w:szCs w:val="20"/>
        </w:rPr>
        <w:t>dias,</w:t>
      </w:r>
      <w:r w:rsidRPr="00024AC8">
        <w:rPr>
          <w:rFonts w:ascii="Arial" w:hAnsi="Arial" w:cs="Arial"/>
          <w:spacing w:val="-3"/>
          <w:sz w:val="20"/>
          <w:szCs w:val="20"/>
        </w:rPr>
        <w:t xml:space="preserve"> </w:t>
      </w:r>
      <w:r w:rsidRPr="00024AC8">
        <w:rPr>
          <w:rFonts w:ascii="Arial" w:hAnsi="Arial" w:cs="Arial"/>
          <w:sz w:val="20"/>
          <w:szCs w:val="20"/>
        </w:rPr>
        <w:t>a</w:t>
      </w:r>
      <w:r w:rsidRPr="00024AC8">
        <w:rPr>
          <w:rFonts w:ascii="Arial" w:hAnsi="Arial" w:cs="Arial"/>
          <w:spacing w:val="-1"/>
          <w:sz w:val="20"/>
          <w:szCs w:val="20"/>
        </w:rPr>
        <w:t xml:space="preserve"> </w:t>
      </w:r>
      <w:r w:rsidRPr="00024AC8">
        <w:rPr>
          <w:rFonts w:ascii="Arial" w:hAnsi="Arial" w:cs="Arial"/>
          <w:spacing w:val="-2"/>
          <w:sz w:val="20"/>
          <w:szCs w:val="20"/>
        </w:rPr>
        <w:t xml:space="preserve">contar </w:t>
      </w:r>
      <w:r w:rsidRPr="00024AC8">
        <w:rPr>
          <w:rFonts w:ascii="Arial" w:hAnsi="Arial" w:cs="Arial"/>
          <w:sz w:val="20"/>
          <w:szCs w:val="20"/>
        </w:rPr>
        <w:t>do</w:t>
      </w:r>
      <w:r w:rsidRPr="00024AC8">
        <w:rPr>
          <w:rFonts w:ascii="Arial" w:hAnsi="Arial" w:cs="Arial"/>
          <w:spacing w:val="-3"/>
          <w:sz w:val="20"/>
          <w:szCs w:val="20"/>
        </w:rPr>
        <w:t xml:space="preserve"> </w:t>
      </w:r>
      <w:r w:rsidRPr="00024AC8">
        <w:rPr>
          <w:rFonts w:ascii="Arial" w:hAnsi="Arial" w:cs="Arial"/>
          <w:sz w:val="20"/>
          <w:szCs w:val="20"/>
        </w:rPr>
        <w:t>recebimento</w:t>
      </w:r>
      <w:r w:rsidRPr="00024AC8">
        <w:rPr>
          <w:rFonts w:ascii="Arial" w:hAnsi="Arial" w:cs="Arial"/>
          <w:spacing w:val="-4"/>
          <w:sz w:val="20"/>
          <w:szCs w:val="20"/>
        </w:rPr>
        <w:t xml:space="preserve"> </w:t>
      </w:r>
      <w:r w:rsidRPr="00024AC8">
        <w:rPr>
          <w:rFonts w:ascii="Arial" w:hAnsi="Arial" w:cs="Arial"/>
          <w:sz w:val="20"/>
          <w:szCs w:val="20"/>
        </w:rPr>
        <w:t>da</w:t>
      </w:r>
      <w:r w:rsidRPr="00024AC8">
        <w:rPr>
          <w:rFonts w:ascii="Arial" w:hAnsi="Arial" w:cs="Arial"/>
          <w:spacing w:val="-2"/>
          <w:sz w:val="20"/>
          <w:szCs w:val="20"/>
        </w:rPr>
        <w:t xml:space="preserve"> comunicação.</w:t>
      </w:r>
    </w:p>
    <w:p w14:paraId="510128DF" w14:textId="77777777" w:rsidR="00496D44" w:rsidRPr="00024AC8" w:rsidRDefault="00496D44" w:rsidP="007C0654">
      <w:pPr>
        <w:pStyle w:val="PargrafodaLista"/>
        <w:widowControl w:val="0"/>
        <w:numPr>
          <w:ilvl w:val="2"/>
          <w:numId w:val="27"/>
        </w:numPr>
        <w:tabs>
          <w:tab w:val="left" w:pos="684"/>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024AC8">
        <w:rPr>
          <w:rFonts w:ascii="Arial" w:hAnsi="Arial" w:cs="Arial"/>
          <w:sz w:val="20"/>
          <w:szCs w:val="20"/>
        </w:rPr>
        <w:t>A</w:t>
      </w:r>
      <w:r w:rsidRPr="00024AC8">
        <w:rPr>
          <w:rFonts w:ascii="Arial" w:hAnsi="Arial" w:cs="Arial"/>
          <w:spacing w:val="-3"/>
          <w:sz w:val="20"/>
          <w:szCs w:val="20"/>
        </w:rPr>
        <w:t xml:space="preserve"> </w:t>
      </w:r>
      <w:r w:rsidRPr="00024AC8">
        <w:rPr>
          <w:rFonts w:ascii="Arial" w:hAnsi="Arial" w:cs="Arial"/>
          <w:sz w:val="20"/>
          <w:szCs w:val="20"/>
        </w:rPr>
        <w:t>notificação</w:t>
      </w:r>
      <w:r w:rsidRPr="00024AC8">
        <w:rPr>
          <w:rFonts w:ascii="Arial" w:hAnsi="Arial" w:cs="Arial"/>
          <w:spacing w:val="-4"/>
          <w:sz w:val="20"/>
          <w:szCs w:val="20"/>
        </w:rPr>
        <w:t xml:space="preserve"> </w:t>
      </w:r>
      <w:r w:rsidRPr="00024AC8">
        <w:rPr>
          <w:rFonts w:ascii="Arial" w:hAnsi="Arial" w:cs="Arial"/>
          <w:sz w:val="20"/>
          <w:szCs w:val="20"/>
        </w:rPr>
        <w:t>poderá</w:t>
      </w:r>
      <w:r w:rsidRPr="00024AC8">
        <w:rPr>
          <w:rFonts w:ascii="Arial" w:hAnsi="Arial" w:cs="Arial"/>
          <w:spacing w:val="-4"/>
          <w:sz w:val="20"/>
          <w:szCs w:val="20"/>
        </w:rPr>
        <w:t xml:space="preserve"> </w:t>
      </w:r>
      <w:r w:rsidRPr="00024AC8">
        <w:rPr>
          <w:rFonts w:ascii="Arial" w:hAnsi="Arial" w:cs="Arial"/>
          <w:sz w:val="20"/>
          <w:szCs w:val="20"/>
        </w:rPr>
        <w:t>ser</w:t>
      </w:r>
      <w:r w:rsidRPr="00024AC8">
        <w:rPr>
          <w:rFonts w:ascii="Arial" w:hAnsi="Arial" w:cs="Arial"/>
          <w:spacing w:val="-4"/>
          <w:sz w:val="20"/>
          <w:szCs w:val="20"/>
        </w:rPr>
        <w:t xml:space="preserve"> </w:t>
      </w:r>
      <w:r w:rsidRPr="00024AC8">
        <w:rPr>
          <w:rFonts w:ascii="Arial" w:hAnsi="Arial" w:cs="Arial"/>
          <w:sz w:val="20"/>
          <w:szCs w:val="20"/>
        </w:rPr>
        <w:t>feita</w:t>
      </w:r>
      <w:r w:rsidRPr="00024AC8">
        <w:rPr>
          <w:rFonts w:ascii="Arial" w:hAnsi="Arial" w:cs="Arial"/>
          <w:spacing w:val="-4"/>
          <w:sz w:val="20"/>
          <w:szCs w:val="20"/>
        </w:rPr>
        <w:t xml:space="preserve"> </w:t>
      </w:r>
      <w:r w:rsidRPr="00024AC8">
        <w:rPr>
          <w:rFonts w:ascii="Arial" w:hAnsi="Arial" w:cs="Arial"/>
          <w:sz w:val="20"/>
          <w:szCs w:val="20"/>
        </w:rPr>
        <w:t>por</w:t>
      </w:r>
      <w:r w:rsidRPr="00024AC8">
        <w:rPr>
          <w:rFonts w:ascii="Arial" w:hAnsi="Arial" w:cs="Arial"/>
          <w:spacing w:val="-4"/>
          <w:sz w:val="20"/>
          <w:szCs w:val="20"/>
        </w:rPr>
        <w:t xml:space="preserve"> </w:t>
      </w:r>
      <w:r w:rsidRPr="00024AC8">
        <w:rPr>
          <w:rFonts w:ascii="Arial" w:hAnsi="Arial" w:cs="Arial"/>
          <w:sz w:val="20"/>
          <w:szCs w:val="20"/>
        </w:rPr>
        <w:t>meio</w:t>
      </w:r>
      <w:r w:rsidRPr="00024AC8">
        <w:rPr>
          <w:rFonts w:ascii="Arial" w:hAnsi="Arial" w:cs="Arial"/>
          <w:spacing w:val="-1"/>
          <w:sz w:val="20"/>
          <w:szCs w:val="20"/>
        </w:rPr>
        <w:t xml:space="preserve"> </w:t>
      </w:r>
      <w:r w:rsidRPr="00024AC8">
        <w:rPr>
          <w:rFonts w:ascii="Arial" w:hAnsi="Arial" w:cs="Arial"/>
          <w:spacing w:val="-2"/>
          <w:sz w:val="20"/>
          <w:szCs w:val="20"/>
        </w:rPr>
        <w:t>eletrônico.</w:t>
      </w:r>
    </w:p>
    <w:p w14:paraId="3489E6DA" w14:textId="77777777" w:rsidR="00496D44" w:rsidRPr="00024AC8" w:rsidRDefault="00496D44" w:rsidP="007C0654">
      <w:pPr>
        <w:pStyle w:val="PargrafodaLista"/>
        <w:widowControl w:val="0"/>
        <w:numPr>
          <w:ilvl w:val="2"/>
          <w:numId w:val="27"/>
        </w:numPr>
        <w:tabs>
          <w:tab w:val="left" w:pos="674"/>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024AC8">
        <w:rPr>
          <w:rFonts w:ascii="Arial" w:hAnsi="Arial" w:cs="Arial"/>
          <w:sz w:val="20"/>
          <w:szCs w:val="20"/>
        </w:rPr>
        <w:t>Na</w:t>
      </w:r>
      <w:r w:rsidRPr="00024AC8">
        <w:rPr>
          <w:rFonts w:ascii="Arial" w:hAnsi="Arial" w:cs="Arial"/>
          <w:spacing w:val="-14"/>
          <w:sz w:val="20"/>
          <w:szCs w:val="20"/>
        </w:rPr>
        <w:t xml:space="preserve"> </w:t>
      </w:r>
      <w:r w:rsidRPr="00024AC8">
        <w:rPr>
          <w:rFonts w:ascii="Arial" w:hAnsi="Arial" w:cs="Arial"/>
          <w:sz w:val="20"/>
          <w:szCs w:val="20"/>
        </w:rPr>
        <w:t>hipótese</w:t>
      </w:r>
      <w:r w:rsidRPr="00024AC8">
        <w:rPr>
          <w:rFonts w:ascii="Arial" w:hAnsi="Arial" w:cs="Arial"/>
          <w:spacing w:val="-14"/>
          <w:sz w:val="20"/>
          <w:szCs w:val="20"/>
        </w:rPr>
        <w:t xml:space="preserve"> </w:t>
      </w:r>
      <w:r w:rsidRPr="00024AC8">
        <w:rPr>
          <w:rFonts w:ascii="Arial" w:hAnsi="Arial" w:cs="Arial"/>
          <w:sz w:val="20"/>
          <w:szCs w:val="20"/>
        </w:rPr>
        <w:t>do</w:t>
      </w:r>
      <w:r w:rsidRPr="00024AC8">
        <w:rPr>
          <w:rFonts w:ascii="Arial" w:hAnsi="Arial" w:cs="Arial"/>
          <w:spacing w:val="-14"/>
          <w:sz w:val="20"/>
          <w:szCs w:val="20"/>
        </w:rPr>
        <w:t xml:space="preserve"> </w:t>
      </w:r>
      <w:r w:rsidRPr="00024AC8">
        <w:rPr>
          <w:rFonts w:ascii="Arial" w:hAnsi="Arial" w:cs="Arial"/>
          <w:sz w:val="20"/>
          <w:szCs w:val="20"/>
        </w:rPr>
        <w:t>cancelamento</w:t>
      </w:r>
      <w:r w:rsidRPr="00024AC8">
        <w:rPr>
          <w:rFonts w:ascii="Arial" w:hAnsi="Arial" w:cs="Arial"/>
          <w:spacing w:val="-13"/>
          <w:sz w:val="20"/>
          <w:szCs w:val="20"/>
        </w:rPr>
        <w:t xml:space="preserve"> </w:t>
      </w:r>
      <w:r w:rsidRPr="00024AC8">
        <w:rPr>
          <w:rFonts w:ascii="Arial" w:hAnsi="Arial" w:cs="Arial"/>
          <w:sz w:val="20"/>
          <w:szCs w:val="20"/>
        </w:rPr>
        <w:t>do</w:t>
      </w:r>
      <w:r w:rsidRPr="00024AC8">
        <w:rPr>
          <w:rFonts w:ascii="Arial" w:hAnsi="Arial" w:cs="Arial"/>
          <w:spacing w:val="-14"/>
          <w:sz w:val="20"/>
          <w:szCs w:val="20"/>
        </w:rPr>
        <w:t xml:space="preserve"> </w:t>
      </w:r>
      <w:r w:rsidRPr="00024AC8">
        <w:rPr>
          <w:rFonts w:ascii="Arial" w:hAnsi="Arial" w:cs="Arial"/>
          <w:sz w:val="20"/>
          <w:szCs w:val="20"/>
        </w:rPr>
        <w:t>registro</w:t>
      </w:r>
      <w:r w:rsidRPr="00024AC8">
        <w:rPr>
          <w:rFonts w:ascii="Arial" w:hAnsi="Arial" w:cs="Arial"/>
          <w:spacing w:val="-14"/>
          <w:sz w:val="20"/>
          <w:szCs w:val="20"/>
        </w:rPr>
        <w:t xml:space="preserve"> </w:t>
      </w:r>
      <w:r w:rsidRPr="00024AC8">
        <w:rPr>
          <w:rFonts w:ascii="Arial" w:hAnsi="Arial" w:cs="Arial"/>
          <w:sz w:val="20"/>
          <w:szCs w:val="20"/>
        </w:rPr>
        <w:t>de</w:t>
      </w:r>
      <w:r w:rsidRPr="00024AC8">
        <w:rPr>
          <w:rFonts w:ascii="Arial" w:hAnsi="Arial" w:cs="Arial"/>
          <w:spacing w:val="-14"/>
          <w:sz w:val="20"/>
          <w:szCs w:val="20"/>
        </w:rPr>
        <w:t xml:space="preserve"> </w:t>
      </w:r>
      <w:r w:rsidRPr="00024AC8">
        <w:rPr>
          <w:rFonts w:ascii="Arial" w:hAnsi="Arial" w:cs="Arial"/>
          <w:sz w:val="20"/>
          <w:szCs w:val="20"/>
        </w:rPr>
        <w:t>preços,</w:t>
      </w:r>
      <w:r w:rsidRPr="00024AC8">
        <w:rPr>
          <w:rFonts w:ascii="Arial" w:hAnsi="Arial" w:cs="Arial"/>
          <w:spacing w:val="-11"/>
          <w:sz w:val="20"/>
          <w:szCs w:val="20"/>
        </w:rPr>
        <w:t xml:space="preserve"> </w:t>
      </w:r>
      <w:r w:rsidRPr="00024AC8">
        <w:rPr>
          <w:rFonts w:ascii="Arial" w:hAnsi="Arial" w:cs="Arial"/>
          <w:sz w:val="20"/>
          <w:szCs w:val="20"/>
        </w:rPr>
        <w:t>o</w:t>
      </w:r>
      <w:r w:rsidRPr="00024AC8">
        <w:rPr>
          <w:rFonts w:ascii="Arial" w:hAnsi="Arial" w:cs="Arial"/>
          <w:spacing w:val="-14"/>
          <w:sz w:val="20"/>
          <w:szCs w:val="20"/>
        </w:rPr>
        <w:t xml:space="preserve"> </w:t>
      </w:r>
      <w:r w:rsidRPr="00024AC8">
        <w:rPr>
          <w:rFonts w:ascii="Arial" w:hAnsi="Arial" w:cs="Arial"/>
          <w:sz w:val="20"/>
          <w:szCs w:val="20"/>
        </w:rPr>
        <w:t>gestor</w:t>
      </w:r>
      <w:r w:rsidRPr="00024AC8">
        <w:rPr>
          <w:rFonts w:ascii="Arial" w:hAnsi="Arial" w:cs="Arial"/>
          <w:spacing w:val="-13"/>
          <w:sz w:val="20"/>
          <w:szCs w:val="20"/>
        </w:rPr>
        <w:t xml:space="preserve"> </w:t>
      </w:r>
      <w:r w:rsidRPr="00024AC8">
        <w:rPr>
          <w:rFonts w:ascii="Arial" w:hAnsi="Arial" w:cs="Arial"/>
          <w:sz w:val="20"/>
          <w:szCs w:val="20"/>
        </w:rPr>
        <w:t>do</w:t>
      </w:r>
      <w:r w:rsidRPr="00024AC8">
        <w:rPr>
          <w:rFonts w:ascii="Arial" w:hAnsi="Arial" w:cs="Arial"/>
          <w:spacing w:val="-14"/>
          <w:sz w:val="20"/>
          <w:szCs w:val="20"/>
        </w:rPr>
        <w:t xml:space="preserve"> </w:t>
      </w:r>
      <w:r w:rsidRPr="00024AC8">
        <w:rPr>
          <w:rFonts w:ascii="Arial" w:hAnsi="Arial" w:cs="Arial"/>
          <w:sz w:val="20"/>
          <w:szCs w:val="20"/>
        </w:rPr>
        <w:t>contrato</w:t>
      </w:r>
      <w:r w:rsidRPr="00024AC8">
        <w:rPr>
          <w:rFonts w:ascii="Arial" w:hAnsi="Arial" w:cs="Arial"/>
          <w:spacing w:val="-14"/>
          <w:sz w:val="20"/>
          <w:szCs w:val="20"/>
        </w:rPr>
        <w:t xml:space="preserve"> </w:t>
      </w:r>
      <w:r w:rsidRPr="00024AC8">
        <w:rPr>
          <w:rFonts w:ascii="Arial" w:hAnsi="Arial" w:cs="Arial"/>
          <w:sz w:val="20"/>
          <w:szCs w:val="20"/>
        </w:rPr>
        <w:t>poderá</w:t>
      </w:r>
      <w:r w:rsidRPr="00024AC8">
        <w:rPr>
          <w:rFonts w:ascii="Arial" w:hAnsi="Arial" w:cs="Arial"/>
          <w:spacing w:val="-12"/>
          <w:sz w:val="20"/>
          <w:szCs w:val="20"/>
        </w:rPr>
        <w:t xml:space="preserve"> </w:t>
      </w:r>
      <w:r w:rsidRPr="00024AC8">
        <w:rPr>
          <w:rFonts w:ascii="Arial" w:hAnsi="Arial" w:cs="Arial"/>
          <w:sz w:val="20"/>
          <w:szCs w:val="20"/>
        </w:rPr>
        <w:t>convocar</w:t>
      </w:r>
      <w:r w:rsidRPr="00024AC8">
        <w:rPr>
          <w:rFonts w:ascii="Arial" w:hAnsi="Arial" w:cs="Arial"/>
          <w:spacing w:val="-11"/>
          <w:sz w:val="20"/>
          <w:szCs w:val="20"/>
        </w:rPr>
        <w:t xml:space="preserve"> </w:t>
      </w:r>
      <w:r w:rsidRPr="00024AC8">
        <w:rPr>
          <w:rFonts w:ascii="Arial" w:hAnsi="Arial" w:cs="Arial"/>
          <w:sz w:val="20"/>
          <w:szCs w:val="20"/>
        </w:rPr>
        <w:t>os</w:t>
      </w:r>
      <w:r w:rsidRPr="00024AC8">
        <w:rPr>
          <w:rFonts w:ascii="Arial" w:hAnsi="Arial" w:cs="Arial"/>
          <w:spacing w:val="-11"/>
          <w:sz w:val="20"/>
          <w:szCs w:val="20"/>
        </w:rPr>
        <w:t xml:space="preserve"> </w:t>
      </w:r>
      <w:r w:rsidRPr="00024AC8">
        <w:rPr>
          <w:rFonts w:ascii="Arial" w:hAnsi="Arial" w:cs="Arial"/>
          <w:sz w:val="20"/>
          <w:szCs w:val="20"/>
        </w:rPr>
        <w:t>demais</w:t>
      </w:r>
      <w:r w:rsidRPr="00024AC8">
        <w:rPr>
          <w:rFonts w:ascii="Arial" w:hAnsi="Arial" w:cs="Arial"/>
          <w:spacing w:val="-11"/>
          <w:sz w:val="20"/>
          <w:szCs w:val="20"/>
        </w:rPr>
        <w:t xml:space="preserve"> </w:t>
      </w:r>
      <w:r w:rsidRPr="00024AC8">
        <w:rPr>
          <w:rFonts w:ascii="Arial" w:hAnsi="Arial" w:cs="Arial"/>
          <w:sz w:val="20"/>
          <w:szCs w:val="20"/>
        </w:rPr>
        <w:t>fornecedores integrantes</w:t>
      </w:r>
      <w:r w:rsidRPr="00024AC8">
        <w:rPr>
          <w:rFonts w:ascii="Arial" w:hAnsi="Arial" w:cs="Arial"/>
          <w:spacing w:val="-4"/>
          <w:sz w:val="20"/>
          <w:szCs w:val="20"/>
        </w:rPr>
        <w:t xml:space="preserve"> </w:t>
      </w:r>
      <w:r w:rsidRPr="00024AC8">
        <w:rPr>
          <w:rFonts w:ascii="Arial" w:hAnsi="Arial" w:cs="Arial"/>
          <w:sz w:val="20"/>
          <w:szCs w:val="20"/>
        </w:rPr>
        <w:t>do</w:t>
      </w:r>
      <w:r w:rsidRPr="00024AC8">
        <w:rPr>
          <w:rFonts w:ascii="Arial" w:hAnsi="Arial" w:cs="Arial"/>
          <w:spacing w:val="-7"/>
          <w:sz w:val="20"/>
          <w:szCs w:val="20"/>
        </w:rPr>
        <w:t xml:space="preserve"> </w:t>
      </w:r>
      <w:r w:rsidRPr="00024AC8">
        <w:rPr>
          <w:rFonts w:ascii="Arial" w:hAnsi="Arial" w:cs="Arial"/>
          <w:sz w:val="20"/>
          <w:szCs w:val="20"/>
        </w:rPr>
        <w:t>cadastro</w:t>
      </w:r>
      <w:r w:rsidRPr="00024AC8">
        <w:rPr>
          <w:rFonts w:ascii="Arial" w:hAnsi="Arial" w:cs="Arial"/>
          <w:spacing w:val="-7"/>
          <w:sz w:val="20"/>
          <w:szCs w:val="20"/>
        </w:rPr>
        <w:t xml:space="preserve"> </w:t>
      </w:r>
      <w:r w:rsidRPr="00024AC8">
        <w:rPr>
          <w:rFonts w:ascii="Arial" w:hAnsi="Arial" w:cs="Arial"/>
          <w:sz w:val="20"/>
          <w:szCs w:val="20"/>
        </w:rPr>
        <w:t>de</w:t>
      </w:r>
      <w:r w:rsidRPr="00024AC8">
        <w:rPr>
          <w:rFonts w:ascii="Arial" w:hAnsi="Arial" w:cs="Arial"/>
          <w:spacing w:val="-7"/>
          <w:sz w:val="20"/>
          <w:szCs w:val="20"/>
        </w:rPr>
        <w:t xml:space="preserve"> </w:t>
      </w:r>
      <w:r w:rsidRPr="00024AC8">
        <w:rPr>
          <w:rFonts w:ascii="Arial" w:hAnsi="Arial" w:cs="Arial"/>
          <w:sz w:val="20"/>
          <w:szCs w:val="20"/>
        </w:rPr>
        <w:t>reserva</w:t>
      </w:r>
      <w:r w:rsidRPr="00024AC8">
        <w:rPr>
          <w:rFonts w:ascii="Arial" w:hAnsi="Arial" w:cs="Arial"/>
          <w:spacing w:val="-4"/>
          <w:sz w:val="20"/>
          <w:szCs w:val="20"/>
        </w:rPr>
        <w:t xml:space="preserve"> </w:t>
      </w:r>
      <w:r w:rsidRPr="00024AC8">
        <w:rPr>
          <w:rFonts w:ascii="Arial" w:hAnsi="Arial" w:cs="Arial"/>
          <w:sz w:val="20"/>
          <w:szCs w:val="20"/>
        </w:rPr>
        <w:t>para</w:t>
      </w:r>
      <w:r w:rsidRPr="00024AC8">
        <w:rPr>
          <w:rFonts w:ascii="Arial" w:hAnsi="Arial" w:cs="Arial"/>
          <w:spacing w:val="-7"/>
          <w:sz w:val="20"/>
          <w:szCs w:val="20"/>
        </w:rPr>
        <w:t xml:space="preserve"> </w:t>
      </w:r>
      <w:r w:rsidRPr="00024AC8">
        <w:rPr>
          <w:rFonts w:ascii="Arial" w:hAnsi="Arial" w:cs="Arial"/>
          <w:sz w:val="20"/>
          <w:szCs w:val="20"/>
        </w:rPr>
        <w:t>que</w:t>
      </w:r>
      <w:r w:rsidRPr="00024AC8">
        <w:rPr>
          <w:rFonts w:ascii="Arial" w:hAnsi="Arial" w:cs="Arial"/>
          <w:spacing w:val="-7"/>
          <w:sz w:val="20"/>
          <w:szCs w:val="20"/>
        </w:rPr>
        <w:t xml:space="preserve"> </w:t>
      </w:r>
      <w:r w:rsidRPr="00024AC8">
        <w:rPr>
          <w:rFonts w:ascii="Arial" w:hAnsi="Arial" w:cs="Arial"/>
          <w:sz w:val="20"/>
          <w:szCs w:val="20"/>
        </w:rPr>
        <w:t>manifestem</w:t>
      </w:r>
      <w:r w:rsidRPr="00024AC8">
        <w:rPr>
          <w:rFonts w:ascii="Arial" w:hAnsi="Arial" w:cs="Arial"/>
          <w:spacing w:val="-6"/>
          <w:sz w:val="20"/>
          <w:szCs w:val="20"/>
        </w:rPr>
        <w:t xml:space="preserve"> </w:t>
      </w:r>
      <w:r w:rsidRPr="00024AC8">
        <w:rPr>
          <w:rFonts w:ascii="Arial" w:hAnsi="Arial" w:cs="Arial"/>
          <w:sz w:val="20"/>
          <w:szCs w:val="20"/>
        </w:rPr>
        <w:t>interesse</w:t>
      </w:r>
      <w:r w:rsidRPr="00024AC8">
        <w:rPr>
          <w:rFonts w:ascii="Arial" w:hAnsi="Arial" w:cs="Arial"/>
          <w:spacing w:val="-4"/>
          <w:sz w:val="20"/>
          <w:szCs w:val="20"/>
        </w:rPr>
        <w:t xml:space="preserve"> </w:t>
      </w:r>
      <w:r w:rsidRPr="00024AC8">
        <w:rPr>
          <w:rFonts w:ascii="Arial" w:hAnsi="Arial" w:cs="Arial"/>
          <w:sz w:val="20"/>
          <w:szCs w:val="20"/>
        </w:rPr>
        <w:t>em</w:t>
      </w:r>
      <w:r w:rsidRPr="00024AC8">
        <w:rPr>
          <w:rFonts w:ascii="Arial" w:hAnsi="Arial" w:cs="Arial"/>
          <w:spacing w:val="-4"/>
          <w:sz w:val="20"/>
          <w:szCs w:val="20"/>
        </w:rPr>
        <w:t xml:space="preserve"> </w:t>
      </w:r>
      <w:r w:rsidRPr="00024AC8">
        <w:rPr>
          <w:rFonts w:ascii="Arial" w:hAnsi="Arial" w:cs="Arial"/>
          <w:sz w:val="20"/>
          <w:szCs w:val="20"/>
        </w:rPr>
        <w:t>assumir</w:t>
      </w:r>
      <w:r w:rsidRPr="00024AC8">
        <w:rPr>
          <w:rFonts w:ascii="Arial" w:hAnsi="Arial" w:cs="Arial"/>
          <w:spacing w:val="-4"/>
          <w:sz w:val="20"/>
          <w:szCs w:val="20"/>
        </w:rPr>
        <w:t xml:space="preserve"> </w:t>
      </w:r>
      <w:r w:rsidRPr="00024AC8">
        <w:rPr>
          <w:rFonts w:ascii="Arial" w:hAnsi="Arial" w:cs="Arial"/>
          <w:sz w:val="20"/>
          <w:szCs w:val="20"/>
        </w:rPr>
        <w:t>o</w:t>
      </w:r>
      <w:r w:rsidRPr="00024AC8">
        <w:rPr>
          <w:rFonts w:ascii="Arial" w:hAnsi="Arial" w:cs="Arial"/>
          <w:spacing w:val="-7"/>
          <w:sz w:val="20"/>
          <w:szCs w:val="20"/>
        </w:rPr>
        <w:t xml:space="preserve"> </w:t>
      </w:r>
      <w:r w:rsidRPr="00024AC8">
        <w:rPr>
          <w:rFonts w:ascii="Arial" w:hAnsi="Arial" w:cs="Arial"/>
          <w:sz w:val="20"/>
          <w:szCs w:val="20"/>
        </w:rPr>
        <w:t>fornecimento</w:t>
      </w:r>
      <w:r w:rsidRPr="00024AC8">
        <w:rPr>
          <w:rFonts w:ascii="Arial" w:hAnsi="Arial" w:cs="Arial"/>
          <w:spacing w:val="-7"/>
          <w:sz w:val="20"/>
          <w:szCs w:val="20"/>
        </w:rPr>
        <w:t xml:space="preserve"> </w:t>
      </w:r>
      <w:r w:rsidRPr="00024AC8">
        <w:rPr>
          <w:rFonts w:ascii="Arial" w:hAnsi="Arial" w:cs="Arial"/>
          <w:sz w:val="20"/>
          <w:szCs w:val="20"/>
        </w:rPr>
        <w:t>dos</w:t>
      </w:r>
      <w:r w:rsidRPr="00024AC8">
        <w:rPr>
          <w:rFonts w:ascii="Arial" w:hAnsi="Arial" w:cs="Arial"/>
          <w:spacing w:val="-6"/>
          <w:sz w:val="20"/>
          <w:szCs w:val="20"/>
        </w:rPr>
        <w:t xml:space="preserve"> </w:t>
      </w:r>
      <w:r w:rsidRPr="00024AC8">
        <w:rPr>
          <w:rFonts w:ascii="Arial" w:hAnsi="Arial" w:cs="Arial"/>
          <w:sz w:val="20"/>
          <w:szCs w:val="20"/>
        </w:rPr>
        <w:t>bens,</w:t>
      </w:r>
      <w:r w:rsidRPr="00024AC8">
        <w:rPr>
          <w:rFonts w:ascii="Arial" w:hAnsi="Arial" w:cs="Arial"/>
          <w:spacing w:val="-7"/>
          <w:sz w:val="20"/>
          <w:szCs w:val="20"/>
        </w:rPr>
        <w:t xml:space="preserve"> </w:t>
      </w:r>
      <w:r w:rsidRPr="00024AC8">
        <w:rPr>
          <w:rFonts w:ascii="Arial" w:hAnsi="Arial" w:cs="Arial"/>
          <w:sz w:val="20"/>
          <w:szCs w:val="20"/>
        </w:rPr>
        <w:t>a</w:t>
      </w:r>
      <w:r w:rsidRPr="00024AC8">
        <w:rPr>
          <w:rFonts w:ascii="Arial" w:hAnsi="Arial" w:cs="Arial"/>
          <w:spacing w:val="-7"/>
          <w:sz w:val="20"/>
          <w:szCs w:val="20"/>
        </w:rPr>
        <w:t xml:space="preserve"> </w:t>
      </w:r>
      <w:r w:rsidRPr="00024AC8">
        <w:rPr>
          <w:rFonts w:ascii="Arial" w:hAnsi="Arial" w:cs="Arial"/>
          <w:sz w:val="20"/>
          <w:szCs w:val="20"/>
        </w:rPr>
        <w:t>execução</w:t>
      </w:r>
      <w:r w:rsidRPr="00024AC8">
        <w:rPr>
          <w:rFonts w:ascii="Arial" w:hAnsi="Arial" w:cs="Arial"/>
          <w:spacing w:val="-5"/>
          <w:sz w:val="20"/>
          <w:szCs w:val="20"/>
        </w:rPr>
        <w:t xml:space="preserve"> </w:t>
      </w:r>
      <w:r w:rsidRPr="00024AC8">
        <w:rPr>
          <w:rFonts w:ascii="Arial" w:hAnsi="Arial" w:cs="Arial"/>
          <w:sz w:val="20"/>
          <w:szCs w:val="20"/>
        </w:rPr>
        <w:t>das obras ou dos serviços, pelo preço registrado na ata.</w:t>
      </w:r>
    </w:p>
    <w:p w14:paraId="296A0BFE" w14:textId="77777777" w:rsidR="00496D44" w:rsidRPr="00024AC8" w:rsidRDefault="00496D44" w:rsidP="00496D44">
      <w:pPr>
        <w:pStyle w:val="PargrafodaLista"/>
        <w:tabs>
          <w:tab w:val="left" w:pos="674"/>
        </w:tabs>
        <w:spacing w:beforeLines="24" w:before="57" w:afterLines="24" w:after="57" w:line="240" w:lineRule="auto"/>
        <w:ind w:left="0"/>
        <w:rPr>
          <w:rFonts w:ascii="Arial" w:hAnsi="Arial" w:cs="Arial"/>
          <w:sz w:val="20"/>
          <w:szCs w:val="20"/>
        </w:rPr>
      </w:pPr>
    </w:p>
    <w:p w14:paraId="645ADE19" w14:textId="77777777" w:rsidR="00496D44" w:rsidRPr="00024AC8" w:rsidRDefault="00496D44" w:rsidP="00496D44">
      <w:pPr>
        <w:pStyle w:val="Ttulo1"/>
        <w:spacing w:beforeLines="24" w:before="57" w:afterLines="24" w:after="57"/>
        <w:jc w:val="both"/>
        <w:rPr>
          <w:rFonts w:ascii="Arial" w:hAnsi="Arial" w:cs="Arial"/>
          <w:b/>
          <w:color w:val="auto"/>
          <w:sz w:val="20"/>
          <w:szCs w:val="20"/>
        </w:rPr>
      </w:pPr>
      <w:r w:rsidRPr="00024AC8">
        <w:rPr>
          <w:rFonts w:ascii="Arial" w:hAnsi="Arial" w:cs="Arial"/>
          <w:b/>
          <w:color w:val="auto"/>
          <w:sz w:val="20"/>
          <w:szCs w:val="20"/>
          <w:u w:val="single"/>
        </w:rPr>
        <w:t>CLÁUSULA</w:t>
      </w:r>
      <w:r w:rsidRPr="00024AC8">
        <w:rPr>
          <w:rFonts w:ascii="Arial" w:hAnsi="Arial" w:cs="Arial"/>
          <w:b/>
          <w:color w:val="auto"/>
          <w:spacing w:val="-8"/>
          <w:sz w:val="20"/>
          <w:szCs w:val="20"/>
          <w:u w:val="single"/>
        </w:rPr>
        <w:t xml:space="preserve"> </w:t>
      </w:r>
      <w:r w:rsidRPr="00024AC8">
        <w:rPr>
          <w:rFonts w:ascii="Arial" w:hAnsi="Arial" w:cs="Arial"/>
          <w:b/>
          <w:color w:val="auto"/>
          <w:sz w:val="20"/>
          <w:szCs w:val="20"/>
          <w:u w:val="single"/>
        </w:rPr>
        <w:t>SÉTIMA</w:t>
      </w:r>
      <w:r w:rsidRPr="00024AC8">
        <w:rPr>
          <w:rFonts w:ascii="Arial" w:hAnsi="Arial" w:cs="Arial"/>
          <w:b/>
          <w:color w:val="auto"/>
          <w:spacing w:val="-5"/>
          <w:sz w:val="20"/>
          <w:szCs w:val="20"/>
          <w:u w:val="single"/>
        </w:rPr>
        <w:t xml:space="preserve"> </w:t>
      </w:r>
      <w:r w:rsidRPr="00024AC8">
        <w:rPr>
          <w:rFonts w:ascii="Arial" w:hAnsi="Arial" w:cs="Arial"/>
          <w:b/>
          <w:color w:val="auto"/>
          <w:sz w:val="20"/>
          <w:szCs w:val="20"/>
          <w:u w:val="single"/>
        </w:rPr>
        <w:t>–</w:t>
      </w:r>
      <w:r w:rsidRPr="00024AC8">
        <w:rPr>
          <w:rFonts w:ascii="Arial" w:hAnsi="Arial" w:cs="Arial"/>
          <w:b/>
          <w:color w:val="auto"/>
          <w:spacing w:val="-2"/>
          <w:sz w:val="20"/>
          <w:szCs w:val="20"/>
          <w:u w:val="single"/>
        </w:rPr>
        <w:t xml:space="preserve"> </w:t>
      </w:r>
      <w:r w:rsidRPr="00024AC8">
        <w:rPr>
          <w:rFonts w:ascii="Arial" w:hAnsi="Arial" w:cs="Arial"/>
          <w:b/>
          <w:color w:val="auto"/>
          <w:sz w:val="20"/>
          <w:szCs w:val="20"/>
          <w:u w:val="single"/>
        </w:rPr>
        <w:t>DAS</w:t>
      </w:r>
      <w:r w:rsidRPr="00024AC8">
        <w:rPr>
          <w:rFonts w:ascii="Arial" w:hAnsi="Arial" w:cs="Arial"/>
          <w:b/>
          <w:color w:val="auto"/>
          <w:spacing w:val="-4"/>
          <w:sz w:val="20"/>
          <w:szCs w:val="20"/>
          <w:u w:val="single"/>
        </w:rPr>
        <w:t xml:space="preserve"> </w:t>
      </w:r>
      <w:r w:rsidRPr="00024AC8">
        <w:rPr>
          <w:rFonts w:ascii="Arial" w:hAnsi="Arial" w:cs="Arial"/>
          <w:b/>
          <w:color w:val="auto"/>
          <w:sz w:val="20"/>
          <w:szCs w:val="20"/>
          <w:u w:val="single"/>
        </w:rPr>
        <w:t>OBRIGAÇÕES</w:t>
      </w:r>
      <w:r w:rsidRPr="00024AC8">
        <w:rPr>
          <w:rFonts w:ascii="Arial" w:hAnsi="Arial" w:cs="Arial"/>
          <w:b/>
          <w:color w:val="auto"/>
          <w:spacing w:val="-5"/>
          <w:sz w:val="20"/>
          <w:szCs w:val="20"/>
          <w:u w:val="single"/>
        </w:rPr>
        <w:t xml:space="preserve"> </w:t>
      </w:r>
      <w:r w:rsidRPr="00024AC8">
        <w:rPr>
          <w:rFonts w:ascii="Arial" w:hAnsi="Arial" w:cs="Arial"/>
          <w:b/>
          <w:color w:val="auto"/>
          <w:sz w:val="20"/>
          <w:szCs w:val="20"/>
          <w:u w:val="single"/>
        </w:rPr>
        <w:t>DA</w:t>
      </w:r>
      <w:r w:rsidRPr="00024AC8">
        <w:rPr>
          <w:rFonts w:ascii="Arial" w:hAnsi="Arial" w:cs="Arial"/>
          <w:b/>
          <w:color w:val="auto"/>
          <w:spacing w:val="-7"/>
          <w:sz w:val="20"/>
          <w:szCs w:val="20"/>
          <w:u w:val="single"/>
        </w:rPr>
        <w:t xml:space="preserve"> </w:t>
      </w:r>
      <w:r w:rsidRPr="00024AC8">
        <w:rPr>
          <w:rFonts w:ascii="Arial" w:hAnsi="Arial" w:cs="Arial"/>
          <w:b/>
          <w:color w:val="auto"/>
          <w:spacing w:val="-2"/>
          <w:sz w:val="20"/>
          <w:szCs w:val="20"/>
          <w:u w:val="single"/>
        </w:rPr>
        <w:t>CONTRATANTE</w:t>
      </w:r>
    </w:p>
    <w:p w14:paraId="0D074239" w14:textId="77777777" w:rsidR="00496D44" w:rsidRPr="00024AC8" w:rsidRDefault="00496D44" w:rsidP="007C0654">
      <w:pPr>
        <w:pStyle w:val="PargrafodaLista"/>
        <w:widowControl w:val="0"/>
        <w:numPr>
          <w:ilvl w:val="1"/>
          <w:numId w:val="24"/>
        </w:numPr>
        <w:tabs>
          <w:tab w:val="left" w:pos="284"/>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024AC8">
        <w:rPr>
          <w:rFonts w:ascii="Arial" w:hAnsi="Arial" w:cs="Arial"/>
          <w:sz w:val="20"/>
          <w:szCs w:val="20"/>
        </w:rPr>
        <w:t>São</w:t>
      </w:r>
      <w:r w:rsidRPr="00024AC8">
        <w:rPr>
          <w:rFonts w:ascii="Arial" w:hAnsi="Arial" w:cs="Arial"/>
          <w:spacing w:val="-4"/>
          <w:sz w:val="20"/>
          <w:szCs w:val="20"/>
        </w:rPr>
        <w:t xml:space="preserve"> </w:t>
      </w:r>
      <w:r w:rsidRPr="00024AC8">
        <w:rPr>
          <w:rFonts w:ascii="Arial" w:hAnsi="Arial" w:cs="Arial"/>
          <w:sz w:val="20"/>
          <w:szCs w:val="20"/>
        </w:rPr>
        <w:t>obrigações</w:t>
      </w:r>
      <w:r w:rsidRPr="00024AC8">
        <w:rPr>
          <w:rFonts w:ascii="Arial" w:hAnsi="Arial" w:cs="Arial"/>
          <w:spacing w:val="-4"/>
          <w:sz w:val="20"/>
          <w:szCs w:val="20"/>
        </w:rPr>
        <w:t xml:space="preserve"> </w:t>
      </w:r>
      <w:r w:rsidRPr="00024AC8">
        <w:rPr>
          <w:rFonts w:ascii="Arial" w:hAnsi="Arial" w:cs="Arial"/>
          <w:sz w:val="20"/>
          <w:szCs w:val="20"/>
        </w:rPr>
        <w:t>da</w:t>
      </w:r>
      <w:r w:rsidRPr="00024AC8">
        <w:rPr>
          <w:rFonts w:ascii="Arial" w:hAnsi="Arial" w:cs="Arial"/>
          <w:spacing w:val="-3"/>
          <w:sz w:val="20"/>
          <w:szCs w:val="20"/>
        </w:rPr>
        <w:t xml:space="preserve"> </w:t>
      </w:r>
      <w:r w:rsidRPr="00024AC8">
        <w:rPr>
          <w:rFonts w:ascii="Arial" w:hAnsi="Arial" w:cs="Arial"/>
          <w:spacing w:val="-2"/>
          <w:sz w:val="20"/>
          <w:szCs w:val="20"/>
        </w:rPr>
        <w:t>Administração:</w:t>
      </w:r>
    </w:p>
    <w:p w14:paraId="2BE27730" w14:textId="77777777" w:rsidR="000F1F60" w:rsidRPr="000F1F60" w:rsidRDefault="000F1F60" w:rsidP="0011127F">
      <w:pPr>
        <w:pStyle w:val="PargrafodaLista"/>
        <w:numPr>
          <w:ilvl w:val="2"/>
          <w:numId w:val="39"/>
        </w:numPr>
        <w:spacing w:after="0" w:line="240" w:lineRule="auto"/>
        <w:ind w:left="0" w:firstLine="0"/>
        <w:jc w:val="both"/>
        <w:rPr>
          <w:rFonts w:ascii="Arial" w:eastAsia="Times New Roman" w:hAnsi="Arial" w:cs="Arial"/>
          <w:sz w:val="20"/>
          <w:szCs w:val="20"/>
          <w:lang w:eastAsia="pt-BR"/>
        </w:rPr>
      </w:pPr>
      <w:r w:rsidRPr="000F1F60">
        <w:rPr>
          <w:rFonts w:ascii="Arial" w:eastAsia="Times New Roman" w:hAnsi="Arial" w:cs="Arial"/>
          <w:sz w:val="20"/>
          <w:szCs w:val="20"/>
          <w:lang w:eastAsia="pt-BR"/>
        </w:rPr>
        <w:t>Exigir o cumprimento de todas as obrigações assumidas pela Contratada, de acordo com as cláusulas contratuais e os termos de sua proposta;</w:t>
      </w:r>
    </w:p>
    <w:p w14:paraId="6ECF49D6" w14:textId="49C5F624" w:rsidR="000F1F60" w:rsidRPr="00383403" w:rsidRDefault="000F1F60" w:rsidP="0011127F">
      <w:pPr>
        <w:pStyle w:val="PargrafodaLista"/>
        <w:numPr>
          <w:ilvl w:val="2"/>
          <w:numId w:val="39"/>
        </w:numPr>
        <w:spacing w:after="0" w:line="240" w:lineRule="auto"/>
        <w:ind w:left="0" w:firstLine="0"/>
        <w:jc w:val="both"/>
        <w:rPr>
          <w:rFonts w:ascii="Arial" w:eastAsia="Times New Roman" w:hAnsi="Arial" w:cs="Arial"/>
          <w:sz w:val="20"/>
          <w:szCs w:val="20"/>
          <w:lang w:eastAsia="pt-BR"/>
        </w:rPr>
      </w:pPr>
      <w:r w:rsidRPr="00383403">
        <w:rPr>
          <w:rFonts w:ascii="Arial" w:eastAsia="Times New Roman" w:hAnsi="Arial" w:cs="Arial"/>
          <w:sz w:val="20"/>
          <w:szCs w:val="20"/>
          <w:lang w:eastAsia="pt-BR"/>
        </w:rPr>
        <w:t xml:space="preserve"> Notificar a Contratada por escrito da ocorrência de eventuais imperfeições no curso da execução </w:t>
      </w:r>
      <w:r w:rsidR="00A3274F" w:rsidRPr="00383403">
        <w:rPr>
          <w:rFonts w:ascii="Arial" w:eastAsia="Times New Roman" w:hAnsi="Arial" w:cs="Arial"/>
          <w:sz w:val="20"/>
          <w:szCs w:val="20"/>
          <w:lang w:eastAsia="pt-BR"/>
        </w:rPr>
        <w:t>do contratual</w:t>
      </w:r>
      <w:r w:rsidRPr="00383403">
        <w:rPr>
          <w:rFonts w:ascii="Arial" w:eastAsia="Times New Roman" w:hAnsi="Arial" w:cs="Arial"/>
          <w:sz w:val="20"/>
          <w:szCs w:val="20"/>
          <w:lang w:eastAsia="pt-BR"/>
        </w:rPr>
        <w:t>, fixando prazo para a sua correção;</w:t>
      </w:r>
    </w:p>
    <w:p w14:paraId="1C2B6B6F" w14:textId="5171F83B" w:rsidR="000F1F60" w:rsidRPr="000F1F60" w:rsidRDefault="000F1F60" w:rsidP="0011127F">
      <w:pPr>
        <w:pStyle w:val="PargrafodaLista"/>
        <w:numPr>
          <w:ilvl w:val="2"/>
          <w:numId w:val="39"/>
        </w:numPr>
        <w:spacing w:after="0" w:line="240" w:lineRule="auto"/>
        <w:ind w:left="0" w:firstLine="0"/>
        <w:jc w:val="both"/>
        <w:rPr>
          <w:rFonts w:ascii="Arial" w:eastAsia="Times New Roman" w:hAnsi="Arial" w:cs="Arial"/>
          <w:sz w:val="20"/>
          <w:szCs w:val="20"/>
          <w:lang w:eastAsia="pt-BR"/>
        </w:rPr>
      </w:pPr>
      <w:r w:rsidRPr="000F1F60">
        <w:rPr>
          <w:rFonts w:ascii="Arial" w:eastAsia="Times New Roman" w:hAnsi="Arial" w:cs="Arial"/>
          <w:sz w:val="20"/>
          <w:szCs w:val="20"/>
          <w:lang w:eastAsia="pt-BR"/>
        </w:rPr>
        <w:t xml:space="preserve">Pagar à Contratada o valor </w:t>
      </w:r>
      <w:r w:rsidR="008917D6">
        <w:rPr>
          <w:rFonts w:ascii="Arial" w:eastAsia="Times New Roman" w:hAnsi="Arial" w:cs="Arial"/>
          <w:sz w:val="20"/>
          <w:szCs w:val="20"/>
          <w:lang w:eastAsia="pt-BR"/>
        </w:rPr>
        <w:t>pactua</w:t>
      </w:r>
      <w:r w:rsidR="00383403">
        <w:rPr>
          <w:rFonts w:ascii="Arial" w:eastAsia="Times New Roman" w:hAnsi="Arial" w:cs="Arial"/>
          <w:sz w:val="20"/>
          <w:szCs w:val="20"/>
          <w:lang w:eastAsia="pt-BR"/>
        </w:rPr>
        <w:t>do</w:t>
      </w:r>
      <w:r w:rsidRPr="000F1F60">
        <w:rPr>
          <w:rFonts w:ascii="Arial" w:eastAsia="Times New Roman" w:hAnsi="Arial" w:cs="Arial"/>
          <w:sz w:val="20"/>
          <w:szCs w:val="20"/>
          <w:lang w:eastAsia="pt-BR"/>
        </w:rPr>
        <w:t>, no prazo e condições estabelecidas no Edital e seus anexos;</w:t>
      </w:r>
    </w:p>
    <w:p w14:paraId="567D905C" w14:textId="77777777" w:rsidR="000F1F60" w:rsidRPr="000F1F60" w:rsidRDefault="000F1F60" w:rsidP="0011127F">
      <w:pPr>
        <w:pStyle w:val="PargrafodaLista"/>
        <w:numPr>
          <w:ilvl w:val="2"/>
          <w:numId w:val="39"/>
        </w:numPr>
        <w:spacing w:after="0" w:line="240" w:lineRule="auto"/>
        <w:ind w:left="0" w:firstLine="0"/>
        <w:jc w:val="both"/>
        <w:rPr>
          <w:rFonts w:ascii="Arial" w:eastAsia="Times New Roman" w:hAnsi="Arial" w:cs="Arial"/>
          <w:sz w:val="20"/>
          <w:szCs w:val="20"/>
          <w:lang w:eastAsia="pt-BR"/>
        </w:rPr>
      </w:pPr>
      <w:r w:rsidRPr="000F1F60">
        <w:rPr>
          <w:rFonts w:ascii="Arial" w:eastAsia="Times New Roman" w:hAnsi="Arial" w:cs="Arial"/>
          <w:sz w:val="20"/>
          <w:szCs w:val="20"/>
          <w:lang w:eastAsia="pt-BR"/>
        </w:rPr>
        <w:t>Efetuar as retenções tributárias devidas sobre o valor da Nota Fiscal/Fatura fornecida pela contratada.</w:t>
      </w:r>
    </w:p>
    <w:p w14:paraId="5195BEAA" w14:textId="74009C6A" w:rsidR="000F1F60" w:rsidRPr="000F1F60" w:rsidRDefault="000F1F60" w:rsidP="0011127F">
      <w:pPr>
        <w:pStyle w:val="PargrafodaLista"/>
        <w:numPr>
          <w:ilvl w:val="2"/>
          <w:numId w:val="39"/>
        </w:numPr>
        <w:spacing w:after="0" w:line="240" w:lineRule="auto"/>
        <w:ind w:left="0" w:firstLine="0"/>
        <w:jc w:val="both"/>
        <w:rPr>
          <w:rFonts w:ascii="Arial" w:eastAsia="Times New Roman" w:hAnsi="Arial" w:cs="Arial"/>
          <w:sz w:val="20"/>
          <w:szCs w:val="20"/>
          <w:lang w:eastAsia="pt-BR"/>
        </w:rPr>
      </w:pPr>
      <w:r w:rsidRPr="000F1F60">
        <w:rPr>
          <w:rFonts w:ascii="Arial" w:hAnsi="Arial" w:cs="Arial"/>
          <w:sz w:val="20"/>
          <w:szCs w:val="20"/>
        </w:rPr>
        <w:lastRenderedPageBreak/>
        <w:t xml:space="preserve">A administração não responderá por quaisquer compromissos assumidos pelo fornecedor com terceiros, ainda que vinculados à execução do contrato, bem como por qualquer dano causado a terceiros em decorrência de ato da contratada, de seus empregados, prepostos ou subordinados. </w:t>
      </w:r>
    </w:p>
    <w:p w14:paraId="3E233A2A" w14:textId="5BE6D9FE" w:rsidR="00496D44" w:rsidRPr="000F1F60" w:rsidRDefault="00496D44" w:rsidP="000F1F60">
      <w:pPr>
        <w:pStyle w:val="PargrafodaLista"/>
        <w:tabs>
          <w:tab w:val="left" w:pos="284"/>
        </w:tabs>
        <w:autoSpaceDE w:val="0"/>
        <w:autoSpaceDN w:val="0"/>
        <w:spacing w:beforeLines="24" w:before="57" w:afterLines="24" w:after="57" w:line="240" w:lineRule="auto"/>
        <w:ind w:left="0"/>
        <w:jc w:val="both"/>
        <w:rPr>
          <w:rFonts w:ascii="Arial" w:hAnsi="Arial" w:cs="Arial"/>
          <w:sz w:val="20"/>
          <w:szCs w:val="20"/>
        </w:rPr>
      </w:pPr>
    </w:p>
    <w:p w14:paraId="687B2C9B" w14:textId="77777777" w:rsidR="00496D44" w:rsidRPr="00024AC8" w:rsidRDefault="00496D44" w:rsidP="00496D44">
      <w:pPr>
        <w:pStyle w:val="Corpodetexto"/>
        <w:spacing w:beforeLines="24" w:before="57" w:beforeAutospacing="0" w:afterLines="24" w:after="57" w:afterAutospacing="0" w:line="240" w:lineRule="auto"/>
        <w:rPr>
          <w:rFonts w:ascii="Arial" w:hAnsi="Arial" w:cs="Arial"/>
          <w:b/>
          <w:sz w:val="20"/>
          <w:szCs w:val="20"/>
        </w:rPr>
      </w:pPr>
    </w:p>
    <w:p w14:paraId="586B1DDC" w14:textId="77777777" w:rsidR="00496D44" w:rsidRPr="00024AC8" w:rsidRDefault="00496D44" w:rsidP="00496D44">
      <w:pPr>
        <w:pStyle w:val="Ttulo1"/>
        <w:spacing w:beforeLines="24" w:before="57" w:afterLines="24" w:after="57"/>
        <w:jc w:val="both"/>
        <w:rPr>
          <w:rFonts w:ascii="Arial" w:hAnsi="Arial" w:cs="Arial"/>
          <w:b/>
          <w:color w:val="auto"/>
          <w:sz w:val="20"/>
          <w:szCs w:val="20"/>
        </w:rPr>
      </w:pPr>
      <w:r w:rsidRPr="00024AC8">
        <w:rPr>
          <w:rFonts w:ascii="Arial" w:hAnsi="Arial" w:cs="Arial"/>
          <w:b/>
          <w:color w:val="auto"/>
          <w:sz w:val="20"/>
          <w:szCs w:val="20"/>
          <w:u w:val="single"/>
        </w:rPr>
        <w:t>CLÁUSULA</w:t>
      </w:r>
      <w:r w:rsidRPr="00024AC8">
        <w:rPr>
          <w:rFonts w:ascii="Arial" w:hAnsi="Arial" w:cs="Arial"/>
          <w:b/>
          <w:color w:val="auto"/>
          <w:spacing w:val="-7"/>
          <w:sz w:val="20"/>
          <w:szCs w:val="20"/>
          <w:u w:val="single"/>
        </w:rPr>
        <w:t xml:space="preserve"> </w:t>
      </w:r>
      <w:r w:rsidRPr="00024AC8">
        <w:rPr>
          <w:rFonts w:ascii="Arial" w:hAnsi="Arial" w:cs="Arial"/>
          <w:b/>
          <w:color w:val="auto"/>
          <w:sz w:val="20"/>
          <w:szCs w:val="20"/>
          <w:u w:val="single"/>
        </w:rPr>
        <w:t>OITAVA</w:t>
      </w:r>
      <w:r w:rsidRPr="00024AC8">
        <w:rPr>
          <w:rFonts w:ascii="Arial" w:hAnsi="Arial" w:cs="Arial"/>
          <w:b/>
          <w:color w:val="auto"/>
          <w:spacing w:val="-5"/>
          <w:sz w:val="20"/>
          <w:szCs w:val="20"/>
          <w:u w:val="single"/>
        </w:rPr>
        <w:t xml:space="preserve"> </w:t>
      </w:r>
      <w:r w:rsidRPr="00024AC8">
        <w:rPr>
          <w:rFonts w:ascii="Arial" w:hAnsi="Arial" w:cs="Arial"/>
          <w:b/>
          <w:color w:val="auto"/>
          <w:sz w:val="20"/>
          <w:szCs w:val="20"/>
          <w:u w:val="single"/>
        </w:rPr>
        <w:t>–</w:t>
      </w:r>
      <w:r w:rsidRPr="00024AC8">
        <w:rPr>
          <w:rFonts w:ascii="Arial" w:hAnsi="Arial" w:cs="Arial"/>
          <w:b/>
          <w:color w:val="auto"/>
          <w:spacing w:val="-4"/>
          <w:sz w:val="20"/>
          <w:szCs w:val="20"/>
          <w:u w:val="single"/>
        </w:rPr>
        <w:t xml:space="preserve"> </w:t>
      </w:r>
      <w:r w:rsidRPr="00024AC8">
        <w:rPr>
          <w:rFonts w:ascii="Arial" w:hAnsi="Arial" w:cs="Arial"/>
          <w:b/>
          <w:color w:val="auto"/>
          <w:sz w:val="20"/>
          <w:szCs w:val="20"/>
          <w:u w:val="single"/>
        </w:rPr>
        <w:t>DAS</w:t>
      </w:r>
      <w:r w:rsidRPr="00024AC8">
        <w:rPr>
          <w:rFonts w:ascii="Arial" w:hAnsi="Arial" w:cs="Arial"/>
          <w:b/>
          <w:color w:val="auto"/>
          <w:spacing w:val="-4"/>
          <w:sz w:val="20"/>
          <w:szCs w:val="20"/>
          <w:u w:val="single"/>
        </w:rPr>
        <w:t xml:space="preserve"> </w:t>
      </w:r>
      <w:r w:rsidRPr="00024AC8">
        <w:rPr>
          <w:rFonts w:ascii="Arial" w:hAnsi="Arial" w:cs="Arial"/>
          <w:b/>
          <w:color w:val="auto"/>
          <w:sz w:val="20"/>
          <w:szCs w:val="20"/>
          <w:u w:val="single"/>
        </w:rPr>
        <w:t>OBRIGAÇÕES</w:t>
      </w:r>
      <w:r w:rsidRPr="00024AC8">
        <w:rPr>
          <w:rFonts w:ascii="Arial" w:hAnsi="Arial" w:cs="Arial"/>
          <w:b/>
          <w:color w:val="auto"/>
          <w:spacing w:val="-4"/>
          <w:sz w:val="20"/>
          <w:szCs w:val="20"/>
          <w:u w:val="single"/>
        </w:rPr>
        <w:t xml:space="preserve"> </w:t>
      </w:r>
      <w:r w:rsidRPr="00024AC8">
        <w:rPr>
          <w:rFonts w:ascii="Arial" w:hAnsi="Arial" w:cs="Arial"/>
          <w:b/>
          <w:color w:val="auto"/>
          <w:sz w:val="20"/>
          <w:szCs w:val="20"/>
          <w:u w:val="single"/>
        </w:rPr>
        <w:t>DA</w:t>
      </w:r>
      <w:r w:rsidRPr="00024AC8">
        <w:rPr>
          <w:rFonts w:ascii="Arial" w:hAnsi="Arial" w:cs="Arial"/>
          <w:b/>
          <w:color w:val="auto"/>
          <w:spacing w:val="-7"/>
          <w:sz w:val="20"/>
          <w:szCs w:val="20"/>
          <w:u w:val="single"/>
        </w:rPr>
        <w:t xml:space="preserve"> </w:t>
      </w:r>
      <w:r w:rsidRPr="00024AC8">
        <w:rPr>
          <w:rFonts w:ascii="Arial" w:hAnsi="Arial" w:cs="Arial"/>
          <w:b/>
          <w:color w:val="auto"/>
          <w:spacing w:val="-2"/>
          <w:sz w:val="20"/>
          <w:szCs w:val="20"/>
          <w:u w:val="single"/>
        </w:rPr>
        <w:t>CONTRATADA</w:t>
      </w:r>
    </w:p>
    <w:p w14:paraId="20655BD0" w14:textId="77777777" w:rsidR="00496D44" w:rsidRPr="007C605F" w:rsidRDefault="00496D44" w:rsidP="007C0654">
      <w:pPr>
        <w:pStyle w:val="PargrafodaLista"/>
        <w:numPr>
          <w:ilvl w:val="1"/>
          <w:numId w:val="30"/>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5B54FA">
        <w:rPr>
          <w:rFonts w:ascii="Arial" w:hAnsi="Arial" w:cs="Arial"/>
          <w:sz w:val="20"/>
          <w:szCs w:val="20"/>
        </w:rPr>
        <w:t xml:space="preserve">O Contratado deve cumprir todas as obrigações constantes do Termo de Referência e deste Anexo, assumindo como exclusivamente seus os riscos e as despesas decorrentes da boa e perfeita execução do objeto, observando, ainda, </w:t>
      </w:r>
      <w:r w:rsidRPr="007C605F">
        <w:rPr>
          <w:rFonts w:ascii="Arial" w:hAnsi="Arial" w:cs="Arial"/>
          <w:sz w:val="20"/>
          <w:szCs w:val="20"/>
        </w:rPr>
        <w:t>as obrigações a seguir dispostas:</w:t>
      </w:r>
    </w:p>
    <w:p w14:paraId="3413505A" w14:textId="77777777" w:rsidR="007C605F" w:rsidRPr="007C605F" w:rsidRDefault="007C605F" w:rsidP="007C0654">
      <w:pPr>
        <w:pStyle w:val="PargrafodaLista"/>
        <w:widowControl w:val="0"/>
        <w:numPr>
          <w:ilvl w:val="2"/>
          <w:numId w:val="30"/>
        </w:numPr>
        <w:autoSpaceDE w:val="0"/>
        <w:autoSpaceDN w:val="0"/>
        <w:spacing w:after="0" w:line="240" w:lineRule="auto"/>
        <w:ind w:left="0" w:firstLine="0"/>
        <w:jc w:val="both"/>
        <w:rPr>
          <w:rFonts w:ascii="Arial" w:hAnsi="Arial" w:cs="Arial"/>
          <w:b/>
          <w:bCs/>
          <w:sz w:val="20"/>
          <w:szCs w:val="20"/>
        </w:rPr>
      </w:pPr>
      <w:r w:rsidRPr="007C605F">
        <w:rPr>
          <w:rFonts w:ascii="Arial" w:hAnsi="Arial" w:cs="Arial"/>
          <w:bCs/>
          <w:sz w:val="20"/>
          <w:szCs w:val="20"/>
          <w:lang w:eastAsia="ar-SA"/>
        </w:rPr>
        <w:t>Executar o objeto da contratação em estrita conformidade com as especificações, prazos e demais condições estabelecidas no Termo de Referência, no edital e em sua proposta, responsabilizando-se integralmente pela qualidade e adequação dos bens ou serviços fornecidos;</w:t>
      </w:r>
      <w:r w:rsidRPr="007C605F">
        <w:rPr>
          <w:rFonts w:ascii="Arial" w:hAnsi="Arial" w:cs="Arial"/>
          <w:b/>
          <w:bCs/>
          <w:sz w:val="20"/>
          <w:szCs w:val="20"/>
        </w:rPr>
        <w:tab/>
      </w:r>
    </w:p>
    <w:p w14:paraId="3191DC27" w14:textId="77777777" w:rsidR="007C605F" w:rsidRPr="007C605F" w:rsidRDefault="007C605F" w:rsidP="007C0654">
      <w:pPr>
        <w:pStyle w:val="PargrafodaLista"/>
        <w:widowControl w:val="0"/>
        <w:numPr>
          <w:ilvl w:val="2"/>
          <w:numId w:val="30"/>
        </w:numPr>
        <w:autoSpaceDE w:val="0"/>
        <w:autoSpaceDN w:val="0"/>
        <w:spacing w:after="0" w:line="240" w:lineRule="auto"/>
        <w:ind w:left="0" w:firstLine="0"/>
        <w:jc w:val="both"/>
        <w:rPr>
          <w:rFonts w:ascii="Arial" w:hAnsi="Arial" w:cs="Arial"/>
          <w:b/>
          <w:bCs/>
          <w:sz w:val="20"/>
          <w:szCs w:val="20"/>
        </w:rPr>
      </w:pPr>
      <w:r w:rsidRPr="007C605F">
        <w:rPr>
          <w:rFonts w:ascii="Arial" w:hAnsi="Arial" w:cs="Arial"/>
          <w:bCs/>
          <w:sz w:val="20"/>
          <w:szCs w:val="20"/>
          <w:lang w:eastAsia="ar-SA"/>
        </w:rPr>
        <w:t>Atender aos encargos trabalhistas, previdenciários, fiscais, comerciais e de responsabilidade civil decorrentes da execução do presente contrato;</w:t>
      </w:r>
    </w:p>
    <w:p w14:paraId="40E9E247" w14:textId="77777777" w:rsidR="007C605F" w:rsidRPr="007C605F" w:rsidRDefault="007C605F" w:rsidP="007C0654">
      <w:pPr>
        <w:pStyle w:val="PargrafodaLista"/>
        <w:widowControl w:val="0"/>
        <w:numPr>
          <w:ilvl w:val="2"/>
          <w:numId w:val="30"/>
        </w:numPr>
        <w:autoSpaceDE w:val="0"/>
        <w:autoSpaceDN w:val="0"/>
        <w:spacing w:after="0" w:line="240" w:lineRule="auto"/>
        <w:ind w:left="0" w:firstLine="0"/>
        <w:jc w:val="both"/>
        <w:rPr>
          <w:rFonts w:ascii="Arial" w:hAnsi="Arial" w:cs="Arial"/>
          <w:b/>
          <w:bCs/>
          <w:sz w:val="20"/>
          <w:szCs w:val="20"/>
        </w:rPr>
      </w:pPr>
      <w:r w:rsidRPr="007C605F">
        <w:rPr>
          <w:rFonts w:ascii="Arial" w:hAnsi="Arial" w:cs="Arial"/>
          <w:bCs/>
          <w:sz w:val="20"/>
          <w:szCs w:val="20"/>
          <w:lang w:eastAsia="ar-SA"/>
        </w:rPr>
        <w:t xml:space="preserve">Manter todas as condições de habilitação e qualificação exigidas durante toda a vigência Contratual, de acordo com a Lei 14.133/2021, informando a Contratante à ocorrência de qualquer alteração nas referidas condições; </w:t>
      </w:r>
    </w:p>
    <w:p w14:paraId="09F3893C" w14:textId="77777777" w:rsidR="007C605F" w:rsidRPr="007C605F" w:rsidRDefault="007C605F" w:rsidP="007C0654">
      <w:pPr>
        <w:pStyle w:val="PargrafodaLista"/>
        <w:widowControl w:val="0"/>
        <w:numPr>
          <w:ilvl w:val="2"/>
          <w:numId w:val="30"/>
        </w:numPr>
        <w:autoSpaceDE w:val="0"/>
        <w:autoSpaceDN w:val="0"/>
        <w:spacing w:after="0" w:line="240" w:lineRule="auto"/>
        <w:ind w:left="0" w:firstLine="0"/>
        <w:jc w:val="both"/>
        <w:rPr>
          <w:rFonts w:ascii="Arial" w:hAnsi="Arial" w:cs="Arial"/>
          <w:b/>
          <w:bCs/>
          <w:sz w:val="20"/>
          <w:szCs w:val="20"/>
        </w:rPr>
      </w:pPr>
      <w:r w:rsidRPr="007C605F">
        <w:rPr>
          <w:rFonts w:ascii="Arial" w:hAnsi="Arial" w:cs="Arial"/>
          <w:bCs/>
          <w:sz w:val="20"/>
          <w:szCs w:val="20"/>
          <w:lang w:eastAsia="ar-SA"/>
        </w:rPr>
        <w:t xml:space="preserve">Comunicar imediatamente à Contratante qualquer fato que possa interferir no cumprimento das obrigações assumidas, inclusive quanto a atrasos, defeitos ou anormalidades, propondo as medidas corretivas cabíveis. </w:t>
      </w:r>
    </w:p>
    <w:p w14:paraId="30946C42" w14:textId="77777777" w:rsidR="007C605F" w:rsidRPr="007C605F" w:rsidRDefault="007C605F" w:rsidP="007C0654">
      <w:pPr>
        <w:pStyle w:val="PargrafodaLista"/>
        <w:widowControl w:val="0"/>
        <w:numPr>
          <w:ilvl w:val="2"/>
          <w:numId w:val="30"/>
        </w:numPr>
        <w:autoSpaceDE w:val="0"/>
        <w:autoSpaceDN w:val="0"/>
        <w:spacing w:after="0" w:line="240" w:lineRule="auto"/>
        <w:ind w:left="0" w:firstLine="0"/>
        <w:jc w:val="both"/>
        <w:rPr>
          <w:rFonts w:ascii="Arial" w:hAnsi="Arial" w:cs="Arial"/>
          <w:b/>
          <w:bCs/>
          <w:sz w:val="20"/>
          <w:szCs w:val="20"/>
        </w:rPr>
      </w:pPr>
      <w:r w:rsidRPr="007C605F">
        <w:rPr>
          <w:rFonts w:ascii="Arial" w:hAnsi="Arial" w:cs="Arial"/>
          <w:bCs/>
          <w:sz w:val="20"/>
          <w:szCs w:val="20"/>
          <w:lang w:eastAsia="ar-SA"/>
        </w:rPr>
        <w:t>Responsabilizar-se pelo recebimento da nota de empenho e faturamento;</w:t>
      </w:r>
    </w:p>
    <w:p w14:paraId="59E6A6C7" w14:textId="77777777" w:rsidR="005E70A7" w:rsidRPr="005E70A7" w:rsidRDefault="007C605F" w:rsidP="005E70A7">
      <w:pPr>
        <w:pStyle w:val="PargrafodaLista"/>
        <w:widowControl w:val="0"/>
        <w:numPr>
          <w:ilvl w:val="2"/>
          <w:numId w:val="30"/>
        </w:numPr>
        <w:autoSpaceDE w:val="0"/>
        <w:autoSpaceDN w:val="0"/>
        <w:spacing w:after="0" w:line="240" w:lineRule="auto"/>
        <w:ind w:left="0" w:firstLine="0"/>
        <w:jc w:val="both"/>
        <w:rPr>
          <w:rFonts w:ascii="Arial" w:hAnsi="Arial" w:cs="Arial"/>
          <w:b/>
          <w:bCs/>
          <w:sz w:val="20"/>
          <w:szCs w:val="20"/>
        </w:rPr>
      </w:pPr>
      <w:r w:rsidRPr="007C605F">
        <w:rPr>
          <w:rFonts w:ascii="Arial" w:hAnsi="Arial" w:cs="Arial"/>
          <w:bCs/>
          <w:sz w:val="20"/>
          <w:szCs w:val="20"/>
          <w:lang w:eastAsia="ar-SA"/>
        </w:rPr>
        <w:t>Arcar com a responsabilidade civil por todos e quaisquer danos materiais e morais causados pela ação ou omissão de seus empregados, trabalhadores, preposto ou representantes, dolosa ou culposamente, ao Município ou a terceiros;</w:t>
      </w:r>
    </w:p>
    <w:p w14:paraId="39B2DF58" w14:textId="77777777" w:rsidR="005E70A7" w:rsidRPr="005E70A7" w:rsidRDefault="005E70A7" w:rsidP="005E70A7">
      <w:pPr>
        <w:pStyle w:val="PargrafodaLista"/>
        <w:widowControl w:val="0"/>
        <w:numPr>
          <w:ilvl w:val="2"/>
          <w:numId w:val="30"/>
        </w:numPr>
        <w:autoSpaceDE w:val="0"/>
        <w:autoSpaceDN w:val="0"/>
        <w:spacing w:after="0" w:line="240" w:lineRule="auto"/>
        <w:ind w:left="0" w:firstLine="0"/>
        <w:jc w:val="both"/>
        <w:rPr>
          <w:rFonts w:ascii="Arial" w:hAnsi="Arial" w:cs="Arial"/>
          <w:b/>
          <w:bCs/>
          <w:sz w:val="20"/>
          <w:szCs w:val="20"/>
        </w:rPr>
      </w:pPr>
      <w:r w:rsidRPr="005E70A7">
        <w:rPr>
          <w:rFonts w:ascii="Arial" w:eastAsia="Times New Roman" w:hAnsi="Arial" w:cs="Arial"/>
          <w:b/>
          <w:bCs/>
          <w:sz w:val="20"/>
          <w:szCs w:val="20"/>
        </w:rPr>
        <w:t>A empresa ganhadora deverá vir até o local indicado pela contratante fazer a medida das cortinas e toalhas;</w:t>
      </w:r>
    </w:p>
    <w:p w14:paraId="00780243" w14:textId="31ACB58A" w:rsidR="00496D44" w:rsidRPr="005E70A7" w:rsidRDefault="005E70A7" w:rsidP="005E70A7">
      <w:pPr>
        <w:pStyle w:val="PargrafodaLista"/>
        <w:widowControl w:val="0"/>
        <w:numPr>
          <w:ilvl w:val="2"/>
          <w:numId w:val="30"/>
        </w:numPr>
        <w:autoSpaceDE w:val="0"/>
        <w:autoSpaceDN w:val="0"/>
        <w:spacing w:after="0" w:line="240" w:lineRule="auto"/>
        <w:ind w:left="0" w:firstLine="0"/>
        <w:jc w:val="both"/>
        <w:rPr>
          <w:rFonts w:ascii="Arial" w:hAnsi="Arial" w:cs="Arial"/>
          <w:b/>
          <w:bCs/>
          <w:sz w:val="20"/>
          <w:szCs w:val="20"/>
        </w:rPr>
      </w:pPr>
      <w:r w:rsidRPr="005E70A7">
        <w:rPr>
          <w:rFonts w:ascii="Arial" w:eastAsia="Calibri" w:hAnsi="Arial" w:cs="Arial"/>
          <w:b/>
          <w:bCs/>
          <w:sz w:val="20"/>
          <w:szCs w:val="20"/>
          <w:lang w:val="pt-PT"/>
        </w:rPr>
        <w:t xml:space="preserve">Os produtos deverão ser entregues e intalados no </w:t>
      </w:r>
      <w:r w:rsidRPr="005E70A7">
        <w:rPr>
          <w:rFonts w:ascii="Arial" w:eastAsia="Calibri" w:hAnsi="Arial" w:cs="Arial"/>
          <w:b/>
          <w:bCs/>
          <w:sz w:val="20"/>
          <w:szCs w:val="20"/>
        </w:rPr>
        <w:t>local indicado pela contratada.</w:t>
      </w:r>
    </w:p>
    <w:p w14:paraId="16FB7053" w14:textId="77777777" w:rsidR="00496D44" w:rsidRPr="005E70A7" w:rsidRDefault="00496D44" w:rsidP="00496D44">
      <w:pPr>
        <w:pStyle w:val="PargrafodaLista"/>
        <w:tabs>
          <w:tab w:val="left" w:pos="529"/>
        </w:tabs>
        <w:spacing w:beforeLines="24" w:before="57" w:afterLines="24" w:after="57" w:line="240" w:lineRule="auto"/>
        <w:ind w:left="0"/>
        <w:rPr>
          <w:rFonts w:ascii="Arial" w:hAnsi="Arial" w:cs="Arial"/>
          <w:b/>
          <w:bCs/>
          <w:sz w:val="20"/>
          <w:szCs w:val="20"/>
        </w:rPr>
      </w:pPr>
    </w:p>
    <w:p w14:paraId="4710EB88" w14:textId="77777777" w:rsidR="00496D44" w:rsidRPr="00024AC8" w:rsidRDefault="00496D44" w:rsidP="00496D44">
      <w:pPr>
        <w:pStyle w:val="PargrafodaLista"/>
        <w:tabs>
          <w:tab w:val="left" w:pos="529"/>
        </w:tabs>
        <w:spacing w:beforeLines="24" w:before="57" w:afterLines="24" w:after="57" w:line="240" w:lineRule="auto"/>
        <w:ind w:left="0"/>
        <w:rPr>
          <w:rFonts w:ascii="Arial" w:hAnsi="Arial" w:cs="Arial"/>
          <w:b/>
          <w:bCs/>
          <w:sz w:val="20"/>
          <w:szCs w:val="20"/>
        </w:rPr>
      </w:pPr>
      <w:r w:rsidRPr="00024AC8">
        <w:rPr>
          <w:rFonts w:ascii="Arial" w:hAnsi="Arial" w:cs="Arial"/>
          <w:b/>
          <w:bCs/>
          <w:sz w:val="20"/>
          <w:szCs w:val="20"/>
          <w:u w:val="single"/>
        </w:rPr>
        <w:t>CLÁUSULA</w:t>
      </w:r>
      <w:r w:rsidRPr="00024AC8">
        <w:rPr>
          <w:rFonts w:ascii="Arial" w:hAnsi="Arial" w:cs="Arial"/>
          <w:b/>
          <w:bCs/>
          <w:spacing w:val="-8"/>
          <w:sz w:val="20"/>
          <w:szCs w:val="20"/>
          <w:u w:val="single"/>
        </w:rPr>
        <w:t xml:space="preserve"> </w:t>
      </w:r>
      <w:r w:rsidRPr="00024AC8">
        <w:rPr>
          <w:rFonts w:ascii="Arial" w:hAnsi="Arial" w:cs="Arial"/>
          <w:b/>
          <w:bCs/>
          <w:sz w:val="20"/>
          <w:szCs w:val="20"/>
          <w:u w:val="single"/>
        </w:rPr>
        <w:t>NONA</w:t>
      </w:r>
      <w:r w:rsidRPr="00024AC8">
        <w:rPr>
          <w:rFonts w:ascii="Arial" w:hAnsi="Arial" w:cs="Arial"/>
          <w:b/>
          <w:bCs/>
          <w:spacing w:val="-5"/>
          <w:sz w:val="20"/>
          <w:szCs w:val="20"/>
          <w:u w:val="single"/>
        </w:rPr>
        <w:t xml:space="preserve"> </w:t>
      </w:r>
      <w:r w:rsidRPr="00024AC8">
        <w:rPr>
          <w:rFonts w:ascii="Arial" w:hAnsi="Arial" w:cs="Arial"/>
          <w:b/>
          <w:bCs/>
          <w:sz w:val="20"/>
          <w:szCs w:val="20"/>
          <w:u w:val="single"/>
        </w:rPr>
        <w:t>–</w:t>
      </w:r>
      <w:r w:rsidRPr="00024AC8">
        <w:rPr>
          <w:rFonts w:ascii="Arial" w:hAnsi="Arial" w:cs="Arial"/>
          <w:b/>
          <w:bCs/>
          <w:spacing w:val="-5"/>
          <w:sz w:val="20"/>
          <w:szCs w:val="20"/>
          <w:u w:val="single"/>
        </w:rPr>
        <w:t xml:space="preserve"> </w:t>
      </w:r>
      <w:r w:rsidRPr="00024AC8">
        <w:rPr>
          <w:rFonts w:ascii="Arial" w:hAnsi="Arial" w:cs="Arial"/>
          <w:b/>
          <w:bCs/>
          <w:sz w:val="20"/>
          <w:szCs w:val="20"/>
          <w:u w:val="single"/>
        </w:rPr>
        <w:t>INFRAÇÕES</w:t>
      </w:r>
      <w:r w:rsidRPr="00024AC8">
        <w:rPr>
          <w:rFonts w:ascii="Arial" w:hAnsi="Arial" w:cs="Arial"/>
          <w:b/>
          <w:bCs/>
          <w:spacing w:val="-5"/>
          <w:sz w:val="20"/>
          <w:szCs w:val="20"/>
          <w:u w:val="single"/>
        </w:rPr>
        <w:t xml:space="preserve"> </w:t>
      </w:r>
      <w:r w:rsidRPr="00024AC8">
        <w:rPr>
          <w:rFonts w:ascii="Arial" w:hAnsi="Arial" w:cs="Arial"/>
          <w:b/>
          <w:bCs/>
          <w:sz w:val="20"/>
          <w:szCs w:val="20"/>
          <w:u w:val="single"/>
        </w:rPr>
        <w:t>E</w:t>
      </w:r>
      <w:r w:rsidRPr="00024AC8">
        <w:rPr>
          <w:rFonts w:ascii="Arial" w:hAnsi="Arial" w:cs="Arial"/>
          <w:b/>
          <w:bCs/>
          <w:spacing w:val="-6"/>
          <w:sz w:val="20"/>
          <w:szCs w:val="20"/>
          <w:u w:val="single"/>
        </w:rPr>
        <w:t xml:space="preserve"> </w:t>
      </w:r>
      <w:r w:rsidRPr="00024AC8">
        <w:rPr>
          <w:rFonts w:ascii="Arial" w:hAnsi="Arial" w:cs="Arial"/>
          <w:b/>
          <w:bCs/>
          <w:sz w:val="20"/>
          <w:szCs w:val="20"/>
          <w:u w:val="single"/>
        </w:rPr>
        <w:t>SANÇÕES</w:t>
      </w:r>
      <w:r w:rsidRPr="00024AC8">
        <w:rPr>
          <w:rFonts w:ascii="Arial" w:hAnsi="Arial" w:cs="Arial"/>
          <w:b/>
          <w:bCs/>
          <w:spacing w:val="-4"/>
          <w:sz w:val="20"/>
          <w:szCs w:val="20"/>
          <w:u w:val="single"/>
        </w:rPr>
        <w:t xml:space="preserve"> </w:t>
      </w:r>
      <w:r w:rsidRPr="00024AC8">
        <w:rPr>
          <w:rFonts w:ascii="Arial" w:hAnsi="Arial" w:cs="Arial"/>
          <w:b/>
          <w:bCs/>
          <w:spacing w:val="-2"/>
          <w:sz w:val="20"/>
          <w:szCs w:val="20"/>
          <w:u w:val="single"/>
        </w:rPr>
        <w:t>ADMINISTRATIVAS</w:t>
      </w:r>
    </w:p>
    <w:p w14:paraId="6F289B67" w14:textId="77777777" w:rsidR="00496D44" w:rsidRPr="00024AC8" w:rsidRDefault="00496D44" w:rsidP="007C0654">
      <w:pPr>
        <w:pStyle w:val="PargrafodaLista"/>
        <w:widowControl w:val="0"/>
        <w:numPr>
          <w:ilvl w:val="1"/>
          <w:numId w:val="23"/>
        </w:numPr>
        <w:tabs>
          <w:tab w:val="left" w:pos="142"/>
        </w:tabs>
        <w:autoSpaceDE w:val="0"/>
        <w:autoSpaceDN w:val="0"/>
        <w:spacing w:beforeLines="24" w:before="57" w:afterLines="24" w:after="57" w:line="240" w:lineRule="auto"/>
        <w:ind w:left="0" w:firstLine="0"/>
        <w:contextualSpacing w:val="0"/>
        <w:jc w:val="both"/>
        <w:rPr>
          <w:rFonts w:ascii="Arial" w:eastAsia="Ecofont_Spranq_eco_Sans" w:hAnsi="Arial" w:cs="Arial"/>
          <w:sz w:val="20"/>
          <w:szCs w:val="20"/>
        </w:rPr>
      </w:pPr>
      <w:r w:rsidRPr="00024AC8">
        <w:rPr>
          <w:rFonts w:ascii="Arial" w:hAnsi="Arial" w:cs="Arial"/>
          <w:sz w:val="20"/>
          <w:szCs w:val="20"/>
        </w:rPr>
        <w:t>Comete infração administrativa o fornecedor que cometer quaisquer das infrações previstas no art. 155 da Lei nº 14.133, de 2021, quais sejam:</w:t>
      </w:r>
    </w:p>
    <w:p w14:paraId="03DEC298" w14:textId="77777777" w:rsidR="00496D44" w:rsidRPr="00024AC8" w:rsidRDefault="00496D44" w:rsidP="007C0654">
      <w:pPr>
        <w:pStyle w:val="PargrafodaLista"/>
        <w:widowControl w:val="0"/>
        <w:numPr>
          <w:ilvl w:val="0"/>
          <w:numId w:val="31"/>
        </w:numPr>
        <w:tabs>
          <w:tab w:val="left" w:pos="36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024AC8">
        <w:rPr>
          <w:rFonts w:ascii="Arial" w:hAnsi="Arial" w:cs="Arial"/>
          <w:sz w:val="20"/>
          <w:szCs w:val="20"/>
        </w:rPr>
        <w:t>Der</w:t>
      </w:r>
      <w:r w:rsidRPr="00024AC8">
        <w:rPr>
          <w:rFonts w:ascii="Arial" w:hAnsi="Arial" w:cs="Arial"/>
          <w:spacing w:val="-4"/>
          <w:sz w:val="20"/>
          <w:szCs w:val="20"/>
        </w:rPr>
        <w:t xml:space="preserve"> </w:t>
      </w:r>
      <w:r w:rsidRPr="00024AC8">
        <w:rPr>
          <w:rFonts w:ascii="Arial" w:hAnsi="Arial" w:cs="Arial"/>
          <w:sz w:val="20"/>
          <w:szCs w:val="20"/>
        </w:rPr>
        <w:t>causa</w:t>
      </w:r>
      <w:r w:rsidRPr="00024AC8">
        <w:rPr>
          <w:rFonts w:ascii="Arial" w:hAnsi="Arial" w:cs="Arial"/>
          <w:spacing w:val="-2"/>
          <w:sz w:val="20"/>
          <w:szCs w:val="20"/>
        </w:rPr>
        <w:t xml:space="preserve"> </w:t>
      </w:r>
      <w:r w:rsidRPr="00024AC8">
        <w:rPr>
          <w:rFonts w:ascii="Arial" w:hAnsi="Arial" w:cs="Arial"/>
          <w:sz w:val="20"/>
          <w:szCs w:val="20"/>
        </w:rPr>
        <w:t>à</w:t>
      </w:r>
      <w:r w:rsidRPr="00024AC8">
        <w:rPr>
          <w:rFonts w:ascii="Arial" w:hAnsi="Arial" w:cs="Arial"/>
          <w:spacing w:val="-4"/>
          <w:sz w:val="20"/>
          <w:szCs w:val="20"/>
        </w:rPr>
        <w:t xml:space="preserve"> </w:t>
      </w:r>
      <w:r w:rsidRPr="00024AC8">
        <w:rPr>
          <w:rFonts w:ascii="Arial" w:hAnsi="Arial" w:cs="Arial"/>
          <w:sz w:val="20"/>
          <w:szCs w:val="20"/>
        </w:rPr>
        <w:t>inexecução</w:t>
      </w:r>
      <w:r w:rsidRPr="00024AC8">
        <w:rPr>
          <w:rFonts w:ascii="Arial" w:hAnsi="Arial" w:cs="Arial"/>
          <w:spacing w:val="-5"/>
          <w:sz w:val="20"/>
          <w:szCs w:val="20"/>
        </w:rPr>
        <w:t xml:space="preserve"> </w:t>
      </w:r>
      <w:r w:rsidRPr="00024AC8">
        <w:rPr>
          <w:rFonts w:ascii="Arial" w:hAnsi="Arial" w:cs="Arial"/>
          <w:sz w:val="20"/>
          <w:szCs w:val="20"/>
        </w:rPr>
        <w:t>parcial</w:t>
      </w:r>
      <w:r w:rsidRPr="00024AC8">
        <w:rPr>
          <w:rFonts w:ascii="Arial" w:hAnsi="Arial" w:cs="Arial"/>
          <w:spacing w:val="-1"/>
          <w:sz w:val="20"/>
          <w:szCs w:val="20"/>
        </w:rPr>
        <w:t xml:space="preserve"> </w:t>
      </w:r>
      <w:r w:rsidRPr="00024AC8">
        <w:rPr>
          <w:rFonts w:ascii="Arial" w:hAnsi="Arial" w:cs="Arial"/>
          <w:sz w:val="20"/>
          <w:szCs w:val="20"/>
        </w:rPr>
        <w:t>do</w:t>
      </w:r>
      <w:r w:rsidRPr="00024AC8">
        <w:rPr>
          <w:rFonts w:ascii="Arial" w:hAnsi="Arial" w:cs="Arial"/>
          <w:spacing w:val="-2"/>
          <w:sz w:val="20"/>
          <w:szCs w:val="20"/>
        </w:rPr>
        <w:t xml:space="preserve"> contrato;</w:t>
      </w:r>
    </w:p>
    <w:p w14:paraId="13DC0495" w14:textId="77777777" w:rsidR="00496D44" w:rsidRPr="00024AC8" w:rsidRDefault="00496D44" w:rsidP="007C0654">
      <w:pPr>
        <w:pStyle w:val="PargrafodaLista"/>
        <w:widowControl w:val="0"/>
        <w:numPr>
          <w:ilvl w:val="0"/>
          <w:numId w:val="31"/>
        </w:numPr>
        <w:tabs>
          <w:tab w:val="left" w:pos="36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024AC8">
        <w:rPr>
          <w:rFonts w:ascii="Arial" w:hAnsi="Arial" w:cs="Arial"/>
          <w:sz w:val="20"/>
          <w:szCs w:val="20"/>
        </w:rPr>
        <w:t>Der</w:t>
      </w:r>
      <w:r w:rsidRPr="00024AC8">
        <w:rPr>
          <w:rFonts w:ascii="Arial" w:hAnsi="Arial" w:cs="Arial"/>
          <w:spacing w:val="-6"/>
          <w:sz w:val="20"/>
          <w:szCs w:val="20"/>
        </w:rPr>
        <w:t xml:space="preserve"> </w:t>
      </w:r>
      <w:r w:rsidRPr="00024AC8">
        <w:rPr>
          <w:rFonts w:ascii="Arial" w:hAnsi="Arial" w:cs="Arial"/>
          <w:sz w:val="20"/>
          <w:szCs w:val="20"/>
        </w:rPr>
        <w:t>causa</w:t>
      </w:r>
      <w:r w:rsidRPr="00024AC8">
        <w:rPr>
          <w:rFonts w:ascii="Arial" w:hAnsi="Arial" w:cs="Arial"/>
          <w:spacing w:val="-6"/>
          <w:sz w:val="20"/>
          <w:szCs w:val="20"/>
        </w:rPr>
        <w:t xml:space="preserve"> </w:t>
      </w:r>
      <w:r w:rsidRPr="00024AC8">
        <w:rPr>
          <w:rFonts w:ascii="Arial" w:hAnsi="Arial" w:cs="Arial"/>
          <w:sz w:val="20"/>
          <w:szCs w:val="20"/>
        </w:rPr>
        <w:t>à</w:t>
      </w:r>
      <w:r w:rsidRPr="00024AC8">
        <w:rPr>
          <w:rFonts w:ascii="Arial" w:hAnsi="Arial" w:cs="Arial"/>
          <w:spacing w:val="-4"/>
          <w:sz w:val="20"/>
          <w:szCs w:val="20"/>
        </w:rPr>
        <w:t xml:space="preserve"> </w:t>
      </w:r>
      <w:r w:rsidRPr="00024AC8">
        <w:rPr>
          <w:rFonts w:ascii="Arial" w:hAnsi="Arial" w:cs="Arial"/>
          <w:sz w:val="20"/>
          <w:szCs w:val="20"/>
        </w:rPr>
        <w:t>inexecução</w:t>
      </w:r>
      <w:r w:rsidRPr="00024AC8">
        <w:rPr>
          <w:rFonts w:ascii="Arial" w:hAnsi="Arial" w:cs="Arial"/>
          <w:spacing w:val="-7"/>
          <w:sz w:val="20"/>
          <w:szCs w:val="20"/>
        </w:rPr>
        <w:t xml:space="preserve"> </w:t>
      </w:r>
      <w:r w:rsidRPr="00024AC8">
        <w:rPr>
          <w:rFonts w:ascii="Arial" w:hAnsi="Arial" w:cs="Arial"/>
          <w:sz w:val="20"/>
          <w:szCs w:val="20"/>
        </w:rPr>
        <w:t>parcial</w:t>
      </w:r>
      <w:r w:rsidRPr="00024AC8">
        <w:rPr>
          <w:rFonts w:ascii="Arial" w:hAnsi="Arial" w:cs="Arial"/>
          <w:spacing w:val="-4"/>
          <w:sz w:val="20"/>
          <w:szCs w:val="20"/>
        </w:rPr>
        <w:t xml:space="preserve"> </w:t>
      </w:r>
      <w:r w:rsidRPr="00024AC8">
        <w:rPr>
          <w:rFonts w:ascii="Arial" w:hAnsi="Arial" w:cs="Arial"/>
          <w:sz w:val="20"/>
          <w:szCs w:val="20"/>
        </w:rPr>
        <w:t>do</w:t>
      </w:r>
      <w:r w:rsidRPr="00024AC8">
        <w:rPr>
          <w:rFonts w:ascii="Arial" w:hAnsi="Arial" w:cs="Arial"/>
          <w:spacing w:val="-7"/>
          <w:sz w:val="20"/>
          <w:szCs w:val="20"/>
        </w:rPr>
        <w:t xml:space="preserve"> </w:t>
      </w:r>
      <w:r w:rsidRPr="00024AC8">
        <w:rPr>
          <w:rFonts w:ascii="Arial" w:hAnsi="Arial" w:cs="Arial"/>
          <w:sz w:val="20"/>
          <w:szCs w:val="20"/>
        </w:rPr>
        <w:t>contrato</w:t>
      </w:r>
      <w:r w:rsidRPr="00024AC8">
        <w:rPr>
          <w:rFonts w:ascii="Arial" w:hAnsi="Arial" w:cs="Arial"/>
          <w:spacing w:val="-5"/>
          <w:sz w:val="20"/>
          <w:szCs w:val="20"/>
        </w:rPr>
        <w:t xml:space="preserve"> </w:t>
      </w:r>
      <w:r w:rsidRPr="00024AC8">
        <w:rPr>
          <w:rFonts w:ascii="Arial" w:hAnsi="Arial" w:cs="Arial"/>
          <w:sz w:val="20"/>
          <w:szCs w:val="20"/>
        </w:rPr>
        <w:t>que</w:t>
      </w:r>
      <w:r w:rsidRPr="00024AC8">
        <w:rPr>
          <w:rFonts w:ascii="Arial" w:hAnsi="Arial" w:cs="Arial"/>
          <w:spacing w:val="-4"/>
          <w:sz w:val="20"/>
          <w:szCs w:val="20"/>
        </w:rPr>
        <w:t xml:space="preserve"> </w:t>
      </w:r>
      <w:r w:rsidRPr="00024AC8">
        <w:rPr>
          <w:rFonts w:ascii="Arial" w:hAnsi="Arial" w:cs="Arial"/>
          <w:sz w:val="20"/>
          <w:szCs w:val="20"/>
        </w:rPr>
        <w:t>cause</w:t>
      </w:r>
      <w:r w:rsidRPr="00024AC8">
        <w:rPr>
          <w:rFonts w:ascii="Arial" w:hAnsi="Arial" w:cs="Arial"/>
          <w:spacing w:val="-4"/>
          <w:sz w:val="20"/>
          <w:szCs w:val="20"/>
        </w:rPr>
        <w:t xml:space="preserve"> </w:t>
      </w:r>
      <w:r w:rsidRPr="00024AC8">
        <w:rPr>
          <w:rFonts w:ascii="Arial" w:hAnsi="Arial" w:cs="Arial"/>
          <w:sz w:val="20"/>
          <w:szCs w:val="20"/>
        </w:rPr>
        <w:t>grave</w:t>
      </w:r>
      <w:r w:rsidRPr="00024AC8">
        <w:rPr>
          <w:rFonts w:ascii="Arial" w:hAnsi="Arial" w:cs="Arial"/>
          <w:spacing w:val="-7"/>
          <w:sz w:val="20"/>
          <w:szCs w:val="20"/>
        </w:rPr>
        <w:t xml:space="preserve"> </w:t>
      </w:r>
      <w:r w:rsidRPr="00024AC8">
        <w:rPr>
          <w:rFonts w:ascii="Arial" w:hAnsi="Arial" w:cs="Arial"/>
          <w:sz w:val="20"/>
          <w:szCs w:val="20"/>
        </w:rPr>
        <w:t>dano</w:t>
      </w:r>
      <w:r w:rsidRPr="00024AC8">
        <w:rPr>
          <w:rFonts w:ascii="Arial" w:hAnsi="Arial" w:cs="Arial"/>
          <w:spacing w:val="-7"/>
          <w:sz w:val="20"/>
          <w:szCs w:val="20"/>
        </w:rPr>
        <w:t xml:space="preserve"> </w:t>
      </w:r>
      <w:r w:rsidRPr="00024AC8">
        <w:rPr>
          <w:rFonts w:ascii="Arial" w:hAnsi="Arial" w:cs="Arial"/>
          <w:sz w:val="20"/>
          <w:szCs w:val="20"/>
        </w:rPr>
        <w:t>à</w:t>
      </w:r>
      <w:r w:rsidRPr="00024AC8">
        <w:rPr>
          <w:rFonts w:ascii="Arial" w:hAnsi="Arial" w:cs="Arial"/>
          <w:spacing w:val="-4"/>
          <w:sz w:val="20"/>
          <w:szCs w:val="20"/>
        </w:rPr>
        <w:t xml:space="preserve"> </w:t>
      </w:r>
      <w:r w:rsidRPr="00024AC8">
        <w:rPr>
          <w:rFonts w:ascii="Arial" w:hAnsi="Arial" w:cs="Arial"/>
          <w:sz w:val="20"/>
          <w:szCs w:val="20"/>
        </w:rPr>
        <w:t>Administração</w:t>
      </w:r>
      <w:r w:rsidRPr="00024AC8">
        <w:rPr>
          <w:rFonts w:ascii="Arial" w:hAnsi="Arial" w:cs="Arial"/>
          <w:spacing w:val="-5"/>
          <w:sz w:val="20"/>
          <w:szCs w:val="20"/>
        </w:rPr>
        <w:t xml:space="preserve"> </w:t>
      </w:r>
      <w:r w:rsidRPr="00024AC8">
        <w:rPr>
          <w:rFonts w:ascii="Arial" w:hAnsi="Arial" w:cs="Arial"/>
          <w:sz w:val="20"/>
          <w:szCs w:val="20"/>
        </w:rPr>
        <w:t>ou</w:t>
      </w:r>
      <w:r w:rsidRPr="00024AC8">
        <w:rPr>
          <w:rFonts w:ascii="Arial" w:hAnsi="Arial" w:cs="Arial"/>
          <w:spacing w:val="-7"/>
          <w:sz w:val="20"/>
          <w:szCs w:val="20"/>
        </w:rPr>
        <w:t xml:space="preserve"> </w:t>
      </w:r>
      <w:r w:rsidRPr="00024AC8">
        <w:rPr>
          <w:rFonts w:ascii="Arial" w:hAnsi="Arial" w:cs="Arial"/>
          <w:sz w:val="20"/>
          <w:szCs w:val="20"/>
        </w:rPr>
        <w:t>ao</w:t>
      </w:r>
      <w:r w:rsidRPr="00024AC8">
        <w:rPr>
          <w:rFonts w:ascii="Arial" w:hAnsi="Arial" w:cs="Arial"/>
          <w:spacing w:val="-7"/>
          <w:sz w:val="20"/>
          <w:szCs w:val="20"/>
        </w:rPr>
        <w:t xml:space="preserve"> </w:t>
      </w:r>
      <w:r w:rsidRPr="00024AC8">
        <w:rPr>
          <w:rFonts w:ascii="Arial" w:hAnsi="Arial" w:cs="Arial"/>
          <w:sz w:val="20"/>
          <w:szCs w:val="20"/>
        </w:rPr>
        <w:t>funcionamento</w:t>
      </w:r>
      <w:r w:rsidRPr="00024AC8">
        <w:rPr>
          <w:rFonts w:ascii="Arial" w:hAnsi="Arial" w:cs="Arial"/>
          <w:spacing w:val="-7"/>
          <w:sz w:val="20"/>
          <w:szCs w:val="20"/>
        </w:rPr>
        <w:t xml:space="preserve"> </w:t>
      </w:r>
      <w:r w:rsidRPr="00024AC8">
        <w:rPr>
          <w:rFonts w:ascii="Arial" w:hAnsi="Arial" w:cs="Arial"/>
          <w:sz w:val="20"/>
          <w:szCs w:val="20"/>
        </w:rPr>
        <w:t>dos</w:t>
      </w:r>
      <w:r w:rsidRPr="00024AC8">
        <w:rPr>
          <w:rFonts w:ascii="Arial" w:hAnsi="Arial" w:cs="Arial"/>
          <w:spacing w:val="-4"/>
          <w:sz w:val="20"/>
          <w:szCs w:val="20"/>
        </w:rPr>
        <w:t xml:space="preserve"> </w:t>
      </w:r>
      <w:r w:rsidRPr="00024AC8">
        <w:rPr>
          <w:rFonts w:ascii="Arial" w:hAnsi="Arial" w:cs="Arial"/>
          <w:sz w:val="20"/>
          <w:szCs w:val="20"/>
        </w:rPr>
        <w:t>serviços públicos ou ao interesse coletivo;</w:t>
      </w:r>
    </w:p>
    <w:p w14:paraId="7AA886EA" w14:textId="77777777" w:rsidR="00496D44" w:rsidRPr="00024AC8" w:rsidRDefault="00496D44" w:rsidP="007C0654">
      <w:pPr>
        <w:pStyle w:val="PargrafodaLista"/>
        <w:widowControl w:val="0"/>
        <w:numPr>
          <w:ilvl w:val="0"/>
          <w:numId w:val="31"/>
        </w:numPr>
        <w:tabs>
          <w:tab w:val="left" w:pos="36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024AC8">
        <w:rPr>
          <w:rFonts w:ascii="Arial" w:hAnsi="Arial" w:cs="Arial"/>
          <w:sz w:val="20"/>
          <w:szCs w:val="20"/>
        </w:rPr>
        <w:t>Der</w:t>
      </w:r>
      <w:r w:rsidRPr="00024AC8">
        <w:rPr>
          <w:rFonts w:ascii="Arial" w:hAnsi="Arial" w:cs="Arial"/>
          <w:spacing w:val="-4"/>
          <w:sz w:val="20"/>
          <w:szCs w:val="20"/>
        </w:rPr>
        <w:t xml:space="preserve"> </w:t>
      </w:r>
      <w:r w:rsidRPr="00024AC8">
        <w:rPr>
          <w:rFonts w:ascii="Arial" w:hAnsi="Arial" w:cs="Arial"/>
          <w:sz w:val="20"/>
          <w:szCs w:val="20"/>
        </w:rPr>
        <w:t>causa</w:t>
      </w:r>
      <w:r w:rsidRPr="00024AC8">
        <w:rPr>
          <w:rFonts w:ascii="Arial" w:hAnsi="Arial" w:cs="Arial"/>
          <w:spacing w:val="-2"/>
          <w:sz w:val="20"/>
          <w:szCs w:val="20"/>
        </w:rPr>
        <w:t xml:space="preserve"> </w:t>
      </w:r>
      <w:r w:rsidRPr="00024AC8">
        <w:rPr>
          <w:rFonts w:ascii="Arial" w:hAnsi="Arial" w:cs="Arial"/>
          <w:sz w:val="20"/>
          <w:szCs w:val="20"/>
        </w:rPr>
        <w:t>à</w:t>
      </w:r>
      <w:r w:rsidRPr="00024AC8">
        <w:rPr>
          <w:rFonts w:ascii="Arial" w:hAnsi="Arial" w:cs="Arial"/>
          <w:spacing w:val="-4"/>
          <w:sz w:val="20"/>
          <w:szCs w:val="20"/>
        </w:rPr>
        <w:t xml:space="preserve"> </w:t>
      </w:r>
      <w:r w:rsidRPr="00024AC8">
        <w:rPr>
          <w:rFonts w:ascii="Arial" w:hAnsi="Arial" w:cs="Arial"/>
          <w:sz w:val="20"/>
          <w:szCs w:val="20"/>
        </w:rPr>
        <w:t>inexecução</w:t>
      </w:r>
      <w:r w:rsidRPr="00024AC8">
        <w:rPr>
          <w:rFonts w:ascii="Arial" w:hAnsi="Arial" w:cs="Arial"/>
          <w:spacing w:val="-6"/>
          <w:sz w:val="20"/>
          <w:szCs w:val="20"/>
        </w:rPr>
        <w:t xml:space="preserve"> </w:t>
      </w:r>
      <w:r w:rsidRPr="00024AC8">
        <w:rPr>
          <w:rFonts w:ascii="Arial" w:hAnsi="Arial" w:cs="Arial"/>
          <w:sz w:val="20"/>
          <w:szCs w:val="20"/>
        </w:rPr>
        <w:t>total</w:t>
      </w:r>
      <w:r w:rsidRPr="00024AC8">
        <w:rPr>
          <w:rFonts w:ascii="Arial" w:hAnsi="Arial" w:cs="Arial"/>
          <w:spacing w:val="-1"/>
          <w:sz w:val="20"/>
          <w:szCs w:val="20"/>
        </w:rPr>
        <w:t xml:space="preserve"> </w:t>
      </w:r>
      <w:r w:rsidRPr="00024AC8">
        <w:rPr>
          <w:rFonts w:ascii="Arial" w:hAnsi="Arial" w:cs="Arial"/>
          <w:sz w:val="20"/>
          <w:szCs w:val="20"/>
        </w:rPr>
        <w:t>do</w:t>
      </w:r>
      <w:r w:rsidRPr="00024AC8">
        <w:rPr>
          <w:rFonts w:ascii="Arial" w:hAnsi="Arial" w:cs="Arial"/>
          <w:spacing w:val="-2"/>
          <w:sz w:val="20"/>
          <w:szCs w:val="20"/>
        </w:rPr>
        <w:t xml:space="preserve"> contrato;</w:t>
      </w:r>
    </w:p>
    <w:p w14:paraId="2E4CC774" w14:textId="77777777" w:rsidR="00496D44" w:rsidRPr="00024AC8" w:rsidRDefault="00496D44" w:rsidP="007C0654">
      <w:pPr>
        <w:pStyle w:val="PargrafodaLista"/>
        <w:widowControl w:val="0"/>
        <w:numPr>
          <w:ilvl w:val="0"/>
          <w:numId w:val="31"/>
        </w:numPr>
        <w:tabs>
          <w:tab w:val="left" w:pos="36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024AC8">
        <w:rPr>
          <w:rFonts w:ascii="Arial" w:hAnsi="Arial" w:cs="Arial"/>
          <w:sz w:val="20"/>
          <w:szCs w:val="20"/>
        </w:rPr>
        <w:t>Deixar</w:t>
      </w:r>
      <w:r w:rsidRPr="00024AC8">
        <w:rPr>
          <w:rFonts w:ascii="Arial" w:hAnsi="Arial" w:cs="Arial"/>
          <w:spacing w:val="-6"/>
          <w:sz w:val="20"/>
          <w:szCs w:val="20"/>
        </w:rPr>
        <w:t xml:space="preserve"> </w:t>
      </w:r>
      <w:r w:rsidRPr="00024AC8">
        <w:rPr>
          <w:rFonts w:ascii="Arial" w:hAnsi="Arial" w:cs="Arial"/>
          <w:sz w:val="20"/>
          <w:szCs w:val="20"/>
        </w:rPr>
        <w:t>de</w:t>
      </w:r>
      <w:r w:rsidRPr="00024AC8">
        <w:rPr>
          <w:rFonts w:ascii="Arial" w:hAnsi="Arial" w:cs="Arial"/>
          <w:spacing w:val="-3"/>
          <w:sz w:val="20"/>
          <w:szCs w:val="20"/>
        </w:rPr>
        <w:t xml:space="preserve"> </w:t>
      </w:r>
      <w:r w:rsidRPr="00024AC8">
        <w:rPr>
          <w:rFonts w:ascii="Arial" w:hAnsi="Arial" w:cs="Arial"/>
          <w:sz w:val="20"/>
          <w:szCs w:val="20"/>
        </w:rPr>
        <w:t>entregar</w:t>
      </w:r>
      <w:r w:rsidRPr="00024AC8">
        <w:rPr>
          <w:rFonts w:ascii="Arial" w:hAnsi="Arial" w:cs="Arial"/>
          <w:spacing w:val="-4"/>
          <w:sz w:val="20"/>
          <w:szCs w:val="20"/>
        </w:rPr>
        <w:t xml:space="preserve"> </w:t>
      </w:r>
      <w:r w:rsidRPr="00024AC8">
        <w:rPr>
          <w:rFonts w:ascii="Arial" w:hAnsi="Arial" w:cs="Arial"/>
          <w:sz w:val="20"/>
          <w:szCs w:val="20"/>
        </w:rPr>
        <w:t>a</w:t>
      </w:r>
      <w:r w:rsidRPr="00024AC8">
        <w:rPr>
          <w:rFonts w:ascii="Arial" w:hAnsi="Arial" w:cs="Arial"/>
          <w:spacing w:val="-3"/>
          <w:sz w:val="20"/>
          <w:szCs w:val="20"/>
        </w:rPr>
        <w:t xml:space="preserve"> </w:t>
      </w:r>
      <w:r w:rsidRPr="00024AC8">
        <w:rPr>
          <w:rFonts w:ascii="Arial" w:hAnsi="Arial" w:cs="Arial"/>
          <w:sz w:val="20"/>
          <w:szCs w:val="20"/>
        </w:rPr>
        <w:t>documentação</w:t>
      </w:r>
      <w:r w:rsidRPr="00024AC8">
        <w:rPr>
          <w:rFonts w:ascii="Arial" w:hAnsi="Arial" w:cs="Arial"/>
          <w:spacing w:val="-4"/>
          <w:sz w:val="20"/>
          <w:szCs w:val="20"/>
        </w:rPr>
        <w:t xml:space="preserve"> </w:t>
      </w:r>
      <w:r w:rsidRPr="00024AC8">
        <w:rPr>
          <w:rFonts w:ascii="Arial" w:hAnsi="Arial" w:cs="Arial"/>
          <w:sz w:val="20"/>
          <w:szCs w:val="20"/>
        </w:rPr>
        <w:t>exigida</w:t>
      </w:r>
      <w:r w:rsidRPr="00024AC8">
        <w:rPr>
          <w:rFonts w:ascii="Arial" w:hAnsi="Arial" w:cs="Arial"/>
          <w:spacing w:val="-3"/>
          <w:sz w:val="20"/>
          <w:szCs w:val="20"/>
        </w:rPr>
        <w:t xml:space="preserve"> </w:t>
      </w:r>
      <w:r w:rsidRPr="00024AC8">
        <w:rPr>
          <w:rFonts w:ascii="Arial" w:hAnsi="Arial" w:cs="Arial"/>
          <w:sz w:val="20"/>
          <w:szCs w:val="20"/>
        </w:rPr>
        <w:t>para</w:t>
      </w:r>
      <w:r w:rsidRPr="00024AC8">
        <w:rPr>
          <w:rFonts w:ascii="Arial" w:hAnsi="Arial" w:cs="Arial"/>
          <w:spacing w:val="-4"/>
          <w:sz w:val="20"/>
          <w:szCs w:val="20"/>
        </w:rPr>
        <w:t xml:space="preserve"> </w:t>
      </w:r>
      <w:r w:rsidRPr="00024AC8">
        <w:rPr>
          <w:rFonts w:ascii="Arial" w:hAnsi="Arial" w:cs="Arial"/>
          <w:sz w:val="20"/>
          <w:szCs w:val="20"/>
        </w:rPr>
        <w:t>o</w:t>
      </w:r>
      <w:r w:rsidRPr="00024AC8">
        <w:rPr>
          <w:rFonts w:ascii="Arial" w:hAnsi="Arial" w:cs="Arial"/>
          <w:spacing w:val="-3"/>
          <w:sz w:val="20"/>
          <w:szCs w:val="20"/>
        </w:rPr>
        <w:t xml:space="preserve"> </w:t>
      </w:r>
      <w:r w:rsidRPr="00024AC8">
        <w:rPr>
          <w:rFonts w:ascii="Arial" w:hAnsi="Arial" w:cs="Arial"/>
          <w:spacing w:val="-2"/>
          <w:sz w:val="20"/>
          <w:szCs w:val="20"/>
        </w:rPr>
        <w:t>certame;</w:t>
      </w:r>
    </w:p>
    <w:p w14:paraId="528C7E23" w14:textId="77777777" w:rsidR="00496D44" w:rsidRPr="00024AC8" w:rsidRDefault="00496D44" w:rsidP="007C0654">
      <w:pPr>
        <w:pStyle w:val="PargrafodaLista"/>
        <w:widowControl w:val="0"/>
        <w:numPr>
          <w:ilvl w:val="0"/>
          <w:numId w:val="31"/>
        </w:numPr>
        <w:tabs>
          <w:tab w:val="left" w:pos="36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024AC8">
        <w:rPr>
          <w:rFonts w:ascii="Arial" w:hAnsi="Arial" w:cs="Arial"/>
          <w:sz w:val="20"/>
          <w:szCs w:val="20"/>
        </w:rPr>
        <w:t>Não</w:t>
      </w:r>
      <w:r w:rsidRPr="00024AC8">
        <w:rPr>
          <w:rFonts w:ascii="Arial" w:hAnsi="Arial" w:cs="Arial"/>
          <w:spacing w:val="-8"/>
          <w:sz w:val="20"/>
          <w:szCs w:val="20"/>
        </w:rPr>
        <w:t xml:space="preserve"> </w:t>
      </w:r>
      <w:r w:rsidRPr="00024AC8">
        <w:rPr>
          <w:rFonts w:ascii="Arial" w:hAnsi="Arial" w:cs="Arial"/>
          <w:sz w:val="20"/>
          <w:szCs w:val="20"/>
        </w:rPr>
        <w:t>manter</w:t>
      </w:r>
      <w:r w:rsidRPr="00024AC8">
        <w:rPr>
          <w:rFonts w:ascii="Arial" w:hAnsi="Arial" w:cs="Arial"/>
          <w:spacing w:val="-4"/>
          <w:sz w:val="20"/>
          <w:szCs w:val="20"/>
        </w:rPr>
        <w:t xml:space="preserve"> </w:t>
      </w:r>
      <w:r w:rsidRPr="00024AC8">
        <w:rPr>
          <w:rFonts w:ascii="Arial" w:hAnsi="Arial" w:cs="Arial"/>
          <w:sz w:val="20"/>
          <w:szCs w:val="20"/>
        </w:rPr>
        <w:t>a</w:t>
      </w:r>
      <w:r w:rsidRPr="00024AC8">
        <w:rPr>
          <w:rFonts w:ascii="Arial" w:hAnsi="Arial" w:cs="Arial"/>
          <w:spacing w:val="-3"/>
          <w:sz w:val="20"/>
          <w:szCs w:val="20"/>
        </w:rPr>
        <w:t xml:space="preserve"> </w:t>
      </w:r>
      <w:r w:rsidRPr="00024AC8">
        <w:rPr>
          <w:rFonts w:ascii="Arial" w:hAnsi="Arial" w:cs="Arial"/>
          <w:sz w:val="20"/>
          <w:szCs w:val="20"/>
        </w:rPr>
        <w:t>proposta,</w:t>
      </w:r>
      <w:r w:rsidRPr="00024AC8">
        <w:rPr>
          <w:rFonts w:ascii="Arial" w:hAnsi="Arial" w:cs="Arial"/>
          <w:spacing w:val="-4"/>
          <w:sz w:val="20"/>
          <w:szCs w:val="20"/>
        </w:rPr>
        <w:t xml:space="preserve"> </w:t>
      </w:r>
      <w:r w:rsidRPr="00024AC8">
        <w:rPr>
          <w:rFonts w:ascii="Arial" w:hAnsi="Arial" w:cs="Arial"/>
          <w:sz w:val="20"/>
          <w:szCs w:val="20"/>
        </w:rPr>
        <w:t>salvo</w:t>
      </w:r>
      <w:r w:rsidRPr="00024AC8">
        <w:rPr>
          <w:rFonts w:ascii="Arial" w:hAnsi="Arial" w:cs="Arial"/>
          <w:spacing w:val="-6"/>
          <w:sz w:val="20"/>
          <w:szCs w:val="20"/>
        </w:rPr>
        <w:t xml:space="preserve"> </w:t>
      </w:r>
      <w:r w:rsidRPr="00024AC8">
        <w:rPr>
          <w:rFonts w:ascii="Arial" w:hAnsi="Arial" w:cs="Arial"/>
          <w:sz w:val="20"/>
          <w:szCs w:val="20"/>
        </w:rPr>
        <w:t>em</w:t>
      </w:r>
      <w:r w:rsidRPr="00024AC8">
        <w:rPr>
          <w:rFonts w:ascii="Arial" w:hAnsi="Arial" w:cs="Arial"/>
          <w:spacing w:val="-3"/>
          <w:sz w:val="20"/>
          <w:szCs w:val="20"/>
        </w:rPr>
        <w:t xml:space="preserve"> </w:t>
      </w:r>
      <w:r w:rsidRPr="00024AC8">
        <w:rPr>
          <w:rFonts w:ascii="Arial" w:hAnsi="Arial" w:cs="Arial"/>
          <w:sz w:val="20"/>
          <w:szCs w:val="20"/>
        </w:rPr>
        <w:t>decorrência</w:t>
      </w:r>
      <w:r w:rsidRPr="00024AC8">
        <w:rPr>
          <w:rFonts w:ascii="Arial" w:hAnsi="Arial" w:cs="Arial"/>
          <w:spacing w:val="-4"/>
          <w:sz w:val="20"/>
          <w:szCs w:val="20"/>
        </w:rPr>
        <w:t xml:space="preserve"> </w:t>
      </w:r>
      <w:r w:rsidRPr="00024AC8">
        <w:rPr>
          <w:rFonts w:ascii="Arial" w:hAnsi="Arial" w:cs="Arial"/>
          <w:sz w:val="20"/>
          <w:szCs w:val="20"/>
        </w:rPr>
        <w:t>de</w:t>
      </w:r>
      <w:r w:rsidRPr="00024AC8">
        <w:rPr>
          <w:rFonts w:ascii="Arial" w:hAnsi="Arial" w:cs="Arial"/>
          <w:spacing w:val="-5"/>
          <w:sz w:val="20"/>
          <w:szCs w:val="20"/>
        </w:rPr>
        <w:t xml:space="preserve"> </w:t>
      </w:r>
      <w:r w:rsidRPr="00024AC8">
        <w:rPr>
          <w:rFonts w:ascii="Arial" w:hAnsi="Arial" w:cs="Arial"/>
          <w:sz w:val="20"/>
          <w:szCs w:val="20"/>
        </w:rPr>
        <w:t>fato</w:t>
      </w:r>
      <w:r w:rsidRPr="00024AC8">
        <w:rPr>
          <w:rFonts w:ascii="Arial" w:hAnsi="Arial" w:cs="Arial"/>
          <w:spacing w:val="-6"/>
          <w:sz w:val="20"/>
          <w:szCs w:val="20"/>
        </w:rPr>
        <w:t xml:space="preserve"> </w:t>
      </w:r>
      <w:r w:rsidRPr="00024AC8">
        <w:rPr>
          <w:rFonts w:ascii="Arial" w:hAnsi="Arial" w:cs="Arial"/>
          <w:sz w:val="20"/>
          <w:szCs w:val="20"/>
        </w:rPr>
        <w:t>superveniente</w:t>
      </w:r>
      <w:r w:rsidRPr="00024AC8">
        <w:rPr>
          <w:rFonts w:ascii="Arial" w:hAnsi="Arial" w:cs="Arial"/>
          <w:spacing w:val="-4"/>
          <w:sz w:val="20"/>
          <w:szCs w:val="20"/>
        </w:rPr>
        <w:t xml:space="preserve"> </w:t>
      </w:r>
      <w:r w:rsidRPr="00024AC8">
        <w:rPr>
          <w:rFonts w:ascii="Arial" w:hAnsi="Arial" w:cs="Arial"/>
          <w:sz w:val="20"/>
          <w:szCs w:val="20"/>
        </w:rPr>
        <w:t>devidamente</w:t>
      </w:r>
      <w:r w:rsidRPr="00024AC8">
        <w:rPr>
          <w:rFonts w:ascii="Arial" w:hAnsi="Arial" w:cs="Arial"/>
          <w:spacing w:val="-5"/>
          <w:sz w:val="20"/>
          <w:szCs w:val="20"/>
        </w:rPr>
        <w:t xml:space="preserve"> </w:t>
      </w:r>
      <w:r w:rsidRPr="00024AC8">
        <w:rPr>
          <w:rFonts w:ascii="Arial" w:hAnsi="Arial" w:cs="Arial"/>
          <w:spacing w:val="-2"/>
          <w:sz w:val="20"/>
          <w:szCs w:val="20"/>
        </w:rPr>
        <w:t>justificado;</w:t>
      </w:r>
    </w:p>
    <w:p w14:paraId="72CFEC1D" w14:textId="77777777" w:rsidR="00496D44" w:rsidRPr="00024AC8" w:rsidRDefault="00496D44" w:rsidP="007C0654">
      <w:pPr>
        <w:pStyle w:val="PargrafodaLista"/>
        <w:widowControl w:val="0"/>
        <w:numPr>
          <w:ilvl w:val="0"/>
          <w:numId w:val="31"/>
        </w:numPr>
        <w:tabs>
          <w:tab w:val="left" w:pos="36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024AC8">
        <w:rPr>
          <w:rFonts w:ascii="Arial" w:hAnsi="Arial" w:cs="Arial"/>
          <w:sz w:val="20"/>
          <w:szCs w:val="20"/>
        </w:rPr>
        <w:t>Não celebrar o contrato ou não entregar a documentação exigida para a contratação, quando convocado dentro do</w:t>
      </w:r>
      <w:r w:rsidRPr="00024AC8">
        <w:rPr>
          <w:rFonts w:ascii="Arial" w:hAnsi="Arial" w:cs="Arial"/>
          <w:spacing w:val="40"/>
          <w:sz w:val="20"/>
          <w:szCs w:val="20"/>
        </w:rPr>
        <w:t xml:space="preserve"> </w:t>
      </w:r>
      <w:r w:rsidRPr="00024AC8">
        <w:rPr>
          <w:rFonts w:ascii="Arial" w:hAnsi="Arial" w:cs="Arial"/>
          <w:sz w:val="20"/>
          <w:szCs w:val="20"/>
        </w:rPr>
        <w:t>prazo de validade de sua proposta;</w:t>
      </w:r>
    </w:p>
    <w:p w14:paraId="2DA207DA" w14:textId="77777777" w:rsidR="00496D44" w:rsidRPr="00024AC8" w:rsidRDefault="00496D44" w:rsidP="007C0654">
      <w:pPr>
        <w:pStyle w:val="PargrafodaLista"/>
        <w:widowControl w:val="0"/>
        <w:numPr>
          <w:ilvl w:val="0"/>
          <w:numId w:val="31"/>
        </w:numPr>
        <w:tabs>
          <w:tab w:val="left" w:pos="36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024AC8">
        <w:rPr>
          <w:rFonts w:ascii="Arial" w:hAnsi="Arial" w:cs="Arial"/>
          <w:sz w:val="20"/>
          <w:szCs w:val="20"/>
        </w:rPr>
        <w:t>Ensejar</w:t>
      </w:r>
      <w:r w:rsidRPr="00024AC8">
        <w:rPr>
          <w:rFonts w:ascii="Arial" w:hAnsi="Arial" w:cs="Arial"/>
          <w:spacing w:val="-5"/>
          <w:sz w:val="20"/>
          <w:szCs w:val="20"/>
        </w:rPr>
        <w:t xml:space="preserve"> </w:t>
      </w:r>
      <w:r w:rsidRPr="00024AC8">
        <w:rPr>
          <w:rFonts w:ascii="Arial" w:hAnsi="Arial" w:cs="Arial"/>
          <w:sz w:val="20"/>
          <w:szCs w:val="20"/>
        </w:rPr>
        <w:t>o</w:t>
      </w:r>
      <w:r w:rsidRPr="00024AC8">
        <w:rPr>
          <w:rFonts w:ascii="Arial" w:hAnsi="Arial" w:cs="Arial"/>
          <w:spacing w:val="-6"/>
          <w:sz w:val="20"/>
          <w:szCs w:val="20"/>
        </w:rPr>
        <w:t xml:space="preserve"> </w:t>
      </w:r>
      <w:r w:rsidRPr="00024AC8">
        <w:rPr>
          <w:rFonts w:ascii="Arial" w:hAnsi="Arial" w:cs="Arial"/>
          <w:sz w:val="20"/>
          <w:szCs w:val="20"/>
        </w:rPr>
        <w:t>retardamento</w:t>
      </w:r>
      <w:r w:rsidRPr="00024AC8">
        <w:rPr>
          <w:rFonts w:ascii="Arial" w:hAnsi="Arial" w:cs="Arial"/>
          <w:spacing w:val="-3"/>
          <w:sz w:val="20"/>
          <w:szCs w:val="20"/>
        </w:rPr>
        <w:t xml:space="preserve"> </w:t>
      </w:r>
      <w:r w:rsidRPr="00024AC8">
        <w:rPr>
          <w:rFonts w:ascii="Arial" w:hAnsi="Arial" w:cs="Arial"/>
          <w:sz w:val="20"/>
          <w:szCs w:val="20"/>
        </w:rPr>
        <w:t>da</w:t>
      </w:r>
      <w:r w:rsidRPr="00024AC8">
        <w:rPr>
          <w:rFonts w:ascii="Arial" w:hAnsi="Arial" w:cs="Arial"/>
          <w:spacing w:val="-3"/>
          <w:sz w:val="20"/>
          <w:szCs w:val="20"/>
        </w:rPr>
        <w:t xml:space="preserve"> </w:t>
      </w:r>
      <w:r w:rsidRPr="00024AC8">
        <w:rPr>
          <w:rFonts w:ascii="Arial" w:hAnsi="Arial" w:cs="Arial"/>
          <w:sz w:val="20"/>
          <w:szCs w:val="20"/>
        </w:rPr>
        <w:t>execução</w:t>
      </w:r>
      <w:r w:rsidRPr="00024AC8">
        <w:rPr>
          <w:rFonts w:ascii="Arial" w:hAnsi="Arial" w:cs="Arial"/>
          <w:spacing w:val="-5"/>
          <w:sz w:val="20"/>
          <w:szCs w:val="20"/>
        </w:rPr>
        <w:t xml:space="preserve"> </w:t>
      </w:r>
      <w:r w:rsidRPr="00024AC8">
        <w:rPr>
          <w:rFonts w:ascii="Arial" w:hAnsi="Arial" w:cs="Arial"/>
          <w:sz w:val="20"/>
          <w:szCs w:val="20"/>
        </w:rPr>
        <w:t>ou</w:t>
      </w:r>
      <w:r w:rsidRPr="00024AC8">
        <w:rPr>
          <w:rFonts w:ascii="Arial" w:hAnsi="Arial" w:cs="Arial"/>
          <w:spacing w:val="-3"/>
          <w:sz w:val="20"/>
          <w:szCs w:val="20"/>
        </w:rPr>
        <w:t xml:space="preserve"> </w:t>
      </w:r>
      <w:r w:rsidRPr="00024AC8">
        <w:rPr>
          <w:rFonts w:ascii="Arial" w:hAnsi="Arial" w:cs="Arial"/>
          <w:sz w:val="20"/>
          <w:szCs w:val="20"/>
        </w:rPr>
        <w:t>da</w:t>
      </w:r>
      <w:r w:rsidRPr="00024AC8">
        <w:rPr>
          <w:rFonts w:ascii="Arial" w:hAnsi="Arial" w:cs="Arial"/>
          <w:spacing w:val="-5"/>
          <w:sz w:val="20"/>
          <w:szCs w:val="20"/>
        </w:rPr>
        <w:t xml:space="preserve"> </w:t>
      </w:r>
      <w:r w:rsidRPr="00024AC8">
        <w:rPr>
          <w:rFonts w:ascii="Arial" w:hAnsi="Arial" w:cs="Arial"/>
          <w:sz w:val="20"/>
          <w:szCs w:val="20"/>
        </w:rPr>
        <w:t>entrega</w:t>
      </w:r>
      <w:r w:rsidRPr="00024AC8">
        <w:rPr>
          <w:rFonts w:ascii="Arial" w:hAnsi="Arial" w:cs="Arial"/>
          <w:spacing w:val="-3"/>
          <w:sz w:val="20"/>
          <w:szCs w:val="20"/>
        </w:rPr>
        <w:t xml:space="preserve"> </w:t>
      </w:r>
      <w:r w:rsidRPr="00024AC8">
        <w:rPr>
          <w:rFonts w:ascii="Arial" w:hAnsi="Arial" w:cs="Arial"/>
          <w:sz w:val="20"/>
          <w:szCs w:val="20"/>
        </w:rPr>
        <w:t>do</w:t>
      </w:r>
      <w:r w:rsidRPr="00024AC8">
        <w:rPr>
          <w:rFonts w:ascii="Arial" w:hAnsi="Arial" w:cs="Arial"/>
          <w:spacing w:val="-3"/>
          <w:sz w:val="20"/>
          <w:szCs w:val="20"/>
        </w:rPr>
        <w:t xml:space="preserve"> </w:t>
      </w:r>
      <w:r w:rsidRPr="00024AC8">
        <w:rPr>
          <w:rFonts w:ascii="Arial" w:hAnsi="Arial" w:cs="Arial"/>
          <w:sz w:val="20"/>
          <w:szCs w:val="20"/>
        </w:rPr>
        <w:t>objeto</w:t>
      </w:r>
      <w:r w:rsidRPr="00024AC8">
        <w:rPr>
          <w:rFonts w:ascii="Arial" w:hAnsi="Arial" w:cs="Arial"/>
          <w:spacing w:val="-2"/>
          <w:sz w:val="20"/>
          <w:szCs w:val="20"/>
        </w:rPr>
        <w:t xml:space="preserve"> </w:t>
      </w:r>
      <w:r w:rsidRPr="00024AC8">
        <w:rPr>
          <w:rFonts w:ascii="Arial" w:hAnsi="Arial" w:cs="Arial"/>
          <w:sz w:val="20"/>
          <w:szCs w:val="20"/>
        </w:rPr>
        <w:t>da</w:t>
      </w:r>
      <w:r w:rsidRPr="00024AC8">
        <w:rPr>
          <w:rFonts w:ascii="Arial" w:hAnsi="Arial" w:cs="Arial"/>
          <w:spacing w:val="-3"/>
          <w:sz w:val="20"/>
          <w:szCs w:val="20"/>
        </w:rPr>
        <w:t xml:space="preserve"> </w:t>
      </w:r>
      <w:r w:rsidRPr="00024AC8">
        <w:rPr>
          <w:rFonts w:ascii="Arial" w:hAnsi="Arial" w:cs="Arial"/>
          <w:sz w:val="20"/>
          <w:szCs w:val="20"/>
        </w:rPr>
        <w:t>contratação</w:t>
      </w:r>
      <w:r w:rsidRPr="00024AC8">
        <w:rPr>
          <w:rFonts w:ascii="Arial" w:hAnsi="Arial" w:cs="Arial"/>
          <w:spacing w:val="-5"/>
          <w:sz w:val="20"/>
          <w:szCs w:val="20"/>
        </w:rPr>
        <w:t xml:space="preserve"> </w:t>
      </w:r>
      <w:r w:rsidRPr="00024AC8">
        <w:rPr>
          <w:rFonts w:ascii="Arial" w:hAnsi="Arial" w:cs="Arial"/>
          <w:sz w:val="20"/>
          <w:szCs w:val="20"/>
        </w:rPr>
        <w:t>sem</w:t>
      </w:r>
      <w:r w:rsidRPr="00024AC8">
        <w:rPr>
          <w:rFonts w:ascii="Arial" w:hAnsi="Arial" w:cs="Arial"/>
          <w:spacing w:val="-5"/>
          <w:sz w:val="20"/>
          <w:szCs w:val="20"/>
        </w:rPr>
        <w:t xml:space="preserve"> </w:t>
      </w:r>
      <w:r w:rsidRPr="00024AC8">
        <w:rPr>
          <w:rFonts w:ascii="Arial" w:hAnsi="Arial" w:cs="Arial"/>
          <w:sz w:val="20"/>
          <w:szCs w:val="20"/>
        </w:rPr>
        <w:t>motivo</w:t>
      </w:r>
      <w:r w:rsidRPr="00024AC8">
        <w:rPr>
          <w:rFonts w:ascii="Arial" w:hAnsi="Arial" w:cs="Arial"/>
          <w:spacing w:val="-5"/>
          <w:sz w:val="20"/>
          <w:szCs w:val="20"/>
        </w:rPr>
        <w:t xml:space="preserve"> </w:t>
      </w:r>
      <w:r w:rsidRPr="00024AC8">
        <w:rPr>
          <w:rFonts w:ascii="Arial" w:hAnsi="Arial" w:cs="Arial"/>
          <w:spacing w:val="-2"/>
          <w:sz w:val="20"/>
          <w:szCs w:val="20"/>
        </w:rPr>
        <w:t>justificado;</w:t>
      </w:r>
    </w:p>
    <w:p w14:paraId="3C13FEA7" w14:textId="77777777" w:rsidR="00496D44" w:rsidRPr="00024AC8" w:rsidRDefault="00496D44" w:rsidP="007C0654">
      <w:pPr>
        <w:pStyle w:val="PargrafodaLista"/>
        <w:widowControl w:val="0"/>
        <w:numPr>
          <w:ilvl w:val="0"/>
          <w:numId w:val="31"/>
        </w:numPr>
        <w:tabs>
          <w:tab w:val="left" w:pos="36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024AC8">
        <w:rPr>
          <w:rFonts w:ascii="Arial" w:hAnsi="Arial" w:cs="Arial"/>
          <w:sz w:val="20"/>
          <w:szCs w:val="20"/>
        </w:rPr>
        <w:t>Apresentar declaração ou documentação falsa exigida para o certame ou prestar declaração falsa durante a contratação ou execução do contrato;</w:t>
      </w:r>
    </w:p>
    <w:p w14:paraId="661D18F1" w14:textId="77777777" w:rsidR="00496D44" w:rsidRPr="00024AC8" w:rsidRDefault="00496D44" w:rsidP="007C0654">
      <w:pPr>
        <w:pStyle w:val="PargrafodaLista"/>
        <w:widowControl w:val="0"/>
        <w:numPr>
          <w:ilvl w:val="0"/>
          <w:numId w:val="31"/>
        </w:numPr>
        <w:tabs>
          <w:tab w:val="left" w:pos="36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024AC8">
        <w:rPr>
          <w:rFonts w:ascii="Arial" w:hAnsi="Arial" w:cs="Arial"/>
          <w:sz w:val="20"/>
          <w:szCs w:val="20"/>
        </w:rPr>
        <w:t>Fraudar</w:t>
      </w:r>
      <w:r w:rsidRPr="00024AC8">
        <w:rPr>
          <w:rFonts w:ascii="Arial" w:hAnsi="Arial" w:cs="Arial"/>
          <w:spacing w:val="-4"/>
          <w:sz w:val="20"/>
          <w:szCs w:val="20"/>
        </w:rPr>
        <w:t xml:space="preserve"> </w:t>
      </w:r>
      <w:r w:rsidRPr="00024AC8">
        <w:rPr>
          <w:rFonts w:ascii="Arial" w:hAnsi="Arial" w:cs="Arial"/>
          <w:sz w:val="20"/>
          <w:szCs w:val="20"/>
        </w:rPr>
        <w:t>a</w:t>
      </w:r>
      <w:r w:rsidRPr="00024AC8">
        <w:rPr>
          <w:rFonts w:ascii="Arial" w:hAnsi="Arial" w:cs="Arial"/>
          <w:spacing w:val="-5"/>
          <w:sz w:val="20"/>
          <w:szCs w:val="20"/>
        </w:rPr>
        <w:t xml:space="preserve"> </w:t>
      </w:r>
      <w:r w:rsidRPr="00024AC8">
        <w:rPr>
          <w:rFonts w:ascii="Arial" w:hAnsi="Arial" w:cs="Arial"/>
          <w:sz w:val="20"/>
          <w:szCs w:val="20"/>
        </w:rPr>
        <w:t>contratação</w:t>
      </w:r>
      <w:r w:rsidRPr="00024AC8">
        <w:rPr>
          <w:rFonts w:ascii="Arial" w:hAnsi="Arial" w:cs="Arial"/>
          <w:spacing w:val="-2"/>
          <w:sz w:val="20"/>
          <w:szCs w:val="20"/>
        </w:rPr>
        <w:t xml:space="preserve"> </w:t>
      </w:r>
      <w:r w:rsidRPr="00024AC8">
        <w:rPr>
          <w:rFonts w:ascii="Arial" w:hAnsi="Arial" w:cs="Arial"/>
          <w:sz w:val="20"/>
          <w:szCs w:val="20"/>
        </w:rPr>
        <w:t>ou</w:t>
      </w:r>
      <w:r w:rsidRPr="00024AC8">
        <w:rPr>
          <w:rFonts w:ascii="Arial" w:hAnsi="Arial" w:cs="Arial"/>
          <w:spacing w:val="-7"/>
          <w:sz w:val="20"/>
          <w:szCs w:val="20"/>
        </w:rPr>
        <w:t xml:space="preserve"> </w:t>
      </w:r>
      <w:r w:rsidRPr="00024AC8">
        <w:rPr>
          <w:rFonts w:ascii="Arial" w:hAnsi="Arial" w:cs="Arial"/>
          <w:sz w:val="20"/>
          <w:szCs w:val="20"/>
        </w:rPr>
        <w:t>praticar</w:t>
      </w:r>
      <w:r w:rsidRPr="00024AC8">
        <w:rPr>
          <w:rFonts w:ascii="Arial" w:hAnsi="Arial" w:cs="Arial"/>
          <w:spacing w:val="-2"/>
          <w:sz w:val="20"/>
          <w:szCs w:val="20"/>
        </w:rPr>
        <w:t xml:space="preserve"> </w:t>
      </w:r>
      <w:r w:rsidRPr="00024AC8">
        <w:rPr>
          <w:rFonts w:ascii="Arial" w:hAnsi="Arial" w:cs="Arial"/>
          <w:sz w:val="20"/>
          <w:szCs w:val="20"/>
        </w:rPr>
        <w:t>ato</w:t>
      </w:r>
      <w:r w:rsidRPr="00024AC8">
        <w:rPr>
          <w:rFonts w:ascii="Arial" w:hAnsi="Arial" w:cs="Arial"/>
          <w:spacing w:val="-5"/>
          <w:sz w:val="20"/>
          <w:szCs w:val="20"/>
        </w:rPr>
        <w:t xml:space="preserve"> </w:t>
      </w:r>
      <w:r w:rsidRPr="00024AC8">
        <w:rPr>
          <w:rFonts w:ascii="Arial" w:hAnsi="Arial" w:cs="Arial"/>
          <w:sz w:val="20"/>
          <w:szCs w:val="20"/>
        </w:rPr>
        <w:t>fraudulento</w:t>
      </w:r>
      <w:r w:rsidRPr="00024AC8">
        <w:rPr>
          <w:rFonts w:ascii="Arial" w:hAnsi="Arial" w:cs="Arial"/>
          <w:spacing w:val="-3"/>
          <w:sz w:val="20"/>
          <w:szCs w:val="20"/>
        </w:rPr>
        <w:t xml:space="preserve"> </w:t>
      </w:r>
      <w:r w:rsidRPr="00024AC8">
        <w:rPr>
          <w:rFonts w:ascii="Arial" w:hAnsi="Arial" w:cs="Arial"/>
          <w:sz w:val="20"/>
          <w:szCs w:val="20"/>
        </w:rPr>
        <w:t>na</w:t>
      </w:r>
      <w:r w:rsidRPr="00024AC8">
        <w:rPr>
          <w:rFonts w:ascii="Arial" w:hAnsi="Arial" w:cs="Arial"/>
          <w:spacing w:val="-5"/>
          <w:sz w:val="20"/>
          <w:szCs w:val="20"/>
        </w:rPr>
        <w:t xml:space="preserve"> </w:t>
      </w:r>
      <w:r w:rsidRPr="00024AC8">
        <w:rPr>
          <w:rFonts w:ascii="Arial" w:hAnsi="Arial" w:cs="Arial"/>
          <w:sz w:val="20"/>
          <w:szCs w:val="20"/>
        </w:rPr>
        <w:t>execução</w:t>
      </w:r>
      <w:r w:rsidRPr="00024AC8">
        <w:rPr>
          <w:rFonts w:ascii="Arial" w:hAnsi="Arial" w:cs="Arial"/>
          <w:spacing w:val="-2"/>
          <w:sz w:val="20"/>
          <w:szCs w:val="20"/>
        </w:rPr>
        <w:t xml:space="preserve"> </w:t>
      </w:r>
      <w:r w:rsidRPr="00024AC8">
        <w:rPr>
          <w:rFonts w:ascii="Arial" w:hAnsi="Arial" w:cs="Arial"/>
          <w:sz w:val="20"/>
          <w:szCs w:val="20"/>
        </w:rPr>
        <w:t>do</w:t>
      </w:r>
      <w:r w:rsidRPr="00024AC8">
        <w:rPr>
          <w:rFonts w:ascii="Arial" w:hAnsi="Arial" w:cs="Arial"/>
          <w:spacing w:val="-5"/>
          <w:sz w:val="20"/>
          <w:szCs w:val="20"/>
        </w:rPr>
        <w:t xml:space="preserve"> </w:t>
      </w:r>
      <w:r w:rsidRPr="00024AC8">
        <w:rPr>
          <w:rFonts w:ascii="Arial" w:hAnsi="Arial" w:cs="Arial"/>
          <w:spacing w:val="-2"/>
          <w:sz w:val="20"/>
          <w:szCs w:val="20"/>
        </w:rPr>
        <w:t>contrato;</w:t>
      </w:r>
    </w:p>
    <w:p w14:paraId="0552D24F" w14:textId="77777777" w:rsidR="00496D44" w:rsidRPr="00024AC8" w:rsidRDefault="00496D44" w:rsidP="007C0654">
      <w:pPr>
        <w:pStyle w:val="PargrafodaLista"/>
        <w:widowControl w:val="0"/>
        <w:numPr>
          <w:ilvl w:val="0"/>
          <w:numId w:val="31"/>
        </w:numPr>
        <w:tabs>
          <w:tab w:val="left" w:pos="36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024AC8">
        <w:rPr>
          <w:rFonts w:ascii="Arial" w:hAnsi="Arial" w:cs="Arial"/>
          <w:sz w:val="20"/>
          <w:szCs w:val="20"/>
        </w:rPr>
        <w:t>Comportar-se</w:t>
      </w:r>
      <w:r w:rsidRPr="00024AC8">
        <w:rPr>
          <w:rFonts w:ascii="Arial" w:hAnsi="Arial" w:cs="Arial"/>
          <w:spacing w:val="-6"/>
          <w:sz w:val="20"/>
          <w:szCs w:val="20"/>
        </w:rPr>
        <w:t xml:space="preserve"> </w:t>
      </w:r>
      <w:r w:rsidRPr="00024AC8">
        <w:rPr>
          <w:rFonts w:ascii="Arial" w:hAnsi="Arial" w:cs="Arial"/>
          <w:sz w:val="20"/>
          <w:szCs w:val="20"/>
        </w:rPr>
        <w:t>de</w:t>
      </w:r>
      <w:r w:rsidRPr="00024AC8">
        <w:rPr>
          <w:rFonts w:ascii="Arial" w:hAnsi="Arial" w:cs="Arial"/>
          <w:spacing w:val="-4"/>
          <w:sz w:val="20"/>
          <w:szCs w:val="20"/>
        </w:rPr>
        <w:t xml:space="preserve"> </w:t>
      </w:r>
      <w:r w:rsidRPr="00024AC8">
        <w:rPr>
          <w:rFonts w:ascii="Arial" w:hAnsi="Arial" w:cs="Arial"/>
          <w:sz w:val="20"/>
          <w:szCs w:val="20"/>
        </w:rPr>
        <w:t>modo</w:t>
      </w:r>
      <w:r w:rsidRPr="00024AC8">
        <w:rPr>
          <w:rFonts w:ascii="Arial" w:hAnsi="Arial" w:cs="Arial"/>
          <w:spacing w:val="-4"/>
          <w:sz w:val="20"/>
          <w:szCs w:val="20"/>
        </w:rPr>
        <w:t xml:space="preserve"> </w:t>
      </w:r>
      <w:r w:rsidRPr="00024AC8">
        <w:rPr>
          <w:rFonts w:ascii="Arial" w:hAnsi="Arial" w:cs="Arial"/>
          <w:sz w:val="20"/>
          <w:szCs w:val="20"/>
        </w:rPr>
        <w:t>inidôneo</w:t>
      </w:r>
      <w:r w:rsidRPr="00024AC8">
        <w:rPr>
          <w:rFonts w:ascii="Arial" w:hAnsi="Arial" w:cs="Arial"/>
          <w:spacing w:val="-6"/>
          <w:sz w:val="20"/>
          <w:szCs w:val="20"/>
        </w:rPr>
        <w:t xml:space="preserve"> </w:t>
      </w:r>
      <w:r w:rsidRPr="00024AC8">
        <w:rPr>
          <w:rFonts w:ascii="Arial" w:hAnsi="Arial" w:cs="Arial"/>
          <w:sz w:val="20"/>
          <w:szCs w:val="20"/>
        </w:rPr>
        <w:t>ou</w:t>
      </w:r>
      <w:r w:rsidRPr="00024AC8">
        <w:rPr>
          <w:rFonts w:ascii="Arial" w:hAnsi="Arial" w:cs="Arial"/>
          <w:spacing w:val="-4"/>
          <w:sz w:val="20"/>
          <w:szCs w:val="20"/>
        </w:rPr>
        <w:t xml:space="preserve"> </w:t>
      </w:r>
      <w:r w:rsidRPr="00024AC8">
        <w:rPr>
          <w:rFonts w:ascii="Arial" w:hAnsi="Arial" w:cs="Arial"/>
          <w:sz w:val="20"/>
          <w:szCs w:val="20"/>
        </w:rPr>
        <w:t>cometer</w:t>
      </w:r>
      <w:r w:rsidRPr="00024AC8">
        <w:rPr>
          <w:rFonts w:ascii="Arial" w:hAnsi="Arial" w:cs="Arial"/>
          <w:spacing w:val="-4"/>
          <w:sz w:val="20"/>
          <w:szCs w:val="20"/>
        </w:rPr>
        <w:t xml:space="preserve"> </w:t>
      </w:r>
      <w:r w:rsidRPr="00024AC8">
        <w:rPr>
          <w:rFonts w:ascii="Arial" w:hAnsi="Arial" w:cs="Arial"/>
          <w:sz w:val="20"/>
          <w:szCs w:val="20"/>
        </w:rPr>
        <w:t>fraude</w:t>
      </w:r>
      <w:r w:rsidRPr="00024AC8">
        <w:rPr>
          <w:rFonts w:ascii="Arial" w:hAnsi="Arial" w:cs="Arial"/>
          <w:spacing w:val="-4"/>
          <w:sz w:val="20"/>
          <w:szCs w:val="20"/>
        </w:rPr>
        <w:t xml:space="preserve"> </w:t>
      </w:r>
      <w:r w:rsidRPr="00024AC8">
        <w:rPr>
          <w:rFonts w:ascii="Arial" w:hAnsi="Arial" w:cs="Arial"/>
          <w:sz w:val="20"/>
          <w:szCs w:val="20"/>
        </w:rPr>
        <w:t>de</w:t>
      </w:r>
      <w:r w:rsidRPr="00024AC8">
        <w:rPr>
          <w:rFonts w:ascii="Arial" w:hAnsi="Arial" w:cs="Arial"/>
          <w:spacing w:val="-4"/>
          <w:sz w:val="20"/>
          <w:szCs w:val="20"/>
        </w:rPr>
        <w:t xml:space="preserve"> </w:t>
      </w:r>
      <w:r w:rsidRPr="00024AC8">
        <w:rPr>
          <w:rFonts w:ascii="Arial" w:hAnsi="Arial" w:cs="Arial"/>
          <w:sz w:val="20"/>
          <w:szCs w:val="20"/>
        </w:rPr>
        <w:t>qualquer</w:t>
      </w:r>
      <w:r w:rsidRPr="00024AC8">
        <w:rPr>
          <w:rFonts w:ascii="Arial" w:hAnsi="Arial" w:cs="Arial"/>
          <w:spacing w:val="-3"/>
          <w:sz w:val="20"/>
          <w:szCs w:val="20"/>
        </w:rPr>
        <w:t xml:space="preserve"> </w:t>
      </w:r>
      <w:r w:rsidRPr="00024AC8">
        <w:rPr>
          <w:rFonts w:ascii="Arial" w:hAnsi="Arial" w:cs="Arial"/>
          <w:spacing w:val="-2"/>
          <w:sz w:val="20"/>
          <w:szCs w:val="20"/>
        </w:rPr>
        <w:t>natureza;</w:t>
      </w:r>
    </w:p>
    <w:p w14:paraId="555AE4BC" w14:textId="77777777" w:rsidR="00496D44" w:rsidRPr="00024AC8" w:rsidRDefault="00496D44" w:rsidP="00496D44">
      <w:pPr>
        <w:pStyle w:val="PargrafodaLista"/>
        <w:tabs>
          <w:tab w:val="left" w:pos="329"/>
        </w:tabs>
        <w:spacing w:beforeLines="24" w:before="57" w:afterLines="24" w:after="57" w:line="240" w:lineRule="auto"/>
        <w:ind w:left="0"/>
        <w:rPr>
          <w:rFonts w:ascii="Arial" w:hAnsi="Arial" w:cs="Arial"/>
          <w:sz w:val="20"/>
          <w:szCs w:val="20"/>
        </w:rPr>
      </w:pPr>
      <w:r w:rsidRPr="00024AC8">
        <w:rPr>
          <w:rFonts w:ascii="Arial" w:eastAsia="Ecofont_Spranq_eco_Sans" w:hAnsi="Arial" w:cs="Arial"/>
          <w:sz w:val="20"/>
          <w:szCs w:val="20"/>
        </w:rPr>
        <w:t>Obs.: Considera-se comportamento inidôneo, entre outros, a declaração falsa quanto às condições de participação, quanto ao enquadramento como ME/EPP ou o conluio entre os fornecedores, em qualquer momento da contratação, mesmo após o encerramento da fase de lances.</w:t>
      </w:r>
    </w:p>
    <w:p w14:paraId="1B05D771" w14:textId="77777777" w:rsidR="00496D44" w:rsidRPr="00024AC8" w:rsidRDefault="00496D44" w:rsidP="007C0654">
      <w:pPr>
        <w:pStyle w:val="PargrafodaLista"/>
        <w:widowControl w:val="0"/>
        <w:numPr>
          <w:ilvl w:val="0"/>
          <w:numId w:val="31"/>
        </w:numPr>
        <w:tabs>
          <w:tab w:val="left" w:pos="378"/>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024AC8">
        <w:rPr>
          <w:rFonts w:ascii="Arial" w:hAnsi="Arial" w:cs="Arial"/>
          <w:sz w:val="20"/>
          <w:szCs w:val="20"/>
        </w:rPr>
        <w:t>Praticar atos ilícitos com vistas a frustrar os objetivos da contratação;</w:t>
      </w:r>
    </w:p>
    <w:p w14:paraId="4A26C70B" w14:textId="77777777" w:rsidR="00496D44" w:rsidRPr="00024AC8" w:rsidRDefault="00496D44" w:rsidP="007C0654">
      <w:pPr>
        <w:pStyle w:val="PargrafodaLista"/>
        <w:widowControl w:val="0"/>
        <w:numPr>
          <w:ilvl w:val="0"/>
          <w:numId w:val="31"/>
        </w:numPr>
        <w:tabs>
          <w:tab w:val="left" w:pos="36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024AC8">
        <w:rPr>
          <w:rFonts w:ascii="Arial" w:hAnsi="Arial" w:cs="Arial"/>
          <w:sz w:val="20"/>
          <w:szCs w:val="20"/>
        </w:rPr>
        <w:t>Praticar ato lesivo previsto no art. 5º da Lei nº 12.846, de 1º de agosto de 2013.</w:t>
      </w:r>
    </w:p>
    <w:p w14:paraId="4CAEC54A" w14:textId="77777777" w:rsidR="00496D44" w:rsidRPr="00024AC8" w:rsidRDefault="00496D44" w:rsidP="007C0654">
      <w:pPr>
        <w:pStyle w:val="PargrafodaLista"/>
        <w:widowControl w:val="0"/>
        <w:numPr>
          <w:ilvl w:val="1"/>
          <w:numId w:val="23"/>
        </w:numPr>
        <w:tabs>
          <w:tab w:val="left" w:pos="519"/>
        </w:tabs>
        <w:autoSpaceDE w:val="0"/>
        <w:autoSpaceDN w:val="0"/>
        <w:spacing w:beforeLines="24" w:before="57" w:afterLines="24" w:after="57" w:line="240" w:lineRule="auto"/>
        <w:ind w:left="0" w:firstLine="0"/>
        <w:contextualSpacing w:val="0"/>
        <w:jc w:val="both"/>
        <w:rPr>
          <w:rFonts w:ascii="Arial" w:eastAsia="Ecofont_Spranq_eco_Sans" w:hAnsi="Arial" w:cs="Arial"/>
          <w:sz w:val="20"/>
          <w:szCs w:val="20"/>
        </w:rPr>
      </w:pPr>
      <w:r w:rsidRPr="00024AC8">
        <w:rPr>
          <w:rFonts w:ascii="Arial" w:hAnsi="Arial" w:cs="Arial"/>
          <w:sz w:val="20"/>
          <w:szCs w:val="20"/>
        </w:rPr>
        <w:t>O fornecedor que cometer qualquer das infrações discriminadas nos subitens anteriores ficará sujeito, sem prejuízo da responsabilidade civil e criminal, às seguintes sanções:</w:t>
      </w:r>
    </w:p>
    <w:p w14:paraId="67D38EFB" w14:textId="77777777" w:rsidR="00496D44" w:rsidRPr="00024AC8" w:rsidRDefault="00496D44" w:rsidP="00496D44">
      <w:pPr>
        <w:spacing w:beforeLines="24" w:before="57" w:afterLines="24" w:after="57" w:line="240" w:lineRule="auto"/>
        <w:jc w:val="both"/>
        <w:rPr>
          <w:rFonts w:ascii="Arial" w:hAnsi="Arial" w:cs="Arial"/>
          <w:sz w:val="20"/>
          <w:szCs w:val="20"/>
        </w:rPr>
      </w:pPr>
      <w:r w:rsidRPr="00024AC8">
        <w:rPr>
          <w:rFonts w:ascii="Arial" w:hAnsi="Arial" w:cs="Arial"/>
          <w:sz w:val="20"/>
          <w:szCs w:val="20"/>
        </w:rPr>
        <w:t xml:space="preserve">a) </w:t>
      </w:r>
      <w:r w:rsidRPr="00024AC8">
        <w:rPr>
          <w:rFonts w:ascii="Arial" w:hAnsi="Arial" w:cs="Arial"/>
          <w:b/>
          <w:sz w:val="20"/>
          <w:szCs w:val="20"/>
        </w:rPr>
        <w:t>Advertência</w:t>
      </w:r>
      <w:r w:rsidRPr="00024AC8">
        <w:rPr>
          <w:rFonts w:ascii="Arial" w:hAnsi="Arial" w:cs="Arial"/>
          <w:sz w:val="20"/>
          <w:szCs w:val="20"/>
        </w:rPr>
        <w:t xml:space="preserve"> pela falta do subitem 23.1 deste termo de referência/edital, quando não se justificar a imposição de penalidade mais grave;</w:t>
      </w:r>
    </w:p>
    <w:p w14:paraId="3A2130FD" w14:textId="77777777" w:rsidR="00496D44" w:rsidRPr="00024AC8" w:rsidRDefault="00496D44" w:rsidP="00496D44">
      <w:pPr>
        <w:spacing w:beforeLines="24" w:before="57" w:afterLines="24" w:after="57" w:line="240" w:lineRule="auto"/>
        <w:jc w:val="both"/>
        <w:rPr>
          <w:rFonts w:ascii="Arial" w:hAnsi="Arial" w:cs="Arial"/>
          <w:sz w:val="20"/>
          <w:szCs w:val="20"/>
        </w:rPr>
      </w:pPr>
      <w:r w:rsidRPr="00024AC8">
        <w:rPr>
          <w:rFonts w:ascii="Arial" w:hAnsi="Arial" w:cs="Arial"/>
          <w:sz w:val="20"/>
          <w:szCs w:val="20"/>
        </w:rPr>
        <w:t xml:space="preserve">b) </w:t>
      </w:r>
      <w:r w:rsidRPr="00024AC8">
        <w:rPr>
          <w:rFonts w:ascii="Arial" w:hAnsi="Arial" w:cs="Arial"/>
          <w:b/>
          <w:sz w:val="20"/>
          <w:szCs w:val="20"/>
        </w:rPr>
        <w:t>Multa de até 30% (trinta por cento)</w:t>
      </w:r>
      <w:r w:rsidRPr="00024AC8">
        <w:rPr>
          <w:rFonts w:ascii="Arial" w:hAnsi="Arial" w:cs="Arial"/>
          <w:sz w:val="20"/>
          <w:szCs w:val="20"/>
        </w:rPr>
        <w:t xml:space="preserve"> sobre o valor estimado dos itens prejudicados pela conduta do fornecedor, por qualquer das infrações dos subitens “a” a “l”;</w:t>
      </w:r>
    </w:p>
    <w:p w14:paraId="266132C7" w14:textId="77777777" w:rsidR="00496D44" w:rsidRPr="00024AC8" w:rsidRDefault="00496D44" w:rsidP="00496D44">
      <w:pPr>
        <w:spacing w:beforeLines="24" w:before="57" w:afterLines="24" w:after="57" w:line="240" w:lineRule="auto"/>
        <w:jc w:val="both"/>
        <w:rPr>
          <w:rFonts w:ascii="Arial" w:hAnsi="Arial" w:cs="Arial"/>
          <w:sz w:val="20"/>
          <w:szCs w:val="20"/>
        </w:rPr>
      </w:pPr>
      <w:r w:rsidRPr="00024AC8">
        <w:rPr>
          <w:rFonts w:ascii="Arial" w:hAnsi="Arial" w:cs="Arial"/>
          <w:sz w:val="20"/>
          <w:szCs w:val="20"/>
        </w:rPr>
        <w:lastRenderedPageBreak/>
        <w:t xml:space="preserve">c) </w:t>
      </w:r>
      <w:r w:rsidRPr="00024AC8">
        <w:rPr>
          <w:rFonts w:ascii="Arial" w:hAnsi="Arial" w:cs="Arial"/>
          <w:b/>
          <w:sz w:val="20"/>
          <w:szCs w:val="20"/>
        </w:rPr>
        <w:t>Impedimento de licitar e contratar</w:t>
      </w:r>
      <w:r w:rsidRPr="00024AC8">
        <w:rPr>
          <w:rFonts w:ascii="Arial" w:hAnsi="Arial" w:cs="Arial"/>
          <w:sz w:val="20"/>
          <w:szCs w:val="20"/>
        </w:rPr>
        <w:t xml:space="preserve"> no âmbito da Administração Pública direta e indireta do ente federativo que tiver aplicado à sanção, pelo prazo máximo de 03 (três) anos, nos casos dos subitens “a” a “l”; deste termo de referência, quando não se justificar a imposição de penalidade mais grave;</w:t>
      </w:r>
    </w:p>
    <w:p w14:paraId="79E5C01A" w14:textId="77777777" w:rsidR="00496D44" w:rsidRPr="00024AC8" w:rsidRDefault="00496D44" w:rsidP="00496D44">
      <w:pPr>
        <w:spacing w:beforeLines="24" w:before="57" w:afterLines="24" w:after="57" w:line="240" w:lineRule="auto"/>
        <w:jc w:val="both"/>
        <w:rPr>
          <w:rFonts w:ascii="Arial" w:hAnsi="Arial" w:cs="Arial"/>
          <w:sz w:val="20"/>
          <w:szCs w:val="20"/>
        </w:rPr>
      </w:pPr>
      <w:r w:rsidRPr="00024AC8">
        <w:rPr>
          <w:rFonts w:ascii="Arial" w:hAnsi="Arial" w:cs="Arial"/>
          <w:sz w:val="20"/>
          <w:szCs w:val="20"/>
        </w:rPr>
        <w:t xml:space="preserve">d) </w:t>
      </w:r>
      <w:r w:rsidRPr="00024AC8">
        <w:rPr>
          <w:rFonts w:ascii="Arial" w:hAnsi="Arial" w:cs="Arial"/>
          <w:b/>
          <w:sz w:val="20"/>
          <w:szCs w:val="20"/>
        </w:rPr>
        <w:t>Declaração de inidoneidade</w:t>
      </w:r>
      <w:r w:rsidRPr="00024AC8">
        <w:rPr>
          <w:rFonts w:ascii="Arial" w:hAnsi="Arial" w:cs="Arial"/>
          <w:sz w:val="20"/>
          <w:szCs w:val="20"/>
        </w:rPr>
        <w:t xml:space="preserve"> para licitar ou contratar, que impedirá o responsável de licitar ou contratar no âmbito da Administração Pública direta e indireta de todos os entes federativos, pelo prazo mínimo de 3 (três) anos e máximo de 6 (seis) anos, nos casos dos subitens “a” a “l”, bem como nos demais casos que justifiquem a imposição da penalidade mais grave;</w:t>
      </w:r>
    </w:p>
    <w:p w14:paraId="7E078E0B" w14:textId="77777777" w:rsidR="00496D44" w:rsidRPr="00024AC8" w:rsidRDefault="00496D44" w:rsidP="007C0654">
      <w:pPr>
        <w:pStyle w:val="PargrafodaLista"/>
        <w:widowControl w:val="0"/>
        <w:numPr>
          <w:ilvl w:val="1"/>
          <w:numId w:val="23"/>
        </w:numPr>
        <w:tabs>
          <w:tab w:val="left" w:pos="519"/>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024AC8">
        <w:rPr>
          <w:rFonts w:ascii="Arial" w:hAnsi="Arial" w:cs="Arial"/>
          <w:sz w:val="20"/>
          <w:szCs w:val="20"/>
        </w:rPr>
        <w:t>Na aplicação das sanções serão considerados:</w:t>
      </w:r>
    </w:p>
    <w:p w14:paraId="02E12BB8" w14:textId="77777777" w:rsidR="00496D44" w:rsidRPr="00024AC8" w:rsidRDefault="00496D44" w:rsidP="007C0654">
      <w:pPr>
        <w:pStyle w:val="PargrafodaLista"/>
        <w:numPr>
          <w:ilvl w:val="0"/>
          <w:numId w:val="32"/>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024AC8">
        <w:rPr>
          <w:rFonts w:ascii="Arial" w:hAnsi="Arial" w:cs="Arial"/>
          <w:sz w:val="20"/>
          <w:szCs w:val="20"/>
        </w:rPr>
        <w:t>A natureza e a gravidade da infração cometida;</w:t>
      </w:r>
    </w:p>
    <w:p w14:paraId="1356DEBB" w14:textId="77777777" w:rsidR="00496D44" w:rsidRPr="00024AC8" w:rsidRDefault="00496D44" w:rsidP="007C0654">
      <w:pPr>
        <w:pStyle w:val="PargrafodaLista"/>
        <w:numPr>
          <w:ilvl w:val="0"/>
          <w:numId w:val="32"/>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024AC8">
        <w:rPr>
          <w:rFonts w:ascii="Arial" w:hAnsi="Arial" w:cs="Arial"/>
          <w:sz w:val="20"/>
          <w:szCs w:val="20"/>
        </w:rPr>
        <w:t>As peculiaridades do caso concreto;</w:t>
      </w:r>
    </w:p>
    <w:p w14:paraId="06AB57D9" w14:textId="77777777" w:rsidR="00496D44" w:rsidRPr="00024AC8" w:rsidRDefault="00496D44" w:rsidP="007C0654">
      <w:pPr>
        <w:pStyle w:val="PargrafodaLista"/>
        <w:numPr>
          <w:ilvl w:val="0"/>
          <w:numId w:val="32"/>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024AC8">
        <w:rPr>
          <w:rFonts w:ascii="Arial" w:hAnsi="Arial" w:cs="Arial"/>
          <w:sz w:val="20"/>
          <w:szCs w:val="20"/>
        </w:rPr>
        <w:t>As circunstâncias agravantes ou atenuantes;</w:t>
      </w:r>
    </w:p>
    <w:p w14:paraId="7655D4E1" w14:textId="77777777" w:rsidR="00496D44" w:rsidRPr="00024AC8" w:rsidRDefault="00496D44" w:rsidP="007C0654">
      <w:pPr>
        <w:pStyle w:val="PargrafodaLista"/>
        <w:numPr>
          <w:ilvl w:val="0"/>
          <w:numId w:val="32"/>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024AC8">
        <w:rPr>
          <w:rFonts w:ascii="Arial" w:hAnsi="Arial" w:cs="Arial"/>
          <w:sz w:val="20"/>
          <w:szCs w:val="20"/>
        </w:rPr>
        <w:t>Os danos que dela provierem para a Administração Pública;</w:t>
      </w:r>
    </w:p>
    <w:p w14:paraId="55D4ACA7" w14:textId="77777777" w:rsidR="00496D44" w:rsidRPr="00024AC8" w:rsidRDefault="00496D44" w:rsidP="007C0654">
      <w:pPr>
        <w:pStyle w:val="PargrafodaLista"/>
        <w:numPr>
          <w:ilvl w:val="0"/>
          <w:numId w:val="32"/>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024AC8">
        <w:rPr>
          <w:rFonts w:ascii="Arial" w:hAnsi="Arial" w:cs="Arial"/>
          <w:sz w:val="20"/>
          <w:szCs w:val="20"/>
        </w:rPr>
        <w:t>A implantação ou o aperfeiçoamento de programa de integridade, conforme normas e orientações dos órgãos de controle.</w:t>
      </w:r>
    </w:p>
    <w:p w14:paraId="5AF078AE" w14:textId="77777777" w:rsidR="00496D44" w:rsidRPr="00024AC8" w:rsidRDefault="00496D44" w:rsidP="007C0654">
      <w:pPr>
        <w:pStyle w:val="PargrafodaLista"/>
        <w:widowControl w:val="0"/>
        <w:numPr>
          <w:ilvl w:val="1"/>
          <w:numId w:val="23"/>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024AC8">
        <w:rPr>
          <w:rFonts w:ascii="Arial" w:eastAsia="Ecofont_Spranq_eco_Sans" w:hAnsi="Arial" w:cs="Arial"/>
          <w:sz w:val="20"/>
          <w:szCs w:val="20"/>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56528845" w14:textId="77777777" w:rsidR="00496D44" w:rsidRPr="00024AC8" w:rsidRDefault="00496D44" w:rsidP="007C0654">
      <w:pPr>
        <w:pStyle w:val="PargrafodaLista"/>
        <w:widowControl w:val="0"/>
        <w:numPr>
          <w:ilvl w:val="1"/>
          <w:numId w:val="23"/>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024AC8">
        <w:rPr>
          <w:rFonts w:ascii="Arial" w:eastAsia="Ecofont_Spranq_eco_Sans" w:hAnsi="Arial" w:cs="Arial"/>
          <w:sz w:val="20"/>
          <w:szCs w:val="20"/>
        </w:rPr>
        <w:t>A aplicação das sanções previstas neste termo de referência não exclui, em hipótese alguma, a obrigação de reparação integral do dano causado à Administração Pública.</w:t>
      </w:r>
    </w:p>
    <w:p w14:paraId="3742AFD6" w14:textId="77777777" w:rsidR="00496D44" w:rsidRPr="00024AC8" w:rsidRDefault="00496D44" w:rsidP="007C0654">
      <w:pPr>
        <w:pStyle w:val="PargrafodaLista"/>
        <w:widowControl w:val="0"/>
        <w:numPr>
          <w:ilvl w:val="1"/>
          <w:numId w:val="23"/>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024AC8">
        <w:rPr>
          <w:rFonts w:ascii="Arial" w:eastAsia="Ecofont_Spranq_eco_Sans" w:hAnsi="Arial" w:cs="Arial"/>
          <w:sz w:val="20"/>
          <w:szCs w:val="20"/>
        </w:rPr>
        <w:t>A penalidade de multa pode ser aplicada cumulativamente com as demais sanções.</w:t>
      </w:r>
    </w:p>
    <w:p w14:paraId="14606662" w14:textId="77777777" w:rsidR="00496D44" w:rsidRPr="00024AC8" w:rsidRDefault="00496D44" w:rsidP="007C0654">
      <w:pPr>
        <w:pStyle w:val="PargrafodaLista"/>
        <w:widowControl w:val="0"/>
        <w:numPr>
          <w:ilvl w:val="1"/>
          <w:numId w:val="23"/>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024AC8">
        <w:rPr>
          <w:rFonts w:ascii="Arial" w:eastAsia="Ecofont_Spranq_eco_Sans" w:hAnsi="Arial" w:cs="Arial"/>
          <w:sz w:val="20"/>
          <w:szCs w:val="20"/>
        </w:rPr>
        <w:t>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51447593" w14:textId="77777777" w:rsidR="00496D44" w:rsidRPr="00024AC8" w:rsidRDefault="00496D44" w:rsidP="007C0654">
      <w:pPr>
        <w:pStyle w:val="PargrafodaLista"/>
        <w:widowControl w:val="0"/>
        <w:numPr>
          <w:ilvl w:val="1"/>
          <w:numId w:val="23"/>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024AC8">
        <w:rPr>
          <w:rFonts w:ascii="Arial" w:eastAsia="Ecofont_Spranq_eco_Sans" w:hAnsi="Arial" w:cs="Arial"/>
          <w:sz w:val="20"/>
          <w:szCs w:val="20"/>
        </w:rPr>
        <w:t>A apuração e o julgamento das demais infrações administrativas não consideradas como ato lesivo à Administração Pública nacional ou estrangeira nos termos da Lei nº 12.846, de 1º de agosto de 2013 ou legislação local, seguirão seu rito normal na unidade administrativa.</w:t>
      </w:r>
    </w:p>
    <w:p w14:paraId="4A5F562D" w14:textId="77777777" w:rsidR="00496D44" w:rsidRPr="00024AC8" w:rsidRDefault="00496D44" w:rsidP="007C0654">
      <w:pPr>
        <w:pStyle w:val="PargrafodaLista"/>
        <w:widowControl w:val="0"/>
        <w:numPr>
          <w:ilvl w:val="1"/>
          <w:numId w:val="23"/>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024AC8">
        <w:rPr>
          <w:rFonts w:ascii="Arial" w:eastAsia="Ecofont_Spranq_eco_Sans" w:hAnsi="Arial" w:cs="Arial"/>
          <w:sz w:val="20"/>
          <w:szCs w:val="20"/>
        </w:rPr>
        <w:t>O processamento do PAR não interfere no seguimento regular dos processos administrativos específicos para apuração da ocorrência de danos e prejuízos à Administração Pública Municipal resultantes de ato lesivo cometido por pessoa jurídica, com ou sem a participação de agente público.</w:t>
      </w:r>
    </w:p>
    <w:p w14:paraId="4679EB04" w14:textId="77777777" w:rsidR="00496D44" w:rsidRPr="00024AC8" w:rsidRDefault="00496D44" w:rsidP="007C0654">
      <w:pPr>
        <w:pStyle w:val="PargrafodaLista"/>
        <w:widowControl w:val="0"/>
        <w:numPr>
          <w:ilvl w:val="1"/>
          <w:numId w:val="23"/>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024AC8">
        <w:rPr>
          <w:rFonts w:ascii="Arial" w:eastAsia="Ecofont_Spranq_eco_Sans" w:hAnsi="Arial" w:cs="Arial"/>
          <w:sz w:val="20"/>
          <w:szCs w:val="20"/>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 e demais normas locais.</w:t>
      </w:r>
    </w:p>
    <w:p w14:paraId="4E39DD28" w14:textId="77777777" w:rsidR="00496D44" w:rsidRPr="00024AC8" w:rsidRDefault="00496D44" w:rsidP="00496D44">
      <w:pPr>
        <w:pStyle w:val="PargrafodaLista"/>
        <w:widowControl w:val="0"/>
        <w:autoSpaceDE w:val="0"/>
        <w:autoSpaceDN w:val="0"/>
        <w:spacing w:beforeLines="24" w:before="57" w:afterLines="24" w:after="57" w:line="240" w:lineRule="auto"/>
        <w:ind w:left="0"/>
        <w:contextualSpacing w:val="0"/>
        <w:jc w:val="both"/>
        <w:rPr>
          <w:rFonts w:ascii="Arial" w:hAnsi="Arial" w:cs="Arial"/>
          <w:sz w:val="20"/>
          <w:szCs w:val="20"/>
        </w:rPr>
      </w:pPr>
    </w:p>
    <w:p w14:paraId="1CE6262B" w14:textId="77777777" w:rsidR="00496D44" w:rsidRPr="00024AC8" w:rsidRDefault="00496D44" w:rsidP="00496D44">
      <w:pPr>
        <w:pStyle w:val="Ttulo1"/>
        <w:spacing w:beforeLines="24" w:before="57" w:afterLines="24" w:after="57"/>
        <w:rPr>
          <w:rFonts w:ascii="Arial" w:hAnsi="Arial" w:cs="Arial"/>
          <w:b/>
          <w:color w:val="auto"/>
          <w:sz w:val="20"/>
          <w:szCs w:val="20"/>
        </w:rPr>
      </w:pPr>
      <w:r w:rsidRPr="00024AC8">
        <w:rPr>
          <w:rFonts w:ascii="Arial" w:hAnsi="Arial" w:cs="Arial"/>
          <w:b/>
          <w:color w:val="auto"/>
          <w:sz w:val="20"/>
          <w:szCs w:val="20"/>
          <w:u w:val="single"/>
        </w:rPr>
        <w:t>CLÁUSULA</w:t>
      </w:r>
      <w:r w:rsidRPr="00024AC8">
        <w:rPr>
          <w:rFonts w:ascii="Arial" w:hAnsi="Arial" w:cs="Arial"/>
          <w:b/>
          <w:color w:val="auto"/>
          <w:spacing w:val="-5"/>
          <w:sz w:val="20"/>
          <w:szCs w:val="20"/>
          <w:u w:val="single"/>
        </w:rPr>
        <w:t xml:space="preserve"> </w:t>
      </w:r>
      <w:r w:rsidRPr="00024AC8">
        <w:rPr>
          <w:rFonts w:ascii="Arial" w:hAnsi="Arial" w:cs="Arial"/>
          <w:b/>
          <w:color w:val="auto"/>
          <w:sz w:val="20"/>
          <w:szCs w:val="20"/>
          <w:u w:val="single"/>
        </w:rPr>
        <w:t>DÉCIMA</w:t>
      </w:r>
      <w:r w:rsidRPr="00024AC8">
        <w:rPr>
          <w:rFonts w:ascii="Arial" w:hAnsi="Arial" w:cs="Arial"/>
          <w:b/>
          <w:color w:val="auto"/>
          <w:spacing w:val="-3"/>
          <w:sz w:val="20"/>
          <w:szCs w:val="20"/>
          <w:u w:val="single"/>
        </w:rPr>
        <w:t xml:space="preserve"> </w:t>
      </w:r>
      <w:r w:rsidRPr="00024AC8">
        <w:rPr>
          <w:rFonts w:ascii="Arial" w:hAnsi="Arial" w:cs="Arial"/>
          <w:b/>
          <w:color w:val="auto"/>
          <w:sz w:val="20"/>
          <w:szCs w:val="20"/>
          <w:u w:val="single"/>
        </w:rPr>
        <w:t>-</w:t>
      </w:r>
      <w:r w:rsidRPr="00024AC8">
        <w:rPr>
          <w:rFonts w:ascii="Arial" w:hAnsi="Arial" w:cs="Arial"/>
          <w:b/>
          <w:color w:val="auto"/>
          <w:spacing w:val="-2"/>
          <w:sz w:val="20"/>
          <w:szCs w:val="20"/>
          <w:u w:val="single"/>
        </w:rPr>
        <w:t xml:space="preserve"> </w:t>
      </w:r>
      <w:r w:rsidRPr="00024AC8">
        <w:rPr>
          <w:rFonts w:ascii="Arial" w:hAnsi="Arial" w:cs="Arial"/>
          <w:b/>
          <w:color w:val="auto"/>
          <w:sz w:val="20"/>
          <w:szCs w:val="20"/>
          <w:u w:val="single"/>
        </w:rPr>
        <w:t>DOS</w:t>
      </w:r>
      <w:r w:rsidRPr="00024AC8">
        <w:rPr>
          <w:rFonts w:ascii="Arial" w:hAnsi="Arial" w:cs="Arial"/>
          <w:b/>
          <w:color w:val="auto"/>
          <w:spacing w:val="-3"/>
          <w:sz w:val="20"/>
          <w:szCs w:val="20"/>
          <w:u w:val="single"/>
        </w:rPr>
        <w:t xml:space="preserve"> </w:t>
      </w:r>
      <w:r w:rsidRPr="00024AC8">
        <w:rPr>
          <w:rFonts w:ascii="Arial" w:hAnsi="Arial" w:cs="Arial"/>
          <w:b/>
          <w:color w:val="auto"/>
          <w:sz w:val="20"/>
          <w:szCs w:val="20"/>
          <w:u w:val="single"/>
        </w:rPr>
        <w:t>CASOS</w:t>
      </w:r>
      <w:r w:rsidRPr="00024AC8">
        <w:rPr>
          <w:rFonts w:ascii="Arial" w:hAnsi="Arial" w:cs="Arial"/>
          <w:b/>
          <w:color w:val="auto"/>
          <w:spacing w:val="-3"/>
          <w:sz w:val="20"/>
          <w:szCs w:val="20"/>
          <w:u w:val="single"/>
        </w:rPr>
        <w:t xml:space="preserve"> </w:t>
      </w:r>
      <w:r w:rsidRPr="00024AC8">
        <w:rPr>
          <w:rFonts w:ascii="Arial" w:hAnsi="Arial" w:cs="Arial"/>
          <w:b/>
          <w:color w:val="auto"/>
          <w:sz w:val="20"/>
          <w:szCs w:val="20"/>
          <w:u w:val="single"/>
        </w:rPr>
        <w:t>DE</w:t>
      </w:r>
      <w:r w:rsidRPr="00024AC8">
        <w:rPr>
          <w:rFonts w:ascii="Arial" w:hAnsi="Arial" w:cs="Arial"/>
          <w:b/>
          <w:color w:val="auto"/>
          <w:spacing w:val="-4"/>
          <w:sz w:val="20"/>
          <w:szCs w:val="20"/>
          <w:u w:val="single"/>
        </w:rPr>
        <w:t xml:space="preserve"> </w:t>
      </w:r>
      <w:r w:rsidRPr="00024AC8">
        <w:rPr>
          <w:rFonts w:ascii="Arial" w:hAnsi="Arial" w:cs="Arial"/>
          <w:b/>
          <w:color w:val="auto"/>
          <w:spacing w:val="-2"/>
          <w:sz w:val="20"/>
          <w:szCs w:val="20"/>
          <w:u w:val="single"/>
        </w:rPr>
        <w:t>EXTINÇÃO</w:t>
      </w:r>
    </w:p>
    <w:p w14:paraId="445302E8" w14:textId="77777777" w:rsidR="00496D44" w:rsidRPr="00024AC8" w:rsidRDefault="00496D44" w:rsidP="007C0654">
      <w:pPr>
        <w:pStyle w:val="PargrafodaLista"/>
        <w:widowControl w:val="0"/>
        <w:numPr>
          <w:ilvl w:val="1"/>
          <w:numId w:val="22"/>
        </w:numPr>
        <w:tabs>
          <w:tab w:val="left" w:pos="660"/>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024AC8">
        <w:rPr>
          <w:rFonts w:ascii="Arial" w:hAnsi="Arial" w:cs="Arial"/>
          <w:sz w:val="20"/>
          <w:szCs w:val="20"/>
        </w:rPr>
        <w:t>Constituirão</w:t>
      </w:r>
      <w:r w:rsidRPr="00024AC8">
        <w:rPr>
          <w:rFonts w:ascii="Arial" w:hAnsi="Arial" w:cs="Arial"/>
          <w:spacing w:val="27"/>
          <w:sz w:val="20"/>
          <w:szCs w:val="20"/>
        </w:rPr>
        <w:t xml:space="preserve"> </w:t>
      </w:r>
      <w:r w:rsidRPr="00024AC8">
        <w:rPr>
          <w:rFonts w:ascii="Arial" w:hAnsi="Arial" w:cs="Arial"/>
          <w:sz w:val="20"/>
          <w:szCs w:val="20"/>
        </w:rPr>
        <w:t>motivos</w:t>
      </w:r>
      <w:r w:rsidRPr="00024AC8">
        <w:rPr>
          <w:rFonts w:ascii="Arial" w:hAnsi="Arial" w:cs="Arial"/>
          <w:spacing w:val="27"/>
          <w:sz w:val="20"/>
          <w:szCs w:val="20"/>
        </w:rPr>
        <w:t xml:space="preserve"> </w:t>
      </w:r>
      <w:r w:rsidRPr="00024AC8">
        <w:rPr>
          <w:rFonts w:ascii="Arial" w:hAnsi="Arial" w:cs="Arial"/>
          <w:sz w:val="20"/>
          <w:szCs w:val="20"/>
        </w:rPr>
        <w:t>para</w:t>
      </w:r>
      <w:r w:rsidRPr="00024AC8">
        <w:rPr>
          <w:rFonts w:ascii="Arial" w:hAnsi="Arial" w:cs="Arial"/>
          <w:spacing w:val="28"/>
          <w:sz w:val="20"/>
          <w:szCs w:val="20"/>
        </w:rPr>
        <w:t xml:space="preserve"> </w:t>
      </w:r>
      <w:r w:rsidRPr="00024AC8">
        <w:rPr>
          <w:rFonts w:ascii="Arial" w:hAnsi="Arial" w:cs="Arial"/>
          <w:sz w:val="20"/>
          <w:szCs w:val="20"/>
        </w:rPr>
        <w:t>extinção</w:t>
      </w:r>
      <w:r w:rsidRPr="00024AC8">
        <w:rPr>
          <w:rFonts w:ascii="Arial" w:hAnsi="Arial" w:cs="Arial"/>
          <w:spacing w:val="27"/>
          <w:sz w:val="20"/>
          <w:szCs w:val="20"/>
        </w:rPr>
        <w:t xml:space="preserve"> </w:t>
      </w:r>
      <w:r w:rsidRPr="00024AC8">
        <w:rPr>
          <w:rFonts w:ascii="Arial" w:hAnsi="Arial" w:cs="Arial"/>
          <w:sz w:val="20"/>
          <w:szCs w:val="20"/>
        </w:rPr>
        <w:t>do</w:t>
      </w:r>
      <w:r w:rsidRPr="00024AC8">
        <w:rPr>
          <w:rFonts w:ascii="Arial" w:hAnsi="Arial" w:cs="Arial"/>
          <w:spacing w:val="28"/>
          <w:sz w:val="20"/>
          <w:szCs w:val="20"/>
        </w:rPr>
        <w:t xml:space="preserve"> </w:t>
      </w:r>
      <w:r w:rsidRPr="00024AC8">
        <w:rPr>
          <w:rFonts w:ascii="Arial" w:hAnsi="Arial" w:cs="Arial"/>
          <w:sz w:val="20"/>
          <w:szCs w:val="20"/>
        </w:rPr>
        <w:t>Contrato</w:t>
      </w:r>
      <w:r w:rsidRPr="00024AC8">
        <w:rPr>
          <w:rFonts w:ascii="Arial" w:hAnsi="Arial" w:cs="Arial"/>
          <w:spacing w:val="26"/>
          <w:sz w:val="20"/>
          <w:szCs w:val="20"/>
        </w:rPr>
        <w:t xml:space="preserve"> </w:t>
      </w:r>
      <w:r w:rsidRPr="00024AC8">
        <w:rPr>
          <w:rFonts w:ascii="Arial" w:hAnsi="Arial" w:cs="Arial"/>
          <w:sz w:val="20"/>
          <w:szCs w:val="20"/>
        </w:rPr>
        <w:t>às</w:t>
      </w:r>
      <w:r w:rsidRPr="00024AC8">
        <w:rPr>
          <w:rFonts w:ascii="Arial" w:hAnsi="Arial" w:cs="Arial"/>
          <w:spacing w:val="27"/>
          <w:sz w:val="20"/>
          <w:szCs w:val="20"/>
        </w:rPr>
        <w:t xml:space="preserve"> </w:t>
      </w:r>
      <w:r w:rsidRPr="00024AC8">
        <w:rPr>
          <w:rFonts w:ascii="Arial" w:hAnsi="Arial" w:cs="Arial"/>
          <w:sz w:val="20"/>
          <w:szCs w:val="20"/>
        </w:rPr>
        <w:t>situações</w:t>
      </w:r>
      <w:r w:rsidRPr="00024AC8">
        <w:rPr>
          <w:rFonts w:ascii="Arial" w:hAnsi="Arial" w:cs="Arial"/>
          <w:spacing w:val="27"/>
          <w:sz w:val="20"/>
          <w:szCs w:val="20"/>
        </w:rPr>
        <w:t xml:space="preserve"> </w:t>
      </w:r>
      <w:r w:rsidRPr="00024AC8">
        <w:rPr>
          <w:rFonts w:ascii="Arial" w:hAnsi="Arial" w:cs="Arial"/>
          <w:sz w:val="20"/>
          <w:szCs w:val="20"/>
        </w:rPr>
        <w:t>elencadas</w:t>
      </w:r>
      <w:r w:rsidRPr="00024AC8">
        <w:rPr>
          <w:rFonts w:ascii="Arial" w:hAnsi="Arial" w:cs="Arial"/>
          <w:spacing w:val="27"/>
          <w:sz w:val="20"/>
          <w:szCs w:val="20"/>
        </w:rPr>
        <w:t xml:space="preserve"> </w:t>
      </w:r>
      <w:r w:rsidRPr="00024AC8">
        <w:rPr>
          <w:rFonts w:ascii="Arial" w:hAnsi="Arial" w:cs="Arial"/>
          <w:sz w:val="20"/>
          <w:szCs w:val="20"/>
        </w:rPr>
        <w:t>nos</w:t>
      </w:r>
      <w:r w:rsidRPr="00024AC8">
        <w:rPr>
          <w:rFonts w:ascii="Arial" w:hAnsi="Arial" w:cs="Arial"/>
          <w:spacing w:val="28"/>
          <w:sz w:val="20"/>
          <w:szCs w:val="20"/>
        </w:rPr>
        <w:t xml:space="preserve"> </w:t>
      </w:r>
      <w:r w:rsidRPr="00024AC8">
        <w:rPr>
          <w:rFonts w:ascii="Arial" w:hAnsi="Arial" w:cs="Arial"/>
          <w:sz w:val="20"/>
          <w:szCs w:val="20"/>
        </w:rPr>
        <w:t>artigos</w:t>
      </w:r>
      <w:r w:rsidRPr="00024AC8">
        <w:rPr>
          <w:rFonts w:ascii="Arial" w:hAnsi="Arial" w:cs="Arial"/>
          <w:spacing w:val="31"/>
          <w:sz w:val="20"/>
          <w:szCs w:val="20"/>
        </w:rPr>
        <w:t xml:space="preserve"> </w:t>
      </w:r>
      <w:r w:rsidRPr="00024AC8">
        <w:rPr>
          <w:rFonts w:ascii="Arial" w:hAnsi="Arial" w:cs="Arial"/>
          <w:sz w:val="20"/>
          <w:szCs w:val="20"/>
        </w:rPr>
        <w:t>137</w:t>
      </w:r>
      <w:r w:rsidRPr="00024AC8">
        <w:rPr>
          <w:rFonts w:ascii="Arial" w:hAnsi="Arial" w:cs="Arial"/>
          <w:spacing w:val="27"/>
          <w:sz w:val="20"/>
          <w:szCs w:val="20"/>
        </w:rPr>
        <w:t xml:space="preserve"> </w:t>
      </w:r>
      <w:r w:rsidRPr="00024AC8">
        <w:rPr>
          <w:rFonts w:ascii="Arial" w:hAnsi="Arial" w:cs="Arial"/>
          <w:sz w:val="20"/>
          <w:szCs w:val="20"/>
        </w:rPr>
        <w:t>e</w:t>
      </w:r>
      <w:r w:rsidRPr="00024AC8">
        <w:rPr>
          <w:rFonts w:ascii="Arial" w:hAnsi="Arial" w:cs="Arial"/>
          <w:spacing w:val="27"/>
          <w:sz w:val="20"/>
          <w:szCs w:val="20"/>
        </w:rPr>
        <w:t xml:space="preserve"> </w:t>
      </w:r>
      <w:r w:rsidRPr="00024AC8">
        <w:rPr>
          <w:rFonts w:ascii="Arial" w:hAnsi="Arial" w:cs="Arial"/>
          <w:sz w:val="20"/>
          <w:szCs w:val="20"/>
        </w:rPr>
        <w:t>seguintes</w:t>
      </w:r>
      <w:r w:rsidRPr="00024AC8">
        <w:rPr>
          <w:rFonts w:ascii="Arial" w:hAnsi="Arial" w:cs="Arial"/>
          <w:spacing w:val="27"/>
          <w:sz w:val="20"/>
          <w:szCs w:val="20"/>
        </w:rPr>
        <w:t xml:space="preserve"> </w:t>
      </w:r>
      <w:r w:rsidRPr="00024AC8">
        <w:rPr>
          <w:rFonts w:ascii="Arial" w:hAnsi="Arial" w:cs="Arial"/>
          <w:sz w:val="20"/>
          <w:szCs w:val="20"/>
        </w:rPr>
        <w:t>da</w:t>
      </w:r>
      <w:r w:rsidRPr="00024AC8">
        <w:rPr>
          <w:rFonts w:ascii="Arial" w:hAnsi="Arial" w:cs="Arial"/>
          <w:spacing w:val="28"/>
          <w:sz w:val="20"/>
          <w:szCs w:val="20"/>
        </w:rPr>
        <w:t xml:space="preserve"> </w:t>
      </w:r>
      <w:r w:rsidRPr="00024AC8">
        <w:rPr>
          <w:rFonts w:ascii="Arial" w:hAnsi="Arial" w:cs="Arial"/>
          <w:sz w:val="20"/>
          <w:szCs w:val="20"/>
        </w:rPr>
        <w:t>Lei Federal n.º 14.133/2021.</w:t>
      </w:r>
    </w:p>
    <w:p w14:paraId="3FA35C77" w14:textId="77777777" w:rsidR="00496D44" w:rsidRPr="00024AC8" w:rsidRDefault="00496D44" w:rsidP="00496D44">
      <w:pPr>
        <w:pStyle w:val="PargrafodaLista"/>
        <w:widowControl w:val="0"/>
        <w:tabs>
          <w:tab w:val="left" w:pos="660"/>
        </w:tabs>
        <w:autoSpaceDE w:val="0"/>
        <w:autoSpaceDN w:val="0"/>
        <w:spacing w:beforeLines="24" w:before="57" w:afterLines="24" w:after="57" w:line="240" w:lineRule="auto"/>
        <w:ind w:left="0"/>
        <w:contextualSpacing w:val="0"/>
        <w:jc w:val="both"/>
        <w:rPr>
          <w:rFonts w:ascii="Arial" w:hAnsi="Arial" w:cs="Arial"/>
          <w:sz w:val="20"/>
          <w:szCs w:val="20"/>
        </w:rPr>
      </w:pPr>
    </w:p>
    <w:p w14:paraId="791F276E" w14:textId="77777777" w:rsidR="00496D44" w:rsidRPr="00024AC8" w:rsidRDefault="00496D44" w:rsidP="00496D44">
      <w:pPr>
        <w:pStyle w:val="Ttulo1"/>
        <w:spacing w:beforeLines="24" w:before="57" w:afterLines="24" w:after="57"/>
        <w:rPr>
          <w:rFonts w:ascii="Arial" w:hAnsi="Arial" w:cs="Arial"/>
          <w:b/>
          <w:color w:val="auto"/>
          <w:sz w:val="20"/>
          <w:szCs w:val="20"/>
        </w:rPr>
      </w:pPr>
      <w:r w:rsidRPr="00024AC8">
        <w:rPr>
          <w:rFonts w:ascii="Arial" w:hAnsi="Arial" w:cs="Arial"/>
          <w:b/>
          <w:color w:val="auto"/>
          <w:sz w:val="20"/>
          <w:szCs w:val="20"/>
          <w:u w:val="single"/>
        </w:rPr>
        <w:t>CLÁUSULA</w:t>
      </w:r>
      <w:r w:rsidRPr="00024AC8">
        <w:rPr>
          <w:rFonts w:ascii="Arial" w:hAnsi="Arial" w:cs="Arial"/>
          <w:b/>
          <w:color w:val="auto"/>
          <w:spacing w:val="-5"/>
          <w:sz w:val="20"/>
          <w:szCs w:val="20"/>
          <w:u w:val="single"/>
        </w:rPr>
        <w:t xml:space="preserve"> </w:t>
      </w:r>
      <w:r w:rsidRPr="00024AC8">
        <w:rPr>
          <w:rFonts w:ascii="Arial" w:hAnsi="Arial" w:cs="Arial"/>
          <w:b/>
          <w:color w:val="auto"/>
          <w:sz w:val="20"/>
          <w:szCs w:val="20"/>
          <w:u w:val="single"/>
        </w:rPr>
        <w:t>DÉCIMA</w:t>
      </w:r>
      <w:r w:rsidRPr="00024AC8">
        <w:rPr>
          <w:rFonts w:ascii="Arial" w:hAnsi="Arial" w:cs="Arial"/>
          <w:b/>
          <w:color w:val="auto"/>
          <w:spacing w:val="-4"/>
          <w:sz w:val="20"/>
          <w:szCs w:val="20"/>
          <w:u w:val="single"/>
        </w:rPr>
        <w:t xml:space="preserve"> </w:t>
      </w:r>
      <w:r w:rsidRPr="00024AC8">
        <w:rPr>
          <w:rFonts w:ascii="Arial" w:hAnsi="Arial" w:cs="Arial"/>
          <w:b/>
          <w:color w:val="auto"/>
          <w:sz w:val="20"/>
          <w:szCs w:val="20"/>
          <w:u w:val="single"/>
        </w:rPr>
        <w:t>PRIMEIRA</w:t>
      </w:r>
      <w:r w:rsidRPr="00024AC8">
        <w:rPr>
          <w:rFonts w:ascii="Arial" w:hAnsi="Arial" w:cs="Arial"/>
          <w:b/>
          <w:color w:val="auto"/>
          <w:spacing w:val="-5"/>
          <w:sz w:val="20"/>
          <w:szCs w:val="20"/>
          <w:u w:val="single"/>
        </w:rPr>
        <w:t xml:space="preserve"> </w:t>
      </w:r>
      <w:r w:rsidRPr="00024AC8">
        <w:rPr>
          <w:rFonts w:ascii="Arial" w:hAnsi="Arial" w:cs="Arial"/>
          <w:b/>
          <w:color w:val="auto"/>
          <w:sz w:val="20"/>
          <w:szCs w:val="20"/>
          <w:u w:val="single"/>
        </w:rPr>
        <w:t>-</w:t>
      </w:r>
      <w:r w:rsidRPr="00024AC8">
        <w:rPr>
          <w:rFonts w:ascii="Arial" w:hAnsi="Arial" w:cs="Arial"/>
          <w:b/>
          <w:color w:val="auto"/>
          <w:spacing w:val="-3"/>
          <w:sz w:val="20"/>
          <w:szCs w:val="20"/>
          <w:u w:val="single"/>
        </w:rPr>
        <w:t xml:space="preserve"> </w:t>
      </w:r>
      <w:r w:rsidRPr="00024AC8">
        <w:rPr>
          <w:rFonts w:ascii="Arial" w:hAnsi="Arial" w:cs="Arial"/>
          <w:b/>
          <w:color w:val="auto"/>
          <w:sz w:val="20"/>
          <w:szCs w:val="20"/>
          <w:u w:val="single"/>
        </w:rPr>
        <w:t>DOS</w:t>
      </w:r>
      <w:r w:rsidRPr="00024AC8">
        <w:rPr>
          <w:rFonts w:ascii="Arial" w:hAnsi="Arial" w:cs="Arial"/>
          <w:b/>
          <w:color w:val="auto"/>
          <w:spacing w:val="-4"/>
          <w:sz w:val="20"/>
          <w:szCs w:val="20"/>
          <w:u w:val="single"/>
        </w:rPr>
        <w:t xml:space="preserve"> </w:t>
      </w:r>
      <w:r w:rsidRPr="00024AC8">
        <w:rPr>
          <w:rFonts w:ascii="Arial" w:hAnsi="Arial" w:cs="Arial"/>
          <w:b/>
          <w:color w:val="auto"/>
          <w:sz w:val="20"/>
          <w:szCs w:val="20"/>
          <w:u w:val="single"/>
        </w:rPr>
        <w:t>CASOS</w:t>
      </w:r>
      <w:r w:rsidRPr="00024AC8">
        <w:rPr>
          <w:rFonts w:ascii="Arial" w:hAnsi="Arial" w:cs="Arial"/>
          <w:b/>
          <w:color w:val="auto"/>
          <w:spacing w:val="-5"/>
          <w:sz w:val="20"/>
          <w:szCs w:val="20"/>
          <w:u w:val="single"/>
        </w:rPr>
        <w:t xml:space="preserve"> </w:t>
      </w:r>
      <w:r w:rsidRPr="00024AC8">
        <w:rPr>
          <w:rFonts w:ascii="Arial" w:hAnsi="Arial" w:cs="Arial"/>
          <w:b/>
          <w:color w:val="auto"/>
          <w:spacing w:val="-2"/>
          <w:sz w:val="20"/>
          <w:szCs w:val="20"/>
          <w:u w:val="single"/>
        </w:rPr>
        <w:t>OMISSOS</w:t>
      </w:r>
    </w:p>
    <w:p w14:paraId="3B389DDF" w14:textId="77777777" w:rsidR="00496D44" w:rsidRPr="00024AC8" w:rsidRDefault="00496D44" w:rsidP="007C0654">
      <w:pPr>
        <w:pStyle w:val="PargrafodaLista"/>
        <w:widowControl w:val="0"/>
        <w:numPr>
          <w:ilvl w:val="1"/>
          <w:numId w:val="21"/>
        </w:numPr>
        <w:tabs>
          <w:tab w:val="left" w:pos="629"/>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024AC8">
        <w:rPr>
          <w:rFonts w:ascii="Arial" w:hAnsi="Arial" w:cs="Arial"/>
          <w:sz w:val="20"/>
          <w:szCs w:val="20"/>
        </w:rPr>
        <w:t xml:space="preserve">Os casos omissos serão decididos pelo contratante, segundo as disposições contidas na </w:t>
      </w:r>
      <w:hyperlink r:id="rId55" w:history="1">
        <w:r w:rsidRPr="00024AC8">
          <w:rPr>
            <w:rFonts w:ascii="Arial" w:hAnsi="Arial" w:cs="Arial"/>
            <w:sz w:val="20"/>
            <w:szCs w:val="20"/>
          </w:rPr>
          <w:t>Lei nº 14.133, de 2021</w:t>
        </w:r>
      </w:hyperlink>
      <w:r w:rsidRPr="00024AC8">
        <w:rPr>
          <w:rFonts w:ascii="Arial" w:hAnsi="Arial" w:cs="Arial"/>
          <w:sz w:val="20"/>
          <w:szCs w:val="20"/>
        </w:rPr>
        <w:t xml:space="preserve">, e demais normas federais aplicáveis e, subsidiariamente, segundo as disposições contidas na </w:t>
      </w:r>
      <w:hyperlink r:id="rId56" w:history="1">
        <w:r w:rsidRPr="00024AC8">
          <w:rPr>
            <w:rStyle w:val="Hyperlink"/>
            <w:rFonts w:ascii="Arial" w:hAnsi="Arial" w:cs="Arial"/>
            <w:sz w:val="20"/>
            <w:szCs w:val="20"/>
          </w:rPr>
          <w:t>Lei nº 8.078, de 1990 – Código de Defesa do Consumidor</w:t>
        </w:r>
      </w:hyperlink>
      <w:r w:rsidRPr="00024AC8">
        <w:rPr>
          <w:rFonts w:ascii="Arial" w:hAnsi="Arial" w:cs="Arial"/>
          <w:sz w:val="20"/>
          <w:szCs w:val="20"/>
        </w:rPr>
        <w:t xml:space="preserve"> – e normas e princípios gerais dos contratos</w:t>
      </w:r>
      <w:r w:rsidRPr="00024AC8">
        <w:rPr>
          <w:rFonts w:ascii="Arial" w:hAnsi="Arial" w:cs="Arial"/>
          <w:spacing w:val="-2"/>
          <w:sz w:val="20"/>
          <w:szCs w:val="20"/>
        </w:rPr>
        <w:t>.</w:t>
      </w:r>
    </w:p>
    <w:p w14:paraId="060D580B" w14:textId="77777777" w:rsidR="00496D44" w:rsidRPr="00024AC8" w:rsidRDefault="00496D44" w:rsidP="00496D44">
      <w:pPr>
        <w:pStyle w:val="Corpodetexto"/>
        <w:spacing w:beforeLines="24" w:before="57" w:beforeAutospacing="0" w:afterLines="24" w:after="57" w:afterAutospacing="0" w:line="240" w:lineRule="auto"/>
        <w:rPr>
          <w:rFonts w:ascii="Arial" w:hAnsi="Arial" w:cs="Arial"/>
          <w:sz w:val="20"/>
          <w:szCs w:val="20"/>
        </w:rPr>
      </w:pPr>
    </w:p>
    <w:p w14:paraId="48F76447" w14:textId="77777777" w:rsidR="00496D44" w:rsidRPr="00024AC8" w:rsidRDefault="00496D44" w:rsidP="00496D44">
      <w:pPr>
        <w:pStyle w:val="Ttulo1"/>
        <w:spacing w:beforeLines="24" w:before="57" w:afterLines="24" w:after="57"/>
        <w:rPr>
          <w:rFonts w:ascii="Arial" w:hAnsi="Arial" w:cs="Arial"/>
          <w:b/>
          <w:color w:val="auto"/>
          <w:sz w:val="20"/>
          <w:szCs w:val="20"/>
        </w:rPr>
      </w:pPr>
      <w:r w:rsidRPr="00024AC8">
        <w:rPr>
          <w:rFonts w:ascii="Arial" w:hAnsi="Arial" w:cs="Arial"/>
          <w:b/>
          <w:color w:val="auto"/>
          <w:sz w:val="20"/>
          <w:szCs w:val="20"/>
          <w:u w:val="single"/>
        </w:rPr>
        <w:t>CLÁUSULA</w:t>
      </w:r>
      <w:r w:rsidRPr="00024AC8">
        <w:rPr>
          <w:rFonts w:ascii="Arial" w:hAnsi="Arial" w:cs="Arial"/>
          <w:b/>
          <w:color w:val="auto"/>
          <w:spacing w:val="-8"/>
          <w:sz w:val="20"/>
          <w:szCs w:val="20"/>
          <w:u w:val="single"/>
        </w:rPr>
        <w:t xml:space="preserve"> </w:t>
      </w:r>
      <w:r w:rsidRPr="00024AC8">
        <w:rPr>
          <w:rFonts w:ascii="Arial" w:hAnsi="Arial" w:cs="Arial"/>
          <w:b/>
          <w:color w:val="auto"/>
          <w:sz w:val="20"/>
          <w:szCs w:val="20"/>
          <w:u w:val="single"/>
        </w:rPr>
        <w:t>DÉCIMA</w:t>
      </w:r>
      <w:r w:rsidRPr="00024AC8">
        <w:rPr>
          <w:rFonts w:ascii="Arial" w:hAnsi="Arial" w:cs="Arial"/>
          <w:b/>
          <w:color w:val="auto"/>
          <w:spacing w:val="-7"/>
          <w:sz w:val="20"/>
          <w:szCs w:val="20"/>
          <w:u w:val="single"/>
        </w:rPr>
        <w:t xml:space="preserve"> </w:t>
      </w:r>
      <w:r w:rsidRPr="00024AC8">
        <w:rPr>
          <w:rFonts w:ascii="Arial" w:hAnsi="Arial" w:cs="Arial"/>
          <w:b/>
          <w:color w:val="auto"/>
          <w:sz w:val="20"/>
          <w:szCs w:val="20"/>
          <w:u w:val="single"/>
        </w:rPr>
        <w:t>SEGUNDA-</w:t>
      </w:r>
      <w:r w:rsidRPr="00024AC8">
        <w:rPr>
          <w:rFonts w:ascii="Arial" w:hAnsi="Arial" w:cs="Arial"/>
          <w:b/>
          <w:color w:val="auto"/>
          <w:spacing w:val="-5"/>
          <w:sz w:val="20"/>
          <w:szCs w:val="20"/>
          <w:u w:val="single"/>
        </w:rPr>
        <w:t xml:space="preserve"> </w:t>
      </w:r>
      <w:r w:rsidRPr="00024AC8">
        <w:rPr>
          <w:rFonts w:ascii="Arial" w:hAnsi="Arial" w:cs="Arial"/>
          <w:b/>
          <w:color w:val="auto"/>
          <w:sz w:val="20"/>
          <w:szCs w:val="20"/>
          <w:u w:val="single"/>
        </w:rPr>
        <w:t>DO</w:t>
      </w:r>
      <w:r w:rsidRPr="00024AC8">
        <w:rPr>
          <w:rFonts w:ascii="Arial" w:hAnsi="Arial" w:cs="Arial"/>
          <w:b/>
          <w:color w:val="auto"/>
          <w:spacing w:val="-6"/>
          <w:sz w:val="20"/>
          <w:szCs w:val="20"/>
          <w:u w:val="single"/>
        </w:rPr>
        <w:t xml:space="preserve"> </w:t>
      </w:r>
      <w:r w:rsidRPr="00024AC8">
        <w:rPr>
          <w:rFonts w:ascii="Arial" w:hAnsi="Arial" w:cs="Arial"/>
          <w:b/>
          <w:color w:val="auto"/>
          <w:sz w:val="20"/>
          <w:szCs w:val="20"/>
          <w:u w:val="single"/>
        </w:rPr>
        <w:t>CONHECIMENTO</w:t>
      </w:r>
      <w:r w:rsidRPr="00024AC8">
        <w:rPr>
          <w:rFonts w:ascii="Arial" w:hAnsi="Arial" w:cs="Arial"/>
          <w:b/>
          <w:color w:val="auto"/>
          <w:spacing w:val="-6"/>
          <w:sz w:val="20"/>
          <w:szCs w:val="20"/>
          <w:u w:val="single"/>
        </w:rPr>
        <w:t xml:space="preserve"> </w:t>
      </w:r>
      <w:r w:rsidRPr="00024AC8">
        <w:rPr>
          <w:rFonts w:ascii="Arial" w:hAnsi="Arial" w:cs="Arial"/>
          <w:b/>
          <w:color w:val="auto"/>
          <w:sz w:val="20"/>
          <w:szCs w:val="20"/>
          <w:u w:val="single"/>
        </w:rPr>
        <w:t>DAS</w:t>
      </w:r>
      <w:r w:rsidRPr="00024AC8">
        <w:rPr>
          <w:rFonts w:ascii="Arial" w:hAnsi="Arial" w:cs="Arial"/>
          <w:b/>
          <w:color w:val="auto"/>
          <w:spacing w:val="-6"/>
          <w:sz w:val="20"/>
          <w:szCs w:val="20"/>
          <w:u w:val="single"/>
        </w:rPr>
        <w:t xml:space="preserve"> </w:t>
      </w:r>
      <w:r w:rsidRPr="00024AC8">
        <w:rPr>
          <w:rFonts w:ascii="Arial" w:hAnsi="Arial" w:cs="Arial"/>
          <w:b/>
          <w:color w:val="auto"/>
          <w:spacing w:val="-2"/>
          <w:sz w:val="20"/>
          <w:szCs w:val="20"/>
          <w:u w:val="single"/>
        </w:rPr>
        <w:t>PARTES</w:t>
      </w:r>
    </w:p>
    <w:p w14:paraId="55CEE02B" w14:textId="77777777" w:rsidR="00496D44" w:rsidRPr="00024AC8" w:rsidRDefault="00496D44" w:rsidP="007C0654">
      <w:pPr>
        <w:pStyle w:val="PargrafodaLista"/>
        <w:widowControl w:val="0"/>
        <w:numPr>
          <w:ilvl w:val="1"/>
          <w:numId w:val="20"/>
        </w:numPr>
        <w:tabs>
          <w:tab w:val="left" w:pos="619"/>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024AC8">
        <w:rPr>
          <w:rFonts w:ascii="Arial" w:hAnsi="Arial" w:cs="Arial"/>
          <w:sz w:val="20"/>
          <w:szCs w:val="20"/>
        </w:rPr>
        <w:t>Ao</w:t>
      </w:r>
      <w:r w:rsidRPr="00024AC8">
        <w:rPr>
          <w:rFonts w:ascii="Arial" w:hAnsi="Arial" w:cs="Arial"/>
          <w:spacing w:val="-14"/>
          <w:sz w:val="20"/>
          <w:szCs w:val="20"/>
        </w:rPr>
        <w:t xml:space="preserve"> </w:t>
      </w:r>
      <w:r w:rsidRPr="00024AC8">
        <w:rPr>
          <w:rFonts w:ascii="Arial" w:hAnsi="Arial" w:cs="Arial"/>
          <w:sz w:val="20"/>
          <w:szCs w:val="20"/>
        </w:rPr>
        <w:t>firmar</w:t>
      </w:r>
      <w:r w:rsidRPr="00024AC8">
        <w:rPr>
          <w:rFonts w:ascii="Arial" w:hAnsi="Arial" w:cs="Arial"/>
          <w:spacing w:val="-13"/>
          <w:sz w:val="20"/>
          <w:szCs w:val="20"/>
        </w:rPr>
        <w:t xml:space="preserve"> </w:t>
      </w:r>
      <w:r w:rsidRPr="00024AC8">
        <w:rPr>
          <w:rFonts w:ascii="Arial" w:hAnsi="Arial" w:cs="Arial"/>
          <w:sz w:val="20"/>
          <w:szCs w:val="20"/>
        </w:rPr>
        <w:t>este</w:t>
      </w:r>
      <w:r w:rsidRPr="00024AC8">
        <w:rPr>
          <w:rFonts w:ascii="Arial" w:hAnsi="Arial" w:cs="Arial"/>
          <w:spacing w:val="-14"/>
          <w:sz w:val="20"/>
          <w:szCs w:val="20"/>
        </w:rPr>
        <w:t xml:space="preserve"> </w:t>
      </w:r>
      <w:r w:rsidRPr="00024AC8">
        <w:rPr>
          <w:rFonts w:ascii="Arial" w:hAnsi="Arial" w:cs="Arial"/>
          <w:sz w:val="20"/>
          <w:szCs w:val="20"/>
        </w:rPr>
        <w:t>instrumento,</w:t>
      </w:r>
      <w:r w:rsidRPr="00024AC8">
        <w:rPr>
          <w:rFonts w:ascii="Arial" w:hAnsi="Arial" w:cs="Arial"/>
          <w:spacing w:val="-14"/>
          <w:sz w:val="20"/>
          <w:szCs w:val="20"/>
        </w:rPr>
        <w:t xml:space="preserve"> </w:t>
      </w:r>
      <w:r w:rsidRPr="00024AC8">
        <w:rPr>
          <w:rFonts w:ascii="Arial" w:hAnsi="Arial" w:cs="Arial"/>
          <w:sz w:val="20"/>
          <w:szCs w:val="20"/>
        </w:rPr>
        <w:t>declara</w:t>
      </w:r>
      <w:r w:rsidRPr="00024AC8">
        <w:rPr>
          <w:rFonts w:ascii="Arial" w:hAnsi="Arial" w:cs="Arial"/>
          <w:spacing w:val="-13"/>
          <w:sz w:val="20"/>
          <w:szCs w:val="20"/>
        </w:rPr>
        <w:t xml:space="preserve"> </w:t>
      </w:r>
      <w:r w:rsidRPr="00024AC8">
        <w:rPr>
          <w:rFonts w:ascii="Arial" w:hAnsi="Arial" w:cs="Arial"/>
          <w:sz w:val="20"/>
          <w:szCs w:val="20"/>
        </w:rPr>
        <w:t>a</w:t>
      </w:r>
      <w:r w:rsidRPr="00024AC8">
        <w:rPr>
          <w:rFonts w:ascii="Arial" w:hAnsi="Arial" w:cs="Arial"/>
          <w:spacing w:val="-12"/>
          <w:sz w:val="20"/>
          <w:szCs w:val="20"/>
        </w:rPr>
        <w:t xml:space="preserve"> </w:t>
      </w:r>
      <w:r w:rsidRPr="00024AC8">
        <w:rPr>
          <w:rFonts w:ascii="Arial" w:hAnsi="Arial" w:cs="Arial"/>
          <w:sz w:val="20"/>
          <w:szCs w:val="20"/>
        </w:rPr>
        <w:t>CONTRATADA</w:t>
      </w:r>
      <w:r w:rsidRPr="00024AC8">
        <w:rPr>
          <w:rFonts w:ascii="Arial" w:hAnsi="Arial" w:cs="Arial"/>
          <w:spacing w:val="-13"/>
          <w:sz w:val="20"/>
          <w:szCs w:val="20"/>
        </w:rPr>
        <w:t xml:space="preserve"> </w:t>
      </w:r>
      <w:r w:rsidRPr="00024AC8">
        <w:rPr>
          <w:rFonts w:ascii="Arial" w:hAnsi="Arial" w:cs="Arial"/>
          <w:sz w:val="20"/>
          <w:szCs w:val="20"/>
        </w:rPr>
        <w:t>ter</w:t>
      </w:r>
      <w:r w:rsidRPr="00024AC8">
        <w:rPr>
          <w:rFonts w:ascii="Arial" w:hAnsi="Arial" w:cs="Arial"/>
          <w:spacing w:val="-11"/>
          <w:sz w:val="20"/>
          <w:szCs w:val="20"/>
        </w:rPr>
        <w:t xml:space="preserve"> </w:t>
      </w:r>
      <w:r w:rsidRPr="00024AC8">
        <w:rPr>
          <w:rFonts w:ascii="Arial" w:hAnsi="Arial" w:cs="Arial"/>
          <w:sz w:val="20"/>
          <w:szCs w:val="20"/>
        </w:rPr>
        <w:t>plena</w:t>
      </w:r>
      <w:r w:rsidRPr="00024AC8">
        <w:rPr>
          <w:rFonts w:ascii="Arial" w:hAnsi="Arial" w:cs="Arial"/>
          <w:spacing w:val="-12"/>
          <w:sz w:val="20"/>
          <w:szCs w:val="20"/>
        </w:rPr>
        <w:t xml:space="preserve"> </w:t>
      </w:r>
      <w:r w:rsidRPr="00024AC8">
        <w:rPr>
          <w:rFonts w:ascii="Arial" w:hAnsi="Arial" w:cs="Arial"/>
          <w:sz w:val="20"/>
          <w:szCs w:val="20"/>
        </w:rPr>
        <w:t>ciência</w:t>
      </w:r>
      <w:r w:rsidRPr="00024AC8">
        <w:rPr>
          <w:rFonts w:ascii="Arial" w:hAnsi="Arial" w:cs="Arial"/>
          <w:spacing w:val="-12"/>
          <w:sz w:val="20"/>
          <w:szCs w:val="20"/>
        </w:rPr>
        <w:t xml:space="preserve"> </w:t>
      </w:r>
      <w:r w:rsidRPr="00024AC8">
        <w:rPr>
          <w:rFonts w:ascii="Arial" w:hAnsi="Arial" w:cs="Arial"/>
          <w:sz w:val="20"/>
          <w:szCs w:val="20"/>
        </w:rPr>
        <w:t>de</w:t>
      </w:r>
      <w:r w:rsidRPr="00024AC8">
        <w:rPr>
          <w:rFonts w:ascii="Arial" w:hAnsi="Arial" w:cs="Arial"/>
          <w:spacing w:val="-14"/>
          <w:sz w:val="20"/>
          <w:szCs w:val="20"/>
        </w:rPr>
        <w:t xml:space="preserve"> </w:t>
      </w:r>
      <w:r w:rsidRPr="00024AC8">
        <w:rPr>
          <w:rFonts w:ascii="Arial" w:hAnsi="Arial" w:cs="Arial"/>
          <w:sz w:val="20"/>
          <w:szCs w:val="20"/>
        </w:rPr>
        <w:t>seu</w:t>
      </w:r>
      <w:r w:rsidRPr="00024AC8">
        <w:rPr>
          <w:rFonts w:ascii="Arial" w:hAnsi="Arial" w:cs="Arial"/>
          <w:spacing w:val="-12"/>
          <w:sz w:val="20"/>
          <w:szCs w:val="20"/>
        </w:rPr>
        <w:t xml:space="preserve"> </w:t>
      </w:r>
      <w:r w:rsidRPr="00024AC8">
        <w:rPr>
          <w:rFonts w:ascii="Arial" w:hAnsi="Arial" w:cs="Arial"/>
          <w:sz w:val="20"/>
          <w:szCs w:val="20"/>
        </w:rPr>
        <w:t>conteúdo,</w:t>
      </w:r>
      <w:r w:rsidRPr="00024AC8">
        <w:rPr>
          <w:rFonts w:ascii="Arial" w:hAnsi="Arial" w:cs="Arial"/>
          <w:spacing w:val="-12"/>
          <w:sz w:val="20"/>
          <w:szCs w:val="20"/>
        </w:rPr>
        <w:t xml:space="preserve"> </w:t>
      </w:r>
      <w:r w:rsidRPr="00024AC8">
        <w:rPr>
          <w:rFonts w:ascii="Arial" w:hAnsi="Arial" w:cs="Arial"/>
          <w:sz w:val="20"/>
          <w:szCs w:val="20"/>
        </w:rPr>
        <w:t>bem</w:t>
      </w:r>
      <w:r w:rsidRPr="00024AC8">
        <w:rPr>
          <w:rFonts w:ascii="Arial" w:hAnsi="Arial" w:cs="Arial"/>
          <w:spacing w:val="-13"/>
          <w:sz w:val="20"/>
          <w:szCs w:val="20"/>
        </w:rPr>
        <w:t xml:space="preserve"> </w:t>
      </w:r>
      <w:r w:rsidRPr="00024AC8">
        <w:rPr>
          <w:rFonts w:ascii="Arial" w:hAnsi="Arial" w:cs="Arial"/>
          <w:sz w:val="20"/>
          <w:szCs w:val="20"/>
        </w:rPr>
        <w:t>como</w:t>
      </w:r>
      <w:r w:rsidRPr="00024AC8">
        <w:rPr>
          <w:rFonts w:ascii="Arial" w:hAnsi="Arial" w:cs="Arial"/>
          <w:spacing w:val="-12"/>
          <w:sz w:val="20"/>
          <w:szCs w:val="20"/>
        </w:rPr>
        <w:t xml:space="preserve"> </w:t>
      </w:r>
      <w:r w:rsidRPr="00024AC8">
        <w:rPr>
          <w:rFonts w:ascii="Arial" w:hAnsi="Arial" w:cs="Arial"/>
          <w:sz w:val="20"/>
          <w:szCs w:val="20"/>
        </w:rPr>
        <w:t>dos</w:t>
      </w:r>
      <w:r w:rsidRPr="00024AC8">
        <w:rPr>
          <w:rFonts w:ascii="Arial" w:hAnsi="Arial" w:cs="Arial"/>
          <w:spacing w:val="-14"/>
          <w:sz w:val="20"/>
          <w:szCs w:val="20"/>
        </w:rPr>
        <w:t xml:space="preserve"> </w:t>
      </w:r>
      <w:r w:rsidRPr="00024AC8">
        <w:rPr>
          <w:rFonts w:ascii="Arial" w:hAnsi="Arial" w:cs="Arial"/>
          <w:sz w:val="20"/>
          <w:szCs w:val="20"/>
        </w:rPr>
        <w:t>demais documentos vinculados ao presente Contrato.</w:t>
      </w:r>
    </w:p>
    <w:p w14:paraId="7C7AAC6E" w14:textId="77777777" w:rsidR="00496D44" w:rsidRPr="00024AC8" w:rsidRDefault="00496D44" w:rsidP="00496D44">
      <w:pPr>
        <w:pStyle w:val="Corpodetexto"/>
        <w:spacing w:beforeLines="24" w:before="57" w:beforeAutospacing="0" w:afterLines="24" w:after="57" w:afterAutospacing="0" w:line="240" w:lineRule="auto"/>
        <w:rPr>
          <w:rFonts w:ascii="Arial" w:hAnsi="Arial" w:cs="Arial"/>
          <w:sz w:val="20"/>
          <w:szCs w:val="20"/>
        </w:rPr>
      </w:pPr>
    </w:p>
    <w:p w14:paraId="0935FDDD" w14:textId="77777777" w:rsidR="00496D44" w:rsidRPr="00024AC8" w:rsidRDefault="00496D44" w:rsidP="00496D44">
      <w:pPr>
        <w:pStyle w:val="Ttulo1"/>
        <w:spacing w:beforeLines="24" w:before="57" w:afterLines="24" w:after="57"/>
        <w:rPr>
          <w:rFonts w:ascii="Arial" w:hAnsi="Arial" w:cs="Arial"/>
          <w:b/>
          <w:color w:val="auto"/>
          <w:sz w:val="20"/>
          <w:szCs w:val="20"/>
        </w:rPr>
      </w:pPr>
      <w:r w:rsidRPr="00024AC8">
        <w:rPr>
          <w:rFonts w:ascii="Arial" w:hAnsi="Arial" w:cs="Arial"/>
          <w:b/>
          <w:color w:val="auto"/>
          <w:sz w:val="20"/>
          <w:szCs w:val="20"/>
          <w:u w:val="single"/>
        </w:rPr>
        <w:t>CLÁUSULA</w:t>
      </w:r>
      <w:r w:rsidRPr="00024AC8">
        <w:rPr>
          <w:rFonts w:ascii="Arial" w:hAnsi="Arial" w:cs="Arial"/>
          <w:b/>
          <w:color w:val="auto"/>
          <w:spacing w:val="-8"/>
          <w:sz w:val="20"/>
          <w:szCs w:val="20"/>
          <w:u w:val="single"/>
        </w:rPr>
        <w:t xml:space="preserve"> </w:t>
      </w:r>
      <w:r w:rsidRPr="00024AC8">
        <w:rPr>
          <w:rFonts w:ascii="Arial" w:hAnsi="Arial" w:cs="Arial"/>
          <w:b/>
          <w:color w:val="auto"/>
          <w:sz w:val="20"/>
          <w:szCs w:val="20"/>
          <w:u w:val="single"/>
        </w:rPr>
        <w:t>DÉCIMA</w:t>
      </w:r>
      <w:r w:rsidRPr="00024AC8">
        <w:rPr>
          <w:rFonts w:ascii="Arial" w:hAnsi="Arial" w:cs="Arial"/>
          <w:b/>
          <w:color w:val="auto"/>
          <w:spacing w:val="-5"/>
          <w:sz w:val="20"/>
          <w:szCs w:val="20"/>
          <w:u w:val="single"/>
        </w:rPr>
        <w:t xml:space="preserve"> </w:t>
      </w:r>
      <w:r w:rsidRPr="00024AC8">
        <w:rPr>
          <w:rFonts w:ascii="Arial" w:hAnsi="Arial" w:cs="Arial"/>
          <w:b/>
          <w:color w:val="auto"/>
          <w:sz w:val="20"/>
          <w:szCs w:val="20"/>
          <w:u w:val="single"/>
        </w:rPr>
        <w:t>TERCEIRA</w:t>
      </w:r>
      <w:r w:rsidRPr="00024AC8">
        <w:rPr>
          <w:rFonts w:ascii="Arial" w:hAnsi="Arial" w:cs="Arial"/>
          <w:b/>
          <w:color w:val="auto"/>
          <w:spacing w:val="-6"/>
          <w:sz w:val="20"/>
          <w:szCs w:val="20"/>
          <w:u w:val="single"/>
        </w:rPr>
        <w:t xml:space="preserve"> </w:t>
      </w:r>
      <w:r w:rsidRPr="00024AC8">
        <w:rPr>
          <w:rFonts w:ascii="Arial" w:hAnsi="Arial" w:cs="Arial"/>
          <w:b/>
          <w:color w:val="auto"/>
          <w:sz w:val="20"/>
          <w:szCs w:val="20"/>
          <w:u w:val="single"/>
        </w:rPr>
        <w:t>–</w:t>
      </w:r>
      <w:r w:rsidRPr="00024AC8">
        <w:rPr>
          <w:rFonts w:ascii="Arial" w:hAnsi="Arial" w:cs="Arial"/>
          <w:b/>
          <w:color w:val="auto"/>
          <w:spacing w:val="-4"/>
          <w:sz w:val="20"/>
          <w:szCs w:val="20"/>
          <w:u w:val="single"/>
        </w:rPr>
        <w:t xml:space="preserve"> </w:t>
      </w:r>
      <w:r w:rsidRPr="00024AC8">
        <w:rPr>
          <w:rFonts w:ascii="Arial" w:hAnsi="Arial" w:cs="Arial"/>
          <w:b/>
          <w:color w:val="auto"/>
          <w:sz w:val="20"/>
          <w:szCs w:val="20"/>
          <w:u w:val="single"/>
        </w:rPr>
        <w:t>DAS</w:t>
      </w:r>
      <w:r w:rsidRPr="00024AC8">
        <w:rPr>
          <w:rFonts w:ascii="Arial" w:hAnsi="Arial" w:cs="Arial"/>
          <w:b/>
          <w:color w:val="auto"/>
          <w:spacing w:val="-5"/>
          <w:sz w:val="20"/>
          <w:szCs w:val="20"/>
          <w:u w:val="single"/>
        </w:rPr>
        <w:t xml:space="preserve"> </w:t>
      </w:r>
      <w:r w:rsidRPr="00024AC8">
        <w:rPr>
          <w:rFonts w:ascii="Arial" w:hAnsi="Arial" w:cs="Arial"/>
          <w:b/>
          <w:color w:val="auto"/>
          <w:sz w:val="20"/>
          <w:szCs w:val="20"/>
          <w:u w:val="single"/>
        </w:rPr>
        <w:t>GARANTIAS</w:t>
      </w:r>
      <w:r w:rsidRPr="00024AC8">
        <w:rPr>
          <w:rFonts w:ascii="Arial" w:hAnsi="Arial" w:cs="Arial"/>
          <w:b/>
          <w:color w:val="auto"/>
          <w:spacing w:val="-5"/>
          <w:sz w:val="20"/>
          <w:szCs w:val="20"/>
          <w:u w:val="single"/>
        </w:rPr>
        <w:t xml:space="preserve"> </w:t>
      </w:r>
      <w:r w:rsidRPr="00024AC8">
        <w:rPr>
          <w:rFonts w:ascii="Arial" w:hAnsi="Arial" w:cs="Arial"/>
          <w:b/>
          <w:color w:val="auto"/>
          <w:spacing w:val="-2"/>
          <w:sz w:val="20"/>
          <w:szCs w:val="20"/>
          <w:u w:val="single"/>
        </w:rPr>
        <w:t>CONTRATUAIS</w:t>
      </w:r>
    </w:p>
    <w:p w14:paraId="7758AB2C" w14:textId="77777777" w:rsidR="00496D44" w:rsidRPr="00024AC8" w:rsidRDefault="00496D44" w:rsidP="0011127F">
      <w:pPr>
        <w:pStyle w:val="PargrafodaLista"/>
        <w:widowControl w:val="0"/>
        <w:numPr>
          <w:ilvl w:val="1"/>
          <w:numId w:val="37"/>
        </w:numPr>
        <w:tabs>
          <w:tab w:val="left" w:pos="629"/>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024AC8">
        <w:rPr>
          <w:rFonts w:ascii="Arial" w:hAnsi="Arial" w:cs="Arial"/>
          <w:sz w:val="20"/>
          <w:szCs w:val="20"/>
        </w:rPr>
        <w:t>Não</w:t>
      </w:r>
      <w:r w:rsidRPr="00024AC8">
        <w:rPr>
          <w:rFonts w:ascii="Arial" w:hAnsi="Arial" w:cs="Arial"/>
          <w:spacing w:val="-3"/>
          <w:sz w:val="20"/>
          <w:szCs w:val="20"/>
        </w:rPr>
        <w:t xml:space="preserve"> </w:t>
      </w:r>
      <w:r w:rsidRPr="00024AC8">
        <w:rPr>
          <w:rFonts w:ascii="Arial" w:hAnsi="Arial" w:cs="Arial"/>
          <w:sz w:val="20"/>
          <w:szCs w:val="20"/>
        </w:rPr>
        <w:t>haverá</w:t>
      </w:r>
      <w:r w:rsidRPr="00024AC8">
        <w:rPr>
          <w:rFonts w:ascii="Arial" w:hAnsi="Arial" w:cs="Arial"/>
          <w:spacing w:val="-2"/>
          <w:sz w:val="20"/>
          <w:szCs w:val="20"/>
        </w:rPr>
        <w:t xml:space="preserve"> </w:t>
      </w:r>
      <w:r w:rsidRPr="00024AC8">
        <w:rPr>
          <w:rFonts w:ascii="Arial" w:hAnsi="Arial" w:cs="Arial"/>
          <w:sz w:val="20"/>
          <w:szCs w:val="20"/>
        </w:rPr>
        <w:t>exigência</w:t>
      </w:r>
      <w:r w:rsidRPr="00024AC8">
        <w:rPr>
          <w:rFonts w:ascii="Arial" w:hAnsi="Arial" w:cs="Arial"/>
          <w:spacing w:val="-4"/>
          <w:sz w:val="20"/>
          <w:szCs w:val="20"/>
        </w:rPr>
        <w:t xml:space="preserve"> </w:t>
      </w:r>
      <w:r w:rsidRPr="00024AC8">
        <w:rPr>
          <w:rFonts w:ascii="Arial" w:hAnsi="Arial" w:cs="Arial"/>
          <w:sz w:val="20"/>
          <w:szCs w:val="20"/>
        </w:rPr>
        <w:t>da</w:t>
      </w:r>
      <w:r w:rsidRPr="00024AC8">
        <w:rPr>
          <w:rFonts w:ascii="Arial" w:hAnsi="Arial" w:cs="Arial"/>
          <w:spacing w:val="-2"/>
          <w:sz w:val="20"/>
          <w:szCs w:val="20"/>
        </w:rPr>
        <w:t xml:space="preserve"> </w:t>
      </w:r>
      <w:r w:rsidRPr="00024AC8">
        <w:rPr>
          <w:rFonts w:ascii="Arial" w:hAnsi="Arial" w:cs="Arial"/>
          <w:sz w:val="20"/>
          <w:szCs w:val="20"/>
        </w:rPr>
        <w:t>garantia</w:t>
      </w:r>
      <w:r w:rsidRPr="00024AC8">
        <w:rPr>
          <w:rFonts w:ascii="Arial" w:hAnsi="Arial" w:cs="Arial"/>
          <w:spacing w:val="-4"/>
          <w:sz w:val="20"/>
          <w:szCs w:val="20"/>
        </w:rPr>
        <w:t xml:space="preserve"> </w:t>
      </w:r>
      <w:r w:rsidRPr="00024AC8">
        <w:rPr>
          <w:rFonts w:ascii="Arial" w:hAnsi="Arial" w:cs="Arial"/>
          <w:sz w:val="20"/>
          <w:szCs w:val="20"/>
        </w:rPr>
        <w:t>da</w:t>
      </w:r>
      <w:r w:rsidRPr="00024AC8">
        <w:rPr>
          <w:rFonts w:ascii="Arial" w:hAnsi="Arial" w:cs="Arial"/>
          <w:spacing w:val="-2"/>
          <w:sz w:val="20"/>
          <w:szCs w:val="20"/>
        </w:rPr>
        <w:t xml:space="preserve"> </w:t>
      </w:r>
      <w:r w:rsidRPr="00024AC8">
        <w:rPr>
          <w:rFonts w:ascii="Arial" w:hAnsi="Arial" w:cs="Arial"/>
          <w:sz w:val="20"/>
          <w:szCs w:val="20"/>
        </w:rPr>
        <w:t>contratação</w:t>
      </w:r>
      <w:r w:rsidRPr="00024AC8">
        <w:rPr>
          <w:rFonts w:ascii="Arial" w:hAnsi="Arial" w:cs="Arial"/>
          <w:spacing w:val="-5"/>
          <w:sz w:val="20"/>
          <w:szCs w:val="20"/>
        </w:rPr>
        <w:t xml:space="preserve"> </w:t>
      </w:r>
      <w:r w:rsidRPr="00024AC8">
        <w:rPr>
          <w:rFonts w:ascii="Arial" w:hAnsi="Arial" w:cs="Arial"/>
          <w:sz w:val="20"/>
          <w:szCs w:val="20"/>
        </w:rPr>
        <w:t>nos</w:t>
      </w:r>
      <w:r w:rsidRPr="00024AC8">
        <w:rPr>
          <w:rFonts w:ascii="Arial" w:hAnsi="Arial" w:cs="Arial"/>
          <w:spacing w:val="-2"/>
          <w:sz w:val="20"/>
          <w:szCs w:val="20"/>
        </w:rPr>
        <w:t xml:space="preserve"> </w:t>
      </w:r>
      <w:r w:rsidRPr="00024AC8">
        <w:rPr>
          <w:rFonts w:ascii="Arial" w:hAnsi="Arial" w:cs="Arial"/>
          <w:sz w:val="20"/>
          <w:szCs w:val="20"/>
        </w:rPr>
        <w:t>moldes</w:t>
      </w:r>
      <w:r w:rsidRPr="00024AC8">
        <w:rPr>
          <w:rFonts w:ascii="Arial" w:hAnsi="Arial" w:cs="Arial"/>
          <w:spacing w:val="-2"/>
          <w:sz w:val="20"/>
          <w:szCs w:val="20"/>
        </w:rPr>
        <w:t xml:space="preserve"> </w:t>
      </w:r>
      <w:r w:rsidRPr="00024AC8">
        <w:rPr>
          <w:rFonts w:ascii="Arial" w:hAnsi="Arial" w:cs="Arial"/>
          <w:sz w:val="20"/>
          <w:szCs w:val="20"/>
        </w:rPr>
        <w:t>do</w:t>
      </w:r>
      <w:r w:rsidRPr="00024AC8">
        <w:rPr>
          <w:rFonts w:ascii="Arial" w:hAnsi="Arial" w:cs="Arial"/>
          <w:spacing w:val="-5"/>
          <w:sz w:val="20"/>
          <w:szCs w:val="20"/>
        </w:rPr>
        <w:t xml:space="preserve"> </w:t>
      </w:r>
      <w:r w:rsidRPr="00024AC8">
        <w:rPr>
          <w:rFonts w:ascii="Arial" w:hAnsi="Arial" w:cs="Arial"/>
          <w:sz w:val="20"/>
          <w:szCs w:val="20"/>
        </w:rPr>
        <w:t>art.</w:t>
      </w:r>
      <w:r w:rsidRPr="00024AC8">
        <w:rPr>
          <w:rFonts w:ascii="Arial" w:hAnsi="Arial" w:cs="Arial"/>
          <w:spacing w:val="-2"/>
          <w:sz w:val="20"/>
          <w:szCs w:val="20"/>
        </w:rPr>
        <w:t xml:space="preserve"> </w:t>
      </w:r>
      <w:r w:rsidRPr="00024AC8">
        <w:rPr>
          <w:rFonts w:ascii="Arial" w:hAnsi="Arial" w:cs="Arial"/>
          <w:sz w:val="20"/>
          <w:szCs w:val="20"/>
        </w:rPr>
        <w:t>92,</w:t>
      </w:r>
      <w:r w:rsidRPr="00024AC8">
        <w:rPr>
          <w:rFonts w:ascii="Arial" w:hAnsi="Arial" w:cs="Arial"/>
          <w:spacing w:val="-2"/>
          <w:sz w:val="20"/>
          <w:szCs w:val="20"/>
        </w:rPr>
        <w:t xml:space="preserve"> </w:t>
      </w:r>
      <w:r w:rsidRPr="00024AC8">
        <w:rPr>
          <w:rFonts w:ascii="Arial" w:hAnsi="Arial" w:cs="Arial"/>
          <w:sz w:val="20"/>
          <w:szCs w:val="20"/>
        </w:rPr>
        <w:t>XII</w:t>
      </w:r>
      <w:r w:rsidRPr="00024AC8">
        <w:rPr>
          <w:rFonts w:ascii="Arial" w:hAnsi="Arial" w:cs="Arial"/>
          <w:spacing w:val="-4"/>
          <w:sz w:val="20"/>
          <w:szCs w:val="20"/>
        </w:rPr>
        <w:t xml:space="preserve"> </w:t>
      </w:r>
      <w:r w:rsidRPr="00024AC8">
        <w:rPr>
          <w:rFonts w:ascii="Arial" w:hAnsi="Arial" w:cs="Arial"/>
          <w:sz w:val="20"/>
          <w:szCs w:val="20"/>
        </w:rPr>
        <w:t>da</w:t>
      </w:r>
      <w:r w:rsidRPr="00024AC8">
        <w:rPr>
          <w:rFonts w:ascii="Arial" w:hAnsi="Arial" w:cs="Arial"/>
          <w:spacing w:val="-2"/>
          <w:sz w:val="20"/>
          <w:szCs w:val="20"/>
        </w:rPr>
        <w:t xml:space="preserve"> </w:t>
      </w:r>
      <w:r w:rsidRPr="00024AC8">
        <w:rPr>
          <w:rFonts w:ascii="Arial" w:hAnsi="Arial" w:cs="Arial"/>
          <w:sz w:val="20"/>
          <w:szCs w:val="20"/>
        </w:rPr>
        <w:t>Lei</w:t>
      </w:r>
      <w:r w:rsidRPr="00024AC8">
        <w:rPr>
          <w:rFonts w:ascii="Arial" w:hAnsi="Arial" w:cs="Arial"/>
          <w:spacing w:val="-4"/>
          <w:sz w:val="20"/>
          <w:szCs w:val="20"/>
        </w:rPr>
        <w:t xml:space="preserve"> </w:t>
      </w:r>
      <w:r w:rsidRPr="00024AC8">
        <w:rPr>
          <w:rFonts w:ascii="Arial" w:hAnsi="Arial" w:cs="Arial"/>
          <w:spacing w:val="-2"/>
          <w:sz w:val="20"/>
          <w:szCs w:val="20"/>
        </w:rPr>
        <w:t>14.133/2021.</w:t>
      </w:r>
    </w:p>
    <w:p w14:paraId="1FABB76A" w14:textId="77777777" w:rsidR="00496D44" w:rsidRPr="00024AC8" w:rsidRDefault="00496D44" w:rsidP="00496D44">
      <w:pPr>
        <w:tabs>
          <w:tab w:val="left" w:pos="629"/>
        </w:tabs>
        <w:spacing w:beforeLines="24" w:before="57" w:afterLines="24" w:after="57" w:line="240" w:lineRule="auto"/>
        <w:rPr>
          <w:rFonts w:ascii="Arial" w:hAnsi="Arial" w:cs="Arial"/>
          <w:sz w:val="20"/>
          <w:szCs w:val="20"/>
        </w:rPr>
      </w:pPr>
    </w:p>
    <w:p w14:paraId="19A81DE0" w14:textId="77777777" w:rsidR="00496D44" w:rsidRPr="00024AC8" w:rsidRDefault="00496D44" w:rsidP="00496D44">
      <w:pPr>
        <w:pStyle w:val="Ttulo1"/>
        <w:spacing w:beforeLines="24" w:before="57" w:afterLines="24" w:after="57"/>
        <w:rPr>
          <w:rFonts w:ascii="Arial" w:hAnsi="Arial" w:cs="Arial"/>
          <w:b/>
          <w:color w:val="auto"/>
          <w:sz w:val="20"/>
          <w:szCs w:val="20"/>
        </w:rPr>
      </w:pPr>
      <w:r w:rsidRPr="00024AC8">
        <w:rPr>
          <w:rFonts w:ascii="Arial" w:hAnsi="Arial" w:cs="Arial"/>
          <w:b/>
          <w:color w:val="auto"/>
          <w:sz w:val="20"/>
          <w:szCs w:val="20"/>
          <w:u w:val="single"/>
        </w:rPr>
        <w:lastRenderedPageBreak/>
        <w:t>CLÁUSULA</w:t>
      </w:r>
      <w:r w:rsidRPr="00024AC8">
        <w:rPr>
          <w:rFonts w:ascii="Arial" w:hAnsi="Arial" w:cs="Arial"/>
          <w:b/>
          <w:color w:val="auto"/>
          <w:spacing w:val="-7"/>
          <w:sz w:val="20"/>
          <w:szCs w:val="20"/>
          <w:u w:val="single"/>
        </w:rPr>
        <w:t xml:space="preserve"> </w:t>
      </w:r>
      <w:r w:rsidRPr="00024AC8">
        <w:rPr>
          <w:rFonts w:ascii="Arial" w:hAnsi="Arial" w:cs="Arial"/>
          <w:b/>
          <w:color w:val="auto"/>
          <w:sz w:val="20"/>
          <w:szCs w:val="20"/>
          <w:u w:val="single"/>
        </w:rPr>
        <w:t>DÉCIMA</w:t>
      </w:r>
      <w:r w:rsidRPr="00024AC8">
        <w:rPr>
          <w:rFonts w:ascii="Arial" w:hAnsi="Arial" w:cs="Arial"/>
          <w:b/>
          <w:color w:val="auto"/>
          <w:spacing w:val="-5"/>
          <w:sz w:val="20"/>
          <w:szCs w:val="20"/>
          <w:u w:val="single"/>
        </w:rPr>
        <w:t xml:space="preserve"> </w:t>
      </w:r>
      <w:r w:rsidRPr="00024AC8">
        <w:rPr>
          <w:rFonts w:ascii="Arial" w:hAnsi="Arial" w:cs="Arial"/>
          <w:b/>
          <w:color w:val="auto"/>
          <w:sz w:val="20"/>
          <w:szCs w:val="20"/>
          <w:u w:val="single"/>
        </w:rPr>
        <w:t>QUARTA</w:t>
      </w:r>
      <w:r w:rsidRPr="00024AC8">
        <w:rPr>
          <w:rFonts w:ascii="Arial" w:hAnsi="Arial" w:cs="Arial"/>
          <w:b/>
          <w:color w:val="auto"/>
          <w:spacing w:val="-3"/>
          <w:sz w:val="20"/>
          <w:szCs w:val="20"/>
          <w:u w:val="single"/>
        </w:rPr>
        <w:t xml:space="preserve"> </w:t>
      </w:r>
      <w:r w:rsidRPr="00024AC8">
        <w:rPr>
          <w:rFonts w:ascii="Arial" w:hAnsi="Arial" w:cs="Arial"/>
          <w:b/>
          <w:color w:val="auto"/>
          <w:sz w:val="20"/>
          <w:szCs w:val="20"/>
          <w:u w:val="single"/>
        </w:rPr>
        <w:t>-</w:t>
      </w:r>
      <w:r w:rsidRPr="00024AC8">
        <w:rPr>
          <w:rFonts w:ascii="Arial" w:hAnsi="Arial" w:cs="Arial"/>
          <w:b/>
          <w:color w:val="auto"/>
          <w:spacing w:val="-3"/>
          <w:sz w:val="20"/>
          <w:szCs w:val="20"/>
          <w:u w:val="single"/>
        </w:rPr>
        <w:t xml:space="preserve"> </w:t>
      </w:r>
      <w:r w:rsidRPr="00024AC8">
        <w:rPr>
          <w:rFonts w:ascii="Arial" w:hAnsi="Arial" w:cs="Arial"/>
          <w:b/>
          <w:color w:val="auto"/>
          <w:sz w:val="20"/>
          <w:szCs w:val="20"/>
          <w:u w:val="single"/>
        </w:rPr>
        <w:t>DO</w:t>
      </w:r>
      <w:r w:rsidRPr="00024AC8">
        <w:rPr>
          <w:rFonts w:ascii="Arial" w:hAnsi="Arial" w:cs="Arial"/>
          <w:b/>
          <w:color w:val="auto"/>
          <w:spacing w:val="-3"/>
          <w:sz w:val="20"/>
          <w:szCs w:val="20"/>
          <w:u w:val="single"/>
        </w:rPr>
        <w:t xml:space="preserve"> </w:t>
      </w:r>
      <w:r w:rsidRPr="00024AC8">
        <w:rPr>
          <w:rFonts w:ascii="Arial" w:hAnsi="Arial" w:cs="Arial"/>
          <w:b/>
          <w:color w:val="auto"/>
          <w:sz w:val="20"/>
          <w:szCs w:val="20"/>
          <w:u w:val="single"/>
        </w:rPr>
        <w:t>GESTOR</w:t>
      </w:r>
      <w:r w:rsidRPr="00024AC8">
        <w:rPr>
          <w:rFonts w:ascii="Arial" w:hAnsi="Arial" w:cs="Arial"/>
          <w:b/>
          <w:color w:val="auto"/>
          <w:spacing w:val="-7"/>
          <w:sz w:val="20"/>
          <w:szCs w:val="20"/>
          <w:u w:val="single"/>
        </w:rPr>
        <w:t xml:space="preserve"> </w:t>
      </w:r>
      <w:r w:rsidRPr="00024AC8">
        <w:rPr>
          <w:rFonts w:ascii="Arial" w:hAnsi="Arial" w:cs="Arial"/>
          <w:b/>
          <w:color w:val="auto"/>
          <w:sz w:val="20"/>
          <w:szCs w:val="20"/>
          <w:u w:val="single"/>
        </w:rPr>
        <w:t>E</w:t>
      </w:r>
      <w:r w:rsidRPr="00024AC8">
        <w:rPr>
          <w:rFonts w:ascii="Arial" w:hAnsi="Arial" w:cs="Arial"/>
          <w:b/>
          <w:color w:val="auto"/>
          <w:spacing w:val="-4"/>
          <w:sz w:val="20"/>
          <w:szCs w:val="20"/>
          <w:u w:val="single"/>
        </w:rPr>
        <w:t xml:space="preserve"> </w:t>
      </w:r>
      <w:r w:rsidRPr="00024AC8">
        <w:rPr>
          <w:rFonts w:ascii="Arial" w:hAnsi="Arial" w:cs="Arial"/>
          <w:b/>
          <w:color w:val="auto"/>
          <w:sz w:val="20"/>
          <w:szCs w:val="20"/>
          <w:u w:val="single"/>
        </w:rPr>
        <w:t>FISCAL</w:t>
      </w:r>
      <w:r w:rsidRPr="00024AC8">
        <w:rPr>
          <w:rFonts w:ascii="Arial" w:hAnsi="Arial" w:cs="Arial"/>
          <w:b/>
          <w:color w:val="auto"/>
          <w:spacing w:val="-5"/>
          <w:sz w:val="20"/>
          <w:szCs w:val="20"/>
          <w:u w:val="single"/>
        </w:rPr>
        <w:t xml:space="preserve"> </w:t>
      </w:r>
      <w:r w:rsidRPr="00024AC8">
        <w:rPr>
          <w:rFonts w:ascii="Arial" w:hAnsi="Arial" w:cs="Arial"/>
          <w:b/>
          <w:color w:val="auto"/>
          <w:sz w:val="20"/>
          <w:szCs w:val="20"/>
          <w:u w:val="single"/>
        </w:rPr>
        <w:t>DE</w:t>
      </w:r>
      <w:r w:rsidRPr="00024AC8">
        <w:rPr>
          <w:rFonts w:ascii="Arial" w:hAnsi="Arial" w:cs="Arial"/>
          <w:b/>
          <w:color w:val="auto"/>
          <w:spacing w:val="-4"/>
          <w:sz w:val="20"/>
          <w:szCs w:val="20"/>
          <w:u w:val="single"/>
        </w:rPr>
        <w:t xml:space="preserve"> </w:t>
      </w:r>
      <w:r w:rsidRPr="00024AC8">
        <w:rPr>
          <w:rFonts w:ascii="Arial" w:hAnsi="Arial" w:cs="Arial"/>
          <w:b/>
          <w:color w:val="auto"/>
          <w:spacing w:val="-2"/>
          <w:sz w:val="20"/>
          <w:szCs w:val="20"/>
          <w:u w:val="single"/>
        </w:rPr>
        <w:t>CONTRATO</w:t>
      </w:r>
    </w:p>
    <w:p w14:paraId="618ECEF9" w14:textId="3B506BC6" w:rsidR="00496D44" w:rsidRPr="00024AC8" w:rsidRDefault="00496D44" w:rsidP="00496D44">
      <w:pPr>
        <w:shd w:val="clear" w:color="auto" w:fill="FFFFFF"/>
        <w:spacing w:beforeLines="24" w:before="57" w:afterLines="24" w:after="57" w:line="240" w:lineRule="auto"/>
        <w:jc w:val="both"/>
        <w:rPr>
          <w:rFonts w:ascii="Arial" w:hAnsi="Arial" w:cs="Arial"/>
          <w:sz w:val="20"/>
          <w:szCs w:val="20"/>
        </w:rPr>
      </w:pPr>
      <w:r w:rsidRPr="00024AC8">
        <w:rPr>
          <w:rFonts w:ascii="Arial" w:hAnsi="Arial" w:cs="Arial"/>
          <w:sz w:val="20"/>
          <w:szCs w:val="20"/>
        </w:rPr>
        <w:t xml:space="preserve">14.1 Caberá aos fiscais e gestores de contrato constantes da Portaria nº </w:t>
      </w:r>
      <w:r w:rsidR="00FD340B" w:rsidRPr="00024AC8">
        <w:rPr>
          <w:rFonts w:ascii="Arial" w:hAnsi="Arial" w:cs="Arial"/>
          <w:sz w:val="20"/>
          <w:szCs w:val="20"/>
        </w:rPr>
        <w:t>346/20</w:t>
      </w:r>
      <w:r w:rsidR="005232F4" w:rsidRPr="00024AC8">
        <w:rPr>
          <w:rFonts w:ascii="Arial" w:hAnsi="Arial" w:cs="Arial"/>
          <w:sz w:val="20"/>
          <w:szCs w:val="20"/>
        </w:rPr>
        <w:t>25</w:t>
      </w:r>
      <w:r w:rsidRPr="00024AC8">
        <w:rPr>
          <w:rFonts w:ascii="Arial" w:hAnsi="Arial" w:cs="Arial"/>
          <w:sz w:val="20"/>
          <w:szCs w:val="20"/>
        </w:rPr>
        <w:t>, o acompanhamento da execução do objeto da presente contratação, informando ao gestor do contrato todas as ocorrências, em especial as que possam prejudicar o bom andamento da execução contratual.</w:t>
      </w:r>
    </w:p>
    <w:p w14:paraId="3EA713ED" w14:textId="77777777" w:rsidR="00496D44" w:rsidRPr="00024AC8" w:rsidRDefault="00496D44" w:rsidP="00496D44">
      <w:pPr>
        <w:shd w:val="clear" w:color="auto" w:fill="FFFFFF"/>
        <w:spacing w:beforeLines="24" w:before="57" w:afterLines="24" w:after="57" w:line="240" w:lineRule="auto"/>
        <w:jc w:val="both"/>
        <w:rPr>
          <w:rFonts w:ascii="Arial" w:hAnsi="Arial" w:cs="Arial"/>
          <w:bCs/>
          <w:sz w:val="20"/>
          <w:szCs w:val="20"/>
        </w:rPr>
      </w:pPr>
      <w:r w:rsidRPr="00024AC8">
        <w:rPr>
          <w:rFonts w:ascii="Arial" w:hAnsi="Arial" w:cs="Arial"/>
          <w:sz w:val="20"/>
          <w:szCs w:val="20"/>
        </w:rPr>
        <w:t xml:space="preserve">14.2 </w:t>
      </w:r>
      <w:r w:rsidRPr="00024AC8">
        <w:rPr>
          <w:rFonts w:ascii="Arial" w:hAnsi="Arial" w:cs="Arial"/>
          <w:sz w:val="20"/>
          <w:szCs w:val="20"/>
        </w:rPr>
        <w:tab/>
        <w:t>O Contrato nos casos de Registro de Preços fica substituído pelo documento equivalente: empenho ou autorização de fornecimento (Art. 95 da Lei 14.133/21).</w:t>
      </w:r>
    </w:p>
    <w:p w14:paraId="2AB45366" w14:textId="77777777" w:rsidR="00496D44" w:rsidRPr="00024AC8" w:rsidRDefault="00496D44" w:rsidP="00496D44">
      <w:pPr>
        <w:pStyle w:val="Corpodetexto"/>
        <w:spacing w:beforeLines="24" w:before="57" w:beforeAutospacing="0" w:afterLines="24" w:after="57" w:afterAutospacing="0" w:line="240" w:lineRule="auto"/>
        <w:rPr>
          <w:rFonts w:ascii="Arial" w:hAnsi="Arial" w:cs="Arial"/>
          <w:b/>
          <w:sz w:val="20"/>
          <w:szCs w:val="20"/>
        </w:rPr>
      </w:pPr>
    </w:p>
    <w:p w14:paraId="62F043E6" w14:textId="77777777" w:rsidR="00496D44" w:rsidRPr="00024AC8" w:rsidRDefault="00496D44" w:rsidP="00496D44">
      <w:pPr>
        <w:pStyle w:val="Ttulo1"/>
        <w:spacing w:beforeLines="24" w:before="57" w:afterLines="24" w:after="57"/>
        <w:rPr>
          <w:rFonts w:ascii="Arial" w:hAnsi="Arial" w:cs="Arial"/>
          <w:b/>
          <w:color w:val="auto"/>
          <w:spacing w:val="-4"/>
          <w:sz w:val="20"/>
          <w:szCs w:val="20"/>
          <w:u w:val="single"/>
        </w:rPr>
      </w:pPr>
      <w:r w:rsidRPr="00024AC8">
        <w:rPr>
          <w:rFonts w:ascii="Arial" w:hAnsi="Arial" w:cs="Arial"/>
          <w:b/>
          <w:color w:val="auto"/>
          <w:sz w:val="20"/>
          <w:szCs w:val="20"/>
          <w:u w:val="single"/>
        </w:rPr>
        <w:t>CLÁUSULA</w:t>
      </w:r>
      <w:r w:rsidRPr="00024AC8">
        <w:rPr>
          <w:rFonts w:ascii="Arial" w:hAnsi="Arial" w:cs="Arial"/>
          <w:b/>
          <w:color w:val="auto"/>
          <w:spacing w:val="-7"/>
          <w:sz w:val="20"/>
          <w:szCs w:val="20"/>
          <w:u w:val="single"/>
        </w:rPr>
        <w:t xml:space="preserve"> </w:t>
      </w:r>
      <w:r w:rsidRPr="00024AC8">
        <w:rPr>
          <w:rFonts w:ascii="Arial" w:hAnsi="Arial" w:cs="Arial"/>
          <w:b/>
          <w:color w:val="auto"/>
          <w:sz w:val="20"/>
          <w:szCs w:val="20"/>
          <w:u w:val="single"/>
        </w:rPr>
        <w:t>DÉCIMA</w:t>
      </w:r>
      <w:r w:rsidRPr="00024AC8">
        <w:rPr>
          <w:rFonts w:ascii="Arial" w:hAnsi="Arial" w:cs="Arial"/>
          <w:b/>
          <w:color w:val="auto"/>
          <w:spacing w:val="-4"/>
          <w:sz w:val="20"/>
          <w:szCs w:val="20"/>
          <w:u w:val="single"/>
        </w:rPr>
        <w:t xml:space="preserve"> </w:t>
      </w:r>
      <w:r w:rsidRPr="00024AC8">
        <w:rPr>
          <w:rFonts w:ascii="Arial" w:hAnsi="Arial" w:cs="Arial"/>
          <w:b/>
          <w:color w:val="auto"/>
          <w:sz w:val="20"/>
          <w:szCs w:val="20"/>
          <w:u w:val="single"/>
        </w:rPr>
        <w:t>QUINTA</w:t>
      </w:r>
      <w:r w:rsidRPr="00024AC8">
        <w:rPr>
          <w:rFonts w:ascii="Arial" w:hAnsi="Arial" w:cs="Arial"/>
          <w:b/>
          <w:color w:val="auto"/>
          <w:spacing w:val="-5"/>
          <w:sz w:val="20"/>
          <w:szCs w:val="20"/>
          <w:u w:val="single"/>
        </w:rPr>
        <w:t xml:space="preserve"> </w:t>
      </w:r>
      <w:r w:rsidRPr="00024AC8">
        <w:rPr>
          <w:rFonts w:ascii="Arial" w:hAnsi="Arial" w:cs="Arial"/>
          <w:b/>
          <w:color w:val="auto"/>
          <w:sz w:val="20"/>
          <w:szCs w:val="20"/>
          <w:u w:val="single"/>
        </w:rPr>
        <w:t>–</w:t>
      </w:r>
      <w:r w:rsidRPr="00024AC8">
        <w:rPr>
          <w:rFonts w:ascii="Arial" w:hAnsi="Arial" w:cs="Arial"/>
          <w:b/>
          <w:color w:val="auto"/>
          <w:spacing w:val="-4"/>
          <w:sz w:val="20"/>
          <w:szCs w:val="20"/>
          <w:u w:val="single"/>
        </w:rPr>
        <w:t xml:space="preserve"> </w:t>
      </w:r>
      <w:r w:rsidRPr="00024AC8">
        <w:rPr>
          <w:rFonts w:ascii="Arial" w:hAnsi="Arial" w:cs="Arial"/>
          <w:b/>
          <w:color w:val="auto"/>
          <w:sz w:val="20"/>
          <w:szCs w:val="20"/>
          <w:u w:val="single"/>
        </w:rPr>
        <w:t>DO</w:t>
      </w:r>
      <w:r w:rsidRPr="00024AC8">
        <w:rPr>
          <w:rFonts w:ascii="Arial" w:hAnsi="Arial" w:cs="Arial"/>
          <w:b/>
          <w:color w:val="auto"/>
          <w:spacing w:val="-3"/>
          <w:sz w:val="20"/>
          <w:szCs w:val="20"/>
          <w:u w:val="single"/>
        </w:rPr>
        <w:t xml:space="preserve"> </w:t>
      </w:r>
      <w:r w:rsidRPr="00024AC8">
        <w:rPr>
          <w:rFonts w:ascii="Arial" w:hAnsi="Arial" w:cs="Arial"/>
          <w:b/>
          <w:color w:val="auto"/>
          <w:sz w:val="20"/>
          <w:szCs w:val="20"/>
          <w:u w:val="single"/>
        </w:rPr>
        <w:t>PRAZO</w:t>
      </w:r>
      <w:r w:rsidRPr="00024AC8">
        <w:rPr>
          <w:rFonts w:ascii="Arial" w:hAnsi="Arial" w:cs="Arial"/>
          <w:b/>
          <w:color w:val="auto"/>
          <w:spacing w:val="-3"/>
          <w:sz w:val="20"/>
          <w:szCs w:val="20"/>
          <w:u w:val="single"/>
        </w:rPr>
        <w:t xml:space="preserve"> </w:t>
      </w:r>
      <w:r w:rsidRPr="00024AC8">
        <w:rPr>
          <w:rFonts w:ascii="Arial" w:hAnsi="Arial" w:cs="Arial"/>
          <w:b/>
          <w:color w:val="auto"/>
          <w:sz w:val="20"/>
          <w:szCs w:val="20"/>
          <w:u w:val="single"/>
        </w:rPr>
        <w:t>DE</w:t>
      </w:r>
      <w:r w:rsidRPr="00024AC8">
        <w:rPr>
          <w:rFonts w:ascii="Arial" w:hAnsi="Arial" w:cs="Arial"/>
          <w:b/>
          <w:color w:val="auto"/>
          <w:spacing w:val="-5"/>
          <w:sz w:val="20"/>
          <w:szCs w:val="20"/>
          <w:u w:val="single"/>
        </w:rPr>
        <w:t xml:space="preserve"> </w:t>
      </w:r>
      <w:r w:rsidRPr="00024AC8">
        <w:rPr>
          <w:rFonts w:ascii="Arial" w:hAnsi="Arial" w:cs="Arial"/>
          <w:b/>
          <w:color w:val="auto"/>
          <w:sz w:val="20"/>
          <w:szCs w:val="20"/>
          <w:u w:val="single"/>
        </w:rPr>
        <w:t>VIGÊNCIA</w:t>
      </w:r>
      <w:r w:rsidRPr="00024AC8">
        <w:rPr>
          <w:rFonts w:ascii="Arial" w:hAnsi="Arial" w:cs="Arial"/>
          <w:b/>
          <w:color w:val="auto"/>
          <w:spacing w:val="-4"/>
          <w:sz w:val="20"/>
          <w:szCs w:val="20"/>
          <w:u w:val="single"/>
        </w:rPr>
        <w:t xml:space="preserve"> </w:t>
      </w:r>
    </w:p>
    <w:p w14:paraId="3669B236" w14:textId="77777777" w:rsidR="00496D44" w:rsidRPr="00024AC8" w:rsidRDefault="00496D44" w:rsidP="00496D44">
      <w:pPr>
        <w:pStyle w:val="Ttulo1"/>
        <w:spacing w:beforeLines="24" w:before="57" w:afterLines="24" w:after="57"/>
        <w:jc w:val="both"/>
        <w:rPr>
          <w:rFonts w:ascii="Arial" w:hAnsi="Arial" w:cs="Arial"/>
          <w:color w:val="auto"/>
          <w:sz w:val="20"/>
          <w:szCs w:val="20"/>
        </w:rPr>
      </w:pPr>
      <w:r w:rsidRPr="00024AC8">
        <w:rPr>
          <w:rFonts w:ascii="Arial" w:hAnsi="Arial" w:cs="Arial"/>
          <w:color w:val="auto"/>
          <w:sz w:val="20"/>
          <w:szCs w:val="20"/>
        </w:rPr>
        <w:t>15.1 O</w:t>
      </w:r>
      <w:r w:rsidRPr="00024AC8">
        <w:rPr>
          <w:rFonts w:ascii="Arial" w:hAnsi="Arial" w:cs="Arial"/>
          <w:color w:val="auto"/>
          <w:spacing w:val="-5"/>
          <w:sz w:val="20"/>
          <w:szCs w:val="20"/>
        </w:rPr>
        <w:t xml:space="preserve"> </w:t>
      </w:r>
      <w:r w:rsidRPr="00024AC8">
        <w:rPr>
          <w:rFonts w:ascii="Arial" w:hAnsi="Arial" w:cs="Arial"/>
          <w:color w:val="auto"/>
          <w:sz w:val="20"/>
          <w:szCs w:val="20"/>
        </w:rPr>
        <w:t>prazo</w:t>
      </w:r>
      <w:r w:rsidRPr="00024AC8">
        <w:rPr>
          <w:rFonts w:ascii="Arial" w:hAnsi="Arial" w:cs="Arial"/>
          <w:color w:val="auto"/>
          <w:spacing w:val="-3"/>
          <w:sz w:val="20"/>
          <w:szCs w:val="20"/>
        </w:rPr>
        <w:t xml:space="preserve"> </w:t>
      </w:r>
      <w:r w:rsidRPr="00024AC8">
        <w:rPr>
          <w:rFonts w:ascii="Arial" w:hAnsi="Arial" w:cs="Arial"/>
          <w:color w:val="auto"/>
          <w:sz w:val="20"/>
          <w:szCs w:val="20"/>
        </w:rPr>
        <w:t>de</w:t>
      </w:r>
      <w:r w:rsidRPr="00024AC8">
        <w:rPr>
          <w:rFonts w:ascii="Arial" w:hAnsi="Arial" w:cs="Arial"/>
          <w:color w:val="auto"/>
          <w:spacing w:val="-6"/>
          <w:sz w:val="20"/>
          <w:szCs w:val="20"/>
        </w:rPr>
        <w:t xml:space="preserve"> </w:t>
      </w:r>
      <w:r w:rsidRPr="00024AC8">
        <w:rPr>
          <w:rFonts w:ascii="Arial" w:hAnsi="Arial" w:cs="Arial"/>
          <w:color w:val="auto"/>
          <w:sz w:val="20"/>
          <w:szCs w:val="20"/>
        </w:rPr>
        <w:t>validade</w:t>
      </w:r>
      <w:r w:rsidRPr="00024AC8">
        <w:rPr>
          <w:rFonts w:ascii="Arial" w:hAnsi="Arial" w:cs="Arial"/>
          <w:color w:val="auto"/>
          <w:spacing w:val="-3"/>
          <w:sz w:val="20"/>
          <w:szCs w:val="20"/>
        </w:rPr>
        <w:t xml:space="preserve"> </w:t>
      </w:r>
      <w:r w:rsidRPr="00024AC8">
        <w:rPr>
          <w:rFonts w:ascii="Arial" w:hAnsi="Arial" w:cs="Arial"/>
          <w:color w:val="auto"/>
          <w:sz w:val="20"/>
          <w:szCs w:val="20"/>
        </w:rPr>
        <w:t>da</w:t>
      </w:r>
      <w:r w:rsidRPr="00024AC8">
        <w:rPr>
          <w:rFonts w:ascii="Arial" w:hAnsi="Arial" w:cs="Arial"/>
          <w:color w:val="auto"/>
          <w:spacing w:val="-3"/>
          <w:sz w:val="20"/>
          <w:szCs w:val="20"/>
        </w:rPr>
        <w:t xml:space="preserve"> </w:t>
      </w:r>
      <w:r w:rsidRPr="00024AC8">
        <w:rPr>
          <w:rFonts w:ascii="Arial" w:hAnsi="Arial" w:cs="Arial"/>
          <w:color w:val="auto"/>
          <w:sz w:val="20"/>
          <w:szCs w:val="20"/>
        </w:rPr>
        <w:t>Ata</w:t>
      </w:r>
      <w:r w:rsidRPr="00024AC8">
        <w:rPr>
          <w:rFonts w:ascii="Arial" w:hAnsi="Arial" w:cs="Arial"/>
          <w:color w:val="auto"/>
          <w:spacing w:val="-3"/>
          <w:sz w:val="20"/>
          <w:szCs w:val="20"/>
        </w:rPr>
        <w:t xml:space="preserve"> </w:t>
      </w:r>
      <w:r w:rsidRPr="00024AC8">
        <w:rPr>
          <w:rFonts w:ascii="Arial" w:hAnsi="Arial" w:cs="Arial"/>
          <w:color w:val="auto"/>
          <w:sz w:val="20"/>
          <w:szCs w:val="20"/>
        </w:rPr>
        <w:t>de</w:t>
      </w:r>
      <w:r w:rsidRPr="00024AC8">
        <w:rPr>
          <w:rFonts w:ascii="Arial" w:hAnsi="Arial" w:cs="Arial"/>
          <w:color w:val="auto"/>
          <w:spacing w:val="-2"/>
          <w:sz w:val="20"/>
          <w:szCs w:val="20"/>
        </w:rPr>
        <w:t xml:space="preserve"> </w:t>
      </w:r>
      <w:r w:rsidRPr="00024AC8">
        <w:rPr>
          <w:rFonts w:ascii="Arial" w:hAnsi="Arial" w:cs="Arial"/>
          <w:color w:val="auto"/>
          <w:sz w:val="20"/>
          <w:szCs w:val="20"/>
        </w:rPr>
        <w:t>Registro</w:t>
      </w:r>
      <w:r w:rsidRPr="00024AC8">
        <w:rPr>
          <w:rFonts w:ascii="Arial" w:hAnsi="Arial" w:cs="Arial"/>
          <w:color w:val="auto"/>
          <w:spacing w:val="-4"/>
          <w:sz w:val="20"/>
          <w:szCs w:val="20"/>
        </w:rPr>
        <w:t xml:space="preserve"> </w:t>
      </w:r>
      <w:r w:rsidRPr="00024AC8">
        <w:rPr>
          <w:rFonts w:ascii="Arial" w:hAnsi="Arial" w:cs="Arial"/>
          <w:color w:val="auto"/>
          <w:sz w:val="20"/>
          <w:szCs w:val="20"/>
        </w:rPr>
        <w:t>de</w:t>
      </w:r>
      <w:r w:rsidRPr="00024AC8">
        <w:rPr>
          <w:rFonts w:ascii="Arial" w:hAnsi="Arial" w:cs="Arial"/>
          <w:color w:val="auto"/>
          <w:spacing w:val="-3"/>
          <w:sz w:val="20"/>
          <w:szCs w:val="20"/>
        </w:rPr>
        <w:t xml:space="preserve"> </w:t>
      </w:r>
      <w:r w:rsidRPr="00024AC8">
        <w:rPr>
          <w:rFonts w:ascii="Arial" w:hAnsi="Arial" w:cs="Arial"/>
          <w:color w:val="auto"/>
          <w:sz w:val="20"/>
          <w:szCs w:val="20"/>
        </w:rPr>
        <w:t>Preços</w:t>
      </w:r>
      <w:r w:rsidRPr="00024AC8">
        <w:rPr>
          <w:rFonts w:ascii="Arial" w:hAnsi="Arial" w:cs="Arial"/>
          <w:color w:val="auto"/>
          <w:spacing w:val="-6"/>
          <w:sz w:val="20"/>
          <w:szCs w:val="20"/>
        </w:rPr>
        <w:t xml:space="preserve"> </w:t>
      </w:r>
      <w:r w:rsidRPr="00024AC8">
        <w:rPr>
          <w:rFonts w:ascii="Arial" w:hAnsi="Arial" w:cs="Arial"/>
          <w:color w:val="auto"/>
          <w:sz w:val="20"/>
          <w:szCs w:val="20"/>
        </w:rPr>
        <w:t>será</w:t>
      </w:r>
      <w:r w:rsidRPr="00024AC8">
        <w:rPr>
          <w:rFonts w:ascii="Arial" w:hAnsi="Arial" w:cs="Arial"/>
          <w:color w:val="auto"/>
          <w:spacing w:val="-6"/>
          <w:sz w:val="20"/>
          <w:szCs w:val="20"/>
        </w:rPr>
        <w:t xml:space="preserve"> </w:t>
      </w:r>
      <w:r w:rsidRPr="00024AC8">
        <w:rPr>
          <w:rFonts w:ascii="Arial" w:hAnsi="Arial" w:cs="Arial"/>
          <w:color w:val="auto"/>
          <w:sz w:val="20"/>
          <w:szCs w:val="20"/>
        </w:rPr>
        <w:t>de</w:t>
      </w:r>
      <w:r w:rsidRPr="00024AC8">
        <w:rPr>
          <w:rFonts w:ascii="Arial" w:hAnsi="Arial" w:cs="Arial"/>
          <w:color w:val="auto"/>
          <w:spacing w:val="-3"/>
          <w:sz w:val="20"/>
          <w:szCs w:val="20"/>
        </w:rPr>
        <w:t xml:space="preserve"> </w:t>
      </w:r>
      <w:r w:rsidRPr="00024AC8">
        <w:rPr>
          <w:rFonts w:ascii="Arial" w:hAnsi="Arial" w:cs="Arial"/>
          <w:b/>
          <w:color w:val="auto"/>
          <w:sz w:val="20"/>
          <w:szCs w:val="20"/>
        </w:rPr>
        <w:t>12 (doze) meses</w:t>
      </w:r>
      <w:r w:rsidRPr="00024AC8">
        <w:rPr>
          <w:rFonts w:ascii="Arial" w:hAnsi="Arial" w:cs="Arial"/>
          <w:color w:val="auto"/>
          <w:sz w:val="20"/>
          <w:szCs w:val="20"/>
        </w:rPr>
        <w:t>,</w:t>
      </w:r>
      <w:r w:rsidRPr="00024AC8">
        <w:rPr>
          <w:rFonts w:ascii="Arial" w:hAnsi="Arial" w:cs="Arial"/>
          <w:color w:val="auto"/>
          <w:spacing w:val="-3"/>
          <w:sz w:val="20"/>
          <w:szCs w:val="20"/>
        </w:rPr>
        <w:t xml:space="preserve"> </w:t>
      </w:r>
      <w:r w:rsidRPr="00024AC8">
        <w:rPr>
          <w:rFonts w:ascii="Arial" w:hAnsi="Arial" w:cs="Arial"/>
          <w:color w:val="auto"/>
          <w:sz w:val="20"/>
          <w:szCs w:val="20"/>
        </w:rPr>
        <w:t>e</w:t>
      </w:r>
      <w:r w:rsidRPr="00024AC8">
        <w:rPr>
          <w:rFonts w:ascii="Arial" w:hAnsi="Arial" w:cs="Arial"/>
          <w:color w:val="auto"/>
          <w:spacing w:val="-6"/>
          <w:sz w:val="20"/>
          <w:szCs w:val="20"/>
        </w:rPr>
        <w:t xml:space="preserve"> </w:t>
      </w:r>
      <w:r w:rsidRPr="00024AC8">
        <w:rPr>
          <w:rFonts w:ascii="Arial" w:hAnsi="Arial" w:cs="Arial"/>
          <w:color w:val="auto"/>
          <w:sz w:val="20"/>
          <w:szCs w:val="20"/>
        </w:rPr>
        <w:t>poderá ser</w:t>
      </w:r>
      <w:r w:rsidRPr="00024AC8">
        <w:rPr>
          <w:rFonts w:ascii="Arial" w:hAnsi="Arial" w:cs="Arial"/>
          <w:color w:val="auto"/>
          <w:spacing w:val="-4"/>
          <w:sz w:val="20"/>
          <w:szCs w:val="20"/>
        </w:rPr>
        <w:t xml:space="preserve"> </w:t>
      </w:r>
      <w:r w:rsidRPr="00024AC8">
        <w:rPr>
          <w:rFonts w:ascii="Arial" w:hAnsi="Arial" w:cs="Arial"/>
          <w:color w:val="auto"/>
          <w:sz w:val="20"/>
          <w:szCs w:val="20"/>
        </w:rPr>
        <w:t>prorrogado</w:t>
      </w:r>
      <w:r w:rsidRPr="00024AC8">
        <w:rPr>
          <w:rFonts w:ascii="Arial" w:hAnsi="Arial" w:cs="Arial"/>
          <w:color w:val="auto"/>
          <w:spacing w:val="-4"/>
          <w:sz w:val="20"/>
          <w:szCs w:val="20"/>
        </w:rPr>
        <w:t xml:space="preserve"> </w:t>
      </w:r>
      <w:r w:rsidRPr="00024AC8">
        <w:rPr>
          <w:rFonts w:ascii="Arial" w:hAnsi="Arial" w:cs="Arial"/>
          <w:color w:val="auto"/>
          <w:sz w:val="20"/>
          <w:szCs w:val="20"/>
        </w:rPr>
        <w:t>por</w:t>
      </w:r>
      <w:r w:rsidRPr="00024AC8">
        <w:rPr>
          <w:rFonts w:ascii="Arial" w:hAnsi="Arial" w:cs="Arial"/>
          <w:color w:val="auto"/>
          <w:spacing w:val="-4"/>
          <w:sz w:val="20"/>
          <w:szCs w:val="20"/>
        </w:rPr>
        <w:t xml:space="preserve"> </w:t>
      </w:r>
      <w:r w:rsidRPr="00024AC8">
        <w:rPr>
          <w:rFonts w:ascii="Arial" w:hAnsi="Arial" w:cs="Arial"/>
          <w:color w:val="auto"/>
          <w:sz w:val="20"/>
          <w:szCs w:val="20"/>
        </w:rPr>
        <w:t>igual</w:t>
      </w:r>
      <w:r w:rsidRPr="00024AC8">
        <w:rPr>
          <w:rFonts w:ascii="Arial" w:hAnsi="Arial" w:cs="Arial"/>
          <w:color w:val="auto"/>
          <w:spacing w:val="-4"/>
          <w:sz w:val="20"/>
          <w:szCs w:val="20"/>
        </w:rPr>
        <w:t xml:space="preserve"> </w:t>
      </w:r>
      <w:r w:rsidRPr="00024AC8">
        <w:rPr>
          <w:rFonts w:ascii="Arial" w:hAnsi="Arial" w:cs="Arial"/>
          <w:color w:val="auto"/>
          <w:sz w:val="20"/>
          <w:szCs w:val="20"/>
        </w:rPr>
        <w:t>período,</w:t>
      </w:r>
      <w:r w:rsidRPr="00024AC8">
        <w:rPr>
          <w:rFonts w:ascii="Arial" w:hAnsi="Arial" w:cs="Arial"/>
          <w:color w:val="auto"/>
          <w:spacing w:val="-5"/>
          <w:sz w:val="20"/>
          <w:szCs w:val="20"/>
        </w:rPr>
        <w:t xml:space="preserve"> </w:t>
      </w:r>
      <w:r w:rsidRPr="00024AC8">
        <w:rPr>
          <w:rFonts w:ascii="Arial" w:hAnsi="Arial" w:cs="Arial"/>
          <w:color w:val="auto"/>
          <w:sz w:val="20"/>
          <w:szCs w:val="20"/>
        </w:rPr>
        <w:t>mediante</w:t>
      </w:r>
      <w:r w:rsidRPr="00024AC8">
        <w:rPr>
          <w:rFonts w:ascii="Arial" w:hAnsi="Arial" w:cs="Arial"/>
          <w:color w:val="auto"/>
          <w:spacing w:val="-4"/>
          <w:sz w:val="20"/>
          <w:szCs w:val="20"/>
        </w:rPr>
        <w:t xml:space="preserve"> </w:t>
      </w:r>
      <w:r w:rsidRPr="00024AC8">
        <w:rPr>
          <w:rFonts w:ascii="Arial" w:hAnsi="Arial" w:cs="Arial"/>
          <w:color w:val="auto"/>
          <w:sz w:val="20"/>
          <w:szCs w:val="20"/>
        </w:rPr>
        <w:t>comprovação</w:t>
      </w:r>
      <w:r w:rsidRPr="00024AC8">
        <w:rPr>
          <w:rFonts w:ascii="Arial" w:hAnsi="Arial" w:cs="Arial"/>
          <w:color w:val="auto"/>
          <w:spacing w:val="-4"/>
          <w:sz w:val="20"/>
          <w:szCs w:val="20"/>
        </w:rPr>
        <w:t xml:space="preserve"> </w:t>
      </w:r>
      <w:r w:rsidRPr="00024AC8">
        <w:rPr>
          <w:rFonts w:ascii="Arial" w:hAnsi="Arial" w:cs="Arial"/>
          <w:color w:val="auto"/>
          <w:sz w:val="20"/>
          <w:szCs w:val="20"/>
        </w:rPr>
        <w:t>da</w:t>
      </w:r>
      <w:r w:rsidRPr="00024AC8">
        <w:rPr>
          <w:rFonts w:ascii="Arial" w:hAnsi="Arial" w:cs="Arial"/>
          <w:color w:val="auto"/>
          <w:spacing w:val="-4"/>
          <w:sz w:val="20"/>
          <w:szCs w:val="20"/>
        </w:rPr>
        <w:t xml:space="preserve"> </w:t>
      </w:r>
      <w:r w:rsidRPr="00024AC8">
        <w:rPr>
          <w:rFonts w:ascii="Arial" w:hAnsi="Arial" w:cs="Arial"/>
          <w:color w:val="auto"/>
          <w:sz w:val="20"/>
          <w:szCs w:val="20"/>
        </w:rPr>
        <w:t>vantajosidade</w:t>
      </w:r>
      <w:r w:rsidRPr="00024AC8">
        <w:rPr>
          <w:rFonts w:ascii="Arial" w:hAnsi="Arial" w:cs="Arial"/>
          <w:color w:val="auto"/>
          <w:spacing w:val="-4"/>
          <w:sz w:val="20"/>
          <w:szCs w:val="20"/>
        </w:rPr>
        <w:t xml:space="preserve"> </w:t>
      </w:r>
      <w:r w:rsidRPr="00024AC8">
        <w:rPr>
          <w:rFonts w:ascii="Arial" w:hAnsi="Arial" w:cs="Arial"/>
          <w:color w:val="auto"/>
          <w:sz w:val="20"/>
          <w:szCs w:val="20"/>
        </w:rPr>
        <w:t>de</w:t>
      </w:r>
      <w:r w:rsidRPr="00024AC8">
        <w:rPr>
          <w:rFonts w:ascii="Arial" w:hAnsi="Arial" w:cs="Arial"/>
          <w:color w:val="auto"/>
          <w:spacing w:val="-4"/>
          <w:sz w:val="20"/>
          <w:szCs w:val="20"/>
        </w:rPr>
        <w:t xml:space="preserve"> </w:t>
      </w:r>
      <w:r w:rsidRPr="00024AC8">
        <w:rPr>
          <w:rFonts w:ascii="Arial" w:hAnsi="Arial" w:cs="Arial"/>
          <w:color w:val="auto"/>
          <w:sz w:val="20"/>
          <w:szCs w:val="20"/>
        </w:rPr>
        <w:t>preço</w:t>
      </w:r>
      <w:r w:rsidRPr="00024AC8">
        <w:rPr>
          <w:rFonts w:ascii="Arial" w:hAnsi="Arial" w:cs="Arial"/>
          <w:color w:val="auto"/>
          <w:spacing w:val="-5"/>
          <w:sz w:val="20"/>
          <w:szCs w:val="20"/>
        </w:rPr>
        <w:t xml:space="preserve"> </w:t>
      </w:r>
      <w:r w:rsidRPr="00024AC8">
        <w:rPr>
          <w:rFonts w:ascii="Arial" w:hAnsi="Arial" w:cs="Arial"/>
          <w:color w:val="auto"/>
          <w:sz w:val="20"/>
          <w:szCs w:val="20"/>
        </w:rPr>
        <w:t>registrado,</w:t>
      </w:r>
      <w:r w:rsidRPr="00024AC8">
        <w:rPr>
          <w:rFonts w:ascii="Arial" w:hAnsi="Arial" w:cs="Arial"/>
          <w:color w:val="auto"/>
          <w:spacing w:val="-5"/>
          <w:sz w:val="20"/>
          <w:szCs w:val="20"/>
        </w:rPr>
        <w:t xml:space="preserve"> </w:t>
      </w:r>
      <w:r w:rsidRPr="00024AC8">
        <w:rPr>
          <w:rFonts w:ascii="Arial" w:hAnsi="Arial" w:cs="Arial"/>
          <w:color w:val="auto"/>
          <w:sz w:val="20"/>
          <w:szCs w:val="20"/>
        </w:rPr>
        <w:t>nos</w:t>
      </w:r>
      <w:r w:rsidRPr="00024AC8">
        <w:rPr>
          <w:rFonts w:ascii="Arial" w:hAnsi="Arial" w:cs="Arial"/>
          <w:color w:val="auto"/>
          <w:spacing w:val="-7"/>
          <w:sz w:val="20"/>
          <w:szCs w:val="20"/>
        </w:rPr>
        <w:t xml:space="preserve"> </w:t>
      </w:r>
      <w:r w:rsidRPr="00024AC8">
        <w:rPr>
          <w:rFonts w:ascii="Arial" w:hAnsi="Arial" w:cs="Arial"/>
          <w:color w:val="auto"/>
          <w:sz w:val="20"/>
          <w:szCs w:val="20"/>
        </w:rPr>
        <w:t>termos</w:t>
      </w:r>
      <w:r w:rsidRPr="00024AC8">
        <w:rPr>
          <w:rFonts w:ascii="Arial" w:hAnsi="Arial" w:cs="Arial"/>
          <w:color w:val="auto"/>
          <w:spacing w:val="-4"/>
          <w:sz w:val="20"/>
          <w:szCs w:val="20"/>
        </w:rPr>
        <w:t xml:space="preserve"> </w:t>
      </w:r>
      <w:r w:rsidRPr="00024AC8">
        <w:rPr>
          <w:rFonts w:ascii="Arial" w:hAnsi="Arial" w:cs="Arial"/>
          <w:color w:val="auto"/>
          <w:sz w:val="20"/>
          <w:szCs w:val="20"/>
        </w:rPr>
        <w:t>do</w:t>
      </w:r>
      <w:r w:rsidRPr="00024AC8">
        <w:rPr>
          <w:rFonts w:ascii="Arial" w:hAnsi="Arial" w:cs="Arial"/>
          <w:color w:val="auto"/>
          <w:spacing w:val="-7"/>
          <w:sz w:val="20"/>
          <w:szCs w:val="20"/>
        </w:rPr>
        <w:t xml:space="preserve"> </w:t>
      </w:r>
      <w:r w:rsidRPr="00024AC8">
        <w:rPr>
          <w:rFonts w:ascii="Arial" w:hAnsi="Arial" w:cs="Arial"/>
          <w:color w:val="auto"/>
          <w:sz w:val="20"/>
          <w:szCs w:val="20"/>
        </w:rPr>
        <w:t>art.</w:t>
      </w:r>
      <w:r w:rsidRPr="00024AC8">
        <w:rPr>
          <w:rFonts w:ascii="Arial" w:hAnsi="Arial" w:cs="Arial"/>
          <w:color w:val="auto"/>
          <w:spacing w:val="-7"/>
          <w:sz w:val="20"/>
          <w:szCs w:val="20"/>
        </w:rPr>
        <w:t xml:space="preserve"> </w:t>
      </w:r>
      <w:r w:rsidRPr="00024AC8">
        <w:rPr>
          <w:rFonts w:ascii="Arial" w:hAnsi="Arial" w:cs="Arial"/>
          <w:color w:val="auto"/>
          <w:sz w:val="20"/>
          <w:szCs w:val="20"/>
        </w:rPr>
        <w:t>84 da Lei n.º 14.133/2021.</w:t>
      </w:r>
    </w:p>
    <w:p w14:paraId="0FE68B6D" w14:textId="77777777" w:rsidR="00496D44" w:rsidRPr="00024AC8" w:rsidRDefault="00496D44" w:rsidP="007C0654">
      <w:pPr>
        <w:pStyle w:val="PargrafodaLista"/>
        <w:widowControl w:val="0"/>
        <w:numPr>
          <w:ilvl w:val="1"/>
          <w:numId w:val="33"/>
        </w:numPr>
        <w:tabs>
          <w:tab w:val="left" w:pos="631"/>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024AC8">
        <w:rPr>
          <w:rFonts w:ascii="Arial" w:hAnsi="Arial" w:cs="Arial"/>
          <w:sz w:val="20"/>
          <w:szCs w:val="20"/>
        </w:rPr>
        <w:t>Poderá ser realizado contrato oriundo da Ata de</w:t>
      </w:r>
      <w:r w:rsidRPr="00024AC8">
        <w:rPr>
          <w:rFonts w:ascii="Arial" w:hAnsi="Arial" w:cs="Arial"/>
          <w:spacing w:val="-1"/>
          <w:sz w:val="20"/>
          <w:szCs w:val="20"/>
        </w:rPr>
        <w:t xml:space="preserve"> </w:t>
      </w:r>
      <w:r w:rsidRPr="00024AC8">
        <w:rPr>
          <w:rFonts w:ascii="Arial" w:hAnsi="Arial" w:cs="Arial"/>
          <w:sz w:val="20"/>
          <w:szCs w:val="20"/>
        </w:rPr>
        <w:t>Registro de Preços, desde que celebrado antes do vencimento desta,</w:t>
      </w:r>
      <w:r w:rsidRPr="00024AC8">
        <w:rPr>
          <w:rFonts w:ascii="Arial" w:hAnsi="Arial" w:cs="Arial"/>
          <w:spacing w:val="-7"/>
          <w:sz w:val="20"/>
          <w:szCs w:val="20"/>
        </w:rPr>
        <w:t xml:space="preserve"> </w:t>
      </w:r>
      <w:r w:rsidRPr="00024AC8">
        <w:rPr>
          <w:rFonts w:ascii="Arial" w:hAnsi="Arial" w:cs="Arial"/>
          <w:sz w:val="20"/>
          <w:szCs w:val="20"/>
        </w:rPr>
        <w:t>e</w:t>
      </w:r>
      <w:r w:rsidRPr="00024AC8">
        <w:rPr>
          <w:rFonts w:ascii="Arial" w:hAnsi="Arial" w:cs="Arial"/>
          <w:spacing w:val="-7"/>
          <w:sz w:val="20"/>
          <w:szCs w:val="20"/>
        </w:rPr>
        <w:t xml:space="preserve"> </w:t>
      </w:r>
      <w:r w:rsidRPr="00024AC8">
        <w:rPr>
          <w:rFonts w:ascii="Arial" w:hAnsi="Arial" w:cs="Arial"/>
          <w:sz w:val="20"/>
          <w:szCs w:val="20"/>
        </w:rPr>
        <w:t>ainda,</w:t>
      </w:r>
      <w:r w:rsidRPr="00024AC8">
        <w:rPr>
          <w:rFonts w:ascii="Arial" w:hAnsi="Arial" w:cs="Arial"/>
          <w:spacing w:val="-7"/>
          <w:sz w:val="20"/>
          <w:szCs w:val="20"/>
        </w:rPr>
        <w:t xml:space="preserve"> </w:t>
      </w:r>
      <w:r w:rsidRPr="00024AC8">
        <w:rPr>
          <w:rFonts w:ascii="Arial" w:hAnsi="Arial" w:cs="Arial"/>
          <w:sz w:val="20"/>
          <w:szCs w:val="20"/>
        </w:rPr>
        <w:t>desde</w:t>
      </w:r>
      <w:r w:rsidRPr="00024AC8">
        <w:rPr>
          <w:rFonts w:ascii="Arial" w:hAnsi="Arial" w:cs="Arial"/>
          <w:spacing w:val="-7"/>
          <w:sz w:val="20"/>
          <w:szCs w:val="20"/>
        </w:rPr>
        <w:t xml:space="preserve"> </w:t>
      </w:r>
      <w:r w:rsidRPr="00024AC8">
        <w:rPr>
          <w:rFonts w:ascii="Arial" w:hAnsi="Arial" w:cs="Arial"/>
          <w:sz w:val="20"/>
          <w:szCs w:val="20"/>
        </w:rPr>
        <w:t>que</w:t>
      </w:r>
      <w:r w:rsidRPr="00024AC8">
        <w:rPr>
          <w:rFonts w:ascii="Arial" w:hAnsi="Arial" w:cs="Arial"/>
          <w:spacing w:val="-7"/>
          <w:sz w:val="20"/>
          <w:szCs w:val="20"/>
        </w:rPr>
        <w:t xml:space="preserve"> </w:t>
      </w:r>
      <w:r w:rsidRPr="00024AC8">
        <w:rPr>
          <w:rFonts w:ascii="Arial" w:hAnsi="Arial" w:cs="Arial"/>
          <w:sz w:val="20"/>
          <w:szCs w:val="20"/>
        </w:rPr>
        <w:t>haja</w:t>
      </w:r>
      <w:r w:rsidRPr="00024AC8">
        <w:rPr>
          <w:rFonts w:ascii="Arial" w:hAnsi="Arial" w:cs="Arial"/>
          <w:spacing w:val="-7"/>
          <w:sz w:val="20"/>
          <w:szCs w:val="20"/>
        </w:rPr>
        <w:t xml:space="preserve"> </w:t>
      </w:r>
      <w:r w:rsidRPr="00024AC8">
        <w:rPr>
          <w:rFonts w:ascii="Arial" w:hAnsi="Arial" w:cs="Arial"/>
          <w:sz w:val="20"/>
          <w:szCs w:val="20"/>
        </w:rPr>
        <w:t>saldo</w:t>
      </w:r>
      <w:r w:rsidRPr="00024AC8">
        <w:rPr>
          <w:rFonts w:ascii="Arial" w:hAnsi="Arial" w:cs="Arial"/>
          <w:spacing w:val="-7"/>
          <w:sz w:val="20"/>
          <w:szCs w:val="20"/>
        </w:rPr>
        <w:t xml:space="preserve"> </w:t>
      </w:r>
      <w:r w:rsidRPr="00024AC8">
        <w:rPr>
          <w:rFonts w:ascii="Arial" w:hAnsi="Arial" w:cs="Arial"/>
          <w:sz w:val="20"/>
          <w:szCs w:val="20"/>
        </w:rPr>
        <w:t>do</w:t>
      </w:r>
      <w:r w:rsidRPr="00024AC8">
        <w:rPr>
          <w:rFonts w:ascii="Arial" w:hAnsi="Arial" w:cs="Arial"/>
          <w:spacing w:val="-7"/>
          <w:sz w:val="20"/>
          <w:szCs w:val="20"/>
        </w:rPr>
        <w:t xml:space="preserve"> </w:t>
      </w:r>
      <w:r w:rsidRPr="00024AC8">
        <w:rPr>
          <w:rFonts w:ascii="Arial" w:hAnsi="Arial" w:cs="Arial"/>
          <w:sz w:val="20"/>
          <w:szCs w:val="20"/>
        </w:rPr>
        <w:t>quantitativo,</w:t>
      </w:r>
      <w:r w:rsidRPr="00024AC8">
        <w:rPr>
          <w:rFonts w:ascii="Arial" w:hAnsi="Arial" w:cs="Arial"/>
          <w:spacing w:val="-7"/>
          <w:sz w:val="20"/>
          <w:szCs w:val="20"/>
        </w:rPr>
        <w:t xml:space="preserve"> </w:t>
      </w:r>
      <w:r w:rsidRPr="00024AC8">
        <w:rPr>
          <w:rFonts w:ascii="Arial" w:hAnsi="Arial" w:cs="Arial"/>
          <w:sz w:val="20"/>
          <w:szCs w:val="20"/>
        </w:rPr>
        <w:t>devidamente</w:t>
      </w:r>
      <w:r w:rsidRPr="00024AC8">
        <w:rPr>
          <w:rFonts w:ascii="Arial" w:hAnsi="Arial" w:cs="Arial"/>
          <w:spacing w:val="-7"/>
          <w:sz w:val="20"/>
          <w:szCs w:val="20"/>
        </w:rPr>
        <w:t xml:space="preserve"> </w:t>
      </w:r>
      <w:r w:rsidRPr="00024AC8">
        <w:rPr>
          <w:rFonts w:ascii="Arial" w:hAnsi="Arial" w:cs="Arial"/>
          <w:sz w:val="20"/>
          <w:szCs w:val="20"/>
        </w:rPr>
        <w:t>demonstrada</w:t>
      </w:r>
      <w:r w:rsidRPr="00024AC8">
        <w:rPr>
          <w:rFonts w:ascii="Arial" w:hAnsi="Arial" w:cs="Arial"/>
          <w:spacing w:val="-7"/>
          <w:sz w:val="20"/>
          <w:szCs w:val="20"/>
        </w:rPr>
        <w:t xml:space="preserve"> </w:t>
      </w:r>
      <w:r w:rsidRPr="00024AC8">
        <w:rPr>
          <w:rFonts w:ascii="Arial" w:hAnsi="Arial" w:cs="Arial"/>
          <w:sz w:val="20"/>
          <w:szCs w:val="20"/>
        </w:rPr>
        <w:t>a</w:t>
      </w:r>
      <w:r w:rsidRPr="00024AC8">
        <w:rPr>
          <w:rFonts w:ascii="Arial" w:hAnsi="Arial" w:cs="Arial"/>
          <w:spacing w:val="-7"/>
          <w:sz w:val="20"/>
          <w:szCs w:val="20"/>
        </w:rPr>
        <w:t xml:space="preserve"> </w:t>
      </w:r>
      <w:r w:rsidRPr="00024AC8">
        <w:rPr>
          <w:rFonts w:ascii="Arial" w:hAnsi="Arial" w:cs="Arial"/>
          <w:sz w:val="20"/>
          <w:szCs w:val="20"/>
        </w:rPr>
        <w:t>vantajosidade</w:t>
      </w:r>
      <w:r w:rsidRPr="00024AC8">
        <w:rPr>
          <w:rFonts w:ascii="Arial" w:hAnsi="Arial" w:cs="Arial"/>
          <w:spacing w:val="-7"/>
          <w:sz w:val="20"/>
          <w:szCs w:val="20"/>
        </w:rPr>
        <w:t xml:space="preserve"> </w:t>
      </w:r>
      <w:r w:rsidRPr="00024AC8">
        <w:rPr>
          <w:rFonts w:ascii="Arial" w:hAnsi="Arial" w:cs="Arial"/>
          <w:sz w:val="20"/>
          <w:szCs w:val="20"/>
        </w:rPr>
        <w:t>para</w:t>
      </w:r>
      <w:r w:rsidRPr="00024AC8">
        <w:rPr>
          <w:rFonts w:ascii="Arial" w:hAnsi="Arial" w:cs="Arial"/>
          <w:spacing w:val="-7"/>
          <w:sz w:val="20"/>
          <w:szCs w:val="20"/>
        </w:rPr>
        <w:t xml:space="preserve"> </w:t>
      </w:r>
      <w:r w:rsidRPr="00024AC8">
        <w:rPr>
          <w:rFonts w:ascii="Arial" w:hAnsi="Arial" w:cs="Arial"/>
          <w:sz w:val="20"/>
          <w:szCs w:val="20"/>
        </w:rPr>
        <w:t>a</w:t>
      </w:r>
      <w:r w:rsidRPr="00024AC8">
        <w:rPr>
          <w:rFonts w:ascii="Arial" w:hAnsi="Arial" w:cs="Arial"/>
          <w:spacing w:val="-7"/>
          <w:sz w:val="20"/>
          <w:szCs w:val="20"/>
        </w:rPr>
        <w:t xml:space="preserve"> </w:t>
      </w:r>
      <w:r w:rsidRPr="00024AC8">
        <w:rPr>
          <w:rFonts w:ascii="Arial" w:hAnsi="Arial" w:cs="Arial"/>
          <w:sz w:val="20"/>
          <w:szCs w:val="20"/>
        </w:rPr>
        <w:t>Administração e se assim também for de interesse do fornecedor.</w:t>
      </w:r>
    </w:p>
    <w:p w14:paraId="1A7F84DB" w14:textId="77777777" w:rsidR="00496D44" w:rsidRPr="00024AC8" w:rsidRDefault="00496D44" w:rsidP="00496D44">
      <w:pPr>
        <w:pStyle w:val="PargrafodaLista"/>
        <w:widowControl w:val="0"/>
        <w:tabs>
          <w:tab w:val="left" w:pos="631"/>
        </w:tabs>
        <w:autoSpaceDE w:val="0"/>
        <w:autoSpaceDN w:val="0"/>
        <w:spacing w:beforeLines="24" w:before="57" w:afterLines="24" w:after="57" w:line="240" w:lineRule="auto"/>
        <w:ind w:left="0"/>
        <w:contextualSpacing w:val="0"/>
        <w:jc w:val="both"/>
        <w:rPr>
          <w:rFonts w:ascii="Arial" w:hAnsi="Arial" w:cs="Arial"/>
          <w:b/>
          <w:sz w:val="20"/>
          <w:szCs w:val="20"/>
        </w:rPr>
      </w:pPr>
    </w:p>
    <w:p w14:paraId="29187823" w14:textId="77777777" w:rsidR="00496D44" w:rsidRPr="00024AC8" w:rsidRDefault="00496D44" w:rsidP="00496D44">
      <w:pPr>
        <w:pStyle w:val="Ttulo1"/>
        <w:spacing w:beforeLines="24" w:before="57" w:afterLines="24" w:after="57"/>
        <w:rPr>
          <w:rFonts w:ascii="Arial" w:hAnsi="Arial" w:cs="Arial"/>
          <w:b/>
          <w:color w:val="auto"/>
          <w:sz w:val="20"/>
          <w:szCs w:val="20"/>
        </w:rPr>
      </w:pPr>
      <w:r w:rsidRPr="00024AC8">
        <w:rPr>
          <w:rFonts w:ascii="Arial" w:hAnsi="Arial" w:cs="Arial"/>
          <w:b/>
          <w:color w:val="auto"/>
          <w:sz w:val="20"/>
          <w:szCs w:val="20"/>
          <w:u w:val="single"/>
        </w:rPr>
        <w:t>CLÁUSULA</w:t>
      </w:r>
      <w:r w:rsidRPr="00024AC8">
        <w:rPr>
          <w:rFonts w:ascii="Arial" w:hAnsi="Arial" w:cs="Arial"/>
          <w:b/>
          <w:color w:val="auto"/>
          <w:spacing w:val="-8"/>
          <w:sz w:val="20"/>
          <w:szCs w:val="20"/>
          <w:u w:val="single"/>
        </w:rPr>
        <w:t xml:space="preserve"> </w:t>
      </w:r>
      <w:r w:rsidRPr="00024AC8">
        <w:rPr>
          <w:rFonts w:ascii="Arial" w:hAnsi="Arial" w:cs="Arial"/>
          <w:b/>
          <w:color w:val="auto"/>
          <w:sz w:val="20"/>
          <w:szCs w:val="20"/>
          <w:u w:val="single"/>
        </w:rPr>
        <w:t>DÉCIMA</w:t>
      </w:r>
      <w:r w:rsidRPr="00024AC8">
        <w:rPr>
          <w:rFonts w:ascii="Arial" w:hAnsi="Arial" w:cs="Arial"/>
          <w:b/>
          <w:color w:val="auto"/>
          <w:spacing w:val="-6"/>
          <w:sz w:val="20"/>
          <w:szCs w:val="20"/>
          <w:u w:val="single"/>
        </w:rPr>
        <w:t xml:space="preserve"> </w:t>
      </w:r>
      <w:r w:rsidRPr="00024AC8">
        <w:rPr>
          <w:rFonts w:ascii="Arial" w:hAnsi="Arial" w:cs="Arial"/>
          <w:b/>
          <w:color w:val="auto"/>
          <w:sz w:val="20"/>
          <w:szCs w:val="20"/>
          <w:u w:val="single"/>
        </w:rPr>
        <w:t>SEXTA–</w:t>
      </w:r>
      <w:r w:rsidRPr="00024AC8">
        <w:rPr>
          <w:rFonts w:ascii="Arial" w:hAnsi="Arial" w:cs="Arial"/>
          <w:b/>
          <w:color w:val="auto"/>
          <w:spacing w:val="-5"/>
          <w:sz w:val="20"/>
          <w:szCs w:val="20"/>
          <w:u w:val="single"/>
        </w:rPr>
        <w:t xml:space="preserve"> </w:t>
      </w:r>
      <w:r w:rsidRPr="00024AC8">
        <w:rPr>
          <w:rFonts w:ascii="Arial" w:hAnsi="Arial" w:cs="Arial"/>
          <w:b/>
          <w:color w:val="auto"/>
          <w:sz w:val="20"/>
          <w:szCs w:val="20"/>
          <w:u w:val="single"/>
        </w:rPr>
        <w:t>CONDUTA</w:t>
      </w:r>
      <w:r w:rsidRPr="00024AC8">
        <w:rPr>
          <w:rFonts w:ascii="Arial" w:hAnsi="Arial" w:cs="Arial"/>
          <w:b/>
          <w:color w:val="auto"/>
          <w:spacing w:val="-6"/>
          <w:sz w:val="20"/>
          <w:szCs w:val="20"/>
          <w:u w:val="single"/>
        </w:rPr>
        <w:t xml:space="preserve"> </w:t>
      </w:r>
      <w:r w:rsidRPr="00024AC8">
        <w:rPr>
          <w:rFonts w:ascii="Arial" w:hAnsi="Arial" w:cs="Arial"/>
          <w:b/>
          <w:color w:val="auto"/>
          <w:sz w:val="20"/>
          <w:szCs w:val="20"/>
          <w:u w:val="single"/>
        </w:rPr>
        <w:t>DE</w:t>
      </w:r>
      <w:r w:rsidRPr="00024AC8">
        <w:rPr>
          <w:rFonts w:ascii="Arial" w:hAnsi="Arial" w:cs="Arial"/>
          <w:b/>
          <w:color w:val="auto"/>
          <w:spacing w:val="-6"/>
          <w:sz w:val="20"/>
          <w:szCs w:val="20"/>
          <w:u w:val="single"/>
        </w:rPr>
        <w:t xml:space="preserve"> </w:t>
      </w:r>
      <w:r w:rsidRPr="00024AC8">
        <w:rPr>
          <w:rFonts w:ascii="Arial" w:hAnsi="Arial" w:cs="Arial"/>
          <w:b/>
          <w:color w:val="auto"/>
          <w:sz w:val="20"/>
          <w:szCs w:val="20"/>
          <w:u w:val="single"/>
        </w:rPr>
        <w:t>PREVENÇÃO</w:t>
      </w:r>
      <w:r w:rsidRPr="00024AC8">
        <w:rPr>
          <w:rFonts w:ascii="Arial" w:hAnsi="Arial" w:cs="Arial"/>
          <w:b/>
          <w:color w:val="auto"/>
          <w:spacing w:val="-4"/>
          <w:sz w:val="20"/>
          <w:szCs w:val="20"/>
          <w:u w:val="single"/>
        </w:rPr>
        <w:t xml:space="preserve"> </w:t>
      </w:r>
      <w:r w:rsidRPr="00024AC8">
        <w:rPr>
          <w:rFonts w:ascii="Arial" w:hAnsi="Arial" w:cs="Arial"/>
          <w:b/>
          <w:color w:val="auto"/>
          <w:sz w:val="20"/>
          <w:szCs w:val="20"/>
          <w:u w:val="single"/>
        </w:rPr>
        <w:t>DE</w:t>
      </w:r>
      <w:r w:rsidRPr="00024AC8">
        <w:rPr>
          <w:rFonts w:ascii="Arial" w:hAnsi="Arial" w:cs="Arial"/>
          <w:b/>
          <w:color w:val="auto"/>
          <w:spacing w:val="-6"/>
          <w:sz w:val="20"/>
          <w:szCs w:val="20"/>
          <w:u w:val="single"/>
        </w:rPr>
        <w:t xml:space="preserve"> </w:t>
      </w:r>
      <w:r w:rsidRPr="00024AC8">
        <w:rPr>
          <w:rFonts w:ascii="Arial" w:hAnsi="Arial" w:cs="Arial"/>
          <w:b/>
          <w:color w:val="auto"/>
          <w:sz w:val="20"/>
          <w:szCs w:val="20"/>
          <w:u w:val="single"/>
        </w:rPr>
        <w:t>FRAUDE</w:t>
      </w:r>
      <w:r w:rsidRPr="00024AC8">
        <w:rPr>
          <w:rFonts w:ascii="Arial" w:hAnsi="Arial" w:cs="Arial"/>
          <w:b/>
          <w:color w:val="auto"/>
          <w:spacing w:val="-6"/>
          <w:sz w:val="20"/>
          <w:szCs w:val="20"/>
          <w:u w:val="single"/>
        </w:rPr>
        <w:t xml:space="preserve"> </w:t>
      </w:r>
      <w:r w:rsidRPr="00024AC8">
        <w:rPr>
          <w:rFonts w:ascii="Arial" w:hAnsi="Arial" w:cs="Arial"/>
          <w:b/>
          <w:color w:val="auto"/>
          <w:sz w:val="20"/>
          <w:szCs w:val="20"/>
          <w:u w:val="single"/>
        </w:rPr>
        <w:t>E</w:t>
      </w:r>
      <w:r w:rsidRPr="00024AC8">
        <w:rPr>
          <w:rFonts w:ascii="Arial" w:hAnsi="Arial" w:cs="Arial"/>
          <w:b/>
          <w:color w:val="auto"/>
          <w:spacing w:val="-5"/>
          <w:sz w:val="20"/>
          <w:szCs w:val="20"/>
          <w:u w:val="single"/>
        </w:rPr>
        <w:t xml:space="preserve"> </w:t>
      </w:r>
      <w:r w:rsidRPr="00024AC8">
        <w:rPr>
          <w:rFonts w:ascii="Arial" w:hAnsi="Arial" w:cs="Arial"/>
          <w:b/>
          <w:color w:val="auto"/>
          <w:spacing w:val="-2"/>
          <w:sz w:val="20"/>
          <w:szCs w:val="20"/>
          <w:u w:val="single"/>
        </w:rPr>
        <w:t>CORRUPÇÃO</w:t>
      </w:r>
    </w:p>
    <w:p w14:paraId="2AC5A17F" w14:textId="62672DA6" w:rsidR="00496D44" w:rsidRPr="00383403" w:rsidRDefault="00496D44" w:rsidP="0011127F">
      <w:pPr>
        <w:pStyle w:val="PargrafodaLista"/>
        <w:widowControl w:val="0"/>
        <w:numPr>
          <w:ilvl w:val="1"/>
          <w:numId w:val="43"/>
        </w:numPr>
        <w:tabs>
          <w:tab w:val="left" w:pos="0"/>
        </w:tabs>
        <w:autoSpaceDE w:val="0"/>
        <w:autoSpaceDN w:val="0"/>
        <w:spacing w:beforeLines="24" w:before="57" w:afterLines="24" w:after="57" w:line="240" w:lineRule="auto"/>
        <w:ind w:left="0" w:firstLine="0"/>
        <w:jc w:val="both"/>
        <w:rPr>
          <w:rFonts w:ascii="Arial" w:hAnsi="Arial" w:cs="Arial"/>
          <w:sz w:val="20"/>
          <w:szCs w:val="20"/>
        </w:rPr>
      </w:pPr>
      <w:r w:rsidRPr="00383403">
        <w:rPr>
          <w:rFonts w:ascii="Arial" w:hAnsi="Arial" w:cs="Arial"/>
          <w:sz w:val="20"/>
          <w:szCs w:val="20"/>
        </w:rPr>
        <w:t>A</w:t>
      </w:r>
      <w:r w:rsidRPr="00383403">
        <w:rPr>
          <w:rFonts w:ascii="Arial" w:hAnsi="Arial" w:cs="Arial"/>
          <w:spacing w:val="-6"/>
          <w:sz w:val="20"/>
          <w:szCs w:val="20"/>
        </w:rPr>
        <w:t xml:space="preserve"> </w:t>
      </w:r>
      <w:r w:rsidRPr="00383403">
        <w:rPr>
          <w:rFonts w:ascii="Arial" w:hAnsi="Arial" w:cs="Arial"/>
          <w:sz w:val="20"/>
          <w:szCs w:val="20"/>
        </w:rPr>
        <w:t>CONTRATANTE</w:t>
      </w:r>
      <w:r w:rsidRPr="00383403">
        <w:rPr>
          <w:rFonts w:ascii="Arial" w:hAnsi="Arial" w:cs="Arial"/>
          <w:spacing w:val="-3"/>
          <w:sz w:val="20"/>
          <w:szCs w:val="20"/>
        </w:rPr>
        <w:t xml:space="preserve"> </w:t>
      </w:r>
      <w:r w:rsidRPr="00383403">
        <w:rPr>
          <w:rFonts w:ascii="Arial" w:hAnsi="Arial" w:cs="Arial"/>
          <w:sz w:val="20"/>
          <w:szCs w:val="20"/>
        </w:rPr>
        <w:t>deve</w:t>
      </w:r>
      <w:r w:rsidRPr="00383403">
        <w:rPr>
          <w:rFonts w:ascii="Arial" w:hAnsi="Arial" w:cs="Arial"/>
          <w:spacing w:val="-4"/>
          <w:sz w:val="20"/>
          <w:szCs w:val="20"/>
        </w:rPr>
        <w:t xml:space="preserve"> </w:t>
      </w:r>
      <w:r w:rsidRPr="00383403">
        <w:rPr>
          <w:rFonts w:ascii="Arial" w:hAnsi="Arial" w:cs="Arial"/>
          <w:sz w:val="20"/>
          <w:szCs w:val="20"/>
        </w:rPr>
        <w:t>observar</w:t>
      </w:r>
      <w:r w:rsidRPr="00383403">
        <w:rPr>
          <w:rFonts w:ascii="Arial" w:hAnsi="Arial" w:cs="Arial"/>
          <w:spacing w:val="-4"/>
          <w:sz w:val="20"/>
          <w:szCs w:val="20"/>
        </w:rPr>
        <w:t xml:space="preserve"> </w:t>
      </w:r>
      <w:r w:rsidRPr="00383403">
        <w:rPr>
          <w:rFonts w:ascii="Arial" w:hAnsi="Arial" w:cs="Arial"/>
          <w:sz w:val="20"/>
          <w:szCs w:val="20"/>
        </w:rPr>
        <w:t>e</w:t>
      </w:r>
      <w:r w:rsidRPr="00383403">
        <w:rPr>
          <w:rFonts w:ascii="Arial" w:hAnsi="Arial" w:cs="Arial"/>
          <w:spacing w:val="-4"/>
          <w:sz w:val="20"/>
          <w:szCs w:val="20"/>
        </w:rPr>
        <w:t xml:space="preserve"> </w:t>
      </w:r>
      <w:r w:rsidRPr="00383403">
        <w:rPr>
          <w:rFonts w:ascii="Arial" w:hAnsi="Arial" w:cs="Arial"/>
          <w:sz w:val="20"/>
          <w:szCs w:val="20"/>
        </w:rPr>
        <w:t>a</w:t>
      </w:r>
      <w:r w:rsidRPr="00383403">
        <w:rPr>
          <w:rFonts w:ascii="Arial" w:hAnsi="Arial" w:cs="Arial"/>
          <w:spacing w:val="-2"/>
          <w:sz w:val="20"/>
          <w:szCs w:val="20"/>
        </w:rPr>
        <w:t xml:space="preserve"> </w:t>
      </w:r>
      <w:r w:rsidRPr="00383403">
        <w:rPr>
          <w:rFonts w:ascii="Arial" w:hAnsi="Arial" w:cs="Arial"/>
          <w:sz w:val="20"/>
          <w:szCs w:val="20"/>
        </w:rPr>
        <w:t>CONTRATADA</w:t>
      </w:r>
      <w:r w:rsidRPr="00383403">
        <w:rPr>
          <w:rFonts w:ascii="Arial" w:hAnsi="Arial" w:cs="Arial"/>
          <w:spacing w:val="-3"/>
          <w:sz w:val="20"/>
          <w:szCs w:val="20"/>
        </w:rPr>
        <w:t xml:space="preserve"> </w:t>
      </w:r>
      <w:r w:rsidRPr="00383403">
        <w:rPr>
          <w:rFonts w:ascii="Arial" w:hAnsi="Arial" w:cs="Arial"/>
          <w:sz w:val="20"/>
          <w:szCs w:val="20"/>
        </w:rPr>
        <w:t>deve</w:t>
      </w:r>
      <w:r w:rsidRPr="00383403">
        <w:rPr>
          <w:rFonts w:ascii="Arial" w:hAnsi="Arial" w:cs="Arial"/>
          <w:spacing w:val="-2"/>
          <w:sz w:val="20"/>
          <w:szCs w:val="20"/>
        </w:rPr>
        <w:t xml:space="preserve"> </w:t>
      </w:r>
      <w:r w:rsidRPr="00383403">
        <w:rPr>
          <w:rFonts w:ascii="Arial" w:hAnsi="Arial" w:cs="Arial"/>
          <w:sz w:val="20"/>
          <w:szCs w:val="20"/>
        </w:rPr>
        <w:t>observar</w:t>
      </w:r>
      <w:r w:rsidRPr="00383403">
        <w:rPr>
          <w:rFonts w:ascii="Arial" w:hAnsi="Arial" w:cs="Arial"/>
          <w:spacing w:val="-4"/>
          <w:sz w:val="20"/>
          <w:szCs w:val="20"/>
        </w:rPr>
        <w:t xml:space="preserve"> </w:t>
      </w:r>
      <w:r w:rsidRPr="00383403">
        <w:rPr>
          <w:rFonts w:ascii="Arial" w:hAnsi="Arial" w:cs="Arial"/>
          <w:sz w:val="20"/>
          <w:szCs w:val="20"/>
        </w:rPr>
        <w:t>e</w:t>
      </w:r>
      <w:r w:rsidRPr="00383403">
        <w:rPr>
          <w:rFonts w:ascii="Arial" w:hAnsi="Arial" w:cs="Arial"/>
          <w:spacing w:val="-4"/>
          <w:sz w:val="20"/>
          <w:szCs w:val="20"/>
        </w:rPr>
        <w:t xml:space="preserve"> </w:t>
      </w:r>
      <w:r w:rsidRPr="00383403">
        <w:rPr>
          <w:rFonts w:ascii="Arial" w:hAnsi="Arial" w:cs="Arial"/>
          <w:sz w:val="20"/>
          <w:szCs w:val="20"/>
        </w:rPr>
        <w:t>fazer</w:t>
      </w:r>
      <w:r w:rsidRPr="00383403">
        <w:rPr>
          <w:rFonts w:ascii="Arial" w:hAnsi="Arial" w:cs="Arial"/>
          <w:spacing w:val="-4"/>
          <w:sz w:val="20"/>
          <w:szCs w:val="20"/>
        </w:rPr>
        <w:t xml:space="preserve"> </w:t>
      </w:r>
      <w:r w:rsidRPr="00383403">
        <w:rPr>
          <w:rFonts w:ascii="Arial" w:hAnsi="Arial" w:cs="Arial"/>
          <w:sz w:val="20"/>
          <w:szCs w:val="20"/>
        </w:rPr>
        <w:t>observar,</w:t>
      </w:r>
      <w:r w:rsidRPr="00383403">
        <w:rPr>
          <w:rFonts w:ascii="Arial" w:hAnsi="Arial" w:cs="Arial"/>
          <w:spacing w:val="-5"/>
          <w:sz w:val="20"/>
          <w:szCs w:val="20"/>
        </w:rPr>
        <w:t xml:space="preserve"> </w:t>
      </w:r>
      <w:r w:rsidRPr="00383403">
        <w:rPr>
          <w:rFonts w:ascii="Arial" w:hAnsi="Arial" w:cs="Arial"/>
          <w:sz w:val="20"/>
          <w:szCs w:val="20"/>
        </w:rPr>
        <w:t>o</w:t>
      </w:r>
      <w:r w:rsidRPr="00383403">
        <w:rPr>
          <w:rFonts w:ascii="Arial" w:hAnsi="Arial" w:cs="Arial"/>
          <w:spacing w:val="-5"/>
          <w:sz w:val="20"/>
          <w:szCs w:val="20"/>
        </w:rPr>
        <w:t xml:space="preserve"> </w:t>
      </w:r>
      <w:r w:rsidRPr="00383403">
        <w:rPr>
          <w:rFonts w:ascii="Arial" w:hAnsi="Arial" w:cs="Arial"/>
          <w:sz w:val="20"/>
          <w:szCs w:val="20"/>
        </w:rPr>
        <w:t>mais</w:t>
      </w:r>
      <w:r w:rsidRPr="00383403">
        <w:rPr>
          <w:rFonts w:ascii="Arial" w:hAnsi="Arial" w:cs="Arial"/>
          <w:spacing w:val="-4"/>
          <w:sz w:val="20"/>
          <w:szCs w:val="20"/>
        </w:rPr>
        <w:t xml:space="preserve"> </w:t>
      </w:r>
      <w:r w:rsidRPr="00383403">
        <w:rPr>
          <w:rFonts w:ascii="Arial" w:hAnsi="Arial" w:cs="Arial"/>
          <w:sz w:val="20"/>
          <w:szCs w:val="20"/>
        </w:rPr>
        <w:t>alto</w:t>
      </w:r>
      <w:r w:rsidRPr="00383403">
        <w:rPr>
          <w:rFonts w:ascii="Arial" w:hAnsi="Arial" w:cs="Arial"/>
          <w:spacing w:val="-5"/>
          <w:sz w:val="20"/>
          <w:szCs w:val="20"/>
        </w:rPr>
        <w:t xml:space="preserve"> </w:t>
      </w:r>
      <w:r w:rsidRPr="00383403">
        <w:rPr>
          <w:rFonts w:ascii="Arial" w:hAnsi="Arial" w:cs="Arial"/>
          <w:sz w:val="20"/>
          <w:szCs w:val="20"/>
        </w:rPr>
        <w:t>padrão</w:t>
      </w:r>
      <w:r w:rsidRPr="00383403">
        <w:rPr>
          <w:rFonts w:ascii="Arial" w:hAnsi="Arial" w:cs="Arial"/>
          <w:spacing w:val="-4"/>
          <w:sz w:val="20"/>
          <w:szCs w:val="20"/>
        </w:rPr>
        <w:t xml:space="preserve"> </w:t>
      </w:r>
      <w:r w:rsidRPr="00383403">
        <w:rPr>
          <w:rFonts w:ascii="Arial" w:hAnsi="Arial" w:cs="Arial"/>
          <w:sz w:val="20"/>
          <w:szCs w:val="20"/>
        </w:rPr>
        <w:t>de ética durante todo o processo de licitação, de contratação e de execução do objeto contratual.</w:t>
      </w:r>
    </w:p>
    <w:p w14:paraId="7AD14340" w14:textId="063F47D1" w:rsidR="00496D44" w:rsidRPr="00383403" w:rsidRDefault="00496D44" w:rsidP="0011127F">
      <w:pPr>
        <w:pStyle w:val="PargrafodaLista"/>
        <w:widowControl w:val="0"/>
        <w:numPr>
          <w:ilvl w:val="2"/>
          <w:numId w:val="43"/>
        </w:numPr>
        <w:tabs>
          <w:tab w:val="left" w:pos="0"/>
          <w:tab w:val="left" w:pos="807"/>
        </w:tabs>
        <w:autoSpaceDE w:val="0"/>
        <w:autoSpaceDN w:val="0"/>
        <w:spacing w:beforeLines="24" w:before="57" w:afterLines="24" w:after="57" w:line="240" w:lineRule="auto"/>
        <w:ind w:left="0" w:firstLine="0"/>
        <w:jc w:val="both"/>
        <w:rPr>
          <w:rFonts w:ascii="Arial" w:hAnsi="Arial" w:cs="Arial"/>
          <w:sz w:val="20"/>
          <w:szCs w:val="20"/>
        </w:rPr>
      </w:pPr>
      <w:r w:rsidRPr="00383403">
        <w:rPr>
          <w:rFonts w:ascii="Arial" w:hAnsi="Arial" w:cs="Arial"/>
          <w:b/>
          <w:sz w:val="20"/>
          <w:szCs w:val="20"/>
        </w:rPr>
        <w:t xml:space="preserve">“Prática corrupta”: </w:t>
      </w:r>
      <w:r w:rsidRPr="00383403">
        <w:rPr>
          <w:rFonts w:ascii="Arial" w:hAnsi="Arial" w:cs="Arial"/>
          <w:sz w:val="20"/>
          <w:szCs w:val="20"/>
        </w:rPr>
        <w:t>oferecer, dar, receber ou solicitar, direta ou indiretamente, qualquer vantagem com o objetivo de influenciar a ação de servidor público no processo de licitação ou na execução de contrato;</w:t>
      </w:r>
    </w:p>
    <w:p w14:paraId="490DDE58" w14:textId="77777777" w:rsidR="00496D44" w:rsidRPr="00024AC8" w:rsidRDefault="00496D44" w:rsidP="0011127F">
      <w:pPr>
        <w:pStyle w:val="PargrafodaLista"/>
        <w:widowControl w:val="0"/>
        <w:numPr>
          <w:ilvl w:val="2"/>
          <w:numId w:val="43"/>
        </w:numPr>
        <w:tabs>
          <w:tab w:val="left" w:pos="0"/>
          <w:tab w:val="left" w:pos="819"/>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024AC8">
        <w:rPr>
          <w:rFonts w:ascii="Arial" w:hAnsi="Arial" w:cs="Arial"/>
          <w:b/>
          <w:sz w:val="20"/>
          <w:szCs w:val="20"/>
        </w:rPr>
        <w:t>“Prática fraudulenta</w:t>
      </w:r>
      <w:r w:rsidRPr="00024AC8">
        <w:rPr>
          <w:rFonts w:ascii="Arial" w:hAnsi="Arial" w:cs="Arial"/>
          <w:sz w:val="20"/>
          <w:szCs w:val="20"/>
        </w:rPr>
        <w:t>”: a falsificação ou omissão dos fatos, com o objetivo de influenciar o processo de</w:t>
      </w:r>
      <w:r w:rsidRPr="00024AC8">
        <w:rPr>
          <w:rFonts w:ascii="Arial" w:hAnsi="Arial" w:cs="Arial"/>
          <w:spacing w:val="80"/>
          <w:sz w:val="20"/>
          <w:szCs w:val="20"/>
        </w:rPr>
        <w:t xml:space="preserve"> </w:t>
      </w:r>
      <w:r w:rsidRPr="00024AC8">
        <w:rPr>
          <w:rFonts w:ascii="Arial" w:hAnsi="Arial" w:cs="Arial"/>
          <w:sz w:val="20"/>
          <w:szCs w:val="20"/>
        </w:rPr>
        <w:t>licitação ou de execução de contrato;</w:t>
      </w:r>
    </w:p>
    <w:p w14:paraId="3417A59E" w14:textId="77777777" w:rsidR="00496D44" w:rsidRPr="00024AC8" w:rsidRDefault="00496D44" w:rsidP="0011127F">
      <w:pPr>
        <w:pStyle w:val="PargrafodaLista"/>
        <w:widowControl w:val="0"/>
        <w:numPr>
          <w:ilvl w:val="2"/>
          <w:numId w:val="43"/>
        </w:numPr>
        <w:tabs>
          <w:tab w:val="left" w:pos="0"/>
          <w:tab w:val="left" w:pos="819"/>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024AC8">
        <w:rPr>
          <w:rFonts w:ascii="Arial" w:hAnsi="Arial" w:cs="Arial"/>
          <w:b/>
          <w:sz w:val="20"/>
          <w:szCs w:val="20"/>
        </w:rPr>
        <w:t>“Prática colusiva”</w:t>
      </w:r>
      <w:r w:rsidRPr="00024AC8">
        <w:rPr>
          <w:rFonts w:ascii="Arial" w:hAnsi="Arial" w:cs="Arial"/>
          <w:sz w:val="20"/>
          <w:szCs w:val="20"/>
        </w:rPr>
        <w:t xml:space="preserve">: esquematizar ou estabelecer um acordo entre dois ou mais licitantes, com ou sem o conhecimento de representantes ou prepostos do órgão licitador, visando estabelecer preços em níveis artificiais e </w:t>
      </w:r>
      <w:r w:rsidRPr="00024AC8">
        <w:rPr>
          <w:rFonts w:ascii="Arial" w:hAnsi="Arial" w:cs="Arial"/>
          <w:spacing w:val="-2"/>
          <w:sz w:val="20"/>
          <w:szCs w:val="20"/>
        </w:rPr>
        <w:t>não-competitivos;</w:t>
      </w:r>
    </w:p>
    <w:p w14:paraId="0A397B77" w14:textId="77777777" w:rsidR="00496D44" w:rsidRPr="00024AC8" w:rsidRDefault="00496D44" w:rsidP="0011127F">
      <w:pPr>
        <w:pStyle w:val="PargrafodaLista"/>
        <w:widowControl w:val="0"/>
        <w:numPr>
          <w:ilvl w:val="2"/>
          <w:numId w:val="43"/>
        </w:numPr>
        <w:tabs>
          <w:tab w:val="left" w:pos="0"/>
          <w:tab w:val="left" w:pos="826"/>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024AC8">
        <w:rPr>
          <w:rFonts w:ascii="Arial" w:hAnsi="Arial" w:cs="Arial"/>
          <w:b/>
          <w:sz w:val="20"/>
          <w:szCs w:val="20"/>
        </w:rPr>
        <w:t>“Prática coercitiva”</w:t>
      </w:r>
      <w:r w:rsidRPr="00024AC8">
        <w:rPr>
          <w:rFonts w:ascii="Arial" w:hAnsi="Arial" w:cs="Arial"/>
          <w:sz w:val="20"/>
          <w:szCs w:val="20"/>
        </w:rPr>
        <w:t>: causar danos ou ameaçar causar dano, direta ou indiretamente, às pessoas ou sua propriedade, visando influenciar sua participação em um processo licitatório ou afetar a execução do contrato.</w:t>
      </w:r>
    </w:p>
    <w:p w14:paraId="5A422845" w14:textId="77777777" w:rsidR="00496D44" w:rsidRPr="00024AC8" w:rsidRDefault="00496D44" w:rsidP="0011127F">
      <w:pPr>
        <w:pStyle w:val="Ttulo2"/>
        <w:numPr>
          <w:ilvl w:val="2"/>
          <w:numId w:val="43"/>
        </w:numPr>
        <w:tabs>
          <w:tab w:val="left" w:pos="0"/>
          <w:tab w:val="left" w:pos="795"/>
          <w:tab w:val="left" w:pos="2439"/>
        </w:tabs>
        <w:spacing w:beforeLines="24" w:before="57" w:afterLines="24" w:after="57"/>
        <w:ind w:left="0" w:firstLine="0"/>
        <w:rPr>
          <w:rFonts w:ascii="Arial" w:hAnsi="Arial" w:cs="Arial"/>
          <w:color w:val="auto"/>
          <w:sz w:val="20"/>
          <w:szCs w:val="20"/>
        </w:rPr>
      </w:pPr>
      <w:r w:rsidRPr="00024AC8">
        <w:rPr>
          <w:rFonts w:ascii="Arial" w:hAnsi="Arial" w:cs="Arial"/>
          <w:color w:val="auto"/>
          <w:sz w:val="20"/>
          <w:szCs w:val="20"/>
        </w:rPr>
        <w:t>“Prática</w:t>
      </w:r>
      <w:r w:rsidRPr="00024AC8">
        <w:rPr>
          <w:rFonts w:ascii="Arial" w:hAnsi="Arial" w:cs="Arial"/>
          <w:color w:val="auto"/>
          <w:spacing w:val="-5"/>
          <w:sz w:val="20"/>
          <w:szCs w:val="20"/>
        </w:rPr>
        <w:t xml:space="preserve"> </w:t>
      </w:r>
      <w:r w:rsidRPr="00024AC8">
        <w:rPr>
          <w:rFonts w:ascii="Arial" w:hAnsi="Arial" w:cs="Arial"/>
          <w:color w:val="auto"/>
          <w:spacing w:val="-2"/>
          <w:sz w:val="20"/>
          <w:szCs w:val="20"/>
        </w:rPr>
        <w:t xml:space="preserve">obstrutiva”: </w:t>
      </w:r>
      <w:r w:rsidRPr="00024AC8">
        <w:rPr>
          <w:rFonts w:ascii="Arial" w:hAnsi="Arial" w:cs="Arial"/>
          <w:color w:val="auto"/>
          <w:sz w:val="20"/>
          <w:szCs w:val="20"/>
        </w:rPr>
        <w:t>Destruir,</w:t>
      </w:r>
      <w:r w:rsidRPr="00024AC8">
        <w:rPr>
          <w:rFonts w:ascii="Arial" w:hAnsi="Arial" w:cs="Arial"/>
          <w:color w:val="auto"/>
          <w:spacing w:val="-8"/>
          <w:sz w:val="20"/>
          <w:szCs w:val="20"/>
        </w:rPr>
        <w:t xml:space="preserve"> </w:t>
      </w:r>
      <w:r w:rsidRPr="00024AC8">
        <w:rPr>
          <w:rFonts w:ascii="Arial" w:hAnsi="Arial" w:cs="Arial"/>
          <w:color w:val="auto"/>
          <w:sz w:val="20"/>
          <w:szCs w:val="20"/>
        </w:rPr>
        <w:t>falsificar,</w:t>
      </w:r>
      <w:r w:rsidRPr="00024AC8">
        <w:rPr>
          <w:rFonts w:ascii="Arial" w:hAnsi="Arial" w:cs="Arial"/>
          <w:color w:val="auto"/>
          <w:spacing w:val="-8"/>
          <w:sz w:val="20"/>
          <w:szCs w:val="20"/>
        </w:rPr>
        <w:t xml:space="preserve"> </w:t>
      </w:r>
      <w:r w:rsidRPr="00024AC8">
        <w:rPr>
          <w:rFonts w:ascii="Arial" w:hAnsi="Arial" w:cs="Arial"/>
          <w:color w:val="auto"/>
          <w:sz w:val="20"/>
          <w:szCs w:val="20"/>
        </w:rPr>
        <w:t>alterar</w:t>
      </w:r>
      <w:r w:rsidRPr="00024AC8">
        <w:rPr>
          <w:rFonts w:ascii="Arial" w:hAnsi="Arial" w:cs="Arial"/>
          <w:color w:val="auto"/>
          <w:spacing w:val="-7"/>
          <w:sz w:val="20"/>
          <w:szCs w:val="20"/>
        </w:rPr>
        <w:t xml:space="preserve"> </w:t>
      </w:r>
      <w:r w:rsidRPr="00024AC8">
        <w:rPr>
          <w:rFonts w:ascii="Arial" w:hAnsi="Arial" w:cs="Arial"/>
          <w:color w:val="auto"/>
          <w:sz w:val="20"/>
          <w:szCs w:val="20"/>
        </w:rPr>
        <w:t>ou</w:t>
      </w:r>
      <w:r w:rsidRPr="00024AC8">
        <w:rPr>
          <w:rFonts w:ascii="Arial" w:hAnsi="Arial" w:cs="Arial"/>
          <w:color w:val="auto"/>
          <w:spacing w:val="-8"/>
          <w:sz w:val="20"/>
          <w:szCs w:val="20"/>
        </w:rPr>
        <w:t xml:space="preserve"> </w:t>
      </w:r>
      <w:r w:rsidRPr="00024AC8">
        <w:rPr>
          <w:rFonts w:ascii="Arial" w:hAnsi="Arial" w:cs="Arial"/>
          <w:color w:val="auto"/>
          <w:sz w:val="20"/>
          <w:szCs w:val="20"/>
        </w:rPr>
        <w:t>ocultar</w:t>
      </w:r>
      <w:r w:rsidRPr="00024AC8">
        <w:rPr>
          <w:rFonts w:ascii="Arial" w:hAnsi="Arial" w:cs="Arial"/>
          <w:color w:val="auto"/>
          <w:spacing w:val="-7"/>
          <w:sz w:val="20"/>
          <w:szCs w:val="20"/>
        </w:rPr>
        <w:t xml:space="preserve"> </w:t>
      </w:r>
      <w:r w:rsidRPr="00024AC8">
        <w:rPr>
          <w:rFonts w:ascii="Arial" w:hAnsi="Arial" w:cs="Arial"/>
          <w:color w:val="auto"/>
          <w:sz w:val="20"/>
          <w:szCs w:val="20"/>
        </w:rPr>
        <w:t>provas</w:t>
      </w:r>
      <w:r w:rsidRPr="00024AC8">
        <w:rPr>
          <w:rFonts w:ascii="Arial" w:hAnsi="Arial" w:cs="Arial"/>
          <w:color w:val="auto"/>
          <w:spacing w:val="-7"/>
          <w:sz w:val="20"/>
          <w:szCs w:val="20"/>
        </w:rPr>
        <w:t xml:space="preserve"> </w:t>
      </w:r>
      <w:r w:rsidRPr="00024AC8">
        <w:rPr>
          <w:rFonts w:ascii="Arial" w:hAnsi="Arial" w:cs="Arial"/>
          <w:color w:val="auto"/>
          <w:sz w:val="20"/>
          <w:szCs w:val="20"/>
        </w:rPr>
        <w:t>em</w:t>
      </w:r>
      <w:r w:rsidRPr="00024AC8">
        <w:rPr>
          <w:rFonts w:ascii="Arial" w:hAnsi="Arial" w:cs="Arial"/>
          <w:color w:val="auto"/>
          <w:spacing w:val="-7"/>
          <w:sz w:val="20"/>
          <w:szCs w:val="20"/>
        </w:rPr>
        <w:t xml:space="preserve"> </w:t>
      </w:r>
      <w:r w:rsidRPr="00024AC8">
        <w:rPr>
          <w:rFonts w:ascii="Arial" w:hAnsi="Arial" w:cs="Arial"/>
          <w:color w:val="auto"/>
          <w:sz w:val="20"/>
          <w:szCs w:val="20"/>
        </w:rPr>
        <w:t>inspeções</w:t>
      </w:r>
      <w:r w:rsidRPr="00024AC8">
        <w:rPr>
          <w:rFonts w:ascii="Arial" w:hAnsi="Arial" w:cs="Arial"/>
          <w:color w:val="auto"/>
          <w:spacing w:val="-7"/>
          <w:sz w:val="20"/>
          <w:szCs w:val="20"/>
        </w:rPr>
        <w:t xml:space="preserve"> </w:t>
      </w:r>
      <w:r w:rsidRPr="00024AC8">
        <w:rPr>
          <w:rFonts w:ascii="Arial" w:hAnsi="Arial" w:cs="Arial"/>
          <w:color w:val="auto"/>
          <w:sz w:val="20"/>
          <w:szCs w:val="20"/>
        </w:rPr>
        <w:t>ou</w:t>
      </w:r>
      <w:r w:rsidRPr="00024AC8">
        <w:rPr>
          <w:rFonts w:ascii="Arial" w:hAnsi="Arial" w:cs="Arial"/>
          <w:color w:val="auto"/>
          <w:spacing w:val="-8"/>
          <w:sz w:val="20"/>
          <w:szCs w:val="20"/>
        </w:rPr>
        <w:t xml:space="preserve"> </w:t>
      </w:r>
      <w:r w:rsidRPr="00024AC8">
        <w:rPr>
          <w:rFonts w:ascii="Arial" w:hAnsi="Arial" w:cs="Arial"/>
          <w:color w:val="auto"/>
          <w:sz w:val="20"/>
          <w:szCs w:val="20"/>
        </w:rPr>
        <w:t>fazer</w:t>
      </w:r>
      <w:r w:rsidRPr="00024AC8">
        <w:rPr>
          <w:rFonts w:ascii="Arial" w:hAnsi="Arial" w:cs="Arial"/>
          <w:color w:val="auto"/>
          <w:spacing w:val="-7"/>
          <w:sz w:val="20"/>
          <w:szCs w:val="20"/>
        </w:rPr>
        <w:t xml:space="preserve"> </w:t>
      </w:r>
      <w:r w:rsidRPr="00024AC8">
        <w:rPr>
          <w:rFonts w:ascii="Arial" w:hAnsi="Arial" w:cs="Arial"/>
          <w:color w:val="auto"/>
          <w:sz w:val="20"/>
          <w:szCs w:val="20"/>
        </w:rPr>
        <w:t>declarações</w:t>
      </w:r>
      <w:r w:rsidRPr="00024AC8">
        <w:rPr>
          <w:rFonts w:ascii="Arial" w:hAnsi="Arial" w:cs="Arial"/>
          <w:color w:val="auto"/>
          <w:spacing w:val="-10"/>
          <w:sz w:val="20"/>
          <w:szCs w:val="20"/>
        </w:rPr>
        <w:t xml:space="preserve"> </w:t>
      </w:r>
      <w:r w:rsidRPr="00024AC8">
        <w:rPr>
          <w:rFonts w:ascii="Arial" w:hAnsi="Arial" w:cs="Arial"/>
          <w:color w:val="auto"/>
          <w:sz w:val="20"/>
          <w:szCs w:val="20"/>
        </w:rPr>
        <w:t>falsas</w:t>
      </w:r>
      <w:r w:rsidRPr="00024AC8">
        <w:rPr>
          <w:rFonts w:ascii="Arial" w:hAnsi="Arial" w:cs="Arial"/>
          <w:color w:val="auto"/>
          <w:spacing w:val="-10"/>
          <w:sz w:val="20"/>
          <w:szCs w:val="20"/>
        </w:rPr>
        <w:t xml:space="preserve"> </w:t>
      </w:r>
      <w:r w:rsidRPr="00024AC8">
        <w:rPr>
          <w:rFonts w:ascii="Arial" w:hAnsi="Arial" w:cs="Arial"/>
          <w:color w:val="auto"/>
          <w:sz w:val="20"/>
          <w:szCs w:val="20"/>
        </w:rPr>
        <w:t>aos</w:t>
      </w:r>
      <w:r w:rsidRPr="00024AC8">
        <w:rPr>
          <w:rFonts w:ascii="Arial" w:hAnsi="Arial" w:cs="Arial"/>
          <w:color w:val="auto"/>
          <w:spacing w:val="-7"/>
          <w:sz w:val="20"/>
          <w:szCs w:val="20"/>
        </w:rPr>
        <w:t xml:space="preserve"> </w:t>
      </w:r>
      <w:r w:rsidRPr="00024AC8">
        <w:rPr>
          <w:rFonts w:ascii="Arial" w:hAnsi="Arial" w:cs="Arial"/>
          <w:color w:val="auto"/>
          <w:sz w:val="20"/>
          <w:szCs w:val="20"/>
        </w:rPr>
        <w:t>representantes</w:t>
      </w:r>
      <w:r w:rsidRPr="00024AC8">
        <w:rPr>
          <w:rFonts w:ascii="Arial" w:hAnsi="Arial" w:cs="Arial"/>
          <w:color w:val="auto"/>
          <w:spacing w:val="-7"/>
          <w:sz w:val="20"/>
          <w:szCs w:val="20"/>
        </w:rPr>
        <w:t xml:space="preserve"> </w:t>
      </w:r>
      <w:r w:rsidRPr="00024AC8">
        <w:rPr>
          <w:rFonts w:ascii="Arial" w:hAnsi="Arial" w:cs="Arial"/>
          <w:color w:val="auto"/>
          <w:sz w:val="20"/>
          <w:szCs w:val="20"/>
        </w:rPr>
        <w:t>do organismo financeiro multilateral, com o objetivo de impedir materialmente a apuração de alegações de prática prevista acima;</w:t>
      </w:r>
    </w:p>
    <w:p w14:paraId="370FC711" w14:textId="77777777" w:rsidR="00496D44" w:rsidRPr="00024AC8" w:rsidRDefault="00496D44" w:rsidP="0011127F">
      <w:pPr>
        <w:pStyle w:val="PargrafodaLista"/>
        <w:widowControl w:val="0"/>
        <w:numPr>
          <w:ilvl w:val="3"/>
          <w:numId w:val="43"/>
        </w:numPr>
        <w:tabs>
          <w:tab w:val="left" w:pos="0"/>
          <w:tab w:val="left" w:pos="955"/>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024AC8">
        <w:rPr>
          <w:rFonts w:ascii="Arial" w:hAnsi="Arial" w:cs="Arial"/>
          <w:sz w:val="20"/>
          <w:szCs w:val="20"/>
        </w:rPr>
        <w:t>Atos</w:t>
      </w:r>
      <w:r w:rsidRPr="00024AC8">
        <w:rPr>
          <w:rFonts w:ascii="Arial" w:hAnsi="Arial" w:cs="Arial"/>
          <w:spacing w:val="-6"/>
          <w:sz w:val="20"/>
          <w:szCs w:val="20"/>
        </w:rPr>
        <w:t xml:space="preserve"> </w:t>
      </w:r>
      <w:r w:rsidRPr="00024AC8">
        <w:rPr>
          <w:rFonts w:ascii="Arial" w:hAnsi="Arial" w:cs="Arial"/>
          <w:sz w:val="20"/>
          <w:szCs w:val="20"/>
        </w:rPr>
        <w:t>cuja</w:t>
      </w:r>
      <w:r w:rsidRPr="00024AC8">
        <w:rPr>
          <w:rFonts w:ascii="Arial" w:hAnsi="Arial" w:cs="Arial"/>
          <w:spacing w:val="-7"/>
          <w:sz w:val="20"/>
          <w:szCs w:val="20"/>
        </w:rPr>
        <w:t xml:space="preserve"> </w:t>
      </w:r>
      <w:r w:rsidRPr="00024AC8">
        <w:rPr>
          <w:rFonts w:ascii="Arial" w:hAnsi="Arial" w:cs="Arial"/>
          <w:sz w:val="20"/>
          <w:szCs w:val="20"/>
        </w:rPr>
        <w:t>intenção</w:t>
      </w:r>
      <w:r w:rsidRPr="00024AC8">
        <w:rPr>
          <w:rFonts w:ascii="Arial" w:hAnsi="Arial" w:cs="Arial"/>
          <w:spacing w:val="-9"/>
          <w:sz w:val="20"/>
          <w:szCs w:val="20"/>
        </w:rPr>
        <w:t xml:space="preserve"> </w:t>
      </w:r>
      <w:r w:rsidRPr="00024AC8">
        <w:rPr>
          <w:rFonts w:ascii="Arial" w:hAnsi="Arial" w:cs="Arial"/>
          <w:sz w:val="20"/>
          <w:szCs w:val="20"/>
        </w:rPr>
        <w:t>seja</w:t>
      </w:r>
      <w:r w:rsidRPr="00024AC8">
        <w:rPr>
          <w:rFonts w:ascii="Arial" w:hAnsi="Arial" w:cs="Arial"/>
          <w:spacing w:val="-9"/>
          <w:sz w:val="20"/>
          <w:szCs w:val="20"/>
        </w:rPr>
        <w:t xml:space="preserve"> </w:t>
      </w:r>
      <w:r w:rsidRPr="00024AC8">
        <w:rPr>
          <w:rFonts w:ascii="Arial" w:hAnsi="Arial" w:cs="Arial"/>
          <w:sz w:val="20"/>
          <w:szCs w:val="20"/>
        </w:rPr>
        <w:t>impedir</w:t>
      </w:r>
      <w:r w:rsidRPr="00024AC8">
        <w:rPr>
          <w:rFonts w:ascii="Arial" w:hAnsi="Arial" w:cs="Arial"/>
          <w:spacing w:val="-6"/>
          <w:sz w:val="20"/>
          <w:szCs w:val="20"/>
        </w:rPr>
        <w:t xml:space="preserve"> </w:t>
      </w:r>
      <w:r w:rsidRPr="00024AC8">
        <w:rPr>
          <w:rFonts w:ascii="Arial" w:hAnsi="Arial" w:cs="Arial"/>
          <w:sz w:val="20"/>
          <w:szCs w:val="20"/>
        </w:rPr>
        <w:t>materialmente</w:t>
      </w:r>
      <w:r w:rsidRPr="00024AC8">
        <w:rPr>
          <w:rFonts w:ascii="Arial" w:hAnsi="Arial" w:cs="Arial"/>
          <w:spacing w:val="-9"/>
          <w:sz w:val="20"/>
          <w:szCs w:val="20"/>
        </w:rPr>
        <w:t xml:space="preserve"> </w:t>
      </w:r>
      <w:r w:rsidRPr="00024AC8">
        <w:rPr>
          <w:rFonts w:ascii="Arial" w:hAnsi="Arial" w:cs="Arial"/>
          <w:sz w:val="20"/>
          <w:szCs w:val="20"/>
        </w:rPr>
        <w:t>o</w:t>
      </w:r>
      <w:r w:rsidRPr="00024AC8">
        <w:rPr>
          <w:rFonts w:ascii="Arial" w:hAnsi="Arial" w:cs="Arial"/>
          <w:spacing w:val="-7"/>
          <w:sz w:val="20"/>
          <w:szCs w:val="20"/>
        </w:rPr>
        <w:t xml:space="preserve"> </w:t>
      </w:r>
      <w:r w:rsidRPr="00024AC8">
        <w:rPr>
          <w:rFonts w:ascii="Arial" w:hAnsi="Arial" w:cs="Arial"/>
          <w:sz w:val="20"/>
          <w:szCs w:val="20"/>
        </w:rPr>
        <w:t>exercício</w:t>
      </w:r>
      <w:r w:rsidRPr="00024AC8">
        <w:rPr>
          <w:rFonts w:ascii="Arial" w:hAnsi="Arial" w:cs="Arial"/>
          <w:spacing w:val="-7"/>
          <w:sz w:val="20"/>
          <w:szCs w:val="20"/>
        </w:rPr>
        <w:t xml:space="preserve"> </w:t>
      </w:r>
      <w:r w:rsidRPr="00024AC8">
        <w:rPr>
          <w:rFonts w:ascii="Arial" w:hAnsi="Arial" w:cs="Arial"/>
          <w:sz w:val="20"/>
          <w:szCs w:val="20"/>
        </w:rPr>
        <w:t>do</w:t>
      </w:r>
      <w:r w:rsidRPr="00024AC8">
        <w:rPr>
          <w:rFonts w:ascii="Arial" w:hAnsi="Arial" w:cs="Arial"/>
          <w:spacing w:val="-7"/>
          <w:sz w:val="20"/>
          <w:szCs w:val="20"/>
        </w:rPr>
        <w:t xml:space="preserve"> </w:t>
      </w:r>
      <w:r w:rsidRPr="00024AC8">
        <w:rPr>
          <w:rFonts w:ascii="Arial" w:hAnsi="Arial" w:cs="Arial"/>
          <w:sz w:val="20"/>
          <w:szCs w:val="20"/>
        </w:rPr>
        <w:t>direito</w:t>
      </w:r>
      <w:r w:rsidRPr="00024AC8">
        <w:rPr>
          <w:rFonts w:ascii="Arial" w:hAnsi="Arial" w:cs="Arial"/>
          <w:spacing w:val="-7"/>
          <w:sz w:val="20"/>
          <w:szCs w:val="20"/>
        </w:rPr>
        <w:t xml:space="preserve"> </w:t>
      </w:r>
      <w:r w:rsidRPr="00024AC8">
        <w:rPr>
          <w:rFonts w:ascii="Arial" w:hAnsi="Arial" w:cs="Arial"/>
          <w:sz w:val="20"/>
          <w:szCs w:val="20"/>
        </w:rPr>
        <w:t>de</w:t>
      </w:r>
      <w:r w:rsidRPr="00024AC8">
        <w:rPr>
          <w:rFonts w:ascii="Arial" w:hAnsi="Arial" w:cs="Arial"/>
          <w:spacing w:val="-7"/>
          <w:sz w:val="20"/>
          <w:szCs w:val="20"/>
        </w:rPr>
        <w:t xml:space="preserve"> </w:t>
      </w:r>
      <w:r w:rsidRPr="00024AC8">
        <w:rPr>
          <w:rFonts w:ascii="Arial" w:hAnsi="Arial" w:cs="Arial"/>
          <w:sz w:val="20"/>
          <w:szCs w:val="20"/>
        </w:rPr>
        <w:t>o</w:t>
      </w:r>
      <w:r w:rsidRPr="00024AC8">
        <w:rPr>
          <w:rFonts w:ascii="Arial" w:hAnsi="Arial" w:cs="Arial"/>
          <w:spacing w:val="-9"/>
          <w:sz w:val="20"/>
          <w:szCs w:val="20"/>
        </w:rPr>
        <w:t xml:space="preserve"> </w:t>
      </w:r>
      <w:r w:rsidRPr="00024AC8">
        <w:rPr>
          <w:rFonts w:ascii="Arial" w:hAnsi="Arial" w:cs="Arial"/>
          <w:sz w:val="20"/>
          <w:szCs w:val="20"/>
        </w:rPr>
        <w:t>organismo</w:t>
      </w:r>
      <w:r w:rsidRPr="00024AC8">
        <w:rPr>
          <w:rFonts w:ascii="Arial" w:hAnsi="Arial" w:cs="Arial"/>
          <w:spacing w:val="-7"/>
          <w:sz w:val="20"/>
          <w:szCs w:val="20"/>
        </w:rPr>
        <w:t xml:space="preserve"> </w:t>
      </w:r>
      <w:r w:rsidRPr="00024AC8">
        <w:rPr>
          <w:rFonts w:ascii="Arial" w:hAnsi="Arial" w:cs="Arial"/>
          <w:sz w:val="20"/>
          <w:szCs w:val="20"/>
        </w:rPr>
        <w:t>financeiro</w:t>
      </w:r>
      <w:r w:rsidRPr="00024AC8">
        <w:rPr>
          <w:rFonts w:ascii="Arial" w:hAnsi="Arial" w:cs="Arial"/>
          <w:spacing w:val="-9"/>
          <w:sz w:val="20"/>
          <w:szCs w:val="20"/>
        </w:rPr>
        <w:t xml:space="preserve"> </w:t>
      </w:r>
      <w:r w:rsidRPr="00024AC8">
        <w:rPr>
          <w:rFonts w:ascii="Arial" w:hAnsi="Arial" w:cs="Arial"/>
          <w:sz w:val="20"/>
          <w:szCs w:val="20"/>
        </w:rPr>
        <w:t>multilateral promover inspeção.</w:t>
      </w:r>
    </w:p>
    <w:p w14:paraId="7354B582" w14:textId="77777777" w:rsidR="00496D44" w:rsidRPr="00024AC8" w:rsidRDefault="00496D44" w:rsidP="00496D44">
      <w:pPr>
        <w:pStyle w:val="Corpodetexto"/>
        <w:spacing w:beforeLines="24" w:before="57" w:beforeAutospacing="0" w:afterLines="24" w:after="57" w:afterAutospacing="0" w:line="240" w:lineRule="auto"/>
        <w:rPr>
          <w:rFonts w:ascii="Arial" w:hAnsi="Arial" w:cs="Arial"/>
          <w:b/>
          <w:sz w:val="20"/>
          <w:szCs w:val="20"/>
        </w:rPr>
      </w:pPr>
    </w:p>
    <w:p w14:paraId="13C4305E" w14:textId="77777777" w:rsidR="00496D44" w:rsidRPr="00024AC8" w:rsidRDefault="00496D44" w:rsidP="00496D44">
      <w:pPr>
        <w:pStyle w:val="Ttulo1"/>
        <w:spacing w:beforeLines="24" w:before="57" w:afterLines="24" w:after="57"/>
        <w:rPr>
          <w:rFonts w:ascii="Arial" w:hAnsi="Arial" w:cs="Arial"/>
          <w:b/>
          <w:color w:val="auto"/>
          <w:sz w:val="20"/>
          <w:szCs w:val="20"/>
        </w:rPr>
      </w:pPr>
      <w:r w:rsidRPr="00024AC8">
        <w:rPr>
          <w:rFonts w:ascii="Arial" w:hAnsi="Arial" w:cs="Arial"/>
          <w:b/>
          <w:color w:val="auto"/>
          <w:sz w:val="20"/>
          <w:szCs w:val="20"/>
          <w:u w:val="single"/>
        </w:rPr>
        <w:t>CLÁUSULA</w:t>
      </w:r>
      <w:r w:rsidRPr="00024AC8">
        <w:rPr>
          <w:rFonts w:ascii="Arial" w:hAnsi="Arial" w:cs="Arial"/>
          <w:b/>
          <w:color w:val="auto"/>
          <w:spacing w:val="-6"/>
          <w:sz w:val="20"/>
          <w:szCs w:val="20"/>
          <w:u w:val="single"/>
        </w:rPr>
        <w:t xml:space="preserve"> </w:t>
      </w:r>
      <w:r w:rsidRPr="00024AC8">
        <w:rPr>
          <w:rFonts w:ascii="Arial" w:hAnsi="Arial" w:cs="Arial"/>
          <w:b/>
          <w:color w:val="auto"/>
          <w:sz w:val="20"/>
          <w:szCs w:val="20"/>
          <w:u w:val="single"/>
        </w:rPr>
        <w:t>DÉCIMA</w:t>
      </w:r>
      <w:r w:rsidRPr="00024AC8">
        <w:rPr>
          <w:rFonts w:ascii="Arial" w:hAnsi="Arial" w:cs="Arial"/>
          <w:b/>
          <w:color w:val="auto"/>
          <w:spacing w:val="-5"/>
          <w:sz w:val="20"/>
          <w:szCs w:val="20"/>
          <w:u w:val="single"/>
        </w:rPr>
        <w:t xml:space="preserve"> </w:t>
      </w:r>
      <w:r w:rsidRPr="00024AC8">
        <w:rPr>
          <w:rFonts w:ascii="Arial" w:hAnsi="Arial" w:cs="Arial"/>
          <w:b/>
          <w:color w:val="auto"/>
          <w:sz w:val="20"/>
          <w:szCs w:val="20"/>
          <w:u w:val="single"/>
        </w:rPr>
        <w:t>SÉTIMA–</w:t>
      </w:r>
      <w:r w:rsidRPr="00024AC8">
        <w:rPr>
          <w:rFonts w:ascii="Arial" w:hAnsi="Arial" w:cs="Arial"/>
          <w:b/>
          <w:color w:val="auto"/>
          <w:spacing w:val="-5"/>
          <w:sz w:val="20"/>
          <w:szCs w:val="20"/>
          <w:u w:val="single"/>
        </w:rPr>
        <w:t xml:space="preserve"> </w:t>
      </w:r>
      <w:r w:rsidRPr="00024AC8">
        <w:rPr>
          <w:rFonts w:ascii="Arial" w:hAnsi="Arial" w:cs="Arial"/>
          <w:b/>
          <w:color w:val="auto"/>
          <w:sz w:val="20"/>
          <w:szCs w:val="20"/>
          <w:u w:val="single"/>
        </w:rPr>
        <w:t>DAS</w:t>
      </w:r>
      <w:r w:rsidRPr="00024AC8">
        <w:rPr>
          <w:rFonts w:ascii="Arial" w:hAnsi="Arial" w:cs="Arial"/>
          <w:b/>
          <w:color w:val="auto"/>
          <w:spacing w:val="-4"/>
          <w:sz w:val="20"/>
          <w:szCs w:val="20"/>
          <w:u w:val="single"/>
        </w:rPr>
        <w:t xml:space="preserve"> </w:t>
      </w:r>
      <w:r w:rsidRPr="00024AC8">
        <w:rPr>
          <w:rFonts w:ascii="Arial" w:hAnsi="Arial" w:cs="Arial"/>
          <w:b/>
          <w:color w:val="auto"/>
          <w:sz w:val="20"/>
          <w:szCs w:val="20"/>
          <w:u w:val="single"/>
        </w:rPr>
        <w:t>DISPOSIÇÕES</w:t>
      </w:r>
      <w:r w:rsidRPr="00024AC8">
        <w:rPr>
          <w:rFonts w:ascii="Arial" w:hAnsi="Arial" w:cs="Arial"/>
          <w:b/>
          <w:color w:val="auto"/>
          <w:spacing w:val="-4"/>
          <w:sz w:val="20"/>
          <w:szCs w:val="20"/>
          <w:u w:val="single"/>
        </w:rPr>
        <w:t xml:space="preserve"> </w:t>
      </w:r>
      <w:r w:rsidRPr="00024AC8">
        <w:rPr>
          <w:rFonts w:ascii="Arial" w:hAnsi="Arial" w:cs="Arial"/>
          <w:b/>
          <w:color w:val="auto"/>
          <w:sz w:val="20"/>
          <w:szCs w:val="20"/>
          <w:u w:val="single"/>
        </w:rPr>
        <w:t>GERAIS</w:t>
      </w:r>
      <w:r w:rsidRPr="00024AC8">
        <w:rPr>
          <w:rFonts w:ascii="Arial" w:hAnsi="Arial" w:cs="Arial"/>
          <w:b/>
          <w:color w:val="auto"/>
          <w:spacing w:val="-5"/>
          <w:sz w:val="20"/>
          <w:szCs w:val="20"/>
          <w:u w:val="single"/>
        </w:rPr>
        <w:t xml:space="preserve"> </w:t>
      </w:r>
      <w:r w:rsidRPr="00024AC8">
        <w:rPr>
          <w:rFonts w:ascii="Arial" w:hAnsi="Arial" w:cs="Arial"/>
          <w:b/>
          <w:color w:val="auto"/>
          <w:sz w:val="20"/>
          <w:szCs w:val="20"/>
          <w:u w:val="single"/>
        </w:rPr>
        <w:t>E</w:t>
      </w:r>
      <w:r w:rsidRPr="00024AC8">
        <w:rPr>
          <w:rFonts w:ascii="Arial" w:hAnsi="Arial" w:cs="Arial"/>
          <w:b/>
          <w:color w:val="auto"/>
          <w:spacing w:val="-5"/>
          <w:sz w:val="20"/>
          <w:szCs w:val="20"/>
          <w:u w:val="single"/>
        </w:rPr>
        <w:t xml:space="preserve"> </w:t>
      </w:r>
      <w:r w:rsidRPr="00024AC8">
        <w:rPr>
          <w:rFonts w:ascii="Arial" w:hAnsi="Arial" w:cs="Arial"/>
          <w:b/>
          <w:color w:val="auto"/>
          <w:sz w:val="20"/>
          <w:szCs w:val="20"/>
          <w:u w:val="single"/>
        </w:rPr>
        <w:t>DO</w:t>
      </w:r>
      <w:r w:rsidRPr="00024AC8">
        <w:rPr>
          <w:rFonts w:ascii="Arial" w:hAnsi="Arial" w:cs="Arial"/>
          <w:b/>
          <w:color w:val="auto"/>
          <w:spacing w:val="-3"/>
          <w:sz w:val="20"/>
          <w:szCs w:val="20"/>
          <w:u w:val="single"/>
        </w:rPr>
        <w:t xml:space="preserve"> </w:t>
      </w:r>
      <w:r w:rsidRPr="00024AC8">
        <w:rPr>
          <w:rFonts w:ascii="Arial" w:hAnsi="Arial" w:cs="Arial"/>
          <w:b/>
          <w:color w:val="auto"/>
          <w:spacing w:val="-4"/>
          <w:sz w:val="20"/>
          <w:szCs w:val="20"/>
          <w:u w:val="single"/>
        </w:rPr>
        <w:t>FORO</w:t>
      </w:r>
    </w:p>
    <w:p w14:paraId="68804E9A" w14:textId="77777777" w:rsidR="00496D44" w:rsidRPr="00024AC8" w:rsidRDefault="00496D44" w:rsidP="007C0654">
      <w:pPr>
        <w:pStyle w:val="PargrafodaLista"/>
        <w:widowControl w:val="0"/>
        <w:numPr>
          <w:ilvl w:val="1"/>
          <w:numId w:val="19"/>
        </w:numPr>
        <w:tabs>
          <w:tab w:val="left" w:pos="284"/>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024AC8">
        <w:rPr>
          <w:rFonts w:ascii="Arial" w:hAnsi="Arial" w:cs="Arial"/>
          <w:sz w:val="20"/>
          <w:szCs w:val="20"/>
        </w:rPr>
        <w:t>O</w:t>
      </w:r>
      <w:r w:rsidRPr="00024AC8">
        <w:rPr>
          <w:rFonts w:ascii="Arial" w:hAnsi="Arial" w:cs="Arial"/>
          <w:spacing w:val="-1"/>
          <w:sz w:val="20"/>
          <w:szCs w:val="20"/>
        </w:rPr>
        <w:t xml:space="preserve"> </w:t>
      </w:r>
      <w:r w:rsidRPr="00024AC8">
        <w:rPr>
          <w:rFonts w:ascii="Arial" w:hAnsi="Arial" w:cs="Arial"/>
          <w:sz w:val="20"/>
          <w:szCs w:val="20"/>
        </w:rPr>
        <w:t>Extrato</w:t>
      </w:r>
      <w:r w:rsidRPr="00024AC8">
        <w:rPr>
          <w:rFonts w:ascii="Arial" w:hAnsi="Arial" w:cs="Arial"/>
          <w:spacing w:val="-2"/>
          <w:sz w:val="20"/>
          <w:szCs w:val="20"/>
        </w:rPr>
        <w:t xml:space="preserve"> </w:t>
      </w:r>
      <w:r w:rsidRPr="00024AC8">
        <w:rPr>
          <w:rFonts w:ascii="Arial" w:hAnsi="Arial" w:cs="Arial"/>
          <w:sz w:val="20"/>
          <w:szCs w:val="20"/>
        </w:rPr>
        <w:t>Contratual</w:t>
      </w:r>
      <w:r w:rsidRPr="00024AC8">
        <w:rPr>
          <w:rFonts w:ascii="Arial" w:hAnsi="Arial" w:cs="Arial"/>
          <w:spacing w:val="-1"/>
          <w:sz w:val="20"/>
          <w:szCs w:val="20"/>
        </w:rPr>
        <w:t xml:space="preserve"> </w:t>
      </w:r>
      <w:r w:rsidRPr="00024AC8">
        <w:rPr>
          <w:rFonts w:ascii="Arial" w:hAnsi="Arial" w:cs="Arial"/>
          <w:sz w:val="20"/>
          <w:szCs w:val="20"/>
        </w:rPr>
        <w:t>contendo os dados</w:t>
      </w:r>
      <w:r w:rsidRPr="00024AC8">
        <w:rPr>
          <w:rFonts w:ascii="Arial" w:hAnsi="Arial" w:cs="Arial"/>
          <w:spacing w:val="-2"/>
          <w:sz w:val="20"/>
          <w:szCs w:val="20"/>
        </w:rPr>
        <w:t xml:space="preserve"> </w:t>
      </w:r>
      <w:r w:rsidRPr="00024AC8">
        <w:rPr>
          <w:rFonts w:ascii="Arial" w:hAnsi="Arial" w:cs="Arial"/>
          <w:sz w:val="20"/>
          <w:szCs w:val="20"/>
        </w:rPr>
        <w:t>essenciais do presente</w:t>
      </w:r>
      <w:r w:rsidRPr="00024AC8">
        <w:rPr>
          <w:rFonts w:ascii="Arial" w:hAnsi="Arial" w:cs="Arial"/>
          <w:spacing w:val="-2"/>
          <w:sz w:val="20"/>
          <w:szCs w:val="20"/>
        </w:rPr>
        <w:t xml:space="preserve"> </w:t>
      </w:r>
      <w:r w:rsidRPr="00024AC8">
        <w:rPr>
          <w:rFonts w:ascii="Arial" w:hAnsi="Arial" w:cs="Arial"/>
          <w:sz w:val="20"/>
          <w:szCs w:val="20"/>
        </w:rPr>
        <w:t>instrumento</w:t>
      </w:r>
      <w:r w:rsidRPr="00024AC8">
        <w:rPr>
          <w:rFonts w:ascii="Arial" w:hAnsi="Arial" w:cs="Arial"/>
          <w:spacing w:val="-2"/>
          <w:sz w:val="20"/>
          <w:szCs w:val="20"/>
        </w:rPr>
        <w:t xml:space="preserve"> </w:t>
      </w:r>
      <w:r w:rsidRPr="00024AC8">
        <w:rPr>
          <w:rFonts w:ascii="Arial" w:hAnsi="Arial" w:cs="Arial"/>
          <w:sz w:val="20"/>
          <w:szCs w:val="20"/>
        </w:rPr>
        <w:t>será</w:t>
      </w:r>
      <w:r w:rsidRPr="00024AC8">
        <w:rPr>
          <w:rFonts w:ascii="Arial" w:hAnsi="Arial" w:cs="Arial"/>
          <w:spacing w:val="-2"/>
          <w:sz w:val="20"/>
          <w:szCs w:val="20"/>
        </w:rPr>
        <w:t xml:space="preserve"> </w:t>
      </w:r>
      <w:r w:rsidRPr="00024AC8">
        <w:rPr>
          <w:rFonts w:ascii="Arial" w:hAnsi="Arial" w:cs="Arial"/>
          <w:sz w:val="20"/>
          <w:szCs w:val="20"/>
        </w:rPr>
        <w:t>publicado</w:t>
      </w:r>
      <w:r w:rsidRPr="00024AC8">
        <w:rPr>
          <w:rFonts w:ascii="Arial" w:hAnsi="Arial" w:cs="Arial"/>
          <w:spacing w:val="-3"/>
          <w:sz w:val="20"/>
          <w:szCs w:val="20"/>
        </w:rPr>
        <w:t xml:space="preserve"> </w:t>
      </w:r>
      <w:r w:rsidRPr="00024AC8">
        <w:rPr>
          <w:rFonts w:ascii="Arial" w:hAnsi="Arial" w:cs="Arial"/>
          <w:sz w:val="20"/>
          <w:szCs w:val="20"/>
        </w:rPr>
        <w:t>no órgão oficial do Município, no prazo legal estipulado.</w:t>
      </w:r>
    </w:p>
    <w:p w14:paraId="1D545C97" w14:textId="77777777" w:rsidR="00496D44" w:rsidRPr="00024AC8" w:rsidRDefault="00496D44" w:rsidP="007C0654">
      <w:pPr>
        <w:pStyle w:val="PargrafodaLista"/>
        <w:widowControl w:val="0"/>
        <w:numPr>
          <w:ilvl w:val="1"/>
          <w:numId w:val="19"/>
        </w:numPr>
        <w:tabs>
          <w:tab w:val="left" w:pos="638"/>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024AC8">
        <w:rPr>
          <w:rFonts w:ascii="Arial" w:hAnsi="Arial" w:cs="Arial"/>
          <w:sz w:val="20"/>
          <w:szCs w:val="20"/>
        </w:rPr>
        <w:t>Fica eleito o Foro da Comarca de Toledo, Estado do Paraná, para dirimir as dúvidas e os casos omissos, que porventura surgirem.</w:t>
      </w:r>
    </w:p>
    <w:p w14:paraId="4870BCE2" w14:textId="77777777" w:rsidR="00496D44" w:rsidRPr="00024AC8" w:rsidRDefault="00496D44" w:rsidP="00496D44">
      <w:pPr>
        <w:pStyle w:val="Corpodetexto"/>
        <w:spacing w:beforeLines="24" w:before="57" w:beforeAutospacing="0" w:afterLines="24" w:after="57" w:afterAutospacing="0" w:line="240" w:lineRule="auto"/>
        <w:jc w:val="both"/>
        <w:rPr>
          <w:rFonts w:ascii="Arial" w:hAnsi="Arial" w:cs="Arial"/>
          <w:sz w:val="20"/>
          <w:szCs w:val="20"/>
        </w:rPr>
      </w:pPr>
      <w:r w:rsidRPr="00024AC8">
        <w:rPr>
          <w:rFonts w:ascii="Arial" w:hAnsi="Arial" w:cs="Arial"/>
          <w:sz w:val="20"/>
          <w:szCs w:val="20"/>
        </w:rPr>
        <w:t>E, por estarem entre si, certos, ajustados e contratados que, lido e achado conforme, aceitam e se obrigam por si, seus herdeiros ou sucessores a fielmente cumpri-lo, assinando-o na presença de duas testemunhas idôneas e capazes, fazendo-o firme e valioso.</w:t>
      </w:r>
    </w:p>
    <w:p w14:paraId="280B1480" w14:textId="61647005" w:rsidR="00496D44" w:rsidRPr="00024AC8" w:rsidRDefault="00496D44" w:rsidP="00496D44">
      <w:pPr>
        <w:pStyle w:val="Corpodetexto"/>
        <w:tabs>
          <w:tab w:val="left" w:pos="8135"/>
          <w:tab w:val="left" w:pos="9597"/>
        </w:tabs>
        <w:spacing w:line="240" w:lineRule="auto"/>
        <w:ind w:left="5602"/>
        <w:rPr>
          <w:rFonts w:ascii="Arial" w:hAnsi="Arial" w:cs="Arial"/>
          <w:sz w:val="20"/>
          <w:szCs w:val="20"/>
        </w:rPr>
      </w:pPr>
      <w:r w:rsidRPr="00024AC8">
        <w:rPr>
          <w:rFonts w:ascii="Arial" w:hAnsi="Arial" w:cs="Arial"/>
          <w:sz w:val="20"/>
          <w:szCs w:val="20"/>
        </w:rPr>
        <w:t>São Pedro do Iguaçu/PR,</w:t>
      </w:r>
      <w:r w:rsidRPr="00024AC8">
        <w:rPr>
          <w:rFonts w:ascii="Arial" w:hAnsi="Arial" w:cs="Arial"/>
          <w:spacing w:val="-13"/>
          <w:sz w:val="20"/>
          <w:szCs w:val="20"/>
        </w:rPr>
        <w:t xml:space="preserve"> </w:t>
      </w:r>
      <w:r w:rsidRPr="00024AC8">
        <w:rPr>
          <w:rFonts w:ascii="Arial" w:hAnsi="Arial" w:cs="Arial"/>
          <w:sz w:val="20"/>
          <w:szCs w:val="20"/>
          <w:u w:val="single"/>
        </w:rPr>
        <w:tab/>
      </w:r>
      <w:r w:rsidRPr="00024AC8">
        <w:rPr>
          <w:rFonts w:ascii="Arial" w:hAnsi="Arial" w:cs="Arial"/>
          <w:sz w:val="20"/>
          <w:szCs w:val="20"/>
        </w:rPr>
        <w:t>de</w:t>
      </w:r>
      <w:r w:rsidRPr="00024AC8">
        <w:rPr>
          <w:rFonts w:ascii="Arial" w:hAnsi="Arial" w:cs="Arial"/>
          <w:spacing w:val="-10"/>
          <w:sz w:val="20"/>
          <w:szCs w:val="20"/>
        </w:rPr>
        <w:t xml:space="preserve"> </w:t>
      </w:r>
      <w:r w:rsidRPr="00024AC8">
        <w:rPr>
          <w:rFonts w:ascii="Arial" w:hAnsi="Arial" w:cs="Arial"/>
          <w:sz w:val="20"/>
          <w:szCs w:val="20"/>
          <w:u w:val="single"/>
        </w:rPr>
        <w:tab/>
      </w:r>
      <w:proofErr w:type="spellStart"/>
      <w:r w:rsidRPr="00024AC8">
        <w:rPr>
          <w:rFonts w:ascii="Arial" w:hAnsi="Arial" w:cs="Arial"/>
          <w:sz w:val="20"/>
          <w:szCs w:val="20"/>
        </w:rPr>
        <w:t>de</w:t>
      </w:r>
      <w:proofErr w:type="spellEnd"/>
      <w:r w:rsidRPr="00024AC8">
        <w:rPr>
          <w:rFonts w:ascii="Arial" w:hAnsi="Arial" w:cs="Arial"/>
          <w:spacing w:val="-12"/>
          <w:sz w:val="20"/>
          <w:szCs w:val="20"/>
        </w:rPr>
        <w:t xml:space="preserve"> </w:t>
      </w:r>
      <w:r w:rsidRPr="00024AC8">
        <w:rPr>
          <w:rFonts w:ascii="Arial" w:hAnsi="Arial" w:cs="Arial"/>
          <w:spacing w:val="-4"/>
          <w:sz w:val="20"/>
          <w:szCs w:val="20"/>
        </w:rPr>
        <w:t>202</w:t>
      </w:r>
      <w:r w:rsidR="00F44142" w:rsidRPr="00024AC8">
        <w:rPr>
          <w:rFonts w:ascii="Arial" w:hAnsi="Arial" w:cs="Arial"/>
          <w:spacing w:val="-4"/>
          <w:sz w:val="20"/>
          <w:szCs w:val="20"/>
        </w:rPr>
        <w:t>6</w:t>
      </w:r>
      <w:r w:rsidR="00176BC7" w:rsidRPr="00024AC8">
        <w:rPr>
          <w:rFonts w:ascii="Arial" w:hAnsi="Arial" w:cs="Arial"/>
          <w:spacing w:val="-4"/>
          <w:sz w:val="20"/>
          <w:szCs w:val="20"/>
        </w:rPr>
        <w:t>.</w:t>
      </w:r>
    </w:p>
    <w:p w14:paraId="3529D91D" w14:textId="77777777" w:rsidR="00151E0A" w:rsidRDefault="00151E0A" w:rsidP="00496D44">
      <w:pPr>
        <w:tabs>
          <w:tab w:val="left" w:pos="8160"/>
        </w:tabs>
        <w:spacing w:line="240" w:lineRule="auto"/>
        <w:ind w:left="1913" w:right="1950"/>
        <w:jc w:val="center"/>
        <w:rPr>
          <w:rFonts w:ascii="Arial" w:hAnsi="Arial" w:cs="Arial"/>
          <w:b/>
          <w:position w:val="-1"/>
          <w:sz w:val="20"/>
          <w:szCs w:val="20"/>
        </w:rPr>
      </w:pPr>
    </w:p>
    <w:p w14:paraId="079A6244" w14:textId="77777777" w:rsidR="00151E0A" w:rsidRDefault="00151E0A" w:rsidP="00496D44">
      <w:pPr>
        <w:tabs>
          <w:tab w:val="left" w:pos="8160"/>
        </w:tabs>
        <w:spacing w:line="240" w:lineRule="auto"/>
        <w:ind w:left="1913" w:right="1950"/>
        <w:jc w:val="center"/>
        <w:rPr>
          <w:rFonts w:ascii="Arial" w:hAnsi="Arial" w:cs="Arial"/>
          <w:b/>
          <w:position w:val="-1"/>
          <w:sz w:val="20"/>
          <w:szCs w:val="20"/>
        </w:rPr>
      </w:pPr>
    </w:p>
    <w:p w14:paraId="6A34CC37" w14:textId="77777777" w:rsidR="00151E0A" w:rsidRDefault="00151E0A" w:rsidP="00496D44">
      <w:pPr>
        <w:tabs>
          <w:tab w:val="left" w:pos="8160"/>
        </w:tabs>
        <w:spacing w:line="240" w:lineRule="auto"/>
        <w:ind w:left="1913" w:right="1950"/>
        <w:jc w:val="center"/>
        <w:rPr>
          <w:rFonts w:ascii="Arial" w:hAnsi="Arial" w:cs="Arial"/>
          <w:b/>
          <w:position w:val="-1"/>
          <w:sz w:val="20"/>
          <w:szCs w:val="20"/>
        </w:rPr>
      </w:pPr>
    </w:p>
    <w:p w14:paraId="2888CBD9" w14:textId="77777777" w:rsidR="00151E0A" w:rsidRDefault="00151E0A" w:rsidP="00496D44">
      <w:pPr>
        <w:tabs>
          <w:tab w:val="left" w:pos="8160"/>
        </w:tabs>
        <w:spacing w:line="240" w:lineRule="auto"/>
        <w:ind w:left="1913" w:right="1950"/>
        <w:jc w:val="center"/>
        <w:rPr>
          <w:rFonts w:ascii="Arial" w:hAnsi="Arial" w:cs="Arial"/>
          <w:b/>
          <w:position w:val="-1"/>
          <w:sz w:val="20"/>
          <w:szCs w:val="20"/>
        </w:rPr>
      </w:pPr>
    </w:p>
    <w:p w14:paraId="780538E4" w14:textId="77777777" w:rsidR="00151E0A" w:rsidRDefault="00151E0A" w:rsidP="00496D44">
      <w:pPr>
        <w:tabs>
          <w:tab w:val="left" w:pos="8160"/>
        </w:tabs>
        <w:spacing w:line="240" w:lineRule="auto"/>
        <w:ind w:left="1913" w:right="1950"/>
        <w:jc w:val="center"/>
        <w:rPr>
          <w:rFonts w:ascii="Arial" w:hAnsi="Arial" w:cs="Arial"/>
          <w:b/>
          <w:position w:val="-1"/>
          <w:sz w:val="20"/>
          <w:szCs w:val="20"/>
        </w:rPr>
      </w:pPr>
    </w:p>
    <w:p w14:paraId="5BAA28B7" w14:textId="77777777" w:rsidR="00151E0A" w:rsidRDefault="00151E0A" w:rsidP="00496D44">
      <w:pPr>
        <w:tabs>
          <w:tab w:val="left" w:pos="8160"/>
        </w:tabs>
        <w:spacing w:line="240" w:lineRule="auto"/>
        <w:ind w:left="1913" w:right="1950"/>
        <w:jc w:val="center"/>
        <w:rPr>
          <w:rFonts w:ascii="Arial" w:hAnsi="Arial" w:cs="Arial"/>
          <w:b/>
          <w:position w:val="-1"/>
          <w:sz w:val="20"/>
          <w:szCs w:val="20"/>
        </w:rPr>
      </w:pPr>
    </w:p>
    <w:p w14:paraId="1DFCD41F" w14:textId="7B648E0B" w:rsidR="00496D44" w:rsidRPr="00024AC8" w:rsidRDefault="00496D44" w:rsidP="00496D44">
      <w:pPr>
        <w:tabs>
          <w:tab w:val="left" w:pos="8160"/>
        </w:tabs>
        <w:spacing w:line="240" w:lineRule="auto"/>
        <w:ind w:left="1913" w:right="1950"/>
        <w:jc w:val="center"/>
        <w:rPr>
          <w:rFonts w:ascii="Arial" w:hAnsi="Arial" w:cs="Arial"/>
          <w:b/>
          <w:position w:val="-1"/>
          <w:sz w:val="20"/>
          <w:szCs w:val="20"/>
          <w:u w:val="single" w:color="000000"/>
        </w:rPr>
      </w:pPr>
      <w:r w:rsidRPr="00024AC8">
        <w:rPr>
          <w:rFonts w:ascii="Arial" w:hAnsi="Arial" w:cs="Arial"/>
          <w:b/>
          <w:position w:val="-1"/>
          <w:sz w:val="20"/>
          <w:szCs w:val="20"/>
        </w:rPr>
        <w:t>ANEXO A ATA DE REGISTRO DE PREÇOS Nº /</w:t>
      </w:r>
      <w:r w:rsidRPr="00024AC8">
        <w:rPr>
          <w:rFonts w:ascii="Arial" w:hAnsi="Arial" w:cs="Arial"/>
          <w:b/>
          <w:position w:val="-1"/>
          <w:sz w:val="20"/>
          <w:szCs w:val="20"/>
          <w:u w:val="single" w:color="000000"/>
        </w:rPr>
        <w:tab/>
      </w:r>
    </w:p>
    <w:p w14:paraId="07626A01" w14:textId="40BB7D2C" w:rsidR="00496D44" w:rsidRPr="00024AC8" w:rsidRDefault="00496D44" w:rsidP="00496D44">
      <w:pPr>
        <w:spacing w:before="32" w:line="240" w:lineRule="auto"/>
        <w:ind w:left="426"/>
        <w:rPr>
          <w:rFonts w:ascii="Arial" w:hAnsi="Arial" w:cs="Arial"/>
          <w:sz w:val="20"/>
          <w:szCs w:val="20"/>
        </w:rPr>
      </w:pPr>
      <w:r w:rsidRPr="00024AC8">
        <w:rPr>
          <w:rFonts w:ascii="Arial" w:hAnsi="Arial" w:cs="Arial"/>
          <w:sz w:val="20"/>
          <w:szCs w:val="20"/>
        </w:rPr>
        <w:t xml:space="preserve">PROCESSO ADMINISTRATIVO Nº: </w:t>
      </w:r>
      <w:r w:rsidR="00566500">
        <w:rPr>
          <w:rFonts w:ascii="Arial" w:hAnsi="Arial" w:cs="Arial"/>
          <w:sz w:val="20"/>
          <w:szCs w:val="20"/>
        </w:rPr>
        <w:t>059/2026</w:t>
      </w:r>
    </w:p>
    <w:p w14:paraId="65895970" w14:textId="4D37CDEE" w:rsidR="00496D44" w:rsidRPr="00024AC8" w:rsidRDefault="00496D44" w:rsidP="00496D44">
      <w:pPr>
        <w:spacing w:line="240" w:lineRule="auto"/>
        <w:ind w:left="426"/>
        <w:rPr>
          <w:rFonts w:ascii="Arial" w:hAnsi="Arial" w:cs="Arial"/>
          <w:sz w:val="20"/>
          <w:szCs w:val="20"/>
        </w:rPr>
      </w:pPr>
      <w:r w:rsidRPr="00024AC8">
        <w:rPr>
          <w:rFonts w:ascii="Arial" w:hAnsi="Arial" w:cs="Arial"/>
          <w:sz w:val="20"/>
          <w:szCs w:val="20"/>
        </w:rPr>
        <w:t xml:space="preserve">PREGÃO ELETRÔNICO PARA REGISTRO DE PREÇOS Nº </w:t>
      </w:r>
      <w:r w:rsidR="00566500">
        <w:rPr>
          <w:rFonts w:ascii="Arial" w:hAnsi="Arial" w:cs="Arial"/>
          <w:sz w:val="20"/>
          <w:szCs w:val="20"/>
        </w:rPr>
        <w:t>023/2026</w:t>
      </w:r>
    </w:p>
    <w:p w14:paraId="6717272E" w14:textId="77777777" w:rsidR="00496D44" w:rsidRPr="00024AC8" w:rsidRDefault="00496D44" w:rsidP="00496D44">
      <w:pPr>
        <w:spacing w:line="240" w:lineRule="auto"/>
        <w:ind w:right="140"/>
        <w:jc w:val="center"/>
        <w:rPr>
          <w:rFonts w:ascii="Arial" w:hAnsi="Arial" w:cs="Arial"/>
          <w:b/>
          <w:sz w:val="20"/>
          <w:szCs w:val="20"/>
        </w:rPr>
      </w:pPr>
    </w:p>
    <w:p w14:paraId="7E46F84F" w14:textId="77777777" w:rsidR="00496D44" w:rsidRPr="00024AC8" w:rsidRDefault="00496D44" w:rsidP="00496D44">
      <w:pPr>
        <w:spacing w:line="240" w:lineRule="auto"/>
        <w:ind w:right="140"/>
        <w:jc w:val="center"/>
        <w:rPr>
          <w:rFonts w:ascii="Arial" w:hAnsi="Arial" w:cs="Arial"/>
          <w:b/>
          <w:sz w:val="20"/>
          <w:szCs w:val="20"/>
        </w:rPr>
      </w:pPr>
      <w:r w:rsidRPr="00024AC8">
        <w:rPr>
          <w:rFonts w:ascii="Arial" w:hAnsi="Arial" w:cs="Arial"/>
          <w:b/>
          <w:sz w:val="20"/>
          <w:szCs w:val="20"/>
        </w:rPr>
        <w:t>PLANILHA DE PREÇOS REGISTRADOS</w:t>
      </w:r>
    </w:p>
    <w:p w14:paraId="3351821E" w14:textId="77777777" w:rsidR="00496D44" w:rsidRDefault="00496D44" w:rsidP="00496D44">
      <w:pPr>
        <w:spacing w:after="0" w:line="240" w:lineRule="auto"/>
        <w:jc w:val="center"/>
        <w:rPr>
          <w:rFonts w:ascii="Arial" w:hAnsi="Arial" w:cs="Arial"/>
          <w:b/>
          <w:sz w:val="20"/>
          <w:szCs w:val="20"/>
        </w:rPr>
      </w:pPr>
    </w:p>
    <w:p w14:paraId="0152DB80" w14:textId="77777777" w:rsidR="00496D44" w:rsidRPr="00024AC8" w:rsidRDefault="00496D44" w:rsidP="00496D44">
      <w:pPr>
        <w:spacing w:after="0" w:line="240" w:lineRule="auto"/>
        <w:jc w:val="center"/>
        <w:rPr>
          <w:rFonts w:ascii="Arial" w:hAnsi="Arial" w:cs="Arial"/>
          <w:sz w:val="20"/>
          <w:szCs w:val="20"/>
        </w:rPr>
      </w:pPr>
      <w:r w:rsidRPr="00024AC8">
        <w:rPr>
          <w:rFonts w:ascii="Arial" w:hAnsi="Arial" w:cs="Arial"/>
          <w:sz w:val="20"/>
          <w:szCs w:val="20"/>
        </w:rPr>
        <w:t>Empresa</w:t>
      </w:r>
    </w:p>
    <w:p w14:paraId="62BB65BC" w14:textId="77777777" w:rsidR="00496D44" w:rsidRPr="00024AC8" w:rsidRDefault="00496D44" w:rsidP="00496D44">
      <w:pPr>
        <w:spacing w:after="0" w:line="240" w:lineRule="auto"/>
        <w:jc w:val="center"/>
        <w:rPr>
          <w:rFonts w:ascii="Arial" w:hAnsi="Arial" w:cs="Arial"/>
          <w:b/>
          <w:bCs/>
          <w:sz w:val="20"/>
          <w:szCs w:val="20"/>
        </w:rPr>
      </w:pPr>
      <w:r w:rsidRPr="00024AC8">
        <w:rPr>
          <w:rFonts w:ascii="Arial" w:hAnsi="Arial" w:cs="Arial"/>
          <w:b/>
          <w:bCs/>
          <w:sz w:val="20"/>
          <w:szCs w:val="20"/>
        </w:rPr>
        <w:t>Representante</w:t>
      </w:r>
    </w:p>
    <w:p w14:paraId="4A3ACBE4" w14:textId="77777777" w:rsidR="00496D44" w:rsidRDefault="00496D44" w:rsidP="00496D44">
      <w:pPr>
        <w:spacing w:after="0" w:line="240" w:lineRule="auto"/>
        <w:jc w:val="center"/>
        <w:rPr>
          <w:rFonts w:ascii="Arial" w:hAnsi="Arial" w:cs="Arial"/>
          <w:sz w:val="20"/>
          <w:szCs w:val="20"/>
        </w:rPr>
      </w:pPr>
    </w:p>
    <w:p w14:paraId="63BA4D45" w14:textId="77777777" w:rsidR="00980A23" w:rsidRPr="00024AC8" w:rsidRDefault="00980A23" w:rsidP="00496D44">
      <w:pPr>
        <w:spacing w:after="0" w:line="240" w:lineRule="auto"/>
        <w:jc w:val="center"/>
        <w:rPr>
          <w:rFonts w:ascii="Arial" w:hAnsi="Arial" w:cs="Arial"/>
          <w:sz w:val="20"/>
          <w:szCs w:val="20"/>
        </w:rPr>
      </w:pPr>
    </w:p>
    <w:p w14:paraId="37E738B9" w14:textId="77777777" w:rsidR="00496D44" w:rsidRPr="00024AC8" w:rsidRDefault="00496D44" w:rsidP="00496D44">
      <w:pPr>
        <w:spacing w:after="0" w:line="240" w:lineRule="auto"/>
        <w:jc w:val="center"/>
        <w:rPr>
          <w:rFonts w:ascii="Arial" w:hAnsi="Arial" w:cs="Arial"/>
          <w:sz w:val="20"/>
          <w:szCs w:val="20"/>
        </w:rPr>
      </w:pPr>
      <w:r w:rsidRPr="00024AC8">
        <w:rPr>
          <w:rFonts w:ascii="Arial" w:hAnsi="Arial" w:cs="Arial"/>
          <w:sz w:val="20"/>
          <w:szCs w:val="20"/>
        </w:rPr>
        <w:t>Município de São Pedro do Iguaçu</w:t>
      </w:r>
    </w:p>
    <w:p w14:paraId="3C77DF82" w14:textId="77777777" w:rsidR="00496D44" w:rsidRDefault="00496D44" w:rsidP="00496D44">
      <w:pPr>
        <w:spacing w:after="0" w:line="240" w:lineRule="auto"/>
        <w:jc w:val="center"/>
        <w:rPr>
          <w:rFonts w:ascii="Arial" w:hAnsi="Arial" w:cs="Arial"/>
          <w:b/>
          <w:bCs/>
          <w:sz w:val="20"/>
          <w:szCs w:val="20"/>
        </w:rPr>
      </w:pPr>
      <w:r w:rsidRPr="00024AC8">
        <w:rPr>
          <w:rFonts w:ascii="Arial" w:hAnsi="Arial" w:cs="Arial"/>
          <w:b/>
          <w:bCs/>
          <w:sz w:val="20"/>
          <w:szCs w:val="20"/>
        </w:rPr>
        <w:t xml:space="preserve">Jacir </w:t>
      </w:r>
      <w:proofErr w:type="spellStart"/>
      <w:r w:rsidRPr="00024AC8">
        <w:rPr>
          <w:rFonts w:ascii="Arial" w:hAnsi="Arial" w:cs="Arial"/>
          <w:b/>
          <w:bCs/>
          <w:sz w:val="20"/>
          <w:szCs w:val="20"/>
        </w:rPr>
        <w:t>Danelli</w:t>
      </w:r>
      <w:proofErr w:type="spellEnd"/>
    </w:p>
    <w:p w14:paraId="39073113" w14:textId="77777777" w:rsidR="003E6BE4" w:rsidRPr="00024AC8" w:rsidRDefault="003E6BE4" w:rsidP="00496D44">
      <w:pPr>
        <w:spacing w:after="0" w:line="240" w:lineRule="auto"/>
        <w:jc w:val="center"/>
        <w:rPr>
          <w:rFonts w:ascii="Arial" w:hAnsi="Arial" w:cs="Arial"/>
          <w:b/>
          <w:bCs/>
          <w:sz w:val="20"/>
          <w:szCs w:val="20"/>
        </w:rPr>
      </w:pPr>
    </w:p>
    <w:p w14:paraId="5DC650F2" w14:textId="77777777" w:rsidR="00496D44" w:rsidRPr="00024AC8" w:rsidRDefault="00496D44" w:rsidP="00496D44">
      <w:pPr>
        <w:spacing w:after="0" w:line="240" w:lineRule="auto"/>
        <w:jc w:val="center"/>
        <w:rPr>
          <w:rFonts w:ascii="Arial" w:hAnsi="Arial" w:cs="Arial"/>
          <w:b/>
          <w:bCs/>
          <w:sz w:val="20"/>
          <w:szCs w:val="20"/>
        </w:rPr>
      </w:pPr>
    </w:p>
    <w:p w14:paraId="667BCC37" w14:textId="77777777" w:rsidR="00151E0A" w:rsidRDefault="00151E0A" w:rsidP="00EC5D05">
      <w:pPr>
        <w:spacing w:before="1"/>
        <w:jc w:val="center"/>
        <w:rPr>
          <w:rFonts w:ascii="Arial" w:hAnsi="Arial" w:cs="Arial"/>
          <w:b/>
          <w:sz w:val="20"/>
          <w:szCs w:val="20"/>
        </w:rPr>
      </w:pPr>
    </w:p>
    <w:p w14:paraId="24598D9A" w14:textId="72FD2FDB" w:rsidR="00151E0A" w:rsidRDefault="00151E0A" w:rsidP="00EC5D05">
      <w:pPr>
        <w:spacing w:before="1"/>
        <w:jc w:val="center"/>
        <w:rPr>
          <w:rFonts w:ascii="Arial" w:hAnsi="Arial" w:cs="Arial"/>
          <w:b/>
          <w:sz w:val="20"/>
          <w:szCs w:val="20"/>
        </w:rPr>
      </w:pPr>
      <w:r>
        <w:rPr>
          <w:rFonts w:ascii="Arial" w:hAnsi="Arial" w:cs="Arial"/>
          <w:b/>
          <w:sz w:val="20"/>
          <w:szCs w:val="20"/>
        </w:rPr>
        <w:t>Testemunhas</w:t>
      </w:r>
    </w:p>
    <w:p w14:paraId="222E73FA" w14:textId="77777777" w:rsidR="00151E0A" w:rsidRDefault="00151E0A" w:rsidP="00EC5D05">
      <w:pPr>
        <w:spacing w:before="1"/>
        <w:jc w:val="center"/>
        <w:rPr>
          <w:rFonts w:ascii="Arial" w:hAnsi="Arial" w:cs="Arial"/>
          <w:b/>
          <w:sz w:val="20"/>
          <w:szCs w:val="20"/>
        </w:rPr>
      </w:pPr>
    </w:p>
    <w:p w14:paraId="0C0A2D55" w14:textId="3C7C586E" w:rsidR="00151E0A" w:rsidRDefault="00151E0A" w:rsidP="00EC5D05">
      <w:pPr>
        <w:spacing w:before="1"/>
        <w:jc w:val="center"/>
        <w:rPr>
          <w:rFonts w:ascii="Arial" w:hAnsi="Arial" w:cs="Arial"/>
          <w:b/>
          <w:sz w:val="20"/>
          <w:szCs w:val="20"/>
        </w:rPr>
      </w:pPr>
      <w:r>
        <w:rPr>
          <w:rFonts w:ascii="Arial" w:hAnsi="Arial" w:cs="Arial"/>
          <w:b/>
          <w:sz w:val="20"/>
          <w:szCs w:val="20"/>
        </w:rPr>
        <w:t>Testemunha - CPF</w:t>
      </w:r>
    </w:p>
    <w:p w14:paraId="5E56F1FC" w14:textId="77777777" w:rsidR="00151E0A" w:rsidRDefault="00151E0A" w:rsidP="00EC5D05">
      <w:pPr>
        <w:spacing w:before="1"/>
        <w:jc w:val="center"/>
        <w:rPr>
          <w:rFonts w:ascii="Arial" w:hAnsi="Arial" w:cs="Arial"/>
          <w:b/>
          <w:sz w:val="20"/>
          <w:szCs w:val="20"/>
        </w:rPr>
      </w:pPr>
    </w:p>
    <w:p w14:paraId="5ED769A2" w14:textId="77777777" w:rsidR="00151E0A" w:rsidRDefault="00151E0A" w:rsidP="00EC5D05">
      <w:pPr>
        <w:spacing w:before="1"/>
        <w:jc w:val="center"/>
        <w:rPr>
          <w:rFonts w:ascii="Arial" w:hAnsi="Arial" w:cs="Arial"/>
          <w:b/>
          <w:sz w:val="20"/>
          <w:szCs w:val="20"/>
        </w:rPr>
      </w:pPr>
    </w:p>
    <w:p w14:paraId="3A035251" w14:textId="77777777" w:rsidR="00151E0A" w:rsidRDefault="00151E0A" w:rsidP="00151E0A">
      <w:pPr>
        <w:spacing w:before="1"/>
        <w:jc w:val="center"/>
        <w:rPr>
          <w:rFonts w:ascii="Arial" w:hAnsi="Arial" w:cs="Arial"/>
          <w:b/>
          <w:sz w:val="20"/>
          <w:szCs w:val="20"/>
        </w:rPr>
      </w:pPr>
      <w:r>
        <w:rPr>
          <w:rFonts w:ascii="Arial" w:hAnsi="Arial" w:cs="Arial"/>
          <w:b/>
          <w:sz w:val="20"/>
          <w:szCs w:val="20"/>
        </w:rPr>
        <w:t>Testemunha - CPF</w:t>
      </w:r>
    </w:p>
    <w:p w14:paraId="56208E63" w14:textId="77777777" w:rsidR="00151E0A" w:rsidRDefault="00151E0A" w:rsidP="00EC5D05">
      <w:pPr>
        <w:spacing w:before="1"/>
        <w:jc w:val="center"/>
        <w:rPr>
          <w:rFonts w:ascii="Arial" w:hAnsi="Arial" w:cs="Arial"/>
          <w:b/>
          <w:sz w:val="20"/>
          <w:szCs w:val="20"/>
        </w:rPr>
      </w:pPr>
    </w:p>
    <w:p w14:paraId="4B600191" w14:textId="77777777" w:rsidR="00151E0A" w:rsidRDefault="00151E0A" w:rsidP="00EC5D05">
      <w:pPr>
        <w:spacing w:before="1"/>
        <w:jc w:val="center"/>
        <w:rPr>
          <w:rFonts w:ascii="Arial" w:hAnsi="Arial" w:cs="Arial"/>
          <w:b/>
          <w:sz w:val="20"/>
          <w:szCs w:val="20"/>
        </w:rPr>
      </w:pPr>
    </w:p>
    <w:p w14:paraId="650B7A8A" w14:textId="77777777" w:rsidR="00151E0A" w:rsidRDefault="00151E0A" w:rsidP="00EC5D05">
      <w:pPr>
        <w:spacing w:before="1"/>
        <w:jc w:val="center"/>
        <w:rPr>
          <w:rFonts w:ascii="Arial" w:hAnsi="Arial" w:cs="Arial"/>
          <w:b/>
          <w:sz w:val="20"/>
          <w:szCs w:val="20"/>
        </w:rPr>
      </w:pPr>
    </w:p>
    <w:p w14:paraId="1397CBA3" w14:textId="77777777" w:rsidR="00151E0A" w:rsidRDefault="00151E0A" w:rsidP="00EC5D05">
      <w:pPr>
        <w:spacing w:before="1"/>
        <w:jc w:val="center"/>
        <w:rPr>
          <w:rFonts w:ascii="Arial" w:hAnsi="Arial" w:cs="Arial"/>
          <w:b/>
          <w:sz w:val="20"/>
          <w:szCs w:val="20"/>
        </w:rPr>
      </w:pPr>
    </w:p>
    <w:p w14:paraId="62D31693" w14:textId="77777777" w:rsidR="00151E0A" w:rsidRDefault="00151E0A" w:rsidP="00EC5D05">
      <w:pPr>
        <w:spacing w:before="1"/>
        <w:jc w:val="center"/>
        <w:rPr>
          <w:rFonts w:ascii="Arial" w:hAnsi="Arial" w:cs="Arial"/>
          <w:b/>
          <w:sz w:val="20"/>
          <w:szCs w:val="20"/>
        </w:rPr>
      </w:pPr>
    </w:p>
    <w:p w14:paraId="7F1088F3" w14:textId="77777777" w:rsidR="00151E0A" w:rsidRDefault="00151E0A" w:rsidP="00EC5D05">
      <w:pPr>
        <w:spacing w:before="1"/>
        <w:jc w:val="center"/>
        <w:rPr>
          <w:rFonts w:ascii="Arial" w:hAnsi="Arial" w:cs="Arial"/>
          <w:b/>
          <w:sz w:val="20"/>
          <w:szCs w:val="20"/>
        </w:rPr>
      </w:pPr>
    </w:p>
    <w:p w14:paraId="3F62EAC3" w14:textId="77777777" w:rsidR="00151E0A" w:rsidRDefault="00151E0A" w:rsidP="00EC5D05">
      <w:pPr>
        <w:spacing w:before="1"/>
        <w:jc w:val="center"/>
        <w:rPr>
          <w:rFonts w:ascii="Arial" w:hAnsi="Arial" w:cs="Arial"/>
          <w:b/>
          <w:sz w:val="20"/>
          <w:szCs w:val="20"/>
        </w:rPr>
      </w:pPr>
    </w:p>
    <w:p w14:paraId="19AC8734" w14:textId="77777777" w:rsidR="00151E0A" w:rsidRDefault="00151E0A" w:rsidP="00EC5D05">
      <w:pPr>
        <w:spacing w:before="1"/>
        <w:jc w:val="center"/>
        <w:rPr>
          <w:rFonts w:ascii="Arial" w:hAnsi="Arial" w:cs="Arial"/>
          <w:b/>
          <w:sz w:val="20"/>
          <w:szCs w:val="20"/>
        </w:rPr>
      </w:pPr>
    </w:p>
    <w:p w14:paraId="40C8A5A3" w14:textId="77777777" w:rsidR="00151E0A" w:rsidRDefault="00151E0A" w:rsidP="00EC5D05">
      <w:pPr>
        <w:spacing w:before="1"/>
        <w:jc w:val="center"/>
        <w:rPr>
          <w:rFonts w:ascii="Arial" w:hAnsi="Arial" w:cs="Arial"/>
          <w:b/>
          <w:sz w:val="20"/>
          <w:szCs w:val="20"/>
        </w:rPr>
      </w:pPr>
    </w:p>
    <w:p w14:paraId="174547E1" w14:textId="77777777" w:rsidR="00151E0A" w:rsidRDefault="00151E0A" w:rsidP="00EC5D05">
      <w:pPr>
        <w:spacing w:before="1"/>
        <w:jc w:val="center"/>
        <w:rPr>
          <w:rFonts w:ascii="Arial" w:hAnsi="Arial" w:cs="Arial"/>
          <w:b/>
          <w:sz w:val="20"/>
          <w:szCs w:val="20"/>
        </w:rPr>
      </w:pPr>
    </w:p>
    <w:p w14:paraId="419B398D" w14:textId="77777777" w:rsidR="00151E0A" w:rsidRDefault="00151E0A" w:rsidP="00EC5D05">
      <w:pPr>
        <w:spacing w:before="1"/>
        <w:jc w:val="center"/>
        <w:rPr>
          <w:rFonts w:ascii="Arial" w:hAnsi="Arial" w:cs="Arial"/>
          <w:b/>
          <w:sz w:val="20"/>
          <w:szCs w:val="20"/>
        </w:rPr>
      </w:pPr>
    </w:p>
    <w:p w14:paraId="23E07006" w14:textId="77777777" w:rsidR="00151E0A" w:rsidRDefault="00151E0A" w:rsidP="00EC5D05">
      <w:pPr>
        <w:spacing w:before="1"/>
        <w:jc w:val="center"/>
        <w:rPr>
          <w:rFonts w:ascii="Arial" w:hAnsi="Arial" w:cs="Arial"/>
          <w:b/>
          <w:sz w:val="20"/>
          <w:szCs w:val="20"/>
        </w:rPr>
      </w:pPr>
    </w:p>
    <w:p w14:paraId="1C4E531B" w14:textId="1DCE5DB8" w:rsidR="00D06852" w:rsidRPr="00024AC8" w:rsidRDefault="00D06852" w:rsidP="00EC5D05">
      <w:pPr>
        <w:spacing w:before="1"/>
        <w:jc w:val="center"/>
        <w:rPr>
          <w:rFonts w:ascii="Arial" w:hAnsi="Arial" w:cs="Arial"/>
          <w:b/>
          <w:sz w:val="20"/>
          <w:szCs w:val="20"/>
        </w:rPr>
      </w:pPr>
      <w:r w:rsidRPr="00024AC8">
        <w:rPr>
          <w:rFonts w:ascii="Arial" w:hAnsi="Arial" w:cs="Arial"/>
          <w:b/>
          <w:sz w:val="20"/>
          <w:szCs w:val="20"/>
        </w:rPr>
        <w:lastRenderedPageBreak/>
        <w:t>ANEXO</w:t>
      </w:r>
      <w:r w:rsidRPr="00024AC8">
        <w:rPr>
          <w:rFonts w:ascii="Arial" w:hAnsi="Arial" w:cs="Arial"/>
          <w:b/>
          <w:spacing w:val="-8"/>
          <w:sz w:val="20"/>
          <w:szCs w:val="20"/>
        </w:rPr>
        <w:t xml:space="preserve"> III</w:t>
      </w:r>
    </w:p>
    <w:p w14:paraId="03D6F294" w14:textId="77777777" w:rsidR="00D06852" w:rsidRPr="00024AC8" w:rsidRDefault="00D06852" w:rsidP="00D06852">
      <w:pPr>
        <w:spacing w:line="200" w:lineRule="exact"/>
        <w:jc w:val="center"/>
        <w:rPr>
          <w:rFonts w:ascii="Arial" w:hAnsi="Arial" w:cs="Arial"/>
          <w:b/>
          <w:bCs/>
          <w:sz w:val="20"/>
          <w:szCs w:val="20"/>
        </w:rPr>
      </w:pPr>
    </w:p>
    <w:p w14:paraId="6824BAFB" w14:textId="57DC472A" w:rsidR="00D06852" w:rsidRPr="00024AC8" w:rsidRDefault="00D06852" w:rsidP="00D06852">
      <w:pPr>
        <w:rPr>
          <w:rFonts w:ascii="Arial" w:hAnsi="Arial" w:cs="Arial"/>
          <w:b/>
          <w:sz w:val="20"/>
          <w:szCs w:val="20"/>
        </w:rPr>
      </w:pPr>
      <w:r w:rsidRPr="00024AC8">
        <w:rPr>
          <w:rFonts w:ascii="Arial" w:hAnsi="Arial" w:cs="Arial"/>
          <w:b/>
          <w:sz w:val="20"/>
          <w:szCs w:val="20"/>
        </w:rPr>
        <w:t xml:space="preserve">PROCESSO LICITATÓRIO Nº </w:t>
      </w:r>
      <w:r w:rsidR="00566500">
        <w:rPr>
          <w:rFonts w:ascii="Arial" w:hAnsi="Arial" w:cs="Arial"/>
          <w:b/>
          <w:sz w:val="20"/>
          <w:szCs w:val="20"/>
        </w:rPr>
        <w:t>059/2026</w:t>
      </w:r>
      <w:r w:rsidRPr="00024AC8">
        <w:rPr>
          <w:rFonts w:ascii="Arial" w:hAnsi="Arial" w:cs="Arial"/>
          <w:b/>
          <w:sz w:val="20"/>
          <w:szCs w:val="20"/>
        </w:rPr>
        <w:t xml:space="preserve"> </w:t>
      </w:r>
    </w:p>
    <w:p w14:paraId="64261742" w14:textId="74E0EB7F" w:rsidR="00D06852" w:rsidRPr="00024AC8" w:rsidRDefault="00D06852" w:rsidP="00D06852">
      <w:pPr>
        <w:rPr>
          <w:rFonts w:ascii="Arial" w:hAnsi="Arial" w:cs="Arial"/>
          <w:b/>
          <w:sz w:val="20"/>
          <w:szCs w:val="20"/>
        </w:rPr>
      </w:pPr>
      <w:r w:rsidRPr="00024AC8">
        <w:rPr>
          <w:rFonts w:ascii="Arial" w:hAnsi="Arial" w:cs="Arial"/>
          <w:b/>
          <w:sz w:val="20"/>
          <w:szCs w:val="20"/>
        </w:rPr>
        <w:t>PREGÃO</w:t>
      </w:r>
      <w:r w:rsidRPr="00024AC8">
        <w:rPr>
          <w:rFonts w:ascii="Arial" w:hAnsi="Arial" w:cs="Arial"/>
          <w:b/>
          <w:spacing w:val="-5"/>
          <w:sz w:val="20"/>
          <w:szCs w:val="20"/>
        </w:rPr>
        <w:t xml:space="preserve"> </w:t>
      </w:r>
      <w:r w:rsidRPr="00024AC8">
        <w:rPr>
          <w:rFonts w:ascii="Arial" w:hAnsi="Arial" w:cs="Arial"/>
          <w:b/>
          <w:sz w:val="20"/>
          <w:szCs w:val="20"/>
        </w:rPr>
        <w:t>Nº</w:t>
      </w:r>
      <w:r w:rsidRPr="00024AC8">
        <w:rPr>
          <w:rFonts w:ascii="Arial" w:hAnsi="Arial" w:cs="Arial"/>
          <w:b/>
          <w:spacing w:val="-7"/>
          <w:sz w:val="20"/>
          <w:szCs w:val="20"/>
        </w:rPr>
        <w:t xml:space="preserve"> </w:t>
      </w:r>
      <w:r w:rsidR="00566500">
        <w:rPr>
          <w:rFonts w:ascii="Arial" w:hAnsi="Arial" w:cs="Arial"/>
          <w:b/>
          <w:sz w:val="20"/>
          <w:szCs w:val="20"/>
        </w:rPr>
        <w:t>023/2026</w:t>
      </w:r>
      <w:r w:rsidRPr="00024AC8">
        <w:rPr>
          <w:rFonts w:ascii="Arial" w:hAnsi="Arial" w:cs="Arial"/>
          <w:b/>
          <w:spacing w:val="-5"/>
          <w:sz w:val="20"/>
          <w:szCs w:val="20"/>
        </w:rPr>
        <w:t xml:space="preserve"> </w:t>
      </w:r>
      <w:r w:rsidRPr="00024AC8">
        <w:rPr>
          <w:rFonts w:ascii="Arial" w:hAnsi="Arial" w:cs="Arial"/>
          <w:b/>
          <w:sz w:val="20"/>
          <w:szCs w:val="20"/>
        </w:rPr>
        <w:t>–</w:t>
      </w:r>
      <w:r w:rsidRPr="00024AC8">
        <w:rPr>
          <w:rFonts w:ascii="Arial" w:hAnsi="Arial" w:cs="Arial"/>
          <w:b/>
          <w:spacing w:val="-10"/>
          <w:sz w:val="20"/>
          <w:szCs w:val="20"/>
        </w:rPr>
        <w:t xml:space="preserve"> </w:t>
      </w:r>
      <w:r w:rsidRPr="00024AC8">
        <w:rPr>
          <w:rFonts w:ascii="Arial" w:hAnsi="Arial" w:cs="Arial"/>
          <w:b/>
          <w:sz w:val="20"/>
          <w:szCs w:val="20"/>
        </w:rPr>
        <w:t>MODALIDADE</w:t>
      </w:r>
      <w:r w:rsidRPr="00024AC8">
        <w:rPr>
          <w:rFonts w:ascii="Arial" w:hAnsi="Arial" w:cs="Arial"/>
          <w:b/>
          <w:spacing w:val="-7"/>
          <w:sz w:val="20"/>
          <w:szCs w:val="20"/>
        </w:rPr>
        <w:t xml:space="preserve"> </w:t>
      </w:r>
      <w:r w:rsidRPr="00024AC8">
        <w:rPr>
          <w:rFonts w:ascii="Arial" w:hAnsi="Arial" w:cs="Arial"/>
          <w:b/>
          <w:sz w:val="20"/>
          <w:szCs w:val="20"/>
        </w:rPr>
        <w:t>ELETRÔNICO</w:t>
      </w:r>
    </w:p>
    <w:p w14:paraId="24572448" w14:textId="77777777" w:rsidR="00D06852" w:rsidRPr="00024AC8" w:rsidRDefault="00D06852" w:rsidP="00D06852">
      <w:pPr>
        <w:pStyle w:val="Ttulo1"/>
        <w:ind w:left="2834"/>
        <w:rPr>
          <w:rFonts w:ascii="Arial" w:hAnsi="Arial" w:cs="Arial"/>
          <w:color w:val="auto"/>
          <w:sz w:val="20"/>
          <w:szCs w:val="20"/>
          <w:u w:val="single"/>
        </w:rPr>
      </w:pPr>
      <w:bookmarkStart w:id="61" w:name="_Toc184908682"/>
      <w:r w:rsidRPr="00024AC8">
        <w:rPr>
          <w:rFonts w:ascii="Arial" w:hAnsi="Arial" w:cs="Arial"/>
          <w:color w:val="auto"/>
          <w:sz w:val="20"/>
          <w:szCs w:val="20"/>
          <w:u w:val="single"/>
        </w:rPr>
        <w:t>MODELO</w:t>
      </w:r>
      <w:r w:rsidRPr="00024AC8">
        <w:rPr>
          <w:rFonts w:ascii="Arial" w:hAnsi="Arial" w:cs="Arial"/>
          <w:color w:val="auto"/>
          <w:spacing w:val="-4"/>
          <w:sz w:val="20"/>
          <w:szCs w:val="20"/>
          <w:u w:val="single"/>
        </w:rPr>
        <w:t xml:space="preserve"> </w:t>
      </w:r>
      <w:r w:rsidRPr="00024AC8">
        <w:rPr>
          <w:rFonts w:ascii="Arial" w:hAnsi="Arial" w:cs="Arial"/>
          <w:color w:val="auto"/>
          <w:sz w:val="20"/>
          <w:szCs w:val="20"/>
          <w:u w:val="single"/>
        </w:rPr>
        <w:t>DE</w:t>
      </w:r>
      <w:r w:rsidRPr="00024AC8">
        <w:rPr>
          <w:rFonts w:ascii="Arial" w:hAnsi="Arial" w:cs="Arial"/>
          <w:color w:val="auto"/>
          <w:spacing w:val="-6"/>
          <w:sz w:val="20"/>
          <w:szCs w:val="20"/>
          <w:u w:val="single"/>
        </w:rPr>
        <w:t xml:space="preserve"> </w:t>
      </w:r>
      <w:r w:rsidRPr="00024AC8">
        <w:rPr>
          <w:rFonts w:ascii="Arial" w:hAnsi="Arial" w:cs="Arial"/>
          <w:color w:val="auto"/>
          <w:sz w:val="20"/>
          <w:szCs w:val="20"/>
          <w:u w:val="single"/>
        </w:rPr>
        <w:t>PROPOSTA</w:t>
      </w:r>
      <w:r w:rsidRPr="00024AC8">
        <w:rPr>
          <w:rFonts w:ascii="Arial" w:hAnsi="Arial" w:cs="Arial"/>
          <w:color w:val="auto"/>
          <w:spacing w:val="-6"/>
          <w:sz w:val="20"/>
          <w:szCs w:val="20"/>
          <w:u w:val="single"/>
        </w:rPr>
        <w:t xml:space="preserve"> </w:t>
      </w:r>
      <w:r w:rsidRPr="00024AC8">
        <w:rPr>
          <w:rFonts w:ascii="Arial" w:hAnsi="Arial" w:cs="Arial"/>
          <w:color w:val="auto"/>
          <w:sz w:val="20"/>
          <w:szCs w:val="20"/>
          <w:u w:val="single"/>
        </w:rPr>
        <w:t>COMERCIAL</w:t>
      </w:r>
      <w:r w:rsidRPr="00024AC8">
        <w:rPr>
          <w:rFonts w:ascii="Arial" w:hAnsi="Arial" w:cs="Arial"/>
          <w:color w:val="auto"/>
          <w:spacing w:val="-6"/>
          <w:sz w:val="20"/>
          <w:szCs w:val="20"/>
          <w:u w:val="single"/>
        </w:rPr>
        <w:t xml:space="preserve"> </w:t>
      </w:r>
      <w:r w:rsidRPr="00024AC8">
        <w:rPr>
          <w:rFonts w:ascii="Arial" w:hAnsi="Arial" w:cs="Arial"/>
          <w:color w:val="auto"/>
          <w:spacing w:val="-4"/>
          <w:sz w:val="20"/>
          <w:szCs w:val="20"/>
          <w:u w:val="single"/>
        </w:rPr>
        <w:t>FINAL</w:t>
      </w:r>
      <w:bookmarkEnd w:id="61"/>
    </w:p>
    <w:p w14:paraId="3E17A7D0" w14:textId="5C329B4D" w:rsidR="00D06852" w:rsidRPr="00024AC8" w:rsidRDefault="00D06852" w:rsidP="00D06852">
      <w:pPr>
        <w:pStyle w:val="Corpodetexto"/>
        <w:ind w:left="133" w:right="187"/>
        <w:rPr>
          <w:rFonts w:ascii="Arial" w:hAnsi="Arial" w:cs="Arial"/>
          <w:sz w:val="20"/>
          <w:szCs w:val="20"/>
        </w:rPr>
      </w:pPr>
      <w:r w:rsidRPr="00024AC8">
        <w:rPr>
          <w:rFonts w:ascii="Arial" w:hAnsi="Arial" w:cs="Arial"/>
          <w:sz w:val="20"/>
          <w:szCs w:val="20"/>
        </w:rPr>
        <w:t>Apresentamos nossa proposta para fornecimento do objeto da presente licitação</w:t>
      </w:r>
      <w:r w:rsidRPr="00024AC8">
        <w:rPr>
          <w:rFonts w:ascii="Arial" w:hAnsi="Arial" w:cs="Arial"/>
          <w:spacing w:val="-2"/>
          <w:sz w:val="20"/>
          <w:szCs w:val="20"/>
        </w:rPr>
        <w:t xml:space="preserve"> </w:t>
      </w:r>
      <w:r w:rsidRPr="00024AC8">
        <w:rPr>
          <w:rFonts w:ascii="Arial" w:hAnsi="Arial" w:cs="Arial"/>
          <w:sz w:val="20"/>
          <w:szCs w:val="20"/>
        </w:rPr>
        <w:t xml:space="preserve">Pregão nº </w:t>
      </w:r>
      <w:r w:rsidR="00566500">
        <w:rPr>
          <w:rFonts w:ascii="Arial" w:hAnsi="Arial" w:cs="Arial"/>
          <w:sz w:val="20"/>
          <w:szCs w:val="20"/>
        </w:rPr>
        <w:t>023/2026</w:t>
      </w:r>
      <w:r w:rsidRPr="00024AC8">
        <w:rPr>
          <w:rFonts w:ascii="Arial" w:hAnsi="Arial" w:cs="Arial"/>
          <w:sz w:val="20"/>
          <w:szCs w:val="20"/>
        </w:rPr>
        <w:t xml:space="preserve"> acatando todas as estipulações consignadas no respectivo Edital e seus anexos.</w:t>
      </w:r>
    </w:p>
    <w:p w14:paraId="2C8D9F3F" w14:textId="77777777" w:rsidR="00D06852" w:rsidRPr="00024AC8" w:rsidRDefault="00D06852" w:rsidP="00D06852">
      <w:pPr>
        <w:pStyle w:val="Ttulo1"/>
        <w:tabs>
          <w:tab w:val="left" w:pos="142"/>
        </w:tabs>
        <w:spacing w:before="0"/>
        <w:ind w:left="567"/>
        <w:jc w:val="both"/>
        <w:rPr>
          <w:rFonts w:ascii="Arial" w:hAnsi="Arial" w:cs="Arial"/>
          <w:color w:val="auto"/>
          <w:sz w:val="20"/>
          <w:szCs w:val="20"/>
        </w:rPr>
      </w:pPr>
      <w:bookmarkStart w:id="62" w:name="_Toc184908683"/>
      <w:r w:rsidRPr="00024AC8">
        <w:rPr>
          <w:rFonts w:ascii="Arial" w:hAnsi="Arial" w:cs="Arial"/>
          <w:color w:val="auto"/>
          <w:sz w:val="20"/>
          <w:szCs w:val="20"/>
        </w:rPr>
        <w:t>IDENTIFICAÇÃO</w:t>
      </w:r>
      <w:r w:rsidRPr="00024AC8">
        <w:rPr>
          <w:rFonts w:ascii="Arial" w:hAnsi="Arial" w:cs="Arial"/>
          <w:color w:val="auto"/>
          <w:spacing w:val="-6"/>
          <w:sz w:val="20"/>
          <w:szCs w:val="20"/>
        </w:rPr>
        <w:t xml:space="preserve"> </w:t>
      </w:r>
      <w:r w:rsidRPr="00024AC8">
        <w:rPr>
          <w:rFonts w:ascii="Arial" w:hAnsi="Arial" w:cs="Arial"/>
          <w:color w:val="auto"/>
          <w:sz w:val="20"/>
          <w:szCs w:val="20"/>
        </w:rPr>
        <w:t>DO</w:t>
      </w:r>
      <w:r w:rsidRPr="00024AC8">
        <w:rPr>
          <w:rFonts w:ascii="Arial" w:hAnsi="Arial" w:cs="Arial"/>
          <w:color w:val="auto"/>
          <w:spacing w:val="-5"/>
          <w:sz w:val="20"/>
          <w:szCs w:val="20"/>
        </w:rPr>
        <w:t xml:space="preserve"> </w:t>
      </w:r>
      <w:r w:rsidRPr="00024AC8">
        <w:rPr>
          <w:rFonts w:ascii="Arial" w:hAnsi="Arial" w:cs="Arial"/>
          <w:color w:val="auto"/>
          <w:spacing w:val="-2"/>
          <w:sz w:val="20"/>
          <w:szCs w:val="20"/>
        </w:rPr>
        <w:t>LICITANTE</w:t>
      </w:r>
      <w:bookmarkEnd w:id="62"/>
    </w:p>
    <w:p w14:paraId="5022EEB4" w14:textId="77777777" w:rsidR="00D06852" w:rsidRPr="00024AC8" w:rsidRDefault="00D06852" w:rsidP="00D06852">
      <w:pPr>
        <w:pStyle w:val="Corpodetexto"/>
        <w:tabs>
          <w:tab w:val="left" w:pos="142"/>
        </w:tabs>
        <w:spacing w:before="0" w:beforeAutospacing="0" w:after="0" w:afterAutospacing="0"/>
        <w:ind w:left="567"/>
        <w:jc w:val="both"/>
        <w:rPr>
          <w:rFonts w:ascii="Arial" w:hAnsi="Arial" w:cs="Arial"/>
          <w:sz w:val="20"/>
          <w:szCs w:val="20"/>
        </w:rPr>
      </w:pPr>
      <w:r w:rsidRPr="00024AC8">
        <w:rPr>
          <w:rFonts w:ascii="Arial" w:hAnsi="Arial" w:cs="Arial"/>
          <w:sz w:val="20"/>
          <w:szCs w:val="20"/>
        </w:rPr>
        <w:t>NOME</w:t>
      </w:r>
      <w:r w:rsidRPr="00024AC8">
        <w:rPr>
          <w:rFonts w:ascii="Arial" w:hAnsi="Arial" w:cs="Arial"/>
          <w:spacing w:val="-4"/>
          <w:sz w:val="20"/>
          <w:szCs w:val="20"/>
        </w:rPr>
        <w:t xml:space="preserve"> </w:t>
      </w:r>
      <w:r w:rsidRPr="00024AC8">
        <w:rPr>
          <w:rFonts w:ascii="Arial" w:hAnsi="Arial" w:cs="Arial"/>
          <w:sz w:val="20"/>
          <w:szCs w:val="20"/>
        </w:rPr>
        <w:t>DA</w:t>
      </w:r>
      <w:r w:rsidRPr="00024AC8">
        <w:rPr>
          <w:rFonts w:ascii="Arial" w:hAnsi="Arial" w:cs="Arial"/>
          <w:spacing w:val="-3"/>
          <w:sz w:val="20"/>
          <w:szCs w:val="20"/>
        </w:rPr>
        <w:t xml:space="preserve"> </w:t>
      </w:r>
      <w:r w:rsidRPr="00024AC8">
        <w:rPr>
          <w:rFonts w:ascii="Arial" w:hAnsi="Arial" w:cs="Arial"/>
          <w:spacing w:val="-2"/>
          <w:sz w:val="20"/>
          <w:szCs w:val="20"/>
        </w:rPr>
        <w:t>EMPRESA:</w:t>
      </w:r>
    </w:p>
    <w:p w14:paraId="672C5FC8" w14:textId="77777777" w:rsidR="00D06852" w:rsidRPr="00024AC8" w:rsidRDefault="00D06852" w:rsidP="00D06852">
      <w:pPr>
        <w:pStyle w:val="Corpodetexto"/>
        <w:tabs>
          <w:tab w:val="left" w:pos="142"/>
        </w:tabs>
        <w:spacing w:before="0" w:beforeAutospacing="0" w:after="0" w:afterAutospacing="0"/>
        <w:ind w:left="567"/>
        <w:jc w:val="both"/>
        <w:rPr>
          <w:rFonts w:ascii="Arial" w:hAnsi="Arial" w:cs="Arial"/>
          <w:sz w:val="20"/>
          <w:szCs w:val="20"/>
        </w:rPr>
      </w:pPr>
      <w:r w:rsidRPr="00024AC8">
        <w:rPr>
          <w:rFonts w:ascii="Arial" w:hAnsi="Arial" w:cs="Arial"/>
          <w:spacing w:val="-2"/>
          <w:sz w:val="20"/>
          <w:szCs w:val="20"/>
        </w:rPr>
        <w:t>CNPJ/MF:</w:t>
      </w:r>
    </w:p>
    <w:p w14:paraId="2C63672E" w14:textId="77777777" w:rsidR="00D06852" w:rsidRPr="00024AC8" w:rsidRDefault="00D06852" w:rsidP="00D06852">
      <w:pPr>
        <w:pStyle w:val="Corpodetexto"/>
        <w:tabs>
          <w:tab w:val="left" w:pos="142"/>
        </w:tabs>
        <w:spacing w:before="0" w:beforeAutospacing="0" w:after="0" w:afterAutospacing="0"/>
        <w:ind w:left="567"/>
        <w:jc w:val="both"/>
        <w:rPr>
          <w:rFonts w:ascii="Arial" w:hAnsi="Arial" w:cs="Arial"/>
          <w:sz w:val="20"/>
          <w:szCs w:val="20"/>
        </w:rPr>
      </w:pPr>
      <w:r w:rsidRPr="00024AC8">
        <w:rPr>
          <w:rFonts w:ascii="Arial" w:hAnsi="Arial" w:cs="Arial"/>
          <w:sz w:val="20"/>
          <w:szCs w:val="20"/>
        </w:rPr>
        <w:t>INSCRIÇÃO</w:t>
      </w:r>
      <w:r w:rsidRPr="00024AC8">
        <w:rPr>
          <w:rFonts w:ascii="Arial" w:hAnsi="Arial" w:cs="Arial"/>
          <w:spacing w:val="-11"/>
          <w:sz w:val="20"/>
          <w:szCs w:val="20"/>
        </w:rPr>
        <w:t xml:space="preserve"> </w:t>
      </w:r>
      <w:r w:rsidRPr="00024AC8">
        <w:rPr>
          <w:rFonts w:ascii="Arial" w:hAnsi="Arial" w:cs="Arial"/>
          <w:spacing w:val="-2"/>
          <w:sz w:val="20"/>
          <w:szCs w:val="20"/>
        </w:rPr>
        <w:t>ESTADUAL:</w:t>
      </w:r>
    </w:p>
    <w:p w14:paraId="7C7A1C49" w14:textId="77777777" w:rsidR="00D06852" w:rsidRPr="00024AC8" w:rsidRDefault="00D06852" w:rsidP="00D06852">
      <w:pPr>
        <w:pStyle w:val="Corpodetexto"/>
        <w:tabs>
          <w:tab w:val="left" w:pos="142"/>
        </w:tabs>
        <w:spacing w:before="0" w:beforeAutospacing="0" w:after="0" w:afterAutospacing="0"/>
        <w:ind w:left="567"/>
        <w:jc w:val="both"/>
        <w:rPr>
          <w:rFonts w:ascii="Arial" w:hAnsi="Arial" w:cs="Arial"/>
          <w:sz w:val="20"/>
          <w:szCs w:val="20"/>
        </w:rPr>
      </w:pPr>
      <w:r w:rsidRPr="00024AC8">
        <w:rPr>
          <w:rFonts w:ascii="Arial" w:hAnsi="Arial" w:cs="Arial"/>
          <w:spacing w:val="-2"/>
          <w:sz w:val="20"/>
          <w:szCs w:val="20"/>
        </w:rPr>
        <w:t>ENDEREÇO:</w:t>
      </w:r>
    </w:p>
    <w:p w14:paraId="739C0EC8" w14:textId="77777777" w:rsidR="00D06852" w:rsidRPr="00024AC8" w:rsidRDefault="00D06852" w:rsidP="00D06852">
      <w:pPr>
        <w:pStyle w:val="Corpodetexto"/>
        <w:tabs>
          <w:tab w:val="left" w:pos="142"/>
        </w:tabs>
        <w:spacing w:before="0" w:beforeAutospacing="0" w:after="0" w:afterAutospacing="0"/>
        <w:ind w:left="567"/>
        <w:jc w:val="both"/>
        <w:rPr>
          <w:rFonts w:ascii="Arial" w:hAnsi="Arial" w:cs="Arial"/>
          <w:sz w:val="20"/>
          <w:szCs w:val="20"/>
        </w:rPr>
      </w:pPr>
      <w:r w:rsidRPr="00024AC8">
        <w:rPr>
          <w:rFonts w:ascii="Arial" w:hAnsi="Arial" w:cs="Arial"/>
          <w:spacing w:val="-2"/>
          <w:sz w:val="20"/>
          <w:szCs w:val="20"/>
        </w:rPr>
        <w:t>TELEFONE:</w:t>
      </w:r>
    </w:p>
    <w:p w14:paraId="44F00F02" w14:textId="77777777" w:rsidR="00D06852" w:rsidRPr="00024AC8" w:rsidRDefault="00D06852" w:rsidP="00D06852">
      <w:pPr>
        <w:pStyle w:val="Corpodetexto"/>
        <w:tabs>
          <w:tab w:val="left" w:pos="142"/>
        </w:tabs>
        <w:spacing w:before="0" w:beforeAutospacing="0" w:after="0" w:afterAutospacing="0"/>
        <w:ind w:left="567"/>
        <w:jc w:val="both"/>
        <w:rPr>
          <w:rFonts w:ascii="Arial" w:hAnsi="Arial" w:cs="Arial"/>
          <w:sz w:val="20"/>
          <w:szCs w:val="20"/>
        </w:rPr>
      </w:pPr>
      <w:r w:rsidRPr="00024AC8">
        <w:rPr>
          <w:rFonts w:ascii="Arial" w:hAnsi="Arial" w:cs="Arial"/>
          <w:sz w:val="20"/>
          <w:szCs w:val="20"/>
        </w:rPr>
        <w:t>DADOS</w:t>
      </w:r>
      <w:r w:rsidRPr="00024AC8">
        <w:rPr>
          <w:rFonts w:ascii="Arial" w:hAnsi="Arial" w:cs="Arial"/>
          <w:spacing w:val="-7"/>
          <w:sz w:val="20"/>
          <w:szCs w:val="20"/>
        </w:rPr>
        <w:t xml:space="preserve"> </w:t>
      </w:r>
      <w:r w:rsidRPr="00024AC8">
        <w:rPr>
          <w:rFonts w:ascii="Arial" w:hAnsi="Arial" w:cs="Arial"/>
          <w:sz w:val="20"/>
          <w:szCs w:val="20"/>
        </w:rPr>
        <w:t>BANCÁRIOS:</w:t>
      </w:r>
      <w:r w:rsidRPr="00024AC8">
        <w:rPr>
          <w:rFonts w:ascii="Arial" w:hAnsi="Arial" w:cs="Arial"/>
          <w:spacing w:val="-7"/>
          <w:sz w:val="20"/>
          <w:szCs w:val="20"/>
        </w:rPr>
        <w:t xml:space="preserve"> </w:t>
      </w:r>
      <w:r w:rsidRPr="00024AC8">
        <w:rPr>
          <w:rFonts w:ascii="Arial" w:hAnsi="Arial" w:cs="Arial"/>
          <w:sz w:val="20"/>
          <w:szCs w:val="20"/>
        </w:rPr>
        <w:t>(agência,</w:t>
      </w:r>
      <w:r w:rsidRPr="00024AC8">
        <w:rPr>
          <w:rFonts w:ascii="Arial" w:hAnsi="Arial" w:cs="Arial"/>
          <w:spacing w:val="-7"/>
          <w:sz w:val="20"/>
          <w:szCs w:val="20"/>
        </w:rPr>
        <w:t xml:space="preserve"> </w:t>
      </w:r>
      <w:r w:rsidRPr="00024AC8">
        <w:rPr>
          <w:rFonts w:ascii="Arial" w:hAnsi="Arial" w:cs="Arial"/>
          <w:sz w:val="20"/>
          <w:szCs w:val="20"/>
        </w:rPr>
        <w:t>conta</w:t>
      </w:r>
      <w:r w:rsidRPr="00024AC8">
        <w:rPr>
          <w:rFonts w:ascii="Arial" w:hAnsi="Arial" w:cs="Arial"/>
          <w:spacing w:val="-9"/>
          <w:sz w:val="20"/>
          <w:szCs w:val="20"/>
        </w:rPr>
        <w:t xml:space="preserve"> </w:t>
      </w:r>
      <w:r w:rsidRPr="00024AC8">
        <w:rPr>
          <w:rFonts w:ascii="Arial" w:hAnsi="Arial" w:cs="Arial"/>
          <w:sz w:val="20"/>
          <w:szCs w:val="20"/>
        </w:rPr>
        <w:t>e</w:t>
      </w:r>
      <w:r w:rsidRPr="00024AC8">
        <w:rPr>
          <w:rFonts w:ascii="Arial" w:hAnsi="Arial" w:cs="Arial"/>
          <w:spacing w:val="-7"/>
          <w:sz w:val="20"/>
          <w:szCs w:val="20"/>
        </w:rPr>
        <w:t xml:space="preserve"> </w:t>
      </w:r>
      <w:r w:rsidRPr="00024AC8">
        <w:rPr>
          <w:rFonts w:ascii="Arial" w:hAnsi="Arial" w:cs="Arial"/>
          <w:sz w:val="20"/>
          <w:szCs w:val="20"/>
        </w:rPr>
        <w:t>banco) ENDEREÇO ELETRÔNICO:</w:t>
      </w:r>
    </w:p>
    <w:p w14:paraId="487C9F69" w14:textId="77777777" w:rsidR="00D06852" w:rsidRPr="00024AC8" w:rsidRDefault="00D06852" w:rsidP="00D06852">
      <w:pPr>
        <w:pStyle w:val="Corpodetexto"/>
        <w:tabs>
          <w:tab w:val="left" w:pos="142"/>
        </w:tabs>
        <w:spacing w:before="0" w:beforeAutospacing="0" w:after="0" w:afterAutospacing="0"/>
        <w:ind w:left="567"/>
        <w:jc w:val="both"/>
        <w:rPr>
          <w:rFonts w:ascii="Arial" w:hAnsi="Arial" w:cs="Arial"/>
          <w:sz w:val="20"/>
          <w:szCs w:val="20"/>
        </w:rPr>
      </w:pPr>
      <w:r w:rsidRPr="00024AC8">
        <w:rPr>
          <w:rFonts w:ascii="Arial" w:hAnsi="Arial" w:cs="Arial"/>
          <w:spacing w:val="-2"/>
          <w:sz w:val="20"/>
          <w:szCs w:val="20"/>
        </w:rPr>
        <w:t>REPRESENTANTE:</w:t>
      </w:r>
    </w:p>
    <w:p w14:paraId="6FFC5742" w14:textId="77777777" w:rsidR="00D06852" w:rsidRPr="00024AC8" w:rsidRDefault="00D06852" w:rsidP="00D06852">
      <w:pPr>
        <w:pStyle w:val="Corpodetexto"/>
        <w:tabs>
          <w:tab w:val="left" w:pos="142"/>
        </w:tabs>
        <w:spacing w:before="0" w:beforeAutospacing="0" w:after="0" w:afterAutospacing="0"/>
        <w:ind w:left="567"/>
        <w:jc w:val="both"/>
        <w:rPr>
          <w:rFonts w:ascii="Arial" w:hAnsi="Arial" w:cs="Arial"/>
          <w:sz w:val="20"/>
          <w:szCs w:val="20"/>
        </w:rPr>
      </w:pPr>
      <w:r w:rsidRPr="00024AC8">
        <w:rPr>
          <w:rFonts w:ascii="Arial" w:hAnsi="Arial" w:cs="Arial"/>
          <w:sz w:val="20"/>
          <w:szCs w:val="20"/>
        </w:rPr>
        <w:t>CARGO</w:t>
      </w:r>
      <w:r w:rsidRPr="00024AC8">
        <w:rPr>
          <w:rFonts w:ascii="Arial" w:hAnsi="Arial" w:cs="Arial"/>
          <w:spacing w:val="-6"/>
          <w:sz w:val="20"/>
          <w:szCs w:val="20"/>
        </w:rPr>
        <w:t xml:space="preserve"> </w:t>
      </w:r>
      <w:r w:rsidRPr="00024AC8">
        <w:rPr>
          <w:rFonts w:ascii="Arial" w:hAnsi="Arial" w:cs="Arial"/>
          <w:sz w:val="20"/>
          <w:szCs w:val="20"/>
        </w:rPr>
        <w:t>DO</w:t>
      </w:r>
      <w:r w:rsidRPr="00024AC8">
        <w:rPr>
          <w:rFonts w:ascii="Arial" w:hAnsi="Arial" w:cs="Arial"/>
          <w:spacing w:val="-5"/>
          <w:sz w:val="20"/>
          <w:szCs w:val="20"/>
        </w:rPr>
        <w:t xml:space="preserve"> </w:t>
      </w:r>
      <w:r w:rsidRPr="00024AC8">
        <w:rPr>
          <w:rFonts w:ascii="Arial" w:hAnsi="Arial" w:cs="Arial"/>
          <w:sz w:val="20"/>
          <w:szCs w:val="20"/>
        </w:rPr>
        <w:t>REPRESENTANTE</w:t>
      </w:r>
      <w:r w:rsidRPr="00024AC8">
        <w:rPr>
          <w:rFonts w:ascii="Arial" w:hAnsi="Arial" w:cs="Arial"/>
          <w:spacing w:val="-6"/>
          <w:sz w:val="20"/>
          <w:szCs w:val="20"/>
        </w:rPr>
        <w:t xml:space="preserve"> </w:t>
      </w:r>
      <w:r w:rsidRPr="00024AC8">
        <w:rPr>
          <w:rFonts w:ascii="Arial" w:hAnsi="Arial" w:cs="Arial"/>
          <w:sz w:val="20"/>
          <w:szCs w:val="20"/>
        </w:rPr>
        <w:t>NA</w:t>
      </w:r>
      <w:r w:rsidRPr="00024AC8">
        <w:rPr>
          <w:rFonts w:ascii="Arial" w:hAnsi="Arial" w:cs="Arial"/>
          <w:spacing w:val="-5"/>
          <w:sz w:val="20"/>
          <w:szCs w:val="20"/>
        </w:rPr>
        <w:t xml:space="preserve"> </w:t>
      </w:r>
      <w:r w:rsidRPr="00024AC8">
        <w:rPr>
          <w:rFonts w:ascii="Arial" w:hAnsi="Arial" w:cs="Arial"/>
          <w:spacing w:val="-2"/>
          <w:sz w:val="20"/>
          <w:szCs w:val="20"/>
        </w:rPr>
        <w:t>EMPRESA:</w:t>
      </w:r>
    </w:p>
    <w:p w14:paraId="3EAC7032" w14:textId="77777777" w:rsidR="00D06852" w:rsidRPr="00024AC8" w:rsidRDefault="00D06852" w:rsidP="00D06852">
      <w:pPr>
        <w:pStyle w:val="Corpodetexto"/>
        <w:tabs>
          <w:tab w:val="left" w:pos="142"/>
        </w:tabs>
        <w:spacing w:before="0" w:beforeAutospacing="0" w:after="0" w:afterAutospacing="0"/>
        <w:ind w:left="567"/>
        <w:jc w:val="both"/>
        <w:rPr>
          <w:rFonts w:ascii="Arial" w:hAnsi="Arial" w:cs="Arial"/>
          <w:sz w:val="20"/>
          <w:szCs w:val="20"/>
        </w:rPr>
      </w:pPr>
      <w:r w:rsidRPr="00024AC8">
        <w:rPr>
          <w:rFonts w:ascii="Arial" w:hAnsi="Arial" w:cs="Arial"/>
          <w:sz w:val="20"/>
          <w:szCs w:val="20"/>
        </w:rPr>
        <w:t>CARTEIRA</w:t>
      </w:r>
      <w:r w:rsidRPr="00024AC8">
        <w:rPr>
          <w:rFonts w:ascii="Arial" w:hAnsi="Arial" w:cs="Arial"/>
          <w:spacing w:val="-7"/>
          <w:sz w:val="20"/>
          <w:szCs w:val="20"/>
        </w:rPr>
        <w:t xml:space="preserve"> </w:t>
      </w:r>
      <w:r w:rsidRPr="00024AC8">
        <w:rPr>
          <w:rFonts w:ascii="Arial" w:hAnsi="Arial" w:cs="Arial"/>
          <w:sz w:val="20"/>
          <w:szCs w:val="20"/>
        </w:rPr>
        <w:t>DE</w:t>
      </w:r>
      <w:r w:rsidRPr="00024AC8">
        <w:rPr>
          <w:rFonts w:ascii="Arial" w:hAnsi="Arial" w:cs="Arial"/>
          <w:spacing w:val="-4"/>
          <w:sz w:val="20"/>
          <w:szCs w:val="20"/>
        </w:rPr>
        <w:t xml:space="preserve"> </w:t>
      </w:r>
      <w:r w:rsidRPr="00024AC8">
        <w:rPr>
          <w:rFonts w:ascii="Arial" w:hAnsi="Arial" w:cs="Arial"/>
          <w:spacing w:val="-2"/>
          <w:sz w:val="20"/>
          <w:szCs w:val="20"/>
        </w:rPr>
        <w:t xml:space="preserve">IDENTIDADE:      </w:t>
      </w:r>
      <w:r w:rsidRPr="00024AC8">
        <w:rPr>
          <w:rFonts w:ascii="Arial" w:hAnsi="Arial" w:cs="Arial"/>
          <w:spacing w:val="-4"/>
          <w:sz w:val="20"/>
          <w:szCs w:val="20"/>
        </w:rPr>
        <w:t>CPF:</w:t>
      </w:r>
    </w:p>
    <w:p w14:paraId="7858F352" w14:textId="77777777" w:rsidR="00D06852" w:rsidRPr="00024AC8" w:rsidRDefault="00D06852" w:rsidP="00D06852">
      <w:pPr>
        <w:pStyle w:val="Corpodetexto"/>
        <w:tabs>
          <w:tab w:val="left" w:pos="142"/>
        </w:tabs>
        <w:spacing w:before="0" w:beforeAutospacing="0" w:after="0" w:afterAutospacing="0"/>
        <w:ind w:left="567"/>
        <w:jc w:val="both"/>
        <w:rPr>
          <w:rFonts w:ascii="Arial" w:hAnsi="Arial" w:cs="Arial"/>
          <w:sz w:val="20"/>
          <w:szCs w:val="20"/>
        </w:rPr>
      </w:pPr>
      <w:r w:rsidRPr="00024AC8">
        <w:rPr>
          <w:rFonts w:ascii="Arial" w:hAnsi="Arial" w:cs="Arial"/>
          <w:spacing w:val="-2"/>
          <w:sz w:val="20"/>
          <w:szCs w:val="20"/>
        </w:rPr>
        <w:t xml:space="preserve">ENDEREÇO:    TELEFONE:     </w:t>
      </w:r>
      <w:r w:rsidRPr="00024AC8">
        <w:rPr>
          <w:rFonts w:ascii="Arial" w:hAnsi="Arial" w:cs="Arial"/>
          <w:sz w:val="20"/>
          <w:szCs w:val="20"/>
        </w:rPr>
        <w:t>ENDEREÇO</w:t>
      </w:r>
      <w:r w:rsidRPr="00024AC8">
        <w:rPr>
          <w:rFonts w:ascii="Arial" w:hAnsi="Arial" w:cs="Arial"/>
          <w:spacing w:val="-9"/>
          <w:sz w:val="20"/>
          <w:szCs w:val="20"/>
        </w:rPr>
        <w:t xml:space="preserve"> </w:t>
      </w:r>
      <w:r w:rsidRPr="00024AC8">
        <w:rPr>
          <w:rFonts w:ascii="Arial" w:hAnsi="Arial" w:cs="Arial"/>
          <w:spacing w:val="-2"/>
          <w:sz w:val="20"/>
          <w:szCs w:val="20"/>
        </w:rPr>
        <w:t>ELETRÔNICO:</w:t>
      </w:r>
    </w:p>
    <w:p w14:paraId="077B83BC" w14:textId="77777777" w:rsidR="00D06852" w:rsidRPr="00024AC8" w:rsidRDefault="00D06852" w:rsidP="00D06852">
      <w:pPr>
        <w:pStyle w:val="Corpodetexto"/>
        <w:tabs>
          <w:tab w:val="left" w:pos="142"/>
        </w:tabs>
        <w:spacing w:before="0" w:beforeAutospacing="0" w:after="0" w:afterAutospacing="0"/>
        <w:ind w:left="567"/>
        <w:jc w:val="both"/>
        <w:rPr>
          <w:rFonts w:ascii="Arial" w:hAnsi="Arial" w:cs="Arial"/>
          <w:sz w:val="20"/>
          <w:szCs w:val="20"/>
        </w:rPr>
      </w:pPr>
      <w:r w:rsidRPr="00024AC8">
        <w:rPr>
          <w:rFonts w:ascii="Arial" w:hAnsi="Arial" w:cs="Arial"/>
          <w:sz w:val="20"/>
          <w:szCs w:val="20"/>
        </w:rPr>
        <w:t>PREÇO</w:t>
      </w:r>
      <w:r w:rsidRPr="00024AC8">
        <w:rPr>
          <w:rFonts w:ascii="Arial" w:hAnsi="Arial" w:cs="Arial"/>
          <w:spacing w:val="-9"/>
          <w:sz w:val="20"/>
          <w:szCs w:val="20"/>
        </w:rPr>
        <w:t xml:space="preserve"> </w:t>
      </w:r>
      <w:r w:rsidRPr="00024AC8">
        <w:rPr>
          <w:rFonts w:ascii="Arial" w:hAnsi="Arial" w:cs="Arial"/>
          <w:sz w:val="20"/>
          <w:szCs w:val="20"/>
        </w:rPr>
        <w:t>(readequado</w:t>
      </w:r>
      <w:r w:rsidRPr="00024AC8">
        <w:rPr>
          <w:rFonts w:ascii="Arial" w:hAnsi="Arial" w:cs="Arial"/>
          <w:spacing w:val="-8"/>
          <w:sz w:val="20"/>
          <w:szCs w:val="20"/>
        </w:rPr>
        <w:t xml:space="preserve"> </w:t>
      </w:r>
      <w:r w:rsidRPr="00024AC8">
        <w:rPr>
          <w:rFonts w:ascii="Arial" w:hAnsi="Arial" w:cs="Arial"/>
          <w:sz w:val="20"/>
          <w:szCs w:val="20"/>
        </w:rPr>
        <w:t>ao</w:t>
      </w:r>
      <w:r w:rsidRPr="00024AC8">
        <w:rPr>
          <w:rFonts w:ascii="Arial" w:hAnsi="Arial" w:cs="Arial"/>
          <w:spacing w:val="-10"/>
          <w:sz w:val="20"/>
          <w:szCs w:val="20"/>
        </w:rPr>
        <w:t xml:space="preserve"> </w:t>
      </w:r>
      <w:r w:rsidRPr="00024AC8">
        <w:rPr>
          <w:rFonts w:ascii="Arial" w:hAnsi="Arial" w:cs="Arial"/>
          <w:sz w:val="20"/>
          <w:szCs w:val="20"/>
        </w:rPr>
        <w:t>lance</w:t>
      </w:r>
      <w:r w:rsidRPr="00024AC8">
        <w:rPr>
          <w:rFonts w:ascii="Arial" w:hAnsi="Arial" w:cs="Arial"/>
          <w:spacing w:val="-8"/>
          <w:sz w:val="20"/>
          <w:szCs w:val="20"/>
        </w:rPr>
        <w:t xml:space="preserve"> </w:t>
      </w:r>
      <w:r w:rsidRPr="00024AC8">
        <w:rPr>
          <w:rFonts w:ascii="Arial" w:hAnsi="Arial" w:cs="Arial"/>
          <w:sz w:val="20"/>
          <w:szCs w:val="20"/>
        </w:rPr>
        <w:t xml:space="preserve">vencedor) </w:t>
      </w:r>
    </w:p>
    <w:p w14:paraId="287968FD" w14:textId="77777777" w:rsidR="00D06852" w:rsidRPr="00024AC8" w:rsidRDefault="00D06852" w:rsidP="00D06852">
      <w:pPr>
        <w:pStyle w:val="Corpodetexto"/>
        <w:tabs>
          <w:tab w:val="left" w:pos="142"/>
        </w:tabs>
        <w:spacing w:before="0" w:beforeAutospacing="0" w:after="0" w:afterAutospacing="0"/>
        <w:ind w:left="567"/>
        <w:jc w:val="both"/>
        <w:rPr>
          <w:rFonts w:ascii="Arial" w:hAnsi="Arial" w:cs="Arial"/>
          <w:sz w:val="20"/>
          <w:szCs w:val="20"/>
        </w:rPr>
      </w:pPr>
      <w:r w:rsidRPr="00024AC8">
        <w:rPr>
          <w:rFonts w:ascii="Arial" w:hAnsi="Arial" w:cs="Arial"/>
          <w:sz w:val="20"/>
          <w:szCs w:val="20"/>
        </w:rPr>
        <w:t>PROPOSTA: R$ (Por extenso)</w:t>
      </w:r>
    </w:p>
    <w:p w14:paraId="6CF94815" w14:textId="77777777" w:rsidR="00DF4021" w:rsidRDefault="00DF4021" w:rsidP="00D06852">
      <w:pPr>
        <w:pStyle w:val="Ttulo1"/>
        <w:spacing w:before="0"/>
        <w:jc w:val="both"/>
        <w:rPr>
          <w:rFonts w:ascii="Arial" w:hAnsi="Arial" w:cs="Arial"/>
          <w:color w:val="auto"/>
          <w:sz w:val="20"/>
          <w:szCs w:val="20"/>
        </w:rPr>
      </w:pPr>
      <w:bookmarkStart w:id="63" w:name="_Toc184908684"/>
    </w:p>
    <w:p w14:paraId="53AF9828" w14:textId="535E8AA2" w:rsidR="00D06852" w:rsidRPr="00024AC8" w:rsidRDefault="00D06852" w:rsidP="00D06852">
      <w:pPr>
        <w:pStyle w:val="Ttulo1"/>
        <w:spacing w:before="0"/>
        <w:jc w:val="both"/>
        <w:rPr>
          <w:rFonts w:ascii="Arial" w:hAnsi="Arial" w:cs="Arial"/>
          <w:color w:val="auto"/>
          <w:sz w:val="20"/>
          <w:szCs w:val="20"/>
        </w:rPr>
      </w:pPr>
      <w:r w:rsidRPr="00024AC8">
        <w:rPr>
          <w:rFonts w:ascii="Arial" w:hAnsi="Arial" w:cs="Arial"/>
          <w:color w:val="auto"/>
          <w:sz w:val="20"/>
          <w:szCs w:val="20"/>
        </w:rPr>
        <w:t>CONDIÇÕES</w:t>
      </w:r>
      <w:r w:rsidRPr="00024AC8">
        <w:rPr>
          <w:rFonts w:ascii="Arial" w:hAnsi="Arial" w:cs="Arial"/>
          <w:color w:val="auto"/>
          <w:spacing w:val="-9"/>
          <w:sz w:val="20"/>
          <w:szCs w:val="20"/>
        </w:rPr>
        <w:t xml:space="preserve"> </w:t>
      </w:r>
      <w:r w:rsidRPr="00024AC8">
        <w:rPr>
          <w:rFonts w:ascii="Arial" w:hAnsi="Arial" w:cs="Arial"/>
          <w:color w:val="auto"/>
          <w:spacing w:val="-2"/>
          <w:sz w:val="20"/>
          <w:szCs w:val="20"/>
        </w:rPr>
        <w:t>GERAIS</w:t>
      </w:r>
      <w:bookmarkEnd w:id="63"/>
    </w:p>
    <w:p w14:paraId="126D2475" w14:textId="77777777" w:rsidR="00D06852" w:rsidRPr="00024AC8" w:rsidRDefault="00D06852" w:rsidP="00D06852">
      <w:pPr>
        <w:pStyle w:val="Corpodetexto"/>
        <w:spacing w:before="0" w:beforeAutospacing="0" w:after="0" w:afterAutospacing="0"/>
        <w:jc w:val="both"/>
        <w:rPr>
          <w:rFonts w:ascii="Arial" w:hAnsi="Arial" w:cs="Arial"/>
          <w:sz w:val="20"/>
          <w:szCs w:val="20"/>
        </w:rPr>
      </w:pPr>
      <w:r w:rsidRPr="00024AC8">
        <w:rPr>
          <w:rFonts w:ascii="Arial" w:hAnsi="Arial" w:cs="Arial"/>
          <w:sz w:val="20"/>
          <w:szCs w:val="20"/>
        </w:rPr>
        <w:t>A</w:t>
      </w:r>
      <w:r w:rsidRPr="00024AC8">
        <w:rPr>
          <w:rFonts w:ascii="Arial" w:hAnsi="Arial" w:cs="Arial"/>
          <w:spacing w:val="-6"/>
          <w:sz w:val="20"/>
          <w:szCs w:val="20"/>
        </w:rPr>
        <w:t xml:space="preserve"> </w:t>
      </w:r>
      <w:r w:rsidRPr="00024AC8">
        <w:rPr>
          <w:rFonts w:ascii="Arial" w:hAnsi="Arial" w:cs="Arial"/>
          <w:sz w:val="20"/>
          <w:szCs w:val="20"/>
        </w:rPr>
        <w:t>proponente</w:t>
      </w:r>
      <w:r w:rsidRPr="00024AC8">
        <w:rPr>
          <w:rFonts w:ascii="Arial" w:hAnsi="Arial" w:cs="Arial"/>
          <w:spacing w:val="-5"/>
          <w:sz w:val="20"/>
          <w:szCs w:val="20"/>
        </w:rPr>
        <w:t xml:space="preserve"> </w:t>
      </w:r>
      <w:r w:rsidRPr="00024AC8">
        <w:rPr>
          <w:rFonts w:ascii="Arial" w:hAnsi="Arial" w:cs="Arial"/>
          <w:sz w:val="20"/>
          <w:szCs w:val="20"/>
        </w:rPr>
        <w:t>declara</w:t>
      </w:r>
      <w:r w:rsidRPr="00024AC8">
        <w:rPr>
          <w:rFonts w:ascii="Arial" w:hAnsi="Arial" w:cs="Arial"/>
          <w:spacing w:val="-2"/>
          <w:sz w:val="20"/>
          <w:szCs w:val="20"/>
        </w:rPr>
        <w:t xml:space="preserve"> </w:t>
      </w:r>
      <w:r w:rsidRPr="00024AC8">
        <w:rPr>
          <w:rFonts w:ascii="Arial" w:hAnsi="Arial" w:cs="Arial"/>
          <w:sz w:val="20"/>
          <w:szCs w:val="20"/>
        </w:rPr>
        <w:t>conhecer</w:t>
      </w:r>
      <w:r w:rsidRPr="00024AC8">
        <w:rPr>
          <w:rFonts w:ascii="Arial" w:hAnsi="Arial" w:cs="Arial"/>
          <w:spacing w:val="-5"/>
          <w:sz w:val="20"/>
          <w:szCs w:val="20"/>
        </w:rPr>
        <w:t xml:space="preserve"> </w:t>
      </w:r>
      <w:r w:rsidRPr="00024AC8">
        <w:rPr>
          <w:rFonts w:ascii="Arial" w:hAnsi="Arial" w:cs="Arial"/>
          <w:sz w:val="20"/>
          <w:szCs w:val="20"/>
        </w:rPr>
        <w:t>os</w:t>
      </w:r>
      <w:r w:rsidRPr="00024AC8">
        <w:rPr>
          <w:rFonts w:ascii="Arial" w:hAnsi="Arial" w:cs="Arial"/>
          <w:spacing w:val="-4"/>
          <w:sz w:val="20"/>
          <w:szCs w:val="20"/>
        </w:rPr>
        <w:t xml:space="preserve"> </w:t>
      </w:r>
      <w:r w:rsidRPr="00024AC8">
        <w:rPr>
          <w:rFonts w:ascii="Arial" w:hAnsi="Arial" w:cs="Arial"/>
          <w:sz w:val="20"/>
          <w:szCs w:val="20"/>
        </w:rPr>
        <w:t>termos</w:t>
      </w:r>
      <w:r w:rsidRPr="00024AC8">
        <w:rPr>
          <w:rFonts w:ascii="Arial" w:hAnsi="Arial" w:cs="Arial"/>
          <w:spacing w:val="-3"/>
          <w:sz w:val="20"/>
          <w:szCs w:val="20"/>
        </w:rPr>
        <w:t xml:space="preserve"> </w:t>
      </w:r>
      <w:r w:rsidRPr="00024AC8">
        <w:rPr>
          <w:rFonts w:ascii="Arial" w:hAnsi="Arial" w:cs="Arial"/>
          <w:sz w:val="20"/>
          <w:szCs w:val="20"/>
        </w:rPr>
        <w:t>do</w:t>
      </w:r>
      <w:r w:rsidRPr="00024AC8">
        <w:rPr>
          <w:rFonts w:ascii="Arial" w:hAnsi="Arial" w:cs="Arial"/>
          <w:spacing w:val="-4"/>
          <w:sz w:val="20"/>
          <w:szCs w:val="20"/>
        </w:rPr>
        <w:t xml:space="preserve"> </w:t>
      </w:r>
      <w:r w:rsidRPr="00024AC8">
        <w:rPr>
          <w:rFonts w:ascii="Arial" w:hAnsi="Arial" w:cs="Arial"/>
          <w:sz w:val="20"/>
          <w:szCs w:val="20"/>
        </w:rPr>
        <w:t>instrumento</w:t>
      </w:r>
      <w:r w:rsidRPr="00024AC8">
        <w:rPr>
          <w:rFonts w:ascii="Arial" w:hAnsi="Arial" w:cs="Arial"/>
          <w:spacing w:val="-3"/>
          <w:sz w:val="20"/>
          <w:szCs w:val="20"/>
        </w:rPr>
        <w:t xml:space="preserve"> </w:t>
      </w:r>
      <w:r w:rsidRPr="00024AC8">
        <w:rPr>
          <w:rFonts w:ascii="Arial" w:hAnsi="Arial" w:cs="Arial"/>
          <w:sz w:val="20"/>
          <w:szCs w:val="20"/>
        </w:rPr>
        <w:t>convocatório</w:t>
      </w:r>
      <w:r w:rsidRPr="00024AC8">
        <w:rPr>
          <w:rFonts w:ascii="Arial" w:hAnsi="Arial" w:cs="Arial"/>
          <w:spacing w:val="-5"/>
          <w:sz w:val="20"/>
          <w:szCs w:val="20"/>
        </w:rPr>
        <w:t xml:space="preserve"> </w:t>
      </w:r>
      <w:r w:rsidRPr="00024AC8">
        <w:rPr>
          <w:rFonts w:ascii="Arial" w:hAnsi="Arial" w:cs="Arial"/>
          <w:sz w:val="20"/>
          <w:szCs w:val="20"/>
        </w:rPr>
        <w:t>que</w:t>
      </w:r>
      <w:r w:rsidRPr="00024AC8">
        <w:rPr>
          <w:rFonts w:ascii="Arial" w:hAnsi="Arial" w:cs="Arial"/>
          <w:spacing w:val="-5"/>
          <w:sz w:val="20"/>
          <w:szCs w:val="20"/>
        </w:rPr>
        <w:t xml:space="preserve"> </w:t>
      </w:r>
      <w:r w:rsidRPr="00024AC8">
        <w:rPr>
          <w:rFonts w:ascii="Arial" w:hAnsi="Arial" w:cs="Arial"/>
          <w:sz w:val="20"/>
          <w:szCs w:val="20"/>
        </w:rPr>
        <w:t>rege</w:t>
      </w:r>
      <w:r w:rsidRPr="00024AC8">
        <w:rPr>
          <w:rFonts w:ascii="Arial" w:hAnsi="Arial" w:cs="Arial"/>
          <w:spacing w:val="-4"/>
          <w:sz w:val="20"/>
          <w:szCs w:val="20"/>
        </w:rPr>
        <w:t xml:space="preserve"> </w:t>
      </w:r>
      <w:r w:rsidRPr="00024AC8">
        <w:rPr>
          <w:rFonts w:ascii="Arial" w:hAnsi="Arial" w:cs="Arial"/>
          <w:sz w:val="20"/>
          <w:szCs w:val="20"/>
        </w:rPr>
        <w:t>a</w:t>
      </w:r>
      <w:r w:rsidRPr="00024AC8">
        <w:rPr>
          <w:rFonts w:ascii="Arial" w:hAnsi="Arial" w:cs="Arial"/>
          <w:spacing w:val="-5"/>
          <w:sz w:val="20"/>
          <w:szCs w:val="20"/>
        </w:rPr>
        <w:t xml:space="preserve"> </w:t>
      </w:r>
      <w:r w:rsidRPr="00024AC8">
        <w:rPr>
          <w:rFonts w:ascii="Arial" w:hAnsi="Arial" w:cs="Arial"/>
          <w:sz w:val="20"/>
          <w:szCs w:val="20"/>
        </w:rPr>
        <w:t>presente</w:t>
      </w:r>
      <w:r w:rsidRPr="00024AC8">
        <w:rPr>
          <w:rFonts w:ascii="Arial" w:hAnsi="Arial" w:cs="Arial"/>
          <w:spacing w:val="-2"/>
          <w:sz w:val="20"/>
          <w:szCs w:val="20"/>
        </w:rPr>
        <w:t xml:space="preserve"> licitação.</w:t>
      </w:r>
    </w:p>
    <w:p w14:paraId="001C5288" w14:textId="77777777" w:rsidR="00D06852" w:rsidRPr="00024AC8" w:rsidRDefault="00D06852" w:rsidP="00D06852">
      <w:pPr>
        <w:pStyle w:val="Corpodetexto"/>
        <w:spacing w:before="0" w:beforeAutospacing="0" w:after="0" w:afterAutospacing="0"/>
        <w:jc w:val="both"/>
        <w:rPr>
          <w:rFonts w:ascii="Arial" w:hAnsi="Arial" w:cs="Arial"/>
          <w:sz w:val="20"/>
          <w:szCs w:val="20"/>
        </w:rPr>
      </w:pPr>
    </w:p>
    <w:p w14:paraId="5996DD75" w14:textId="77777777" w:rsidR="00D06852" w:rsidRPr="00024AC8" w:rsidRDefault="00D06852" w:rsidP="00D06852">
      <w:pPr>
        <w:pStyle w:val="Ttulo1"/>
        <w:spacing w:before="0"/>
        <w:jc w:val="both"/>
        <w:rPr>
          <w:rFonts w:ascii="Arial" w:hAnsi="Arial" w:cs="Arial"/>
          <w:color w:val="auto"/>
          <w:sz w:val="20"/>
          <w:szCs w:val="20"/>
        </w:rPr>
      </w:pPr>
      <w:bookmarkStart w:id="64" w:name="_Toc184908685"/>
      <w:r w:rsidRPr="00024AC8">
        <w:rPr>
          <w:rFonts w:ascii="Arial" w:hAnsi="Arial" w:cs="Arial"/>
          <w:color w:val="auto"/>
          <w:sz w:val="20"/>
          <w:szCs w:val="20"/>
        </w:rPr>
        <w:t>LOCAL</w:t>
      </w:r>
      <w:r w:rsidRPr="00024AC8">
        <w:rPr>
          <w:rFonts w:ascii="Arial" w:hAnsi="Arial" w:cs="Arial"/>
          <w:color w:val="auto"/>
          <w:spacing w:val="-4"/>
          <w:sz w:val="20"/>
          <w:szCs w:val="20"/>
        </w:rPr>
        <w:t xml:space="preserve"> </w:t>
      </w:r>
      <w:r w:rsidRPr="00024AC8">
        <w:rPr>
          <w:rFonts w:ascii="Arial" w:hAnsi="Arial" w:cs="Arial"/>
          <w:color w:val="auto"/>
          <w:sz w:val="20"/>
          <w:szCs w:val="20"/>
        </w:rPr>
        <w:t>E</w:t>
      </w:r>
      <w:r w:rsidRPr="00024AC8">
        <w:rPr>
          <w:rFonts w:ascii="Arial" w:hAnsi="Arial" w:cs="Arial"/>
          <w:color w:val="auto"/>
          <w:spacing w:val="-4"/>
          <w:sz w:val="20"/>
          <w:szCs w:val="20"/>
        </w:rPr>
        <w:t xml:space="preserve"> </w:t>
      </w:r>
      <w:r w:rsidRPr="00024AC8">
        <w:rPr>
          <w:rFonts w:ascii="Arial" w:hAnsi="Arial" w:cs="Arial"/>
          <w:color w:val="auto"/>
          <w:sz w:val="20"/>
          <w:szCs w:val="20"/>
        </w:rPr>
        <w:t>PRAZO</w:t>
      </w:r>
      <w:r w:rsidRPr="00024AC8">
        <w:rPr>
          <w:rFonts w:ascii="Arial" w:hAnsi="Arial" w:cs="Arial"/>
          <w:color w:val="auto"/>
          <w:spacing w:val="-3"/>
          <w:sz w:val="20"/>
          <w:szCs w:val="20"/>
        </w:rPr>
        <w:t xml:space="preserve"> </w:t>
      </w:r>
      <w:r w:rsidRPr="00024AC8">
        <w:rPr>
          <w:rFonts w:ascii="Arial" w:hAnsi="Arial" w:cs="Arial"/>
          <w:color w:val="auto"/>
          <w:sz w:val="20"/>
          <w:szCs w:val="20"/>
        </w:rPr>
        <w:t>DE</w:t>
      </w:r>
      <w:r w:rsidRPr="00024AC8">
        <w:rPr>
          <w:rFonts w:ascii="Arial" w:hAnsi="Arial" w:cs="Arial"/>
          <w:color w:val="auto"/>
          <w:spacing w:val="-3"/>
          <w:sz w:val="20"/>
          <w:szCs w:val="20"/>
        </w:rPr>
        <w:t xml:space="preserve"> </w:t>
      </w:r>
      <w:r w:rsidRPr="00024AC8">
        <w:rPr>
          <w:rFonts w:ascii="Arial" w:hAnsi="Arial" w:cs="Arial"/>
          <w:color w:val="auto"/>
          <w:spacing w:val="-2"/>
          <w:sz w:val="20"/>
          <w:szCs w:val="20"/>
        </w:rPr>
        <w:t>ENTREGA</w:t>
      </w:r>
      <w:bookmarkEnd w:id="64"/>
    </w:p>
    <w:p w14:paraId="0BBAB83C" w14:textId="77777777" w:rsidR="00D06852" w:rsidRPr="00024AC8" w:rsidRDefault="00D06852" w:rsidP="00D06852">
      <w:pPr>
        <w:pStyle w:val="Corpodetexto"/>
        <w:spacing w:before="0" w:beforeAutospacing="0" w:after="0" w:afterAutospacing="0"/>
        <w:jc w:val="both"/>
        <w:rPr>
          <w:rFonts w:ascii="Arial" w:hAnsi="Arial" w:cs="Arial"/>
          <w:sz w:val="20"/>
          <w:szCs w:val="20"/>
        </w:rPr>
      </w:pPr>
      <w:r w:rsidRPr="00024AC8">
        <w:rPr>
          <w:rFonts w:ascii="Arial" w:hAnsi="Arial" w:cs="Arial"/>
          <w:sz w:val="20"/>
          <w:szCs w:val="20"/>
        </w:rPr>
        <w:t>De</w:t>
      </w:r>
      <w:r w:rsidRPr="00024AC8">
        <w:rPr>
          <w:rFonts w:ascii="Arial" w:hAnsi="Arial" w:cs="Arial"/>
          <w:spacing w:val="-3"/>
          <w:sz w:val="20"/>
          <w:szCs w:val="20"/>
        </w:rPr>
        <w:t xml:space="preserve"> </w:t>
      </w:r>
      <w:r w:rsidRPr="00024AC8">
        <w:rPr>
          <w:rFonts w:ascii="Arial" w:hAnsi="Arial" w:cs="Arial"/>
          <w:sz w:val="20"/>
          <w:szCs w:val="20"/>
        </w:rPr>
        <w:t>acordo</w:t>
      </w:r>
      <w:r w:rsidRPr="00024AC8">
        <w:rPr>
          <w:rFonts w:ascii="Arial" w:hAnsi="Arial" w:cs="Arial"/>
          <w:spacing w:val="-3"/>
          <w:sz w:val="20"/>
          <w:szCs w:val="20"/>
        </w:rPr>
        <w:t xml:space="preserve"> </w:t>
      </w:r>
      <w:r w:rsidRPr="00024AC8">
        <w:rPr>
          <w:rFonts w:ascii="Arial" w:hAnsi="Arial" w:cs="Arial"/>
          <w:sz w:val="20"/>
          <w:szCs w:val="20"/>
        </w:rPr>
        <w:t>com</w:t>
      </w:r>
      <w:r w:rsidRPr="00024AC8">
        <w:rPr>
          <w:rFonts w:ascii="Arial" w:hAnsi="Arial" w:cs="Arial"/>
          <w:spacing w:val="-1"/>
          <w:sz w:val="20"/>
          <w:szCs w:val="20"/>
        </w:rPr>
        <w:t xml:space="preserve"> </w:t>
      </w:r>
      <w:r w:rsidRPr="00024AC8">
        <w:rPr>
          <w:rFonts w:ascii="Arial" w:hAnsi="Arial" w:cs="Arial"/>
          <w:sz w:val="20"/>
          <w:szCs w:val="20"/>
        </w:rPr>
        <w:t>o</w:t>
      </w:r>
      <w:r w:rsidRPr="00024AC8">
        <w:rPr>
          <w:rFonts w:ascii="Arial" w:hAnsi="Arial" w:cs="Arial"/>
          <w:spacing w:val="-6"/>
          <w:sz w:val="20"/>
          <w:szCs w:val="20"/>
        </w:rPr>
        <w:t xml:space="preserve"> </w:t>
      </w:r>
      <w:r w:rsidRPr="00024AC8">
        <w:rPr>
          <w:rFonts w:ascii="Arial" w:hAnsi="Arial" w:cs="Arial"/>
          <w:sz w:val="20"/>
          <w:szCs w:val="20"/>
        </w:rPr>
        <w:t>especificado</w:t>
      </w:r>
      <w:r w:rsidRPr="00024AC8">
        <w:rPr>
          <w:rFonts w:ascii="Arial" w:hAnsi="Arial" w:cs="Arial"/>
          <w:spacing w:val="-2"/>
          <w:sz w:val="20"/>
          <w:szCs w:val="20"/>
        </w:rPr>
        <w:t xml:space="preserve"> </w:t>
      </w:r>
      <w:r w:rsidRPr="00024AC8">
        <w:rPr>
          <w:rFonts w:ascii="Arial" w:hAnsi="Arial" w:cs="Arial"/>
          <w:sz w:val="20"/>
          <w:szCs w:val="20"/>
        </w:rPr>
        <w:t>no</w:t>
      </w:r>
      <w:r w:rsidRPr="00024AC8">
        <w:rPr>
          <w:rFonts w:ascii="Arial" w:hAnsi="Arial" w:cs="Arial"/>
          <w:spacing w:val="-3"/>
          <w:sz w:val="20"/>
          <w:szCs w:val="20"/>
        </w:rPr>
        <w:t xml:space="preserve"> </w:t>
      </w:r>
      <w:r w:rsidRPr="00024AC8">
        <w:rPr>
          <w:rFonts w:ascii="Arial" w:hAnsi="Arial" w:cs="Arial"/>
          <w:sz w:val="20"/>
          <w:szCs w:val="20"/>
        </w:rPr>
        <w:t>Anexo</w:t>
      </w:r>
      <w:r w:rsidRPr="00024AC8">
        <w:rPr>
          <w:rFonts w:ascii="Arial" w:hAnsi="Arial" w:cs="Arial"/>
          <w:spacing w:val="-2"/>
          <w:sz w:val="20"/>
          <w:szCs w:val="20"/>
        </w:rPr>
        <w:t xml:space="preserve"> </w:t>
      </w:r>
      <w:r w:rsidRPr="00024AC8">
        <w:rPr>
          <w:rFonts w:ascii="Arial" w:hAnsi="Arial" w:cs="Arial"/>
          <w:sz w:val="20"/>
          <w:szCs w:val="20"/>
        </w:rPr>
        <w:t>I,</w:t>
      </w:r>
      <w:r w:rsidRPr="00024AC8">
        <w:rPr>
          <w:rFonts w:ascii="Arial" w:hAnsi="Arial" w:cs="Arial"/>
          <w:spacing w:val="-3"/>
          <w:sz w:val="20"/>
          <w:szCs w:val="20"/>
        </w:rPr>
        <w:t xml:space="preserve"> </w:t>
      </w:r>
      <w:r w:rsidRPr="00024AC8">
        <w:rPr>
          <w:rFonts w:ascii="Arial" w:hAnsi="Arial" w:cs="Arial"/>
          <w:sz w:val="20"/>
          <w:szCs w:val="20"/>
        </w:rPr>
        <w:t>deste</w:t>
      </w:r>
      <w:r w:rsidRPr="00024AC8">
        <w:rPr>
          <w:rFonts w:ascii="Arial" w:hAnsi="Arial" w:cs="Arial"/>
          <w:spacing w:val="-2"/>
          <w:sz w:val="20"/>
          <w:szCs w:val="20"/>
        </w:rPr>
        <w:t xml:space="preserve"> Edital.</w:t>
      </w:r>
    </w:p>
    <w:p w14:paraId="153A98C9" w14:textId="77777777" w:rsidR="00D06852" w:rsidRPr="00024AC8" w:rsidRDefault="00D06852" w:rsidP="00D06852">
      <w:pPr>
        <w:pStyle w:val="Corpodetexto"/>
        <w:spacing w:before="0" w:beforeAutospacing="0" w:after="0" w:afterAutospacing="0"/>
        <w:jc w:val="both"/>
        <w:rPr>
          <w:rFonts w:ascii="Arial" w:hAnsi="Arial" w:cs="Arial"/>
          <w:sz w:val="20"/>
          <w:szCs w:val="20"/>
        </w:rPr>
      </w:pPr>
    </w:p>
    <w:p w14:paraId="04041956" w14:textId="77777777" w:rsidR="00D06852" w:rsidRPr="00024AC8" w:rsidRDefault="00D06852" w:rsidP="00D06852">
      <w:pPr>
        <w:pStyle w:val="Ttulo1"/>
        <w:spacing w:before="0"/>
        <w:jc w:val="both"/>
        <w:rPr>
          <w:rFonts w:ascii="Arial" w:hAnsi="Arial" w:cs="Arial"/>
          <w:color w:val="auto"/>
          <w:sz w:val="20"/>
          <w:szCs w:val="20"/>
        </w:rPr>
      </w:pPr>
      <w:bookmarkStart w:id="65" w:name="_Toc184908686"/>
      <w:r w:rsidRPr="00024AC8">
        <w:rPr>
          <w:rFonts w:ascii="Arial" w:hAnsi="Arial" w:cs="Arial"/>
          <w:color w:val="auto"/>
          <w:sz w:val="20"/>
          <w:szCs w:val="20"/>
        </w:rPr>
        <w:t>VALIDADE</w:t>
      </w:r>
      <w:r w:rsidRPr="00024AC8">
        <w:rPr>
          <w:rFonts w:ascii="Arial" w:hAnsi="Arial" w:cs="Arial"/>
          <w:color w:val="auto"/>
          <w:spacing w:val="-6"/>
          <w:sz w:val="20"/>
          <w:szCs w:val="20"/>
        </w:rPr>
        <w:t xml:space="preserve"> </w:t>
      </w:r>
      <w:r w:rsidRPr="00024AC8">
        <w:rPr>
          <w:rFonts w:ascii="Arial" w:hAnsi="Arial" w:cs="Arial"/>
          <w:color w:val="auto"/>
          <w:sz w:val="20"/>
          <w:szCs w:val="20"/>
        </w:rPr>
        <w:t>DA</w:t>
      </w:r>
      <w:r w:rsidRPr="00024AC8">
        <w:rPr>
          <w:rFonts w:ascii="Arial" w:hAnsi="Arial" w:cs="Arial"/>
          <w:color w:val="auto"/>
          <w:spacing w:val="-6"/>
          <w:sz w:val="20"/>
          <w:szCs w:val="20"/>
        </w:rPr>
        <w:t xml:space="preserve"> </w:t>
      </w:r>
      <w:r w:rsidRPr="00024AC8">
        <w:rPr>
          <w:rFonts w:ascii="Arial" w:hAnsi="Arial" w:cs="Arial"/>
          <w:color w:val="auto"/>
          <w:sz w:val="20"/>
          <w:szCs w:val="20"/>
        </w:rPr>
        <w:t>PROPOSTA</w:t>
      </w:r>
      <w:r w:rsidRPr="00024AC8">
        <w:rPr>
          <w:rFonts w:ascii="Arial" w:hAnsi="Arial" w:cs="Arial"/>
          <w:color w:val="auto"/>
          <w:spacing w:val="-5"/>
          <w:sz w:val="20"/>
          <w:szCs w:val="20"/>
        </w:rPr>
        <w:t xml:space="preserve"> </w:t>
      </w:r>
      <w:r w:rsidRPr="00024AC8">
        <w:rPr>
          <w:rFonts w:ascii="Arial" w:hAnsi="Arial" w:cs="Arial"/>
          <w:color w:val="auto"/>
          <w:spacing w:val="-2"/>
          <w:sz w:val="20"/>
          <w:szCs w:val="20"/>
        </w:rPr>
        <w:t>COMERCIAL</w:t>
      </w:r>
      <w:bookmarkEnd w:id="65"/>
    </w:p>
    <w:p w14:paraId="2C4CA234" w14:textId="77777777" w:rsidR="00D06852" w:rsidRPr="00024AC8" w:rsidRDefault="00D06852" w:rsidP="00D06852">
      <w:pPr>
        <w:pStyle w:val="Corpodetexto"/>
        <w:spacing w:before="0" w:beforeAutospacing="0" w:after="0" w:afterAutospacing="0"/>
        <w:jc w:val="both"/>
        <w:rPr>
          <w:rFonts w:ascii="Arial" w:hAnsi="Arial" w:cs="Arial"/>
          <w:sz w:val="20"/>
          <w:szCs w:val="20"/>
        </w:rPr>
      </w:pPr>
      <w:r w:rsidRPr="00024AC8">
        <w:rPr>
          <w:rFonts w:ascii="Arial" w:hAnsi="Arial" w:cs="Arial"/>
          <w:sz w:val="20"/>
          <w:szCs w:val="20"/>
        </w:rPr>
        <w:t>A</w:t>
      </w:r>
      <w:r w:rsidRPr="00024AC8">
        <w:rPr>
          <w:rFonts w:ascii="Arial" w:hAnsi="Arial" w:cs="Arial"/>
          <w:spacing w:val="-3"/>
          <w:sz w:val="20"/>
          <w:szCs w:val="20"/>
        </w:rPr>
        <w:t xml:space="preserve"> </w:t>
      </w:r>
      <w:r w:rsidRPr="00024AC8">
        <w:rPr>
          <w:rFonts w:ascii="Arial" w:hAnsi="Arial" w:cs="Arial"/>
          <w:sz w:val="20"/>
          <w:szCs w:val="20"/>
        </w:rPr>
        <w:t>validade</w:t>
      </w:r>
      <w:r w:rsidRPr="00024AC8">
        <w:rPr>
          <w:rFonts w:ascii="Arial" w:hAnsi="Arial" w:cs="Arial"/>
          <w:spacing w:val="-3"/>
          <w:sz w:val="20"/>
          <w:szCs w:val="20"/>
        </w:rPr>
        <w:t xml:space="preserve"> </w:t>
      </w:r>
      <w:r w:rsidRPr="00024AC8">
        <w:rPr>
          <w:rFonts w:ascii="Arial" w:hAnsi="Arial" w:cs="Arial"/>
          <w:sz w:val="20"/>
          <w:szCs w:val="20"/>
        </w:rPr>
        <w:t>da</w:t>
      </w:r>
      <w:r w:rsidRPr="00024AC8">
        <w:rPr>
          <w:rFonts w:ascii="Arial" w:hAnsi="Arial" w:cs="Arial"/>
          <w:spacing w:val="-2"/>
          <w:sz w:val="20"/>
          <w:szCs w:val="20"/>
        </w:rPr>
        <w:t xml:space="preserve"> </w:t>
      </w:r>
      <w:r w:rsidRPr="00024AC8">
        <w:rPr>
          <w:rFonts w:ascii="Arial" w:hAnsi="Arial" w:cs="Arial"/>
          <w:sz w:val="20"/>
          <w:szCs w:val="20"/>
        </w:rPr>
        <w:t>proposta</w:t>
      </w:r>
      <w:r w:rsidRPr="00024AC8">
        <w:rPr>
          <w:rFonts w:ascii="Arial" w:hAnsi="Arial" w:cs="Arial"/>
          <w:spacing w:val="-2"/>
          <w:sz w:val="20"/>
          <w:szCs w:val="20"/>
        </w:rPr>
        <w:t xml:space="preserve"> </w:t>
      </w:r>
      <w:r w:rsidRPr="00024AC8">
        <w:rPr>
          <w:rFonts w:ascii="Arial" w:hAnsi="Arial" w:cs="Arial"/>
          <w:sz w:val="20"/>
          <w:szCs w:val="20"/>
        </w:rPr>
        <w:t>será</w:t>
      </w:r>
      <w:r w:rsidRPr="00024AC8">
        <w:rPr>
          <w:rFonts w:ascii="Arial" w:hAnsi="Arial" w:cs="Arial"/>
          <w:spacing w:val="-4"/>
          <w:sz w:val="20"/>
          <w:szCs w:val="20"/>
        </w:rPr>
        <w:t xml:space="preserve"> </w:t>
      </w:r>
      <w:r w:rsidRPr="00024AC8">
        <w:rPr>
          <w:rFonts w:ascii="Arial" w:hAnsi="Arial" w:cs="Arial"/>
          <w:sz w:val="20"/>
          <w:szCs w:val="20"/>
        </w:rPr>
        <w:t>de</w:t>
      </w:r>
      <w:r w:rsidRPr="00024AC8">
        <w:rPr>
          <w:rFonts w:ascii="Arial" w:hAnsi="Arial" w:cs="Arial"/>
          <w:spacing w:val="-1"/>
          <w:sz w:val="20"/>
          <w:szCs w:val="20"/>
        </w:rPr>
        <w:t xml:space="preserve"> </w:t>
      </w:r>
      <w:r w:rsidRPr="00024AC8">
        <w:rPr>
          <w:rFonts w:ascii="Arial" w:hAnsi="Arial" w:cs="Arial"/>
          <w:sz w:val="20"/>
          <w:szCs w:val="20"/>
        </w:rPr>
        <w:t>60</w:t>
      </w:r>
      <w:r w:rsidRPr="00024AC8">
        <w:rPr>
          <w:rFonts w:ascii="Arial" w:hAnsi="Arial" w:cs="Arial"/>
          <w:spacing w:val="-4"/>
          <w:sz w:val="20"/>
          <w:szCs w:val="20"/>
        </w:rPr>
        <w:t xml:space="preserve"> </w:t>
      </w:r>
      <w:r w:rsidRPr="00024AC8">
        <w:rPr>
          <w:rFonts w:ascii="Arial" w:hAnsi="Arial" w:cs="Arial"/>
          <w:sz w:val="20"/>
          <w:szCs w:val="20"/>
        </w:rPr>
        <w:t>(sessenta</w:t>
      </w:r>
      <w:r w:rsidRPr="00024AC8">
        <w:rPr>
          <w:rFonts w:ascii="Arial" w:hAnsi="Arial" w:cs="Arial"/>
          <w:spacing w:val="-1"/>
          <w:sz w:val="20"/>
          <w:szCs w:val="20"/>
        </w:rPr>
        <w:t xml:space="preserve"> </w:t>
      </w:r>
      <w:r w:rsidRPr="00024AC8">
        <w:rPr>
          <w:rFonts w:ascii="Arial" w:hAnsi="Arial" w:cs="Arial"/>
          <w:spacing w:val="-2"/>
          <w:sz w:val="20"/>
          <w:szCs w:val="20"/>
        </w:rPr>
        <w:t>dias).</w:t>
      </w:r>
    </w:p>
    <w:p w14:paraId="12F773F1" w14:textId="77777777" w:rsidR="00D06852" w:rsidRPr="00024AC8" w:rsidRDefault="00D06852" w:rsidP="00D06852">
      <w:pPr>
        <w:pStyle w:val="Corpodetexto"/>
        <w:spacing w:before="252"/>
        <w:rPr>
          <w:rFonts w:ascii="Arial" w:hAnsi="Arial" w:cs="Arial"/>
          <w:sz w:val="20"/>
          <w:szCs w:val="20"/>
        </w:rPr>
      </w:pPr>
    </w:p>
    <w:p w14:paraId="3A27B03B" w14:textId="77777777" w:rsidR="00D06852" w:rsidRPr="00024AC8" w:rsidRDefault="00D06852" w:rsidP="00D06852">
      <w:pPr>
        <w:pStyle w:val="Corpodetexto"/>
        <w:spacing w:before="1"/>
        <w:ind w:left="146" w:right="297"/>
        <w:jc w:val="center"/>
        <w:rPr>
          <w:rFonts w:ascii="Arial" w:hAnsi="Arial" w:cs="Arial"/>
          <w:sz w:val="20"/>
          <w:szCs w:val="20"/>
        </w:rPr>
      </w:pPr>
      <w:r w:rsidRPr="00024AC8">
        <w:rPr>
          <w:rFonts w:ascii="Arial" w:hAnsi="Arial" w:cs="Arial"/>
          <w:sz w:val="20"/>
          <w:szCs w:val="20"/>
        </w:rPr>
        <w:t>LOCAL</w:t>
      </w:r>
      <w:r w:rsidRPr="00024AC8">
        <w:rPr>
          <w:rFonts w:ascii="Arial" w:hAnsi="Arial" w:cs="Arial"/>
          <w:spacing w:val="-3"/>
          <w:sz w:val="20"/>
          <w:szCs w:val="20"/>
        </w:rPr>
        <w:t xml:space="preserve"> </w:t>
      </w:r>
      <w:r w:rsidRPr="00024AC8">
        <w:rPr>
          <w:rFonts w:ascii="Arial" w:hAnsi="Arial" w:cs="Arial"/>
          <w:sz w:val="20"/>
          <w:szCs w:val="20"/>
        </w:rPr>
        <w:t>E</w:t>
      </w:r>
      <w:r w:rsidRPr="00024AC8">
        <w:rPr>
          <w:rFonts w:ascii="Arial" w:hAnsi="Arial" w:cs="Arial"/>
          <w:spacing w:val="-3"/>
          <w:sz w:val="20"/>
          <w:szCs w:val="20"/>
        </w:rPr>
        <w:t xml:space="preserve"> </w:t>
      </w:r>
      <w:r w:rsidRPr="00024AC8">
        <w:rPr>
          <w:rFonts w:ascii="Arial" w:hAnsi="Arial" w:cs="Arial"/>
          <w:spacing w:val="-4"/>
          <w:sz w:val="20"/>
          <w:szCs w:val="20"/>
        </w:rPr>
        <w:t>DATA</w:t>
      </w:r>
    </w:p>
    <w:p w14:paraId="1FA08C72" w14:textId="77777777" w:rsidR="00D06852" w:rsidRPr="00024AC8" w:rsidRDefault="00D06852" w:rsidP="00D06852">
      <w:pPr>
        <w:pStyle w:val="Corpodetexto"/>
        <w:ind w:left="146" w:right="297"/>
        <w:jc w:val="center"/>
        <w:rPr>
          <w:rFonts w:ascii="Arial" w:hAnsi="Arial" w:cs="Arial"/>
          <w:b/>
          <w:bCs/>
          <w:sz w:val="20"/>
          <w:szCs w:val="20"/>
        </w:rPr>
      </w:pPr>
      <w:r w:rsidRPr="00024AC8">
        <w:rPr>
          <w:rFonts w:ascii="Arial" w:hAnsi="Arial" w:cs="Arial"/>
          <w:b/>
          <w:bCs/>
          <w:sz w:val="20"/>
          <w:szCs w:val="20"/>
        </w:rPr>
        <w:t>NOME</w:t>
      </w:r>
      <w:r w:rsidRPr="00024AC8">
        <w:rPr>
          <w:rFonts w:ascii="Arial" w:hAnsi="Arial" w:cs="Arial"/>
          <w:b/>
          <w:bCs/>
          <w:spacing w:val="-7"/>
          <w:sz w:val="20"/>
          <w:szCs w:val="20"/>
        </w:rPr>
        <w:t xml:space="preserve"> </w:t>
      </w:r>
      <w:r w:rsidRPr="00024AC8">
        <w:rPr>
          <w:rFonts w:ascii="Arial" w:hAnsi="Arial" w:cs="Arial"/>
          <w:b/>
          <w:bCs/>
          <w:sz w:val="20"/>
          <w:szCs w:val="20"/>
        </w:rPr>
        <w:t>E</w:t>
      </w:r>
      <w:r w:rsidRPr="00024AC8">
        <w:rPr>
          <w:rFonts w:ascii="Arial" w:hAnsi="Arial" w:cs="Arial"/>
          <w:b/>
          <w:bCs/>
          <w:spacing w:val="-5"/>
          <w:sz w:val="20"/>
          <w:szCs w:val="20"/>
        </w:rPr>
        <w:t xml:space="preserve"> </w:t>
      </w:r>
      <w:r w:rsidRPr="00024AC8">
        <w:rPr>
          <w:rFonts w:ascii="Arial" w:hAnsi="Arial" w:cs="Arial"/>
          <w:b/>
          <w:bCs/>
          <w:sz w:val="20"/>
          <w:szCs w:val="20"/>
        </w:rPr>
        <w:t>ASSINATURA</w:t>
      </w:r>
      <w:r w:rsidRPr="00024AC8">
        <w:rPr>
          <w:rFonts w:ascii="Arial" w:hAnsi="Arial" w:cs="Arial"/>
          <w:b/>
          <w:bCs/>
          <w:spacing w:val="-3"/>
          <w:sz w:val="20"/>
          <w:szCs w:val="20"/>
        </w:rPr>
        <w:t xml:space="preserve"> </w:t>
      </w:r>
      <w:r w:rsidRPr="00024AC8">
        <w:rPr>
          <w:rFonts w:ascii="Arial" w:hAnsi="Arial" w:cs="Arial"/>
          <w:b/>
          <w:bCs/>
          <w:sz w:val="20"/>
          <w:szCs w:val="20"/>
        </w:rPr>
        <w:t>DO</w:t>
      </w:r>
      <w:r w:rsidRPr="00024AC8">
        <w:rPr>
          <w:rFonts w:ascii="Arial" w:hAnsi="Arial" w:cs="Arial"/>
          <w:b/>
          <w:bCs/>
          <w:spacing w:val="-6"/>
          <w:sz w:val="20"/>
          <w:szCs w:val="20"/>
        </w:rPr>
        <w:t xml:space="preserve"> </w:t>
      </w:r>
      <w:r w:rsidRPr="00024AC8">
        <w:rPr>
          <w:rFonts w:ascii="Arial" w:hAnsi="Arial" w:cs="Arial"/>
          <w:b/>
          <w:bCs/>
          <w:sz w:val="20"/>
          <w:szCs w:val="20"/>
        </w:rPr>
        <w:t>REPRESENTANTE</w:t>
      </w:r>
      <w:r w:rsidRPr="00024AC8">
        <w:rPr>
          <w:rFonts w:ascii="Arial" w:hAnsi="Arial" w:cs="Arial"/>
          <w:b/>
          <w:bCs/>
          <w:spacing w:val="-5"/>
          <w:sz w:val="20"/>
          <w:szCs w:val="20"/>
        </w:rPr>
        <w:t xml:space="preserve"> </w:t>
      </w:r>
      <w:r w:rsidRPr="00024AC8">
        <w:rPr>
          <w:rFonts w:ascii="Arial" w:hAnsi="Arial" w:cs="Arial"/>
          <w:b/>
          <w:bCs/>
          <w:sz w:val="20"/>
          <w:szCs w:val="20"/>
        </w:rPr>
        <w:t>DA</w:t>
      </w:r>
      <w:r w:rsidRPr="00024AC8">
        <w:rPr>
          <w:rFonts w:ascii="Arial" w:hAnsi="Arial" w:cs="Arial"/>
          <w:b/>
          <w:bCs/>
          <w:spacing w:val="-5"/>
          <w:sz w:val="20"/>
          <w:szCs w:val="20"/>
        </w:rPr>
        <w:t xml:space="preserve"> </w:t>
      </w:r>
      <w:r w:rsidRPr="00024AC8">
        <w:rPr>
          <w:rFonts w:ascii="Arial" w:hAnsi="Arial" w:cs="Arial"/>
          <w:b/>
          <w:bCs/>
          <w:spacing w:val="-2"/>
          <w:sz w:val="20"/>
          <w:szCs w:val="20"/>
        </w:rPr>
        <w:t>EMPRESA</w:t>
      </w:r>
    </w:p>
    <w:p w14:paraId="6D38B00D" w14:textId="77777777" w:rsidR="00D06852" w:rsidRPr="00024AC8" w:rsidRDefault="00D06852" w:rsidP="00D06852">
      <w:pPr>
        <w:jc w:val="center"/>
        <w:rPr>
          <w:rFonts w:ascii="Arial" w:hAnsi="Arial" w:cs="Arial"/>
          <w:sz w:val="20"/>
          <w:szCs w:val="20"/>
        </w:rPr>
        <w:sectPr w:rsidR="00D06852" w:rsidRPr="00024AC8" w:rsidSect="00A41C94">
          <w:headerReference w:type="default" r:id="rId57"/>
          <w:footerReference w:type="default" r:id="rId58"/>
          <w:footerReference w:type="first" r:id="rId59"/>
          <w:type w:val="continuous"/>
          <w:pgSz w:w="11910" w:h="16840"/>
          <w:pgMar w:top="2342" w:right="425" w:bottom="646" w:left="851" w:header="248" w:footer="614" w:gutter="0"/>
          <w:cols w:space="720"/>
        </w:sectPr>
      </w:pPr>
    </w:p>
    <w:p w14:paraId="32C6DD3B" w14:textId="77777777" w:rsidR="00D06852" w:rsidRPr="00024AC8" w:rsidRDefault="00D06852" w:rsidP="00D06852">
      <w:pPr>
        <w:jc w:val="center"/>
        <w:rPr>
          <w:rFonts w:ascii="Arial" w:hAnsi="Arial" w:cs="Arial"/>
          <w:b/>
          <w:spacing w:val="-5"/>
          <w:sz w:val="20"/>
          <w:szCs w:val="20"/>
        </w:rPr>
      </w:pPr>
      <w:r w:rsidRPr="00024AC8">
        <w:rPr>
          <w:rFonts w:ascii="Arial" w:hAnsi="Arial" w:cs="Arial"/>
          <w:b/>
          <w:sz w:val="20"/>
          <w:szCs w:val="20"/>
        </w:rPr>
        <w:lastRenderedPageBreak/>
        <w:t>ANEXO</w:t>
      </w:r>
      <w:r w:rsidRPr="00024AC8">
        <w:rPr>
          <w:rFonts w:ascii="Arial" w:hAnsi="Arial" w:cs="Arial"/>
          <w:b/>
          <w:spacing w:val="-8"/>
          <w:sz w:val="20"/>
          <w:szCs w:val="20"/>
        </w:rPr>
        <w:t xml:space="preserve"> I</w:t>
      </w:r>
      <w:r w:rsidRPr="00024AC8">
        <w:rPr>
          <w:rFonts w:ascii="Arial" w:hAnsi="Arial" w:cs="Arial"/>
          <w:b/>
          <w:spacing w:val="-5"/>
          <w:sz w:val="20"/>
          <w:szCs w:val="20"/>
        </w:rPr>
        <w:t>V</w:t>
      </w:r>
    </w:p>
    <w:p w14:paraId="0F702A08" w14:textId="77777777" w:rsidR="00666330" w:rsidRPr="00024AC8" w:rsidRDefault="00666330" w:rsidP="00D06852">
      <w:pPr>
        <w:jc w:val="center"/>
        <w:rPr>
          <w:rFonts w:ascii="Arial" w:hAnsi="Arial" w:cs="Arial"/>
          <w:b/>
          <w:sz w:val="20"/>
          <w:szCs w:val="20"/>
        </w:rPr>
      </w:pPr>
    </w:p>
    <w:p w14:paraId="1221F9AD" w14:textId="77777777" w:rsidR="00D06852" w:rsidRPr="00024AC8" w:rsidRDefault="00D06852" w:rsidP="00D06852">
      <w:pPr>
        <w:pStyle w:val="Ttulo1"/>
        <w:spacing w:before="0"/>
        <w:jc w:val="center"/>
        <w:rPr>
          <w:rFonts w:ascii="Arial" w:hAnsi="Arial" w:cs="Arial"/>
          <w:color w:val="auto"/>
          <w:spacing w:val="-2"/>
          <w:sz w:val="20"/>
          <w:szCs w:val="20"/>
          <w:u w:val="single"/>
        </w:rPr>
      </w:pPr>
      <w:bookmarkStart w:id="66" w:name="_Toc184908687"/>
      <w:r w:rsidRPr="00024AC8">
        <w:rPr>
          <w:rFonts w:ascii="Arial" w:hAnsi="Arial" w:cs="Arial"/>
          <w:color w:val="auto"/>
          <w:sz w:val="20"/>
          <w:szCs w:val="20"/>
          <w:u w:val="single"/>
        </w:rPr>
        <w:t>MODELO</w:t>
      </w:r>
      <w:r w:rsidRPr="00024AC8">
        <w:rPr>
          <w:rFonts w:ascii="Arial" w:hAnsi="Arial" w:cs="Arial"/>
          <w:color w:val="auto"/>
          <w:spacing w:val="-7"/>
          <w:sz w:val="20"/>
          <w:szCs w:val="20"/>
          <w:u w:val="single"/>
        </w:rPr>
        <w:t xml:space="preserve"> </w:t>
      </w:r>
      <w:r w:rsidRPr="00024AC8">
        <w:rPr>
          <w:rFonts w:ascii="Arial" w:hAnsi="Arial" w:cs="Arial"/>
          <w:color w:val="auto"/>
          <w:sz w:val="20"/>
          <w:szCs w:val="20"/>
          <w:u w:val="single"/>
        </w:rPr>
        <w:t>-</w:t>
      </w:r>
      <w:r w:rsidRPr="00024AC8">
        <w:rPr>
          <w:rFonts w:ascii="Arial" w:hAnsi="Arial" w:cs="Arial"/>
          <w:color w:val="auto"/>
          <w:spacing w:val="-6"/>
          <w:sz w:val="20"/>
          <w:szCs w:val="20"/>
          <w:u w:val="single"/>
        </w:rPr>
        <w:t xml:space="preserve"> </w:t>
      </w:r>
      <w:r w:rsidRPr="00024AC8">
        <w:rPr>
          <w:rFonts w:ascii="Arial" w:hAnsi="Arial" w:cs="Arial"/>
          <w:color w:val="auto"/>
          <w:sz w:val="20"/>
          <w:szCs w:val="20"/>
          <w:u w:val="single"/>
        </w:rPr>
        <w:t>DECLARAÇÕES</w:t>
      </w:r>
      <w:r w:rsidRPr="00024AC8">
        <w:rPr>
          <w:rFonts w:ascii="Arial" w:hAnsi="Arial" w:cs="Arial"/>
          <w:color w:val="auto"/>
          <w:spacing w:val="-6"/>
          <w:sz w:val="20"/>
          <w:szCs w:val="20"/>
          <w:u w:val="single"/>
        </w:rPr>
        <w:t xml:space="preserve"> </w:t>
      </w:r>
      <w:r w:rsidRPr="00024AC8">
        <w:rPr>
          <w:rFonts w:ascii="Arial" w:hAnsi="Arial" w:cs="Arial"/>
          <w:color w:val="auto"/>
          <w:spacing w:val="-2"/>
          <w:sz w:val="20"/>
          <w:szCs w:val="20"/>
          <w:u w:val="single"/>
        </w:rPr>
        <w:t>UNIFICADAS</w:t>
      </w:r>
      <w:bookmarkEnd w:id="66"/>
    </w:p>
    <w:p w14:paraId="3C742223" w14:textId="77777777" w:rsidR="00D06852" w:rsidRPr="00024AC8" w:rsidRDefault="00D06852" w:rsidP="00D06852">
      <w:pPr>
        <w:pStyle w:val="Corpodetexto"/>
        <w:spacing w:before="0" w:beforeAutospacing="0" w:after="0" w:afterAutospacing="0"/>
        <w:rPr>
          <w:rFonts w:ascii="Arial" w:hAnsi="Arial" w:cs="Arial"/>
          <w:sz w:val="20"/>
          <w:szCs w:val="20"/>
        </w:rPr>
      </w:pPr>
      <w:r w:rsidRPr="00024AC8">
        <w:rPr>
          <w:rFonts w:ascii="Arial" w:hAnsi="Arial" w:cs="Arial"/>
          <w:spacing w:val="-2"/>
          <w:sz w:val="20"/>
          <w:szCs w:val="20"/>
        </w:rPr>
        <w:t>PROPONENTE:.......................................................................................................................................</w:t>
      </w:r>
    </w:p>
    <w:p w14:paraId="4E4E6CB5" w14:textId="77777777" w:rsidR="00D06852" w:rsidRPr="00024AC8" w:rsidRDefault="00D06852" w:rsidP="00D06852">
      <w:pPr>
        <w:pStyle w:val="Corpodetexto"/>
        <w:spacing w:before="0" w:beforeAutospacing="0" w:after="0" w:afterAutospacing="0"/>
        <w:rPr>
          <w:rFonts w:ascii="Arial" w:hAnsi="Arial" w:cs="Arial"/>
          <w:spacing w:val="80"/>
          <w:sz w:val="20"/>
          <w:szCs w:val="20"/>
        </w:rPr>
      </w:pPr>
      <w:r w:rsidRPr="00024AC8">
        <w:rPr>
          <w:rFonts w:ascii="Arial" w:hAnsi="Arial" w:cs="Arial"/>
          <w:spacing w:val="-2"/>
          <w:sz w:val="20"/>
          <w:szCs w:val="20"/>
        </w:rPr>
        <w:t>ENDEREÇO:.............................................................................................................................</w:t>
      </w:r>
      <w:r w:rsidRPr="00024AC8">
        <w:rPr>
          <w:rFonts w:ascii="Arial" w:hAnsi="Arial" w:cs="Arial"/>
          <w:spacing w:val="80"/>
          <w:sz w:val="20"/>
          <w:szCs w:val="20"/>
        </w:rPr>
        <w:t xml:space="preserve"> </w:t>
      </w:r>
    </w:p>
    <w:p w14:paraId="31AD4D59" w14:textId="77777777" w:rsidR="00D06852" w:rsidRPr="00024AC8" w:rsidRDefault="00D06852" w:rsidP="00D06852">
      <w:pPr>
        <w:pStyle w:val="Corpodetexto"/>
        <w:spacing w:before="0" w:beforeAutospacing="0" w:after="0" w:afterAutospacing="0"/>
        <w:rPr>
          <w:rFonts w:ascii="Arial" w:hAnsi="Arial" w:cs="Arial"/>
          <w:sz w:val="20"/>
          <w:szCs w:val="20"/>
        </w:rPr>
      </w:pPr>
      <w:r w:rsidRPr="00024AC8">
        <w:rPr>
          <w:rFonts w:ascii="Arial" w:hAnsi="Arial" w:cs="Arial"/>
          <w:sz w:val="20"/>
          <w:szCs w:val="20"/>
        </w:rPr>
        <w:t>CNPJ/MF: ................................................................ FONE: (0xx) ..............</w:t>
      </w:r>
    </w:p>
    <w:p w14:paraId="607D10E5" w14:textId="77777777" w:rsidR="00D06852" w:rsidRPr="00024AC8" w:rsidRDefault="00D06852" w:rsidP="00D06852">
      <w:pPr>
        <w:pStyle w:val="Corpodetexto"/>
        <w:spacing w:before="0" w:beforeAutospacing="0" w:after="0" w:afterAutospacing="0"/>
        <w:rPr>
          <w:rFonts w:ascii="Arial" w:hAnsi="Arial" w:cs="Arial"/>
          <w:sz w:val="20"/>
          <w:szCs w:val="20"/>
        </w:rPr>
      </w:pPr>
      <w:r w:rsidRPr="00024AC8">
        <w:rPr>
          <w:rFonts w:ascii="Arial" w:hAnsi="Arial" w:cs="Arial"/>
          <w:spacing w:val="-2"/>
          <w:sz w:val="20"/>
          <w:szCs w:val="20"/>
        </w:rPr>
        <w:t>E-MAIL:</w:t>
      </w:r>
    </w:p>
    <w:p w14:paraId="38FDF88F" w14:textId="77777777" w:rsidR="00D06852" w:rsidRPr="00024AC8" w:rsidRDefault="00D06852" w:rsidP="00D06852">
      <w:pPr>
        <w:pStyle w:val="Corpodetexto"/>
        <w:spacing w:beforeLines="26" w:before="62" w:beforeAutospacing="0" w:afterLines="26" w:after="62" w:afterAutospacing="0" w:line="240" w:lineRule="auto"/>
        <w:jc w:val="both"/>
        <w:rPr>
          <w:rFonts w:ascii="Arial" w:hAnsi="Arial" w:cs="Arial"/>
          <w:sz w:val="20"/>
          <w:szCs w:val="20"/>
        </w:rPr>
      </w:pPr>
      <w:r w:rsidRPr="00024AC8">
        <w:rPr>
          <w:rFonts w:ascii="Arial" w:hAnsi="Arial" w:cs="Arial"/>
          <w:sz w:val="20"/>
          <w:szCs w:val="20"/>
        </w:rPr>
        <w:t>Declaramos para os fins de direito, na qualidade de proponente do procedimento licitatório instaurado pela Prefeitura do Município de São Pedro do Iguaçu, que:</w:t>
      </w:r>
    </w:p>
    <w:p w14:paraId="023557DA" w14:textId="77777777" w:rsidR="00D06852" w:rsidRPr="00024AC8" w:rsidRDefault="00D06852" w:rsidP="00D06852">
      <w:pPr>
        <w:pStyle w:val="PargrafodaLista"/>
        <w:widowControl w:val="0"/>
        <w:numPr>
          <w:ilvl w:val="0"/>
          <w:numId w:val="10"/>
        </w:numPr>
        <w:tabs>
          <w:tab w:val="left" w:pos="367"/>
        </w:tabs>
        <w:autoSpaceDE w:val="0"/>
        <w:autoSpaceDN w:val="0"/>
        <w:spacing w:beforeLines="26" w:before="62" w:afterLines="26" w:after="62" w:line="240" w:lineRule="auto"/>
        <w:ind w:left="0" w:firstLine="0"/>
        <w:contextualSpacing w:val="0"/>
        <w:jc w:val="both"/>
        <w:rPr>
          <w:rFonts w:ascii="Arial" w:hAnsi="Arial" w:cs="Arial"/>
          <w:sz w:val="20"/>
          <w:szCs w:val="20"/>
        </w:rPr>
      </w:pPr>
      <w:r w:rsidRPr="00024AC8">
        <w:rPr>
          <w:rFonts w:ascii="Arial" w:hAnsi="Arial" w:cs="Arial"/>
          <w:b/>
          <w:sz w:val="20"/>
          <w:szCs w:val="20"/>
        </w:rPr>
        <w:t>Não</w:t>
      </w:r>
      <w:r w:rsidRPr="00024AC8">
        <w:rPr>
          <w:rFonts w:ascii="Arial" w:hAnsi="Arial" w:cs="Arial"/>
          <w:b/>
          <w:spacing w:val="-12"/>
          <w:sz w:val="20"/>
          <w:szCs w:val="20"/>
        </w:rPr>
        <w:t xml:space="preserve"> </w:t>
      </w:r>
      <w:r w:rsidRPr="00024AC8">
        <w:rPr>
          <w:rFonts w:ascii="Arial" w:hAnsi="Arial" w:cs="Arial"/>
          <w:b/>
          <w:sz w:val="20"/>
          <w:szCs w:val="20"/>
        </w:rPr>
        <w:t>fomos</w:t>
      </w:r>
      <w:r w:rsidRPr="00024AC8">
        <w:rPr>
          <w:rFonts w:ascii="Arial" w:hAnsi="Arial" w:cs="Arial"/>
          <w:b/>
          <w:spacing w:val="-7"/>
          <w:sz w:val="20"/>
          <w:szCs w:val="20"/>
        </w:rPr>
        <w:t xml:space="preserve"> </w:t>
      </w:r>
      <w:r w:rsidRPr="00024AC8">
        <w:rPr>
          <w:rFonts w:ascii="Arial" w:hAnsi="Arial" w:cs="Arial"/>
          <w:b/>
          <w:sz w:val="20"/>
          <w:szCs w:val="20"/>
        </w:rPr>
        <w:t>declarados</w:t>
      </w:r>
      <w:r w:rsidRPr="00024AC8">
        <w:rPr>
          <w:rFonts w:ascii="Arial" w:hAnsi="Arial" w:cs="Arial"/>
          <w:b/>
          <w:spacing w:val="-10"/>
          <w:sz w:val="20"/>
          <w:szCs w:val="20"/>
        </w:rPr>
        <w:t xml:space="preserve"> </w:t>
      </w:r>
      <w:r w:rsidRPr="00024AC8">
        <w:rPr>
          <w:rFonts w:ascii="Arial" w:hAnsi="Arial" w:cs="Arial"/>
          <w:b/>
          <w:sz w:val="20"/>
          <w:szCs w:val="20"/>
        </w:rPr>
        <w:t>inidôneos</w:t>
      </w:r>
      <w:r w:rsidRPr="00024AC8">
        <w:rPr>
          <w:rFonts w:ascii="Arial" w:hAnsi="Arial" w:cs="Arial"/>
          <w:b/>
          <w:spacing w:val="-6"/>
          <w:sz w:val="20"/>
          <w:szCs w:val="20"/>
        </w:rPr>
        <w:t xml:space="preserve"> </w:t>
      </w:r>
      <w:r w:rsidRPr="00024AC8">
        <w:rPr>
          <w:rFonts w:ascii="Arial" w:hAnsi="Arial" w:cs="Arial"/>
          <w:sz w:val="20"/>
          <w:szCs w:val="20"/>
        </w:rPr>
        <w:t>para</w:t>
      </w:r>
      <w:r w:rsidRPr="00024AC8">
        <w:rPr>
          <w:rFonts w:ascii="Arial" w:hAnsi="Arial" w:cs="Arial"/>
          <w:spacing w:val="-11"/>
          <w:sz w:val="20"/>
          <w:szCs w:val="20"/>
        </w:rPr>
        <w:t xml:space="preserve"> </w:t>
      </w:r>
      <w:r w:rsidRPr="00024AC8">
        <w:rPr>
          <w:rFonts w:ascii="Arial" w:hAnsi="Arial" w:cs="Arial"/>
          <w:sz w:val="20"/>
          <w:szCs w:val="20"/>
        </w:rPr>
        <w:t>licitar</w:t>
      </w:r>
      <w:r w:rsidRPr="00024AC8">
        <w:rPr>
          <w:rFonts w:ascii="Arial" w:hAnsi="Arial" w:cs="Arial"/>
          <w:spacing w:val="-9"/>
          <w:sz w:val="20"/>
          <w:szCs w:val="20"/>
        </w:rPr>
        <w:t xml:space="preserve"> </w:t>
      </w:r>
      <w:r w:rsidRPr="00024AC8">
        <w:rPr>
          <w:rFonts w:ascii="Arial" w:hAnsi="Arial" w:cs="Arial"/>
          <w:sz w:val="20"/>
          <w:szCs w:val="20"/>
        </w:rPr>
        <w:t>ou</w:t>
      </w:r>
      <w:r w:rsidRPr="00024AC8">
        <w:rPr>
          <w:rFonts w:ascii="Arial" w:hAnsi="Arial" w:cs="Arial"/>
          <w:spacing w:val="-11"/>
          <w:sz w:val="20"/>
          <w:szCs w:val="20"/>
        </w:rPr>
        <w:t xml:space="preserve"> </w:t>
      </w:r>
      <w:r w:rsidRPr="00024AC8">
        <w:rPr>
          <w:rFonts w:ascii="Arial" w:hAnsi="Arial" w:cs="Arial"/>
          <w:sz w:val="20"/>
          <w:szCs w:val="20"/>
        </w:rPr>
        <w:t>contratar</w:t>
      </w:r>
      <w:r w:rsidRPr="00024AC8">
        <w:rPr>
          <w:rFonts w:ascii="Arial" w:hAnsi="Arial" w:cs="Arial"/>
          <w:spacing w:val="-10"/>
          <w:sz w:val="20"/>
          <w:szCs w:val="20"/>
        </w:rPr>
        <w:t xml:space="preserve"> </w:t>
      </w:r>
      <w:r w:rsidRPr="00024AC8">
        <w:rPr>
          <w:rFonts w:ascii="Arial" w:hAnsi="Arial" w:cs="Arial"/>
          <w:sz w:val="20"/>
          <w:szCs w:val="20"/>
        </w:rPr>
        <w:t>com</w:t>
      </w:r>
      <w:r w:rsidRPr="00024AC8">
        <w:rPr>
          <w:rFonts w:ascii="Arial" w:hAnsi="Arial" w:cs="Arial"/>
          <w:spacing w:val="-9"/>
          <w:sz w:val="20"/>
          <w:szCs w:val="20"/>
        </w:rPr>
        <w:t xml:space="preserve"> </w:t>
      </w:r>
      <w:r w:rsidRPr="00024AC8">
        <w:rPr>
          <w:rFonts w:ascii="Arial" w:hAnsi="Arial" w:cs="Arial"/>
          <w:sz w:val="20"/>
          <w:szCs w:val="20"/>
        </w:rPr>
        <w:t>o</w:t>
      </w:r>
      <w:r w:rsidRPr="00024AC8">
        <w:rPr>
          <w:rFonts w:ascii="Arial" w:hAnsi="Arial" w:cs="Arial"/>
          <w:spacing w:val="-11"/>
          <w:sz w:val="20"/>
          <w:szCs w:val="20"/>
        </w:rPr>
        <w:t xml:space="preserve"> </w:t>
      </w:r>
      <w:r w:rsidRPr="00024AC8">
        <w:rPr>
          <w:rFonts w:ascii="Arial" w:hAnsi="Arial" w:cs="Arial"/>
          <w:sz w:val="20"/>
          <w:szCs w:val="20"/>
        </w:rPr>
        <w:t>Poder</w:t>
      </w:r>
      <w:r w:rsidRPr="00024AC8">
        <w:rPr>
          <w:rFonts w:ascii="Arial" w:hAnsi="Arial" w:cs="Arial"/>
          <w:spacing w:val="-7"/>
          <w:sz w:val="20"/>
          <w:szCs w:val="20"/>
        </w:rPr>
        <w:t xml:space="preserve"> </w:t>
      </w:r>
      <w:r w:rsidRPr="00024AC8">
        <w:rPr>
          <w:rFonts w:ascii="Arial" w:hAnsi="Arial" w:cs="Arial"/>
          <w:sz w:val="20"/>
          <w:szCs w:val="20"/>
        </w:rPr>
        <w:t>Público,</w:t>
      </w:r>
      <w:r w:rsidRPr="00024AC8">
        <w:rPr>
          <w:rFonts w:ascii="Arial" w:hAnsi="Arial" w:cs="Arial"/>
          <w:spacing w:val="-9"/>
          <w:sz w:val="20"/>
          <w:szCs w:val="20"/>
        </w:rPr>
        <w:t xml:space="preserve"> </w:t>
      </w:r>
      <w:r w:rsidRPr="00024AC8">
        <w:rPr>
          <w:rFonts w:ascii="Arial" w:hAnsi="Arial" w:cs="Arial"/>
          <w:sz w:val="20"/>
          <w:szCs w:val="20"/>
        </w:rPr>
        <w:t>em</w:t>
      </w:r>
      <w:r w:rsidRPr="00024AC8">
        <w:rPr>
          <w:rFonts w:ascii="Arial" w:hAnsi="Arial" w:cs="Arial"/>
          <w:spacing w:val="-7"/>
          <w:sz w:val="20"/>
          <w:szCs w:val="20"/>
        </w:rPr>
        <w:t xml:space="preserve"> </w:t>
      </w:r>
      <w:r w:rsidRPr="00024AC8">
        <w:rPr>
          <w:rFonts w:ascii="Arial" w:hAnsi="Arial" w:cs="Arial"/>
          <w:sz w:val="20"/>
          <w:szCs w:val="20"/>
        </w:rPr>
        <w:t>qualquer</w:t>
      </w:r>
      <w:r w:rsidRPr="00024AC8">
        <w:rPr>
          <w:rFonts w:ascii="Arial" w:hAnsi="Arial" w:cs="Arial"/>
          <w:spacing w:val="-9"/>
          <w:sz w:val="20"/>
          <w:szCs w:val="20"/>
        </w:rPr>
        <w:t xml:space="preserve"> </w:t>
      </w:r>
      <w:r w:rsidRPr="00024AC8">
        <w:rPr>
          <w:rFonts w:ascii="Arial" w:hAnsi="Arial" w:cs="Arial"/>
          <w:sz w:val="20"/>
          <w:szCs w:val="20"/>
        </w:rPr>
        <w:t>de</w:t>
      </w:r>
      <w:r w:rsidRPr="00024AC8">
        <w:rPr>
          <w:rFonts w:ascii="Arial" w:hAnsi="Arial" w:cs="Arial"/>
          <w:spacing w:val="-10"/>
          <w:sz w:val="20"/>
          <w:szCs w:val="20"/>
        </w:rPr>
        <w:t xml:space="preserve"> </w:t>
      </w:r>
      <w:r w:rsidRPr="00024AC8">
        <w:rPr>
          <w:rFonts w:ascii="Arial" w:hAnsi="Arial" w:cs="Arial"/>
          <w:sz w:val="20"/>
          <w:szCs w:val="20"/>
        </w:rPr>
        <w:t>suas</w:t>
      </w:r>
      <w:r w:rsidRPr="00024AC8">
        <w:rPr>
          <w:rFonts w:ascii="Arial" w:hAnsi="Arial" w:cs="Arial"/>
          <w:spacing w:val="-10"/>
          <w:sz w:val="20"/>
          <w:szCs w:val="20"/>
        </w:rPr>
        <w:t xml:space="preserve"> </w:t>
      </w:r>
      <w:r w:rsidRPr="00024AC8">
        <w:rPr>
          <w:rFonts w:ascii="Arial" w:hAnsi="Arial" w:cs="Arial"/>
          <w:spacing w:val="-2"/>
          <w:sz w:val="20"/>
          <w:szCs w:val="20"/>
        </w:rPr>
        <w:t>esferas.</w:t>
      </w:r>
    </w:p>
    <w:p w14:paraId="5377E7C3" w14:textId="77777777" w:rsidR="00D06852" w:rsidRPr="00024AC8" w:rsidRDefault="00D06852" w:rsidP="00D06852">
      <w:pPr>
        <w:pStyle w:val="PargrafodaLista"/>
        <w:widowControl w:val="0"/>
        <w:numPr>
          <w:ilvl w:val="0"/>
          <w:numId w:val="10"/>
        </w:numPr>
        <w:tabs>
          <w:tab w:val="left" w:pos="408"/>
        </w:tabs>
        <w:autoSpaceDE w:val="0"/>
        <w:autoSpaceDN w:val="0"/>
        <w:spacing w:beforeLines="26" w:before="62" w:afterLines="26" w:after="62" w:line="240" w:lineRule="auto"/>
        <w:ind w:left="0" w:firstLine="0"/>
        <w:contextualSpacing w:val="0"/>
        <w:jc w:val="both"/>
        <w:rPr>
          <w:rFonts w:ascii="Arial" w:hAnsi="Arial" w:cs="Arial"/>
          <w:sz w:val="20"/>
          <w:szCs w:val="20"/>
        </w:rPr>
      </w:pPr>
      <w:r w:rsidRPr="00024AC8">
        <w:rPr>
          <w:rFonts w:ascii="Arial" w:hAnsi="Arial" w:cs="Arial"/>
          <w:sz w:val="20"/>
          <w:szCs w:val="20"/>
        </w:rPr>
        <w:t>Estamos cientes e concordamos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3A030C11" w14:textId="77777777" w:rsidR="00D06852" w:rsidRPr="00024AC8" w:rsidRDefault="00D06852" w:rsidP="00D06852">
      <w:pPr>
        <w:pStyle w:val="PargrafodaLista"/>
        <w:widowControl w:val="0"/>
        <w:numPr>
          <w:ilvl w:val="0"/>
          <w:numId w:val="10"/>
        </w:numPr>
        <w:tabs>
          <w:tab w:val="left" w:pos="362"/>
        </w:tabs>
        <w:autoSpaceDE w:val="0"/>
        <w:autoSpaceDN w:val="0"/>
        <w:spacing w:beforeLines="26" w:before="62" w:afterLines="26" w:after="62" w:line="240" w:lineRule="auto"/>
        <w:ind w:left="0" w:firstLine="0"/>
        <w:contextualSpacing w:val="0"/>
        <w:jc w:val="both"/>
        <w:rPr>
          <w:rFonts w:ascii="Arial" w:hAnsi="Arial" w:cs="Arial"/>
          <w:sz w:val="20"/>
          <w:szCs w:val="20"/>
        </w:rPr>
      </w:pPr>
      <w:r w:rsidRPr="00024AC8">
        <w:rPr>
          <w:rFonts w:ascii="Arial" w:hAnsi="Arial" w:cs="Arial"/>
          <w:sz w:val="20"/>
          <w:szCs w:val="20"/>
        </w:rPr>
        <w:t>Não empregamos menor de 18 anos em trabalho noturno, perigoso ou insalubre</w:t>
      </w:r>
      <w:r w:rsidRPr="00024AC8">
        <w:rPr>
          <w:rFonts w:ascii="Arial" w:hAnsi="Arial" w:cs="Arial"/>
          <w:spacing w:val="-1"/>
          <w:sz w:val="20"/>
          <w:szCs w:val="20"/>
        </w:rPr>
        <w:t xml:space="preserve"> </w:t>
      </w:r>
      <w:r w:rsidRPr="00024AC8">
        <w:rPr>
          <w:rFonts w:ascii="Arial" w:hAnsi="Arial" w:cs="Arial"/>
          <w:sz w:val="20"/>
          <w:szCs w:val="20"/>
        </w:rPr>
        <w:t>e não emprega</w:t>
      </w:r>
      <w:r w:rsidRPr="00024AC8">
        <w:rPr>
          <w:rFonts w:ascii="Arial" w:hAnsi="Arial" w:cs="Arial"/>
          <w:spacing w:val="-1"/>
          <w:sz w:val="20"/>
          <w:szCs w:val="20"/>
        </w:rPr>
        <w:t xml:space="preserve"> </w:t>
      </w:r>
      <w:r w:rsidRPr="00024AC8">
        <w:rPr>
          <w:rFonts w:ascii="Arial" w:hAnsi="Arial" w:cs="Arial"/>
          <w:sz w:val="20"/>
          <w:szCs w:val="20"/>
        </w:rPr>
        <w:t>menor de 16 anos,</w:t>
      </w:r>
      <w:r w:rsidRPr="00024AC8">
        <w:rPr>
          <w:rFonts w:ascii="Arial" w:hAnsi="Arial" w:cs="Arial"/>
          <w:spacing w:val="-14"/>
          <w:sz w:val="20"/>
          <w:szCs w:val="20"/>
        </w:rPr>
        <w:t xml:space="preserve"> </w:t>
      </w:r>
      <w:r w:rsidRPr="00024AC8">
        <w:rPr>
          <w:rFonts w:ascii="Arial" w:hAnsi="Arial" w:cs="Arial"/>
          <w:sz w:val="20"/>
          <w:szCs w:val="20"/>
        </w:rPr>
        <w:t>salvo</w:t>
      </w:r>
      <w:r w:rsidRPr="00024AC8">
        <w:rPr>
          <w:rFonts w:ascii="Arial" w:hAnsi="Arial" w:cs="Arial"/>
          <w:spacing w:val="-14"/>
          <w:sz w:val="20"/>
          <w:szCs w:val="20"/>
        </w:rPr>
        <w:t xml:space="preserve"> </w:t>
      </w:r>
      <w:r w:rsidRPr="00024AC8">
        <w:rPr>
          <w:rFonts w:ascii="Arial" w:hAnsi="Arial" w:cs="Arial"/>
          <w:sz w:val="20"/>
          <w:szCs w:val="20"/>
        </w:rPr>
        <w:t>menor,</w:t>
      </w:r>
      <w:r w:rsidRPr="00024AC8">
        <w:rPr>
          <w:rFonts w:ascii="Arial" w:hAnsi="Arial" w:cs="Arial"/>
          <w:spacing w:val="-14"/>
          <w:sz w:val="20"/>
          <w:szCs w:val="20"/>
        </w:rPr>
        <w:t xml:space="preserve"> </w:t>
      </w:r>
      <w:r w:rsidRPr="00024AC8">
        <w:rPr>
          <w:rFonts w:ascii="Arial" w:hAnsi="Arial" w:cs="Arial"/>
          <w:sz w:val="20"/>
          <w:szCs w:val="20"/>
        </w:rPr>
        <w:t>a</w:t>
      </w:r>
      <w:r w:rsidRPr="00024AC8">
        <w:rPr>
          <w:rFonts w:ascii="Arial" w:hAnsi="Arial" w:cs="Arial"/>
          <w:spacing w:val="-13"/>
          <w:sz w:val="20"/>
          <w:szCs w:val="20"/>
        </w:rPr>
        <w:t xml:space="preserve"> </w:t>
      </w:r>
      <w:r w:rsidRPr="00024AC8">
        <w:rPr>
          <w:rFonts w:ascii="Arial" w:hAnsi="Arial" w:cs="Arial"/>
          <w:sz w:val="20"/>
          <w:szCs w:val="20"/>
        </w:rPr>
        <w:t>partir</w:t>
      </w:r>
      <w:r w:rsidRPr="00024AC8">
        <w:rPr>
          <w:rFonts w:ascii="Arial" w:hAnsi="Arial" w:cs="Arial"/>
          <w:spacing w:val="-14"/>
          <w:sz w:val="20"/>
          <w:szCs w:val="20"/>
        </w:rPr>
        <w:t xml:space="preserve"> </w:t>
      </w:r>
      <w:r w:rsidRPr="00024AC8">
        <w:rPr>
          <w:rFonts w:ascii="Arial" w:hAnsi="Arial" w:cs="Arial"/>
          <w:sz w:val="20"/>
          <w:szCs w:val="20"/>
        </w:rPr>
        <w:t>de</w:t>
      </w:r>
      <w:r w:rsidRPr="00024AC8">
        <w:rPr>
          <w:rFonts w:ascii="Arial" w:hAnsi="Arial" w:cs="Arial"/>
          <w:spacing w:val="-14"/>
          <w:sz w:val="20"/>
          <w:szCs w:val="20"/>
        </w:rPr>
        <w:t xml:space="preserve"> </w:t>
      </w:r>
      <w:r w:rsidRPr="00024AC8">
        <w:rPr>
          <w:rFonts w:ascii="Arial" w:hAnsi="Arial" w:cs="Arial"/>
          <w:sz w:val="20"/>
          <w:szCs w:val="20"/>
        </w:rPr>
        <w:t>14</w:t>
      </w:r>
      <w:r w:rsidRPr="00024AC8">
        <w:rPr>
          <w:rFonts w:ascii="Arial" w:hAnsi="Arial" w:cs="Arial"/>
          <w:spacing w:val="-14"/>
          <w:sz w:val="20"/>
          <w:szCs w:val="20"/>
        </w:rPr>
        <w:t xml:space="preserve"> </w:t>
      </w:r>
      <w:r w:rsidRPr="00024AC8">
        <w:rPr>
          <w:rFonts w:ascii="Arial" w:hAnsi="Arial" w:cs="Arial"/>
          <w:sz w:val="20"/>
          <w:szCs w:val="20"/>
        </w:rPr>
        <w:t>anos,</w:t>
      </w:r>
      <w:r w:rsidRPr="00024AC8">
        <w:rPr>
          <w:rFonts w:ascii="Arial" w:hAnsi="Arial" w:cs="Arial"/>
          <w:spacing w:val="-13"/>
          <w:sz w:val="20"/>
          <w:szCs w:val="20"/>
        </w:rPr>
        <w:t xml:space="preserve"> </w:t>
      </w:r>
      <w:r w:rsidRPr="00024AC8">
        <w:rPr>
          <w:rFonts w:ascii="Arial" w:hAnsi="Arial" w:cs="Arial"/>
          <w:sz w:val="20"/>
          <w:szCs w:val="20"/>
        </w:rPr>
        <w:t>na</w:t>
      </w:r>
      <w:r w:rsidRPr="00024AC8">
        <w:rPr>
          <w:rFonts w:ascii="Arial" w:hAnsi="Arial" w:cs="Arial"/>
          <w:spacing w:val="-14"/>
          <w:sz w:val="20"/>
          <w:szCs w:val="20"/>
        </w:rPr>
        <w:t xml:space="preserve"> </w:t>
      </w:r>
      <w:r w:rsidRPr="00024AC8">
        <w:rPr>
          <w:rFonts w:ascii="Arial" w:hAnsi="Arial" w:cs="Arial"/>
          <w:sz w:val="20"/>
          <w:szCs w:val="20"/>
        </w:rPr>
        <w:t>condição</w:t>
      </w:r>
      <w:r w:rsidRPr="00024AC8">
        <w:rPr>
          <w:rFonts w:ascii="Arial" w:hAnsi="Arial" w:cs="Arial"/>
          <w:spacing w:val="-14"/>
          <w:sz w:val="20"/>
          <w:szCs w:val="20"/>
        </w:rPr>
        <w:t xml:space="preserve"> </w:t>
      </w:r>
      <w:r w:rsidRPr="00024AC8">
        <w:rPr>
          <w:rFonts w:ascii="Arial" w:hAnsi="Arial" w:cs="Arial"/>
          <w:sz w:val="20"/>
          <w:szCs w:val="20"/>
        </w:rPr>
        <w:t>de</w:t>
      </w:r>
      <w:r w:rsidRPr="00024AC8">
        <w:rPr>
          <w:rFonts w:ascii="Arial" w:hAnsi="Arial" w:cs="Arial"/>
          <w:spacing w:val="-14"/>
          <w:sz w:val="20"/>
          <w:szCs w:val="20"/>
        </w:rPr>
        <w:t xml:space="preserve"> </w:t>
      </w:r>
      <w:r w:rsidRPr="00024AC8">
        <w:rPr>
          <w:rFonts w:ascii="Arial" w:hAnsi="Arial" w:cs="Arial"/>
          <w:sz w:val="20"/>
          <w:szCs w:val="20"/>
        </w:rPr>
        <w:t>aprendiz,</w:t>
      </w:r>
      <w:r w:rsidRPr="00024AC8">
        <w:rPr>
          <w:rFonts w:ascii="Arial" w:hAnsi="Arial" w:cs="Arial"/>
          <w:spacing w:val="-13"/>
          <w:sz w:val="20"/>
          <w:szCs w:val="20"/>
        </w:rPr>
        <w:t xml:space="preserve"> </w:t>
      </w:r>
      <w:r w:rsidRPr="00024AC8">
        <w:rPr>
          <w:rFonts w:ascii="Arial" w:hAnsi="Arial" w:cs="Arial"/>
          <w:sz w:val="20"/>
          <w:szCs w:val="20"/>
        </w:rPr>
        <w:t>nos</w:t>
      </w:r>
      <w:r w:rsidRPr="00024AC8">
        <w:rPr>
          <w:rFonts w:ascii="Arial" w:hAnsi="Arial" w:cs="Arial"/>
          <w:spacing w:val="-14"/>
          <w:sz w:val="20"/>
          <w:szCs w:val="20"/>
        </w:rPr>
        <w:t xml:space="preserve"> </w:t>
      </w:r>
      <w:r w:rsidRPr="00024AC8">
        <w:rPr>
          <w:rFonts w:ascii="Arial" w:hAnsi="Arial" w:cs="Arial"/>
          <w:sz w:val="20"/>
          <w:szCs w:val="20"/>
        </w:rPr>
        <w:t>termos</w:t>
      </w:r>
      <w:r w:rsidRPr="00024AC8">
        <w:rPr>
          <w:rFonts w:ascii="Arial" w:hAnsi="Arial" w:cs="Arial"/>
          <w:spacing w:val="-14"/>
          <w:sz w:val="20"/>
          <w:szCs w:val="20"/>
        </w:rPr>
        <w:t xml:space="preserve"> </w:t>
      </w:r>
      <w:r w:rsidRPr="00024AC8">
        <w:rPr>
          <w:rFonts w:ascii="Arial" w:hAnsi="Arial" w:cs="Arial"/>
          <w:sz w:val="20"/>
          <w:szCs w:val="20"/>
        </w:rPr>
        <w:t>do</w:t>
      </w:r>
      <w:r w:rsidRPr="00024AC8">
        <w:rPr>
          <w:rFonts w:ascii="Arial" w:hAnsi="Arial" w:cs="Arial"/>
          <w:spacing w:val="-14"/>
          <w:sz w:val="20"/>
          <w:szCs w:val="20"/>
        </w:rPr>
        <w:t xml:space="preserve"> </w:t>
      </w:r>
      <w:hyperlink r:id="rId60" w:anchor="art7">
        <w:r w:rsidRPr="00024AC8">
          <w:rPr>
            <w:rFonts w:ascii="Arial" w:hAnsi="Arial" w:cs="Arial"/>
            <w:sz w:val="20"/>
            <w:szCs w:val="20"/>
            <w:u w:val="single" w:color="000080"/>
          </w:rPr>
          <w:t>artigo</w:t>
        </w:r>
        <w:r w:rsidRPr="00024AC8">
          <w:rPr>
            <w:rFonts w:ascii="Arial" w:hAnsi="Arial" w:cs="Arial"/>
            <w:spacing w:val="-13"/>
            <w:sz w:val="20"/>
            <w:szCs w:val="20"/>
            <w:u w:val="single" w:color="000080"/>
          </w:rPr>
          <w:t xml:space="preserve"> </w:t>
        </w:r>
        <w:r w:rsidRPr="00024AC8">
          <w:rPr>
            <w:rFonts w:ascii="Arial" w:hAnsi="Arial" w:cs="Arial"/>
            <w:sz w:val="20"/>
            <w:szCs w:val="20"/>
            <w:u w:val="single" w:color="000080"/>
          </w:rPr>
          <w:t>7°,</w:t>
        </w:r>
        <w:r w:rsidRPr="00024AC8">
          <w:rPr>
            <w:rFonts w:ascii="Arial" w:hAnsi="Arial" w:cs="Arial"/>
            <w:spacing w:val="-14"/>
            <w:sz w:val="20"/>
            <w:szCs w:val="20"/>
            <w:u w:val="single" w:color="000080"/>
          </w:rPr>
          <w:t xml:space="preserve"> </w:t>
        </w:r>
        <w:r w:rsidRPr="00024AC8">
          <w:rPr>
            <w:rFonts w:ascii="Arial" w:hAnsi="Arial" w:cs="Arial"/>
            <w:sz w:val="20"/>
            <w:szCs w:val="20"/>
            <w:u w:val="single" w:color="000080"/>
          </w:rPr>
          <w:t>XXXIII,</w:t>
        </w:r>
        <w:r w:rsidRPr="00024AC8">
          <w:rPr>
            <w:rFonts w:ascii="Arial" w:hAnsi="Arial" w:cs="Arial"/>
            <w:spacing w:val="-14"/>
            <w:sz w:val="20"/>
            <w:szCs w:val="20"/>
            <w:u w:val="single" w:color="000080"/>
          </w:rPr>
          <w:t xml:space="preserve"> </w:t>
        </w:r>
        <w:r w:rsidRPr="00024AC8">
          <w:rPr>
            <w:rFonts w:ascii="Arial" w:hAnsi="Arial" w:cs="Arial"/>
            <w:sz w:val="20"/>
            <w:szCs w:val="20"/>
            <w:u w:val="single" w:color="000080"/>
          </w:rPr>
          <w:t>da</w:t>
        </w:r>
        <w:r w:rsidRPr="00024AC8">
          <w:rPr>
            <w:rFonts w:ascii="Arial" w:hAnsi="Arial" w:cs="Arial"/>
            <w:spacing w:val="-14"/>
            <w:sz w:val="20"/>
            <w:szCs w:val="20"/>
            <w:u w:val="single" w:color="000080"/>
          </w:rPr>
          <w:t xml:space="preserve"> </w:t>
        </w:r>
        <w:r w:rsidRPr="00024AC8">
          <w:rPr>
            <w:rFonts w:ascii="Arial" w:hAnsi="Arial" w:cs="Arial"/>
            <w:sz w:val="20"/>
            <w:szCs w:val="20"/>
            <w:u w:val="single" w:color="000080"/>
          </w:rPr>
          <w:t>Constituição</w:t>
        </w:r>
      </w:hyperlink>
      <w:r w:rsidRPr="00024AC8">
        <w:rPr>
          <w:rFonts w:ascii="Arial" w:hAnsi="Arial" w:cs="Arial"/>
          <w:sz w:val="20"/>
          <w:szCs w:val="20"/>
        </w:rPr>
        <w:t xml:space="preserve"> </w:t>
      </w:r>
      <w:r w:rsidRPr="00024AC8">
        <w:rPr>
          <w:rFonts w:ascii="Arial" w:hAnsi="Arial" w:cs="Arial"/>
          <w:spacing w:val="-2"/>
          <w:sz w:val="20"/>
          <w:szCs w:val="20"/>
          <w:u w:val="single" w:color="000080"/>
        </w:rPr>
        <w:t>Federal</w:t>
      </w:r>
      <w:r w:rsidRPr="00024AC8">
        <w:rPr>
          <w:rFonts w:ascii="Arial" w:hAnsi="Arial" w:cs="Arial"/>
          <w:spacing w:val="-2"/>
          <w:sz w:val="20"/>
          <w:szCs w:val="20"/>
        </w:rPr>
        <w:t>.</w:t>
      </w:r>
    </w:p>
    <w:p w14:paraId="21F2CC0F" w14:textId="77777777" w:rsidR="00D06852" w:rsidRPr="00024AC8" w:rsidRDefault="00D06852" w:rsidP="00D06852">
      <w:pPr>
        <w:pStyle w:val="PargrafodaLista"/>
        <w:widowControl w:val="0"/>
        <w:numPr>
          <w:ilvl w:val="0"/>
          <w:numId w:val="10"/>
        </w:numPr>
        <w:tabs>
          <w:tab w:val="left" w:pos="392"/>
        </w:tabs>
        <w:autoSpaceDE w:val="0"/>
        <w:autoSpaceDN w:val="0"/>
        <w:spacing w:beforeLines="26" w:before="62" w:afterLines="26" w:after="62" w:line="240" w:lineRule="auto"/>
        <w:ind w:left="0" w:firstLine="0"/>
        <w:contextualSpacing w:val="0"/>
        <w:jc w:val="both"/>
        <w:rPr>
          <w:rFonts w:ascii="Arial" w:hAnsi="Arial" w:cs="Arial"/>
          <w:sz w:val="20"/>
          <w:szCs w:val="20"/>
        </w:rPr>
      </w:pPr>
      <w:r w:rsidRPr="00024AC8">
        <w:rPr>
          <w:rFonts w:ascii="Arial" w:hAnsi="Arial" w:cs="Arial"/>
          <w:sz w:val="20"/>
          <w:szCs w:val="20"/>
        </w:rPr>
        <w:t xml:space="preserve">Não possuímos empregados executando trabalho degradante ou forçado, observando o disposto nos </w:t>
      </w:r>
      <w:hyperlink r:id="rId61">
        <w:r w:rsidRPr="00024AC8">
          <w:rPr>
            <w:rFonts w:ascii="Arial" w:hAnsi="Arial" w:cs="Arial"/>
            <w:sz w:val="20"/>
            <w:szCs w:val="20"/>
            <w:u w:val="single" w:color="000080"/>
          </w:rPr>
          <w:t>incisos</w:t>
        </w:r>
      </w:hyperlink>
      <w:r w:rsidRPr="00024AC8">
        <w:rPr>
          <w:rFonts w:ascii="Arial" w:hAnsi="Arial" w:cs="Arial"/>
          <w:sz w:val="20"/>
          <w:szCs w:val="20"/>
        </w:rPr>
        <w:t xml:space="preserve"> </w:t>
      </w:r>
      <w:hyperlink r:id="rId62">
        <w:r w:rsidRPr="00024AC8">
          <w:rPr>
            <w:rFonts w:ascii="Arial" w:hAnsi="Arial" w:cs="Arial"/>
            <w:sz w:val="20"/>
            <w:szCs w:val="20"/>
            <w:u w:val="single" w:color="000080"/>
          </w:rPr>
          <w:t>III e IV do art. 1º e no inciso III do art. 5º da Constituição Federal</w:t>
        </w:r>
      </w:hyperlink>
      <w:r w:rsidRPr="00024AC8">
        <w:rPr>
          <w:rFonts w:ascii="Arial" w:hAnsi="Arial" w:cs="Arial"/>
          <w:sz w:val="20"/>
          <w:szCs w:val="20"/>
        </w:rPr>
        <w:t>.</w:t>
      </w:r>
    </w:p>
    <w:p w14:paraId="7A8B13CB" w14:textId="77777777" w:rsidR="00D06852" w:rsidRPr="00024AC8" w:rsidRDefault="00D06852" w:rsidP="00D06852">
      <w:pPr>
        <w:pStyle w:val="PargrafodaLista"/>
        <w:widowControl w:val="0"/>
        <w:numPr>
          <w:ilvl w:val="0"/>
          <w:numId w:val="10"/>
        </w:numPr>
        <w:tabs>
          <w:tab w:val="left" w:pos="393"/>
        </w:tabs>
        <w:autoSpaceDE w:val="0"/>
        <w:autoSpaceDN w:val="0"/>
        <w:spacing w:beforeLines="26" w:before="62" w:afterLines="26" w:after="62" w:line="240" w:lineRule="auto"/>
        <w:ind w:left="0" w:firstLine="0"/>
        <w:contextualSpacing w:val="0"/>
        <w:jc w:val="both"/>
        <w:rPr>
          <w:rFonts w:ascii="Arial" w:hAnsi="Arial" w:cs="Arial"/>
          <w:sz w:val="20"/>
          <w:szCs w:val="20"/>
        </w:rPr>
      </w:pPr>
      <w:r w:rsidRPr="00024AC8">
        <w:rPr>
          <w:rFonts w:ascii="Arial" w:hAnsi="Arial" w:cs="Arial"/>
          <w:b/>
          <w:sz w:val="20"/>
          <w:szCs w:val="20"/>
        </w:rPr>
        <w:t xml:space="preserve">Não possuímos pessoas em nosso quadro societário (contrato social, estatuto social), impedidas de contratar com o Município de São Pedro do Iguaçu </w:t>
      </w:r>
      <w:r w:rsidRPr="00024AC8">
        <w:rPr>
          <w:rFonts w:ascii="Arial" w:hAnsi="Arial" w:cs="Arial"/>
          <w:sz w:val="20"/>
          <w:szCs w:val="20"/>
        </w:rPr>
        <w:t>nos termos do artigo 14 da Lei 14.133/21 e PREJULGADO nº 9 do Tribunal de Contas do Estado do Paraná.</w:t>
      </w:r>
    </w:p>
    <w:p w14:paraId="4483435D" w14:textId="77777777" w:rsidR="00D06852" w:rsidRPr="00024AC8" w:rsidRDefault="00D06852" w:rsidP="00D06852">
      <w:pPr>
        <w:pStyle w:val="PargrafodaLista"/>
        <w:widowControl w:val="0"/>
        <w:numPr>
          <w:ilvl w:val="0"/>
          <w:numId w:val="10"/>
        </w:numPr>
        <w:tabs>
          <w:tab w:val="left" w:pos="336"/>
        </w:tabs>
        <w:autoSpaceDE w:val="0"/>
        <w:autoSpaceDN w:val="0"/>
        <w:spacing w:beforeLines="26" w:before="62" w:afterLines="26" w:after="62" w:line="240" w:lineRule="auto"/>
        <w:ind w:left="0" w:firstLine="0"/>
        <w:contextualSpacing w:val="0"/>
        <w:jc w:val="both"/>
        <w:rPr>
          <w:rFonts w:ascii="Arial" w:hAnsi="Arial" w:cs="Arial"/>
          <w:sz w:val="20"/>
          <w:szCs w:val="20"/>
        </w:rPr>
      </w:pPr>
      <w:r w:rsidRPr="00024AC8">
        <w:rPr>
          <w:rFonts w:ascii="Arial" w:hAnsi="Arial" w:cs="Arial"/>
          <w:sz w:val="20"/>
          <w:szCs w:val="20"/>
        </w:rPr>
        <w:t>Cumprimos</w:t>
      </w:r>
      <w:r w:rsidRPr="00024AC8">
        <w:rPr>
          <w:rFonts w:ascii="Arial" w:hAnsi="Arial" w:cs="Arial"/>
          <w:spacing w:val="-2"/>
          <w:sz w:val="20"/>
          <w:szCs w:val="20"/>
        </w:rPr>
        <w:t xml:space="preserve"> </w:t>
      </w:r>
      <w:r w:rsidRPr="00024AC8">
        <w:rPr>
          <w:rFonts w:ascii="Arial" w:hAnsi="Arial" w:cs="Arial"/>
          <w:sz w:val="20"/>
          <w:szCs w:val="20"/>
        </w:rPr>
        <w:t>as</w:t>
      </w:r>
      <w:r w:rsidRPr="00024AC8">
        <w:rPr>
          <w:rFonts w:ascii="Arial" w:hAnsi="Arial" w:cs="Arial"/>
          <w:spacing w:val="-4"/>
          <w:sz w:val="20"/>
          <w:szCs w:val="20"/>
        </w:rPr>
        <w:t xml:space="preserve"> </w:t>
      </w:r>
      <w:r w:rsidRPr="00024AC8">
        <w:rPr>
          <w:rFonts w:ascii="Arial" w:hAnsi="Arial" w:cs="Arial"/>
          <w:sz w:val="20"/>
          <w:szCs w:val="20"/>
        </w:rPr>
        <w:t>exigências</w:t>
      </w:r>
      <w:r w:rsidRPr="00024AC8">
        <w:rPr>
          <w:rFonts w:ascii="Arial" w:hAnsi="Arial" w:cs="Arial"/>
          <w:spacing w:val="-2"/>
          <w:sz w:val="20"/>
          <w:szCs w:val="20"/>
        </w:rPr>
        <w:t xml:space="preserve"> </w:t>
      </w:r>
      <w:r w:rsidRPr="00024AC8">
        <w:rPr>
          <w:rFonts w:ascii="Arial" w:hAnsi="Arial" w:cs="Arial"/>
          <w:sz w:val="20"/>
          <w:szCs w:val="20"/>
        </w:rPr>
        <w:t>de</w:t>
      </w:r>
      <w:r w:rsidRPr="00024AC8">
        <w:rPr>
          <w:rFonts w:ascii="Arial" w:hAnsi="Arial" w:cs="Arial"/>
          <w:spacing w:val="-2"/>
          <w:sz w:val="20"/>
          <w:szCs w:val="20"/>
        </w:rPr>
        <w:t xml:space="preserve"> </w:t>
      </w:r>
      <w:r w:rsidRPr="00024AC8">
        <w:rPr>
          <w:rFonts w:ascii="Arial" w:hAnsi="Arial" w:cs="Arial"/>
          <w:sz w:val="20"/>
          <w:szCs w:val="20"/>
        </w:rPr>
        <w:t>reserva</w:t>
      </w:r>
      <w:r w:rsidRPr="00024AC8">
        <w:rPr>
          <w:rFonts w:ascii="Arial" w:hAnsi="Arial" w:cs="Arial"/>
          <w:spacing w:val="-2"/>
          <w:sz w:val="20"/>
          <w:szCs w:val="20"/>
        </w:rPr>
        <w:t xml:space="preserve"> </w:t>
      </w:r>
      <w:r w:rsidRPr="00024AC8">
        <w:rPr>
          <w:rFonts w:ascii="Arial" w:hAnsi="Arial" w:cs="Arial"/>
          <w:sz w:val="20"/>
          <w:szCs w:val="20"/>
        </w:rPr>
        <w:t>de</w:t>
      </w:r>
      <w:r w:rsidRPr="00024AC8">
        <w:rPr>
          <w:rFonts w:ascii="Arial" w:hAnsi="Arial" w:cs="Arial"/>
          <w:spacing w:val="-2"/>
          <w:sz w:val="20"/>
          <w:szCs w:val="20"/>
        </w:rPr>
        <w:t xml:space="preserve"> </w:t>
      </w:r>
      <w:r w:rsidRPr="00024AC8">
        <w:rPr>
          <w:rFonts w:ascii="Arial" w:hAnsi="Arial" w:cs="Arial"/>
          <w:sz w:val="20"/>
          <w:szCs w:val="20"/>
        </w:rPr>
        <w:t>cargos</w:t>
      </w:r>
      <w:r w:rsidRPr="00024AC8">
        <w:rPr>
          <w:rFonts w:ascii="Arial" w:hAnsi="Arial" w:cs="Arial"/>
          <w:spacing w:val="-2"/>
          <w:sz w:val="20"/>
          <w:szCs w:val="20"/>
        </w:rPr>
        <w:t xml:space="preserve"> </w:t>
      </w:r>
      <w:r w:rsidRPr="00024AC8">
        <w:rPr>
          <w:rFonts w:ascii="Arial" w:hAnsi="Arial" w:cs="Arial"/>
          <w:sz w:val="20"/>
          <w:szCs w:val="20"/>
        </w:rPr>
        <w:t>para</w:t>
      </w:r>
      <w:r w:rsidRPr="00024AC8">
        <w:rPr>
          <w:rFonts w:ascii="Arial" w:hAnsi="Arial" w:cs="Arial"/>
          <w:spacing w:val="-4"/>
          <w:sz w:val="20"/>
          <w:szCs w:val="20"/>
        </w:rPr>
        <w:t xml:space="preserve"> </w:t>
      </w:r>
      <w:r w:rsidRPr="00024AC8">
        <w:rPr>
          <w:rFonts w:ascii="Arial" w:hAnsi="Arial" w:cs="Arial"/>
          <w:sz w:val="20"/>
          <w:szCs w:val="20"/>
        </w:rPr>
        <w:t>pessoa</w:t>
      </w:r>
      <w:r w:rsidRPr="00024AC8">
        <w:rPr>
          <w:rFonts w:ascii="Arial" w:hAnsi="Arial" w:cs="Arial"/>
          <w:spacing w:val="-2"/>
          <w:sz w:val="20"/>
          <w:szCs w:val="20"/>
        </w:rPr>
        <w:t xml:space="preserve"> </w:t>
      </w:r>
      <w:r w:rsidRPr="00024AC8">
        <w:rPr>
          <w:rFonts w:ascii="Arial" w:hAnsi="Arial" w:cs="Arial"/>
          <w:sz w:val="20"/>
          <w:szCs w:val="20"/>
        </w:rPr>
        <w:t>com</w:t>
      </w:r>
      <w:r w:rsidRPr="00024AC8">
        <w:rPr>
          <w:rFonts w:ascii="Arial" w:hAnsi="Arial" w:cs="Arial"/>
          <w:spacing w:val="-1"/>
          <w:sz w:val="20"/>
          <w:szCs w:val="20"/>
        </w:rPr>
        <w:t xml:space="preserve"> </w:t>
      </w:r>
      <w:r w:rsidRPr="00024AC8">
        <w:rPr>
          <w:rFonts w:ascii="Arial" w:hAnsi="Arial" w:cs="Arial"/>
          <w:sz w:val="20"/>
          <w:szCs w:val="20"/>
        </w:rPr>
        <w:t>deficiência</w:t>
      </w:r>
      <w:r w:rsidRPr="00024AC8">
        <w:rPr>
          <w:rFonts w:ascii="Arial" w:hAnsi="Arial" w:cs="Arial"/>
          <w:spacing w:val="-4"/>
          <w:sz w:val="20"/>
          <w:szCs w:val="20"/>
        </w:rPr>
        <w:t xml:space="preserve"> </w:t>
      </w:r>
      <w:r w:rsidRPr="00024AC8">
        <w:rPr>
          <w:rFonts w:ascii="Arial" w:hAnsi="Arial" w:cs="Arial"/>
          <w:sz w:val="20"/>
          <w:szCs w:val="20"/>
        </w:rPr>
        <w:t>e</w:t>
      </w:r>
      <w:r w:rsidRPr="00024AC8">
        <w:rPr>
          <w:rFonts w:ascii="Arial" w:hAnsi="Arial" w:cs="Arial"/>
          <w:spacing w:val="-2"/>
          <w:sz w:val="20"/>
          <w:szCs w:val="20"/>
        </w:rPr>
        <w:t xml:space="preserve"> </w:t>
      </w:r>
      <w:r w:rsidRPr="00024AC8">
        <w:rPr>
          <w:rFonts w:ascii="Arial" w:hAnsi="Arial" w:cs="Arial"/>
          <w:sz w:val="20"/>
          <w:szCs w:val="20"/>
        </w:rPr>
        <w:t>para</w:t>
      </w:r>
      <w:r w:rsidRPr="00024AC8">
        <w:rPr>
          <w:rFonts w:ascii="Arial" w:hAnsi="Arial" w:cs="Arial"/>
          <w:spacing w:val="-2"/>
          <w:sz w:val="20"/>
          <w:szCs w:val="20"/>
        </w:rPr>
        <w:t xml:space="preserve"> </w:t>
      </w:r>
      <w:r w:rsidRPr="00024AC8">
        <w:rPr>
          <w:rFonts w:ascii="Arial" w:hAnsi="Arial" w:cs="Arial"/>
          <w:sz w:val="20"/>
          <w:szCs w:val="20"/>
        </w:rPr>
        <w:t>reabilitado</w:t>
      </w:r>
      <w:r w:rsidRPr="00024AC8">
        <w:rPr>
          <w:rFonts w:ascii="Arial" w:hAnsi="Arial" w:cs="Arial"/>
          <w:spacing w:val="-2"/>
          <w:sz w:val="20"/>
          <w:szCs w:val="20"/>
        </w:rPr>
        <w:t xml:space="preserve"> </w:t>
      </w:r>
      <w:r w:rsidRPr="00024AC8">
        <w:rPr>
          <w:rFonts w:ascii="Arial" w:hAnsi="Arial" w:cs="Arial"/>
          <w:sz w:val="20"/>
          <w:szCs w:val="20"/>
        </w:rPr>
        <w:t>da</w:t>
      </w:r>
      <w:r w:rsidRPr="00024AC8">
        <w:rPr>
          <w:rFonts w:ascii="Arial" w:hAnsi="Arial" w:cs="Arial"/>
          <w:spacing w:val="-2"/>
          <w:sz w:val="20"/>
          <w:szCs w:val="20"/>
        </w:rPr>
        <w:t xml:space="preserve"> </w:t>
      </w:r>
      <w:r w:rsidRPr="00024AC8">
        <w:rPr>
          <w:rFonts w:ascii="Arial" w:hAnsi="Arial" w:cs="Arial"/>
          <w:sz w:val="20"/>
          <w:szCs w:val="20"/>
        </w:rPr>
        <w:t>Previdência Social, previstas em lei e em outras normas específicas.</w:t>
      </w:r>
    </w:p>
    <w:p w14:paraId="7ABC20EC" w14:textId="77777777" w:rsidR="00D06852" w:rsidRPr="00024AC8" w:rsidRDefault="00D06852" w:rsidP="00D06852">
      <w:pPr>
        <w:pStyle w:val="PargrafodaLista"/>
        <w:widowControl w:val="0"/>
        <w:numPr>
          <w:ilvl w:val="0"/>
          <w:numId w:val="10"/>
        </w:numPr>
        <w:tabs>
          <w:tab w:val="left" w:pos="394"/>
        </w:tabs>
        <w:autoSpaceDE w:val="0"/>
        <w:autoSpaceDN w:val="0"/>
        <w:spacing w:beforeLines="26" w:before="62" w:afterLines="26" w:after="62" w:line="240" w:lineRule="auto"/>
        <w:ind w:left="0" w:firstLine="0"/>
        <w:contextualSpacing w:val="0"/>
        <w:jc w:val="both"/>
        <w:rPr>
          <w:rFonts w:ascii="Arial" w:hAnsi="Arial" w:cs="Arial"/>
          <w:b/>
          <w:sz w:val="20"/>
          <w:szCs w:val="20"/>
        </w:rPr>
      </w:pPr>
      <w:r w:rsidRPr="00024AC8">
        <w:rPr>
          <w:rFonts w:ascii="Arial" w:hAnsi="Arial" w:cs="Arial"/>
          <w:sz w:val="20"/>
          <w:szCs w:val="20"/>
        </w:rPr>
        <w:t xml:space="preserve">Estamos sob o </w:t>
      </w:r>
      <w:r w:rsidRPr="00024AC8">
        <w:rPr>
          <w:rFonts w:ascii="Arial" w:hAnsi="Arial" w:cs="Arial"/>
          <w:b/>
          <w:sz w:val="20"/>
          <w:szCs w:val="20"/>
        </w:rPr>
        <w:t>regime de microempresa ou empresa de pequeno porte</w:t>
      </w:r>
      <w:r w:rsidRPr="00024AC8">
        <w:rPr>
          <w:rFonts w:ascii="Arial" w:hAnsi="Arial" w:cs="Arial"/>
          <w:sz w:val="20"/>
          <w:szCs w:val="20"/>
        </w:rPr>
        <w:t xml:space="preserve">, para efeito do disposto na Lei Complementar 123, de 14 de dezembro de 2006. </w:t>
      </w:r>
      <w:r w:rsidRPr="00024AC8">
        <w:rPr>
          <w:rFonts w:ascii="Arial" w:hAnsi="Arial" w:cs="Arial"/>
          <w:b/>
          <w:sz w:val="20"/>
          <w:szCs w:val="20"/>
        </w:rPr>
        <w:t xml:space="preserve">SIM </w:t>
      </w:r>
      <w:proofErr w:type="gramStart"/>
      <w:r w:rsidRPr="00024AC8">
        <w:rPr>
          <w:rFonts w:ascii="Arial" w:hAnsi="Arial" w:cs="Arial"/>
          <w:b/>
          <w:sz w:val="20"/>
          <w:szCs w:val="20"/>
        </w:rPr>
        <w:t>(</w:t>
      </w:r>
      <w:r w:rsidRPr="00024AC8">
        <w:rPr>
          <w:rFonts w:ascii="Arial" w:hAnsi="Arial" w:cs="Arial"/>
          <w:b/>
          <w:spacing w:val="80"/>
          <w:sz w:val="20"/>
          <w:szCs w:val="20"/>
        </w:rPr>
        <w:t xml:space="preserve"> </w:t>
      </w:r>
      <w:r w:rsidRPr="00024AC8">
        <w:rPr>
          <w:rFonts w:ascii="Arial" w:hAnsi="Arial" w:cs="Arial"/>
          <w:b/>
          <w:sz w:val="20"/>
          <w:szCs w:val="20"/>
        </w:rPr>
        <w:t>)</w:t>
      </w:r>
      <w:proofErr w:type="gramEnd"/>
      <w:r w:rsidRPr="00024AC8">
        <w:rPr>
          <w:rFonts w:ascii="Arial" w:hAnsi="Arial" w:cs="Arial"/>
          <w:b/>
          <w:spacing w:val="40"/>
          <w:sz w:val="20"/>
          <w:szCs w:val="20"/>
        </w:rPr>
        <w:t xml:space="preserve"> </w:t>
      </w:r>
      <w:r w:rsidRPr="00024AC8">
        <w:rPr>
          <w:rFonts w:ascii="Arial" w:hAnsi="Arial" w:cs="Arial"/>
          <w:b/>
          <w:sz w:val="20"/>
          <w:szCs w:val="20"/>
        </w:rPr>
        <w:t xml:space="preserve">NÃO </w:t>
      </w:r>
      <w:proofErr w:type="gramStart"/>
      <w:r w:rsidRPr="00024AC8">
        <w:rPr>
          <w:rFonts w:ascii="Arial" w:hAnsi="Arial" w:cs="Arial"/>
          <w:b/>
          <w:sz w:val="20"/>
          <w:szCs w:val="20"/>
        </w:rPr>
        <w:t>(</w:t>
      </w:r>
      <w:r w:rsidRPr="00024AC8">
        <w:rPr>
          <w:rFonts w:ascii="Arial" w:hAnsi="Arial" w:cs="Arial"/>
          <w:b/>
          <w:spacing w:val="80"/>
          <w:sz w:val="20"/>
          <w:szCs w:val="20"/>
        </w:rPr>
        <w:t xml:space="preserve"> </w:t>
      </w:r>
      <w:r w:rsidRPr="00024AC8">
        <w:rPr>
          <w:rFonts w:ascii="Arial" w:hAnsi="Arial" w:cs="Arial"/>
          <w:b/>
          <w:sz w:val="20"/>
          <w:szCs w:val="20"/>
        </w:rPr>
        <w:t>)</w:t>
      </w:r>
      <w:proofErr w:type="gramEnd"/>
      <w:r w:rsidRPr="00024AC8">
        <w:rPr>
          <w:rFonts w:ascii="Arial" w:hAnsi="Arial" w:cs="Arial"/>
          <w:b/>
          <w:sz w:val="20"/>
          <w:szCs w:val="20"/>
        </w:rPr>
        <w:t>.</w:t>
      </w:r>
    </w:p>
    <w:p w14:paraId="1E47EB48" w14:textId="77777777" w:rsidR="00D06852" w:rsidRPr="00024AC8" w:rsidRDefault="00D06852" w:rsidP="00D06852">
      <w:pPr>
        <w:pStyle w:val="PargrafodaLista"/>
        <w:widowControl w:val="0"/>
        <w:numPr>
          <w:ilvl w:val="0"/>
          <w:numId w:val="10"/>
        </w:numPr>
        <w:tabs>
          <w:tab w:val="left" w:pos="552"/>
          <w:tab w:val="left" w:pos="1305"/>
          <w:tab w:val="left" w:pos="1444"/>
          <w:tab w:val="left" w:pos="2020"/>
          <w:tab w:val="left" w:pos="2529"/>
          <w:tab w:val="left" w:pos="2734"/>
          <w:tab w:val="left" w:pos="2913"/>
          <w:tab w:val="left" w:pos="3427"/>
          <w:tab w:val="left" w:pos="3546"/>
          <w:tab w:val="left" w:pos="4330"/>
          <w:tab w:val="left" w:pos="4811"/>
          <w:tab w:val="left" w:pos="5075"/>
          <w:tab w:val="left" w:pos="5461"/>
          <w:tab w:val="left" w:pos="5611"/>
          <w:tab w:val="left" w:pos="6345"/>
          <w:tab w:val="left" w:pos="6541"/>
          <w:tab w:val="left" w:pos="6792"/>
          <w:tab w:val="left" w:pos="7577"/>
          <w:tab w:val="left" w:pos="7736"/>
          <w:tab w:val="left" w:pos="8014"/>
          <w:tab w:val="left" w:pos="8153"/>
          <w:tab w:val="left" w:pos="8523"/>
          <w:tab w:val="left" w:pos="8592"/>
          <w:tab w:val="left" w:pos="9070"/>
          <w:tab w:val="left" w:pos="9146"/>
          <w:tab w:val="left" w:pos="9283"/>
        </w:tabs>
        <w:autoSpaceDE w:val="0"/>
        <w:autoSpaceDN w:val="0"/>
        <w:spacing w:beforeLines="26" w:before="62" w:afterLines="26" w:after="62" w:line="240" w:lineRule="auto"/>
        <w:ind w:left="0" w:firstLine="0"/>
        <w:contextualSpacing w:val="0"/>
        <w:jc w:val="both"/>
        <w:rPr>
          <w:rFonts w:ascii="Arial" w:hAnsi="Arial" w:cs="Arial"/>
          <w:sz w:val="20"/>
          <w:szCs w:val="20"/>
        </w:rPr>
      </w:pPr>
      <w:r w:rsidRPr="00024AC8">
        <w:rPr>
          <w:rFonts w:ascii="Arial" w:hAnsi="Arial" w:cs="Arial"/>
          <w:spacing w:val="-4"/>
          <w:sz w:val="20"/>
          <w:szCs w:val="20"/>
        </w:rPr>
        <w:t>Nome</w:t>
      </w:r>
      <w:r w:rsidRPr="00024AC8">
        <w:rPr>
          <w:rFonts w:ascii="Arial" w:hAnsi="Arial" w:cs="Arial"/>
          <w:sz w:val="20"/>
          <w:szCs w:val="20"/>
        </w:rPr>
        <w:tab/>
      </w:r>
      <w:r w:rsidRPr="00024AC8">
        <w:rPr>
          <w:rFonts w:ascii="Arial" w:hAnsi="Arial" w:cs="Arial"/>
          <w:spacing w:val="-5"/>
          <w:sz w:val="20"/>
          <w:szCs w:val="20"/>
        </w:rPr>
        <w:t>do</w:t>
      </w:r>
      <w:r w:rsidRPr="00024AC8">
        <w:rPr>
          <w:rFonts w:ascii="Arial" w:hAnsi="Arial" w:cs="Arial"/>
          <w:sz w:val="20"/>
          <w:szCs w:val="20"/>
        </w:rPr>
        <w:tab/>
      </w:r>
      <w:r w:rsidRPr="00024AC8">
        <w:rPr>
          <w:rFonts w:ascii="Arial" w:hAnsi="Arial" w:cs="Arial"/>
          <w:spacing w:val="-2"/>
          <w:sz w:val="20"/>
          <w:szCs w:val="20"/>
        </w:rPr>
        <w:t>representante</w:t>
      </w:r>
      <w:r w:rsidRPr="00024AC8">
        <w:rPr>
          <w:rFonts w:ascii="Arial" w:hAnsi="Arial" w:cs="Arial"/>
          <w:sz w:val="20"/>
          <w:szCs w:val="20"/>
        </w:rPr>
        <w:tab/>
      </w:r>
      <w:r w:rsidRPr="00024AC8">
        <w:rPr>
          <w:rFonts w:ascii="Arial" w:hAnsi="Arial" w:cs="Arial"/>
          <w:spacing w:val="-2"/>
          <w:sz w:val="20"/>
          <w:szCs w:val="20"/>
        </w:rPr>
        <w:t>legal</w:t>
      </w:r>
      <w:r w:rsidRPr="00024AC8">
        <w:rPr>
          <w:rFonts w:ascii="Arial" w:hAnsi="Arial" w:cs="Arial"/>
          <w:sz w:val="20"/>
          <w:szCs w:val="20"/>
        </w:rPr>
        <w:tab/>
      </w:r>
      <w:r w:rsidRPr="00024AC8">
        <w:rPr>
          <w:rFonts w:ascii="Arial" w:hAnsi="Arial" w:cs="Arial"/>
          <w:spacing w:val="-2"/>
          <w:sz w:val="20"/>
          <w:szCs w:val="20"/>
        </w:rPr>
        <w:t>autorizado</w:t>
      </w:r>
      <w:r w:rsidRPr="00024AC8">
        <w:rPr>
          <w:rFonts w:ascii="Arial" w:hAnsi="Arial" w:cs="Arial"/>
          <w:sz w:val="20"/>
          <w:szCs w:val="20"/>
        </w:rPr>
        <w:tab/>
      </w:r>
      <w:r w:rsidRPr="00024AC8">
        <w:rPr>
          <w:rFonts w:ascii="Arial" w:hAnsi="Arial" w:cs="Arial"/>
          <w:spacing w:val="-4"/>
          <w:sz w:val="20"/>
          <w:szCs w:val="20"/>
        </w:rPr>
        <w:t>para</w:t>
      </w:r>
      <w:r w:rsidRPr="00024AC8">
        <w:rPr>
          <w:rFonts w:ascii="Arial" w:hAnsi="Arial" w:cs="Arial"/>
          <w:sz w:val="20"/>
          <w:szCs w:val="20"/>
        </w:rPr>
        <w:tab/>
      </w:r>
      <w:r w:rsidRPr="00024AC8">
        <w:rPr>
          <w:rFonts w:ascii="Arial" w:hAnsi="Arial" w:cs="Arial"/>
          <w:spacing w:val="-2"/>
          <w:sz w:val="20"/>
          <w:szCs w:val="20"/>
        </w:rPr>
        <w:t>assinatura</w:t>
      </w:r>
      <w:r w:rsidRPr="00024AC8">
        <w:rPr>
          <w:rFonts w:ascii="Arial" w:hAnsi="Arial" w:cs="Arial"/>
          <w:sz w:val="20"/>
          <w:szCs w:val="20"/>
        </w:rPr>
        <w:tab/>
      </w:r>
      <w:r w:rsidRPr="00024AC8">
        <w:rPr>
          <w:rFonts w:ascii="Arial" w:hAnsi="Arial" w:cs="Arial"/>
          <w:spacing w:val="-5"/>
          <w:sz w:val="20"/>
          <w:szCs w:val="20"/>
        </w:rPr>
        <w:t>do</w:t>
      </w:r>
      <w:r w:rsidRPr="00024AC8">
        <w:rPr>
          <w:rFonts w:ascii="Arial" w:hAnsi="Arial" w:cs="Arial"/>
          <w:sz w:val="20"/>
          <w:szCs w:val="20"/>
        </w:rPr>
        <w:tab/>
      </w:r>
      <w:r w:rsidRPr="00024AC8">
        <w:rPr>
          <w:rFonts w:ascii="Arial" w:hAnsi="Arial" w:cs="Arial"/>
          <w:spacing w:val="-2"/>
          <w:sz w:val="20"/>
          <w:szCs w:val="20"/>
        </w:rPr>
        <w:t>contrato, (</w:t>
      </w:r>
      <w:proofErr w:type="spellStart"/>
      <w:r w:rsidRPr="00024AC8">
        <w:rPr>
          <w:rFonts w:ascii="Arial" w:hAnsi="Arial" w:cs="Arial"/>
          <w:spacing w:val="-2"/>
          <w:sz w:val="20"/>
          <w:szCs w:val="20"/>
        </w:rPr>
        <w:t>aac</w:t>
      </w:r>
      <w:proofErr w:type="spellEnd"/>
      <w:proofErr w:type="gramStart"/>
      <w:r w:rsidRPr="00024AC8">
        <w:rPr>
          <w:rFonts w:ascii="Arial" w:hAnsi="Arial" w:cs="Arial"/>
          <w:spacing w:val="-2"/>
          <w:sz w:val="20"/>
          <w:szCs w:val="20"/>
        </w:rPr>
        <w:t>),</w:t>
      </w:r>
      <w:r w:rsidRPr="00024AC8">
        <w:rPr>
          <w:rFonts w:ascii="Arial" w:hAnsi="Arial" w:cs="Arial"/>
          <w:sz w:val="20"/>
          <w:szCs w:val="20"/>
        </w:rPr>
        <w:t>Função</w:t>
      </w:r>
      <w:proofErr w:type="gramEnd"/>
      <w:r w:rsidRPr="00024AC8">
        <w:rPr>
          <w:rFonts w:ascii="Arial" w:hAnsi="Arial" w:cs="Arial"/>
          <w:spacing w:val="-8"/>
          <w:sz w:val="20"/>
          <w:szCs w:val="20"/>
        </w:rPr>
        <w:t xml:space="preserve"> </w:t>
      </w:r>
      <w:r w:rsidRPr="00024AC8">
        <w:rPr>
          <w:rFonts w:ascii="Arial" w:hAnsi="Arial" w:cs="Arial"/>
          <w:sz w:val="20"/>
          <w:szCs w:val="20"/>
        </w:rPr>
        <w:t>do</w:t>
      </w:r>
      <w:r w:rsidRPr="00024AC8">
        <w:rPr>
          <w:rFonts w:ascii="Arial" w:hAnsi="Arial" w:cs="Arial"/>
          <w:spacing w:val="-4"/>
          <w:sz w:val="20"/>
          <w:szCs w:val="20"/>
        </w:rPr>
        <w:t xml:space="preserve"> </w:t>
      </w:r>
      <w:r w:rsidRPr="00024AC8">
        <w:rPr>
          <w:rFonts w:ascii="Arial" w:hAnsi="Arial" w:cs="Arial"/>
          <w:sz w:val="20"/>
          <w:szCs w:val="20"/>
        </w:rPr>
        <w:t>representante</w:t>
      </w:r>
      <w:r w:rsidRPr="00024AC8">
        <w:rPr>
          <w:rFonts w:ascii="Arial" w:hAnsi="Arial" w:cs="Arial"/>
          <w:spacing w:val="-5"/>
          <w:sz w:val="20"/>
          <w:szCs w:val="20"/>
        </w:rPr>
        <w:t xml:space="preserve"> </w:t>
      </w:r>
      <w:r w:rsidRPr="00024AC8">
        <w:rPr>
          <w:rFonts w:ascii="Arial" w:hAnsi="Arial" w:cs="Arial"/>
          <w:sz w:val="20"/>
          <w:szCs w:val="20"/>
        </w:rPr>
        <w:t>legal,</w:t>
      </w:r>
      <w:r w:rsidRPr="00024AC8">
        <w:rPr>
          <w:rFonts w:ascii="Arial" w:hAnsi="Arial" w:cs="Arial"/>
          <w:spacing w:val="-6"/>
          <w:sz w:val="20"/>
          <w:szCs w:val="20"/>
        </w:rPr>
        <w:t xml:space="preserve"> </w:t>
      </w:r>
      <w:r w:rsidRPr="00024AC8">
        <w:rPr>
          <w:rFonts w:ascii="Arial" w:hAnsi="Arial" w:cs="Arial"/>
          <w:spacing w:val="-2"/>
          <w:sz w:val="20"/>
          <w:szCs w:val="20"/>
        </w:rPr>
        <w:t>(</w:t>
      </w:r>
      <w:proofErr w:type="spellStart"/>
      <w:r w:rsidRPr="00024AC8">
        <w:rPr>
          <w:rFonts w:ascii="Arial" w:hAnsi="Arial" w:cs="Arial"/>
          <w:spacing w:val="-2"/>
          <w:sz w:val="20"/>
          <w:szCs w:val="20"/>
        </w:rPr>
        <w:t>aac</w:t>
      </w:r>
      <w:proofErr w:type="spellEnd"/>
      <w:r w:rsidRPr="00024AC8">
        <w:rPr>
          <w:rFonts w:ascii="Arial" w:hAnsi="Arial" w:cs="Arial"/>
          <w:spacing w:val="-2"/>
          <w:sz w:val="20"/>
          <w:szCs w:val="20"/>
        </w:rPr>
        <w:t>), Endereço</w:t>
      </w:r>
      <w:r w:rsidRPr="00024AC8">
        <w:rPr>
          <w:rFonts w:ascii="Arial" w:hAnsi="Arial" w:cs="Arial"/>
          <w:sz w:val="20"/>
          <w:szCs w:val="20"/>
        </w:rPr>
        <w:tab/>
      </w:r>
      <w:r w:rsidRPr="00024AC8">
        <w:rPr>
          <w:rFonts w:ascii="Arial" w:hAnsi="Arial" w:cs="Arial"/>
          <w:spacing w:val="-2"/>
          <w:sz w:val="20"/>
          <w:szCs w:val="20"/>
        </w:rPr>
        <w:t>residencial</w:t>
      </w:r>
      <w:r w:rsidRPr="00024AC8">
        <w:rPr>
          <w:rFonts w:ascii="Arial" w:hAnsi="Arial" w:cs="Arial"/>
          <w:sz w:val="20"/>
          <w:szCs w:val="20"/>
        </w:rPr>
        <w:tab/>
      </w:r>
      <w:r w:rsidRPr="00024AC8">
        <w:rPr>
          <w:rFonts w:ascii="Arial" w:hAnsi="Arial" w:cs="Arial"/>
          <w:spacing w:val="-5"/>
          <w:sz w:val="20"/>
          <w:szCs w:val="20"/>
        </w:rPr>
        <w:t>do</w:t>
      </w:r>
      <w:r w:rsidRPr="00024AC8">
        <w:rPr>
          <w:rFonts w:ascii="Arial" w:hAnsi="Arial" w:cs="Arial"/>
          <w:sz w:val="20"/>
          <w:szCs w:val="20"/>
        </w:rPr>
        <w:tab/>
      </w:r>
      <w:r w:rsidRPr="00024AC8">
        <w:rPr>
          <w:rFonts w:ascii="Arial" w:hAnsi="Arial" w:cs="Arial"/>
          <w:spacing w:val="-2"/>
          <w:sz w:val="20"/>
          <w:szCs w:val="20"/>
        </w:rPr>
        <w:t>representante</w:t>
      </w:r>
      <w:r w:rsidRPr="00024AC8">
        <w:rPr>
          <w:rFonts w:ascii="Arial" w:hAnsi="Arial" w:cs="Arial"/>
          <w:sz w:val="20"/>
          <w:szCs w:val="20"/>
        </w:rPr>
        <w:tab/>
      </w:r>
      <w:r w:rsidRPr="00024AC8">
        <w:rPr>
          <w:rFonts w:ascii="Arial" w:hAnsi="Arial" w:cs="Arial"/>
          <w:spacing w:val="-2"/>
          <w:sz w:val="20"/>
          <w:szCs w:val="20"/>
        </w:rPr>
        <w:t>legal,</w:t>
      </w:r>
      <w:proofErr w:type="gramStart"/>
      <w:r w:rsidRPr="00024AC8">
        <w:rPr>
          <w:rFonts w:ascii="Arial" w:hAnsi="Arial" w:cs="Arial"/>
          <w:sz w:val="20"/>
          <w:szCs w:val="20"/>
          <w:u w:val="single"/>
        </w:rPr>
        <w:tab/>
      </w:r>
      <w:r w:rsidRPr="00024AC8">
        <w:rPr>
          <w:rFonts w:ascii="Arial" w:hAnsi="Arial" w:cs="Arial"/>
          <w:spacing w:val="-10"/>
          <w:sz w:val="20"/>
          <w:szCs w:val="20"/>
        </w:rPr>
        <w:t>,</w:t>
      </w:r>
      <w:r w:rsidRPr="00024AC8">
        <w:rPr>
          <w:rFonts w:ascii="Arial" w:hAnsi="Arial" w:cs="Arial"/>
          <w:spacing w:val="-2"/>
          <w:sz w:val="20"/>
          <w:szCs w:val="20"/>
        </w:rPr>
        <w:t>Cidade</w:t>
      </w:r>
      <w:proofErr w:type="gramEnd"/>
      <w:r w:rsidRPr="00024AC8">
        <w:rPr>
          <w:rFonts w:ascii="Arial" w:hAnsi="Arial" w:cs="Arial"/>
          <w:sz w:val="20"/>
          <w:szCs w:val="20"/>
          <w:u w:val="single"/>
        </w:rPr>
        <w:tab/>
      </w:r>
      <w:r w:rsidRPr="00024AC8">
        <w:rPr>
          <w:rFonts w:ascii="Arial" w:hAnsi="Arial" w:cs="Arial"/>
          <w:spacing w:val="-10"/>
          <w:sz w:val="20"/>
          <w:szCs w:val="20"/>
        </w:rPr>
        <w:t>,</w:t>
      </w:r>
      <w:r w:rsidRPr="00024AC8">
        <w:rPr>
          <w:rFonts w:ascii="Arial" w:hAnsi="Arial" w:cs="Arial"/>
          <w:sz w:val="20"/>
          <w:szCs w:val="20"/>
        </w:rPr>
        <w:tab/>
      </w:r>
      <w:r w:rsidRPr="00024AC8">
        <w:rPr>
          <w:rFonts w:ascii="Arial" w:hAnsi="Arial" w:cs="Arial"/>
          <w:spacing w:val="-4"/>
          <w:sz w:val="20"/>
          <w:szCs w:val="20"/>
        </w:rPr>
        <w:t>CEP:</w:t>
      </w:r>
      <w:r w:rsidRPr="00024AC8">
        <w:rPr>
          <w:rFonts w:ascii="Arial" w:hAnsi="Arial" w:cs="Arial"/>
          <w:sz w:val="20"/>
          <w:szCs w:val="20"/>
          <w:u w:val="single"/>
        </w:rPr>
        <w:tab/>
      </w:r>
      <w:r w:rsidRPr="00024AC8">
        <w:rPr>
          <w:rFonts w:ascii="Arial" w:hAnsi="Arial" w:cs="Arial"/>
          <w:sz w:val="20"/>
          <w:szCs w:val="20"/>
        </w:rPr>
        <w:tab/>
      </w:r>
      <w:r w:rsidRPr="00024AC8">
        <w:rPr>
          <w:rFonts w:ascii="Arial" w:hAnsi="Arial" w:cs="Arial"/>
          <w:spacing w:val="-5"/>
          <w:sz w:val="20"/>
          <w:szCs w:val="20"/>
        </w:rPr>
        <w:t>nº</w:t>
      </w:r>
      <w:r w:rsidRPr="00024AC8">
        <w:rPr>
          <w:rFonts w:ascii="Arial" w:hAnsi="Arial" w:cs="Arial"/>
          <w:sz w:val="20"/>
          <w:szCs w:val="20"/>
        </w:rPr>
        <w:tab/>
      </w:r>
      <w:r w:rsidRPr="00024AC8">
        <w:rPr>
          <w:rFonts w:ascii="Arial" w:hAnsi="Arial" w:cs="Arial"/>
          <w:spacing w:val="-5"/>
          <w:sz w:val="20"/>
          <w:szCs w:val="20"/>
        </w:rPr>
        <w:t>do</w:t>
      </w:r>
      <w:r w:rsidRPr="00024AC8">
        <w:rPr>
          <w:rFonts w:ascii="Arial" w:hAnsi="Arial" w:cs="Arial"/>
          <w:sz w:val="20"/>
          <w:szCs w:val="20"/>
        </w:rPr>
        <w:tab/>
      </w:r>
      <w:r w:rsidRPr="00024AC8">
        <w:rPr>
          <w:rFonts w:ascii="Arial" w:hAnsi="Arial" w:cs="Arial"/>
          <w:spacing w:val="-2"/>
          <w:sz w:val="20"/>
          <w:szCs w:val="20"/>
        </w:rPr>
        <w:t>telefone</w:t>
      </w:r>
      <w:r w:rsidRPr="00024AC8">
        <w:rPr>
          <w:rFonts w:ascii="Arial" w:hAnsi="Arial" w:cs="Arial"/>
          <w:sz w:val="20"/>
          <w:szCs w:val="20"/>
          <w:u w:val="single"/>
        </w:rPr>
        <w:tab/>
      </w:r>
      <w:r w:rsidRPr="00024AC8">
        <w:rPr>
          <w:rFonts w:ascii="Arial" w:hAnsi="Arial" w:cs="Arial"/>
          <w:sz w:val="20"/>
          <w:szCs w:val="20"/>
        </w:rPr>
        <w:t xml:space="preserve"> </w:t>
      </w:r>
      <w:r w:rsidRPr="00024AC8">
        <w:rPr>
          <w:rFonts w:ascii="Arial" w:hAnsi="Arial" w:cs="Arial"/>
          <w:spacing w:val="-2"/>
          <w:sz w:val="20"/>
          <w:szCs w:val="20"/>
        </w:rPr>
        <w:t>e-</w:t>
      </w:r>
      <w:r w:rsidRPr="00024AC8">
        <w:rPr>
          <w:rFonts w:ascii="Arial" w:hAnsi="Arial" w:cs="Arial"/>
          <w:sz w:val="20"/>
          <w:szCs w:val="20"/>
        </w:rPr>
        <w:t>mail</w:t>
      </w:r>
      <w:r w:rsidRPr="00024AC8">
        <w:rPr>
          <w:rFonts w:ascii="Arial" w:hAnsi="Arial" w:cs="Arial"/>
          <w:spacing w:val="63"/>
          <w:sz w:val="20"/>
          <w:szCs w:val="20"/>
        </w:rPr>
        <w:t xml:space="preserve"> </w:t>
      </w:r>
      <w:r w:rsidRPr="00024AC8">
        <w:rPr>
          <w:rFonts w:ascii="Arial" w:hAnsi="Arial" w:cs="Arial"/>
          <w:sz w:val="20"/>
          <w:szCs w:val="20"/>
          <w:u w:val="single"/>
        </w:rPr>
        <w:tab/>
      </w:r>
      <w:r w:rsidRPr="00024AC8">
        <w:rPr>
          <w:rFonts w:ascii="Arial" w:hAnsi="Arial" w:cs="Arial"/>
          <w:sz w:val="20"/>
          <w:szCs w:val="20"/>
        </w:rPr>
        <w:t xml:space="preserve">RG nº </w:t>
      </w:r>
      <w:r w:rsidRPr="00024AC8">
        <w:rPr>
          <w:rFonts w:ascii="Arial" w:hAnsi="Arial" w:cs="Arial"/>
          <w:sz w:val="20"/>
          <w:szCs w:val="20"/>
          <w:u w:val="single"/>
        </w:rPr>
        <w:tab/>
      </w:r>
      <w:r w:rsidRPr="00024AC8">
        <w:rPr>
          <w:rFonts w:ascii="Arial" w:hAnsi="Arial" w:cs="Arial"/>
          <w:sz w:val="20"/>
          <w:szCs w:val="20"/>
        </w:rPr>
        <w:t xml:space="preserve">Órgão emissor </w:t>
      </w:r>
      <w:r w:rsidRPr="00024AC8">
        <w:rPr>
          <w:rFonts w:ascii="Arial" w:hAnsi="Arial" w:cs="Arial"/>
          <w:sz w:val="20"/>
          <w:szCs w:val="20"/>
          <w:u w:val="single"/>
        </w:rPr>
        <w:tab/>
      </w:r>
      <w:r w:rsidRPr="00024AC8">
        <w:rPr>
          <w:rFonts w:ascii="Arial" w:hAnsi="Arial" w:cs="Arial"/>
          <w:spacing w:val="-10"/>
          <w:sz w:val="20"/>
          <w:szCs w:val="20"/>
        </w:rPr>
        <w:t>/</w:t>
      </w:r>
      <w:r w:rsidRPr="00024AC8">
        <w:rPr>
          <w:rFonts w:ascii="Arial" w:hAnsi="Arial" w:cs="Arial"/>
          <w:sz w:val="20"/>
          <w:szCs w:val="20"/>
          <w:u w:val="single"/>
        </w:rPr>
        <w:tab/>
      </w:r>
      <w:r w:rsidRPr="00024AC8">
        <w:rPr>
          <w:rFonts w:ascii="Arial" w:hAnsi="Arial" w:cs="Arial"/>
          <w:sz w:val="20"/>
          <w:szCs w:val="20"/>
        </w:rPr>
        <w:t xml:space="preserve">CPF </w:t>
      </w:r>
      <w:r w:rsidRPr="00024AC8">
        <w:rPr>
          <w:rFonts w:ascii="Arial" w:hAnsi="Arial" w:cs="Arial"/>
          <w:spacing w:val="-5"/>
          <w:sz w:val="20"/>
          <w:szCs w:val="20"/>
        </w:rPr>
        <w:t>nº</w:t>
      </w:r>
      <w:r w:rsidRPr="00024AC8">
        <w:rPr>
          <w:rFonts w:ascii="Arial" w:hAnsi="Arial" w:cs="Arial"/>
          <w:noProof/>
          <w:sz w:val="20"/>
          <w:szCs w:val="20"/>
          <w:lang w:eastAsia="pt-BR"/>
        </w:rPr>
        <mc:AlternateContent>
          <mc:Choice Requires="wps">
            <w:drawing>
              <wp:anchor distT="0" distB="0" distL="0" distR="0" simplePos="0" relativeHeight="251661824" behindDoc="1" locked="0" layoutInCell="1" allowOverlap="1" wp14:anchorId="3DDE241A" wp14:editId="5017AC5B">
                <wp:simplePos x="0" y="0"/>
                <wp:positionH relativeFrom="page">
                  <wp:posOffset>630936</wp:posOffset>
                </wp:positionH>
                <wp:positionV relativeFrom="paragraph">
                  <wp:posOffset>157508</wp:posOffset>
                </wp:positionV>
                <wp:extent cx="1329055" cy="1270"/>
                <wp:effectExtent l="0" t="0" r="0" b="0"/>
                <wp:wrapTopAndBottom/>
                <wp:docPr id="162" name="Graphic 16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29055" cy="1270"/>
                        </a:xfrm>
                        <a:custGeom>
                          <a:avLst/>
                          <a:gdLst/>
                          <a:ahLst/>
                          <a:cxnLst/>
                          <a:rect l="l" t="t" r="r" b="b"/>
                          <a:pathLst>
                            <a:path w="1329055">
                              <a:moveTo>
                                <a:pt x="0" y="0"/>
                              </a:moveTo>
                              <a:lnTo>
                                <a:pt x="1328891" y="0"/>
                              </a:lnTo>
                            </a:path>
                          </a:pathLst>
                        </a:custGeom>
                        <a:ln w="569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DED5677" id="Graphic 162" o:spid="_x0000_s1026" style="position:absolute;margin-left:49.7pt;margin-top:12.4pt;width:104.65pt;height:.1pt;z-index:-251654656;visibility:visible;mso-wrap-style:square;mso-wrap-distance-left:0;mso-wrap-distance-top:0;mso-wrap-distance-right:0;mso-wrap-distance-bottom:0;mso-position-horizontal:absolute;mso-position-horizontal-relative:page;mso-position-vertical:absolute;mso-position-vertical-relative:text;v-text-anchor:top" coordsize="132905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" path="m,l1328891,e" filled="f" strokeweight=".15808mm">
                <v:path arrowok="t"/>
                <w10:wrap type="topAndBottom" anchorx="page"/>
              </v:shape>
            </w:pict>
          </mc:Fallback>
        </mc:AlternateContent>
      </w:r>
    </w:p>
    <w:p w14:paraId="4819F236" w14:textId="77777777" w:rsidR="00D06852" w:rsidRPr="00024AC8" w:rsidRDefault="00D06852" w:rsidP="00D06852">
      <w:pPr>
        <w:pStyle w:val="Ttulo1"/>
        <w:numPr>
          <w:ilvl w:val="0"/>
          <w:numId w:val="10"/>
        </w:numPr>
        <w:tabs>
          <w:tab w:val="left" w:pos="323"/>
        </w:tabs>
        <w:spacing w:beforeLines="26" w:before="62" w:afterLines="26" w:after="62"/>
        <w:ind w:left="0" w:firstLine="0"/>
        <w:jc w:val="both"/>
        <w:rPr>
          <w:rFonts w:ascii="Arial" w:hAnsi="Arial" w:cs="Arial"/>
          <w:color w:val="auto"/>
          <w:sz w:val="20"/>
          <w:szCs w:val="20"/>
        </w:rPr>
      </w:pPr>
      <w:bookmarkStart w:id="67" w:name="_Toc184908688"/>
      <w:r w:rsidRPr="00024AC8">
        <w:rPr>
          <w:rFonts w:ascii="Arial" w:hAnsi="Arial" w:cs="Arial"/>
          <w:color w:val="auto"/>
          <w:sz w:val="20"/>
          <w:szCs w:val="20"/>
        </w:rPr>
        <w:t>DADOS</w:t>
      </w:r>
      <w:r w:rsidRPr="00024AC8">
        <w:rPr>
          <w:rFonts w:ascii="Arial" w:hAnsi="Arial" w:cs="Arial"/>
          <w:color w:val="auto"/>
          <w:spacing w:val="-6"/>
          <w:sz w:val="20"/>
          <w:szCs w:val="20"/>
        </w:rPr>
        <w:t xml:space="preserve"> </w:t>
      </w:r>
      <w:r w:rsidRPr="00024AC8">
        <w:rPr>
          <w:rFonts w:ascii="Arial" w:hAnsi="Arial" w:cs="Arial"/>
          <w:color w:val="auto"/>
          <w:spacing w:val="-2"/>
          <w:sz w:val="20"/>
          <w:szCs w:val="20"/>
        </w:rPr>
        <w:t>BANCÁRIOS:</w:t>
      </w:r>
      <w:bookmarkEnd w:id="67"/>
    </w:p>
    <w:p w14:paraId="266DDF48" w14:textId="77777777" w:rsidR="00D06852" w:rsidRPr="00024AC8" w:rsidRDefault="00D06852" w:rsidP="00D06852">
      <w:pPr>
        <w:pStyle w:val="Corpodetexto"/>
        <w:spacing w:beforeLines="26" w:before="62" w:beforeAutospacing="0" w:afterLines="26" w:after="62" w:afterAutospacing="0" w:line="240" w:lineRule="auto"/>
        <w:jc w:val="both"/>
        <w:rPr>
          <w:rFonts w:ascii="Arial" w:hAnsi="Arial" w:cs="Arial"/>
          <w:sz w:val="20"/>
          <w:szCs w:val="20"/>
        </w:rPr>
      </w:pPr>
      <w:r w:rsidRPr="00024AC8">
        <w:rPr>
          <w:rFonts w:ascii="Arial" w:hAnsi="Arial" w:cs="Arial"/>
          <w:sz w:val="20"/>
          <w:szCs w:val="20"/>
        </w:rPr>
        <w:t>Nome/código</w:t>
      </w:r>
      <w:r w:rsidRPr="00024AC8">
        <w:rPr>
          <w:rFonts w:ascii="Arial" w:hAnsi="Arial" w:cs="Arial"/>
          <w:spacing w:val="-5"/>
          <w:sz w:val="20"/>
          <w:szCs w:val="20"/>
        </w:rPr>
        <w:t xml:space="preserve"> </w:t>
      </w:r>
      <w:r w:rsidRPr="00024AC8">
        <w:rPr>
          <w:rFonts w:ascii="Arial" w:hAnsi="Arial" w:cs="Arial"/>
          <w:sz w:val="20"/>
          <w:szCs w:val="20"/>
        </w:rPr>
        <w:t>da</w:t>
      </w:r>
      <w:r w:rsidRPr="00024AC8">
        <w:rPr>
          <w:rFonts w:ascii="Arial" w:hAnsi="Arial" w:cs="Arial"/>
          <w:spacing w:val="-4"/>
          <w:sz w:val="20"/>
          <w:szCs w:val="20"/>
        </w:rPr>
        <w:t xml:space="preserve"> </w:t>
      </w:r>
      <w:r w:rsidRPr="00024AC8">
        <w:rPr>
          <w:rFonts w:ascii="Arial" w:hAnsi="Arial" w:cs="Arial"/>
          <w:spacing w:val="-2"/>
          <w:sz w:val="20"/>
          <w:szCs w:val="20"/>
        </w:rPr>
        <w:t>Instituição:</w:t>
      </w:r>
    </w:p>
    <w:p w14:paraId="601B8294" w14:textId="77777777" w:rsidR="00D06852" w:rsidRPr="00024AC8" w:rsidRDefault="00D06852" w:rsidP="00D06852">
      <w:pPr>
        <w:pStyle w:val="Corpodetexto"/>
        <w:spacing w:beforeLines="26" w:before="62" w:beforeAutospacing="0" w:afterLines="26" w:after="62" w:afterAutospacing="0" w:line="240" w:lineRule="auto"/>
        <w:jc w:val="both"/>
        <w:rPr>
          <w:rFonts w:ascii="Arial" w:hAnsi="Arial" w:cs="Arial"/>
          <w:sz w:val="20"/>
          <w:szCs w:val="20"/>
        </w:rPr>
      </w:pPr>
      <w:r w:rsidRPr="00024AC8">
        <w:rPr>
          <w:rFonts w:ascii="Arial" w:hAnsi="Arial" w:cs="Arial"/>
          <w:spacing w:val="-2"/>
          <w:sz w:val="20"/>
          <w:szCs w:val="20"/>
        </w:rPr>
        <w:t>Agência:</w:t>
      </w:r>
    </w:p>
    <w:p w14:paraId="1A6D552A" w14:textId="77777777" w:rsidR="00D06852" w:rsidRPr="00024AC8" w:rsidRDefault="00D06852" w:rsidP="00D06852">
      <w:pPr>
        <w:pStyle w:val="Corpodetexto"/>
        <w:spacing w:beforeLines="26" w:before="62" w:beforeAutospacing="0" w:afterLines="26" w:after="62" w:afterAutospacing="0" w:line="240" w:lineRule="auto"/>
        <w:jc w:val="both"/>
        <w:rPr>
          <w:rFonts w:ascii="Arial" w:hAnsi="Arial" w:cs="Arial"/>
          <w:sz w:val="20"/>
          <w:szCs w:val="20"/>
        </w:rPr>
      </w:pPr>
      <w:r w:rsidRPr="00024AC8">
        <w:rPr>
          <w:rFonts w:ascii="Arial" w:hAnsi="Arial" w:cs="Arial"/>
          <w:spacing w:val="-2"/>
          <w:sz w:val="20"/>
          <w:szCs w:val="20"/>
        </w:rPr>
        <w:t>Conta:</w:t>
      </w:r>
    </w:p>
    <w:p w14:paraId="6F68E739" w14:textId="77777777" w:rsidR="00D06852" w:rsidRPr="00024AC8" w:rsidRDefault="00D06852" w:rsidP="00D06852">
      <w:pPr>
        <w:pStyle w:val="Corpodetexto"/>
        <w:spacing w:beforeLines="26" w:before="62" w:beforeAutospacing="0" w:afterLines="26" w:after="62" w:afterAutospacing="0" w:line="240" w:lineRule="auto"/>
        <w:jc w:val="both"/>
        <w:rPr>
          <w:rFonts w:ascii="Arial" w:hAnsi="Arial" w:cs="Arial"/>
          <w:sz w:val="20"/>
          <w:szCs w:val="20"/>
        </w:rPr>
      </w:pPr>
      <w:r w:rsidRPr="00024AC8">
        <w:rPr>
          <w:rFonts w:ascii="Arial" w:hAnsi="Arial" w:cs="Arial"/>
          <w:sz w:val="20"/>
          <w:szCs w:val="20"/>
        </w:rPr>
        <w:t>Tipo</w:t>
      </w:r>
      <w:r w:rsidRPr="00024AC8">
        <w:rPr>
          <w:rFonts w:ascii="Arial" w:hAnsi="Arial" w:cs="Arial"/>
          <w:spacing w:val="-2"/>
          <w:sz w:val="20"/>
          <w:szCs w:val="20"/>
        </w:rPr>
        <w:t xml:space="preserve"> </w:t>
      </w:r>
      <w:r w:rsidRPr="00024AC8">
        <w:rPr>
          <w:rFonts w:ascii="Arial" w:hAnsi="Arial" w:cs="Arial"/>
          <w:sz w:val="20"/>
          <w:szCs w:val="20"/>
        </w:rPr>
        <w:t>de</w:t>
      </w:r>
      <w:r w:rsidRPr="00024AC8">
        <w:rPr>
          <w:rFonts w:ascii="Arial" w:hAnsi="Arial" w:cs="Arial"/>
          <w:spacing w:val="-1"/>
          <w:sz w:val="20"/>
          <w:szCs w:val="20"/>
        </w:rPr>
        <w:t xml:space="preserve"> </w:t>
      </w:r>
      <w:r w:rsidRPr="00024AC8">
        <w:rPr>
          <w:rFonts w:ascii="Arial" w:hAnsi="Arial" w:cs="Arial"/>
          <w:sz w:val="20"/>
          <w:szCs w:val="20"/>
        </w:rPr>
        <w:t>Conta:</w:t>
      </w:r>
      <w:r w:rsidRPr="00024AC8">
        <w:rPr>
          <w:rFonts w:ascii="Arial" w:hAnsi="Arial" w:cs="Arial"/>
          <w:spacing w:val="-3"/>
          <w:sz w:val="20"/>
          <w:szCs w:val="20"/>
        </w:rPr>
        <w:t xml:space="preserve"> </w:t>
      </w:r>
      <w:proofErr w:type="gramStart"/>
      <w:r w:rsidRPr="00024AC8">
        <w:rPr>
          <w:rFonts w:ascii="Arial" w:hAnsi="Arial" w:cs="Arial"/>
          <w:sz w:val="20"/>
          <w:szCs w:val="20"/>
        </w:rPr>
        <w:t>(</w:t>
      </w:r>
      <w:r w:rsidRPr="00024AC8">
        <w:rPr>
          <w:rFonts w:ascii="Arial" w:hAnsi="Arial" w:cs="Arial"/>
          <w:spacing w:val="79"/>
          <w:w w:val="150"/>
          <w:sz w:val="20"/>
          <w:szCs w:val="20"/>
        </w:rPr>
        <w:t xml:space="preserve"> </w:t>
      </w:r>
      <w:r w:rsidRPr="00024AC8">
        <w:rPr>
          <w:rFonts w:ascii="Arial" w:hAnsi="Arial" w:cs="Arial"/>
          <w:sz w:val="20"/>
          <w:szCs w:val="20"/>
        </w:rPr>
        <w:t>)</w:t>
      </w:r>
      <w:proofErr w:type="gramEnd"/>
      <w:r w:rsidRPr="00024AC8">
        <w:rPr>
          <w:rFonts w:ascii="Arial" w:hAnsi="Arial" w:cs="Arial"/>
          <w:spacing w:val="-1"/>
          <w:sz w:val="20"/>
          <w:szCs w:val="20"/>
        </w:rPr>
        <w:t xml:space="preserve"> </w:t>
      </w:r>
      <w:r w:rsidRPr="00024AC8">
        <w:rPr>
          <w:rFonts w:ascii="Arial" w:hAnsi="Arial" w:cs="Arial"/>
          <w:sz w:val="20"/>
          <w:szCs w:val="20"/>
        </w:rPr>
        <w:t>Conta</w:t>
      </w:r>
      <w:r w:rsidRPr="00024AC8">
        <w:rPr>
          <w:rFonts w:ascii="Arial" w:hAnsi="Arial" w:cs="Arial"/>
          <w:spacing w:val="-6"/>
          <w:sz w:val="20"/>
          <w:szCs w:val="20"/>
        </w:rPr>
        <w:t xml:space="preserve"> </w:t>
      </w:r>
      <w:r w:rsidRPr="00024AC8">
        <w:rPr>
          <w:rFonts w:ascii="Arial" w:hAnsi="Arial" w:cs="Arial"/>
          <w:spacing w:val="-2"/>
          <w:sz w:val="20"/>
          <w:szCs w:val="20"/>
        </w:rPr>
        <w:t>Corrente</w:t>
      </w:r>
    </w:p>
    <w:p w14:paraId="267B740A" w14:textId="77777777" w:rsidR="00D06852" w:rsidRPr="00024AC8" w:rsidRDefault="00D06852" w:rsidP="00D06852">
      <w:pPr>
        <w:pStyle w:val="Corpodetexto"/>
        <w:spacing w:beforeLines="26" w:before="62" w:beforeAutospacing="0" w:afterLines="26" w:after="62" w:afterAutospacing="0" w:line="240" w:lineRule="auto"/>
        <w:ind w:left="133" w:right="187"/>
        <w:rPr>
          <w:rFonts w:ascii="Arial" w:hAnsi="Arial" w:cs="Arial"/>
          <w:spacing w:val="-2"/>
          <w:sz w:val="20"/>
          <w:szCs w:val="20"/>
          <w:u w:val="single"/>
        </w:rPr>
      </w:pPr>
      <w:r w:rsidRPr="00024AC8">
        <w:rPr>
          <w:rFonts w:ascii="Arial" w:hAnsi="Arial" w:cs="Arial"/>
          <w:sz w:val="20"/>
          <w:szCs w:val="20"/>
          <w:u w:val="single"/>
        </w:rPr>
        <w:t>A Contratada deverá possuir conta bancária, preferencialmente, junto ao Banco do Brasil</w:t>
      </w:r>
      <w:r w:rsidRPr="00024AC8">
        <w:rPr>
          <w:rFonts w:ascii="Arial" w:hAnsi="Arial" w:cs="Arial"/>
          <w:spacing w:val="-2"/>
          <w:sz w:val="20"/>
          <w:szCs w:val="20"/>
          <w:u w:val="single"/>
        </w:rPr>
        <w:t>.</w:t>
      </w:r>
    </w:p>
    <w:p w14:paraId="691F60B2" w14:textId="77777777" w:rsidR="00D06852" w:rsidRPr="00024AC8" w:rsidRDefault="00D06852" w:rsidP="00D06852">
      <w:pPr>
        <w:pStyle w:val="Corpodetexto"/>
        <w:spacing w:beforeLines="26" w:before="62" w:beforeAutospacing="0" w:afterLines="26" w:after="62" w:afterAutospacing="0" w:line="240" w:lineRule="auto"/>
        <w:rPr>
          <w:rFonts w:ascii="Arial" w:hAnsi="Arial" w:cs="Arial"/>
          <w:sz w:val="20"/>
          <w:szCs w:val="20"/>
        </w:rPr>
      </w:pPr>
    </w:p>
    <w:p w14:paraId="73CD8E4A" w14:textId="77777777" w:rsidR="00D06852" w:rsidRPr="00024AC8" w:rsidRDefault="00D06852" w:rsidP="00D06852">
      <w:pPr>
        <w:pStyle w:val="Corpodetexto"/>
        <w:spacing w:beforeLines="26" w:before="62" w:beforeAutospacing="0" w:afterLines="26" w:after="62" w:afterAutospacing="0" w:line="240" w:lineRule="auto"/>
        <w:jc w:val="center"/>
        <w:rPr>
          <w:rFonts w:ascii="Arial" w:hAnsi="Arial" w:cs="Arial"/>
          <w:sz w:val="20"/>
          <w:szCs w:val="20"/>
        </w:rPr>
      </w:pPr>
      <w:r w:rsidRPr="00024AC8">
        <w:rPr>
          <w:rFonts w:ascii="Arial" w:hAnsi="Arial" w:cs="Arial"/>
          <w:sz w:val="20"/>
          <w:szCs w:val="20"/>
        </w:rPr>
        <w:t>LOCAL</w:t>
      </w:r>
      <w:r w:rsidRPr="00024AC8">
        <w:rPr>
          <w:rFonts w:ascii="Arial" w:hAnsi="Arial" w:cs="Arial"/>
          <w:spacing w:val="-3"/>
          <w:sz w:val="20"/>
          <w:szCs w:val="20"/>
        </w:rPr>
        <w:t xml:space="preserve"> </w:t>
      </w:r>
      <w:r w:rsidRPr="00024AC8">
        <w:rPr>
          <w:rFonts w:ascii="Arial" w:hAnsi="Arial" w:cs="Arial"/>
          <w:sz w:val="20"/>
          <w:szCs w:val="20"/>
        </w:rPr>
        <w:t>E</w:t>
      </w:r>
      <w:r w:rsidRPr="00024AC8">
        <w:rPr>
          <w:rFonts w:ascii="Arial" w:hAnsi="Arial" w:cs="Arial"/>
          <w:spacing w:val="-3"/>
          <w:sz w:val="20"/>
          <w:szCs w:val="20"/>
        </w:rPr>
        <w:t xml:space="preserve"> </w:t>
      </w:r>
      <w:r w:rsidRPr="00024AC8">
        <w:rPr>
          <w:rFonts w:ascii="Arial" w:hAnsi="Arial" w:cs="Arial"/>
          <w:spacing w:val="-4"/>
          <w:sz w:val="20"/>
          <w:szCs w:val="20"/>
        </w:rPr>
        <w:t>DATA</w:t>
      </w:r>
    </w:p>
    <w:p w14:paraId="2FD88FDD" w14:textId="77777777" w:rsidR="00D06852" w:rsidRPr="00024AC8" w:rsidRDefault="00D06852" w:rsidP="00D06852">
      <w:pPr>
        <w:pStyle w:val="Corpodetexto"/>
        <w:tabs>
          <w:tab w:val="left" w:pos="3240"/>
        </w:tabs>
        <w:spacing w:beforeLines="26" w:before="62" w:beforeAutospacing="0" w:afterLines="26" w:after="62" w:afterAutospacing="0" w:line="240" w:lineRule="auto"/>
        <w:rPr>
          <w:rFonts w:ascii="Arial" w:hAnsi="Arial" w:cs="Arial"/>
          <w:sz w:val="20"/>
          <w:szCs w:val="20"/>
        </w:rPr>
      </w:pPr>
      <w:r w:rsidRPr="00024AC8">
        <w:rPr>
          <w:rFonts w:ascii="Arial" w:hAnsi="Arial" w:cs="Arial"/>
          <w:sz w:val="20"/>
          <w:szCs w:val="20"/>
        </w:rPr>
        <w:tab/>
      </w:r>
    </w:p>
    <w:p w14:paraId="604C6C38" w14:textId="77777777" w:rsidR="0046569A" w:rsidRPr="00024AC8" w:rsidRDefault="0046569A">
      <w:pPr>
        <w:rPr>
          <w:rFonts w:ascii="Arial" w:hAnsi="Arial" w:cs="Arial"/>
          <w:sz w:val="20"/>
          <w:szCs w:val="20"/>
        </w:rPr>
      </w:pPr>
    </w:p>
    <w:sectPr w:rsidR="0046569A" w:rsidRPr="00024AC8" w:rsidSect="00103E0B">
      <w:headerReference w:type="default" r:id="rId63"/>
      <w:footerReference w:type="default" r:id="rId64"/>
      <w:headerReference w:type="first" r:id="rId65"/>
      <w:type w:val="nextColumn"/>
      <w:pgSz w:w="11906" w:h="16838" w:code="9"/>
      <w:pgMar w:top="2342" w:right="425" w:bottom="646" w:left="85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961899" w14:textId="77777777" w:rsidR="0011127F" w:rsidRDefault="0011127F">
      <w:pPr>
        <w:spacing w:after="0" w:line="240" w:lineRule="auto"/>
      </w:pPr>
      <w:r>
        <w:separator/>
      </w:r>
    </w:p>
  </w:endnote>
  <w:endnote w:type="continuationSeparator" w:id="0">
    <w:p w14:paraId="6C069D1F" w14:textId="77777777" w:rsidR="0011127F" w:rsidRDefault="001112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1">
    <w:altName w:val="Times New Roman"/>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3">
    <w:altName w:val="Times New Roman"/>
    <w:panose1 w:val="00000000000000000000"/>
    <w:charset w:val="00"/>
    <w:family w:val="roman"/>
    <w:notTrueType/>
    <w:pitch w:val="default"/>
  </w:font>
  <w:font w:name="Times New (W1)">
    <w:altName w:val="Times New Roman"/>
    <w:charset w:val="00"/>
    <w:family w:val="roman"/>
    <w:pitch w:val="default"/>
    <w:sig w:usb0="00000000"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Ecofont_Spranq_eco_Sans">
    <w:altName w:val="Times New Roman"/>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Times New Roman Regular">
    <w:altName w:val="Times New Roman"/>
    <w:charset w:val="00"/>
    <w:family w:val="auto"/>
    <w:pitch w:val="default"/>
  </w:font>
  <w:font w:name="SimSun">
    <w:altName w:val="宋体"/>
    <w:panose1 w:val="02010600030101010101"/>
    <w:charset w:val="86"/>
    <w:family w:val="auto"/>
    <w:pitch w:val="variable"/>
    <w:sig w:usb0="00000203" w:usb1="288F0000" w:usb2="00000016" w:usb3="00000000" w:csb0="00040001" w:csb1="00000000"/>
  </w:font>
  <w:font w:name="Liberation Sans">
    <w:altName w:val="Arial"/>
    <w:charset w:val="00"/>
    <w:family w:val="roman"/>
    <w:pitch w:val="default"/>
  </w:font>
  <w:font w:name="Microsoft YaHei">
    <w:panose1 w:val="020B0503020204020204"/>
    <w:charset w:val="86"/>
    <w:family w:val="swiss"/>
    <w:pitch w:val="variable"/>
    <w:sig w:usb0="80000287" w:usb1="2ACF3C50" w:usb2="00000016" w:usb3="00000000" w:csb0="0004001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Arial MT">
    <w:altName w:val="Arial"/>
    <w:charset w:val="01"/>
    <w:family w:val="swiss"/>
    <w:pitch w:val="variable"/>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Noto Sans CJK SC Regular">
    <w:altName w:val="Times New Roman"/>
    <w:charset w:val="00"/>
    <w:family w:val="roman"/>
    <w:pitch w:val="default"/>
    <w:sig w:usb0="00000000"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D6BDBB" w14:textId="77777777" w:rsidR="005B3FFB" w:rsidRDefault="005B3FFB">
    <w:pPr>
      <w:pStyle w:val="Corpodetexto"/>
      <w:spacing w:line="14" w:lineRule="auto"/>
      <w:rPr>
        <w:sz w:val="20"/>
      </w:rPr>
    </w:pPr>
    <w:r>
      <w:rPr>
        <w:noProof/>
        <w:lang w:eastAsia="pt-BR"/>
      </w:rPr>
      <mc:AlternateContent>
        <mc:Choice Requires="wps">
          <w:drawing>
            <wp:anchor distT="0" distB="0" distL="0" distR="0" simplePos="0" relativeHeight="251655680" behindDoc="1" locked="0" layoutInCell="1" allowOverlap="1" wp14:anchorId="0EC0D3C2" wp14:editId="16887353">
              <wp:simplePos x="0" y="0"/>
              <wp:positionH relativeFrom="page">
                <wp:posOffset>6871461</wp:posOffset>
              </wp:positionH>
              <wp:positionV relativeFrom="page">
                <wp:posOffset>10162996</wp:posOffset>
              </wp:positionV>
              <wp:extent cx="205104" cy="152400"/>
              <wp:effectExtent l="0" t="0" r="0" b="0"/>
              <wp:wrapNone/>
              <wp:docPr id="150" name="Textbox 1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5104" cy="152400"/>
                      </a:xfrm>
                      <a:prstGeom prst="rect">
                        <a:avLst/>
                      </a:prstGeom>
                    </wps:spPr>
                    <wps:txbx>
                      <w:txbxContent>
                        <w:p w14:paraId="599FCA8E" w14:textId="77777777" w:rsidR="005B3FFB" w:rsidRDefault="005B3FFB">
                          <w:pPr>
                            <w:spacing w:before="12"/>
                            <w:ind w:left="60"/>
                            <w:rPr>
                              <w:sz w:val="18"/>
                            </w:rPr>
                          </w:pPr>
                          <w:r>
                            <w:rPr>
                              <w:spacing w:val="-5"/>
                              <w:sz w:val="18"/>
                            </w:rPr>
                            <w:fldChar w:fldCharType="begin"/>
                          </w:r>
                          <w:r>
                            <w:rPr>
                              <w:spacing w:val="-5"/>
                              <w:sz w:val="18"/>
                            </w:rPr>
                            <w:instrText xml:space="preserve"> PAGE </w:instrText>
                          </w:r>
                          <w:r>
                            <w:rPr>
                              <w:spacing w:val="-5"/>
                              <w:sz w:val="18"/>
                            </w:rPr>
                            <w:fldChar w:fldCharType="separate"/>
                          </w:r>
                          <w:r w:rsidR="00BC2064">
                            <w:rPr>
                              <w:noProof/>
                              <w:spacing w:val="-5"/>
                              <w:sz w:val="18"/>
                            </w:rPr>
                            <w:t>41</w:t>
                          </w:r>
                          <w:r>
                            <w:rPr>
                              <w:spacing w:val="-5"/>
                              <w:sz w:val="18"/>
                            </w:rPr>
                            <w:fldChar w:fldCharType="end"/>
                          </w:r>
                        </w:p>
                      </w:txbxContent>
                    </wps:txbx>
                    <wps:bodyPr wrap="square" lIns="0" tIns="0" rIns="0" bIns="0" rtlCol="0">
                      <a:noAutofit/>
                    </wps:bodyPr>
                  </wps:wsp>
                </a:graphicData>
              </a:graphic>
            </wp:anchor>
          </w:drawing>
        </mc:Choice>
        <mc:Fallback>
          <w:pict>
            <v:shapetype w14:anchorId="0EC0D3C2" id="_x0000_t202" coordsize="21600,21600" o:spt="202" path="m,l,21600r21600,l21600,xe">
              <v:stroke joinstyle="miter"/>
              <v:path gradientshapeok="t" o:connecttype="rect"/>
            </v:shapetype>
            <v:shape id="Textbox 150" o:spid="_x0000_s1027" type="#_x0000_t202" style="position:absolute;margin-left:541.05pt;margin-top:800.25pt;width:16.15pt;height:12pt;z-index:-25166080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" filled="f" stroked="f">
              <v:textbox inset="0,0,0,0">
                <w:txbxContent>
                  <w:p w14:paraId="599FCA8E" w14:textId="77777777" w:rsidR="005B3FFB" w:rsidRDefault="005B3FFB">
                    <w:pPr>
                      <w:spacing w:before="12"/>
                      <w:ind w:left="60"/>
                      <w:rPr>
                        <w:sz w:val="18"/>
                      </w:rPr>
                    </w:pPr>
                    <w:r>
                      <w:rPr>
                        <w:spacing w:val="-5"/>
                        <w:sz w:val="18"/>
                      </w:rPr>
                      <w:fldChar w:fldCharType="begin"/>
                    </w:r>
                    <w:r>
                      <w:rPr>
                        <w:spacing w:val="-5"/>
                        <w:sz w:val="18"/>
                      </w:rPr>
                      <w:instrText xml:space="preserve"> PAGE </w:instrText>
                    </w:r>
                    <w:r>
                      <w:rPr>
                        <w:spacing w:val="-5"/>
                        <w:sz w:val="18"/>
                      </w:rPr>
                      <w:fldChar w:fldCharType="separate"/>
                    </w:r>
                    <w:r w:rsidR="00BC2064">
                      <w:rPr>
                        <w:noProof/>
                        <w:spacing w:val="-5"/>
                        <w:sz w:val="18"/>
                      </w:rPr>
                      <w:t>41</w:t>
                    </w:r>
                    <w:r>
                      <w:rPr>
                        <w:spacing w:val="-5"/>
                        <w:sz w:val="18"/>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71867682"/>
      <w:docPartObj>
        <w:docPartGallery w:val="Page Numbers (Bottom of Page)"/>
        <w:docPartUnique/>
      </w:docPartObj>
    </w:sdtPr>
    <w:sdtEndPr/>
    <w:sdtContent>
      <w:p w14:paraId="23FA7C97" w14:textId="3F60994E" w:rsidR="00FE0877" w:rsidRDefault="00FE0877">
        <w:pPr>
          <w:pStyle w:val="Rodap"/>
          <w:jc w:val="right"/>
        </w:pPr>
        <w:r>
          <w:fldChar w:fldCharType="begin"/>
        </w:r>
        <w:r>
          <w:instrText>PAGE   \* MERGEFORMAT</w:instrText>
        </w:r>
        <w:r>
          <w:fldChar w:fldCharType="separate"/>
        </w:r>
        <w:r>
          <w:t>2</w:t>
        </w:r>
        <w:r>
          <w:fldChar w:fldCharType="end"/>
        </w:r>
      </w:p>
    </w:sdtContent>
  </w:sdt>
  <w:p w14:paraId="0591A580" w14:textId="77777777" w:rsidR="005B3FFB" w:rsidRDefault="005B3FFB">
    <w:pPr>
      <w:pStyle w:val="Rodap"/>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25661056"/>
      <w:docPartObj>
        <w:docPartGallery w:val="Page Numbers (Bottom of Page)"/>
        <w:docPartUnique/>
      </w:docPartObj>
    </w:sdtPr>
    <w:sdtEndPr/>
    <w:sdtContent>
      <w:p w14:paraId="1F38D46B" w14:textId="77777777" w:rsidR="00D06852" w:rsidRDefault="00D06852">
        <w:pPr>
          <w:pStyle w:val="Rodap"/>
          <w:jc w:val="right"/>
        </w:pPr>
        <w:r>
          <w:fldChar w:fldCharType="begin"/>
        </w:r>
        <w:r>
          <w:instrText>PAGE   \* MERGEFORMAT</w:instrText>
        </w:r>
        <w:r>
          <w:fldChar w:fldCharType="separate"/>
        </w:r>
        <w:r>
          <w:t>2</w:t>
        </w:r>
        <w:r>
          <w:fldChar w:fldCharType="end"/>
        </w:r>
      </w:p>
    </w:sdtContent>
  </w:sdt>
  <w:p w14:paraId="6239C1B2" w14:textId="77777777" w:rsidR="00D06852" w:rsidRPr="00842420" w:rsidRDefault="00D06852" w:rsidP="00225EC5">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265A70" w14:textId="77777777" w:rsidR="0011127F" w:rsidRDefault="0011127F">
      <w:pPr>
        <w:spacing w:after="0" w:line="240" w:lineRule="auto"/>
      </w:pPr>
      <w:r>
        <w:separator/>
      </w:r>
    </w:p>
  </w:footnote>
  <w:footnote w:type="continuationSeparator" w:id="0">
    <w:p w14:paraId="2C857BF8" w14:textId="77777777" w:rsidR="0011127F" w:rsidRDefault="0011127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0B8FB7" w14:textId="77777777" w:rsidR="005B3FFB" w:rsidRPr="00BC2589" w:rsidRDefault="005B3FFB" w:rsidP="00AF01D6">
    <w:pPr>
      <w:pStyle w:val="Cabealho"/>
    </w:pPr>
    <w:r>
      <w:rPr>
        <w:noProof/>
        <w:lang w:eastAsia="pt-BR"/>
      </w:rPr>
      <w:drawing>
        <wp:anchor distT="0" distB="0" distL="114300" distR="114300" simplePos="0" relativeHeight="251656704" behindDoc="1" locked="0" layoutInCell="1" allowOverlap="1" wp14:anchorId="30338B32" wp14:editId="446FC40C">
          <wp:simplePos x="0" y="0"/>
          <wp:positionH relativeFrom="page">
            <wp:posOffset>634365</wp:posOffset>
          </wp:positionH>
          <wp:positionV relativeFrom="paragraph">
            <wp:posOffset>-252730</wp:posOffset>
          </wp:positionV>
          <wp:extent cx="6438900" cy="1286510"/>
          <wp:effectExtent l="0" t="0" r="0" b="8890"/>
          <wp:wrapTight wrapText="bothSides">
            <wp:wrapPolygon edited="0">
              <wp:start x="0" y="0"/>
              <wp:lineTo x="0" y="21429"/>
              <wp:lineTo x="21536" y="21429"/>
              <wp:lineTo x="21536" y="0"/>
              <wp:lineTo x="0" y="0"/>
            </wp:wrapPolygon>
          </wp:wrapTight>
          <wp:docPr id="1452519876" name="Imagem 1452519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9748013" name="Imagem 1709748013"/>
                  <pic:cNvPicPr/>
                </pic:nvPicPr>
                <pic:blipFill>
                  <a:blip r:embed="rId1">
                    <a:extLst>
                      <a:ext uri="{28A0092B-C50C-407E-A947-70E740481C1C}">
                        <a14:useLocalDpi xmlns:a14="http://schemas.microsoft.com/office/drawing/2010/main" val="0"/>
                      </a:ext>
                    </a:extLst>
                  </a:blip>
                  <a:stretch>
                    <a:fillRect/>
                  </a:stretch>
                </pic:blipFill>
                <pic:spPr>
                  <a:xfrm>
                    <a:off x="0" y="0"/>
                    <a:ext cx="6438900" cy="128651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9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74"/>
      <w:gridCol w:w="8094"/>
    </w:tblGrid>
    <w:tr w:rsidR="00D06852" w:rsidRPr="002F7C47" w14:paraId="1572F058" w14:textId="77777777" w:rsidTr="00AF01D6">
      <w:trPr>
        <w:cantSplit/>
        <w:trHeight w:val="394"/>
        <w:jc w:val="center"/>
      </w:trPr>
      <w:tc>
        <w:tcPr>
          <w:tcW w:w="1874" w:type="dxa"/>
          <w:vMerge w:val="restart"/>
          <w:tcBorders>
            <w:top w:val="nil"/>
            <w:left w:val="nil"/>
            <w:bottom w:val="nil"/>
            <w:right w:val="nil"/>
          </w:tcBorders>
        </w:tcPr>
        <w:p w14:paraId="6ACF6528" w14:textId="77777777" w:rsidR="00D06852" w:rsidRPr="002F7C47" w:rsidRDefault="00D06852" w:rsidP="00BA132B">
          <w:pPr>
            <w:pStyle w:val="Cabealho"/>
            <w:jc w:val="center"/>
            <w:rPr>
              <w:sz w:val="20"/>
              <w:szCs w:val="20"/>
            </w:rPr>
          </w:pPr>
          <w:r w:rsidRPr="002F7C47">
            <w:rPr>
              <w:sz w:val="20"/>
              <w:szCs w:val="20"/>
            </w:rPr>
            <w:object w:dxaOrig="4051" w:dyaOrig="4710" w14:anchorId="0BBCF35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8pt;height:84pt" fillcolor="window">
                <v:imagedata r:id="rId1" o:title=""/>
              </v:shape>
              <o:OLEObject Type="Embed" ProgID="PBrush" ShapeID="_x0000_i1025" DrawAspect="Content" ObjectID="_1841398869" r:id="rId2"/>
            </w:object>
          </w:r>
        </w:p>
      </w:tc>
      <w:tc>
        <w:tcPr>
          <w:tcW w:w="8094" w:type="dxa"/>
          <w:tcBorders>
            <w:top w:val="nil"/>
            <w:left w:val="nil"/>
            <w:bottom w:val="thinThickLargeGap" w:sz="24" w:space="0" w:color="auto"/>
            <w:right w:val="nil"/>
          </w:tcBorders>
          <w:vAlign w:val="center"/>
        </w:tcPr>
        <w:p w14:paraId="31689D9A" w14:textId="77777777" w:rsidR="00D06852" w:rsidRPr="002F7C47" w:rsidRDefault="00D06852" w:rsidP="00BA132B">
          <w:pPr>
            <w:pStyle w:val="Ttulo1"/>
            <w:jc w:val="center"/>
            <w:rPr>
              <w:rFonts w:ascii="Times New Roman" w:hAnsi="Times New Roman" w:cs="Times New Roman"/>
              <w:color w:val="auto"/>
              <w:sz w:val="26"/>
              <w:szCs w:val="26"/>
            </w:rPr>
          </w:pPr>
          <w:r w:rsidRPr="002F7C47">
            <w:rPr>
              <w:rFonts w:ascii="Times New Roman" w:hAnsi="Times New Roman" w:cs="Times New Roman"/>
              <w:color w:val="auto"/>
              <w:sz w:val="26"/>
              <w:szCs w:val="26"/>
            </w:rPr>
            <w:t>PREFEITURA MUNICIPAL DE SÃO PEDRO DO IGUAÇU</w:t>
          </w:r>
        </w:p>
      </w:tc>
    </w:tr>
    <w:tr w:rsidR="00D06852" w:rsidRPr="002F7C47" w14:paraId="395134CB" w14:textId="77777777" w:rsidTr="00AF01D6">
      <w:trPr>
        <w:cantSplit/>
        <w:trHeight w:val="722"/>
        <w:jc w:val="center"/>
      </w:trPr>
      <w:tc>
        <w:tcPr>
          <w:tcW w:w="1874" w:type="dxa"/>
          <w:vMerge/>
          <w:tcBorders>
            <w:top w:val="nil"/>
            <w:left w:val="nil"/>
            <w:bottom w:val="nil"/>
            <w:right w:val="nil"/>
          </w:tcBorders>
        </w:tcPr>
        <w:p w14:paraId="757B19CF" w14:textId="77777777" w:rsidR="00D06852" w:rsidRPr="002F7C47" w:rsidRDefault="00D06852" w:rsidP="00BA132B">
          <w:pPr>
            <w:pStyle w:val="Cabealho"/>
            <w:rPr>
              <w:sz w:val="20"/>
              <w:szCs w:val="20"/>
            </w:rPr>
          </w:pPr>
        </w:p>
      </w:tc>
      <w:tc>
        <w:tcPr>
          <w:tcW w:w="8094" w:type="dxa"/>
          <w:tcBorders>
            <w:top w:val="thinThickLargeGap" w:sz="24" w:space="0" w:color="auto"/>
            <w:left w:val="nil"/>
            <w:bottom w:val="nil"/>
            <w:right w:val="nil"/>
          </w:tcBorders>
          <w:vAlign w:val="center"/>
        </w:tcPr>
        <w:p w14:paraId="0E9A2319" w14:textId="77777777" w:rsidR="00D06852" w:rsidRPr="002F7C47" w:rsidRDefault="00D06852" w:rsidP="00BA132B">
          <w:pPr>
            <w:pStyle w:val="Ttulo1"/>
            <w:jc w:val="center"/>
            <w:rPr>
              <w:color w:val="auto"/>
            </w:rPr>
          </w:pPr>
          <w:r w:rsidRPr="002F7C47">
            <w:rPr>
              <w:color w:val="auto"/>
            </w:rPr>
            <w:t>Estado do Paraná</w:t>
          </w:r>
        </w:p>
        <w:p w14:paraId="4A41242A" w14:textId="77777777" w:rsidR="00D06852" w:rsidRPr="002F7C47" w:rsidRDefault="00D06852" w:rsidP="00BA132B">
          <w:pPr>
            <w:jc w:val="center"/>
            <w:rPr>
              <w:sz w:val="20"/>
              <w:szCs w:val="20"/>
            </w:rPr>
          </w:pPr>
        </w:p>
        <w:p w14:paraId="40152DEF" w14:textId="77777777" w:rsidR="00D06852" w:rsidRPr="002F7C47" w:rsidRDefault="00D06852" w:rsidP="00BA132B">
          <w:pPr>
            <w:pStyle w:val="Cabealho"/>
            <w:jc w:val="center"/>
            <w:rPr>
              <w:sz w:val="20"/>
              <w:szCs w:val="20"/>
            </w:rPr>
          </w:pPr>
          <w:r w:rsidRPr="002F7C47">
            <w:rPr>
              <w:sz w:val="20"/>
              <w:szCs w:val="20"/>
            </w:rPr>
            <w:t>Rua Niterói – 1225 – Fone: (45) 3255-8000 – 85929-000 – São Pedro do Iguaçu – Paraná</w:t>
          </w:r>
        </w:p>
        <w:p w14:paraId="078FF907" w14:textId="77777777" w:rsidR="00D06852" w:rsidRPr="002F7C47" w:rsidRDefault="00D06852" w:rsidP="00BA132B">
          <w:pPr>
            <w:pStyle w:val="Cabealho"/>
            <w:jc w:val="center"/>
            <w:rPr>
              <w:sz w:val="20"/>
              <w:szCs w:val="20"/>
            </w:rPr>
          </w:pPr>
          <w:r w:rsidRPr="002F7C47">
            <w:rPr>
              <w:sz w:val="20"/>
              <w:szCs w:val="20"/>
            </w:rPr>
            <w:t>CNPJ: 95.583.597/0001-50</w:t>
          </w:r>
        </w:p>
      </w:tc>
    </w:tr>
  </w:tbl>
  <w:p w14:paraId="7B6332DF" w14:textId="77777777" w:rsidR="00D06852" w:rsidRDefault="00D06852" w:rsidP="00AC5259">
    <w:pPr>
      <w:pStyle w:val="Cabealho"/>
      <w:jc w:val="right"/>
    </w:pPr>
  </w:p>
  <w:p w14:paraId="27A3A121" w14:textId="77777777" w:rsidR="00D06852" w:rsidRDefault="00D06852" w:rsidP="00AC5259">
    <w:pPr>
      <w:pStyle w:val="Cabealho"/>
      <w:jc w:val="righ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88B9CA" w14:textId="77777777" w:rsidR="00D06852" w:rsidRPr="009B26DE" w:rsidRDefault="00D06852" w:rsidP="009B26DE">
    <w:pPr>
      <w:pStyle w:val="Cabealho"/>
    </w:pPr>
    <w:r>
      <w:rPr>
        <w:noProof/>
        <w:lang w:eastAsia="pt-BR"/>
      </w:rPr>
      <w:drawing>
        <wp:anchor distT="0" distB="0" distL="114300" distR="114300" simplePos="0" relativeHeight="251651072" behindDoc="1" locked="0" layoutInCell="1" allowOverlap="1" wp14:anchorId="14CD4B01" wp14:editId="22C317B8">
          <wp:simplePos x="0" y="0"/>
          <wp:positionH relativeFrom="page">
            <wp:posOffset>624840</wp:posOffset>
          </wp:positionH>
          <wp:positionV relativeFrom="paragraph">
            <wp:posOffset>-507365</wp:posOffset>
          </wp:positionV>
          <wp:extent cx="6438900" cy="1286510"/>
          <wp:effectExtent l="0" t="0" r="0" b="8890"/>
          <wp:wrapTight wrapText="bothSides">
            <wp:wrapPolygon edited="0">
              <wp:start x="0" y="0"/>
              <wp:lineTo x="0" y="21429"/>
              <wp:lineTo x="21536" y="21429"/>
              <wp:lineTo x="21536" y="0"/>
              <wp:lineTo x="0" y="0"/>
            </wp:wrapPolygon>
          </wp:wrapTight>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9748013" name="Imagem 1709748013"/>
                  <pic:cNvPicPr/>
                </pic:nvPicPr>
                <pic:blipFill>
                  <a:blip r:embed="rId1">
                    <a:extLst>
                      <a:ext uri="{28A0092B-C50C-407E-A947-70E740481C1C}">
                        <a14:useLocalDpi xmlns:a14="http://schemas.microsoft.com/office/drawing/2010/main" val="0"/>
                      </a:ext>
                    </a:extLst>
                  </a:blip>
                  <a:stretch>
                    <a:fillRect/>
                  </a:stretch>
                </pic:blipFill>
                <pic:spPr>
                  <a:xfrm>
                    <a:off x="0" y="0"/>
                    <a:ext cx="6438900" cy="128651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586166"/>
    <w:multiLevelType w:val="multilevel"/>
    <w:tmpl w:val="64D0154E"/>
    <w:lvl w:ilvl="0">
      <w:start w:val="1"/>
      <w:numFmt w:val="decimal"/>
      <w:lvlText w:val="%1"/>
      <w:lvlJc w:val="left"/>
      <w:pPr>
        <w:ind w:left="520" w:hanging="387"/>
      </w:pPr>
      <w:rPr>
        <w:rFonts w:hint="default"/>
        <w:lang w:val="pt-PT" w:eastAsia="en-US" w:bidi="ar-SA"/>
      </w:rPr>
    </w:lvl>
    <w:lvl w:ilvl="1">
      <w:start w:val="1"/>
      <w:numFmt w:val="decimal"/>
      <w:lvlText w:val="%1.%2."/>
      <w:lvlJc w:val="left"/>
      <w:pPr>
        <w:ind w:left="520" w:hanging="387"/>
      </w:pPr>
      <w:rPr>
        <w:rFonts w:ascii="Arial" w:eastAsia="Times New Roman" w:hAnsi="Arial" w:cs="Arial" w:hint="default"/>
        <w:b/>
        <w:bCs/>
        <w:i w:val="0"/>
        <w:iCs w:val="0"/>
        <w:spacing w:val="0"/>
        <w:w w:val="100"/>
        <w:sz w:val="20"/>
        <w:szCs w:val="20"/>
        <w:lang w:val="pt-PT" w:eastAsia="en-US" w:bidi="ar-SA"/>
      </w:rPr>
    </w:lvl>
    <w:lvl w:ilvl="2">
      <w:numFmt w:val="bullet"/>
      <w:lvlText w:val="•"/>
      <w:lvlJc w:val="left"/>
      <w:pPr>
        <w:ind w:left="2541" w:hanging="387"/>
      </w:pPr>
      <w:rPr>
        <w:rFonts w:hint="default"/>
        <w:lang w:val="pt-PT" w:eastAsia="en-US" w:bidi="ar-SA"/>
      </w:rPr>
    </w:lvl>
    <w:lvl w:ilvl="3">
      <w:numFmt w:val="bullet"/>
      <w:lvlText w:val="•"/>
      <w:lvlJc w:val="left"/>
      <w:pPr>
        <w:ind w:left="3551" w:hanging="387"/>
      </w:pPr>
      <w:rPr>
        <w:rFonts w:hint="default"/>
        <w:lang w:val="pt-PT" w:eastAsia="en-US" w:bidi="ar-SA"/>
      </w:rPr>
    </w:lvl>
    <w:lvl w:ilvl="4">
      <w:numFmt w:val="bullet"/>
      <w:lvlText w:val="•"/>
      <w:lvlJc w:val="left"/>
      <w:pPr>
        <w:ind w:left="4562" w:hanging="387"/>
      </w:pPr>
      <w:rPr>
        <w:rFonts w:hint="default"/>
        <w:lang w:val="pt-PT" w:eastAsia="en-US" w:bidi="ar-SA"/>
      </w:rPr>
    </w:lvl>
    <w:lvl w:ilvl="5">
      <w:numFmt w:val="bullet"/>
      <w:lvlText w:val="•"/>
      <w:lvlJc w:val="left"/>
      <w:pPr>
        <w:ind w:left="5573" w:hanging="387"/>
      </w:pPr>
      <w:rPr>
        <w:rFonts w:hint="default"/>
        <w:lang w:val="pt-PT" w:eastAsia="en-US" w:bidi="ar-SA"/>
      </w:rPr>
    </w:lvl>
    <w:lvl w:ilvl="6">
      <w:numFmt w:val="bullet"/>
      <w:lvlText w:val="•"/>
      <w:lvlJc w:val="left"/>
      <w:pPr>
        <w:ind w:left="6583" w:hanging="387"/>
      </w:pPr>
      <w:rPr>
        <w:rFonts w:hint="default"/>
        <w:lang w:val="pt-PT" w:eastAsia="en-US" w:bidi="ar-SA"/>
      </w:rPr>
    </w:lvl>
    <w:lvl w:ilvl="7">
      <w:numFmt w:val="bullet"/>
      <w:lvlText w:val="•"/>
      <w:lvlJc w:val="left"/>
      <w:pPr>
        <w:ind w:left="7594" w:hanging="387"/>
      </w:pPr>
      <w:rPr>
        <w:rFonts w:hint="default"/>
        <w:lang w:val="pt-PT" w:eastAsia="en-US" w:bidi="ar-SA"/>
      </w:rPr>
    </w:lvl>
    <w:lvl w:ilvl="8">
      <w:numFmt w:val="bullet"/>
      <w:lvlText w:val="•"/>
      <w:lvlJc w:val="left"/>
      <w:pPr>
        <w:ind w:left="8605" w:hanging="387"/>
      </w:pPr>
      <w:rPr>
        <w:rFonts w:hint="default"/>
        <w:lang w:val="pt-PT" w:eastAsia="en-US" w:bidi="ar-SA"/>
      </w:rPr>
    </w:lvl>
  </w:abstractNum>
  <w:abstractNum w:abstractNumId="2" w15:restartNumberingAfterBreak="0">
    <w:nsid w:val="00A57020"/>
    <w:multiLevelType w:val="multilevel"/>
    <w:tmpl w:val="ACCCBF84"/>
    <w:lvl w:ilvl="0">
      <w:start w:val="10"/>
      <w:numFmt w:val="decimal"/>
      <w:lvlText w:val="%1."/>
      <w:lvlJc w:val="left"/>
      <w:pPr>
        <w:ind w:left="480" w:hanging="480"/>
      </w:pPr>
      <w:rPr>
        <w:rFonts w:hint="default"/>
      </w:rPr>
    </w:lvl>
    <w:lvl w:ilvl="1">
      <w:start w:val="5"/>
      <w:numFmt w:val="decimal"/>
      <w:lvlText w:val="%1.%2."/>
      <w:lvlJc w:val="left"/>
      <w:pPr>
        <w:ind w:left="1331"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 w15:restartNumberingAfterBreak="0">
    <w:nsid w:val="043A46F3"/>
    <w:multiLevelType w:val="multilevel"/>
    <w:tmpl w:val="4F8AED66"/>
    <w:lvl w:ilvl="0">
      <w:start w:val="16"/>
      <w:numFmt w:val="decimal"/>
      <w:lvlText w:val="%1."/>
      <w:lvlJc w:val="left"/>
      <w:pPr>
        <w:ind w:left="480" w:hanging="480"/>
      </w:pPr>
      <w:rPr>
        <w:rFonts w:hint="default"/>
        <w:b/>
        <w:bCs/>
      </w:rPr>
    </w:lvl>
    <w:lvl w:ilvl="1">
      <w:start w:val="1"/>
      <w:numFmt w:val="decimal"/>
      <w:lvlText w:val="%1.%2."/>
      <w:lvlJc w:val="left"/>
      <w:pPr>
        <w:ind w:left="1560" w:hanging="480"/>
      </w:pPr>
      <w:rPr>
        <w:rFonts w:hint="default"/>
        <w:b w:val="0"/>
      </w:rPr>
    </w:lvl>
    <w:lvl w:ilvl="2">
      <w:start w:val="1"/>
      <w:numFmt w:val="decimal"/>
      <w:lvlText w:val="%1.%2.%3."/>
      <w:lvlJc w:val="left"/>
      <w:pPr>
        <w:ind w:left="2880" w:hanging="720"/>
      </w:pPr>
      <w:rPr>
        <w:rFonts w:hint="default"/>
        <w:b w:val="0"/>
      </w:rPr>
    </w:lvl>
    <w:lvl w:ilvl="3">
      <w:start w:val="1"/>
      <w:numFmt w:val="decimal"/>
      <w:lvlText w:val="%1.%2.%3.%4."/>
      <w:lvlJc w:val="left"/>
      <w:pPr>
        <w:ind w:left="3960" w:hanging="720"/>
      </w:pPr>
      <w:rPr>
        <w:rFonts w:hint="default"/>
        <w:b w:val="0"/>
      </w:rPr>
    </w:lvl>
    <w:lvl w:ilvl="4">
      <w:start w:val="1"/>
      <w:numFmt w:val="decimal"/>
      <w:lvlText w:val="%1.%2.%3.%4.%5."/>
      <w:lvlJc w:val="left"/>
      <w:pPr>
        <w:ind w:left="5400" w:hanging="1080"/>
      </w:pPr>
      <w:rPr>
        <w:rFonts w:hint="default"/>
        <w:b w:val="0"/>
      </w:rPr>
    </w:lvl>
    <w:lvl w:ilvl="5">
      <w:start w:val="1"/>
      <w:numFmt w:val="decimal"/>
      <w:lvlText w:val="%1.%2.%3.%4.%5.%6."/>
      <w:lvlJc w:val="left"/>
      <w:pPr>
        <w:ind w:left="6480" w:hanging="1080"/>
      </w:pPr>
      <w:rPr>
        <w:rFonts w:hint="default"/>
        <w:b w:val="0"/>
      </w:rPr>
    </w:lvl>
    <w:lvl w:ilvl="6">
      <w:start w:val="1"/>
      <w:numFmt w:val="decimal"/>
      <w:lvlText w:val="%1.%2.%3.%4.%5.%6.%7."/>
      <w:lvlJc w:val="left"/>
      <w:pPr>
        <w:ind w:left="7920" w:hanging="1440"/>
      </w:pPr>
      <w:rPr>
        <w:rFonts w:hint="default"/>
        <w:b w:val="0"/>
      </w:rPr>
    </w:lvl>
    <w:lvl w:ilvl="7">
      <w:start w:val="1"/>
      <w:numFmt w:val="decimal"/>
      <w:lvlText w:val="%1.%2.%3.%4.%5.%6.%7.%8."/>
      <w:lvlJc w:val="left"/>
      <w:pPr>
        <w:ind w:left="9000" w:hanging="1440"/>
      </w:pPr>
      <w:rPr>
        <w:rFonts w:hint="default"/>
        <w:b w:val="0"/>
      </w:rPr>
    </w:lvl>
    <w:lvl w:ilvl="8">
      <w:start w:val="1"/>
      <w:numFmt w:val="decimal"/>
      <w:lvlText w:val="%1.%2.%3.%4.%5.%6.%7.%8.%9."/>
      <w:lvlJc w:val="left"/>
      <w:pPr>
        <w:ind w:left="10440" w:hanging="1800"/>
      </w:pPr>
      <w:rPr>
        <w:rFonts w:hint="default"/>
        <w:b w:val="0"/>
      </w:rPr>
    </w:lvl>
  </w:abstractNum>
  <w:abstractNum w:abstractNumId="4" w15:restartNumberingAfterBreak="0">
    <w:nsid w:val="08CF0DC3"/>
    <w:multiLevelType w:val="multilevel"/>
    <w:tmpl w:val="D2B4DED2"/>
    <w:lvl w:ilvl="0">
      <w:start w:val="10"/>
      <w:numFmt w:val="decimal"/>
      <w:lvlText w:val="%1"/>
      <w:lvlJc w:val="left"/>
      <w:pPr>
        <w:ind w:left="133" w:hanging="529"/>
      </w:pPr>
      <w:rPr>
        <w:rFonts w:hint="default"/>
        <w:lang w:val="pt-PT" w:eastAsia="en-US" w:bidi="ar-SA"/>
      </w:rPr>
    </w:lvl>
    <w:lvl w:ilvl="1">
      <w:start w:val="1"/>
      <w:numFmt w:val="decimal"/>
      <w:lvlText w:val="%1.%2."/>
      <w:lvlJc w:val="left"/>
      <w:pPr>
        <w:ind w:left="133" w:hanging="529"/>
      </w:pPr>
      <w:rPr>
        <w:rFonts w:ascii="Arial" w:eastAsia="Times New Roman" w:hAnsi="Arial" w:cs="Arial" w:hint="default"/>
        <w:b/>
        <w:bCs/>
        <w:i w:val="0"/>
        <w:iCs w:val="0"/>
        <w:spacing w:val="0"/>
        <w:w w:val="100"/>
        <w:sz w:val="20"/>
        <w:szCs w:val="20"/>
        <w:lang w:val="pt-PT" w:eastAsia="en-US" w:bidi="ar-SA"/>
      </w:rPr>
    </w:lvl>
    <w:lvl w:ilvl="2">
      <w:numFmt w:val="bullet"/>
      <w:lvlText w:val="•"/>
      <w:lvlJc w:val="left"/>
      <w:pPr>
        <w:ind w:left="2237" w:hanging="529"/>
      </w:pPr>
      <w:rPr>
        <w:rFonts w:hint="default"/>
        <w:lang w:val="pt-PT" w:eastAsia="en-US" w:bidi="ar-SA"/>
      </w:rPr>
    </w:lvl>
    <w:lvl w:ilvl="3">
      <w:numFmt w:val="bullet"/>
      <w:lvlText w:val="•"/>
      <w:lvlJc w:val="left"/>
      <w:pPr>
        <w:ind w:left="3285" w:hanging="529"/>
      </w:pPr>
      <w:rPr>
        <w:rFonts w:hint="default"/>
        <w:lang w:val="pt-PT" w:eastAsia="en-US" w:bidi="ar-SA"/>
      </w:rPr>
    </w:lvl>
    <w:lvl w:ilvl="4">
      <w:numFmt w:val="bullet"/>
      <w:lvlText w:val="•"/>
      <w:lvlJc w:val="left"/>
      <w:pPr>
        <w:ind w:left="4334" w:hanging="529"/>
      </w:pPr>
      <w:rPr>
        <w:rFonts w:hint="default"/>
        <w:lang w:val="pt-PT" w:eastAsia="en-US" w:bidi="ar-SA"/>
      </w:rPr>
    </w:lvl>
    <w:lvl w:ilvl="5">
      <w:numFmt w:val="bullet"/>
      <w:lvlText w:val="•"/>
      <w:lvlJc w:val="left"/>
      <w:pPr>
        <w:ind w:left="5383" w:hanging="529"/>
      </w:pPr>
      <w:rPr>
        <w:rFonts w:hint="default"/>
        <w:lang w:val="pt-PT" w:eastAsia="en-US" w:bidi="ar-SA"/>
      </w:rPr>
    </w:lvl>
    <w:lvl w:ilvl="6">
      <w:numFmt w:val="bullet"/>
      <w:lvlText w:val="•"/>
      <w:lvlJc w:val="left"/>
      <w:pPr>
        <w:ind w:left="6431" w:hanging="529"/>
      </w:pPr>
      <w:rPr>
        <w:rFonts w:hint="default"/>
        <w:lang w:val="pt-PT" w:eastAsia="en-US" w:bidi="ar-SA"/>
      </w:rPr>
    </w:lvl>
    <w:lvl w:ilvl="7">
      <w:numFmt w:val="bullet"/>
      <w:lvlText w:val="•"/>
      <w:lvlJc w:val="left"/>
      <w:pPr>
        <w:ind w:left="7480" w:hanging="529"/>
      </w:pPr>
      <w:rPr>
        <w:rFonts w:hint="default"/>
        <w:lang w:val="pt-PT" w:eastAsia="en-US" w:bidi="ar-SA"/>
      </w:rPr>
    </w:lvl>
    <w:lvl w:ilvl="8">
      <w:numFmt w:val="bullet"/>
      <w:lvlText w:val="•"/>
      <w:lvlJc w:val="left"/>
      <w:pPr>
        <w:ind w:left="8529" w:hanging="529"/>
      </w:pPr>
      <w:rPr>
        <w:rFonts w:hint="default"/>
        <w:lang w:val="pt-PT" w:eastAsia="en-US" w:bidi="ar-SA"/>
      </w:rPr>
    </w:lvl>
  </w:abstractNum>
  <w:abstractNum w:abstractNumId="5" w15:restartNumberingAfterBreak="0">
    <w:nsid w:val="09577345"/>
    <w:multiLevelType w:val="multilevel"/>
    <w:tmpl w:val="BC34A52A"/>
    <w:lvl w:ilvl="0">
      <w:start w:val="15"/>
      <w:numFmt w:val="decimal"/>
      <w:lvlText w:val="%1"/>
      <w:lvlJc w:val="left"/>
      <w:pPr>
        <w:ind w:left="420" w:hanging="420"/>
      </w:pPr>
      <w:rPr>
        <w:rFonts w:hint="default"/>
      </w:rPr>
    </w:lvl>
    <w:lvl w:ilvl="1">
      <w:start w:val="2"/>
      <w:numFmt w:val="decimal"/>
      <w:lvlText w:val="%1.%2"/>
      <w:lvlJc w:val="left"/>
      <w:pPr>
        <w:ind w:left="58" w:hanging="420"/>
      </w:pPr>
      <w:rPr>
        <w:rFonts w:hint="default"/>
      </w:rPr>
    </w:lvl>
    <w:lvl w:ilvl="2">
      <w:start w:val="1"/>
      <w:numFmt w:val="decimal"/>
      <w:lvlText w:val="%1.%2.%3"/>
      <w:lvlJc w:val="left"/>
      <w:pPr>
        <w:ind w:left="-4" w:hanging="720"/>
      </w:pPr>
      <w:rPr>
        <w:rFonts w:hint="default"/>
      </w:rPr>
    </w:lvl>
    <w:lvl w:ilvl="3">
      <w:start w:val="1"/>
      <w:numFmt w:val="decimal"/>
      <w:lvlText w:val="%1.%2.%3.%4"/>
      <w:lvlJc w:val="left"/>
      <w:pPr>
        <w:ind w:left="-366" w:hanging="720"/>
      </w:pPr>
      <w:rPr>
        <w:rFonts w:hint="default"/>
      </w:rPr>
    </w:lvl>
    <w:lvl w:ilvl="4">
      <w:start w:val="1"/>
      <w:numFmt w:val="decimal"/>
      <w:lvlText w:val="%1.%2.%3.%4.%5"/>
      <w:lvlJc w:val="left"/>
      <w:pPr>
        <w:ind w:left="-368" w:hanging="1080"/>
      </w:pPr>
      <w:rPr>
        <w:rFonts w:hint="default"/>
      </w:rPr>
    </w:lvl>
    <w:lvl w:ilvl="5">
      <w:start w:val="1"/>
      <w:numFmt w:val="decimal"/>
      <w:lvlText w:val="%1.%2.%3.%4.%5.%6"/>
      <w:lvlJc w:val="left"/>
      <w:pPr>
        <w:ind w:left="-730" w:hanging="1080"/>
      </w:pPr>
      <w:rPr>
        <w:rFonts w:hint="default"/>
      </w:rPr>
    </w:lvl>
    <w:lvl w:ilvl="6">
      <w:start w:val="1"/>
      <w:numFmt w:val="decimal"/>
      <w:lvlText w:val="%1.%2.%3.%4.%5.%6.%7"/>
      <w:lvlJc w:val="left"/>
      <w:pPr>
        <w:ind w:left="-732" w:hanging="1440"/>
      </w:pPr>
      <w:rPr>
        <w:rFonts w:hint="default"/>
      </w:rPr>
    </w:lvl>
    <w:lvl w:ilvl="7">
      <w:start w:val="1"/>
      <w:numFmt w:val="decimal"/>
      <w:lvlText w:val="%1.%2.%3.%4.%5.%6.%7.%8"/>
      <w:lvlJc w:val="left"/>
      <w:pPr>
        <w:ind w:left="-1094" w:hanging="1440"/>
      </w:pPr>
      <w:rPr>
        <w:rFonts w:hint="default"/>
      </w:rPr>
    </w:lvl>
    <w:lvl w:ilvl="8">
      <w:start w:val="1"/>
      <w:numFmt w:val="decimal"/>
      <w:lvlText w:val="%1.%2.%3.%4.%5.%6.%7.%8.%9"/>
      <w:lvlJc w:val="left"/>
      <w:pPr>
        <w:ind w:left="-1456" w:hanging="1440"/>
      </w:pPr>
      <w:rPr>
        <w:rFonts w:hint="default"/>
      </w:rPr>
    </w:lvl>
  </w:abstractNum>
  <w:abstractNum w:abstractNumId="6" w15:restartNumberingAfterBreak="0">
    <w:nsid w:val="09C454C3"/>
    <w:multiLevelType w:val="hybridMultilevel"/>
    <w:tmpl w:val="E5B265D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0B0A3C2D"/>
    <w:multiLevelType w:val="hybridMultilevel"/>
    <w:tmpl w:val="565EA468"/>
    <w:lvl w:ilvl="0" w:tplc="0416000F">
      <w:start w:val="15"/>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0D48355F"/>
    <w:multiLevelType w:val="multilevel"/>
    <w:tmpl w:val="0AEEB780"/>
    <w:lvl w:ilvl="0">
      <w:start w:val="11"/>
      <w:numFmt w:val="decimal"/>
      <w:lvlText w:val="%1"/>
      <w:lvlJc w:val="left"/>
      <w:pPr>
        <w:ind w:left="630" w:hanging="498"/>
      </w:pPr>
      <w:rPr>
        <w:rFonts w:hint="default"/>
        <w:lang w:val="pt-PT" w:eastAsia="en-US" w:bidi="ar-SA"/>
      </w:rPr>
    </w:lvl>
    <w:lvl w:ilvl="1">
      <w:start w:val="1"/>
      <w:numFmt w:val="decimal"/>
      <w:lvlText w:val="%1.%2."/>
      <w:lvlJc w:val="left"/>
      <w:pPr>
        <w:ind w:left="630" w:hanging="498"/>
      </w:pPr>
      <w:rPr>
        <w:rFonts w:ascii="Arial" w:eastAsia="Times New Roman" w:hAnsi="Arial" w:cs="Arial" w:hint="default"/>
        <w:b/>
        <w:bCs/>
        <w:i w:val="0"/>
        <w:iCs w:val="0"/>
        <w:spacing w:val="0"/>
        <w:w w:val="100"/>
        <w:sz w:val="20"/>
        <w:szCs w:val="20"/>
        <w:lang w:val="pt-PT" w:eastAsia="en-US" w:bidi="ar-SA"/>
      </w:rPr>
    </w:lvl>
    <w:lvl w:ilvl="2">
      <w:numFmt w:val="bullet"/>
      <w:lvlText w:val="•"/>
      <w:lvlJc w:val="left"/>
      <w:pPr>
        <w:ind w:left="2637" w:hanging="498"/>
      </w:pPr>
      <w:rPr>
        <w:rFonts w:hint="default"/>
        <w:lang w:val="pt-PT" w:eastAsia="en-US" w:bidi="ar-SA"/>
      </w:rPr>
    </w:lvl>
    <w:lvl w:ilvl="3">
      <w:numFmt w:val="bullet"/>
      <w:lvlText w:val="•"/>
      <w:lvlJc w:val="left"/>
      <w:pPr>
        <w:ind w:left="3635" w:hanging="498"/>
      </w:pPr>
      <w:rPr>
        <w:rFonts w:hint="default"/>
        <w:lang w:val="pt-PT" w:eastAsia="en-US" w:bidi="ar-SA"/>
      </w:rPr>
    </w:lvl>
    <w:lvl w:ilvl="4">
      <w:numFmt w:val="bullet"/>
      <w:lvlText w:val="•"/>
      <w:lvlJc w:val="left"/>
      <w:pPr>
        <w:ind w:left="4634" w:hanging="498"/>
      </w:pPr>
      <w:rPr>
        <w:rFonts w:hint="default"/>
        <w:lang w:val="pt-PT" w:eastAsia="en-US" w:bidi="ar-SA"/>
      </w:rPr>
    </w:lvl>
    <w:lvl w:ilvl="5">
      <w:numFmt w:val="bullet"/>
      <w:lvlText w:val="•"/>
      <w:lvlJc w:val="left"/>
      <w:pPr>
        <w:ind w:left="5633" w:hanging="498"/>
      </w:pPr>
      <w:rPr>
        <w:rFonts w:hint="default"/>
        <w:lang w:val="pt-PT" w:eastAsia="en-US" w:bidi="ar-SA"/>
      </w:rPr>
    </w:lvl>
    <w:lvl w:ilvl="6">
      <w:numFmt w:val="bullet"/>
      <w:lvlText w:val="•"/>
      <w:lvlJc w:val="left"/>
      <w:pPr>
        <w:ind w:left="6631" w:hanging="498"/>
      </w:pPr>
      <w:rPr>
        <w:rFonts w:hint="default"/>
        <w:lang w:val="pt-PT" w:eastAsia="en-US" w:bidi="ar-SA"/>
      </w:rPr>
    </w:lvl>
    <w:lvl w:ilvl="7">
      <w:numFmt w:val="bullet"/>
      <w:lvlText w:val="•"/>
      <w:lvlJc w:val="left"/>
      <w:pPr>
        <w:ind w:left="7630" w:hanging="498"/>
      </w:pPr>
      <w:rPr>
        <w:rFonts w:hint="default"/>
        <w:lang w:val="pt-PT" w:eastAsia="en-US" w:bidi="ar-SA"/>
      </w:rPr>
    </w:lvl>
    <w:lvl w:ilvl="8">
      <w:numFmt w:val="bullet"/>
      <w:lvlText w:val="•"/>
      <w:lvlJc w:val="left"/>
      <w:pPr>
        <w:ind w:left="8629" w:hanging="498"/>
      </w:pPr>
      <w:rPr>
        <w:rFonts w:hint="default"/>
        <w:lang w:val="pt-PT" w:eastAsia="en-US" w:bidi="ar-SA"/>
      </w:rPr>
    </w:lvl>
  </w:abstractNum>
  <w:abstractNum w:abstractNumId="9" w15:restartNumberingAfterBreak="0">
    <w:nsid w:val="12224E92"/>
    <w:multiLevelType w:val="hybridMultilevel"/>
    <w:tmpl w:val="29144F7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132C414A"/>
    <w:multiLevelType w:val="multilevel"/>
    <w:tmpl w:val="A90847B6"/>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strike w:val="0"/>
        <w:color w:val="auto"/>
        <w:sz w:val="20"/>
        <w:szCs w:val="20"/>
        <w:u w:val="none"/>
      </w:rPr>
    </w:lvl>
    <w:lvl w:ilvl="2">
      <w:start w:val="1"/>
      <w:numFmt w:val="decimal"/>
      <w:lvlText w:val="%1.%2.%3."/>
      <w:lvlJc w:val="left"/>
      <w:pPr>
        <w:ind w:left="1224" w:hanging="504"/>
      </w:pPr>
      <w:rPr>
        <w:rFonts w:hint="default"/>
        <w:b w:val="0"/>
        <w:i w:val="0"/>
        <w:strike w:val="0"/>
        <w:color w:val="auto"/>
        <w:sz w:val="20"/>
        <w:szCs w:val="2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159D559A"/>
    <w:multiLevelType w:val="multilevel"/>
    <w:tmpl w:val="5A423270"/>
    <w:lvl w:ilvl="0">
      <w:start w:val="7"/>
      <w:numFmt w:val="decimal"/>
      <w:lvlText w:val="%1"/>
      <w:lvlJc w:val="left"/>
      <w:pPr>
        <w:ind w:left="480" w:hanging="480"/>
      </w:pPr>
      <w:rPr>
        <w:rFonts w:hint="default"/>
      </w:rPr>
    </w:lvl>
    <w:lvl w:ilvl="1">
      <w:start w:val="1"/>
      <w:numFmt w:val="decimal"/>
      <w:lvlText w:val="%1.%2"/>
      <w:lvlJc w:val="left"/>
      <w:pPr>
        <w:ind w:left="740" w:hanging="480"/>
      </w:pPr>
      <w:rPr>
        <w:rFonts w:hint="default"/>
      </w:rPr>
    </w:lvl>
    <w:lvl w:ilvl="2">
      <w:start w:val="1"/>
      <w:numFmt w:val="decimal"/>
      <w:lvlText w:val="%1.%2.%3"/>
      <w:lvlJc w:val="left"/>
      <w:pPr>
        <w:ind w:left="1240" w:hanging="720"/>
      </w:pPr>
      <w:rPr>
        <w:rFonts w:hint="default"/>
      </w:rPr>
    </w:lvl>
    <w:lvl w:ilvl="3">
      <w:start w:val="1"/>
      <w:numFmt w:val="decimal"/>
      <w:lvlText w:val="%1.%2.%3.%4"/>
      <w:lvlJc w:val="left"/>
      <w:pPr>
        <w:ind w:left="1500" w:hanging="720"/>
      </w:pPr>
      <w:rPr>
        <w:rFonts w:hint="default"/>
      </w:rPr>
    </w:lvl>
    <w:lvl w:ilvl="4">
      <w:start w:val="1"/>
      <w:numFmt w:val="decimal"/>
      <w:lvlText w:val="%1.%2.%3.%4.%5"/>
      <w:lvlJc w:val="left"/>
      <w:pPr>
        <w:ind w:left="2120" w:hanging="1080"/>
      </w:pPr>
      <w:rPr>
        <w:rFonts w:hint="default"/>
      </w:rPr>
    </w:lvl>
    <w:lvl w:ilvl="5">
      <w:start w:val="1"/>
      <w:numFmt w:val="decimal"/>
      <w:lvlText w:val="%1.%2.%3.%4.%5.%6"/>
      <w:lvlJc w:val="left"/>
      <w:pPr>
        <w:ind w:left="2380" w:hanging="1080"/>
      </w:pPr>
      <w:rPr>
        <w:rFonts w:hint="default"/>
      </w:rPr>
    </w:lvl>
    <w:lvl w:ilvl="6">
      <w:start w:val="1"/>
      <w:numFmt w:val="decimal"/>
      <w:lvlText w:val="%1.%2.%3.%4.%5.%6.%7"/>
      <w:lvlJc w:val="left"/>
      <w:pPr>
        <w:ind w:left="3000" w:hanging="1440"/>
      </w:pPr>
      <w:rPr>
        <w:rFonts w:hint="default"/>
      </w:rPr>
    </w:lvl>
    <w:lvl w:ilvl="7">
      <w:start w:val="1"/>
      <w:numFmt w:val="decimal"/>
      <w:lvlText w:val="%1.%2.%3.%4.%5.%6.%7.%8"/>
      <w:lvlJc w:val="left"/>
      <w:pPr>
        <w:ind w:left="3260" w:hanging="1440"/>
      </w:pPr>
      <w:rPr>
        <w:rFonts w:hint="default"/>
      </w:rPr>
    </w:lvl>
    <w:lvl w:ilvl="8">
      <w:start w:val="1"/>
      <w:numFmt w:val="decimal"/>
      <w:lvlText w:val="%1.%2.%3.%4.%5.%6.%7.%8.%9"/>
      <w:lvlJc w:val="left"/>
      <w:pPr>
        <w:ind w:left="3880" w:hanging="1800"/>
      </w:pPr>
      <w:rPr>
        <w:rFonts w:hint="default"/>
      </w:rPr>
    </w:lvl>
  </w:abstractNum>
  <w:abstractNum w:abstractNumId="12" w15:restartNumberingAfterBreak="0">
    <w:nsid w:val="176F2EA8"/>
    <w:multiLevelType w:val="multilevel"/>
    <w:tmpl w:val="6EF2B1DC"/>
    <w:lvl w:ilvl="0">
      <w:start w:val="7"/>
      <w:numFmt w:val="decimal"/>
      <w:lvlText w:val="%1"/>
      <w:lvlJc w:val="left"/>
      <w:pPr>
        <w:ind w:left="435" w:hanging="435"/>
      </w:pPr>
      <w:rPr>
        <w:rFonts w:hint="default"/>
      </w:rPr>
    </w:lvl>
    <w:lvl w:ilvl="1">
      <w:start w:val="2"/>
      <w:numFmt w:val="decimal"/>
      <w:lvlText w:val="%1.%2"/>
      <w:lvlJc w:val="left"/>
      <w:pPr>
        <w:ind w:left="718" w:hanging="435"/>
      </w:pPr>
      <w:rPr>
        <w:rFonts w:ascii="Arial" w:hAnsi="Arial" w:cs="Arial" w:hint="default"/>
        <w:i w:val="0"/>
        <w:iCs/>
      </w:rPr>
    </w:lvl>
    <w:lvl w:ilvl="2">
      <w:start w:val="1"/>
      <w:numFmt w:val="decimal"/>
      <w:lvlText w:val="%1.6.%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13" w15:restartNumberingAfterBreak="0">
    <w:nsid w:val="189F474A"/>
    <w:multiLevelType w:val="multilevel"/>
    <w:tmpl w:val="2BF85090"/>
    <w:lvl w:ilvl="0">
      <w:start w:val="7"/>
      <w:numFmt w:val="decimal"/>
      <w:lvlText w:val="%1"/>
      <w:lvlJc w:val="left"/>
      <w:pPr>
        <w:ind w:left="444" w:hanging="444"/>
      </w:pPr>
      <w:rPr>
        <w:rFonts w:hint="default"/>
        <w:i w:val="0"/>
      </w:rPr>
    </w:lvl>
    <w:lvl w:ilvl="1">
      <w:start w:val="7"/>
      <w:numFmt w:val="decimal"/>
      <w:lvlText w:val="%1.%2"/>
      <w:lvlJc w:val="left"/>
      <w:pPr>
        <w:ind w:left="444" w:hanging="444"/>
      </w:pPr>
      <w:rPr>
        <w:rFonts w:hint="default"/>
        <w:i w:val="0"/>
      </w:rPr>
    </w:lvl>
    <w:lvl w:ilvl="2">
      <w:start w:val="1"/>
      <w:numFmt w:val="decimal"/>
      <w:lvlText w:val="%1.%2.%3"/>
      <w:lvlJc w:val="left"/>
      <w:pPr>
        <w:ind w:left="720" w:hanging="720"/>
      </w:pPr>
      <w:rPr>
        <w:rFonts w:hint="default"/>
        <w:i w:val="0"/>
      </w:rPr>
    </w:lvl>
    <w:lvl w:ilvl="3">
      <w:start w:val="1"/>
      <w:numFmt w:val="decimal"/>
      <w:lvlText w:val="%1.%2.%3.%4"/>
      <w:lvlJc w:val="left"/>
      <w:pPr>
        <w:ind w:left="720" w:hanging="72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080" w:hanging="108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440" w:hanging="1440"/>
      </w:pPr>
      <w:rPr>
        <w:rFonts w:hint="default"/>
        <w:i w:val="0"/>
      </w:rPr>
    </w:lvl>
    <w:lvl w:ilvl="8">
      <w:start w:val="1"/>
      <w:numFmt w:val="decimal"/>
      <w:lvlText w:val="%1.%2.%3.%4.%5.%6.%7.%8.%9"/>
      <w:lvlJc w:val="left"/>
      <w:pPr>
        <w:ind w:left="1800" w:hanging="1800"/>
      </w:pPr>
      <w:rPr>
        <w:rFonts w:hint="default"/>
        <w:i w:val="0"/>
      </w:rPr>
    </w:lvl>
  </w:abstractNum>
  <w:abstractNum w:abstractNumId="14" w15:restartNumberingAfterBreak="0">
    <w:nsid w:val="1AE57F15"/>
    <w:multiLevelType w:val="hybridMultilevel"/>
    <w:tmpl w:val="2B781E9A"/>
    <w:lvl w:ilvl="0" w:tplc="041AC77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5" w15:restartNumberingAfterBreak="0">
    <w:nsid w:val="1BDA25BE"/>
    <w:multiLevelType w:val="multilevel"/>
    <w:tmpl w:val="0416001F"/>
    <w:styleLink w:val="Estilo7"/>
    <w:lvl w:ilvl="0">
      <w:start w:val="1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1C506A25"/>
    <w:multiLevelType w:val="hybridMultilevel"/>
    <w:tmpl w:val="C5EEF97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1C552386"/>
    <w:multiLevelType w:val="multilevel"/>
    <w:tmpl w:val="F1969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D5C100D"/>
    <w:multiLevelType w:val="multilevel"/>
    <w:tmpl w:val="A90847B6"/>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strike w:val="0"/>
        <w:color w:val="auto"/>
        <w:sz w:val="20"/>
        <w:szCs w:val="20"/>
        <w:u w:val="none"/>
      </w:rPr>
    </w:lvl>
    <w:lvl w:ilvl="2">
      <w:start w:val="1"/>
      <w:numFmt w:val="decimal"/>
      <w:lvlText w:val="%1.%2.%3."/>
      <w:lvlJc w:val="left"/>
      <w:pPr>
        <w:ind w:left="1224" w:hanging="504"/>
      </w:pPr>
      <w:rPr>
        <w:rFonts w:hint="default"/>
        <w:b w:val="0"/>
        <w:i w:val="0"/>
        <w:strike w:val="0"/>
        <w:color w:val="auto"/>
        <w:sz w:val="20"/>
        <w:szCs w:val="2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207D21AB"/>
    <w:multiLevelType w:val="multilevel"/>
    <w:tmpl w:val="A5AADBCC"/>
    <w:lvl w:ilvl="0">
      <w:start w:val="9"/>
      <w:numFmt w:val="decimal"/>
      <w:lvlText w:val="%1"/>
      <w:lvlJc w:val="left"/>
      <w:pPr>
        <w:ind w:left="520" w:hanging="387"/>
      </w:pPr>
      <w:rPr>
        <w:rFonts w:hint="default"/>
        <w:lang w:val="pt-PT" w:eastAsia="en-US" w:bidi="ar-SA"/>
      </w:rPr>
    </w:lvl>
    <w:lvl w:ilvl="1">
      <w:start w:val="1"/>
      <w:numFmt w:val="decimal"/>
      <w:lvlText w:val="%1.%2."/>
      <w:lvlJc w:val="left"/>
      <w:pPr>
        <w:ind w:left="520" w:hanging="387"/>
      </w:pPr>
      <w:rPr>
        <w:rFonts w:ascii="Arial" w:eastAsia="Times New Roman" w:hAnsi="Arial" w:cs="Arial" w:hint="default"/>
        <w:b w:val="0"/>
        <w:bCs w:val="0"/>
        <w:i w:val="0"/>
        <w:iCs w:val="0"/>
        <w:spacing w:val="0"/>
        <w:w w:val="100"/>
        <w:sz w:val="20"/>
        <w:szCs w:val="20"/>
        <w:lang w:val="pt-PT" w:eastAsia="en-US" w:bidi="ar-SA"/>
      </w:rPr>
    </w:lvl>
    <w:lvl w:ilvl="2">
      <w:start w:val="1"/>
      <w:numFmt w:val="decimal"/>
      <w:lvlText w:val="%1.%2.%3."/>
      <w:lvlJc w:val="left"/>
      <w:pPr>
        <w:ind w:left="133" w:hanging="553"/>
      </w:pPr>
      <w:rPr>
        <w:rFonts w:ascii="Times New Roman" w:eastAsia="Times New Roman" w:hAnsi="Times New Roman" w:cs="Times New Roman" w:hint="default"/>
        <w:b/>
        <w:bCs/>
        <w:i w:val="0"/>
        <w:iCs w:val="0"/>
        <w:spacing w:val="0"/>
        <w:w w:val="100"/>
        <w:sz w:val="22"/>
        <w:szCs w:val="22"/>
        <w:lang w:val="pt-PT" w:eastAsia="en-US" w:bidi="ar-SA"/>
      </w:rPr>
    </w:lvl>
    <w:lvl w:ilvl="3">
      <w:numFmt w:val="bullet"/>
      <w:lvlText w:val="•"/>
      <w:lvlJc w:val="left"/>
      <w:pPr>
        <w:ind w:left="2765" w:hanging="553"/>
      </w:pPr>
      <w:rPr>
        <w:rFonts w:hint="default"/>
        <w:lang w:val="pt-PT" w:eastAsia="en-US" w:bidi="ar-SA"/>
      </w:rPr>
    </w:lvl>
    <w:lvl w:ilvl="4">
      <w:numFmt w:val="bullet"/>
      <w:lvlText w:val="•"/>
      <w:lvlJc w:val="left"/>
      <w:pPr>
        <w:ind w:left="3888" w:hanging="553"/>
      </w:pPr>
      <w:rPr>
        <w:rFonts w:hint="default"/>
        <w:lang w:val="pt-PT" w:eastAsia="en-US" w:bidi="ar-SA"/>
      </w:rPr>
    </w:lvl>
    <w:lvl w:ilvl="5">
      <w:numFmt w:val="bullet"/>
      <w:lvlText w:val="•"/>
      <w:lvlJc w:val="left"/>
      <w:pPr>
        <w:ind w:left="5011" w:hanging="553"/>
      </w:pPr>
      <w:rPr>
        <w:rFonts w:hint="default"/>
        <w:lang w:val="pt-PT" w:eastAsia="en-US" w:bidi="ar-SA"/>
      </w:rPr>
    </w:lvl>
    <w:lvl w:ilvl="6">
      <w:numFmt w:val="bullet"/>
      <w:lvlText w:val="•"/>
      <w:lvlJc w:val="left"/>
      <w:pPr>
        <w:ind w:left="6134" w:hanging="553"/>
      </w:pPr>
      <w:rPr>
        <w:rFonts w:hint="default"/>
        <w:lang w:val="pt-PT" w:eastAsia="en-US" w:bidi="ar-SA"/>
      </w:rPr>
    </w:lvl>
    <w:lvl w:ilvl="7">
      <w:numFmt w:val="bullet"/>
      <w:lvlText w:val="•"/>
      <w:lvlJc w:val="left"/>
      <w:pPr>
        <w:ind w:left="7257" w:hanging="553"/>
      </w:pPr>
      <w:rPr>
        <w:rFonts w:hint="default"/>
        <w:lang w:val="pt-PT" w:eastAsia="en-US" w:bidi="ar-SA"/>
      </w:rPr>
    </w:lvl>
    <w:lvl w:ilvl="8">
      <w:numFmt w:val="bullet"/>
      <w:lvlText w:val="•"/>
      <w:lvlJc w:val="left"/>
      <w:pPr>
        <w:ind w:left="8380" w:hanging="553"/>
      </w:pPr>
      <w:rPr>
        <w:rFonts w:hint="default"/>
        <w:lang w:val="pt-PT" w:eastAsia="en-US" w:bidi="ar-SA"/>
      </w:rPr>
    </w:lvl>
  </w:abstractNum>
  <w:abstractNum w:abstractNumId="20" w15:restartNumberingAfterBreak="0">
    <w:nsid w:val="209649A5"/>
    <w:multiLevelType w:val="singleLevel"/>
    <w:tmpl w:val="C4543F56"/>
    <w:lvl w:ilvl="0">
      <w:start w:val="1"/>
      <w:numFmt w:val="lowerLetter"/>
      <w:lvlText w:val="%1) "/>
      <w:legacy w:legacy="1" w:legacySpace="0" w:legacyIndent="283"/>
      <w:lvlJc w:val="left"/>
      <w:pPr>
        <w:ind w:left="992" w:hanging="283"/>
      </w:pPr>
      <w:rPr>
        <w:rFonts w:ascii="Times New Roman" w:hAnsi="Times New Roman" w:cs="Times New Roman" w:hint="default"/>
        <w:b w:val="0"/>
        <w:i w:val="0"/>
        <w:sz w:val="22"/>
        <w:szCs w:val="22"/>
        <w:u w:val="none"/>
      </w:rPr>
    </w:lvl>
  </w:abstractNum>
  <w:abstractNum w:abstractNumId="21" w15:restartNumberingAfterBreak="0">
    <w:nsid w:val="24685207"/>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pStyle w:val="Nvel3-Opcion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305906E0"/>
    <w:multiLevelType w:val="multilevel"/>
    <w:tmpl w:val="EBCEDF38"/>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34C3480F"/>
    <w:multiLevelType w:val="multilevel"/>
    <w:tmpl w:val="6B201432"/>
    <w:lvl w:ilvl="0">
      <w:start w:val="3"/>
      <w:numFmt w:val="decimal"/>
      <w:lvlText w:val="%1"/>
      <w:lvlJc w:val="left"/>
      <w:pPr>
        <w:ind w:left="360" w:hanging="360"/>
      </w:pPr>
      <w:rPr>
        <w:rFonts w:eastAsia="Calibri" w:hint="default"/>
        <w:color w:val="000000" w:themeColor="text1"/>
      </w:rPr>
    </w:lvl>
    <w:lvl w:ilvl="1">
      <w:start w:val="1"/>
      <w:numFmt w:val="decimal"/>
      <w:lvlText w:val="%1.%2"/>
      <w:lvlJc w:val="left"/>
      <w:pPr>
        <w:ind w:left="360" w:hanging="360"/>
      </w:pPr>
      <w:rPr>
        <w:rFonts w:eastAsia="Calibri" w:hint="default"/>
        <w:color w:val="000000" w:themeColor="text1"/>
      </w:rPr>
    </w:lvl>
    <w:lvl w:ilvl="2">
      <w:start w:val="1"/>
      <w:numFmt w:val="decimal"/>
      <w:lvlText w:val="%1.%2.%3"/>
      <w:lvlJc w:val="left"/>
      <w:pPr>
        <w:ind w:left="720" w:hanging="720"/>
      </w:pPr>
      <w:rPr>
        <w:rFonts w:eastAsia="Calibri" w:hint="default"/>
        <w:color w:val="000000" w:themeColor="text1"/>
      </w:rPr>
    </w:lvl>
    <w:lvl w:ilvl="3">
      <w:start w:val="1"/>
      <w:numFmt w:val="decimal"/>
      <w:lvlText w:val="%1.%2.%3.%4"/>
      <w:lvlJc w:val="left"/>
      <w:pPr>
        <w:ind w:left="720" w:hanging="720"/>
      </w:pPr>
      <w:rPr>
        <w:rFonts w:eastAsia="Calibri" w:hint="default"/>
        <w:color w:val="000000" w:themeColor="text1"/>
      </w:rPr>
    </w:lvl>
    <w:lvl w:ilvl="4">
      <w:start w:val="1"/>
      <w:numFmt w:val="decimal"/>
      <w:lvlText w:val="%1.%2.%3.%4.%5"/>
      <w:lvlJc w:val="left"/>
      <w:pPr>
        <w:ind w:left="1080" w:hanging="1080"/>
      </w:pPr>
      <w:rPr>
        <w:rFonts w:eastAsia="Calibri" w:hint="default"/>
        <w:color w:val="000000" w:themeColor="text1"/>
      </w:rPr>
    </w:lvl>
    <w:lvl w:ilvl="5">
      <w:start w:val="1"/>
      <w:numFmt w:val="decimal"/>
      <w:lvlText w:val="%1.%2.%3.%4.%5.%6"/>
      <w:lvlJc w:val="left"/>
      <w:pPr>
        <w:ind w:left="1080" w:hanging="1080"/>
      </w:pPr>
      <w:rPr>
        <w:rFonts w:eastAsia="Calibri" w:hint="default"/>
        <w:color w:val="000000" w:themeColor="text1"/>
      </w:rPr>
    </w:lvl>
    <w:lvl w:ilvl="6">
      <w:start w:val="1"/>
      <w:numFmt w:val="decimal"/>
      <w:lvlText w:val="%1.%2.%3.%4.%5.%6.%7"/>
      <w:lvlJc w:val="left"/>
      <w:pPr>
        <w:ind w:left="1440" w:hanging="1440"/>
      </w:pPr>
      <w:rPr>
        <w:rFonts w:eastAsia="Calibri" w:hint="default"/>
        <w:color w:val="000000" w:themeColor="text1"/>
      </w:rPr>
    </w:lvl>
    <w:lvl w:ilvl="7">
      <w:start w:val="1"/>
      <w:numFmt w:val="decimal"/>
      <w:lvlText w:val="%1.%2.%3.%4.%5.%6.%7.%8"/>
      <w:lvlJc w:val="left"/>
      <w:pPr>
        <w:ind w:left="1440" w:hanging="1440"/>
      </w:pPr>
      <w:rPr>
        <w:rFonts w:eastAsia="Calibri" w:hint="default"/>
        <w:color w:val="000000" w:themeColor="text1"/>
      </w:rPr>
    </w:lvl>
    <w:lvl w:ilvl="8">
      <w:start w:val="1"/>
      <w:numFmt w:val="decimal"/>
      <w:lvlText w:val="%1.%2.%3.%4.%5.%6.%7.%8.%9"/>
      <w:lvlJc w:val="left"/>
      <w:pPr>
        <w:ind w:left="1800" w:hanging="1800"/>
      </w:pPr>
      <w:rPr>
        <w:rFonts w:eastAsia="Calibri" w:hint="default"/>
        <w:color w:val="000000" w:themeColor="text1"/>
      </w:rPr>
    </w:lvl>
  </w:abstractNum>
  <w:abstractNum w:abstractNumId="25" w15:restartNumberingAfterBreak="0">
    <w:nsid w:val="380A130F"/>
    <w:multiLevelType w:val="multilevel"/>
    <w:tmpl w:val="204095B8"/>
    <w:lvl w:ilvl="0">
      <w:start w:val="2"/>
      <w:numFmt w:val="decimal"/>
      <w:lvlText w:val="%1"/>
      <w:lvlJc w:val="left"/>
      <w:pPr>
        <w:ind w:left="133" w:hanging="395"/>
      </w:pPr>
      <w:rPr>
        <w:rFonts w:hint="default"/>
        <w:lang w:val="pt-PT" w:eastAsia="en-US" w:bidi="ar-SA"/>
      </w:rPr>
    </w:lvl>
    <w:lvl w:ilvl="1">
      <w:start w:val="1"/>
      <w:numFmt w:val="decimal"/>
      <w:lvlText w:val="%1.%2."/>
      <w:lvlJc w:val="left"/>
      <w:pPr>
        <w:ind w:left="133" w:hanging="395"/>
      </w:pPr>
      <w:rPr>
        <w:rFonts w:ascii="Arial" w:eastAsia="Times New Roman" w:hAnsi="Arial" w:cs="Arial" w:hint="default"/>
        <w:b/>
        <w:bCs/>
        <w:i w:val="0"/>
        <w:iCs w:val="0"/>
        <w:spacing w:val="0"/>
        <w:w w:val="100"/>
        <w:sz w:val="20"/>
        <w:szCs w:val="20"/>
        <w:lang w:val="pt-PT" w:eastAsia="en-US" w:bidi="ar-SA"/>
      </w:rPr>
    </w:lvl>
    <w:lvl w:ilvl="2">
      <w:numFmt w:val="bullet"/>
      <w:lvlText w:val="•"/>
      <w:lvlJc w:val="left"/>
      <w:pPr>
        <w:ind w:left="2237" w:hanging="395"/>
      </w:pPr>
      <w:rPr>
        <w:rFonts w:hint="default"/>
        <w:lang w:val="pt-PT" w:eastAsia="en-US" w:bidi="ar-SA"/>
      </w:rPr>
    </w:lvl>
    <w:lvl w:ilvl="3">
      <w:numFmt w:val="bullet"/>
      <w:lvlText w:val="•"/>
      <w:lvlJc w:val="left"/>
      <w:pPr>
        <w:ind w:left="3285" w:hanging="395"/>
      </w:pPr>
      <w:rPr>
        <w:rFonts w:hint="default"/>
        <w:lang w:val="pt-PT" w:eastAsia="en-US" w:bidi="ar-SA"/>
      </w:rPr>
    </w:lvl>
    <w:lvl w:ilvl="4">
      <w:numFmt w:val="bullet"/>
      <w:lvlText w:val="•"/>
      <w:lvlJc w:val="left"/>
      <w:pPr>
        <w:ind w:left="4334" w:hanging="395"/>
      </w:pPr>
      <w:rPr>
        <w:rFonts w:hint="default"/>
        <w:lang w:val="pt-PT" w:eastAsia="en-US" w:bidi="ar-SA"/>
      </w:rPr>
    </w:lvl>
    <w:lvl w:ilvl="5">
      <w:numFmt w:val="bullet"/>
      <w:lvlText w:val="•"/>
      <w:lvlJc w:val="left"/>
      <w:pPr>
        <w:ind w:left="5383" w:hanging="395"/>
      </w:pPr>
      <w:rPr>
        <w:rFonts w:hint="default"/>
        <w:lang w:val="pt-PT" w:eastAsia="en-US" w:bidi="ar-SA"/>
      </w:rPr>
    </w:lvl>
    <w:lvl w:ilvl="6">
      <w:numFmt w:val="bullet"/>
      <w:lvlText w:val="•"/>
      <w:lvlJc w:val="left"/>
      <w:pPr>
        <w:ind w:left="6431" w:hanging="395"/>
      </w:pPr>
      <w:rPr>
        <w:rFonts w:hint="default"/>
        <w:lang w:val="pt-PT" w:eastAsia="en-US" w:bidi="ar-SA"/>
      </w:rPr>
    </w:lvl>
    <w:lvl w:ilvl="7">
      <w:numFmt w:val="bullet"/>
      <w:lvlText w:val="•"/>
      <w:lvlJc w:val="left"/>
      <w:pPr>
        <w:ind w:left="7480" w:hanging="395"/>
      </w:pPr>
      <w:rPr>
        <w:rFonts w:hint="default"/>
        <w:lang w:val="pt-PT" w:eastAsia="en-US" w:bidi="ar-SA"/>
      </w:rPr>
    </w:lvl>
    <w:lvl w:ilvl="8">
      <w:numFmt w:val="bullet"/>
      <w:lvlText w:val="•"/>
      <w:lvlJc w:val="left"/>
      <w:pPr>
        <w:ind w:left="8529" w:hanging="395"/>
      </w:pPr>
      <w:rPr>
        <w:rFonts w:hint="default"/>
        <w:lang w:val="pt-PT" w:eastAsia="en-US" w:bidi="ar-SA"/>
      </w:rPr>
    </w:lvl>
  </w:abstractNum>
  <w:abstractNum w:abstractNumId="26" w15:restartNumberingAfterBreak="0">
    <w:nsid w:val="382C3020"/>
    <w:multiLevelType w:val="multilevel"/>
    <w:tmpl w:val="0D12ABEC"/>
    <w:lvl w:ilvl="0">
      <w:start w:val="7"/>
      <w:numFmt w:val="decimal"/>
      <w:lvlText w:val="%1"/>
      <w:lvlJc w:val="left"/>
      <w:pPr>
        <w:ind w:left="444" w:hanging="444"/>
      </w:pPr>
      <w:rPr>
        <w:rFonts w:hint="default"/>
      </w:rPr>
    </w:lvl>
    <w:lvl w:ilvl="1">
      <w:start w:val="2"/>
      <w:numFmt w:val="decimal"/>
      <w:lvlText w:val="%1.%2"/>
      <w:lvlJc w:val="left"/>
      <w:pPr>
        <w:ind w:left="1087" w:hanging="444"/>
      </w:pPr>
      <w:rPr>
        <w:rFonts w:hint="default"/>
      </w:rPr>
    </w:lvl>
    <w:lvl w:ilvl="2">
      <w:start w:val="1"/>
      <w:numFmt w:val="decimal"/>
      <w:lvlText w:val="%1.%2.%3"/>
      <w:lvlJc w:val="left"/>
      <w:pPr>
        <w:ind w:left="2006" w:hanging="720"/>
      </w:pPr>
      <w:rPr>
        <w:rFonts w:hint="default"/>
      </w:rPr>
    </w:lvl>
    <w:lvl w:ilvl="3">
      <w:start w:val="1"/>
      <w:numFmt w:val="decimal"/>
      <w:lvlText w:val="%1.%2.%3.%4"/>
      <w:lvlJc w:val="left"/>
      <w:pPr>
        <w:ind w:left="2649" w:hanging="720"/>
      </w:pPr>
      <w:rPr>
        <w:rFonts w:hint="default"/>
      </w:rPr>
    </w:lvl>
    <w:lvl w:ilvl="4">
      <w:start w:val="1"/>
      <w:numFmt w:val="decimal"/>
      <w:lvlText w:val="%1.%2.%3.%4.%5"/>
      <w:lvlJc w:val="left"/>
      <w:pPr>
        <w:ind w:left="3652" w:hanging="1080"/>
      </w:pPr>
      <w:rPr>
        <w:rFonts w:hint="default"/>
      </w:rPr>
    </w:lvl>
    <w:lvl w:ilvl="5">
      <w:start w:val="1"/>
      <w:numFmt w:val="decimal"/>
      <w:lvlText w:val="%1.%2.%3.%4.%5.%6"/>
      <w:lvlJc w:val="left"/>
      <w:pPr>
        <w:ind w:left="4295" w:hanging="1080"/>
      </w:pPr>
      <w:rPr>
        <w:rFonts w:hint="default"/>
      </w:rPr>
    </w:lvl>
    <w:lvl w:ilvl="6">
      <w:start w:val="1"/>
      <w:numFmt w:val="decimal"/>
      <w:lvlText w:val="%1.%2.%3.%4.%5.%6.%7"/>
      <w:lvlJc w:val="left"/>
      <w:pPr>
        <w:ind w:left="5298" w:hanging="1440"/>
      </w:pPr>
      <w:rPr>
        <w:rFonts w:hint="default"/>
      </w:rPr>
    </w:lvl>
    <w:lvl w:ilvl="7">
      <w:start w:val="1"/>
      <w:numFmt w:val="decimal"/>
      <w:lvlText w:val="%1.%2.%3.%4.%5.%6.%7.%8"/>
      <w:lvlJc w:val="left"/>
      <w:pPr>
        <w:ind w:left="5941" w:hanging="1440"/>
      </w:pPr>
      <w:rPr>
        <w:rFonts w:hint="default"/>
      </w:rPr>
    </w:lvl>
    <w:lvl w:ilvl="8">
      <w:start w:val="1"/>
      <w:numFmt w:val="decimal"/>
      <w:lvlText w:val="%1.%2.%3.%4.%5.%6.%7.%8.%9"/>
      <w:lvlJc w:val="left"/>
      <w:pPr>
        <w:ind w:left="6944" w:hanging="1800"/>
      </w:pPr>
      <w:rPr>
        <w:rFonts w:hint="default"/>
      </w:rPr>
    </w:lvl>
  </w:abstractNum>
  <w:abstractNum w:abstractNumId="27" w15:restartNumberingAfterBreak="0">
    <w:nsid w:val="39F95269"/>
    <w:multiLevelType w:val="multilevel"/>
    <w:tmpl w:val="97763142"/>
    <w:lvl w:ilvl="0">
      <w:start w:val="12"/>
      <w:numFmt w:val="decimal"/>
      <w:lvlText w:val="%1"/>
      <w:lvlJc w:val="left"/>
      <w:pPr>
        <w:ind w:left="133" w:hanging="488"/>
      </w:pPr>
      <w:rPr>
        <w:rFonts w:hint="default"/>
        <w:lang w:val="pt-PT" w:eastAsia="en-US" w:bidi="ar-SA"/>
      </w:rPr>
    </w:lvl>
    <w:lvl w:ilvl="1">
      <w:start w:val="1"/>
      <w:numFmt w:val="decimal"/>
      <w:lvlText w:val="%1.%2."/>
      <w:lvlJc w:val="left"/>
      <w:pPr>
        <w:ind w:left="133" w:hanging="488"/>
      </w:pPr>
      <w:rPr>
        <w:rFonts w:ascii="Arial" w:eastAsia="Times New Roman" w:hAnsi="Arial" w:cs="Arial" w:hint="default"/>
        <w:b/>
        <w:bCs/>
        <w:i w:val="0"/>
        <w:iCs w:val="0"/>
        <w:spacing w:val="0"/>
        <w:w w:val="100"/>
        <w:sz w:val="20"/>
        <w:szCs w:val="20"/>
        <w:lang w:val="pt-PT" w:eastAsia="en-US" w:bidi="ar-SA"/>
      </w:rPr>
    </w:lvl>
    <w:lvl w:ilvl="2">
      <w:numFmt w:val="bullet"/>
      <w:lvlText w:val="•"/>
      <w:lvlJc w:val="left"/>
      <w:pPr>
        <w:ind w:left="2237" w:hanging="488"/>
      </w:pPr>
      <w:rPr>
        <w:rFonts w:hint="default"/>
        <w:lang w:val="pt-PT" w:eastAsia="en-US" w:bidi="ar-SA"/>
      </w:rPr>
    </w:lvl>
    <w:lvl w:ilvl="3">
      <w:numFmt w:val="bullet"/>
      <w:lvlText w:val="•"/>
      <w:lvlJc w:val="left"/>
      <w:pPr>
        <w:ind w:left="3285" w:hanging="488"/>
      </w:pPr>
      <w:rPr>
        <w:rFonts w:hint="default"/>
        <w:lang w:val="pt-PT" w:eastAsia="en-US" w:bidi="ar-SA"/>
      </w:rPr>
    </w:lvl>
    <w:lvl w:ilvl="4">
      <w:numFmt w:val="bullet"/>
      <w:lvlText w:val="•"/>
      <w:lvlJc w:val="left"/>
      <w:pPr>
        <w:ind w:left="4334" w:hanging="488"/>
      </w:pPr>
      <w:rPr>
        <w:rFonts w:hint="default"/>
        <w:lang w:val="pt-PT" w:eastAsia="en-US" w:bidi="ar-SA"/>
      </w:rPr>
    </w:lvl>
    <w:lvl w:ilvl="5">
      <w:numFmt w:val="bullet"/>
      <w:lvlText w:val="•"/>
      <w:lvlJc w:val="left"/>
      <w:pPr>
        <w:ind w:left="5383" w:hanging="488"/>
      </w:pPr>
      <w:rPr>
        <w:rFonts w:hint="default"/>
        <w:lang w:val="pt-PT" w:eastAsia="en-US" w:bidi="ar-SA"/>
      </w:rPr>
    </w:lvl>
    <w:lvl w:ilvl="6">
      <w:numFmt w:val="bullet"/>
      <w:lvlText w:val="•"/>
      <w:lvlJc w:val="left"/>
      <w:pPr>
        <w:ind w:left="6431" w:hanging="488"/>
      </w:pPr>
      <w:rPr>
        <w:rFonts w:hint="default"/>
        <w:lang w:val="pt-PT" w:eastAsia="en-US" w:bidi="ar-SA"/>
      </w:rPr>
    </w:lvl>
    <w:lvl w:ilvl="7">
      <w:numFmt w:val="bullet"/>
      <w:lvlText w:val="•"/>
      <w:lvlJc w:val="left"/>
      <w:pPr>
        <w:ind w:left="7480" w:hanging="488"/>
      </w:pPr>
      <w:rPr>
        <w:rFonts w:hint="default"/>
        <w:lang w:val="pt-PT" w:eastAsia="en-US" w:bidi="ar-SA"/>
      </w:rPr>
    </w:lvl>
    <w:lvl w:ilvl="8">
      <w:numFmt w:val="bullet"/>
      <w:lvlText w:val="•"/>
      <w:lvlJc w:val="left"/>
      <w:pPr>
        <w:ind w:left="8529" w:hanging="488"/>
      </w:pPr>
      <w:rPr>
        <w:rFonts w:hint="default"/>
        <w:lang w:val="pt-PT" w:eastAsia="en-US" w:bidi="ar-SA"/>
      </w:rPr>
    </w:lvl>
  </w:abstractNum>
  <w:abstractNum w:abstractNumId="28" w15:restartNumberingAfterBreak="0">
    <w:nsid w:val="3BB42223"/>
    <w:multiLevelType w:val="multilevel"/>
    <w:tmpl w:val="BE208954"/>
    <w:lvl w:ilvl="0">
      <w:start w:val="6"/>
      <w:numFmt w:val="decimal"/>
      <w:lvlText w:val="%1"/>
      <w:lvlJc w:val="left"/>
      <w:pPr>
        <w:ind w:left="133" w:hanging="383"/>
      </w:pPr>
      <w:rPr>
        <w:rFonts w:hint="default"/>
        <w:lang w:val="pt-PT" w:eastAsia="en-US" w:bidi="ar-SA"/>
      </w:rPr>
    </w:lvl>
    <w:lvl w:ilvl="1">
      <w:start w:val="1"/>
      <w:numFmt w:val="decimal"/>
      <w:lvlText w:val="%1.%2."/>
      <w:lvlJc w:val="left"/>
      <w:pPr>
        <w:ind w:left="383" w:hanging="383"/>
      </w:pPr>
      <w:rPr>
        <w:rFonts w:ascii="Arial" w:hAnsi="Arial" w:cs="Arial" w:hint="default"/>
        <w:b/>
        <w:spacing w:val="0"/>
        <w:w w:val="93"/>
        <w:lang w:val="pt-PT" w:eastAsia="en-US" w:bidi="ar-SA"/>
      </w:rPr>
    </w:lvl>
    <w:lvl w:ilvl="2">
      <w:start w:val="1"/>
      <w:numFmt w:val="decimal"/>
      <w:lvlText w:val="%1.%2.%3."/>
      <w:lvlJc w:val="left"/>
      <w:pPr>
        <w:ind w:left="553" w:hanging="553"/>
      </w:pPr>
      <w:rPr>
        <w:rFonts w:ascii="Arial" w:eastAsia="Times New Roman" w:hAnsi="Arial" w:cs="Arial" w:hint="default"/>
        <w:b w:val="0"/>
        <w:bCs w:val="0"/>
        <w:i w:val="0"/>
        <w:iCs w:val="0"/>
        <w:spacing w:val="0"/>
        <w:w w:val="100"/>
        <w:sz w:val="20"/>
        <w:szCs w:val="20"/>
        <w:lang w:val="pt-PT" w:eastAsia="en-US" w:bidi="ar-SA"/>
      </w:rPr>
    </w:lvl>
    <w:lvl w:ilvl="3">
      <w:start w:val="1"/>
      <w:numFmt w:val="decimal"/>
      <w:lvlText w:val="%1.%2.%3.%4."/>
      <w:lvlJc w:val="left"/>
      <w:pPr>
        <w:ind w:left="133" w:hanging="747"/>
      </w:pPr>
      <w:rPr>
        <w:rFonts w:ascii="Arial" w:eastAsia="Times New Roman" w:hAnsi="Arial" w:cs="Arial" w:hint="default"/>
        <w:b w:val="0"/>
        <w:bCs w:val="0"/>
        <w:i w:val="0"/>
        <w:iCs w:val="0"/>
        <w:spacing w:val="0"/>
        <w:w w:val="100"/>
        <w:sz w:val="20"/>
        <w:szCs w:val="20"/>
        <w:lang w:val="pt-PT" w:eastAsia="en-US" w:bidi="ar-SA"/>
      </w:rPr>
    </w:lvl>
    <w:lvl w:ilvl="4">
      <w:numFmt w:val="bullet"/>
      <w:lvlText w:val="•"/>
      <w:lvlJc w:val="left"/>
      <w:pPr>
        <w:ind w:left="3995" w:hanging="747"/>
      </w:pPr>
      <w:rPr>
        <w:rFonts w:hint="default"/>
        <w:lang w:val="pt-PT" w:eastAsia="en-US" w:bidi="ar-SA"/>
      </w:rPr>
    </w:lvl>
    <w:lvl w:ilvl="5">
      <w:numFmt w:val="bullet"/>
      <w:lvlText w:val="•"/>
      <w:lvlJc w:val="left"/>
      <w:pPr>
        <w:ind w:left="5100" w:hanging="747"/>
      </w:pPr>
      <w:rPr>
        <w:rFonts w:hint="default"/>
        <w:lang w:val="pt-PT" w:eastAsia="en-US" w:bidi="ar-SA"/>
      </w:rPr>
    </w:lvl>
    <w:lvl w:ilvl="6">
      <w:numFmt w:val="bullet"/>
      <w:lvlText w:val="•"/>
      <w:lvlJc w:val="left"/>
      <w:pPr>
        <w:ind w:left="6205" w:hanging="747"/>
      </w:pPr>
      <w:rPr>
        <w:rFonts w:hint="default"/>
        <w:lang w:val="pt-PT" w:eastAsia="en-US" w:bidi="ar-SA"/>
      </w:rPr>
    </w:lvl>
    <w:lvl w:ilvl="7">
      <w:numFmt w:val="bullet"/>
      <w:lvlText w:val="•"/>
      <w:lvlJc w:val="left"/>
      <w:pPr>
        <w:ind w:left="7310" w:hanging="747"/>
      </w:pPr>
      <w:rPr>
        <w:rFonts w:hint="default"/>
        <w:lang w:val="pt-PT" w:eastAsia="en-US" w:bidi="ar-SA"/>
      </w:rPr>
    </w:lvl>
    <w:lvl w:ilvl="8">
      <w:numFmt w:val="bullet"/>
      <w:lvlText w:val="•"/>
      <w:lvlJc w:val="left"/>
      <w:pPr>
        <w:ind w:left="8416" w:hanging="747"/>
      </w:pPr>
      <w:rPr>
        <w:rFonts w:hint="default"/>
        <w:lang w:val="pt-PT" w:eastAsia="en-US" w:bidi="ar-SA"/>
      </w:rPr>
    </w:lvl>
  </w:abstractNum>
  <w:abstractNum w:abstractNumId="29" w15:restartNumberingAfterBreak="0">
    <w:nsid w:val="3C820225"/>
    <w:multiLevelType w:val="multilevel"/>
    <w:tmpl w:val="0024C260"/>
    <w:lvl w:ilvl="0">
      <w:start w:val="17"/>
      <w:numFmt w:val="decimal"/>
      <w:lvlText w:val="%1"/>
      <w:lvlJc w:val="left"/>
      <w:pPr>
        <w:ind w:left="133" w:hanging="500"/>
      </w:pPr>
      <w:rPr>
        <w:rFonts w:hint="default"/>
        <w:lang w:val="pt-PT" w:eastAsia="en-US" w:bidi="ar-SA"/>
      </w:rPr>
    </w:lvl>
    <w:lvl w:ilvl="1">
      <w:start w:val="1"/>
      <w:numFmt w:val="decimal"/>
      <w:lvlText w:val="%1.%2."/>
      <w:lvlJc w:val="left"/>
      <w:pPr>
        <w:ind w:left="133" w:hanging="500"/>
      </w:pPr>
      <w:rPr>
        <w:rFonts w:ascii="Arial" w:eastAsia="Times New Roman" w:hAnsi="Arial" w:cs="Arial" w:hint="default"/>
        <w:b/>
        <w:bCs/>
        <w:i w:val="0"/>
        <w:iCs w:val="0"/>
        <w:spacing w:val="0"/>
        <w:w w:val="100"/>
        <w:sz w:val="20"/>
        <w:szCs w:val="20"/>
        <w:lang w:val="pt-PT" w:eastAsia="en-US" w:bidi="ar-SA"/>
      </w:rPr>
    </w:lvl>
    <w:lvl w:ilvl="2">
      <w:numFmt w:val="bullet"/>
      <w:lvlText w:val="•"/>
      <w:lvlJc w:val="left"/>
      <w:pPr>
        <w:ind w:left="2237" w:hanging="500"/>
      </w:pPr>
      <w:rPr>
        <w:rFonts w:hint="default"/>
        <w:lang w:val="pt-PT" w:eastAsia="en-US" w:bidi="ar-SA"/>
      </w:rPr>
    </w:lvl>
    <w:lvl w:ilvl="3">
      <w:numFmt w:val="bullet"/>
      <w:lvlText w:val="•"/>
      <w:lvlJc w:val="left"/>
      <w:pPr>
        <w:ind w:left="3285" w:hanging="500"/>
      </w:pPr>
      <w:rPr>
        <w:rFonts w:hint="default"/>
        <w:lang w:val="pt-PT" w:eastAsia="en-US" w:bidi="ar-SA"/>
      </w:rPr>
    </w:lvl>
    <w:lvl w:ilvl="4">
      <w:numFmt w:val="bullet"/>
      <w:lvlText w:val="•"/>
      <w:lvlJc w:val="left"/>
      <w:pPr>
        <w:ind w:left="4334" w:hanging="500"/>
      </w:pPr>
      <w:rPr>
        <w:rFonts w:hint="default"/>
        <w:lang w:val="pt-PT" w:eastAsia="en-US" w:bidi="ar-SA"/>
      </w:rPr>
    </w:lvl>
    <w:lvl w:ilvl="5">
      <w:numFmt w:val="bullet"/>
      <w:lvlText w:val="•"/>
      <w:lvlJc w:val="left"/>
      <w:pPr>
        <w:ind w:left="5383" w:hanging="500"/>
      </w:pPr>
      <w:rPr>
        <w:rFonts w:hint="default"/>
        <w:lang w:val="pt-PT" w:eastAsia="en-US" w:bidi="ar-SA"/>
      </w:rPr>
    </w:lvl>
    <w:lvl w:ilvl="6">
      <w:numFmt w:val="bullet"/>
      <w:lvlText w:val="•"/>
      <w:lvlJc w:val="left"/>
      <w:pPr>
        <w:ind w:left="6431" w:hanging="500"/>
      </w:pPr>
      <w:rPr>
        <w:rFonts w:hint="default"/>
        <w:lang w:val="pt-PT" w:eastAsia="en-US" w:bidi="ar-SA"/>
      </w:rPr>
    </w:lvl>
    <w:lvl w:ilvl="7">
      <w:numFmt w:val="bullet"/>
      <w:lvlText w:val="•"/>
      <w:lvlJc w:val="left"/>
      <w:pPr>
        <w:ind w:left="7480" w:hanging="500"/>
      </w:pPr>
      <w:rPr>
        <w:rFonts w:hint="default"/>
        <w:lang w:val="pt-PT" w:eastAsia="en-US" w:bidi="ar-SA"/>
      </w:rPr>
    </w:lvl>
    <w:lvl w:ilvl="8">
      <w:numFmt w:val="bullet"/>
      <w:lvlText w:val="•"/>
      <w:lvlJc w:val="left"/>
      <w:pPr>
        <w:ind w:left="8529" w:hanging="500"/>
      </w:pPr>
      <w:rPr>
        <w:rFonts w:hint="default"/>
        <w:lang w:val="pt-PT" w:eastAsia="en-US" w:bidi="ar-SA"/>
      </w:rPr>
    </w:lvl>
  </w:abstractNum>
  <w:abstractNum w:abstractNumId="30"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41411864"/>
    <w:multiLevelType w:val="multilevel"/>
    <w:tmpl w:val="A6E4FBFC"/>
    <w:lvl w:ilvl="0">
      <w:start w:val="6"/>
      <w:numFmt w:val="decimal"/>
      <w:lvlText w:val="%1"/>
      <w:lvlJc w:val="left"/>
      <w:pPr>
        <w:ind w:left="133" w:hanging="714"/>
      </w:pPr>
      <w:rPr>
        <w:rFonts w:hint="default"/>
        <w:lang w:val="pt-PT" w:eastAsia="en-US" w:bidi="ar-SA"/>
      </w:rPr>
    </w:lvl>
    <w:lvl w:ilvl="1">
      <w:start w:val="7"/>
      <w:numFmt w:val="decimal"/>
      <w:lvlText w:val="%1.%2"/>
      <w:lvlJc w:val="left"/>
      <w:pPr>
        <w:ind w:left="133" w:hanging="714"/>
      </w:pPr>
      <w:rPr>
        <w:rFonts w:hint="default"/>
        <w:lang w:val="pt-PT" w:eastAsia="en-US" w:bidi="ar-SA"/>
      </w:rPr>
    </w:lvl>
    <w:lvl w:ilvl="2">
      <w:start w:val="5"/>
      <w:numFmt w:val="decimal"/>
      <w:lvlText w:val="%1.%2.%3"/>
      <w:lvlJc w:val="left"/>
      <w:pPr>
        <w:ind w:left="133" w:hanging="714"/>
      </w:pPr>
      <w:rPr>
        <w:rFonts w:hint="default"/>
        <w:lang w:val="pt-PT" w:eastAsia="en-US" w:bidi="ar-SA"/>
      </w:rPr>
    </w:lvl>
    <w:lvl w:ilvl="3">
      <w:start w:val="2"/>
      <w:numFmt w:val="decimal"/>
      <w:lvlText w:val="%1.%2.%3.%4."/>
      <w:lvlJc w:val="left"/>
      <w:pPr>
        <w:ind w:left="133" w:hanging="714"/>
      </w:pPr>
      <w:rPr>
        <w:rFonts w:ascii="Arial" w:eastAsia="Times New Roman" w:hAnsi="Arial" w:cs="Arial" w:hint="default"/>
        <w:b w:val="0"/>
        <w:bCs w:val="0"/>
        <w:i w:val="0"/>
        <w:iCs w:val="0"/>
        <w:spacing w:val="0"/>
        <w:w w:val="100"/>
        <w:sz w:val="20"/>
        <w:szCs w:val="20"/>
        <w:lang w:val="pt-PT" w:eastAsia="en-US" w:bidi="ar-SA"/>
      </w:rPr>
    </w:lvl>
    <w:lvl w:ilvl="4">
      <w:numFmt w:val="bullet"/>
      <w:lvlText w:val="•"/>
      <w:lvlJc w:val="left"/>
      <w:pPr>
        <w:ind w:left="4334" w:hanging="714"/>
      </w:pPr>
      <w:rPr>
        <w:rFonts w:hint="default"/>
        <w:lang w:val="pt-PT" w:eastAsia="en-US" w:bidi="ar-SA"/>
      </w:rPr>
    </w:lvl>
    <w:lvl w:ilvl="5">
      <w:numFmt w:val="bullet"/>
      <w:lvlText w:val="•"/>
      <w:lvlJc w:val="left"/>
      <w:pPr>
        <w:ind w:left="5383" w:hanging="714"/>
      </w:pPr>
      <w:rPr>
        <w:rFonts w:hint="default"/>
        <w:lang w:val="pt-PT" w:eastAsia="en-US" w:bidi="ar-SA"/>
      </w:rPr>
    </w:lvl>
    <w:lvl w:ilvl="6">
      <w:numFmt w:val="bullet"/>
      <w:lvlText w:val="•"/>
      <w:lvlJc w:val="left"/>
      <w:pPr>
        <w:ind w:left="6431" w:hanging="714"/>
      </w:pPr>
      <w:rPr>
        <w:rFonts w:hint="default"/>
        <w:lang w:val="pt-PT" w:eastAsia="en-US" w:bidi="ar-SA"/>
      </w:rPr>
    </w:lvl>
    <w:lvl w:ilvl="7">
      <w:numFmt w:val="bullet"/>
      <w:lvlText w:val="•"/>
      <w:lvlJc w:val="left"/>
      <w:pPr>
        <w:ind w:left="7480" w:hanging="714"/>
      </w:pPr>
      <w:rPr>
        <w:rFonts w:hint="default"/>
        <w:lang w:val="pt-PT" w:eastAsia="en-US" w:bidi="ar-SA"/>
      </w:rPr>
    </w:lvl>
    <w:lvl w:ilvl="8">
      <w:numFmt w:val="bullet"/>
      <w:lvlText w:val="•"/>
      <w:lvlJc w:val="left"/>
      <w:pPr>
        <w:ind w:left="8529" w:hanging="714"/>
      </w:pPr>
      <w:rPr>
        <w:rFonts w:hint="default"/>
        <w:lang w:val="pt-PT" w:eastAsia="en-US" w:bidi="ar-SA"/>
      </w:rPr>
    </w:lvl>
  </w:abstractNum>
  <w:abstractNum w:abstractNumId="32" w15:restartNumberingAfterBreak="0">
    <w:nsid w:val="43276985"/>
    <w:multiLevelType w:val="multilevel"/>
    <w:tmpl w:val="650AC072"/>
    <w:lvl w:ilvl="0">
      <w:start w:val="4"/>
      <w:numFmt w:val="decimal"/>
      <w:lvlText w:val="%1"/>
      <w:lvlJc w:val="left"/>
      <w:pPr>
        <w:ind w:left="360" w:hanging="360"/>
      </w:pPr>
      <w:rPr>
        <w:rFonts w:hint="default"/>
        <w:color w:val="000000"/>
      </w:rPr>
    </w:lvl>
    <w:lvl w:ilvl="1">
      <w:start w:val="1"/>
      <w:numFmt w:val="decimal"/>
      <w:lvlText w:val="%1.%2"/>
      <w:lvlJc w:val="left"/>
      <w:pPr>
        <w:ind w:left="360" w:hanging="360"/>
      </w:pPr>
      <w:rPr>
        <w:rFonts w:hint="default"/>
        <w:b/>
        <w:bCs/>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440" w:hanging="1440"/>
      </w:pPr>
      <w:rPr>
        <w:rFonts w:hint="default"/>
        <w:color w:val="000000"/>
      </w:rPr>
    </w:lvl>
  </w:abstractNum>
  <w:abstractNum w:abstractNumId="33" w15:restartNumberingAfterBreak="0">
    <w:nsid w:val="43B663C4"/>
    <w:multiLevelType w:val="multilevel"/>
    <w:tmpl w:val="BA747538"/>
    <w:lvl w:ilvl="0">
      <w:start w:val="8"/>
      <w:numFmt w:val="decimal"/>
      <w:lvlText w:val="%1"/>
      <w:lvlJc w:val="left"/>
      <w:pPr>
        <w:ind w:left="360" w:hanging="360"/>
      </w:pPr>
      <w:rPr>
        <w:rFonts w:hint="default"/>
      </w:rPr>
    </w:lvl>
    <w:lvl w:ilvl="1">
      <w:start w:val="1"/>
      <w:numFmt w:val="decimal"/>
      <w:lvlText w:val="%1.%2"/>
      <w:lvlJc w:val="left"/>
      <w:pPr>
        <w:ind w:left="360" w:hanging="360"/>
      </w:pPr>
      <w:rPr>
        <w:rFonts w:ascii="Arial" w:hAnsi="Arial" w:cs="Arial" w:hint="default"/>
        <w:b w:val="0"/>
        <w:bCs w:val="0"/>
        <w:sz w:val="20"/>
        <w:szCs w:val="20"/>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442F0599"/>
    <w:multiLevelType w:val="hybridMultilevel"/>
    <w:tmpl w:val="B3B2285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44A52ECF"/>
    <w:multiLevelType w:val="multilevel"/>
    <w:tmpl w:val="2F0E83D4"/>
    <w:lvl w:ilvl="0">
      <w:start w:val="2"/>
      <w:numFmt w:val="decimal"/>
      <w:lvlText w:val="%1"/>
      <w:lvlJc w:val="left"/>
      <w:pPr>
        <w:ind w:left="360" w:hanging="360"/>
      </w:pPr>
      <w:rPr>
        <w:rFonts w:hint="default"/>
        <w:b/>
      </w:rPr>
    </w:lvl>
    <w:lvl w:ilvl="1">
      <w:start w:val="1"/>
      <w:numFmt w:val="decimal"/>
      <w:pStyle w:val="Nvel02"/>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36" w15:restartNumberingAfterBreak="0">
    <w:nsid w:val="4B2E5CE7"/>
    <w:multiLevelType w:val="hybridMultilevel"/>
    <w:tmpl w:val="4300DF8C"/>
    <w:lvl w:ilvl="0" w:tplc="71FAEC42">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37" w15:restartNumberingAfterBreak="0">
    <w:nsid w:val="4B722B95"/>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9" w15:restartNumberingAfterBreak="0">
    <w:nsid w:val="5298532E"/>
    <w:multiLevelType w:val="hybridMultilevel"/>
    <w:tmpl w:val="99C6E2B4"/>
    <w:lvl w:ilvl="0" w:tplc="CCD46322">
      <w:start w:val="1"/>
      <w:numFmt w:val="lowerLetter"/>
      <w:lvlText w:val="%1)"/>
      <w:lvlJc w:val="left"/>
      <w:pPr>
        <w:ind w:left="361" w:hanging="228"/>
      </w:pPr>
      <w:rPr>
        <w:rFonts w:ascii="Arial" w:eastAsia="Times New Roman" w:hAnsi="Arial" w:cs="Arial" w:hint="default"/>
        <w:b w:val="0"/>
        <w:bCs w:val="0"/>
        <w:i w:val="0"/>
        <w:iCs w:val="0"/>
        <w:spacing w:val="0"/>
        <w:w w:val="100"/>
        <w:sz w:val="20"/>
        <w:szCs w:val="20"/>
        <w:lang w:val="pt-PT" w:eastAsia="en-US" w:bidi="ar-SA"/>
      </w:rPr>
    </w:lvl>
    <w:lvl w:ilvl="1" w:tplc="79C85238">
      <w:numFmt w:val="bullet"/>
      <w:lvlText w:val="•"/>
      <w:lvlJc w:val="left"/>
      <w:pPr>
        <w:ind w:left="1386" w:hanging="228"/>
      </w:pPr>
      <w:rPr>
        <w:rFonts w:hint="default"/>
        <w:lang w:val="pt-PT" w:eastAsia="en-US" w:bidi="ar-SA"/>
      </w:rPr>
    </w:lvl>
    <w:lvl w:ilvl="2" w:tplc="B14A17CC">
      <w:numFmt w:val="bullet"/>
      <w:lvlText w:val="•"/>
      <w:lvlJc w:val="left"/>
      <w:pPr>
        <w:ind w:left="2413" w:hanging="228"/>
      </w:pPr>
      <w:rPr>
        <w:rFonts w:hint="default"/>
        <w:lang w:val="pt-PT" w:eastAsia="en-US" w:bidi="ar-SA"/>
      </w:rPr>
    </w:lvl>
    <w:lvl w:ilvl="3" w:tplc="5E1A837A">
      <w:numFmt w:val="bullet"/>
      <w:lvlText w:val="•"/>
      <w:lvlJc w:val="left"/>
      <w:pPr>
        <w:ind w:left="3439" w:hanging="228"/>
      </w:pPr>
      <w:rPr>
        <w:rFonts w:hint="default"/>
        <w:lang w:val="pt-PT" w:eastAsia="en-US" w:bidi="ar-SA"/>
      </w:rPr>
    </w:lvl>
    <w:lvl w:ilvl="4" w:tplc="71A2B90E">
      <w:numFmt w:val="bullet"/>
      <w:lvlText w:val="•"/>
      <w:lvlJc w:val="left"/>
      <w:pPr>
        <w:ind w:left="4466" w:hanging="228"/>
      </w:pPr>
      <w:rPr>
        <w:rFonts w:hint="default"/>
        <w:lang w:val="pt-PT" w:eastAsia="en-US" w:bidi="ar-SA"/>
      </w:rPr>
    </w:lvl>
    <w:lvl w:ilvl="5" w:tplc="D152D498">
      <w:numFmt w:val="bullet"/>
      <w:lvlText w:val="•"/>
      <w:lvlJc w:val="left"/>
      <w:pPr>
        <w:ind w:left="5493" w:hanging="228"/>
      </w:pPr>
      <w:rPr>
        <w:rFonts w:hint="default"/>
        <w:lang w:val="pt-PT" w:eastAsia="en-US" w:bidi="ar-SA"/>
      </w:rPr>
    </w:lvl>
    <w:lvl w:ilvl="6" w:tplc="80247340">
      <w:numFmt w:val="bullet"/>
      <w:lvlText w:val="•"/>
      <w:lvlJc w:val="left"/>
      <w:pPr>
        <w:ind w:left="6519" w:hanging="228"/>
      </w:pPr>
      <w:rPr>
        <w:rFonts w:hint="default"/>
        <w:lang w:val="pt-PT" w:eastAsia="en-US" w:bidi="ar-SA"/>
      </w:rPr>
    </w:lvl>
    <w:lvl w:ilvl="7" w:tplc="01A67418">
      <w:numFmt w:val="bullet"/>
      <w:lvlText w:val="•"/>
      <w:lvlJc w:val="left"/>
      <w:pPr>
        <w:ind w:left="7546" w:hanging="228"/>
      </w:pPr>
      <w:rPr>
        <w:rFonts w:hint="default"/>
        <w:lang w:val="pt-PT" w:eastAsia="en-US" w:bidi="ar-SA"/>
      </w:rPr>
    </w:lvl>
    <w:lvl w:ilvl="8" w:tplc="1CDA35F0">
      <w:numFmt w:val="bullet"/>
      <w:lvlText w:val="•"/>
      <w:lvlJc w:val="left"/>
      <w:pPr>
        <w:ind w:left="8573" w:hanging="228"/>
      </w:pPr>
      <w:rPr>
        <w:rFonts w:hint="default"/>
        <w:lang w:val="pt-PT" w:eastAsia="en-US" w:bidi="ar-SA"/>
      </w:rPr>
    </w:lvl>
  </w:abstractNum>
  <w:abstractNum w:abstractNumId="40" w15:restartNumberingAfterBreak="0">
    <w:nsid w:val="55E74B0C"/>
    <w:multiLevelType w:val="multilevel"/>
    <w:tmpl w:val="98289D92"/>
    <w:lvl w:ilvl="0">
      <w:start w:val="7"/>
      <w:numFmt w:val="decimal"/>
      <w:lvlText w:val="%1"/>
      <w:lvlJc w:val="left"/>
      <w:pPr>
        <w:ind w:left="444" w:hanging="444"/>
      </w:pPr>
      <w:rPr>
        <w:rFonts w:hint="default"/>
      </w:rPr>
    </w:lvl>
    <w:lvl w:ilvl="1">
      <w:start w:val="4"/>
      <w:numFmt w:val="decimal"/>
      <w:lvlText w:val="%1.%2"/>
      <w:lvlJc w:val="left"/>
      <w:pPr>
        <w:ind w:left="1447" w:hanging="444"/>
      </w:pPr>
      <w:rPr>
        <w:rFonts w:hint="default"/>
      </w:rPr>
    </w:lvl>
    <w:lvl w:ilvl="2">
      <w:start w:val="1"/>
      <w:numFmt w:val="decimal"/>
      <w:lvlText w:val="%1.%2.%3"/>
      <w:lvlJc w:val="left"/>
      <w:pPr>
        <w:ind w:left="2726" w:hanging="720"/>
      </w:pPr>
      <w:rPr>
        <w:rFonts w:hint="default"/>
      </w:rPr>
    </w:lvl>
    <w:lvl w:ilvl="3">
      <w:start w:val="1"/>
      <w:numFmt w:val="decimal"/>
      <w:lvlText w:val="%1.%2.%3.%4"/>
      <w:lvlJc w:val="left"/>
      <w:pPr>
        <w:ind w:left="3729" w:hanging="720"/>
      </w:pPr>
      <w:rPr>
        <w:rFonts w:hint="default"/>
      </w:rPr>
    </w:lvl>
    <w:lvl w:ilvl="4">
      <w:start w:val="1"/>
      <w:numFmt w:val="decimal"/>
      <w:lvlText w:val="%1.%2.%3.%4.%5"/>
      <w:lvlJc w:val="left"/>
      <w:pPr>
        <w:ind w:left="5092" w:hanging="1080"/>
      </w:pPr>
      <w:rPr>
        <w:rFonts w:hint="default"/>
      </w:rPr>
    </w:lvl>
    <w:lvl w:ilvl="5">
      <w:start w:val="1"/>
      <w:numFmt w:val="decimal"/>
      <w:lvlText w:val="%1.%2.%3.%4.%5.%6"/>
      <w:lvlJc w:val="left"/>
      <w:pPr>
        <w:ind w:left="6095" w:hanging="1080"/>
      </w:pPr>
      <w:rPr>
        <w:rFonts w:hint="default"/>
      </w:rPr>
    </w:lvl>
    <w:lvl w:ilvl="6">
      <w:start w:val="1"/>
      <w:numFmt w:val="decimal"/>
      <w:lvlText w:val="%1.%2.%3.%4.%5.%6.%7"/>
      <w:lvlJc w:val="left"/>
      <w:pPr>
        <w:ind w:left="7458" w:hanging="1440"/>
      </w:pPr>
      <w:rPr>
        <w:rFonts w:hint="default"/>
      </w:rPr>
    </w:lvl>
    <w:lvl w:ilvl="7">
      <w:start w:val="1"/>
      <w:numFmt w:val="decimal"/>
      <w:lvlText w:val="%1.%2.%3.%4.%5.%6.%7.%8"/>
      <w:lvlJc w:val="left"/>
      <w:pPr>
        <w:ind w:left="8461" w:hanging="1440"/>
      </w:pPr>
      <w:rPr>
        <w:rFonts w:hint="default"/>
      </w:rPr>
    </w:lvl>
    <w:lvl w:ilvl="8">
      <w:start w:val="1"/>
      <w:numFmt w:val="decimal"/>
      <w:lvlText w:val="%1.%2.%3.%4.%5.%6.%7.%8.%9"/>
      <w:lvlJc w:val="left"/>
      <w:pPr>
        <w:ind w:left="9824" w:hanging="1800"/>
      </w:pPr>
      <w:rPr>
        <w:rFonts w:hint="default"/>
      </w:rPr>
    </w:lvl>
  </w:abstractNum>
  <w:abstractNum w:abstractNumId="41" w15:restartNumberingAfterBreak="0">
    <w:nsid w:val="56FF2E9F"/>
    <w:multiLevelType w:val="multilevel"/>
    <w:tmpl w:val="1CE0FFD2"/>
    <w:lvl w:ilvl="0">
      <w:start w:val="3"/>
      <w:numFmt w:val="decimal"/>
      <w:lvlText w:val="%1."/>
      <w:lvlJc w:val="left"/>
      <w:pPr>
        <w:ind w:left="360" w:hanging="360"/>
      </w:pPr>
      <w:rPr>
        <w:rFonts w:hint="default"/>
      </w:rPr>
    </w:lvl>
    <w:lvl w:ilvl="1">
      <w:start w:val="1"/>
      <w:numFmt w:val="decimal"/>
      <w:isLgl/>
      <w:lvlText w:val="%1.%2"/>
      <w:lvlJc w:val="left"/>
      <w:pPr>
        <w:ind w:left="2411" w:hanging="360"/>
      </w:pPr>
      <w:rPr>
        <w:rFonts w:hint="default"/>
        <w:b w:val="0"/>
        <w:color w:val="auto"/>
      </w:rPr>
    </w:lvl>
    <w:lvl w:ilvl="2">
      <w:start w:val="1"/>
      <w:numFmt w:val="decimal"/>
      <w:isLgl/>
      <w:lvlText w:val="%1.%2.%3"/>
      <w:lvlJc w:val="left"/>
      <w:pPr>
        <w:ind w:left="4822" w:hanging="720"/>
      </w:pPr>
      <w:rPr>
        <w:rFonts w:hint="default"/>
        <w:b w:val="0"/>
      </w:rPr>
    </w:lvl>
    <w:lvl w:ilvl="3">
      <w:start w:val="1"/>
      <w:numFmt w:val="decimal"/>
      <w:isLgl/>
      <w:lvlText w:val="%1.%2.%3.%4"/>
      <w:lvlJc w:val="left"/>
      <w:pPr>
        <w:ind w:left="6873" w:hanging="720"/>
      </w:pPr>
      <w:rPr>
        <w:rFonts w:hint="default"/>
        <w:b w:val="0"/>
      </w:rPr>
    </w:lvl>
    <w:lvl w:ilvl="4">
      <w:start w:val="1"/>
      <w:numFmt w:val="decimal"/>
      <w:isLgl/>
      <w:lvlText w:val="%1.%2.%3.%4.%5"/>
      <w:lvlJc w:val="left"/>
      <w:pPr>
        <w:ind w:left="9284" w:hanging="1080"/>
      </w:pPr>
      <w:rPr>
        <w:rFonts w:hint="default"/>
        <w:b w:val="0"/>
      </w:rPr>
    </w:lvl>
    <w:lvl w:ilvl="5">
      <w:start w:val="1"/>
      <w:numFmt w:val="decimal"/>
      <w:isLgl/>
      <w:lvlText w:val="%1.%2.%3.%4.%5.%6"/>
      <w:lvlJc w:val="left"/>
      <w:pPr>
        <w:ind w:left="11335" w:hanging="1080"/>
      </w:pPr>
      <w:rPr>
        <w:rFonts w:hint="default"/>
        <w:b w:val="0"/>
      </w:rPr>
    </w:lvl>
    <w:lvl w:ilvl="6">
      <w:start w:val="1"/>
      <w:numFmt w:val="decimal"/>
      <w:isLgl/>
      <w:lvlText w:val="%1.%2.%3.%4.%5.%6.%7"/>
      <w:lvlJc w:val="left"/>
      <w:pPr>
        <w:ind w:left="13746" w:hanging="1440"/>
      </w:pPr>
      <w:rPr>
        <w:rFonts w:hint="default"/>
        <w:b w:val="0"/>
      </w:rPr>
    </w:lvl>
    <w:lvl w:ilvl="7">
      <w:start w:val="1"/>
      <w:numFmt w:val="decimal"/>
      <w:isLgl/>
      <w:lvlText w:val="%1.%2.%3.%4.%5.%6.%7.%8"/>
      <w:lvlJc w:val="left"/>
      <w:pPr>
        <w:ind w:left="15797" w:hanging="1440"/>
      </w:pPr>
      <w:rPr>
        <w:rFonts w:hint="default"/>
        <w:b w:val="0"/>
      </w:rPr>
    </w:lvl>
    <w:lvl w:ilvl="8">
      <w:start w:val="1"/>
      <w:numFmt w:val="decimal"/>
      <w:isLgl/>
      <w:lvlText w:val="%1.%2.%3.%4.%5.%6.%7.%8.%9"/>
      <w:lvlJc w:val="left"/>
      <w:pPr>
        <w:ind w:left="17848" w:hanging="1440"/>
      </w:pPr>
      <w:rPr>
        <w:rFonts w:hint="default"/>
        <w:b w:val="0"/>
      </w:rPr>
    </w:lvl>
  </w:abstractNum>
  <w:abstractNum w:abstractNumId="42" w15:restartNumberingAfterBreak="0">
    <w:nsid w:val="575B794F"/>
    <w:multiLevelType w:val="multilevel"/>
    <w:tmpl w:val="A5DA1B28"/>
    <w:lvl w:ilvl="0">
      <w:start w:val="8"/>
      <w:numFmt w:val="decimal"/>
      <w:lvlText w:val="%1"/>
      <w:lvlJc w:val="left"/>
      <w:pPr>
        <w:ind w:left="435" w:hanging="435"/>
      </w:pPr>
      <w:rPr>
        <w:rFonts w:hint="default"/>
      </w:rPr>
    </w:lvl>
    <w:lvl w:ilvl="1">
      <w:start w:val="1"/>
      <w:numFmt w:val="decimal"/>
      <w:lvlText w:val="%1.%2"/>
      <w:lvlJc w:val="left"/>
      <w:pPr>
        <w:ind w:left="718" w:hanging="435"/>
      </w:pPr>
      <w:rPr>
        <w:rFonts w:ascii="Arial" w:hAnsi="Arial" w:cs="Arial"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43" w15:restartNumberingAfterBreak="0">
    <w:nsid w:val="60D10CD5"/>
    <w:multiLevelType w:val="multilevel"/>
    <w:tmpl w:val="B672E58E"/>
    <w:lvl w:ilvl="0">
      <w:start w:val="7"/>
      <w:numFmt w:val="decimal"/>
      <w:lvlText w:val="%1"/>
      <w:lvlJc w:val="left"/>
      <w:pPr>
        <w:ind w:left="520" w:hanging="387"/>
      </w:pPr>
      <w:rPr>
        <w:rFonts w:hint="default"/>
        <w:lang w:val="pt-PT" w:eastAsia="en-US" w:bidi="ar-SA"/>
      </w:rPr>
    </w:lvl>
    <w:lvl w:ilvl="1">
      <w:start w:val="1"/>
      <w:numFmt w:val="decimal"/>
      <w:lvlText w:val="%1.%2."/>
      <w:lvlJc w:val="left"/>
      <w:pPr>
        <w:ind w:left="520" w:hanging="387"/>
      </w:pPr>
      <w:rPr>
        <w:rFonts w:ascii="Arial" w:eastAsia="Times New Roman" w:hAnsi="Arial" w:cs="Arial" w:hint="default"/>
        <w:b w:val="0"/>
        <w:bCs w:val="0"/>
        <w:i w:val="0"/>
        <w:iCs w:val="0"/>
        <w:spacing w:val="0"/>
        <w:w w:val="100"/>
        <w:sz w:val="20"/>
        <w:szCs w:val="20"/>
        <w:lang w:val="pt-PT" w:eastAsia="en-US" w:bidi="ar-SA"/>
      </w:rPr>
    </w:lvl>
    <w:lvl w:ilvl="2">
      <w:start w:val="1"/>
      <w:numFmt w:val="decimal"/>
      <w:lvlText w:val="%1.%2.%3."/>
      <w:lvlJc w:val="left"/>
      <w:pPr>
        <w:ind w:left="133" w:hanging="553"/>
      </w:pPr>
      <w:rPr>
        <w:rFonts w:ascii="Times New Roman" w:eastAsia="Times New Roman" w:hAnsi="Times New Roman" w:cs="Times New Roman" w:hint="default"/>
        <w:b/>
        <w:bCs/>
        <w:i w:val="0"/>
        <w:iCs w:val="0"/>
        <w:spacing w:val="0"/>
        <w:w w:val="100"/>
        <w:sz w:val="22"/>
        <w:szCs w:val="22"/>
        <w:lang w:val="pt-PT" w:eastAsia="en-US" w:bidi="ar-SA"/>
      </w:rPr>
    </w:lvl>
    <w:lvl w:ilvl="3">
      <w:numFmt w:val="bullet"/>
      <w:lvlText w:val="•"/>
      <w:lvlJc w:val="left"/>
      <w:pPr>
        <w:ind w:left="2765" w:hanging="553"/>
      </w:pPr>
      <w:rPr>
        <w:rFonts w:hint="default"/>
        <w:lang w:val="pt-PT" w:eastAsia="en-US" w:bidi="ar-SA"/>
      </w:rPr>
    </w:lvl>
    <w:lvl w:ilvl="4">
      <w:numFmt w:val="bullet"/>
      <w:lvlText w:val="•"/>
      <w:lvlJc w:val="left"/>
      <w:pPr>
        <w:ind w:left="3888" w:hanging="553"/>
      </w:pPr>
      <w:rPr>
        <w:rFonts w:hint="default"/>
        <w:lang w:val="pt-PT" w:eastAsia="en-US" w:bidi="ar-SA"/>
      </w:rPr>
    </w:lvl>
    <w:lvl w:ilvl="5">
      <w:numFmt w:val="bullet"/>
      <w:lvlText w:val="•"/>
      <w:lvlJc w:val="left"/>
      <w:pPr>
        <w:ind w:left="5011" w:hanging="553"/>
      </w:pPr>
      <w:rPr>
        <w:rFonts w:hint="default"/>
        <w:lang w:val="pt-PT" w:eastAsia="en-US" w:bidi="ar-SA"/>
      </w:rPr>
    </w:lvl>
    <w:lvl w:ilvl="6">
      <w:numFmt w:val="bullet"/>
      <w:lvlText w:val="•"/>
      <w:lvlJc w:val="left"/>
      <w:pPr>
        <w:ind w:left="6134" w:hanging="553"/>
      </w:pPr>
      <w:rPr>
        <w:rFonts w:hint="default"/>
        <w:lang w:val="pt-PT" w:eastAsia="en-US" w:bidi="ar-SA"/>
      </w:rPr>
    </w:lvl>
    <w:lvl w:ilvl="7">
      <w:numFmt w:val="bullet"/>
      <w:lvlText w:val="•"/>
      <w:lvlJc w:val="left"/>
      <w:pPr>
        <w:ind w:left="7257" w:hanging="553"/>
      </w:pPr>
      <w:rPr>
        <w:rFonts w:hint="default"/>
        <w:lang w:val="pt-PT" w:eastAsia="en-US" w:bidi="ar-SA"/>
      </w:rPr>
    </w:lvl>
    <w:lvl w:ilvl="8">
      <w:numFmt w:val="bullet"/>
      <w:lvlText w:val="•"/>
      <w:lvlJc w:val="left"/>
      <w:pPr>
        <w:ind w:left="8380" w:hanging="553"/>
      </w:pPr>
      <w:rPr>
        <w:rFonts w:hint="default"/>
        <w:lang w:val="pt-PT" w:eastAsia="en-US" w:bidi="ar-SA"/>
      </w:rPr>
    </w:lvl>
  </w:abstractNum>
  <w:abstractNum w:abstractNumId="44" w15:restartNumberingAfterBreak="0">
    <w:nsid w:val="65D55C34"/>
    <w:multiLevelType w:val="hybridMultilevel"/>
    <w:tmpl w:val="3C66783A"/>
    <w:lvl w:ilvl="0" w:tplc="B1B872AC">
      <w:start w:val="1"/>
      <w:numFmt w:val="lowerLetter"/>
      <w:lvlText w:val="%1)"/>
      <w:lvlJc w:val="left"/>
      <w:pPr>
        <w:ind w:left="369" w:hanging="236"/>
      </w:pPr>
      <w:rPr>
        <w:rFonts w:ascii="Arial" w:eastAsia="Times New Roman" w:hAnsi="Arial" w:cs="Arial" w:hint="default"/>
        <w:b/>
        <w:bCs/>
        <w:i w:val="0"/>
        <w:iCs w:val="0"/>
        <w:spacing w:val="0"/>
        <w:w w:val="100"/>
        <w:sz w:val="22"/>
        <w:szCs w:val="22"/>
        <w:lang w:val="pt-PT" w:eastAsia="en-US" w:bidi="ar-SA"/>
      </w:rPr>
    </w:lvl>
    <w:lvl w:ilvl="1" w:tplc="75C22A96">
      <w:numFmt w:val="bullet"/>
      <w:lvlText w:val="•"/>
      <w:lvlJc w:val="left"/>
      <w:pPr>
        <w:ind w:left="1386" w:hanging="236"/>
      </w:pPr>
      <w:rPr>
        <w:rFonts w:hint="default"/>
        <w:lang w:val="pt-PT" w:eastAsia="en-US" w:bidi="ar-SA"/>
      </w:rPr>
    </w:lvl>
    <w:lvl w:ilvl="2" w:tplc="224AE8A6">
      <w:numFmt w:val="bullet"/>
      <w:lvlText w:val="•"/>
      <w:lvlJc w:val="left"/>
      <w:pPr>
        <w:ind w:left="2413" w:hanging="236"/>
      </w:pPr>
      <w:rPr>
        <w:rFonts w:hint="default"/>
        <w:lang w:val="pt-PT" w:eastAsia="en-US" w:bidi="ar-SA"/>
      </w:rPr>
    </w:lvl>
    <w:lvl w:ilvl="3" w:tplc="D6040E8E">
      <w:numFmt w:val="bullet"/>
      <w:lvlText w:val="•"/>
      <w:lvlJc w:val="left"/>
      <w:pPr>
        <w:ind w:left="3439" w:hanging="236"/>
      </w:pPr>
      <w:rPr>
        <w:rFonts w:hint="default"/>
        <w:lang w:val="pt-PT" w:eastAsia="en-US" w:bidi="ar-SA"/>
      </w:rPr>
    </w:lvl>
    <w:lvl w:ilvl="4" w:tplc="9B2C8196">
      <w:numFmt w:val="bullet"/>
      <w:lvlText w:val="•"/>
      <w:lvlJc w:val="left"/>
      <w:pPr>
        <w:ind w:left="4466" w:hanging="236"/>
      </w:pPr>
      <w:rPr>
        <w:rFonts w:hint="default"/>
        <w:lang w:val="pt-PT" w:eastAsia="en-US" w:bidi="ar-SA"/>
      </w:rPr>
    </w:lvl>
    <w:lvl w:ilvl="5" w:tplc="CEAE97BE">
      <w:numFmt w:val="bullet"/>
      <w:lvlText w:val="•"/>
      <w:lvlJc w:val="left"/>
      <w:pPr>
        <w:ind w:left="5493" w:hanging="236"/>
      </w:pPr>
      <w:rPr>
        <w:rFonts w:hint="default"/>
        <w:lang w:val="pt-PT" w:eastAsia="en-US" w:bidi="ar-SA"/>
      </w:rPr>
    </w:lvl>
    <w:lvl w:ilvl="6" w:tplc="F480723E">
      <w:numFmt w:val="bullet"/>
      <w:lvlText w:val="•"/>
      <w:lvlJc w:val="left"/>
      <w:pPr>
        <w:ind w:left="6519" w:hanging="236"/>
      </w:pPr>
      <w:rPr>
        <w:rFonts w:hint="default"/>
        <w:lang w:val="pt-PT" w:eastAsia="en-US" w:bidi="ar-SA"/>
      </w:rPr>
    </w:lvl>
    <w:lvl w:ilvl="7" w:tplc="177098D2">
      <w:numFmt w:val="bullet"/>
      <w:lvlText w:val="•"/>
      <w:lvlJc w:val="left"/>
      <w:pPr>
        <w:ind w:left="7546" w:hanging="236"/>
      </w:pPr>
      <w:rPr>
        <w:rFonts w:hint="default"/>
        <w:lang w:val="pt-PT" w:eastAsia="en-US" w:bidi="ar-SA"/>
      </w:rPr>
    </w:lvl>
    <w:lvl w:ilvl="8" w:tplc="2A58C524">
      <w:numFmt w:val="bullet"/>
      <w:lvlText w:val="•"/>
      <w:lvlJc w:val="left"/>
      <w:pPr>
        <w:ind w:left="8573" w:hanging="236"/>
      </w:pPr>
      <w:rPr>
        <w:rFonts w:hint="default"/>
        <w:lang w:val="pt-PT" w:eastAsia="en-US" w:bidi="ar-SA"/>
      </w:rPr>
    </w:lvl>
  </w:abstractNum>
  <w:abstractNum w:abstractNumId="45" w15:restartNumberingAfterBreak="0">
    <w:nsid w:val="66FB6C32"/>
    <w:multiLevelType w:val="multilevel"/>
    <w:tmpl w:val="284A0D1E"/>
    <w:lvl w:ilvl="0">
      <w:start w:val="5"/>
      <w:numFmt w:val="decimal"/>
      <w:lvlText w:val="%1"/>
      <w:lvlJc w:val="left"/>
      <w:pPr>
        <w:ind w:left="360" w:hanging="360"/>
      </w:pPr>
      <w:rPr>
        <w:rFonts w:hint="default"/>
        <w:b w:val="0"/>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440" w:hanging="1440"/>
      </w:pPr>
      <w:rPr>
        <w:rFonts w:hint="default"/>
        <w:b w:val="0"/>
      </w:rPr>
    </w:lvl>
  </w:abstractNum>
  <w:abstractNum w:abstractNumId="46"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7" w15:restartNumberingAfterBreak="0">
    <w:nsid w:val="731E0C4D"/>
    <w:multiLevelType w:val="multilevel"/>
    <w:tmpl w:val="89E23F7C"/>
    <w:lvl w:ilvl="0">
      <w:start w:val="16"/>
      <w:numFmt w:val="decimal"/>
      <w:lvlText w:val="%1"/>
      <w:lvlJc w:val="left"/>
      <w:pPr>
        <w:ind w:left="384" w:hanging="384"/>
      </w:pPr>
      <w:rPr>
        <w:rFonts w:hint="default"/>
      </w:rPr>
    </w:lvl>
    <w:lvl w:ilvl="1">
      <w:start w:val="1"/>
      <w:numFmt w:val="decimal"/>
      <w:lvlText w:val="%1.%2"/>
      <w:lvlJc w:val="left"/>
      <w:pPr>
        <w:ind w:left="744" w:hanging="384"/>
      </w:pPr>
      <w:rPr>
        <w:rFonts w:hint="default"/>
        <w:b/>
        <w:bCs/>
      </w:rPr>
    </w:lvl>
    <w:lvl w:ilvl="2">
      <w:start w:val="1"/>
      <w:numFmt w:val="decimal"/>
      <w:lvlText w:val="%1.%2.%3"/>
      <w:lvlJc w:val="left"/>
      <w:pPr>
        <w:ind w:left="1440" w:hanging="720"/>
      </w:pPr>
      <w:rPr>
        <w:rFonts w:hint="default"/>
        <w:b/>
        <w:bCs/>
      </w:rPr>
    </w:lvl>
    <w:lvl w:ilvl="3">
      <w:start w:val="1"/>
      <w:numFmt w:val="decimal"/>
      <w:lvlText w:val="%1.%2.%3.%4"/>
      <w:lvlJc w:val="left"/>
      <w:pPr>
        <w:ind w:left="1800" w:hanging="720"/>
      </w:pPr>
      <w:rPr>
        <w:rFonts w:hint="default"/>
        <w:b/>
        <w:bCs/>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8"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49" w15:restartNumberingAfterBreak="0">
    <w:nsid w:val="77C91FAE"/>
    <w:multiLevelType w:val="multilevel"/>
    <w:tmpl w:val="77C91FAE"/>
    <w:lvl w:ilvl="0">
      <w:start w:val="1"/>
      <w:numFmt w:val="decimal"/>
      <w:pStyle w:val="NmerosPrincipais"/>
      <w:lvlText w:val="%1 -"/>
      <w:lvlJc w:val="right"/>
      <w:pPr>
        <w:tabs>
          <w:tab w:val="left" w:pos="279"/>
        </w:tabs>
        <w:ind w:left="279" w:hanging="279"/>
      </w:pPr>
      <w:rPr>
        <w:rFonts w:ascii="Times New (W1)" w:hAnsi="Times New (W1)" w:cs="Times New (W1)" w:hint="default"/>
        <w:b/>
        <w:bCs/>
        <w:i w:val="0"/>
        <w:iCs w:val="0"/>
        <w:sz w:val="24"/>
        <w:szCs w:val="24"/>
      </w:rPr>
    </w:lvl>
    <w:lvl w:ilvl="1">
      <w:start w:val="1"/>
      <w:numFmt w:val="decimal"/>
      <w:suff w:val="nothing"/>
      <w:lvlText w:val="%1.%2 - "/>
      <w:lvlJc w:val="right"/>
      <w:pPr>
        <w:ind w:left="852"/>
      </w:pPr>
      <w:rPr>
        <w:rFonts w:ascii="Times New Roman" w:hAnsi="Times New Roman" w:cs="Times New Roman" w:hint="default"/>
        <w:b w:val="0"/>
        <w:bCs w:val="0"/>
        <w:i w:val="0"/>
        <w:iCs w:val="0"/>
        <w:color w:val="auto"/>
        <w:sz w:val="24"/>
        <w:szCs w:val="24"/>
      </w:rPr>
    </w:lvl>
    <w:lvl w:ilvl="2">
      <w:start w:val="1"/>
      <w:numFmt w:val="decimal"/>
      <w:suff w:val="nothing"/>
      <w:lvlText w:val="%1.%2.%3 - "/>
      <w:lvlJc w:val="left"/>
      <w:pPr>
        <w:ind w:left="1531" w:hanging="810"/>
      </w:pPr>
      <w:rPr>
        <w:rFonts w:ascii="Times New (W1)" w:hAnsi="Times New (W1)" w:cs="Times New (W1)" w:hint="default"/>
        <w:b w:val="0"/>
        <w:bCs w:val="0"/>
        <w:i w:val="0"/>
        <w:iCs w:val="0"/>
        <w:sz w:val="24"/>
        <w:szCs w:val="24"/>
      </w:rPr>
    </w:lvl>
    <w:lvl w:ilvl="3">
      <w:start w:val="1"/>
      <w:numFmt w:val="decimal"/>
      <w:suff w:val="nothing"/>
      <w:lvlText w:val="%1.%2.%3.%4 - "/>
      <w:lvlJc w:val="left"/>
      <w:pPr>
        <w:ind w:left="1729" w:hanging="648"/>
      </w:pPr>
      <w:rPr>
        <w:rFonts w:ascii="Times New Roman" w:hAnsi="Times New Roman" w:cs="Times New Roman" w:hint="default"/>
        <w:b w:val="0"/>
        <w:bCs w:val="0"/>
        <w:i w:val="0"/>
        <w:iCs w:val="0"/>
        <w:sz w:val="24"/>
        <w:szCs w:val="24"/>
      </w:rPr>
    </w:lvl>
    <w:lvl w:ilvl="4">
      <w:start w:val="1"/>
      <w:numFmt w:val="decimal"/>
      <w:lvlText w:val="%1.%2.%3.%4.%5."/>
      <w:lvlJc w:val="left"/>
      <w:pPr>
        <w:tabs>
          <w:tab w:val="left" w:pos="2521"/>
        </w:tabs>
        <w:ind w:left="2233" w:hanging="792"/>
      </w:pPr>
      <w:rPr>
        <w:rFonts w:ascii="Times New Roman" w:hAnsi="Times New Roman" w:cs="Times New Roman" w:hint="default"/>
      </w:rPr>
    </w:lvl>
    <w:lvl w:ilvl="5">
      <w:start w:val="1"/>
      <w:numFmt w:val="decimal"/>
      <w:lvlText w:val="%1.%2.%3.%4.%5.%6."/>
      <w:lvlJc w:val="left"/>
      <w:pPr>
        <w:tabs>
          <w:tab w:val="left" w:pos="2881"/>
        </w:tabs>
        <w:ind w:left="2737" w:hanging="936"/>
      </w:pPr>
      <w:rPr>
        <w:rFonts w:ascii="Times New Roman" w:hAnsi="Times New Roman" w:cs="Times New Roman" w:hint="default"/>
      </w:rPr>
    </w:lvl>
    <w:lvl w:ilvl="6">
      <w:start w:val="1"/>
      <w:numFmt w:val="decimal"/>
      <w:lvlText w:val="%1.%2.%3.%4.%5.%6.%7."/>
      <w:lvlJc w:val="left"/>
      <w:pPr>
        <w:tabs>
          <w:tab w:val="left" w:pos="3601"/>
        </w:tabs>
        <w:ind w:left="3241" w:hanging="1080"/>
      </w:pPr>
      <w:rPr>
        <w:rFonts w:ascii="Times New Roman" w:hAnsi="Times New Roman" w:cs="Times New Roman" w:hint="default"/>
      </w:rPr>
    </w:lvl>
    <w:lvl w:ilvl="7">
      <w:start w:val="1"/>
      <w:numFmt w:val="decimal"/>
      <w:lvlText w:val="%1.%2.%3.%4.%5.%6.%7.%8."/>
      <w:lvlJc w:val="left"/>
      <w:pPr>
        <w:tabs>
          <w:tab w:val="left" w:pos="3961"/>
        </w:tabs>
        <w:ind w:left="3745" w:hanging="1224"/>
      </w:pPr>
      <w:rPr>
        <w:rFonts w:ascii="Times New Roman" w:hAnsi="Times New Roman" w:cs="Times New Roman" w:hint="default"/>
      </w:rPr>
    </w:lvl>
    <w:lvl w:ilvl="8">
      <w:start w:val="1"/>
      <w:numFmt w:val="decimal"/>
      <w:lvlText w:val="%1.%2.%3.%4.%5.%6.%7.%8.%9."/>
      <w:lvlJc w:val="left"/>
      <w:pPr>
        <w:tabs>
          <w:tab w:val="left" w:pos="4681"/>
        </w:tabs>
        <w:ind w:left="4321" w:hanging="1440"/>
      </w:pPr>
      <w:rPr>
        <w:rFonts w:ascii="Times New Roman" w:hAnsi="Times New Roman" w:cs="Times New Roman" w:hint="default"/>
      </w:rPr>
    </w:lvl>
  </w:abstractNum>
  <w:abstractNum w:abstractNumId="50" w15:restartNumberingAfterBreak="0">
    <w:nsid w:val="77DF6CE6"/>
    <w:multiLevelType w:val="multilevel"/>
    <w:tmpl w:val="77DF6CE6"/>
    <w:lvl w:ilvl="0">
      <w:start w:val="1"/>
      <w:numFmt w:val="lowerLetter"/>
      <w:pStyle w:val="LetrasMultinvel"/>
      <w:lvlText w:val="%1)"/>
      <w:lvlJc w:val="left"/>
      <w:pPr>
        <w:tabs>
          <w:tab w:val="left" w:pos="284"/>
        </w:tabs>
        <w:ind w:left="1418" w:hanging="284"/>
      </w:pPr>
      <w:rPr>
        <w:rFonts w:ascii="Times New Roman" w:hAnsi="Times New Roman" w:cs="Times New Roman" w:hint="default"/>
      </w:rPr>
    </w:lvl>
    <w:lvl w:ilvl="1">
      <w:start w:val="1"/>
      <w:numFmt w:val="decimal"/>
      <w:lvlText w:val="%1.%2)"/>
      <w:lvlJc w:val="left"/>
      <w:pPr>
        <w:tabs>
          <w:tab w:val="left" w:pos="2211"/>
        </w:tabs>
        <w:ind w:left="2211" w:hanging="510"/>
      </w:pPr>
      <w:rPr>
        <w:rFonts w:ascii="Times New Roman" w:hAnsi="Times New Roman" w:cs="Times New Roman" w:hint="default"/>
      </w:rPr>
    </w:lvl>
    <w:lvl w:ilvl="2">
      <w:start w:val="1"/>
      <w:numFmt w:val="none"/>
      <w:lvlText w:val="%3- "/>
      <w:lvlJc w:val="left"/>
      <w:pPr>
        <w:tabs>
          <w:tab w:val="left" w:pos="2439"/>
        </w:tabs>
        <w:ind w:left="2439" w:hanging="360"/>
      </w:pPr>
      <w:rPr>
        <w:rFonts w:ascii="Times New Roman" w:hAnsi="Times New Roman" w:cs="Times New Roman" w:hint="default"/>
      </w:rPr>
    </w:lvl>
    <w:lvl w:ilvl="3">
      <w:start w:val="1"/>
      <w:numFmt w:val="decimal"/>
      <w:lvlText w:val="(%4)"/>
      <w:lvlJc w:val="left"/>
      <w:pPr>
        <w:tabs>
          <w:tab w:val="left" w:pos="2799"/>
        </w:tabs>
        <w:ind w:left="2799" w:hanging="360"/>
      </w:pPr>
      <w:rPr>
        <w:rFonts w:ascii="Times New Roman" w:hAnsi="Times New Roman" w:cs="Times New Roman" w:hint="default"/>
      </w:rPr>
    </w:lvl>
    <w:lvl w:ilvl="4">
      <w:start w:val="1"/>
      <w:numFmt w:val="lowerLetter"/>
      <w:lvlText w:val="(%5)"/>
      <w:lvlJc w:val="left"/>
      <w:pPr>
        <w:tabs>
          <w:tab w:val="left" w:pos="3159"/>
        </w:tabs>
        <w:ind w:left="3159" w:hanging="360"/>
      </w:pPr>
      <w:rPr>
        <w:rFonts w:ascii="Times New Roman" w:hAnsi="Times New Roman" w:cs="Times New Roman" w:hint="default"/>
      </w:rPr>
    </w:lvl>
    <w:lvl w:ilvl="5">
      <w:start w:val="1"/>
      <w:numFmt w:val="lowerRoman"/>
      <w:lvlText w:val="(%6)"/>
      <w:lvlJc w:val="left"/>
      <w:pPr>
        <w:tabs>
          <w:tab w:val="left" w:pos="3519"/>
        </w:tabs>
        <w:ind w:left="3519" w:hanging="360"/>
      </w:pPr>
      <w:rPr>
        <w:rFonts w:ascii="Times New Roman" w:hAnsi="Times New Roman" w:cs="Times New Roman" w:hint="default"/>
      </w:rPr>
    </w:lvl>
    <w:lvl w:ilvl="6">
      <w:start w:val="1"/>
      <w:numFmt w:val="decimal"/>
      <w:lvlText w:val="%7."/>
      <w:lvlJc w:val="left"/>
      <w:pPr>
        <w:tabs>
          <w:tab w:val="left" w:pos="3879"/>
        </w:tabs>
        <w:ind w:left="3879" w:hanging="360"/>
      </w:pPr>
      <w:rPr>
        <w:rFonts w:ascii="Times New Roman" w:hAnsi="Times New Roman" w:cs="Times New Roman" w:hint="default"/>
      </w:rPr>
    </w:lvl>
    <w:lvl w:ilvl="7">
      <w:start w:val="1"/>
      <w:numFmt w:val="lowerLetter"/>
      <w:lvlText w:val="%8."/>
      <w:lvlJc w:val="left"/>
      <w:pPr>
        <w:tabs>
          <w:tab w:val="left" w:pos="4239"/>
        </w:tabs>
        <w:ind w:left="4239" w:hanging="360"/>
      </w:pPr>
      <w:rPr>
        <w:rFonts w:ascii="Times New Roman" w:hAnsi="Times New Roman" w:cs="Times New Roman" w:hint="default"/>
      </w:rPr>
    </w:lvl>
    <w:lvl w:ilvl="8">
      <w:start w:val="1"/>
      <w:numFmt w:val="lowerRoman"/>
      <w:lvlText w:val="%9."/>
      <w:lvlJc w:val="left"/>
      <w:pPr>
        <w:tabs>
          <w:tab w:val="left" w:pos="4599"/>
        </w:tabs>
        <w:ind w:left="4599" w:hanging="360"/>
      </w:pPr>
      <w:rPr>
        <w:rFonts w:ascii="Times New Roman" w:hAnsi="Times New Roman" w:cs="Times New Roman" w:hint="default"/>
      </w:rPr>
    </w:lvl>
  </w:abstractNum>
  <w:abstractNum w:abstractNumId="51" w15:restartNumberingAfterBreak="0">
    <w:nsid w:val="7B427334"/>
    <w:multiLevelType w:val="hybridMultilevel"/>
    <w:tmpl w:val="6084049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2"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3" w15:restartNumberingAfterBreak="0">
    <w:nsid w:val="7F7C1251"/>
    <w:multiLevelType w:val="singleLevel"/>
    <w:tmpl w:val="7F7C1251"/>
    <w:lvl w:ilvl="0">
      <w:start w:val="15"/>
      <w:numFmt w:val="decimal"/>
      <w:pStyle w:val="Nvel2-Opcional"/>
      <w:lvlText w:val="%1."/>
      <w:lvlJc w:val="left"/>
    </w:lvl>
  </w:abstractNum>
  <w:num w:numId="1" w16cid:durableId="600456088">
    <w:abstractNumId w:val="18"/>
  </w:num>
  <w:num w:numId="2" w16cid:durableId="1143960813">
    <w:abstractNumId w:val="0"/>
  </w:num>
  <w:num w:numId="3" w16cid:durableId="434638977">
    <w:abstractNumId w:val="48"/>
  </w:num>
  <w:num w:numId="4" w16cid:durableId="1961060361">
    <w:abstractNumId w:val="52"/>
  </w:num>
  <w:num w:numId="5" w16cid:durableId="1477188182">
    <w:abstractNumId w:val="30"/>
  </w:num>
  <w:num w:numId="6" w16cid:durableId="203520193">
    <w:abstractNumId w:val="23"/>
  </w:num>
  <w:num w:numId="7" w16cid:durableId="1270233875">
    <w:abstractNumId w:val="38"/>
  </w:num>
  <w:num w:numId="8" w16cid:durableId="791634256">
    <w:abstractNumId w:val="46"/>
  </w:num>
  <w:num w:numId="9" w16cid:durableId="1268270306">
    <w:abstractNumId w:val="36"/>
  </w:num>
  <w:num w:numId="10" w16cid:durableId="221523754">
    <w:abstractNumId w:val="44"/>
  </w:num>
  <w:num w:numId="11" w16cid:durableId="1200358298">
    <w:abstractNumId w:val="12"/>
  </w:num>
  <w:num w:numId="12" w16cid:durableId="21639489">
    <w:abstractNumId w:val="14"/>
  </w:num>
  <w:num w:numId="13" w16cid:durableId="1942177553">
    <w:abstractNumId w:val="49"/>
  </w:num>
  <w:num w:numId="14" w16cid:durableId="1559247587">
    <w:abstractNumId w:val="50"/>
  </w:num>
  <w:num w:numId="15" w16cid:durableId="2011564211">
    <w:abstractNumId w:val="42"/>
  </w:num>
  <w:num w:numId="16" w16cid:durableId="169680784">
    <w:abstractNumId w:val="53"/>
  </w:num>
  <w:num w:numId="17" w16cid:durableId="946699125">
    <w:abstractNumId w:val="21"/>
  </w:num>
  <w:num w:numId="18" w16cid:durableId="2113165487">
    <w:abstractNumId w:val="15"/>
  </w:num>
  <w:num w:numId="19" w16cid:durableId="1376193545">
    <w:abstractNumId w:val="29"/>
  </w:num>
  <w:num w:numId="20" w16cid:durableId="783380360">
    <w:abstractNumId w:val="27"/>
  </w:num>
  <w:num w:numId="21" w16cid:durableId="2003468155">
    <w:abstractNumId w:val="8"/>
  </w:num>
  <w:num w:numId="22" w16cid:durableId="1795055104">
    <w:abstractNumId w:val="4"/>
  </w:num>
  <w:num w:numId="23" w16cid:durableId="1365207287">
    <w:abstractNumId w:val="19"/>
  </w:num>
  <w:num w:numId="24" w16cid:durableId="601033462">
    <w:abstractNumId w:val="43"/>
  </w:num>
  <w:num w:numId="25" w16cid:durableId="1711952388">
    <w:abstractNumId w:val="39"/>
  </w:num>
  <w:num w:numId="26" w16cid:durableId="132336705">
    <w:abstractNumId w:val="31"/>
  </w:num>
  <w:num w:numId="27" w16cid:durableId="413747103">
    <w:abstractNumId w:val="28"/>
  </w:num>
  <w:num w:numId="28" w16cid:durableId="557284048">
    <w:abstractNumId w:val="25"/>
  </w:num>
  <w:num w:numId="29" w16cid:durableId="729112012">
    <w:abstractNumId w:val="1"/>
  </w:num>
  <w:num w:numId="30" w16cid:durableId="280840079">
    <w:abstractNumId w:val="33"/>
  </w:num>
  <w:num w:numId="31" w16cid:durableId="1392388275">
    <w:abstractNumId w:val="16"/>
  </w:num>
  <w:num w:numId="32" w16cid:durableId="951978435">
    <w:abstractNumId w:val="34"/>
  </w:num>
  <w:num w:numId="33" w16cid:durableId="637077550">
    <w:abstractNumId w:val="5"/>
  </w:num>
  <w:num w:numId="34" w16cid:durableId="743916422">
    <w:abstractNumId w:val="6"/>
  </w:num>
  <w:num w:numId="35" w16cid:durableId="545601909">
    <w:abstractNumId w:val="45"/>
  </w:num>
  <w:num w:numId="36" w16cid:durableId="242645440">
    <w:abstractNumId w:val="32"/>
  </w:num>
  <w:num w:numId="37" w16cid:durableId="475076754">
    <w:abstractNumId w:val="37"/>
  </w:num>
  <w:num w:numId="38" w16cid:durableId="392239890">
    <w:abstractNumId w:val="13"/>
  </w:num>
  <w:num w:numId="39" w16cid:durableId="800457536">
    <w:abstractNumId w:val="11"/>
  </w:num>
  <w:num w:numId="40" w16cid:durableId="2035492251">
    <w:abstractNumId w:val="35"/>
  </w:num>
  <w:num w:numId="41" w16cid:durableId="68305637">
    <w:abstractNumId w:val="26"/>
  </w:num>
  <w:num w:numId="42" w16cid:durableId="906113471">
    <w:abstractNumId w:val="40"/>
  </w:num>
  <w:num w:numId="43" w16cid:durableId="1961302447">
    <w:abstractNumId w:val="47"/>
  </w:num>
  <w:num w:numId="44" w16cid:durableId="1857697799">
    <w:abstractNumId w:val="20"/>
  </w:num>
  <w:num w:numId="45" w16cid:durableId="1663463489">
    <w:abstractNumId w:val="41"/>
  </w:num>
  <w:num w:numId="46" w16cid:durableId="584655700">
    <w:abstractNumId w:val="22"/>
  </w:num>
  <w:num w:numId="47" w16cid:durableId="1639453402">
    <w:abstractNumId w:val="2"/>
  </w:num>
  <w:num w:numId="48" w16cid:durableId="1691451237">
    <w:abstractNumId w:val="7"/>
  </w:num>
  <w:num w:numId="49" w16cid:durableId="1758744809">
    <w:abstractNumId w:val="3"/>
  </w:num>
  <w:num w:numId="50" w16cid:durableId="200751943">
    <w:abstractNumId w:val="17"/>
  </w:num>
  <w:num w:numId="51" w16cid:durableId="514536894">
    <w:abstractNumId w:val="51"/>
  </w:num>
  <w:num w:numId="52" w16cid:durableId="1894535693">
    <w:abstractNumId w:val="9"/>
  </w:num>
  <w:num w:numId="53" w16cid:durableId="102460419">
    <w:abstractNumId w:val="10"/>
  </w:num>
  <w:num w:numId="54" w16cid:durableId="11882469">
    <w:abstractNumId w:val="24"/>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06852"/>
    <w:rsid w:val="00000E8F"/>
    <w:rsid w:val="00021A70"/>
    <w:rsid w:val="00024AC8"/>
    <w:rsid w:val="00024BD1"/>
    <w:rsid w:val="00027516"/>
    <w:rsid w:val="00062571"/>
    <w:rsid w:val="0007069D"/>
    <w:rsid w:val="00072458"/>
    <w:rsid w:val="00091227"/>
    <w:rsid w:val="00097AD8"/>
    <w:rsid w:val="000A4C60"/>
    <w:rsid w:val="000B07AE"/>
    <w:rsid w:val="000B3E30"/>
    <w:rsid w:val="000E3DD1"/>
    <w:rsid w:val="000E5BA4"/>
    <w:rsid w:val="000E5D91"/>
    <w:rsid w:val="000E7ADD"/>
    <w:rsid w:val="000F1F60"/>
    <w:rsid w:val="000F3DD7"/>
    <w:rsid w:val="00101B41"/>
    <w:rsid w:val="00103E0B"/>
    <w:rsid w:val="0011127F"/>
    <w:rsid w:val="0011662A"/>
    <w:rsid w:val="00116A5B"/>
    <w:rsid w:val="00151E0A"/>
    <w:rsid w:val="00170973"/>
    <w:rsid w:val="00170F98"/>
    <w:rsid w:val="001718D7"/>
    <w:rsid w:val="00174889"/>
    <w:rsid w:val="00176BC7"/>
    <w:rsid w:val="001773B9"/>
    <w:rsid w:val="00185052"/>
    <w:rsid w:val="00187B84"/>
    <w:rsid w:val="001A4652"/>
    <w:rsid w:val="001B32DB"/>
    <w:rsid w:val="001B6EEF"/>
    <w:rsid w:val="001C02DF"/>
    <w:rsid w:val="001F73F2"/>
    <w:rsid w:val="001F7866"/>
    <w:rsid w:val="00215EB2"/>
    <w:rsid w:val="00232AFF"/>
    <w:rsid w:val="00235F30"/>
    <w:rsid w:val="00271F76"/>
    <w:rsid w:val="0029282A"/>
    <w:rsid w:val="0029495D"/>
    <w:rsid w:val="002B13DF"/>
    <w:rsid w:val="002D4D36"/>
    <w:rsid w:val="002D776F"/>
    <w:rsid w:val="002E4131"/>
    <w:rsid w:val="002F1183"/>
    <w:rsid w:val="002F5865"/>
    <w:rsid w:val="0030109C"/>
    <w:rsid w:val="00303145"/>
    <w:rsid w:val="0030680D"/>
    <w:rsid w:val="00307DD8"/>
    <w:rsid w:val="00311CEC"/>
    <w:rsid w:val="00315E72"/>
    <w:rsid w:val="00333C27"/>
    <w:rsid w:val="00346ADA"/>
    <w:rsid w:val="003527F2"/>
    <w:rsid w:val="003773A3"/>
    <w:rsid w:val="00383403"/>
    <w:rsid w:val="00392363"/>
    <w:rsid w:val="00395A82"/>
    <w:rsid w:val="003B213F"/>
    <w:rsid w:val="003C1C6F"/>
    <w:rsid w:val="003C3E5D"/>
    <w:rsid w:val="003D2515"/>
    <w:rsid w:val="003D7064"/>
    <w:rsid w:val="003E6BE4"/>
    <w:rsid w:val="003F0A17"/>
    <w:rsid w:val="004359EB"/>
    <w:rsid w:val="00435B15"/>
    <w:rsid w:val="00440CA6"/>
    <w:rsid w:val="00455C2F"/>
    <w:rsid w:val="004572C0"/>
    <w:rsid w:val="0046569A"/>
    <w:rsid w:val="0046786F"/>
    <w:rsid w:val="0047752A"/>
    <w:rsid w:val="00480D75"/>
    <w:rsid w:val="0048776A"/>
    <w:rsid w:val="00496D44"/>
    <w:rsid w:val="004C4F1F"/>
    <w:rsid w:val="004E214F"/>
    <w:rsid w:val="004E3D96"/>
    <w:rsid w:val="00506419"/>
    <w:rsid w:val="00514A44"/>
    <w:rsid w:val="00515186"/>
    <w:rsid w:val="00517486"/>
    <w:rsid w:val="005232F4"/>
    <w:rsid w:val="005357F9"/>
    <w:rsid w:val="0053785F"/>
    <w:rsid w:val="00566500"/>
    <w:rsid w:val="00580377"/>
    <w:rsid w:val="00585F5D"/>
    <w:rsid w:val="00590AE3"/>
    <w:rsid w:val="00590CAC"/>
    <w:rsid w:val="00595D80"/>
    <w:rsid w:val="005B3FFB"/>
    <w:rsid w:val="005B5109"/>
    <w:rsid w:val="005B54FA"/>
    <w:rsid w:val="005B65B4"/>
    <w:rsid w:val="005D1D4C"/>
    <w:rsid w:val="005E70A7"/>
    <w:rsid w:val="005F2B1D"/>
    <w:rsid w:val="00610E4C"/>
    <w:rsid w:val="00614FC3"/>
    <w:rsid w:val="00622EBD"/>
    <w:rsid w:val="0063192F"/>
    <w:rsid w:val="00637075"/>
    <w:rsid w:val="00643299"/>
    <w:rsid w:val="00666330"/>
    <w:rsid w:val="006772ED"/>
    <w:rsid w:val="00677570"/>
    <w:rsid w:val="00682EC3"/>
    <w:rsid w:val="00683319"/>
    <w:rsid w:val="00691002"/>
    <w:rsid w:val="0069603C"/>
    <w:rsid w:val="006C383C"/>
    <w:rsid w:val="006C4150"/>
    <w:rsid w:val="006C4B30"/>
    <w:rsid w:val="00701178"/>
    <w:rsid w:val="00712C0E"/>
    <w:rsid w:val="00713AB1"/>
    <w:rsid w:val="0072472F"/>
    <w:rsid w:val="007402EA"/>
    <w:rsid w:val="0074193A"/>
    <w:rsid w:val="007461F2"/>
    <w:rsid w:val="007615EB"/>
    <w:rsid w:val="0076317C"/>
    <w:rsid w:val="007740A2"/>
    <w:rsid w:val="0079698E"/>
    <w:rsid w:val="007A3564"/>
    <w:rsid w:val="007B16F2"/>
    <w:rsid w:val="007B200B"/>
    <w:rsid w:val="007B5178"/>
    <w:rsid w:val="007B5B96"/>
    <w:rsid w:val="007C0654"/>
    <w:rsid w:val="007C605F"/>
    <w:rsid w:val="007E534E"/>
    <w:rsid w:val="00801F0C"/>
    <w:rsid w:val="008065A5"/>
    <w:rsid w:val="0081644E"/>
    <w:rsid w:val="008236A3"/>
    <w:rsid w:val="0083362C"/>
    <w:rsid w:val="008408EF"/>
    <w:rsid w:val="00843365"/>
    <w:rsid w:val="00865BAD"/>
    <w:rsid w:val="008766CE"/>
    <w:rsid w:val="00886FC6"/>
    <w:rsid w:val="008917D6"/>
    <w:rsid w:val="00895CF5"/>
    <w:rsid w:val="008A0B04"/>
    <w:rsid w:val="008A6E76"/>
    <w:rsid w:val="008B4CF0"/>
    <w:rsid w:val="008B4F22"/>
    <w:rsid w:val="008C23AB"/>
    <w:rsid w:val="008F17E3"/>
    <w:rsid w:val="00901E48"/>
    <w:rsid w:val="009237D5"/>
    <w:rsid w:val="00933640"/>
    <w:rsid w:val="00952BAB"/>
    <w:rsid w:val="00954CFA"/>
    <w:rsid w:val="00980A23"/>
    <w:rsid w:val="00990887"/>
    <w:rsid w:val="00991851"/>
    <w:rsid w:val="009A07DF"/>
    <w:rsid w:val="009B34BD"/>
    <w:rsid w:val="009B4A47"/>
    <w:rsid w:val="009C2268"/>
    <w:rsid w:val="009D3E12"/>
    <w:rsid w:val="009D4472"/>
    <w:rsid w:val="009E52B6"/>
    <w:rsid w:val="00A16FF9"/>
    <w:rsid w:val="00A3274F"/>
    <w:rsid w:val="00A37F9C"/>
    <w:rsid w:val="00A41C94"/>
    <w:rsid w:val="00A73A5B"/>
    <w:rsid w:val="00A75DCB"/>
    <w:rsid w:val="00A809CE"/>
    <w:rsid w:val="00A819F3"/>
    <w:rsid w:val="00AB4514"/>
    <w:rsid w:val="00AC0F88"/>
    <w:rsid w:val="00AC335A"/>
    <w:rsid w:val="00AC3637"/>
    <w:rsid w:val="00AD121B"/>
    <w:rsid w:val="00AD24C3"/>
    <w:rsid w:val="00AF4555"/>
    <w:rsid w:val="00B37237"/>
    <w:rsid w:val="00B41C59"/>
    <w:rsid w:val="00B46AED"/>
    <w:rsid w:val="00B57068"/>
    <w:rsid w:val="00B86AC3"/>
    <w:rsid w:val="00BB1B2A"/>
    <w:rsid w:val="00BC2064"/>
    <w:rsid w:val="00BE4EC8"/>
    <w:rsid w:val="00C03A8D"/>
    <w:rsid w:val="00C1717E"/>
    <w:rsid w:val="00C23509"/>
    <w:rsid w:val="00C31371"/>
    <w:rsid w:val="00C315CE"/>
    <w:rsid w:val="00C91EE2"/>
    <w:rsid w:val="00C92ADC"/>
    <w:rsid w:val="00CA2AED"/>
    <w:rsid w:val="00CB07E0"/>
    <w:rsid w:val="00CD60E7"/>
    <w:rsid w:val="00CF44BD"/>
    <w:rsid w:val="00CF50E0"/>
    <w:rsid w:val="00D06852"/>
    <w:rsid w:val="00D25E10"/>
    <w:rsid w:val="00D2649D"/>
    <w:rsid w:val="00D4032C"/>
    <w:rsid w:val="00D41990"/>
    <w:rsid w:val="00D554AF"/>
    <w:rsid w:val="00D55ADB"/>
    <w:rsid w:val="00D7694B"/>
    <w:rsid w:val="00DA58D7"/>
    <w:rsid w:val="00DB7045"/>
    <w:rsid w:val="00DB75C3"/>
    <w:rsid w:val="00DF4021"/>
    <w:rsid w:val="00E15BE9"/>
    <w:rsid w:val="00E24563"/>
    <w:rsid w:val="00E37B4B"/>
    <w:rsid w:val="00E404F1"/>
    <w:rsid w:val="00E46C55"/>
    <w:rsid w:val="00E47655"/>
    <w:rsid w:val="00E5127D"/>
    <w:rsid w:val="00E724B6"/>
    <w:rsid w:val="00E74607"/>
    <w:rsid w:val="00E91834"/>
    <w:rsid w:val="00E95137"/>
    <w:rsid w:val="00EB6115"/>
    <w:rsid w:val="00EC3E71"/>
    <w:rsid w:val="00EC56D5"/>
    <w:rsid w:val="00EC5D05"/>
    <w:rsid w:val="00ED79EA"/>
    <w:rsid w:val="00F04AB0"/>
    <w:rsid w:val="00F1561D"/>
    <w:rsid w:val="00F302AD"/>
    <w:rsid w:val="00F307F2"/>
    <w:rsid w:val="00F44142"/>
    <w:rsid w:val="00F5178F"/>
    <w:rsid w:val="00F61355"/>
    <w:rsid w:val="00F7114E"/>
    <w:rsid w:val="00F72CED"/>
    <w:rsid w:val="00F80F25"/>
    <w:rsid w:val="00F87642"/>
    <w:rsid w:val="00F913A9"/>
    <w:rsid w:val="00F9754E"/>
    <w:rsid w:val="00FB539F"/>
    <w:rsid w:val="00FB68CE"/>
    <w:rsid w:val="00FB7A46"/>
    <w:rsid w:val="00FC3432"/>
    <w:rsid w:val="00FD2FE2"/>
    <w:rsid w:val="00FD340B"/>
    <w:rsid w:val="00FE0877"/>
    <w:rsid w:val="00FE34FC"/>
    <w:rsid w:val="00FE4B99"/>
    <w:rsid w:val="00FF428F"/>
    <w:rsid w:val="00FF4294"/>
    <w:rsid w:val="00FF543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B05953"/>
  <w15:docId w15:val="{D233868F-59EE-4598-9674-D8B5F9CD0B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qFormat="1"/>
    <w:lsdException w:name="header" w:semiHidden="1" w:uiPriority="0"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qFormat="1"/>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06852"/>
    <w:pPr>
      <w:spacing w:after="200" w:line="288" w:lineRule="auto"/>
    </w:pPr>
    <w:rPr>
      <w:rFonts w:eastAsiaTheme="minorEastAsia"/>
      <w:kern w:val="0"/>
      <w:sz w:val="21"/>
      <w:szCs w:val="21"/>
      <w14:ligatures w14:val="none"/>
    </w:rPr>
  </w:style>
  <w:style w:type="paragraph" w:styleId="Ttulo1">
    <w:name w:val="heading 1"/>
    <w:basedOn w:val="Normal"/>
    <w:next w:val="Normal"/>
    <w:link w:val="Ttulo1Char"/>
    <w:uiPriority w:val="9"/>
    <w:qFormat/>
    <w:rsid w:val="00D0685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nhideWhenUsed/>
    <w:qFormat/>
    <w:rsid w:val="00D0685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unhideWhenUsed/>
    <w:qFormat/>
    <w:rsid w:val="00D06852"/>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nhideWhenUsed/>
    <w:qFormat/>
    <w:rsid w:val="00D06852"/>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unhideWhenUsed/>
    <w:qFormat/>
    <w:rsid w:val="00D06852"/>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unhideWhenUsed/>
    <w:qFormat/>
    <w:rsid w:val="00D06852"/>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D06852"/>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D06852"/>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D06852"/>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D06852"/>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qFormat/>
    <w:rsid w:val="00D06852"/>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rsid w:val="00D06852"/>
    <w:rPr>
      <w:rFonts w:eastAsiaTheme="majorEastAsia" w:cstheme="majorBidi"/>
      <w:color w:val="2F5496" w:themeColor="accent1" w:themeShade="BF"/>
      <w:sz w:val="28"/>
      <w:szCs w:val="28"/>
    </w:rPr>
  </w:style>
  <w:style w:type="character" w:customStyle="1" w:styleId="Ttulo4Char">
    <w:name w:val="Título 4 Char"/>
    <w:basedOn w:val="Fontepargpadro"/>
    <w:link w:val="Ttulo4"/>
    <w:rsid w:val="00D06852"/>
    <w:rPr>
      <w:rFonts w:eastAsiaTheme="majorEastAsia" w:cstheme="majorBidi"/>
      <w:i/>
      <w:iCs/>
      <w:color w:val="2F5496" w:themeColor="accent1" w:themeShade="BF"/>
    </w:rPr>
  </w:style>
  <w:style w:type="character" w:customStyle="1" w:styleId="Ttulo5Char">
    <w:name w:val="Título 5 Char"/>
    <w:basedOn w:val="Fontepargpadro"/>
    <w:link w:val="Ttulo5"/>
    <w:uiPriority w:val="9"/>
    <w:rsid w:val="00D06852"/>
    <w:rPr>
      <w:rFonts w:eastAsiaTheme="majorEastAsia" w:cstheme="majorBidi"/>
      <w:color w:val="2F5496" w:themeColor="accent1" w:themeShade="BF"/>
    </w:rPr>
  </w:style>
  <w:style w:type="character" w:customStyle="1" w:styleId="Ttulo6Char">
    <w:name w:val="Título 6 Char"/>
    <w:basedOn w:val="Fontepargpadro"/>
    <w:link w:val="Ttulo6"/>
    <w:uiPriority w:val="9"/>
    <w:rsid w:val="00D06852"/>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D06852"/>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D06852"/>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D06852"/>
    <w:rPr>
      <w:rFonts w:eastAsiaTheme="majorEastAsia" w:cstheme="majorBidi"/>
      <w:color w:val="272727" w:themeColor="text1" w:themeTint="D8"/>
    </w:rPr>
  </w:style>
  <w:style w:type="paragraph" w:styleId="Ttulo">
    <w:name w:val="Title"/>
    <w:basedOn w:val="Normal"/>
    <w:next w:val="Normal"/>
    <w:link w:val="TtuloChar"/>
    <w:qFormat/>
    <w:rsid w:val="00D0685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rsid w:val="00D06852"/>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D06852"/>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D06852"/>
    <w:rPr>
      <w:rFonts w:eastAsiaTheme="majorEastAsia" w:cstheme="majorBidi"/>
      <w:color w:val="595959" w:themeColor="text1" w:themeTint="A6"/>
      <w:spacing w:val="15"/>
      <w:sz w:val="28"/>
      <w:szCs w:val="28"/>
    </w:rPr>
  </w:style>
  <w:style w:type="paragraph" w:styleId="Citao">
    <w:name w:val="Quote"/>
    <w:aliases w:val="TCU,Citação AGU,NotaExplicativa"/>
    <w:basedOn w:val="Normal"/>
    <w:next w:val="Normal"/>
    <w:link w:val="CitaoChar"/>
    <w:uiPriority w:val="29"/>
    <w:qFormat/>
    <w:rsid w:val="00D06852"/>
    <w:pPr>
      <w:spacing w:before="160"/>
      <w:jc w:val="center"/>
    </w:pPr>
    <w:rPr>
      <w:i/>
      <w:iCs/>
      <w:color w:val="404040" w:themeColor="text1" w:themeTint="BF"/>
    </w:rPr>
  </w:style>
  <w:style w:type="character" w:customStyle="1" w:styleId="CitaoChar">
    <w:name w:val="Citação Char"/>
    <w:aliases w:val="TCU Char,Citação AGU Char,NotaExplicativa Char"/>
    <w:basedOn w:val="Fontepargpadro"/>
    <w:link w:val="Citao"/>
    <w:uiPriority w:val="29"/>
    <w:qFormat/>
    <w:rsid w:val="00D06852"/>
    <w:rPr>
      <w:i/>
      <w:iCs/>
      <w:color w:val="404040" w:themeColor="text1" w:themeTint="BF"/>
    </w:rPr>
  </w:style>
  <w:style w:type="paragraph" w:styleId="PargrafodaLista">
    <w:name w:val="List Paragraph"/>
    <w:aliases w:val="List I Paragraph,Celula,Parágrafo Padrão Simples,Colorful List - Accent 11,List Paragraph (numbered (a)),Main numbered paragraph,1.1.1_List Paragraph,List_Paragraph,Multilevel para_II,List Paragraph1,List Paragraph 1.1.1"/>
    <w:basedOn w:val="Normal"/>
    <w:link w:val="PargrafodaListaChar"/>
    <w:qFormat/>
    <w:rsid w:val="00D06852"/>
    <w:pPr>
      <w:ind w:left="720"/>
      <w:contextualSpacing/>
    </w:pPr>
  </w:style>
  <w:style w:type="character" w:styleId="nfaseIntensa">
    <w:name w:val="Intense Emphasis"/>
    <w:basedOn w:val="Fontepargpadro"/>
    <w:uiPriority w:val="21"/>
    <w:qFormat/>
    <w:rsid w:val="00D06852"/>
    <w:rPr>
      <w:i/>
      <w:iCs/>
      <w:color w:val="2F5496" w:themeColor="accent1" w:themeShade="BF"/>
    </w:rPr>
  </w:style>
  <w:style w:type="paragraph" w:styleId="CitaoIntensa">
    <w:name w:val="Intense Quote"/>
    <w:basedOn w:val="Normal"/>
    <w:next w:val="Normal"/>
    <w:link w:val="CitaoIntensaChar"/>
    <w:uiPriority w:val="30"/>
    <w:qFormat/>
    <w:rsid w:val="00D0685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D06852"/>
    <w:rPr>
      <w:i/>
      <w:iCs/>
      <w:color w:val="2F5496" w:themeColor="accent1" w:themeShade="BF"/>
    </w:rPr>
  </w:style>
  <w:style w:type="character" w:styleId="RefernciaIntensa">
    <w:name w:val="Intense Reference"/>
    <w:basedOn w:val="Fontepargpadro"/>
    <w:uiPriority w:val="32"/>
    <w:qFormat/>
    <w:rsid w:val="00D06852"/>
    <w:rPr>
      <w:b/>
      <w:bCs/>
      <w:smallCaps/>
      <w:color w:val="2F5496" w:themeColor="accent1" w:themeShade="BF"/>
      <w:spacing w:val="5"/>
    </w:rPr>
  </w:style>
  <w:style w:type="paragraph" w:styleId="NormalWeb">
    <w:name w:val="Normal (Web)"/>
    <w:basedOn w:val="Normal"/>
    <w:uiPriority w:val="99"/>
    <w:qFormat/>
    <w:rsid w:val="00D06852"/>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qFormat/>
    <w:rsid w:val="00D06852"/>
    <w:rPr>
      <w:rFonts w:ascii="Tahoma" w:hAnsi="Tahoma"/>
      <w:sz w:val="16"/>
      <w:szCs w:val="16"/>
    </w:rPr>
  </w:style>
  <w:style w:type="character" w:customStyle="1" w:styleId="TextodebaloChar">
    <w:name w:val="Texto de balão Char"/>
    <w:basedOn w:val="Fontepargpadro"/>
    <w:link w:val="Textodebalo"/>
    <w:uiPriority w:val="99"/>
    <w:qFormat/>
    <w:rsid w:val="00D06852"/>
    <w:rPr>
      <w:rFonts w:ascii="Tahoma" w:eastAsiaTheme="minorEastAsia" w:hAnsi="Tahoma"/>
      <w:kern w:val="0"/>
      <w:sz w:val="16"/>
      <w:szCs w:val="16"/>
      <w14:ligatures w14:val="none"/>
    </w:rPr>
  </w:style>
  <w:style w:type="paragraph" w:customStyle="1" w:styleId="Nvel2">
    <w:name w:val="Nível 2"/>
    <w:basedOn w:val="Normal"/>
    <w:next w:val="Normal"/>
    <w:rsid w:val="00D06852"/>
    <w:pPr>
      <w:spacing w:after="120"/>
      <w:jc w:val="both"/>
    </w:pPr>
    <w:rPr>
      <w:rFonts w:ascii="Arial" w:hAnsi="Arial" w:cs="Times New Roman"/>
      <w:b/>
      <w:szCs w:val="20"/>
    </w:rPr>
  </w:style>
  <w:style w:type="character" w:customStyle="1" w:styleId="normalchar1">
    <w:name w:val="normal__char1"/>
    <w:rsid w:val="00D06852"/>
    <w:rPr>
      <w:rFonts w:ascii="Arial" w:hAnsi="Arial" w:cs="Arial" w:hint="default"/>
      <w:strike w:val="0"/>
      <w:dstrike w:val="0"/>
      <w:sz w:val="24"/>
      <w:szCs w:val="24"/>
      <w:u w:val="none"/>
      <w:effect w:val="none"/>
    </w:rPr>
  </w:style>
  <w:style w:type="character" w:customStyle="1" w:styleId="apple-style-span">
    <w:name w:val="apple-style-span"/>
    <w:basedOn w:val="Fontepargpadro"/>
    <w:rsid w:val="00D06852"/>
  </w:style>
  <w:style w:type="character" w:styleId="Hyperlink">
    <w:name w:val="Hyperlink"/>
    <w:uiPriority w:val="99"/>
    <w:qFormat/>
    <w:rsid w:val="00D06852"/>
    <w:rPr>
      <w:color w:val="000080"/>
      <w:u w:val="single"/>
    </w:rPr>
  </w:style>
  <w:style w:type="paragraph" w:styleId="Commarcadores5">
    <w:name w:val="List Bullet 5"/>
    <w:basedOn w:val="Normal"/>
    <w:rsid w:val="00D06852"/>
    <w:pPr>
      <w:numPr>
        <w:numId w:val="2"/>
      </w:numPr>
      <w:tabs>
        <w:tab w:val="clear" w:pos="1492"/>
      </w:tabs>
      <w:ind w:left="0" w:firstLine="0"/>
      <w:contextualSpacing/>
    </w:pPr>
  </w:style>
  <w:style w:type="paragraph" w:customStyle="1" w:styleId="Notaexplicativa">
    <w:name w:val="Nota explicativa"/>
    <w:basedOn w:val="Citao"/>
    <w:link w:val="NotaexplicativaChar"/>
    <w:qFormat/>
    <w:rsid w:val="00D06852"/>
    <w:pPr>
      <w:ind w:left="720" w:right="720"/>
    </w:pPr>
    <w:rPr>
      <w:color w:val="262626" w:themeColor="text1" w:themeTint="D9"/>
      <w:szCs w:val="20"/>
    </w:rPr>
  </w:style>
  <w:style w:type="character" w:customStyle="1" w:styleId="NotaexplicativaChar">
    <w:name w:val="Nota explicativa Char"/>
    <w:basedOn w:val="CitaoChar"/>
    <w:link w:val="Notaexplicativa"/>
    <w:rsid w:val="00D06852"/>
    <w:rPr>
      <w:rFonts w:eastAsiaTheme="minorEastAsia"/>
      <w:i/>
      <w:iCs/>
      <w:color w:val="262626" w:themeColor="text1" w:themeTint="D9"/>
      <w:kern w:val="0"/>
      <w:sz w:val="21"/>
      <w:szCs w:val="20"/>
      <w14:ligatures w14:val="none"/>
    </w:rPr>
  </w:style>
  <w:style w:type="paragraph" w:styleId="Cabealho">
    <w:name w:val="header"/>
    <w:basedOn w:val="Normal"/>
    <w:link w:val="CabealhoChar"/>
    <w:qFormat/>
    <w:rsid w:val="00D06852"/>
    <w:pPr>
      <w:tabs>
        <w:tab w:val="center" w:pos="4252"/>
        <w:tab w:val="right" w:pos="8504"/>
      </w:tabs>
    </w:pPr>
  </w:style>
  <w:style w:type="character" w:customStyle="1" w:styleId="CabealhoChar">
    <w:name w:val="Cabeçalho Char"/>
    <w:basedOn w:val="Fontepargpadro"/>
    <w:link w:val="Cabealho"/>
    <w:qFormat/>
    <w:rsid w:val="00D06852"/>
    <w:rPr>
      <w:rFonts w:eastAsiaTheme="minorEastAsia"/>
      <w:kern w:val="0"/>
      <w:sz w:val="21"/>
      <w:szCs w:val="21"/>
      <w14:ligatures w14:val="none"/>
    </w:rPr>
  </w:style>
  <w:style w:type="paragraph" w:styleId="Rodap">
    <w:name w:val="footer"/>
    <w:basedOn w:val="Normal"/>
    <w:link w:val="RodapChar"/>
    <w:uiPriority w:val="99"/>
    <w:qFormat/>
    <w:rsid w:val="00D06852"/>
    <w:pPr>
      <w:tabs>
        <w:tab w:val="center" w:pos="4252"/>
        <w:tab w:val="right" w:pos="8504"/>
      </w:tabs>
    </w:pPr>
  </w:style>
  <w:style w:type="character" w:customStyle="1" w:styleId="RodapChar">
    <w:name w:val="Rodapé Char"/>
    <w:basedOn w:val="Fontepargpadro"/>
    <w:link w:val="Rodap"/>
    <w:uiPriority w:val="99"/>
    <w:qFormat/>
    <w:rsid w:val="00D06852"/>
    <w:rPr>
      <w:rFonts w:eastAsiaTheme="minorEastAsia"/>
      <w:kern w:val="0"/>
      <w:sz w:val="21"/>
      <w:szCs w:val="21"/>
      <w14:ligatures w14:val="none"/>
    </w:rPr>
  </w:style>
  <w:style w:type="numbering" w:customStyle="1" w:styleId="Estilo1">
    <w:name w:val="Estilo1"/>
    <w:uiPriority w:val="99"/>
    <w:rsid w:val="00D06852"/>
    <w:pPr>
      <w:numPr>
        <w:numId w:val="3"/>
      </w:numPr>
    </w:pPr>
  </w:style>
  <w:style w:type="numbering" w:customStyle="1" w:styleId="Estilo2">
    <w:name w:val="Estilo2"/>
    <w:uiPriority w:val="99"/>
    <w:rsid w:val="00D06852"/>
    <w:pPr>
      <w:numPr>
        <w:numId w:val="4"/>
      </w:numPr>
    </w:pPr>
  </w:style>
  <w:style w:type="numbering" w:customStyle="1" w:styleId="Estilo3">
    <w:name w:val="Estilo3"/>
    <w:uiPriority w:val="99"/>
    <w:rsid w:val="00D06852"/>
    <w:pPr>
      <w:numPr>
        <w:numId w:val="5"/>
      </w:numPr>
    </w:pPr>
  </w:style>
  <w:style w:type="numbering" w:customStyle="1" w:styleId="Estilo4">
    <w:name w:val="Estilo4"/>
    <w:uiPriority w:val="99"/>
    <w:rsid w:val="00D06852"/>
    <w:pPr>
      <w:numPr>
        <w:numId w:val="6"/>
      </w:numPr>
    </w:pPr>
  </w:style>
  <w:style w:type="numbering" w:customStyle="1" w:styleId="Estilo5">
    <w:name w:val="Estilo5"/>
    <w:uiPriority w:val="99"/>
    <w:rsid w:val="00D06852"/>
    <w:pPr>
      <w:numPr>
        <w:numId w:val="7"/>
      </w:numPr>
    </w:pPr>
  </w:style>
  <w:style w:type="numbering" w:customStyle="1" w:styleId="Estilo6">
    <w:name w:val="Estilo6"/>
    <w:uiPriority w:val="99"/>
    <w:rsid w:val="00D06852"/>
    <w:pPr>
      <w:numPr>
        <w:numId w:val="8"/>
      </w:numPr>
    </w:pPr>
  </w:style>
  <w:style w:type="character" w:styleId="Refdecomentrio">
    <w:name w:val="annotation reference"/>
    <w:basedOn w:val="Fontepargpadro"/>
    <w:uiPriority w:val="99"/>
    <w:unhideWhenUsed/>
    <w:qFormat/>
    <w:rsid w:val="00D06852"/>
    <w:rPr>
      <w:sz w:val="16"/>
      <w:szCs w:val="16"/>
    </w:rPr>
  </w:style>
  <w:style w:type="paragraph" w:styleId="Textodecomentrio">
    <w:name w:val="annotation text"/>
    <w:basedOn w:val="Normal"/>
    <w:link w:val="TextodecomentrioChar"/>
    <w:uiPriority w:val="99"/>
    <w:unhideWhenUsed/>
    <w:qFormat/>
    <w:rsid w:val="00D06852"/>
    <w:rPr>
      <w:sz w:val="20"/>
      <w:szCs w:val="20"/>
    </w:rPr>
  </w:style>
  <w:style w:type="character" w:customStyle="1" w:styleId="TextodecomentrioChar">
    <w:name w:val="Texto de comentário Char"/>
    <w:basedOn w:val="Fontepargpadro"/>
    <w:link w:val="Textodecomentrio"/>
    <w:uiPriority w:val="99"/>
    <w:qFormat/>
    <w:rsid w:val="00D06852"/>
    <w:rPr>
      <w:rFonts w:eastAsiaTheme="minorEastAsia"/>
      <w:kern w:val="0"/>
      <w:sz w:val="20"/>
      <w:szCs w:val="20"/>
      <w14:ligatures w14:val="none"/>
    </w:rPr>
  </w:style>
  <w:style w:type="paragraph" w:styleId="Assuntodocomentrio">
    <w:name w:val="annotation subject"/>
    <w:basedOn w:val="Textodecomentrio"/>
    <w:next w:val="Textodecomentrio"/>
    <w:link w:val="AssuntodocomentrioChar"/>
    <w:uiPriority w:val="99"/>
    <w:semiHidden/>
    <w:unhideWhenUsed/>
    <w:rsid w:val="00D06852"/>
    <w:rPr>
      <w:b/>
      <w:bCs/>
    </w:rPr>
  </w:style>
  <w:style w:type="character" w:customStyle="1" w:styleId="AssuntodocomentrioChar">
    <w:name w:val="Assunto do comentário Char"/>
    <w:basedOn w:val="TextodecomentrioChar"/>
    <w:link w:val="Assuntodocomentrio"/>
    <w:uiPriority w:val="99"/>
    <w:semiHidden/>
    <w:rsid w:val="00D06852"/>
    <w:rPr>
      <w:rFonts w:eastAsiaTheme="minorEastAsia"/>
      <w:b/>
      <w:bCs/>
      <w:kern w:val="0"/>
      <w:sz w:val="20"/>
      <w:szCs w:val="20"/>
      <w14:ligatures w14:val="none"/>
    </w:rPr>
  </w:style>
  <w:style w:type="paragraph" w:customStyle="1" w:styleId="Nivel01">
    <w:name w:val="Nivel 01"/>
    <w:basedOn w:val="Ttulo1"/>
    <w:next w:val="Normal"/>
    <w:link w:val="Nivel01Char"/>
    <w:qFormat/>
    <w:rsid w:val="00D06852"/>
    <w:pPr>
      <w:tabs>
        <w:tab w:val="left" w:pos="567"/>
      </w:tabs>
      <w:spacing w:before="240" w:after="40" w:line="240" w:lineRule="auto"/>
      <w:jc w:val="both"/>
    </w:pPr>
    <w:rPr>
      <w:rFonts w:ascii="Arial" w:hAnsi="Arial" w:cs="Arial"/>
      <w:color w:val="auto"/>
      <w:spacing w:val="-10"/>
      <w:sz w:val="20"/>
      <w:szCs w:val="20"/>
    </w:rPr>
  </w:style>
  <w:style w:type="paragraph" w:customStyle="1" w:styleId="Nivel01Titulo">
    <w:name w:val="Nivel_01_Titulo"/>
    <w:basedOn w:val="Nivel01"/>
    <w:link w:val="Nivel01TituloChar"/>
    <w:rsid w:val="00D06852"/>
    <w:pPr>
      <w:jc w:val="left"/>
    </w:pPr>
    <w:rPr>
      <w:rFonts w:cstheme="majorBidi"/>
      <w:color w:val="000000" w:themeColor="text1"/>
      <w:spacing w:val="5"/>
      <w:kern w:val="28"/>
      <w:sz w:val="52"/>
      <w:szCs w:val="52"/>
    </w:rPr>
  </w:style>
  <w:style w:type="character" w:customStyle="1" w:styleId="Nivel01Char">
    <w:name w:val="Nivel 01 Char"/>
    <w:basedOn w:val="TtuloChar"/>
    <w:link w:val="Nivel01"/>
    <w:rsid w:val="00D06852"/>
    <w:rPr>
      <w:rFonts w:ascii="Arial" w:eastAsiaTheme="majorEastAsia" w:hAnsi="Arial" w:cs="Arial"/>
      <w:spacing w:val="-10"/>
      <w:kern w:val="0"/>
      <w:sz w:val="20"/>
      <w:szCs w:val="20"/>
      <w14:ligatures w14:val="none"/>
    </w:rPr>
  </w:style>
  <w:style w:type="character" w:customStyle="1" w:styleId="Nivel01TituloChar">
    <w:name w:val="Nivel_01_Titulo Char"/>
    <w:basedOn w:val="Nivel01Char"/>
    <w:link w:val="Nivel01Titulo"/>
    <w:qFormat/>
    <w:rsid w:val="00D06852"/>
    <w:rPr>
      <w:rFonts w:ascii="Arial" w:eastAsiaTheme="majorEastAsia" w:hAnsi="Arial" w:cstheme="majorBidi"/>
      <w:color w:val="000000" w:themeColor="text1"/>
      <w:spacing w:val="5"/>
      <w:kern w:val="28"/>
      <w:sz w:val="52"/>
      <w:szCs w:val="52"/>
      <w14:ligatures w14:val="none"/>
    </w:rPr>
  </w:style>
  <w:style w:type="table" w:styleId="Tabelacomgrade">
    <w:name w:val="Table Grid"/>
    <w:basedOn w:val="Tabelanormal"/>
    <w:uiPriority w:val="59"/>
    <w:qFormat/>
    <w:rsid w:val="00D06852"/>
    <w:pPr>
      <w:spacing w:after="200" w:line="288" w:lineRule="auto"/>
    </w:pPr>
    <w:rPr>
      <w:rFonts w:eastAsiaTheme="minorEastAsia"/>
      <w:kern w:val="0"/>
      <w:sz w:val="21"/>
      <w:szCs w:val="21"/>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D06852"/>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kern w:val="0"/>
      <w:sz w:val="21"/>
      <w:lang w:eastAsia="zh-CN" w:bidi="hi-IN"/>
      <w14:ligatures w14:val="none"/>
    </w:rPr>
  </w:style>
  <w:style w:type="character" w:customStyle="1" w:styleId="QuoteChar">
    <w:name w:val="Quote Char"/>
    <w:basedOn w:val="Fontepargpadro"/>
    <w:link w:val="Citao1"/>
    <w:rsid w:val="00D06852"/>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rsid w:val="00D06852"/>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kern w:val="2"/>
      <w:sz w:val="24"/>
      <w:szCs w:val="24"/>
      <w14:ligatures w14:val="standardContextual"/>
    </w:rPr>
  </w:style>
  <w:style w:type="paragraph" w:customStyle="1" w:styleId="paragraph">
    <w:name w:val="paragraph"/>
    <w:basedOn w:val="Normal"/>
    <w:rsid w:val="00D06852"/>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D06852"/>
  </w:style>
  <w:style w:type="character" w:customStyle="1" w:styleId="eop">
    <w:name w:val="eop"/>
    <w:basedOn w:val="Fontepargpadro"/>
    <w:rsid w:val="00D06852"/>
  </w:style>
  <w:style w:type="character" w:customStyle="1" w:styleId="spellingerror">
    <w:name w:val="spellingerror"/>
    <w:basedOn w:val="Fontepargpadro"/>
    <w:rsid w:val="00D06852"/>
  </w:style>
  <w:style w:type="paragraph" w:styleId="Corpodetexto">
    <w:name w:val="Body Text"/>
    <w:basedOn w:val="Normal"/>
    <w:link w:val="CorpodetextoChar"/>
    <w:uiPriority w:val="1"/>
    <w:unhideWhenUsed/>
    <w:qFormat/>
    <w:rsid w:val="00D06852"/>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1"/>
    <w:qFormat/>
    <w:rsid w:val="00D06852"/>
    <w:rPr>
      <w:rFonts w:ascii="Times New Roman" w:eastAsia="Times New Roman" w:hAnsi="Times New Roman" w:cs="Times New Roman"/>
      <w:kern w:val="0"/>
      <w:sz w:val="21"/>
      <w:szCs w:val="21"/>
      <w14:ligatures w14:val="none"/>
    </w:rPr>
  </w:style>
  <w:style w:type="paragraph" w:customStyle="1" w:styleId="Nivel1">
    <w:name w:val="Nivel1"/>
    <w:basedOn w:val="Ttulo1"/>
    <w:link w:val="Nivel1Char"/>
    <w:qFormat/>
    <w:rsid w:val="00D06852"/>
    <w:pPr>
      <w:spacing w:after="40" w:line="276" w:lineRule="auto"/>
      <w:ind w:left="357" w:hanging="357"/>
      <w:jc w:val="both"/>
    </w:pPr>
    <w:rPr>
      <w:rFonts w:ascii="Arial" w:hAnsi="Arial" w:cs="Arial"/>
      <w:bCs/>
      <w:color w:val="000000"/>
    </w:rPr>
  </w:style>
  <w:style w:type="character" w:customStyle="1" w:styleId="Nivel1Char">
    <w:name w:val="Nivel1 Char"/>
    <w:basedOn w:val="Ttulo1Char"/>
    <w:link w:val="Nivel1"/>
    <w:rsid w:val="00D06852"/>
    <w:rPr>
      <w:rFonts w:ascii="Arial" w:eastAsiaTheme="majorEastAsia" w:hAnsi="Arial" w:cs="Arial"/>
      <w:bCs/>
      <w:color w:val="000000"/>
      <w:kern w:val="0"/>
      <w:sz w:val="40"/>
      <w:szCs w:val="40"/>
      <w14:ligatures w14:val="none"/>
    </w:rPr>
  </w:style>
  <w:style w:type="paragraph" w:customStyle="1" w:styleId="PargrafodaLista1">
    <w:name w:val="Parágrafo da Lista1"/>
    <w:basedOn w:val="Normal"/>
    <w:qFormat/>
    <w:rsid w:val="00D06852"/>
    <w:pPr>
      <w:ind w:left="720"/>
    </w:pPr>
    <w:rPr>
      <w:rFonts w:eastAsia="Times New Roman" w:cs="Ecofont_Spranq_eco_Sans"/>
    </w:rPr>
  </w:style>
  <w:style w:type="paragraph" w:customStyle="1" w:styleId="Nivel2">
    <w:name w:val="Nivel 2"/>
    <w:basedOn w:val="Normal"/>
    <w:link w:val="Nivel2Char"/>
    <w:qFormat/>
    <w:rsid w:val="00D06852"/>
    <w:p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uiPriority w:val="99"/>
    <w:qFormat/>
    <w:rsid w:val="00D06852"/>
    <w:pPr>
      <w:ind w:left="360" w:hanging="360"/>
    </w:pPr>
    <w:rPr>
      <w:b/>
    </w:rPr>
  </w:style>
  <w:style w:type="paragraph" w:customStyle="1" w:styleId="Nivel3">
    <w:name w:val="Nivel 3"/>
    <w:basedOn w:val="Normal"/>
    <w:link w:val="Nivel3Char"/>
    <w:qFormat/>
    <w:rsid w:val="00D06852"/>
    <w:p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D06852"/>
    <w:pPr>
      <w:numPr>
        <w:ilvl w:val="3"/>
      </w:numPr>
      <w:ind w:left="851"/>
    </w:pPr>
    <w:rPr>
      <w:color w:val="auto"/>
    </w:rPr>
  </w:style>
  <w:style w:type="paragraph" w:customStyle="1" w:styleId="Nivel5">
    <w:name w:val="Nivel 5"/>
    <w:basedOn w:val="Nivel4"/>
    <w:qFormat/>
    <w:rsid w:val="00D06852"/>
    <w:pPr>
      <w:numPr>
        <w:ilvl w:val="4"/>
      </w:numPr>
      <w:ind w:left="1276"/>
    </w:pPr>
  </w:style>
  <w:style w:type="character" w:customStyle="1" w:styleId="Nivel4Char">
    <w:name w:val="Nivel 4 Char"/>
    <w:basedOn w:val="Fontepargpadro"/>
    <w:link w:val="Nivel4"/>
    <w:rsid w:val="00D06852"/>
    <w:rPr>
      <w:rFonts w:ascii="Arial" w:eastAsiaTheme="minorEastAsia" w:hAnsi="Arial" w:cs="Arial"/>
      <w:kern w:val="0"/>
      <w:sz w:val="20"/>
      <w:szCs w:val="20"/>
      <w14:ligatures w14:val="none"/>
    </w:rPr>
  </w:style>
  <w:style w:type="paragraph" w:customStyle="1" w:styleId="textbody">
    <w:name w:val="textbody"/>
    <w:basedOn w:val="Normal"/>
    <w:rsid w:val="00D06852"/>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06852"/>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06852"/>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06852"/>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06852"/>
    <w:pPr>
      <w:spacing w:after="200" w:line="288" w:lineRule="auto"/>
    </w:pPr>
    <w:rPr>
      <w:rFonts w:ascii="Ecofont_Spranq_eco_Sans" w:eastAsia="Times New Roman" w:hAnsi="Ecofont_Spranq_eco_Sans" w:cs="Tahoma"/>
      <w:kern w:val="0"/>
      <w:lang w:eastAsia="pt-BR"/>
      <w14:ligatures w14:val="none"/>
    </w:rPr>
  </w:style>
  <w:style w:type="character" w:styleId="Forte">
    <w:name w:val="Strong"/>
    <w:basedOn w:val="Fontepargpadro"/>
    <w:uiPriority w:val="22"/>
    <w:qFormat/>
    <w:rsid w:val="00D06852"/>
    <w:rPr>
      <w:b/>
      <w:bCs/>
    </w:rPr>
  </w:style>
  <w:style w:type="character" w:styleId="nfase">
    <w:name w:val="Emphasis"/>
    <w:basedOn w:val="Fontepargpadro"/>
    <w:uiPriority w:val="20"/>
    <w:qFormat/>
    <w:rsid w:val="00D06852"/>
    <w:rPr>
      <w:i/>
      <w:iCs/>
      <w:color w:val="70AD47" w:themeColor="accent6"/>
    </w:rPr>
  </w:style>
  <w:style w:type="character" w:customStyle="1" w:styleId="Manoel">
    <w:name w:val="Manoel"/>
    <w:rsid w:val="00D06852"/>
    <w:rPr>
      <w:rFonts w:ascii="Arial" w:hAnsi="Arial" w:cs="Arial"/>
      <w:color w:val="7030A0"/>
      <w:sz w:val="20"/>
    </w:rPr>
  </w:style>
  <w:style w:type="character" w:customStyle="1" w:styleId="ListLabel12">
    <w:name w:val="ListLabel 12"/>
    <w:rsid w:val="00D06852"/>
    <w:rPr>
      <w:b/>
    </w:rPr>
  </w:style>
  <w:style w:type="paragraph" w:customStyle="1" w:styleId="texto1">
    <w:name w:val="texto1"/>
    <w:basedOn w:val="Normal"/>
    <w:rsid w:val="00D06852"/>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qFormat/>
    <w:rsid w:val="00D06852"/>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rPr>
  </w:style>
  <w:style w:type="character" w:customStyle="1" w:styleId="GradeColorida-nfase1Char">
    <w:name w:val="Grade Colorida - Ênfase 1 Char"/>
    <w:link w:val="GradeColorida-nfase11"/>
    <w:uiPriority w:val="29"/>
    <w:rsid w:val="00D06852"/>
    <w:rPr>
      <w:rFonts w:ascii="Arial" w:eastAsia="Calibri" w:hAnsi="Arial" w:cs="Times New Roman"/>
      <w:i/>
      <w:iCs/>
      <w:color w:val="000000"/>
      <w:kern w:val="0"/>
      <w:sz w:val="20"/>
      <w:szCs w:val="21"/>
      <w:shd w:val="clear" w:color="auto" w:fill="FFFFCC"/>
      <w14:ligatures w14:val="none"/>
    </w:rPr>
  </w:style>
  <w:style w:type="paragraph" w:customStyle="1" w:styleId="xwestern">
    <w:name w:val="x_western"/>
    <w:basedOn w:val="Normal"/>
    <w:rsid w:val="00D06852"/>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06852"/>
    <w:pPr>
      <w:ind w:firstLine="1134"/>
      <w:jc w:val="both"/>
    </w:pPr>
    <w:rPr>
      <w:rFonts w:ascii="Times New Roman" w:eastAsia="Times New Roman" w:hAnsi="Times New Roman" w:cs="Times New Roman"/>
      <w:szCs w:val="22"/>
    </w:rPr>
  </w:style>
  <w:style w:type="paragraph" w:customStyle="1" w:styleId="Normal1">
    <w:name w:val="Normal_1"/>
    <w:rsid w:val="00D06852"/>
    <w:pPr>
      <w:spacing w:after="200" w:line="288" w:lineRule="auto"/>
    </w:pPr>
    <w:rPr>
      <w:rFonts w:eastAsia="Times New Roman"/>
      <w:kern w:val="0"/>
      <w:szCs w:val="22"/>
      <w14:ligatures w14:val="none"/>
    </w:rPr>
  </w:style>
  <w:style w:type="paragraph" w:customStyle="1" w:styleId="tcu-ac-item9-1linha">
    <w:name w:val="tcu_-__ac_-_item_9_-_1ª_linha"/>
    <w:basedOn w:val="Normal"/>
    <w:rsid w:val="00D06852"/>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06852"/>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06852"/>
  </w:style>
  <w:style w:type="paragraph" w:customStyle="1" w:styleId="textojustificado">
    <w:name w:val="texto_justificado"/>
    <w:basedOn w:val="Normal"/>
    <w:rsid w:val="00D06852"/>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unhideWhenUsed/>
    <w:qFormat/>
    <w:rsid w:val="00D06852"/>
    <w:rPr>
      <w:color w:val="954F72" w:themeColor="followedHyperlink"/>
      <w:u w:val="single"/>
    </w:rPr>
  </w:style>
  <w:style w:type="character" w:customStyle="1" w:styleId="MenoPendente1">
    <w:name w:val="Menção Pendente1"/>
    <w:basedOn w:val="Fontepargpadro"/>
    <w:uiPriority w:val="99"/>
    <w:semiHidden/>
    <w:unhideWhenUsed/>
    <w:rsid w:val="00D06852"/>
    <w:rPr>
      <w:color w:val="605E5C"/>
      <w:shd w:val="clear" w:color="auto" w:fill="E1DFDD"/>
    </w:rPr>
  </w:style>
  <w:style w:type="character" w:customStyle="1" w:styleId="MenoPendente2">
    <w:name w:val="Menção Pendente2"/>
    <w:basedOn w:val="Fontepargpadro"/>
    <w:uiPriority w:val="99"/>
    <w:semiHidden/>
    <w:unhideWhenUsed/>
    <w:rsid w:val="00D06852"/>
    <w:rPr>
      <w:color w:val="605E5C"/>
      <w:shd w:val="clear" w:color="auto" w:fill="E1DFDD"/>
    </w:rPr>
  </w:style>
  <w:style w:type="character" w:customStyle="1" w:styleId="Nivel2Char">
    <w:name w:val="Nivel 2 Char"/>
    <w:basedOn w:val="Fontepargpadro"/>
    <w:link w:val="Nivel2"/>
    <w:qFormat/>
    <w:locked/>
    <w:rsid w:val="00D06852"/>
    <w:rPr>
      <w:rFonts w:ascii="Arial" w:eastAsiaTheme="minorEastAsia" w:hAnsi="Arial" w:cs="Arial"/>
      <w:color w:val="000000"/>
      <w:kern w:val="0"/>
      <w:sz w:val="20"/>
      <w:szCs w:val="20"/>
      <w14:ligatures w14:val="none"/>
    </w:rPr>
  </w:style>
  <w:style w:type="paragraph" w:customStyle="1" w:styleId="Nvel2Opcional">
    <w:name w:val="Nível 2 Opcional"/>
    <w:basedOn w:val="Nivel2"/>
    <w:link w:val="Nvel2OpcionalChar"/>
    <w:qFormat/>
    <w:rsid w:val="00D06852"/>
    <w:pPr>
      <w:ind w:left="432" w:hanging="432"/>
    </w:pPr>
    <w:rPr>
      <w:rFonts w:eastAsia="Times New Roman"/>
      <w:i/>
      <w:noProof/>
      <w:color w:val="FF0000"/>
    </w:rPr>
  </w:style>
  <w:style w:type="paragraph" w:customStyle="1" w:styleId="Nvel3Opcional">
    <w:name w:val="Nível 3 Opcional"/>
    <w:basedOn w:val="Nivel3"/>
    <w:link w:val="Nvel3OpcionalChar"/>
    <w:qFormat/>
    <w:rsid w:val="00D06852"/>
    <w:pPr>
      <w:ind w:left="1072" w:hanging="504"/>
    </w:pPr>
    <w:rPr>
      <w:rFonts w:eastAsia="Times New Roman"/>
      <w:i/>
      <w:iCs/>
      <w:noProof/>
      <w:color w:val="FF0000"/>
    </w:rPr>
  </w:style>
  <w:style w:type="character" w:customStyle="1" w:styleId="Nvel2OpcionalChar">
    <w:name w:val="Nível 2 Opcional Char"/>
    <w:basedOn w:val="Fontepargpadro"/>
    <w:link w:val="Nvel2Opcional"/>
    <w:rsid w:val="00D06852"/>
    <w:rPr>
      <w:rFonts w:ascii="Arial" w:eastAsia="Times New Roman" w:hAnsi="Arial" w:cs="Arial"/>
      <w:i/>
      <w:noProof/>
      <w:color w:val="FF0000"/>
      <w:kern w:val="0"/>
      <w:sz w:val="20"/>
      <w:szCs w:val="20"/>
      <w14:ligatures w14:val="none"/>
    </w:rPr>
  </w:style>
  <w:style w:type="character" w:customStyle="1" w:styleId="Nvel3OpcionalChar">
    <w:name w:val="Nível 3 Opcional Char"/>
    <w:basedOn w:val="Fontepargpadro"/>
    <w:link w:val="Nvel3Opcional"/>
    <w:rsid w:val="00D06852"/>
    <w:rPr>
      <w:rFonts w:ascii="Arial" w:eastAsia="Times New Roman" w:hAnsi="Arial" w:cs="Arial"/>
      <w:i/>
      <w:iCs/>
      <w:noProof/>
      <w:color w:val="FF0000"/>
      <w:kern w:val="0"/>
      <w:sz w:val="20"/>
      <w:szCs w:val="20"/>
      <w14:ligatures w14:val="none"/>
    </w:rPr>
  </w:style>
  <w:style w:type="character" w:styleId="TextodoEspaoReservado">
    <w:name w:val="Placeholder Text"/>
    <w:basedOn w:val="Fontepargpadro"/>
    <w:uiPriority w:val="67"/>
    <w:semiHidden/>
    <w:rsid w:val="00D06852"/>
    <w:rPr>
      <w:color w:val="808080"/>
    </w:rPr>
  </w:style>
  <w:style w:type="character" w:customStyle="1" w:styleId="PargrafodaListaChar">
    <w:name w:val="Parágrafo da Lista Char"/>
    <w:aliases w:val="List I Paragraph Char,Celula Char,Parágrafo Padrão Simples Char,Colorful List - Accent 11 Char,List Paragraph (numbered (a)) Char,Main numbered paragraph Char,1.1.1_List Paragraph Char,List_Paragraph Char,Multilevel para_II Char"/>
    <w:basedOn w:val="Fontepargpadro"/>
    <w:link w:val="PargrafodaLista"/>
    <w:qFormat/>
    <w:rsid w:val="00D06852"/>
  </w:style>
  <w:style w:type="paragraph" w:customStyle="1" w:styleId="SombreamentoMdio1-nfase31">
    <w:name w:val="Sombreamento Médio 1 - Ênfase 31"/>
    <w:basedOn w:val="Normal"/>
    <w:next w:val="Normal"/>
    <w:rsid w:val="00D0685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D0685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D0685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D0685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D0685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D06852"/>
  </w:style>
  <w:style w:type="paragraph" w:customStyle="1" w:styleId="Standard">
    <w:name w:val="Standard"/>
    <w:rsid w:val="00D06852"/>
    <w:pPr>
      <w:suppressAutoHyphens/>
      <w:autoSpaceDN w:val="0"/>
      <w:spacing w:after="200" w:line="288" w:lineRule="auto"/>
    </w:pPr>
    <w:rPr>
      <w:rFonts w:ascii="Liberation Serif" w:eastAsia="NSimSun" w:hAnsi="Liberation Serif" w:cs="Lucida Sans"/>
      <w:kern w:val="3"/>
      <w:lang w:eastAsia="zh-CN" w:bidi="hi-IN"/>
      <w14:ligatures w14:val="none"/>
    </w:rPr>
  </w:style>
  <w:style w:type="paragraph" w:customStyle="1" w:styleId="Textbody0">
    <w:name w:val="Text body"/>
    <w:basedOn w:val="Standard"/>
    <w:rsid w:val="00D06852"/>
    <w:pPr>
      <w:spacing w:after="140" w:line="276" w:lineRule="auto"/>
    </w:pPr>
  </w:style>
  <w:style w:type="character" w:customStyle="1" w:styleId="MenoPendente3">
    <w:name w:val="Menção Pendente3"/>
    <w:basedOn w:val="Fontepargpadro"/>
    <w:uiPriority w:val="99"/>
    <w:semiHidden/>
    <w:unhideWhenUsed/>
    <w:rsid w:val="00D06852"/>
    <w:rPr>
      <w:color w:val="605E5C"/>
      <w:shd w:val="clear" w:color="auto" w:fill="E1DFDD"/>
    </w:rPr>
  </w:style>
  <w:style w:type="character" w:customStyle="1" w:styleId="MenoPendente4">
    <w:name w:val="Menção Pendente4"/>
    <w:basedOn w:val="Fontepargpadro"/>
    <w:uiPriority w:val="99"/>
    <w:semiHidden/>
    <w:unhideWhenUsed/>
    <w:rsid w:val="00D06852"/>
    <w:rPr>
      <w:color w:val="605E5C"/>
      <w:shd w:val="clear" w:color="auto" w:fill="E1DFDD"/>
    </w:rPr>
  </w:style>
  <w:style w:type="paragraph" w:customStyle="1" w:styleId="ou">
    <w:name w:val="ou"/>
    <w:basedOn w:val="PargrafodaLista"/>
    <w:link w:val="ouChar"/>
    <w:qFormat/>
    <w:rsid w:val="00D06852"/>
    <w:pPr>
      <w:spacing w:before="60" w:after="60" w:line="259" w:lineRule="auto"/>
      <w:ind w:left="0"/>
      <w:contextualSpacing w:val="0"/>
      <w:jc w:val="center"/>
    </w:pPr>
    <w:rPr>
      <w:rFonts w:ascii="Arial" w:hAnsi="Arial" w:cs="Arial"/>
      <w:b/>
      <w:bCs/>
      <w:i/>
      <w:iCs/>
      <w:color w:val="FF0000"/>
      <w:u w:val="single"/>
    </w:rPr>
  </w:style>
  <w:style w:type="character" w:customStyle="1" w:styleId="ouChar">
    <w:name w:val="ou Char"/>
    <w:basedOn w:val="PargrafodaListaChar"/>
    <w:link w:val="ou"/>
    <w:rsid w:val="00D06852"/>
    <w:rPr>
      <w:rFonts w:ascii="Arial" w:hAnsi="Arial" w:cs="Arial"/>
      <w:b/>
      <w:bCs/>
      <w:i/>
      <w:iCs/>
      <w:color w:val="FF0000"/>
      <w:kern w:val="0"/>
      <w:sz w:val="21"/>
      <w:szCs w:val="21"/>
      <w:u w:val="single"/>
      <w14:ligatures w14:val="none"/>
    </w:rPr>
  </w:style>
  <w:style w:type="paragraph" w:customStyle="1" w:styleId="dou-paragraph">
    <w:name w:val="dou-paragraph"/>
    <w:basedOn w:val="Normal"/>
    <w:rsid w:val="00D0685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D06852"/>
    <w:rPr>
      <w:i/>
      <w:iCs/>
      <w:color w:val="FF0000"/>
    </w:rPr>
  </w:style>
  <w:style w:type="paragraph" w:customStyle="1" w:styleId="Nvel3-R">
    <w:name w:val="Nível 3-R"/>
    <w:basedOn w:val="Nivel3"/>
    <w:link w:val="Nvel3-RChar"/>
    <w:qFormat/>
    <w:rsid w:val="00D06852"/>
    <w:rPr>
      <w:i/>
      <w:iCs/>
      <w:color w:val="FF0000"/>
    </w:rPr>
  </w:style>
  <w:style w:type="character" w:customStyle="1" w:styleId="Nvel2-RedChar">
    <w:name w:val="Nível 2 -Red Char"/>
    <w:basedOn w:val="Nivel2Char"/>
    <w:link w:val="Nvel2-Red"/>
    <w:rsid w:val="00D06852"/>
    <w:rPr>
      <w:rFonts w:ascii="Arial" w:eastAsiaTheme="minorEastAsia" w:hAnsi="Arial" w:cs="Arial"/>
      <w:i/>
      <w:iCs/>
      <w:color w:val="FF0000"/>
      <w:kern w:val="0"/>
      <w:sz w:val="20"/>
      <w:szCs w:val="20"/>
      <w14:ligatures w14:val="none"/>
    </w:rPr>
  </w:style>
  <w:style w:type="paragraph" w:customStyle="1" w:styleId="Nvel4-R">
    <w:name w:val="Nível 4-R"/>
    <w:basedOn w:val="Nivel4"/>
    <w:link w:val="Nvel4-RChar"/>
    <w:qFormat/>
    <w:rsid w:val="00D06852"/>
    <w:pPr>
      <w:ind w:left="2491" w:hanging="648"/>
    </w:pPr>
    <w:rPr>
      <w:i/>
      <w:iCs/>
      <w:color w:val="FF0000"/>
    </w:rPr>
  </w:style>
  <w:style w:type="character" w:customStyle="1" w:styleId="Nivel3Char">
    <w:name w:val="Nivel 3 Char"/>
    <w:basedOn w:val="Fontepargpadro"/>
    <w:link w:val="Nivel3"/>
    <w:qFormat/>
    <w:rsid w:val="00D06852"/>
    <w:rPr>
      <w:rFonts w:ascii="Arial" w:eastAsiaTheme="minorEastAsia" w:hAnsi="Arial" w:cs="Arial"/>
      <w:color w:val="000000"/>
      <w:kern w:val="0"/>
      <w:sz w:val="20"/>
      <w:szCs w:val="20"/>
      <w14:ligatures w14:val="none"/>
    </w:rPr>
  </w:style>
  <w:style w:type="character" w:customStyle="1" w:styleId="Nvel3-RChar">
    <w:name w:val="Nível 3-R Char"/>
    <w:basedOn w:val="Nivel3Char"/>
    <w:link w:val="Nvel3-R"/>
    <w:rsid w:val="00D06852"/>
    <w:rPr>
      <w:rFonts w:ascii="Arial" w:eastAsiaTheme="minorEastAsia" w:hAnsi="Arial" w:cs="Arial"/>
      <w:i/>
      <w:iCs/>
      <w:color w:val="FF0000"/>
      <w:kern w:val="0"/>
      <w:sz w:val="20"/>
      <w:szCs w:val="20"/>
      <w14:ligatures w14:val="none"/>
    </w:rPr>
  </w:style>
  <w:style w:type="paragraph" w:customStyle="1" w:styleId="Nvel1-SemNum">
    <w:name w:val="Nível 1-Sem Num"/>
    <w:basedOn w:val="Nivel01"/>
    <w:link w:val="Nvel1-SemNumChar"/>
    <w:qFormat/>
    <w:rsid w:val="00D06852"/>
    <w:pPr>
      <w:ind w:left="357"/>
      <w:outlineLvl w:val="1"/>
    </w:pPr>
    <w:rPr>
      <w:color w:val="FF0000"/>
    </w:rPr>
  </w:style>
  <w:style w:type="character" w:customStyle="1" w:styleId="Nvel4-RChar">
    <w:name w:val="Nível 4-R Char"/>
    <w:basedOn w:val="Nivel4Char"/>
    <w:link w:val="Nvel4-R"/>
    <w:rsid w:val="00D06852"/>
    <w:rPr>
      <w:rFonts w:ascii="Arial" w:eastAsiaTheme="minorEastAsia" w:hAnsi="Arial" w:cs="Arial"/>
      <w:i/>
      <w:iCs/>
      <w:color w:val="FF0000"/>
      <w:kern w:val="0"/>
      <w:sz w:val="20"/>
      <w:szCs w:val="20"/>
      <w14:ligatures w14:val="none"/>
    </w:rPr>
  </w:style>
  <w:style w:type="character" w:customStyle="1" w:styleId="LinkdaInternet">
    <w:name w:val="Link da Internet"/>
    <w:basedOn w:val="Fontepargpadro"/>
    <w:uiPriority w:val="99"/>
    <w:unhideWhenUsed/>
    <w:rsid w:val="00D06852"/>
    <w:rPr>
      <w:color w:val="0563C1" w:themeColor="hyperlink"/>
      <w:u w:val="single"/>
    </w:rPr>
  </w:style>
  <w:style w:type="character" w:customStyle="1" w:styleId="Nvel1-SemNumChar">
    <w:name w:val="Nível 1-Sem Num Char"/>
    <w:basedOn w:val="Nivel01Char"/>
    <w:link w:val="Nvel1-SemNum"/>
    <w:rsid w:val="00D06852"/>
    <w:rPr>
      <w:rFonts w:ascii="Arial" w:eastAsiaTheme="majorEastAsia" w:hAnsi="Arial" w:cs="Arial"/>
      <w:color w:val="FF0000"/>
      <w:spacing w:val="-10"/>
      <w:kern w:val="0"/>
      <w:sz w:val="20"/>
      <w:szCs w:val="20"/>
      <w14:ligatures w14:val="none"/>
    </w:rPr>
  </w:style>
  <w:style w:type="paragraph" w:customStyle="1" w:styleId="citao2">
    <w:name w:val="citação 2"/>
    <w:basedOn w:val="Citao"/>
    <w:link w:val="citao2Char"/>
    <w:qFormat/>
    <w:rsid w:val="00D06852"/>
    <w:pPr>
      <w:overflowPunct w:val="0"/>
      <w:ind w:left="720" w:right="720"/>
    </w:pPr>
    <w:rPr>
      <w:color w:val="262626" w:themeColor="text1" w:themeTint="D9"/>
      <w:szCs w:val="20"/>
    </w:rPr>
  </w:style>
  <w:style w:type="paragraph" w:customStyle="1" w:styleId="Prembulo">
    <w:name w:val="Preâmbulo"/>
    <w:basedOn w:val="Normal"/>
    <w:link w:val="PrembuloChar"/>
    <w:qFormat/>
    <w:rsid w:val="00D06852"/>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D06852"/>
    <w:rPr>
      <w:rFonts w:ascii="Arial" w:eastAsia="Arial" w:hAnsi="Arial" w:cs="Arial"/>
      <w:bCs/>
      <w:kern w:val="0"/>
      <w:sz w:val="20"/>
      <w:szCs w:val="20"/>
      <w14:ligatures w14:val="none"/>
    </w:rPr>
  </w:style>
  <w:style w:type="character" w:customStyle="1" w:styleId="MenoPendente5">
    <w:name w:val="Menção Pendente5"/>
    <w:basedOn w:val="Fontepargpadro"/>
    <w:uiPriority w:val="99"/>
    <w:semiHidden/>
    <w:unhideWhenUsed/>
    <w:rsid w:val="00D06852"/>
    <w:rPr>
      <w:color w:val="605E5C"/>
      <w:shd w:val="clear" w:color="auto" w:fill="E1DFDD"/>
    </w:rPr>
  </w:style>
  <w:style w:type="character" w:customStyle="1" w:styleId="citao2Char">
    <w:name w:val="citação 2 Char"/>
    <w:basedOn w:val="CitaoChar"/>
    <w:link w:val="citao2"/>
    <w:rsid w:val="00D06852"/>
    <w:rPr>
      <w:rFonts w:eastAsiaTheme="minorEastAsia"/>
      <w:i/>
      <w:iCs/>
      <w:color w:val="262626" w:themeColor="text1" w:themeTint="D9"/>
      <w:kern w:val="0"/>
      <w:sz w:val="21"/>
      <w:szCs w:val="20"/>
      <w14:ligatures w14:val="none"/>
    </w:rPr>
  </w:style>
  <w:style w:type="paragraph" w:styleId="CabealhodoSumrio">
    <w:name w:val="TOC Heading"/>
    <w:basedOn w:val="Ttulo1"/>
    <w:next w:val="Normal"/>
    <w:uiPriority w:val="39"/>
    <w:unhideWhenUsed/>
    <w:qFormat/>
    <w:rsid w:val="00D06852"/>
    <w:pPr>
      <w:spacing w:after="40" w:line="240" w:lineRule="auto"/>
      <w:outlineLvl w:val="9"/>
    </w:pPr>
    <w:rPr>
      <w:color w:val="538135" w:themeColor="accent6" w:themeShade="BF"/>
    </w:rPr>
  </w:style>
  <w:style w:type="paragraph" w:styleId="Sumrio1">
    <w:name w:val="toc 1"/>
    <w:basedOn w:val="Normal"/>
    <w:next w:val="Normal"/>
    <w:autoRedefine/>
    <w:uiPriority w:val="39"/>
    <w:unhideWhenUsed/>
    <w:rsid w:val="00D0685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D06852"/>
    <w:rPr>
      <w:color w:val="605E5C"/>
      <w:shd w:val="clear" w:color="auto" w:fill="E1DFDD"/>
    </w:rPr>
  </w:style>
  <w:style w:type="paragraph" w:styleId="Recuodecorpodetexto">
    <w:name w:val="Body Text Indent"/>
    <w:basedOn w:val="Normal"/>
    <w:link w:val="RecuodecorpodetextoChar"/>
    <w:unhideWhenUsed/>
    <w:qFormat/>
    <w:rsid w:val="00D06852"/>
    <w:pPr>
      <w:spacing w:after="120"/>
      <w:ind w:left="283"/>
    </w:pPr>
  </w:style>
  <w:style w:type="character" w:customStyle="1" w:styleId="RecuodecorpodetextoChar">
    <w:name w:val="Recuo de corpo de texto Char"/>
    <w:basedOn w:val="Fontepargpadro"/>
    <w:link w:val="Recuodecorpodetexto"/>
    <w:rsid w:val="00D06852"/>
    <w:rPr>
      <w:rFonts w:eastAsiaTheme="minorEastAsia"/>
      <w:kern w:val="0"/>
      <w:sz w:val="21"/>
      <w:szCs w:val="21"/>
      <w14:ligatures w14:val="none"/>
    </w:rPr>
  </w:style>
  <w:style w:type="table" w:customStyle="1" w:styleId="TableNormal">
    <w:name w:val="Table Normal"/>
    <w:uiPriority w:val="2"/>
    <w:unhideWhenUsed/>
    <w:qFormat/>
    <w:rsid w:val="00D06852"/>
    <w:pPr>
      <w:widowControl w:val="0"/>
      <w:autoSpaceDE w:val="0"/>
      <w:autoSpaceDN w:val="0"/>
      <w:spacing w:after="200" w:line="288" w:lineRule="auto"/>
    </w:pPr>
    <w:rPr>
      <w:kern w:val="0"/>
      <w:sz w:val="22"/>
      <w:szCs w:val="22"/>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06852"/>
    <w:pPr>
      <w:widowControl w:val="0"/>
      <w:autoSpaceDE w:val="0"/>
      <w:autoSpaceDN w:val="0"/>
      <w:spacing w:line="176" w:lineRule="exact"/>
      <w:ind w:left="151"/>
      <w:jc w:val="center"/>
    </w:pPr>
    <w:rPr>
      <w:rFonts w:ascii="Times New Roman" w:eastAsia="Times New Roman" w:hAnsi="Times New Roman" w:cs="Times New Roman"/>
      <w:sz w:val="22"/>
      <w:szCs w:val="22"/>
      <w:lang w:val="pt-PT"/>
    </w:rPr>
  </w:style>
  <w:style w:type="character" w:customStyle="1" w:styleId="FootnoteSymbol">
    <w:name w:val="Footnote_Symbol"/>
    <w:qFormat/>
    <w:rsid w:val="00D06852"/>
    <w:rPr>
      <w:vertAlign w:val="superscript"/>
    </w:rPr>
  </w:style>
  <w:style w:type="character" w:customStyle="1" w:styleId="Footnoteanchor">
    <w:name w:val="Footnote_anchor"/>
    <w:qFormat/>
    <w:rsid w:val="00D06852"/>
    <w:rPr>
      <w:vertAlign w:val="superscript"/>
    </w:rPr>
  </w:style>
  <w:style w:type="character" w:customStyle="1" w:styleId="apple-converted-space">
    <w:name w:val="apple-converted-space"/>
    <w:basedOn w:val="Fontepargpadro"/>
    <w:qFormat/>
    <w:rsid w:val="00D06852"/>
  </w:style>
  <w:style w:type="paragraph" w:customStyle="1" w:styleId="western">
    <w:name w:val="western"/>
    <w:basedOn w:val="Normal"/>
    <w:qFormat/>
    <w:rsid w:val="00D06852"/>
    <w:pPr>
      <w:spacing w:before="100" w:beforeAutospacing="1" w:after="119"/>
    </w:pPr>
    <w:rPr>
      <w:rFonts w:ascii="Times New Roman" w:eastAsia="Times New Roman" w:hAnsi="Times New Roman" w:cs="Times New Roman"/>
    </w:rPr>
  </w:style>
  <w:style w:type="paragraph" w:customStyle="1" w:styleId="msonormal0">
    <w:name w:val="msonormal"/>
    <w:basedOn w:val="Normal"/>
    <w:qFormat/>
    <w:rsid w:val="00D06852"/>
    <w:pPr>
      <w:spacing w:before="100" w:beforeAutospacing="1" w:after="100" w:afterAutospacing="1"/>
    </w:pPr>
    <w:rPr>
      <w:rFonts w:ascii="Times New Roman" w:eastAsia="Times New Roman" w:hAnsi="Times New Roman" w:cs="Times New Roman"/>
    </w:rPr>
  </w:style>
  <w:style w:type="paragraph" w:customStyle="1" w:styleId="font5">
    <w:name w:val="font5"/>
    <w:basedOn w:val="Normal"/>
    <w:qFormat/>
    <w:rsid w:val="00D06852"/>
    <w:pPr>
      <w:spacing w:before="100" w:beforeAutospacing="1" w:after="100" w:afterAutospacing="1"/>
    </w:pPr>
    <w:rPr>
      <w:rFonts w:ascii="Times New Roman" w:eastAsia="Times New Roman" w:hAnsi="Times New Roman" w:cs="Times New Roman"/>
      <w:color w:val="000000"/>
    </w:rPr>
  </w:style>
  <w:style w:type="paragraph" w:customStyle="1" w:styleId="font6">
    <w:name w:val="font6"/>
    <w:basedOn w:val="Normal"/>
    <w:qFormat/>
    <w:rsid w:val="00D06852"/>
    <w:pPr>
      <w:spacing w:before="100" w:beforeAutospacing="1" w:after="100" w:afterAutospacing="1"/>
    </w:pPr>
    <w:rPr>
      <w:rFonts w:ascii="Calibri" w:eastAsia="Times New Roman" w:hAnsi="Calibri" w:cs="Calibri"/>
      <w:color w:val="000000"/>
    </w:rPr>
  </w:style>
  <w:style w:type="paragraph" w:customStyle="1" w:styleId="xl65">
    <w:name w:val="xl65"/>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66">
    <w:name w:val="xl66"/>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67">
    <w:name w:val="xl67"/>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68">
    <w:name w:val="xl68"/>
    <w:basedOn w:val="Normal"/>
    <w:qFormat/>
    <w:rsid w:val="00D06852"/>
    <w:pPr>
      <w:spacing w:before="100" w:beforeAutospacing="1" w:after="100" w:afterAutospacing="1"/>
    </w:pPr>
    <w:rPr>
      <w:rFonts w:ascii="Times New Roman" w:eastAsia="Times New Roman" w:hAnsi="Times New Roman" w:cs="Times New Roman"/>
    </w:rPr>
  </w:style>
  <w:style w:type="paragraph" w:customStyle="1" w:styleId="xl69">
    <w:name w:val="xl69"/>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0">
    <w:name w:val="xl70"/>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71">
    <w:name w:val="xl71"/>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2">
    <w:name w:val="xl72"/>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000000"/>
    </w:rPr>
  </w:style>
  <w:style w:type="paragraph" w:customStyle="1" w:styleId="xl73">
    <w:name w:val="xl73"/>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74">
    <w:name w:val="xl74"/>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75">
    <w:name w:val="xl75"/>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76">
    <w:name w:val="xl76"/>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77">
    <w:name w:val="xl77"/>
    <w:basedOn w:val="Normal"/>
    <w:qFormat/>
    <w:rsid w:val="00D0685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rPr>
  </w:style>
  <w:style w:type="paragraph" w:customStyle="1" w:styleId="xl78">
    <w:name w:val="xl78"/>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0F1111"/>
    </w:rPr>
  </w:style>
  <w:style w:type="paragraph" w:customStyle="1" w:styleId="xl79">
    <w:name w:val="xl79"/>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80">
    <w:name w:val="xl80"/>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81">
    <w:name w:val="xl81"/>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2">
    <w:name w:val="xl82"/>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3">
    <w:name w:val="xl83"/>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4">
    <w:name w:val="xl84"/>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000000"/>
    </w:rPr>
  </w:style>
  <w:style w:type="paragraph" w:customStyle="1" w:styleId="xl85">
    <w:name w:val="xl85"/>
    <w:basedOn w:val="Normal"/>
    <w:qFormat/>
    <w:rsid w:val="00D06852"/>
    <w:pPr>
      <w:spacing w:before="100" w:beforeAutospacing="1" w:after="100" w:afterAutospacing="1"/>
    </w:pPr>
    <w:rPr>
      <w:rFonts w:ascii="Times New Roman" w:eastAsia="Times New Roman" w:hAnsi="Times New Roman" w:cs="Times New Roman"/>
    </w:rPr>
  </w:style>
  <w:style w:type="paragraph" w:customStyle="1" w:styleId="xl86">
    <w:name w:val="xl86"/>
    <w:basedOn w:val="Normal"/>
    <w:qFormat/>
    <w:rsid w:val="00D06852"/>
    <w:pPr>
      <w:spacing w:before="100" w:beforeAutospacing="1" w:after="100" w:afterAutospacing="1"/>
    </w:pPr>
    <w:rPr>
      <w:rFonts w:ascii="Times New Roman" w:eastAsia="Times New Roman" w:hAnsi="Times New Roman" w:cs="Times New Roman"/>
    </w:rPr>
  </w:style>
  <w:style w:type="paragraph" w:customStyle="1" w:styleId="xl87">
    <w:name w:val="xl87"/>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88">
    <w:name w:val="xl88"/>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89">
    <w:name w:val="xl89"/>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90">
    <w:name w:val="xl90"/>
    <w:basedOn w:val="Normal"/>
    <w:qFormat/>
    <w:rsid w:val="00D06852"/>
    <w:pPr>
      <w:spacing w:before="100" w:beforeAutospacing="1" w:after="100" w:afterAutospacing="1"/>
      <w:jc w:val="center"/>
    </w:pPr>
    <w:rPr>
      <w:rFonts w:ascii="Times New Roman" w:eastAsia="Times New Roman" w:hAnsi="Times New Roman" w:cs="Times New Roman"/>
    </w:rPr>
  </w:style>
  <w:style w:type="paragraph" w:customStyle="1" w:styleId="xl91">
    <w:name w:val="xl91"/>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92">
    <w:name w:val="xl92"/>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93">
    <w:name w:val="xl93"/>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94">
    <w:name w:val="xl94"/>
    <w:basedOn w:val="Normal"/>
    <w:qFormat/>
    <w:rsid w:val="00D06852"/>
    <w:pPr>
      <w:spacing w:before="100" w:beforeAutospacing="1" w:after="100" w:afterAutospacing="1"/>
      <w:textAlignment w:val="center"/>
    </w:pPr>
    <w:rPr>
      <w:rFonts w:ascii="Times New Roman" w:eastAsia="Times New Roman" w:hAnsi="Times New Roman" w:cs="Times New Roman"/>
    </w:rPr>
  </w:style>
  <w:style w:type="paragraph" w:customStyle="1" w:styleId="xl95">
    <w:name w:val="xl95"/>
    <w:basedOn w:val="Normal"/>
    <w:qFormat/>
    <w:rsid w:val="00D06852"/>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96">
    <w:name w:val="xl96"/>
    <w:basedOn w:val="Normal"/>
    <w:qFormat/>
    <w:rsid w:val="00D06852"/>
    <w:pPr>
      <w:pBdr>
        <w:top w:val="single" w:sz="4" w:space="0" w:color="auto"/>
        <w:left w:val="single" w:sz="4" w:space="0" w:color="auto"/>
        <w:bottom w:val="single" w:sz="4" w:space="0" w:color="auto"/>
      </w:pBdr>
      <w:spacing w:before="100" w:beforeAutospacing="1" w:after="100" w:afterAutospacing="1"/>
      <w:jc w:val="center"/>
    </w:pPr>
    <w:rPr>
      <w:rFonts w:ascii="Times New Roman" w:eastAsia="Times New Roman" w:hAnsi="Times New Roman" w:cs="Times New Roman"/>
      <w:b/>
      <w:bCs/>
    </w:rPr>
  </w:style>
  <w:style w:type="paragraph" w:customStyle="1" w:styleId="xl97">
    <w:name w:val="xl97"/>
    <w:basedOn w:val="Normal"/>
    <w:qFormat/>
    <w:rsid w:val="00D06852"/>
    <w:pPr>
      <w:pBdr>
        <w:top w:val="single" w:sz="4" w:space="0" w:color="auto"/>
        <w:bottom w:val="single" w:sz="4" w:space="0" w:color="auto"/>
      </w:pBdr>
      <w:spacing w:before="100" w:beforeAutospacing="1" w:after="100" w:afterAutospacing="1"/>
      <w:jc w:val="center"/>
    </w:pPr>
    <w:rPr>
      <w:rFonts w:ascii="Times New Roman" w:eastAsia="Times New Roman" w:hAnsi="Times New Roman" w:cs="Times New Roman"/>
      <w:b/>
      <w:bCs/>
    </w:rPr>
  </w:style>
  <w:style w:type="paragraph" w:customStyle="1" w:styleId="xl98">
    <w:name w:val="xl98"/>
    <w:basedOn w:val="Normal"/>
    <w:qFormat/>
    <w:rsid w:val="00D06852"/>
    <w:pPr>
      <w:pBdr>
        <w:top w:val="single" w:sz="4" w:space="0" w:color="auto"/>
        <w:left w:val="single" w:sz="4" w:space="0" w:color="auto"/>
        <w:bottom w:val="single" w:sz="4" w:space="0" w:color="auto"/>
      </w:pBdr>
      <w:spacing w:before="100" w:beforeAutospacing="1" w:after="100" w:afterAutospacing="1"/>
      <w:jc w:val="right"/>
    </w:pPr>
    <w:rPr>
      <w:rFonts w:ascii="Times New Roman" w:eastAsia="Times New Roman" w:hAnsi="Times New Roman" w:cs="Times New Roman"/>
      <w:b/>
      <w:bCs/>
    </w:rPr>
  </w:style>
  <w:style w:type="paragraph" w:customStyle="1" w:styleId="xl99">
    <w:name w:val="xl99"/>
    <w:basedOn w:val="Normal"/>
    <w:qFormat/>
    <w:rsid w:val="00D06852"/>
    <w:pPr>
      <w:pBdr>
        <w:top w:val="single" w:sz="4" w:space="0" w:color="auto"/>
        <w:bottom w:val="single" w:sz="4" w:space="0" w:color="auto"/>
      </w:pBdr>
      <w:spacing w:before="100" w:beforeAutospacing="1" w:after="100" w:afterAutospacing="1"/>
      <w:jc w:val="right"/>
    </w:pPr>
    <w:rPr>
      <w:rFonts w:ascii="Times New Roman" w:eastAsia="Times New Roman" w:hAnsi="Times New Roman" w:cs="Times New Roman"/>
      <w:b/>
      <w:bCs/>
    </w:rPr>
  </w:style>
  <w:style w:type="paragraph" w:customStyle="1" w:styleId="xl100">
    <w:name w:val="xl100"/>
    <w:basedOn w:val="Normal"/>
    <w:qFormat/>
    <w:rsid w:val="00D06852"/>
    <w:pPr>
      <w:pBdr>
        <w:top w:val="single" w:sz="4" w:space="0" w:color="auto"/>
        <w:bottom w:val="single" w:sz="4" w:space="0" w:color="auto"/>
        <w:right w:val="single" w:sz="4" w:space="0" w:color="auto"/>
      </w:pBdr>
      <w:spacing w:before="100" w:beforeAutospacing="1" w:after="100" w:afterAutospacing="1"/>
      <w:jc w:val="right"/>
    </w:pPr>
    <w:rPr>
      <w:rFonts w:ascii="Times New Roman" w:eastAsia="Times New Roman" w:hAnsi="Times New Roman" w:cs="Times New Roman"/>
      <w:b/>
      <w:bCs/>
    </w:rPr>
  </w:style>
  <w:style w:type="paragraph" w:customStyle="1" w:styleId="xl101">
    <w:name w:val="xl101"/>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102">
    <w:name w:val="xl102"/>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03">
    <w:name w:val="xl103"/>
    <w:basedOn w:val="Normal"/>
    <w:qFormat/>
    <w:rsid w:val="00D06852"/>
    <w:pPr>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4">
    <w:name w:val="xl104"/>
    <w:basedOn w:val="Normal"/>
    <w:qFormat/>
    <w:rsid w:val="00D06852"/>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5">
    <w:name w:val="xl105"/>
    <w:basedOn w:val="Normal"/>
    <w:qFormat/>
    <w:rsid w:val="00D06852"/>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6">
    <w:name w:val="xl106"/>
    <w:basedOn w:val="Normal"/>
    <w:qFormat/>
    <w:rsid w:val="00D06852"/>
    <w:pPr>
      <w:pBdr>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7">
    <w:name w:val="xl107"/>
    <w:basedOn w:val="Normal"/>
    <w:qFormat/>
    <w:rsid w:val="00D06852"/>
    <w:pPr>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8">
    <w:name w:val="xl108"/>
    <w:basedOn w:val="Normal"/>
    <w:qFormat/>
    <w:rsid w:val="00D06852"/>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09">
    <w:name w:val="xl109"/>
    <w:basedOn w:val="Normal"/>
    <w:qFormat/>
    <w:rsid w:val="00D06852"/>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10">
    <w:name w:val="xl110"/>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11">
    <w:name w:val="xl111"/>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12">
    <w:name w:val="xl112"/>
    <w:basedOn w:val="Normal"/>
    <w:qFormat/>
    <w:rsid w:val="00D06852"/>
    <w:pPr>
      <w:spacing w:before="100" w:beforeAutospacing="1" w:after="100" w:afterAutospacing="1"/>
      <w:jc w:val="center"/>
      <w:textAlignment w:val="center"/>
    </w:pPr>
    <w:rPr>
      <w:rFonts w:ascii="Times New Roman" w:eastAsia="Times New Roman" w:hAnsi="Times New Roman" w:cs="Times New Roman"/>
    </w:rPr>
  </w:style>
  <w:style w:type="paragraph" w:customStyle="1" w:styleId="ParagraphStyle">
    <w:name w:val="Paragraph Style"/>
    <w:qFormat/>
    <w:rsid w:val="00D06852"/>
    <w:pPr>
      <w:widowControl w:val="0"/>
      <w:autoSpaceDE w:val="0"/>
      <w:autoSpaceDN w:val="0"/>
      <w:adjustRightInd w:val="0"/>
      <w:spacing w:after="200" w:line="288" w:lineRule="auto"/>
    </w:pPr>
    <w:rPr>
      <w:rFonts w:ascii="Arial" w:eastAsiaTheme="minorEastAsia" w:hAnsi="Arial" w:cs="Arial"/>
      <w:kern w:val="0"/>
      <w:lang w:val="x-none" w:eastAsia="pt-BR"/>
      <w14:ligatures w14:val="none"/>
    </w:rPr>
  </w:style>
  <w:style w:type="table" w:customStyle="1" w:styleId="Tabelacomgrade1">
    <w:name w:val="Tabela com grade1"/>
    <w:basedOn w:val="Tabelanormal"/>
    <w:next w:val="Tabelacomgrade"/>
    <w:uiPriority w:val="59"/>
    <w:qFormat/>
    <w:rsid w:val="00D06852"/>
    <w:pPr>
      <w:spacing w:after="200" w:line="288" w:lineRule="auto"/>
    </w:pPr>
    <w:rPr>
      <w:rFonts w:ascii="Calibri" w:eastAsia="Calibri" w:hAnsi="Calibri"/>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11">
    <w:name w:val="font11"/>
    <w:rsid w:val="00D06852"/>
    <w:rPr>
      <w:rFonts w:ascii="Times New Roman Regular" w:eastAsia="Times New Roman Regular" w:hAnsi="Times New Roman Regular" w:cs="Times New Roman Regular" w:hint="default"/>
      <w:color w:val="000000"/>
      <w:sz w:val="22"/>
      <w:szCs w:val="22"/>
      <w:u w:val="none"/>
    </w:rPr>
  </w:style>
  <w:style w:type="numbering" w:customStyle="1" w:styleId="Semlista1">
    <w:name w:val="Sem lista1"/>
    <w:next w:val="Semlista"/>
    <w:uiPriority w:val="99"/>
    <w:semiHidden/>
    <w:unhideWhenUsed/>
    <w:rsid w:val="00D06852"/>
  </w:style>
  <w:style w:type="numbering" w:customStyle="1" w:styleId="Semlista2">
    <w:name w:val="Sem lista2"/>
    <w:next w:val="Semlista"/>
    <w:uiPriority w:val="99"/>
    <w:semiHidden/>
    <w:unhideWhenUsed/>
    <w:rsid w:val="00D06852"/>
  </w:style>
  <w:style w:type="paragraph" w:customStyle="1" w:styleId="font0">
    <w:name w:val="font0"/>
    <w:basedOn w:val="Normal"/>
    <w:rsid w:val="00D06852"/>
    <w:pPr>
      <w:spacing w:before="100" w:beforeAutospacing="1" w:after="100" w:afterAutospacing="1"/>
    </w:pPr>
    <w:rPr>
      <w:rFonts w:ascii="Calibri" w:eastAsia="Times New Roman" w:hAnsi="Calibri" w:cs="Calibri"/>
      <w:color w:val="000000"/>
      <w:sz w:val="22"/>
      <w:szCs w:val="22"/>
    </w:rPr>
  </w:style>
  <w:style w:type="paragraph" w:customStyle="1" w:styleId="font1">
    <w:name w:val="font1"/>
    <w:basedOn w:val="Normal"/>
    <w:rsid w:val="00D06852"/>
    <w:pPr>
      <w:spacing w:before="100" w:beforeAutospacing="1" w:after="100" w:afterAutospacing="1"/>
    </w:pPr>
    <w:rPr>
      <w:rFonts w:ascii="Calibri" w:eastAsia="Times New Roman" w:hAnsi="Calibri" w:cs="Calibri"/>
      <w:color w:val="000000"/>
      <w:sz w:val="22"/>
      <w:szCs w:val="22"/>
    </w:rPr>
  </w:style>
  <w:style w:type="paragraph" w:customStyle="1" w:styleId="font7">
    <w:name w:val="font7"/>
    <w:basedOn w:val="Normal"/>
    <w:rsid w:val="00D06852"/>
    <w:pPr>
      <w:spacing w:before="100" w:beforeAutospacing="1" w:after="100" w:afterAutospacing="1"/>
    </w:pPr>
    <w:rPr>
      <w:rFonts w:ascii="Calibri" w:eastAsia="Times New Roman" w:hAnsi="Calibri" w:cs="Calibri"/>
      <w:b/>
      <w:bCs/>
      <w:color w:val="000000"/>
      <w:sz w:val="22"/>
      <w:szCs w:val="22"/>
    </w:rPr>
  </w:style>
  <w:style w:type="paragraph" w:customStyle="1" w:styleId="font8">
    <w:name w:val="font8"/>
    <w:basedOn w:val="Normal"/>
    <w:rsid w:val="00D06852"/>
    <w:pPr>
      <w:spacing w:before="100" w:beforeAutospacing="1" w:after="100" w:afterAutospacing="1"/>
    </w:pPr>
    <w:rPr>
      <w:rFonts w:ascii="Calibri" w:eastAsia="Times New Roman" w:hAnsi="Calibri" w:cs="Calibri"/>
      <w:color w:val="FF0000"/>
      <w:sz w:val="22"/>
      <w:szCs w:val="22"/>
    </w:rPr>
  </w:style>
  <w:style w:type="paragraph" w:customStyle="1" w:styleId="font9">
    <w:name w:val="font9"/>
    <w:basedOn w:val="Normal"/>
    <w:rsid w:val="00D06852"/>
    <w:pPr>
      <w:spacing w:before="100" w:beforeAutospacing="1" w:after="100" w:afterAutospacing="1"/>
    </w:pPr>
    <w:rPr>
      <w:rFonts w:ascii="Calibri" w:eastAsia="Times New Roman" w:hAnsi="Calibri" w:cs="Calibri"/>
      <w:sz w:val="22"/>
      <w:szCs w:val="22"/>
    </w:rPr>
  </w:style>
  <w:style w:type="paragraph" w:customStyle="1" w:styleId="font10">
    <w:name w:val="font10"/>
    <w:basedOn w:val="Normal"/>
    <w:rsid w:val="00D06852"/>
    <w:pPr>
      <w:spacing w:before="100" w:beforeAutospacing="1" w:after="100" w:afterAutospacing="1"/>
    </w:pPr>
    <w:rPr>
      <w:rFonts w:ascii="Calibri" w:eastAsia="Times New Roman" w:hAnsi="Calibri" w:cs="Calibri"/>
      <w:color w:val="000000"/>
      <w:sz w:val="22"/>
      <w:szCs w:val="22"/>
    </w:rPr>
  </w:style>
  <w:style w:type="table" w:customStyle="1" w:styleId="Style36">
    <w:name w:val="_Style 36"/>
    <w:basedOn w:val="Tabelanormal"/>
    <w:rsid w:val="00D06852"/>
    <w:pPr>
      <w:spacing w:after="200" w:line="288" w:lineRule="auto"/>
    </w:pPr>
    <w:rPr>
      <w:rFonts w:eastAsia="SimSun"/>
      <w:kern w:val="0"/>
      <w:sz w:val="21"/>
      <w:szCs w:val="21"/>
      <w:lang w:eastAsia="pt-BR"/>
      <w14:ligatures w14:val="none"/>
    </w:rPr>
    <w:tblPr/>
  </w:style>
  <w:style w:type="paragraph" w:styleId="SemEspaamento">
    <w:name w:val="No Spacing"/>
    <w:uiPriority w:val="1"/>
    <w:qFormat/>
    <w:rsid w:val="00D06852"/>
    <w:pPr>
      <w:spacing w:after="0" w:line="240" w:lineRule="auto"/>
    </w:pPr>
    <w:rPr>
      <w:rFonts w:eastAsiaTheme="minorEastAsia"/>
      <w:kern w:val="0"/>
      <w:sz w:val="21"/>
      <w:szCs w:val="21"/>
      <w14:ligatures w14:val="none"/>
    </w:rPr>
  </w:style>
  <w:style w:type="paragraph" w:customStyle="1" w:styleId="xl63">
    <w:name w:val="xl63"/>
    <w:basedOn w:val="Normal"/>
    <w:rsid w:val="00D06852"/>
    <w:pPr>
      <w:spacing w:before="100" w:beforeAutospacing="1" w:after="100" w:afterAutospacing="1"/>
      <w:textAlignment w:val="center"/>
    </w:pPr>
    <w:rPr>
      <w:rFonts w:ascii="Calibri" w:eastAsia="Times New Roman" w:hAnsi="Calibri" w:cs="Calibri"/>
      <w:sz w:val="16"/>
      <w:szCs w:val="16"/>
    </w:rPr>
  </w:style>
  <w:style w:type="paragraph" w:customStyle="1" w:styleId="xl64">
    <w:name w:val="xl64"/>
    <w:basedOn w:val="Normal"/>
    <w:rsid w:val="00D06852"/>
    <w:pPr>
      <w:spacing w:before="100" w:beforeAutospacing="1" w:after="100" w:afterAutospacing="1"/>
      <w:jc w:val="center"/>
      <w:textAlignment w:val="center"/>
    </w:pPr>
    <w:rPr>
      <w:rFonts w:ascii="Calibri" w:eastAsia="Times New Roman" w:hAnsi="Calibri" w:cs="Calibri"/>
      <w:b/>
      <w:bCs/>
      <w:sz w:val="12"/>
      <w:szCs w:val="12"/>
    </w:rPr>
  </w:style>
  <w:style w:type="character" w:customStyle="1" w:styleId="font81">
    <w:name w:val="font81"/>
    <w:rsid w:val="00D06852"/>
    <w:rPr>
      <w:rFonts w:ascii="Calibri" w:hAnsi="Calibri" w:cs="Calibri" w:hint="default"/>
      <w:b/>
      <w:bCs/>
      <w:color w:val="000000"/>
      <w:sz w:val="20"/>
      <w:szCs w:val="20"/>
      <w:u w:val="none"/>
    </w:rPr>
  </w:style>
  <w:style w:type="character" w:customStyle="1" w:styleId="font71">
    <w:name w:val="font71"/>
    <w:rsid w:val="00D06852"/>
    <w:rPr>
      <w:rFonts w:ascii="Calibri" w:hAnsi="Calibri" w:cs="Calibri" w:hint="default"/>
      <w:color w:val="000000"/>
      <w:sz w:val="20"/>
      <w:szCs w:val="20"/>
      <w:u w:val="none"/>
    </w:rPr>
  </w:style>
  <w:style w:type="character" w:customStyle="1" w:styleId="font91">
    <w:name w:val="font91"/>
    <w:rsid w:val="00D06852"/>
    <w:rPr>
      <w:rFonts w:ascii="Calibri" w:hAnsi="Calibri" w:cs="Calibri" w:hint="default"/>
      <w:b/>
      <w:bCs/>
      <w:color w:val="000000"/>
      <w:sz w:val="20"/>
      <w:szCs w:val="20"/>
      <w:u w:val="none"/>
    </w:rPr>
  </w:style>
  <w:style w:type="character" w:customStyle="1" w:styleId="font21">
    <w:name w:val="font21"/>
    <w:rsid w:val="00D06852"/>
    <w:rPr>
      <w:rFonts w:ascii="Calibri" w:hAnsi="Calibri" w:cs="Calibri" w:hint="default"/>
      <w:color w:val="000000"/>
      <w:sz w:val="20"/>
      <w:szCs w:val="20"/>
      <w:u w:val="none"/>
    </w:rPr>
  </w:style>
  <w:style w:type="character" w:customStyle="1" w:styleId="font61">
    <w:name w:val="font61"/>
    <w:rsid w:val="00D06852"/>
    <w:rPr>
      <w:rFonts w:ascii="Calibri" w:hAnsi="Calibri" w:cs="Calibri" w:hint="default"/>
      <w:b/>
      <w:bCs/>
      <w:color w:val="1E1C11"/>
      <w:sz w:val="20"/>
      <w:szCs w:val="20"/>
      <w:u w:val="none"/>
    </w:rPr>
  </w:style>
  <w:style w:type="character" w:customStyle="1" w:styleId="font01">
    <w:name w:val="font01"/>
    <w:rsid w:val="00D06852"/>
    <w:rPr>
      <w:rFonts w:ascii="Calibri" w:hAnsi="Calibri" w:cs="Calibri" w:hint="default"/>
      <w:color w:val="1E1C11"/>
      <w:sz w:val="20"/>
      <w:szCs w:val="20"/>
      <w:u w:val="none"/>
    </w:rPr>
  </w:style>
  <w:style w:type="character" w:customStyle="1" w:styleId="font31">
    <w:name w:val="font31"/>
    <w:rsid w:val="00D06852"/>
    <w:rPr>
      <w:rFonts w:ascii="Calibri" w:hAnsi="Calibri" w:cs="Calibri" w:hint="default"/>
      <w:b/>
      <w:bCs/>
      <w:color w:val="222222"/>
      <w:sz w:val="20"/>
      <w:szCs w:val="20"/>
      <w:u w:val="none"/>
    </w:rPr>
  </w:style>
  <w:style w:type="character" w:customStyle="1" w:styleId="font41">
    <w:name w:val="font41"/>
    <w:rsid w:val="00D06852"/>
    <w:rPr>
      <w:rFonts w:ascii="Calibri" w:hAnsi="Calibri" w:cs="Calibri" w:hint="default"/>
      <w:color w:val="222222"/>
      <w:sz w:val="20"/>
      <w:szCs w:val="20"/>
      <w:u w:val="none"/>
    </w:rPr>
  </w:style>
  <w:style w:type="character" w:customStyle="1" w:styleId="font51">
    <w:name w:val="font51"/>
    <w:rsid w:val="00D06852"/>
    <w:rPr>
      <w:rFonts w:ascii="Times New Roman Regular" w:eastAsia="Times New Roman Regular" w:hAnsi="Times New Roman Regular" w:cs="Times New Roman Regular" w:hint="default"/>
      <w:b/>
      <w:bCs/>
      <w:color w:val="1E1C11"/>
      <w:sz w:val="22"/>
      <w:szCs w:val="22"/>
      <w:u w:val="none"/>
    </w:rPr>
  </w:style>
  <w:style w:type="paragraph" w:customStyle="1" w:styleId="Ttulo31">
    <w:name w:val="Título 31"/>
    <w:basedOn w:val="Normal"/>
    <w:uiPriority w:val="1"/>
    <w:rsid w:val="00D06852"/>
    <w:pPr>
      <w:widowControl w:val="0"/>
      <w:autoSpaceDE w:val="0"/>
      <w:autoSpaceDN w:val="0"/>
      <w:ind w:left="172"/>
      <w:outlineLvl w:val="3"/>
    </w:pPr>
    <w:rPr>
      <w:rFonts w:ascii="Times New Roman" w:eastAsia="Times New Roman" w:hAnsi="Times New Roman" w:cs="Times New Roman"/>
      <w:b/>
      <w:bCs/>
      <w:sz w:val="22"/>
      <w:szCs w:val="22"/>
      <w:lang w:val="pt-PT" w:eastAsia="pt-PT" w:bidi="pt-PT"/>
    </w:rPr>
  </w:style>
  <w:style w:type="paragraph" w:styleId="Legenda">
    <w:name w:val="caption"/>
    <w:basedOn w:val="Normal"/>
    <w:next w:val="Normal"/>
    <w:unhideWhenUsed/>
    <w:qFormat/>
    <w:rsid w:val="00D06852"/>
    <w:pPr>
      <w:spacing w:line="240" w:lineRule="auto"/>
    </w:pPr>
    <w:rPr>
      <w:b/>
      <w:bCs/>
      <w:smallCaps/>
      <w:color w:val="595959" w:themeColor="text1" w:themeTint="A6"/>
    </w:rPr>
  </w:style>
  <w:style w:type="character" w:styleId="nfaseSutil">
    <w:name w:val="Subtle Emphasis"/>
    <w:basedOn w:val="Fontepargpadro"/>
    <w:uiPriority w:val="19"/>
    <w:qFormat/>
    <w:rsid w:val="00D06852"/>
    <w:rPr>
      <w:i/>
      <w:iCs/>
    </w:rPr>
  </w:style>
  <w:style w:type="character" w:styleId="RefernciaSutil">
    <w:name w:val="Subtle Reference"/>
    <w:basedOn w:val="Fontepargpadro"/>
    <w:uiPriority w:val="31"/>
    <w:qFormat/>
    <w:rsid w:val="00D06852"/>
    <w:rPr>
      <w:smallCaps/>
      <w:color w:val="595959" w:themeColor="text1" w:themeTint="A6"/>
    </w:rPr>
  </w:style>
  <w:style w:type="character" w:styleId="TtulodoLivro">
    <w:name w:val="Book Title"/>
    <w:basedOn w:val="Fontepargpadro"/>
    <w:uiPriority w:val="33"/>
    <w:qFormat/>
    <w:rsid w:val="00D06852"/>
    <w:rPr>
      <w:b/>
      <w:bCs/>
      <w:caps w:val="0"/>
      <w:smallCaps/>
      <w:spacing w:val="7"/>
      <w:sz w:val="21"/>
      <w:szCs w:val="21"/>
    </w:rPr>
  </w:style>
  <w:style w:type="paragraph" w:styleId="Sumrio2">
    <w:name w:val="toc 2"/>
    <w:basedOn w:val="Normal"/>
    <w:next w:val="Normal"/>
    <w:autoRedefine/>
    <w:uiPriority w:val="39"/>
    <w:unhideWhenUsed/>
    <w:rsid w:val="00D06852"/>
    <w:pPr>
      <w:spacing w:after="100"/>
      <w:ind w:left="210"/>
    </w:pPr>
  </w:style>
  <w:style w:type="paragraph" w:customStyle="1" w:styleId="Ttulo10">
    <w:name w:val="Título1"/>
    <w:basedOn w:val="Normal"/>
    <w:next w:val="Corpodetexto"/>
    <w:uiPriority w:val="99"/>
    <w:rsid w:val="00D06852"/>
    <w:pPr>
      <w:keepNext/>
      <w:suppressAutoHyphens/>
      <w:spacing w:before="240" w:after="120" w:line="240" w:lineRule="auto"/>
    </w:pPr>
    <w:rPr>
      <w:rFonts w:ascii="Liberation Sans" w:eastAsia="Microsoft YaHei" w:hAnsi="Liberation Sans" w:cs="Arial Unicode MS"/>
      <w:sz w:val="28"/>
      <w:szCs w:val="28"/>
      <w:lang w:val="en-US" w:eastAsia="zh-CN"/>
    </w:rPr>
  </w:style>
  <w:style w:type="paragraph" w:styleId="Textoembloco">
    <w:name w:val="Block Text"/>
    <w:basedOn w:val="Normal"/>
    <w:uiPriority w:val="99"/>
    <w:rsid w:val="00D06852"/>
    <w:pPr>
      <w:tabs>
        <w:tab w:val="left" w:pos="426"/>
      </w:tabs>
      <w:spacing w:after="0" w:line="240" w:lineRule="auto"/>
      <w:ind w:left="426" w:right="-57" w:firstLine="1134"/>
      <w:jc w:val="both"/>
    </w:pPr>
    <w:rPr>
      <w:rFonts w:ascii="Times New Roman" w:eastAsia="Times New Roman" w:hAnsi="Times New Roman" w:cs="Times New Roman"/>
      <w:sz w:val="24"/>
      <w:szCs w:val="20"/>
      <w:lang w:eastAsia="pt-BR"/>
    </w:rPr>
  </w:style>
  <w:style w:type="paragraph" w:styleId="Corpodetexto2">
    <w:name w:val="Body Text 2"/>
    <w:basedOn w:val="Normal"/>
    <w:link w:val="Corpodetexto2Char"/>
    <w:uiPriority w:val="99"/>
    <w:rsid w:val="00D06852"/>
    <w:pPr>
      <w:spacing w:after="120" w:line="480" w:lineRule="auto"/>
    </w:pPr>
    <w:rPr>
      <w:rFonts w:ascii="Times New Roman" w:eastAsia="Times New Roman" w:hAnsi="Times New Roman" w:cs="Times New Roman"/>
      <w:sz w:val="24"/>
      <w:szCs w:val="24"/>
      <w:lang w:eastAsia="pt-BR"/>
    </w:rPr>
  </w:style>
  <w:style w:type="character" w:customStyle="1" w:styleId="Corpodetexto2Char">
    <w:name w:val="Corpo de texto 2 Char"/>
    <w:basedOn w:val="Fontepargpadro"/>
    <w:link w:val="Corpodetexto2"/>
    <w:uiPriority w:val="99"/>
    <w:rsid w:val="00D06852"/>
    <w:rPr>
      <w:rFonts w:ascii="Times New Roman" w:eastAsia="Times New Roman" w:hAnsi="Times New Roman" w:cs="Times New Roman"/>
      <w:kern w:val="0"/>
      <w:lang w:eastAsia="pt-BR"/>
      <w14:ligatures w14:val="none"/>
    </w:rPr>
  </w:style>
  <w:style w:type="paragraph" w:styleId="Corpodetexto3">
    <w:name w:val="Body Text 3"/>
    <w:basedOn w:val="Normal"/>
    <w:link w:val="Corpodetexto3Char"/>
    <w:uiPriority w:val="99"/>
    <w:rsid w:val="00D06852"/>
    <w:pPr>
      <w:spacing w:after="120" w:line="240" w:lineRule="auto"/>
    </w:pPr>
    <w:rPr>
      <w:rFonts w:ascii="Times New Roman" w:eastAsia="Times New Roman" w:hAnsi="Times New Roman" w:cs="Times New Roman"/>
      <w:sz w:val="16"/>
      <w:szCs w:val="16"/>
      <w:lang w:val="zh-CN" w:eastAsia="zh-CN"/>
    </w:rPr>
  </w:style>
  <w:style w:type="character" w:customStyle="1" w:styleId="Corpodetexto3Char">
    <w:name w:val="Corpo de texto 3 Char"/>
    <w:basedOn w:val="Fontepargpadro"/>
    <w:link w:val="Corpodetexto3"/>
    <w:uiPriority w:val="99"/>
    <w:rsid w:val="00D06852"/>
    <w:rPr>
      <w:rFonts w:ascii="Times New Roman" w:eastAsia="Times New Roman" w:hAnsi="Times New Roman" w:cs="Times New Roman"/>
      <w:kern w:val="0"/>
      <w:sz w:val="16"/>
      <w:szCs w:val="16"/>
      <w:lang w:val="zh-CN" w:eastAsia="zh-CN"/>
      <w14:ligatures w14:val="none"/>
    </w:rPr>
  </w:style>
  <w:style w:type="paragraph" w:styleId="Recuodecorpodetexto2">
    <w:name w:val="Body Text Indent 2"/>
    <w:basedOn w:val="Normal"/>
    <w:link w:val="Recuodecorpodetexto2Char"/>
    <w:uiPriority w:val="99"/>
    <w:rsid w:val="00D06852"/>
    <w:pPr>
      <w:spacing w:after="120" w:line="480" w:lineRule="auto"/>
      <w:ind w:left="283"/>
    </w:pPr>
    <w:rPr>
      <w:rFonts w:ascii="Times New Roman" w:eastAsia="Times New Roman" w:hAnsi="Times New Roman" w:cs="Times New Roman"/>
      <w:sz w:val="24"/>
      <w:szCs w:val="24"/>
      <w:lang w:eastAsia="pt-BR"/>
    </w:rPr>
  </w:style>
  <w:style w:type="character" w:customStyle="1" w:styleId="Recuodecorpodetexto2Char">
    <w:name w:val="Recuo de corpo de texto 2 Char"/>
    <w:basedOn w:val="Fontepargpadro"/>
    <w:link w:val="Recuodecorpodetexto2"/>
    <w:uiPriority w:val="99"/>
    <w:rsid w:val="00D06852"/>
    <w:rPr>
      <w:rFonts w:ascii="Times New Roman" w:eastAsia="Times New Roman" w:hAnsi="Times New Roman" w:cs="Times New Roman"/>
      <w:kern w:val="0"/>
      <w:lang w:eastAsia="pt-BR"/>
      <w14:ligatures w14:val="none"/>
    </w:rPr>
  </w:style>
  <w:style w:type="paragraph" w:styleId="Recuodecorpodetexto3">
    <w:name w:val="Body Text Indent 3"/>
    <w:basedOn w:val="Normal"/>
    <w:link w:val="Recuodecorpodetexto3Char"/>
    <w:uiPriority w:val="99"/>
    <w:rsid w:val="00D06852"/>
    <w:pPr>
      <w:spacing w:after="120" w:line="240" w:lineRule="auto"/>
      <w:ind w:left="283"/>
    </w:pPr>
    <w:rPr>
      <w:rFonts w:ascii="Times New Roman" w:eastAsia="Times New Roman" w:hAnsi="Times New Roman" w:cs="Times New Roman"/>
      <w:sz w:val="16"/>
      <w:szCs w:val="16"/>
      <w:lang w:eastAsia="pt-BR"/>
    </w:rPr>
  </w:style>
  <w:style w:type="character" w:customStyle="1" w:styleId="Recuodecorpodetexto3Char">
    <w:name w:val="Recuo de corpo de texto 3 Char"/>
    <w:basedOn w:val="Fontepargpadro"/>
    <w:link w:val="Recuodecorpodetexto3"/>
    <w:uiPriority w:val="99"/>
    <w:rsid w:val="00D06852"/>
    <w:rPr>
      <w:rFonts w:ascii="Times New Roman" w:eastAsia="Times New Roman" w:hAnsi="Times New Roman" w:cs="Times New Roman"/>
      <w:kern w:val="0"/>
      <w:sz w:val="16"/>
      <w:szCs w:val="16"/>
      <w:lang w:eastAsia="pt-BR"/>
      <w14:ligatures w14:val="none"/>
    </w:rPr>
  </w:style>
  <w:style w:type="paragraph" w:styleId="Lista">
    <w:name w:val="List"/>
    <w:basedOn w:val="Corpodetexto"/>
    <w:rsid w:val="00D06852"/>
    <w:pPr>
      <w:suppressAutoHyphens/>
      <w:spacing w:before="0" w:beforeAutospacing="0" w:after="120" w:afterAutospacing="0" w:line="240" w:lineRule="auto"/>
    </w:pPr>
    <w:rPr>
      <w:rFonts w:ascii="Arial" w:hAnsi="Arial" w:cs="Arial Unicode MS"/>
      <w:sz w:val="24"/>
      <w:szCs w:val="24"/>
      <w:lang w:val="en-US" w:eastAsia="zh-CN"/>
    </w:rPr>
  </w:style>
  <w:style w:type="character" w:styleId="Nmerodepgina">
    <w:name w:val="page number"/>
    <w:rsid w:val="00D06852"/>
  </w:style>
  <w:style w:type="paragraph" w:customStyle="1" w:styleId="ecxmsonormal">
    <w:name w:val="ecxmsonormal"/>
    <w:basedOn w:val="Normal"/>
    <w:uiPriority w:val="99"/>
    <w:rsid w:val="00D06852"/>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ecxmsolistparagraph">
    <w:name w:val="ecxmsolistparagraph"/>
    <w:basedOn w:val="Normal"/>
    <w:uiPriority w:val="99"/>
    <w:rsid w:val="00D06852"/>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negrito2">
    <w:name w:val="negrito2"/>
    <w:rsid w:val="00D06852"/>
    <w:rPr>
      <w:b/>
      <w:bCs/>
    </w:rPr>
  </w:style>
  <w:style w:type="paragraph" w:customStyle="1" w:styleId="Default">
    <w:name w:val="Default"/>
    <w:rsid w:val="00D06852"/>
    <w:pPr>
      <w:autoSpaceDE w:val="0"/>
      <w:autoSpaceDN w:val="0"/>
      <w:adjustRightInd w:val="0"/>
      <w:spacing w:after="0" w:line="240" w:lineRule="auto"/>
    </w:pPr>
    <w:rPr>
      <w:rFonts w:ascii="Times New Roman" w:eastAsia="Times New Roman" w:hAnsi="Times New Roman" w:cs="Times New Roman"/>
      <w:color w:val="000000"/>
      <w:kern w:val="0"/>
      <w:lang w:eastAsia="pt-BR"/>
      <w14:ligatures w14:val="none"/>
    </w:rPr>
  </w:style>
  <w:style w:type="paragraph" w:customStyle="1" w:styleId="NmerosPrincipais">
    <w:name w:val="Números Principais"/>
    <w:basedOn w:val="Normal"/>
    <w:uiPriority w:val="99"/>
    <w:rsid w:val="00D06852"/>
    <w:pPr>
      <w:numPr>
        <w:numId w:val="13"/>
      </w:numPr>
      <w:tabs>
        <w:tab w:val="clear" w:pos="279"/>
      </w:tabs>
      <w:spacing w:before="120" w:after="240" w:line="240" w:lineRule="auto"/>
      <w:ind w:left="0" w:firstLine="0"/>
      <w:jc w:val="both"/>
    </w:pPr>
    <w:rPr>
      <w:rFonts w:ascii="Times New Roman" w:eastAsia="Times New Roman" w:hAnsi="Times New Roman" w:cs="Times New Roman"/>
      <w:sz w:val="24"/>
      <w:szCs w:val="24"/>
      <w:lang w:eastAsia="pt-BR"/>
    </w:rPr>
  </w:style>
  <w:style w:type="paragraph" w:customStyle="1" w:styleId="LetrasMultinvel">
    <w:name w:val="Letras Multinível"/>
    <w:basedOn w:val="Corpodetexto"/>
    <w:uiPriority w:val="99"/>
    <w:rsid w:val="00D06852"/>
    <w:pPr>
      <w:numPr>
        <w:numId w:val="14"/>
      </w:numPr>
      <w:tabs>
        <w:tab w:val="clear" w:pos="284"/>
        <w:tab w:val="left" w:pos="279"/>
      </w:tabs>
      <w:spacing w:before="0" w:beforeAutospacing="0" w:after="120" w:afterAutospacing="0" w:line="240" w:lineRule="auto"/>
      <w:ind w:left="0" w:firstLine="0"/>
      <w:jc w:val="both"/>
    </w:pPr>
    <w:rPr>
      <w:sz w:val="24"/>
      <w:szCs w:val="24"/>
      <w:lang w:val="zh-CN" w:eastAsia="pt-BR"/>
    </w:rPr>
  </w:style>
  <w:style w:type="paragraph" w:customStyle="1" w:styleId="bodytext">
    <w:name w:val="bodytext"/>
    <w:basedOn w:val="Normal"/>
    <w:uiPriority w:val="99"/>
    <w:rsid w:val="00D06852"/>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113">
    <w:name w:val="xl113"/>
    <w:basedOn w:val="Normal"/>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14">
    <w:name w:val="xl114"/>
    <w:basedOn w:val="Normal"/>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115">
    <w:name w:val="xl115"/>
    <w:basedOn w:val="Normal"/>
    <w:rsid w:val="00D06852"/>
    <w:pPr>
      <w:spacing w:before="100" w:beforeAutospacing="1" w:after="100" w:afterAutospacing="1" w:line="240" w:lineRule="auto"/>
    </w:pPr>
    <w:rPr>
      <w:rFonts w:ascii="Arial" w:eastAsia="Times New Roman" w:hAnsi="Arial" w:cs="Arial"/>
      <w:sz w:val="24"/>
      <w:szCs w:val="24"/>
      <w:lang w:eastAsia="pt-BR"/>
    </w:rPr>
  </w:style>
  <w:style w:type="paragraph" w:customStyle="1" w:styleId="xl116">
    <w:name w:val="xl116"/>
    <w:basedOn w:val="Normal"/>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117">
    <w:name w:val="xl117"/>
    <w:basedOn w:val="Normal"/>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18">
    <w:name w:val="xl118"/>
    <w:basedOn w:val="Normal"/>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19">
    <w:name w:val="xl119"/>
    <w:basedOn w:val="Normal"/>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120">
    <w:name w:val="xl120"/>
    <w:basedOn w:val="Normal"/>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121">
    <w:name w:val="xl121"/>
    <w:basedOn w:val="Normal"/>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122">
    <w:name w:val="xl122"/>
    <w:basedOn w:val="Normal"/>
    <w:rsid w:val="00D06852"/>
    <w:pPr>
      <w:pBdr>
        <w:top w:val="single" w:sz="4" w:space="0" w:color="000080"/>
        <w:bottom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23">
    <w:name w:val="xl123"/>
    <w:basedOn w:val="Normal"/>
    <w:rsid w:val="00D06852"/>
    <w:pP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24">
    <w:name w:val="xl124"/>
    <w:basedOn w:val="Normal"/>
    <w:rsid w:val="00D06852"/>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6"/>
      <w:szCs w:val="16"/>
      <w:lang w:eastAsia="pt-BR"/>
    </w:rPr>
  </w:style>
  <w:style w:type="paragraph" w:customStyle="1" w:styleId="xl125">
    <w:name w:val="xl125"/>
    <w:basedOn w:val="Normal"/>
    <w:rsid w:val="00D06852"/>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6"/>
      <w:szCs w:val="16"/>
      <w:lang w:eastAsia="pt-BR"/>
    </w:rPr>
  </w:style>
  <w:style w:type="paragraph" w:customStyle="1" w:styleId="xl126">
    <w:name w:val="xl126"/>
    <w:basedOn w:val="Normal"/>
    <w:rsid w:val="00D06852"/>
    <w:pPr>
      <w:spacing w:before="100" w:beforeAutospacing="1" w:after="100" w:afterAutospacing="1" w:line="240" w:lineRule="auto"/>
      <w:jc w:val="center"/>
    </w:pPr>
    <w:rPr>
      <w:rFonts w:ascii="Arial Narrow" w:eastAsia="Times New Roman" w:hAnsi="Arial Narrow" w:cs="Times New Roman"/>
      <w:sz w:val="12"/>
      <w:szCs w:val="12"/>
      <w:lang w:eastAsia="pt-BR"/>
    </w:rPr>
  </w:style>
  <w:style w:type="paragraph" w:customStyle="1" w:styleId="xl127">
    <w:name w:val="xl127"/>
    <w:basedOn w:val="Normal"/>
    <w:rsid w:val="00D06852"/>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2"/>
      <w:szCs w:val="12"/>
      <w:lang w:eastAsia="pt-BR"/>
    </w:rPr>
  </w:style>
  <w:style w:type="paragraph" w:customStyle="1" w:styleId="xl128">
    <w:name w:val="xl128"/>
    <w:basedOn w:val="Normal"/>
    <w:rsid w:val="00D06852"/>
    <w:pPr>
      <w:pBdr>
        <w:top w:val="single" w:sz="4" w:space="0" w:color="000080"/>
        <w:bottom w:val="single" w:sz="4" w:space="0" w:color="000080"/>
      </w:pBdr>
      <w:spacing w:before="100" w:beforeAutospacing="1" w:after="100" w:afterAutospacing="1" w:line="240" w:lineRule="auto"/>
      <w:jc w:val="center"/>
    </w:pPr>
    <w:rPr>
      <w:rFonts w:ascii="Arial Narrow" w:eastAsia="Times New Roman" w:hAnsi="Arial Narrow" w:cs="Times New Roman"/>
      <w:sz w:val="12"/>
      <w:szCs w:val="12"/>
      <w:lang w:eastAsia="pt-BR"/>
    </w:rPr>
  </w:style>
  <w:style w:type="paragraph" w:customStyle="1" w:styleId="xl129">
    <w:name w:val="xl129"/>
    <w:basedOn w:val="Normal"/>
    <w:rsid w:val="00D06852"/>
    <w:pPr>
      <w:spacing w:before="100" w:beforeAutospacing="1" w:after="100" w:afterAutospacing="1" w:line="240" w:lineRule="auto"/>
      <w:jc w:val="center"/>
      <w:textAlignment w:val="center"/>
    </w:pPr>
    <w:rPr>
      <w:rFonts w:ascii="Arial Narrow" w:eastAsia="Times New Roman" w:hAnsi="Arial Narrow" w:cs="Times New Roman"/>
      <w:sz w:val="12"/>
      <w:szCs w:val="12"/>
      <w:lang w:eastAsia="pt-BR"/>
    </w:rPr>
  </w:style>
  <w:style w:type="paragraph" w:customStyle="1" w:styleId="xl130">
    <w:name w:val="xl130"/>
    <w:basedOn w:val="Normal"/>
    <w:rsid w:val="00D06852"/>
    <w:pPr>
      <w:spacing w:before="100" w:beforeAutospacing="1" w:after="100" w:afterAutospacing="1" w:line="240" w:lineRule="auto"/>
      <w:jc w:val="center"/>
      <w:textAlignment w:val="center"/>
    </w:pPr>
    <w:rPr>
      <w:rFonts w:ascii="Arial Narrow" w:eastAsia="Times New Roman" w:hAnsi="Arial Narrow" w:cs="Times New Roman"/>
      <w:b/>
      <w:bCs/>
      <w:sz w:val="12"/>
      <w:szCs w:val="12"/>
      <w:lang w:eastAsia="pt-BR"/>
    </w:rPr>
  </w:style>
  <w:style w:type="paragraph" w:customStyle="1" w:styleId="xl131">
    <w:name w:val="xl131"/>
    <w:basedOn w:val="Normal"/>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132">
    <w:name w:val="xl132"/>
    <w:basedOn w:val="Normal"/>
    <w:rsid w:val="00D06852"/>
    <w:pPr>
      <w:spacing w:before="100" w:beforeAutospacing="1" w:after="100" w:afterAutospacing="1" w:line="240" w:lineRule="auto"/>
      <w:jc w:val="center"/>
    </w:pPr>
    <w:rPr>
      <w:rFonts w:ascii="Arial Narrow" w:eastAsia="Times New Roman" w:hAnsi="Arial Narrow" w:cs="Times New Roman"/>
      <w:b/>
      <w:bCs/>
      <w:sz w:val="12"/>
      <w:szCs w:val="12"/>
      <w:lang w:eastAsia="pt-BR"/>
    </w:rPr>
  </w:style>
  <w:style w:type="paragraph" w:customStyle="1" w:styleId="xl133">
    <w:name w:val="xl133"/>
    <w:basedOn w:val="Normal"/>
    <w:rsid w:val="00D06852"/>
    <w:pPr>
      <w:spacing w:before="100" w:beforeAutospacing="1" w:after="100" w:afterAutospacing="1" w:line="240" w:lineRule="auto"/>
      <w:jc w:val="center"/>
    </w:pPr>
    <w:rPr>
      <w:rFonts w:ascii="Arial" w:eastAsia="Times New Roman" w:hAnsi="Arial" w:cs="Arial"/>
      <w:sz w:val="12"/>
      <w:szCs w:val="12"/>
      <w:lang w:eastAsia="pt-BR"/>
    </w:rPr>
  </w:style>
  <w:style w:type="paragraph" w:customStyle="1" w:styleId="xl134">
    <w:name w:val="xl134"/>
    <w:basedOn w:val="Normal"/>
    <w:rsid w:val="00D06852"/>
    <w:pPr>
      <w:spacing w:before="100" w:beforeAutospacing="1" w:after="100" w:afterAutospacing="1" w:line="240" w:lineRule="auto"/>
    </w:pPr>
    <w:rPr>
      <w:rFonts w:ascii="Arial" w:eastAsia="Times New Roman" w:hAnsi="Arial" w:cs="Arial"/>
      <w:sz w:val="12"/>
      <w:szCs w:val="12"/>
      <w:lang w:eastAsia="pt-BR"/>
    </w:rPr>
  </w:style>
  <w:style w:type="paragraph" w:customStyle="1" w:styleId="xl135">
    <w:name w:val="xl135"/>
    <w:basedOn w:val="Normal"/>
    <w:rsid w:val="00D06852"/>
    <w:pP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136">
    <w:name w:val="xl136"/>
    <w:basedOn w:val="Normal"/>
    <w:rsid w:val="00D06852"/>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2"/>
      <w:szCs w:val="12"/>
      <w:lang w:eastAsia="pt-BR"/>
    </w:rPr>
  </w:style>
  <w:style w:type="paragraph" w:customStyle="1" w:styleId="xl137">
    <w:name w:val="xl137"/>
    <w:basedOn w:val="Normal"/>
    <w:rsid w:val="00D06852"/>
    <w:pPr>
      <w:pBdr>
        <w:top w:val="single" w:sz="4" w:space="0" w:color="000080"/>
        <w:bottom w:val="single" w:sz="4" w:space="0" w:color="000080"/>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138">
    <w:name w:val="xl138"/>
    <w:basedOn w:val="Normal"/>
    <w:rsid w:val="00D06852"/>
    <w:pP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139">
    <w:name w:val="xl139"/>
    <w:basedOn w:val="Normal"/>
    <w:rsid w:val="00D06852"/>
    <w:pPr>
      <w:spacing w:before="100" w:beforeAutospacing="1" w:after="100" w:afterAutospacing="1" w:line="240" w:lineRule="auto"/>
      <w:textAlignment w:val="center"/>
    </w:pPr>
    <w:rPr>
      <w:rFonts w:ascii="Arial Narrow" w:eastAsia="Times New Roman" w:hAnsi="Arial Narrow" w:cs="Times New Roman"/>
      <w:b/>
      <w:bCs/>
      <w:sz w:val="12"/>
      <w:szCs w:val="12"/>
      <w:lang w:eastAsia="pt-BR"/>
    </w:rPr>
  </w:style>
  <w:style w:type="paragraph" w:customStyle="1" w:styleId="xl140">
    <w:name w:val="xl140"/>
    <w:basedOn w:val="Normal"/>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141">
    <w:name w:val="xl141"/>
    <w:basedOn w:val="Normal"/>
    <w:rsid w:val="00D06852"/>
    <w:pPr>
      <w:spacing w:before="100" w:beforeAutospacing="1" w:after="100" w:afterAutospacing="1" w:line="240" w:lineRule="auto"/>
    </w:pPr>
    <w:rPr>
      <w:rFonts w:ascii="Arial Narrow" w:eastAsia="Times New Roman" w:hAnsi="Arial Narrow" w:cs="Times New Roman"/>
      <w:b/>
      <w:bCs/>
      <w:sz w:val="12"/>
      <w:szCs w:val="12"/>
      <w:lang w:eastAsia="pt-BR"/>
    </w:rPr>
  </w:style>
  <w:style w:type="paragraph" w:customStyle="1" w:styleId="xl142">
    <w:name w:val="xl142"/>
    <w:basedOn w:val="Normal"/>
    <w:rsid w:val="00D06852"/>
    <w:pPr>
      <w:spacing w:before="100" w:beforeAutospacing="1" w:after="100" w:afterAutospacing="1" w:line="240" w:lineRule="auto"/>
    </w:pPr>
    <w:rPr>
      <w:rFonts w:ascii="Arial Narrow" w:eastAsia="Times New Roman" w:hAnsi="Arial Narrow" w:cs="Times New Roman"/>
      <w:b/>
      <w:bCs/>
      <w:sz w:val="16"/>
      <w:szCs w:val="16"/>
      <w:lang w:eastAsia="pt-BR"/>
    </w:rPr>
  </w:style>
  <w:style w:type="paragraph" w:customStyle="1" w:styleId="xl143">
    <w:name w:val="xl143"/>
    <w:basedOn w:val="Normal"/>
    <w:rsid w:val="00D06852"/>
    <w:pPr>
      <w:spacing w:before="100" w:beforeAutospacing="1" w:after="100" w:afterAutospacing="1" w:line="240" w:lineRule="auto"/>
      <w:textAlignment w:val="center"/>
    </w:pPr>
    <w:rPr>
      <w:rFonts w:ascii="Arial Narrow" w:eastAsia="Times New Roman" w:hAnsi="Arial Narrow" w:cs="Times New Roman"/>
      <w:b/>
      <w:bCs/>
      <w:sz w:val="16"/>
      <w:szCs w:val="16"/>
      <w:lang w:eastAsia="pt-BR"/>
    </w:rPr>
  </w:style>
  <w:style w:type="paragraph" w:customStyle="1" w:styleId="xl144">
    <w:name w:val="xl144"/>
    <w:basedOn w:val="Normal"/>
    <w:rsid w:val="00D06852"/>
    <w:pPr>
      <w:spacing w:before="100" w:beforeAutospacing="1" w:after="100" w:afterAutospacing="1" w:line="240" w:lineRule="auto"/>
      <w:textAlignment w:val="center"/>
    </w:pPr>
    <w:rPr>
      <w:rFonts w:ascii="Arial Narrow" w:eastAsia="Times New Roman" w:hAnsi="Arial Narrow" w:cs="Times New Roman"/>
      <w:b/>
      <w:bCs/>
      <w:sz w:val="16"/>
      <w:szCs w:val="16"/>
      <w:lang w:eastAsia="pt-BR"/>
    </w:rPr>
  </w:style>
  <w:style w:type="paragraph" w:customStyle="1" w:styleId="xl145">
    <w:name w:val="xl145"/>
    <w:basedOn w:val="Normal"/>
    <w:rsid w:val="00D06852"/>
    <w:pPr>
      <w:spacing w:before="100" w:beforeAutospacing="1" w:after="100" w:afterAutospacing="1" w:line="240" w:lineRule="auto"/>
      <w:jc w:val="center"/>
    </w:pPr>
    <w:rPr>
      <w:rFonts w:ascii="Arial" w:eastAsia="Times New Roman" w:hAnsi="Arial" w:cs="Arial"/>
      <w:sz w:val="16"/>
      <w:szCs w:val="16"/>
      <w:lang w:eastAsia="pt-BR"/>
    </w:rPr>
  </w:style>
  <w:style w:type="paragraph" w:customStyle="1" w:styleId="xl146">
    <w:name w:val="xl146"/>
    <w:basedOn w:val="Normal"/>
    <w:rsid w:val="00D06852"/>
    <w:pP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147">
    <w:name w:val="xl147"/>
    <w:basedOn w:val="Normal"/>
    <w:rsid w:val="00D06852"/>
    <w:pPr>
      <w:spacing w:before="100" w:beforeAutospacing="1" w:after="100" w:afterAutospacing="1" w:line="240" w:lineRule="auto"/>
    </w:pPr>
    <w:rPr>
      <w:rFonts w:ascii="Arial" w:eastAsia="Times New Roman" w:hAnsi="Arial" w:cs="Arial"/>
      <w:sz w:val="16"/>
      <w:szCs w:val="16"/>
      <w:lang w:eastAsia="pt-BR"/>
    </w:rPr>
  </w:style>
  <w:style w:type="paragraph" w:customStyle="1" w:styleId="xl148">
    <w:name w:val="xl148"/>
    <w:basedOn w:val="Normal"/>
    <w:rsid w:val="00D06852"/>
    <w:pP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149">
    <w:name w:val="xl149"/>
    <w:basedOn w:val="Normal"/>
    <w:rsid w:val="00D06852"/>
    <w:pPr>
      <w:spacing w:before="100" w:beforeAutospacing="1" w:after="100" w:afterAutospacing="1" w:line="240" w:lineRule="auto"/>
      <w:textAlignment w:val="center"/>
    </w:pPr>
    <w:rPr>
      <w:rFonts w:ascii="Arial Narrow" w:eastAsia="Times New Roman" w:hAnsi="Arial Narrow" w:cs="Times New Roman"/>
      <w:b/>
      <w:bCs/>
      <w:sz w:val="16"/>
      <w:szCs w:val="16"/>
      <w:lang w:eastAsia="pt-BR"/>
    </w:rPr>
  </w:style>
  <w:style w:type="paragraph" w:customStyle="1" w:styleId="xl150">
    <w:name w:val="xl150"/>
    <w:basedOn w:val="Normal"/>
    <w:rsid w:val="00D06852"/>
    <w:pPr>
      <w:spacing w:before="100" w:beforeAutospacing="1" w:after="100" w:afterAutospacing="1" w:line="240" w:lineRule="auto"/>
    </w:pPr>
    <w:rPr>
      <w:rFonts w:ascii="Arial Narrow" w:eastAsia="Times New Roman" w:hAnsi="Arial Narrow" w:cs="Times New Roman"/>
      <w:b/>
      <w:bCs/>
      <w:sz w:val="16"/>
      <w:szCs w:val="16"/>
      <w:lang w:eastAsia="pt-BR"/>
    </w:rPr>
  </w:style>
  <w:style w:type="paragraph" w:customStyle="1" w:styleId="xl151">
    <w:name w:val="xl151"/>
    <w:basedOn w:val="Normal"/>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152">
    <w:name w:val="xl152"/>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4"/>
      <w:szCs w:val="14"/>
      <w:lang w:eastAsia="pt-BR"/>
    </w:rPr>
  </w:style>
  <w:style w:type="paragraph" w:customStyle="1" w:styleId="xl153">
    <w:name w:val="xl153"/>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pt-BR"/>
    </w:rPr>
  </w:style>
  <w:style w:type="paragraph" w:customStyle="1" w:styleId="xl154">
    <w:name w:val="xl154"/>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22"/>
      <w:szCs w:val="22"/>
      <w:lang w:eastAsia="pt-BR"/>
    </w:rPr>
  </w:style>
  <w:style w:type="paragraph" w:customStyle="1" w:styleId="xl155">
    <w:name w:val="xl155"/>
    <w:basedOn w:val="Normal"/>
    <w:uiPriority w:val="99"/>
    <w:rsid w:val="00D06852"/>
    <w:pPr>
      <w:pBdr>
        <w:top w:val="single" w:sz="4" w:space="0" w:color="000080"/>
        <w:left w:val="single" w:sz="4" w:space="0" w:color="000080"/>
        <w:bottom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pt-BR"/>
    </w:rPr>
  </w:style>
  <w:style w:type="paragraph" w:customStyle="1" w:styleId="xl156">
    <w:name w:val="xl156"/>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t-BR"/>
    </w:rPr>
  </w:style>
  <w:style w:type="paragraph" w:customStyle="1" w:styleId="xl157">
    <w:name w:val="xl157"/>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2"/>
      <w:szCs w:val="22"/>
      <w:lang w:eastAsia="pt-BR"/>
    </w:rPr>
  </w:style>
  <w:style w:type="paragraph" w:customStyle="1" w:styleId="xl158">
    <w:name w:val="xl158"/>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pt-BR"/>
    </w:rPr>
  </w:style>
  <w:style w:type="paragraph" w:customStyle="1" w:styleId="xl159">
    <w:name w:val="xl159"/>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160">
    <w:name w:val="xl160"/>
    <w:basedOn w:val="Normal"/>
    <w:uiPriority w:val="99"/>
    <w:rsid w:val="00D06852"/>
    <w:pPr>
      <w:pBdr>
        <w:top w:val="single" w:sz="4" w:space="0" w:color="000080"/>
        <w:left w:val="single" w:sz="4" w:space="0" w:color="000080"/>
        <w:bottom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61">
    <w:name w:val="xl161"/>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pt-BR"/>
    </w:rPr>
  </w:style>
  <w:style w:type="paragraph" w:customStyle="1" w:styleId="xl162">
    <w:name w:val="xl162"/>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163">
    <w:name w:val="xl163"/>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64">
    <w:name w:val="xl164"/>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65">
    <w:name w:val="xl165"/>
    <w:basedOn w:val="Normal"/>
    <w:uiPriority w:val="99"/>
    <w:rsid w:val="00D06852"/>
    <w:pPr>
      <w:spacing w:before="100" w:beforeAutospacing="1" w:after="100" w:afterAutospacing="1" w:line="240" w:lineRule="auto"/>
      <w:jc w:val="center"/>
    </w:pPr>
    <w:rPr>
      <w:rFonts w:ascii="Arial" w:eastAsia="Times New Roman" w:hAnsi="Arial" w:cs="Arial"/>
      <w:b/>
      <w:bCs/>
      <w:sz w:val="24"/>
      <w:szCs w:val="24"/>
      <w:lang w:eastAsia="pt-BR"/>
    </w:rPr>
  </w:style>
  <w:style w:type="paragraph" w:customStyle="1" w:styleId="xl166">
    <w:name w:val="xl166"/>
    <w:basedOn w:val="Normal"/>
    <w:uiPriority w:val="99"/>
    <w:rsid w:val="00D06852"/>
    <w:pPr>
      <w:pBdr>
        <w:top w:val="single" w:sz="4" w:space="0" w:color="000080"/>
        <w:left w:val="single" w:sz="4" w:space="0" w:color="000080"/>
        <w:bottom w:val="single" w:sz="4" w:space="0" w:color="000080"/>
      </w:pBdr>
      <w:spacing w:before="100" w:beforeAutospacing="1" w:after="100" w:afterAutospacing="1" w:line="240" w:lineRule="auto"/>
      <w:jc w:val="center"/>
    </w:pPr>
    <w:rPr>
      <w:rFonts w:ascii="Arial Narrow" w:eastAsia="Times New Roman" w:hAnsi="Arial Narrow" w:cs="Times New Roman"/>
      <w:sz w:val="16"/>
      <w:szCs w:val="16"/>
      <w:lang w:eastAsia="pt-BR"/>
    </w:rPr>
  </w:style>
  <w:style w:type="paragraph" w:customStyle="1" w:styleId="xl167">
    <w:name w:val="xl167"/>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168">
    <w:name w:val="xl168"/>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69">
    <w:name w:val="xl169"/>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70">
    <w:name w:val="xl170"/>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171">
    <w:name w:val="xl171"/>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172">
    <w:name w:val="xl172"/>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173">
    <w:name w:val="xl173"/>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174">
    <w:name w:val="xl174"/>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175">
    <w:name w:val="xl175"/>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76">
    <w:name w:val="xl176"/>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177">
    <w:name w:val="xl177"/>
    <w:basedOn w:val="Normal"/>
    <w:uiPriority w:val="99"/>
    <w:rsid w:val="00D06852"/>
    <w:pPr>
      <w:pBdr>
        <w:top w:val="single" w:sz="4" w:space="0" w:color="000080"/>
        <w:left w:val="single" w:sz="4" w:space="0" w:color="000080"/>
        <w:bottom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78">
    <w:name w:val="xl178"/>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179">
    <w:name w:val="xl179"/>
    <w:basedOn w:val="Normal"/>
    <w:uiPriority w:val="99"/>
    <w:rsid w:val="00D06852"/>
    <w:pPr>
      <w:spacing w:before="100" w:beforeAutospacing="1" w:after="100" w:afterAutospacing="1" w:line="240" w:lineRule="auto"/>
    </w:pPr>
    <w:rPr>
      <w:rFonts w:ascii="Arial Narrow" w:eastAsia="Times New Roman" w:hAnsi="Arial Narrow" w:cs="Times New Roman"/>
      <w:b/>
      <w:bCs/>
      <w:sz w:val="16"/>
      <w:szCs w:val="16"/>
      <w:lang w:eastAsia="pt-BR"/>
    </w:rPr>
  </w:style>
  <w:style w:type="paragraph" w:customStyle="1" w:styleId="xl180">
    <w:name w:val="xl180"/>
    <w:basedOn w:val="Normal"/>
    <w:uiPriority w:val="99"/>
    <w:rsid w:val="00D06852"/>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24"/>
      <w:szCs w:val="24"/>
      <w:lang w:eastAsia="pt-BR"/>
    </w:rPr>
  </w:style>
  <w:style w:type="paragraph" w:customStyle="1" w:styleId="xl181">
    <w:name w:val="xl181"/>
    <w:basedOn w:val="Normal"/>
    <w:uiPriority w:val="99"/>
    <w:rsid w:val="00D06852"/>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24"/>
      <w:szCs w:val="24"/>
      <w:lang w:eastAsia="pt-BR"/>
    </w:rPr>
  </w:style>
  <w:style w:type="paragraph" w:customStyle="1" w:styleId="xl182">
    <w:name w:val="xl182"/>
    <w:basedOn w:val="Normal"/>
    <w:uiPriority w:val="99"/>
    <w:rsid w:val="00D06852"/>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6"/>
      <w:szCs w:val="16"/>
      <w:lang w:eastAsia="pt-BR"/>
    </w:rPr>
  </w:style>
  <w:style w:type="paragraph" w:customStyle="1" w:styleId="xl183">
    <w:name w:val="xl183"/>
    <w:basedOn w:val="Normal"/>
    <w:uiPriority w:val="99"/>
    <w:rsid w:val="00D06852"/>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6"/>
      <w:szCs w:val="16"/>
      <w:lang w:eastAsia="pt-BR"/>
    </w:rPr>
  </w:style>
  <w:style w:type="paragraph" w:customStyle="1" w:styleId="xl184">
    <w:name w:val="xl184"/>
    <w:basedOn w:val="Normal"/>
    <w:uiPriority w:val="99"/>
    <w:rsid w:val="00D06852"/>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6"/>
      <w:szCs w:val="16"/>
      <w:lang w:eastAsia="pt-BR"/>
    </w:rPr>
  </w:style>
  <w:style w:type="paragraph" w:customStyle="1" w:styleId="xl185">
    <w:name w:val="xl185"/>
    <w:basedOn w:val="Normal"/>
    <w:uiPriority w:val="99"/>
    <w:rsid w:val="00D06852"/>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2"/>
      <w:szCs w:val="12"/>
      <w:lang w:eastAsia="pt-BR"/>
    </w:rPr>
  </w:style>
  <w:style w:type="paragraph" w:customStyle="1" w:styleId="xl186">
    <w:name w:val="xl186"/>
    <w:basedOn w:val="Normal"/>
    <w:uiPriority w:val="99"/>
    <w:rsid w:val="00D06852"/>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2"/>
      <w:szCs w:val="12"/>
      <w:lang w:eastAsia="pt-BR"/>
    </w:rPr>
  </w:style>
  <w:style w:type="paragraph" w:customStyle="1" w:styleId="xl187">
    <w:name w:val="xl187"/>
    <w:basedOn w:val="Normal"/>
    <w:uiPriority w:val="99"/>
    <w:rsid w:val="00D06852"/>
    <w:pPr>
      <w:pBdr>
        <w:top w:val="single" w:sz="4" w:space="0" w:color="000080"/>
        <w:left w:val="single" w:sz="4" w:space="0" w:color="000080"/>
        <w:bottom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6"/>
      <w:szCs w:val="16"/>
      <w:lang w:eastAsia="pt-BR"/>
    </w:rPr>
  </w:style>
  <w:style w:type="paragraph" w:customStyle="1" w:styleId="xl188">
    <w:name w:val="xl188"/>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189">
    <w:name w:val="xl189"/>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sz w:val="12"/>
      <w:szCs w:val="12"/>
      <w:lang w:eastAsia="pt-BR"/>
    </w:rPr>
  </w:style>
  <w:style w:type="paragraph" w:customStyle="1" w:styleId="xl190">
    <w:name w:val="xl190"/>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191">
    <w:name w:val="xl191"/>
    <w:basedOn w:val="Normal"/>
    <w:uiPriority w:val="99"/>
    <w:rsid w:val="00D06852"/>
    <w:pPr>
      <w:pBdr>
        <w:bottom w:val="single" w:sz="4" w:space="0" w:color="000080"/>
      </w:pBdr>
      <w:spacing w:before="100" w:beforeAutospacing="1" w:after="100" w:afterAutospacing="1" w:line="240" w:lineRule="auto"/>
      <w:jc w:val="center"/>
    </w:pPr>
    <w:rPr>
      <w:rFonts w:ascii="Arial Narrow" w:eastAsia="Times New Roman" w:hAnsi="Arial Narrow" w:cs="Times New Roman"/>
      <w:sz w:val="14"/>
      <w:szCs w:val="14"/>
      <w:lang w:eastAsia="pt-BR"/>
    </w:rPr>
  </w:style>
  <w:style w:type="paragraph" w:customStyle="1" w:styleId="xl192">
    <w:name w:val="xl192"/>
    <w:basedOn w:val="Normal"/>
    <w:uiPriority w:val="99"/>
    <w:rsid w:val="00D06852"/>
    <w:pPr>
      <w:pBdr>
        <w:bottom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93">
    <w:name w:val="xl193"/>
    <w:basedOn w:val="Normal"/>
    <w:uiPriority w:val="99"/>
    <w:rsid w:val="00D06852"/>
    <w:pPr>
      <w:pBdr>
        <w:bottom w:val="single" w:sz="4" w:space="0" w:color="000080"/>
      </w:pBdr>
      <w:spacing w:before="100" w:beforeAutospacing="1" w:after="100" w:afterAutospacing="1" w:line="240" w:lineRule="auto"/>
      <w:jc w:val="center"/>
    </w:pPr>
    <w:rPr>
      <w:rFonts w:ascii="Arial Narrow" w:eastAsia="Times New Roman" w:hAnsi="Arial Narrow" w:cs="Times New Roman"/>
      <w:sz w:val="16"/>
      <w:szCs w:val="16"/>
      <w:lang w:eastAsia="pt-BR"/>
    </w:rPr>
  </w:style>
  <w:style w:type="paragraph" w:customStyle="1" w:styleId="xl194">
    <w:name w:val="xl194"/>
    <w:basedOn w:val="Normal"/>
    <w:uiPriority w:val="99"/>
    <w:rsid w:val="00D06852"/>
    <w:pPr>
      <w:pBdr>
        <w:bottom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95">
    <w:name w:val="xl195"/>
    <w:basedOn w:val="Normal"/>
    <w:uiPriority w:val="99"/>
    <w:rsid w:val="00D06852"/>
    <w:pPr>
      <w:pBdr>
        <w:bottom w:val="single" w:sz="4" w:space="0" w:color="000080"/>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196">
    <w:name w:val="xl196"/>
    <w:basedOn w:val="Normal"/>
    <w:uiPriority w:val="99"/>
    <w:rsid w:val="00D06852"/>
    <w:pPr>
      <w:pBdr>
        <w:bottom w:val="single" w:sz="4" w:space="0" w:color="000080"/>
      </w:pBdr>
      <w:spacing w:before="100" w:beforeAutospacing="1" w:after="100" w:afterAutospacing="1" w:line="240" w:lineRule="auto"/>
      <w:jc w:val="center"/>
    </w:pPr>
    <w:rPr>
      <w:rFonts w:ascii="Arial Narrow" w:eastAsia="Times New Roman" w:hAnsi="Arial Narrow" w:cs="Times New Roman"/>
      <w:sz w:val="12"/>
      <w:szCs w:val="12"/>
      <w:lang w:eastAsia="pt-BR"/>
    </w:rPr>
  </w:style>
  <w:style w:type="paragraph" w:customStyle="1" w:styleId="xl197">
    <w:name w:val="xl197"/>
    <w:basedOn w:val="Normal"/>
    <w:uiPriority w:val="99"/>
    <w:rsid w:val="00D06852"/>
    <w:pPr>
      <w:spacing w:before="100" w:beforeAutospacing="1" w:after="100" w:afterAutospacing="1" w:line="240" w:lineRule="auto"/>
      <w:jc w:val="center"/>
      <w:textAlignment w:val="center"/>
    </w:pPr>
    <w:rPr>
      <w:rFonts w:ascii="Arial Narrow" w:eastAsia="Times New Roman" w:hAnsi="Arial Narrow" w:cs="Times New Roman"/>
      <w:b/>
      <w:bCs/>
      <w:color w:val="FFFFFF"/>
      <w:sz w:val="16"/>
      <w:szCs w:val="16"/>
      <w:lang w:eastAsia="pt-BR"/>
    </w:rPr>
  </w:style>
  <w:style w:type="paragraph" w:customStyle="1" w:styleId="xl198">
    <w:name w:val="xl198"/>
    <w:basedOn w:val="Normal"/>
    <w:uiPriority w:val="99"/>
    <w:rsid w:val="00D06852"/>
    <w:pP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199">
    <w:name w:val="xl199"/>
    <w:basedOn w:val="Normal"/>
    <w:uiPriority w:val="99"/>
    <w:rsid w:val="00D06852"/>
    <w:pP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200">
    <w:name w:val="xl200"/>
    <w:basedOn w:val="Normal"/>
    <w:uiPriority w:val="99"/>
    <w:rsid w:val="00D06852"/>
    <w:pP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201">
    <w:name w:val="xl201"/>
    <w:basedOn w:val="Normal"/>
    <w:uiPriority w:val="99"/>
    <w:rsid w:val="00D06852"/>
    <w:pP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202">
    <w:name w:val="xl202"/>
    <w:basedOn w:val="Normal"/>
    <w:uiPriority w:val="99"/>
    <w:rsid w:val="00D06852"/>
    <w:pPr>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203">
    <w:name w:val="xl203"/>
    <w:basedOn w:val="Normal"/>
    <w:uiPriority w:val="99"/>
    <w:rsid w:val="00D06852"/>
    <w:pPr>
      <w:spacing w:before="100" w:beforeAutospacing="1" w:after="100" w:afterAutospacing="1" w:line="240" w:lineRule="auto"/>
      <w:jc w:val="center"/>
    </w:pPr>
    <w:rPr>
      <w:rFonts w:ascii="Arial Narrow" w:eastAsia="Times New Roman" w:hAnsi="Arial Narrow" w:cs="Times New Roman"/>
      <w:sz w:val="14"/>
      <w:szCs w:val="14"/>
      <w:lang w:eastAsia="pt-BR"/>
    </w:rPr>
  </w:style>
  <w:style w:type="paragraph" w:customStyle="1" w:styleId="xl204">
    <w:name w:val="xl204"/>
    <w:basedOn w:val="Normal"/>
    <w:uiPriority w:val="99"/>
    <w:rsid w:val="00D06852"/>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4"/>
      <w:szCs w:val="14"/>
      <w:lang w:eastAsia="pt-BR"/>
    </w:rPr>
  </w:style>
  <w:style w:type="paragraph" w:customStyle="1" w:styleId="xl205">
    <w:name w:val="xl205"/>
    <w:basedOn w:val="Normal"/>
    <w:uiPriority w:val="99"/>
    <w:rsid w:val="00D06852"/>
    <w:pPr>
      <w:spacing w:before="100" w:beforeAutospacing="1" w:after="100" w:afterAutospacing="1" w:line="240" w:lineRule="auto"/>
      <w:jc w:val="center"/>
    </w:pPr>
    <w:rPr>
      <w:rFonts w:ascii="Arial Narrow" w:eastAsia="Times New Roman" w:hAnsi="Arial Narrow" w:cs="Times New Roman"/>
      <w:b/>
      <w:bCs/>
      <w:sz w:val="14"/>
      <w:szCs w:val="14"/>
      <w:lang w:eastAsia="pt-BR"/>
    </w:rPr>
  </w:style>
  <w:style w:type="paragraph" w:customStyle="1" w:styleId="xl206">
    <w:name w:val="xl206"/>
    <w:basedOn w:val="Normal"/>
    <w:uiPriority w:val="99"/>
    <w:rsid w:val="00D06852"/>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4"/>
      <w:szCs w:val="14"/>
      <w:lang w:eastAsia="pt-BR"/>
    </w:rPr>
  </w:style>
  <w:style w:type="paragraph" w:customStyle="1" w:styleId="xl207">
    <w:name w:val="xl207"/>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pt-BR"/>
    </w:rPr>
  </w:style>
  <w:style w:type="paragraph" w:customStyle="1" w:styleId="xl208">
    <w:name w:val="xl208"/>
    <w:basedOn w:val="Normal"/>
    <w:uiPriority w:val="99"/>
    <w:rsid w:val="00D06852"/>
    <w:pPr>
      <w:pBdr>
        <w:top w:val="single" w:sz="4" w:space="0" w:color="000080"/>
        <w:left w:val="single" w:sz="4" w:space="0" w:color="000080"/>
        <w:bottom w:val="single" w:sz="4" w:space="0" w:color="000080"/>
        <w:right w:val="single" w:sz="4" w:space="0" w:color="000080"/>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209">
    <w:name w:val="xl209"/>
    <w:basedOn w:val="Normal"/>
    <w:uiPriority w:val="99"/>
    <w:rsid w:val="00D06852"/>
    <w:pPr>
      <w:pBdr>
        <w:top w:val="single" w:sz="4" w:space="0" w:color="000080"/>
        <w:bottom w:val="single" w:sz="4" w:space="0" w:color="000080"/>
      </w:pBdr>
      <w:spacing w:before="100" w:beforeAutospacing="1" w:after="100" w:afterAutospacing="1" w:line="240" w:lineRule="auto"/>
      <w:jc w:val="center"/>
    </w:pPr>
    <w:rPr>
      <w:rFonts w:ascii="Arial Narrow" w:eastAsia="Times New Roman" w:hAnsi="Arial Narrow" w:cs="Times New Roman"/>
      <w:sz w:val="14"/>
      <w:szCs w:val="14"/>
      <w:lang w:eastAsia="pt-BR"/>
    </w:rPr>
  </w:style>
  <w:style w:type="paragraph" w:customStyle="1" w:styleId="xl210">
    <w:name w:val="xl210"/>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211">
    <w:name w:val="xl211"/>
    <w:basedOn w:val="Normal"/>
    <w:uiPriority w:val="99"/>
    <w:rsid w:val="00D06852"/>
    <w:pPr>
      <w:pBdr>
        <w:top w:val="single" w:sz="4" w:space="0" w:color="000080"/>
        <w:left w:val="single" w:sz="4" w:space="0" w:color="000080"/>
        <w:bottom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pt-BR"/>
    </w:rPr>
  </w:style>
  <w:style w:type="paragraph" w:customStyle="1" w:styleId="xl212">
    <w:name w:val="xl212"/>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213">
    <w:name w:val="xl213"/>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2"/>
      <w:szCs w:val="12"/>
      <w:lang w:eastAsia="pt-BR"/>
    </w:rPr>
  </w:style>
  <w:style w:type="paragraph" w:customStyle="1" w:styleId="xl214">
    <w:name w:val="xl214"/>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215">
    <w:name w:val="xl215"/>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216">
    <w:name w:val="xl216"/>
    <w:basedOn w:val="Normal"/>
    <w:uiPriority w:val="99"/>
    <w:rsid w:val="00D06852"/>
    <w:pPr>
      <w:pBdr>
        <w:bottom w:val="single" w:sz="4" w:space="0" w:color="000080"/>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217">
    <w:name w:val="xl217"/>
    <w:basedOn w:val="Normal"/>
    <w:uiPriority w:val="99"/>
    <w:rsid w:val="00D06852"/>
    <w:pP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218">
    <w:name w:val="xl218"/>
    <w:basedOn w:val="Normal"/>
    <w:uiPriority w:val="99"/>
    <w:rsid w:val="00D06852"/>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2"/>
      <w:szCs w:val="12"/>
      <w:lang w:eastAsia="pt-BR"/>
    </w:rPr>
  </w:style>
  <w:style w:type="paragraph" w:customStyle="1" w:styleId="xl219">
    <w:name w:val="xl219"/>
    <w:basedOn w:val="Normal"/>
    <w:uiPriority w:val="99"/>
    <w:rsid w:val="00D06852"/>
    <w:pPr>
      <w:spacing w:before="100" w:beforeAutospacing="1" w:after="100" w:afterAutospacing="1" w:line="240" w:lineRule="auto"/>
    </w:pPr>
    <w:rPr>
      <w:rFonts w:ascii="Arial Narrow" w:eastAsia="Times New Roman" w:hAnsi="Arial Narrow" w:cs="Times New Roman"/>
      <w:b/>
      <w:bCs/>
      <w:sz w:val="12"/>
      <w:szCs w:val="12"/>
      <w:lang w:eastAsia="pt-BR"/>
    </w:rPr>
  </w:style>
  <w:style w:type="paragraph" w:customStyle="1" w:styleId="xl220">
    <w:name w:val="xl220"/>
    <w:basedOn w:val="Normal"/>
    <w:uiPriority w:val="99"/>
    <w:rsid w:val="00D06852"/>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2"/>
      <w:szCs w:val="12"/>
      <w:lang w:eastAsia="pt-BR"/>
    </w:rPr>
  </w:style>
  <w:style w:type="paragraph" w:customStyle="1" w:styleId="xl221">
    <w:name w:val="xl221"/>
    <w:basedOn w:val="Normal"/>
    <w:uiPriority w:val="99"/>
    <w:rsid w:val="00D06852"/>
    <w:pPr>
      <w:pBdr>
        <w:top w:val="single" w:sz="4" w:space="0" w:color="000080"/>
        <w:bottom w:val="single" w:sz="4" w:space="0" w:color="000080"/>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222">
    <w:name w:val="xl222"/>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223">
    <w:name w:val="xl223"/>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224">
    <w:name w:val="xl224"/>
    <w:basedOn w:val="Normal"/>
    <w:uiPriority w:val="99"/>
    <w:rsid w:val="00D0685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225">
    <w:name w:val="xl225"/>
    <w:basedOn w:val="Normal"/>
    <w:uiPriority w:val="99"/>
    <w:rsid w:val="00D06852"/>
    <w:pPr>
      <w:spacing w:before="100" w:beforeAutospacing="1" w:after="100" w:afterAutospacing="1" w:line="240" w:lineRule="auto"/>
      <w:jc w:val="center"/>
      <w:textAlignment w:val="center"/>
    </w:pPr>
    <w:rPr>
      <w:rFonts w:ascii="Arial" w:eastAsia="Times New Roman" w:hAnsi="Arial" w:cs="Arial"/>
      <w:b/>
      <w:bCs/>
      <w:sz w:val="24"/>
      <w:szCs w:val="24"/>
      <w:lang w:eastAsia="pt-BR"/>
    </w:rPr>
  </w:style>
  <w:style w:type="paragraph" w:customStyle="1" w:styleId="xl226">
    <w:name w:val="xl226"/>
    <w:basedOn w:val="Normal"/>
    <w:uiPriority w:val="99"/>
    <w:rsid w:val="00D06852"/>
    <w:pPr>
      <w:pBdr>
        <w:top w:val="single" w:sz="4" w:space="0" w:color="000080"/>
        <w:left w:val="single" w:sz="4" w:space="0" w:color="000080"/>
        <w:right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227">
    <w:name w:val="xl227"/>
    <w:basedOn w:val="Normal"/>
    <w:uiPriority w:val="99"/>
    <w:rsid w:val="00D06852"/>
    <w:pPr>
      <w:pBdr>
        <w:top w:val="single" w:sz="4" w:space="0" w:color="000080"/>
        <w:left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228">
    <w:name w:val="xl228"/>
    <w:basedOn w:val="Normal"/>
    <w:uiPriority w:val="99"/>
    <w:rsid w:val="00D06852"/>
    <w:pPr>
      <w:pBdr>
        <w:top w:val="single" w:sz="4" w:space="0" w:color="000080"/>
        <w:left w:val="single" w:sz="4" w:space="0" w:color="000080"/>
        <w:right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229">
    <w:name w:val="xl229"/>
    <w:basedOn w:val="Normal"/>
    <w:uiPriority w:val="99"/>
    <w:rsid w:val="00D06852"/>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230">
    <w:name w:val="xl230"/>
    <w:basedOn w:val="Normal"/>
    <w:uiPriority w:val="99"/>
    <w:rsid w:val="00D06852"/>
    <w:pPr>
      <w:pBdr>
        <w:top w:val="single" w:sz="4" w:space="0" w:color="000080"/>
        <w:left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sz w:val="12"/>
      <w:szCs w:val="12"/>
      <w:lang w:eastAsia="pt-BR"/>
    </w:rPr>
  </w:style>
  <w:style w:type="paragraph" w:customStyle="1" w:styleId="xl231">
    <w:name w:val="xl231"/>
    <w:basedOn w:val="Normal"/>
    <w:uiPriority w:val="99"/>
    <w:rsid w:val="00D06852"/>
    <w:pPr>
      <w:pBdr>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232">
    <w:name w:val="xl232"/>
    <w:basedOn w:val="Normal"/>
    <w:uiPriority w:val="99"/>
    <w:rsid w:val="00D06852"/>
    <w:pPr>
      <w:pBdr>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233">
    <w:name w:val="xl233"/>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234">
    <w:name w:val="xl234"/>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235">
    <w:name w:val="xl235"/>
    <w:basedOn w:val="Normal"/>
    <w:uiPriority w:val="99"/>
    <w:rsid w:val="00D06852"/>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236">
    <w:name w:val="xl236"/>
    <w:basedOn w:val="Normal"/>
    <w:uiPriority w:val="99"/>
    <w:rsid w:val="00D06852"/>
    <w:pPr>
      <w:pBdr>
        <w:top w:val="single" w:sz="4" w:space="0" w:color="000080"/>
        <w:left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237">
    <w:name w:val="xl237"/>
    <w:basedOn w:val="Normal"/>
    <w:uiPriority w:val="99"/>
    <w:rsid w:val="00D06852"/>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238">
    <w:name w:val="xl238"/>
    <w:basedOn w:val="Normal"/>
    <w:uiPriority w:val="99"/>
    <w:rsid w:val="00D06852"/>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239">
    <w:name w:val="xl239"/>
    <w:basedOn w:val="Normal"/>
    <w:uiPriority w:val="99"/>
    <w:rsid w:val="00D06852"/>
    <w:pPr>
      <w:pBdr>
        <w:bottom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240">
    <w:name w:val="xl240"/>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241">
    <w:name w:val="xl241"/>
    <w:basedOn w:val="Normal"/>
    <w:uiPriority w:val="99"/>
    <w:rsid w:val="00D06852"/>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pt-BR"/>
    </w:rPr>
  </w:style>
  <w:style w:type="paragraph" w:customStyle="1" w:styleId="xl242">
    <w:name w:val="xl242"/>
    <w:basedOn w:val="Normal"/>
    <w:uiPriority w:val="99"/>
    <w:rsid w:val="00D06852"/>
    <w:pPr>
      <w:pBdr>
        <w:top w:val="single" w:sz="4" w:space="0" w:color="000080"/>
        <w:left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243">
    <w:name w:val="xl243"/>
    <w:basedOn w:val="Normal"/>
    <w:uiPriority w:val="99"/>
    <w:rsid w:val="00D06852"/>
    <w:pPr>
      <w:pBdr>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pt-BR"/>
    </w:rPr>
  </w:style>
  <w:style w:type="paragraph" w:customStyle="1" w:styleId="xl244">
    <w:name w:val="xl244"/>
    <w:basedOn w:val="Normal"/>
    <w:uiPriority w:val="99"/>
    <w:rsid w:val="00D06852"/>
    <w:pPr>
      <w:pBdr>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22"/>
      <w:szCs w:val="22"/>
      <w:lang w:eastAsia="pt-BR"/>
    </w:rPr>
  </w:style>
  <w:style w:type="paragraph" w:customStyle="1" w:styleId="xl245">
    <w:name w:val="xl245"/>
    <w:basedOn w:val="Normal"/>
    <w:uiPriority w:val="99"/>
    <w:rsid w:val="00D06852"/>
    <w:pPr>
      <w:pBdr>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246">
    <w:name w:val="xl246"/>
    <w:basedOn w:val="Normal"/>
    <w:uiPriority w:val="99"/>
    <w:rsid w:val="00D06852"/>
    <w:pPr>
      <w:pBdr>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247">
    <w:name w:val="xl247"/>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2"/>
      <w:szCs w:val="12"/>
      <w:lang w:eastAsia="pt-BR"/>
    </w:rPr>
  </w:style>
  <w:style w:type="paragraph" w:customStyle="1" w:styleId="xl248">
    <w:name w:val="xl248"/>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249">
    <w:name w:val="xl249"/>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250">
    <w:name w:val="xl250"/>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251">
    <w:name w:val="xl251"/>
    <w:basedOn w:val="Normal"/>
    <w:uiPriority w:val="99"/>
    <w:rsid w:val="00D06852"/>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252">
    <w:name w:val="xl252"/>
    <w:basedOn w:val="Normal"/>
    <w:uiPriority w:val="99"/>
    <w:rsid w:val="00D06852"/>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253">
    <w:name w:val="xl253"/>
    <w:basedOn w:val="Normal"/>
    <w:uiPriority w:val="99"/>
    <w:rsid w:val="00D06852"/>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254">
    <w:name w:val="xl254"/>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255">
    <w:name w:val="xl255"/>
    <w:basedOn w:val="Normal"/>
    <w:uiPriority w:val="99"/>
    <w:rsid w:val="00D06852"/>
    <w:pPr>
      <w:spacing w:before="100" w:beforeAutospacing="1" w:after="100" w:afterAutospacing="1" w:line="240" w:lineRule="auto"/>
    </w:pPr>
    <w:rPr>
      <w:rFonts w:ascii="Arial Narrow" w:eastAsia="Times New Roman" w:hAnsi="Arial Narrow" w:cs="Times New Roman"/>
      <w:color w:val="000000"/>
      <w:sz w:val="12"/>
      <w:szCs w:val="12"/>
      <w:lang w:eastAsia="pt-BR"/>
    </w:rPr>
  </w:style>
  <w:style w:type="paragraph" w:customStyle="1" w:styleId="xl256">
    <w:name w:val="xl256"/>
    <w:basedOn w:val="Normal"/>
    <w:uiPriority w:val="99"/>
    <w:rsid w:val="00D06852"/>
    <w:pPr>
      <w:pBdr>
        <w:left w:val="single" w:sz="4" w:space="0" w:color="000080"/>
        <w:bottom w:val="single" w:sz="4" w:space="0" w:color="000080"/>
      </w:pBdr>
      <w:spacing w:before="100" w:beforeAutospacing="1" w:after="100" w:afterAutospacing="1" w:line="240" w:lineRule="auto"/>
      <w:jc w:val="center"/>
    </w:pPr>
    <w:rPr>
      <w:rFonts w:ascii="Arial Narrow" w:eastAsia="Times New Roman" w:hAnsi="Arial Narrow" w:cs="Times New Roman"/>
      <w:sz w:val="16"/>
      <w:szCs w:val="16"/>
      <w:lang w:eastAsia="pt-BR"/>
    </w:rPr>
  </w:style>
  <w:style w:type="paragraph" w:customStyle="1" w:styleId="xl257">
    <w:name w:val="xl257"/>
    <w:basedOn w:val="Normal"/>
    <w:uiPriority w:val="99"/>
    <w:rsid w:val="00D06852"/>
    <w:pPr>
      <w:pBdr>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258">
    <w:name w:val="xl258"/>
    <w:basedOn w:val="Normal"/>
    <w:uiPriority w:val="99"/>
    <w:rsid w:val="00D0685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259">
    <w:name w:val="xl259"/>
    <w:basedOn w:val="Normal"/>
    <w:uiPriority w:val="99"/>
    <w:rsid w:val="00D06852"/>
    <w:pPr>
      <w:pBdr>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260">
    <w:name w:val="xl260"/>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pPr>
    <w:rPr>
      <w:rFonts w:ascii="Arial Narrow" w:eastAsia="Times New Roman" w:hAnsi="Arial Narrow" w:cs="Times New Roman"/>
      <w:color w:val="000000"/>
      <w:sz w:val="14"/>
      <w:szCs w:val="14"/>
      <w:lang w:eastAsia="pt-BR"/>
    </w:rPr>
  </w:style>
  <w:style w:type="paragraph" w:customStyle="1" w:styleId="xl261">
    <w:name w:val="xl261"/>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pPr>
    <w:rPr>
      <w:rFonts w:ascii="Arial Narrow" w:eastAsia="Times New Roman" w:hAnsi="Arial Narrow" w:cs="Times New Roman"/>
      <w:color w:val="000000"/>
      <w:sz w:val="12"/>
      <w:szCs w:val="12"/>
      <w:lang w:eastAsia="pt-BR"/>
    </w:rPr>
  </w:style>
  <w:style w:type="paragraph" w:customStyle="1" w:styleId="xl262">
    <w:name w:val="xl262"/>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pPr>
    <w:rPr>
      <w:rFonts w:ascii="Arial" w:eastAsia="Times New Roman" w:hAnsi="Arial" w:cs="Arial"/>
      <w:sz w:val="24"/>
      <w:szCs w:val="24"/>
      <w:lang w:eastAsia="pt-BR"/>
    </w:rPr>
  </w:style>
  <w:style w:type="paragraph" w:customStyle="1" w:styleId="xl263">
    <w:name w:val="xl263"/>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sz w:val="12"/>
      <w:szCs w:val="12"/>
      <w:lang w:eastAsia="pt-BR"/>
    </w:rPr>
  </w:style>
  <w:style w:type="paragraph" w:customStyle="1" w:styleId="xl264">
    <w:name w:val="xl264"/>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265">
    <w:name w:val="xl265"/>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character" w:customStyle="1" w:styleId="WW8Num1z0">
    <w:name w:val="WW8Num1z0"/>
    <w:rsid w:val="00D06852"/>
    <w:rPr>
      <w:rFonts w:hint="default"/>
    </w:rPr>
  </w:style>
  <w:style w:type="character" w:customStyle="1" w:styleId="WW8Num1z1">
    <w:name w:val="WW8Num1z1"/>
    <w:rsid w:val="00D06852"/>
  </w:style>
  <w:style w:type="character" w:customStyle="1" w:styleId="WW8Num1z2">
    <w:name w:val="WW8Num1z2"/>
    <w:rsid w:val="00D06852"/>
  </w:style>
  <w:style w:type="character" w:customStyle="1" w:styleId="WW8Num1z3">
    <w:name w:val="WW8Num1z3"/>
    <w:rsid w:val="00D06852"/>
  </w:style>
  <w:style w:type="character" w:customStyle="1" w:styleId="WW8Num1z4">
    <w:name w:val="WW8Num1z4"/>
    <w:rsid w:val="00D06852"/>
  </w:style>
  <w:style w:type="character" w:customStyle="1" w:styleId="WW8Num1z5">
    <w:name w:val="WW8Num1z5"/>
    <w:rsid w:val="00D06852"/>
  </w:style>
  <w:style w:type="character" w:customStyle="1" w:styleId="WW8Num1z6">
    <w:name w:val="WW8Num1z6"/>
    <w:rsid w:val="00D06852"/>
  </w:style>
  <w:style w:type="character" w:customStyle="1" w:styleId="WW8Num1z7">
    <w:name w:val="WW8Num1z7"/>
    <w:rsid w:val="00D06852"/>
  </w:style>
  <w:style w:type="character" w:customStyle="1" w:styleId="WW8Num1z8">
    <w:name w:val="WW8Num1z8"/>
    <w:rsid w:val="00D06852"/>
  </w:style>
  <w:style w:type="character" w:customStyle="1" w:styleId="WW8Num2z0">
    <w:name w:val="WW8Num2z0"/>
    <w:rsid w:val="00D06852"/>
    <w:rPr>
      <w:rFonts w:hint="default"/>
    </w:rPr>
  </w:style>
  <w:style w:type="character" w:customStyle="1" w:styleId="WW8Num2z1">
    <w:name w:val="WW8Num2z1"/>
    <w:rsid w:val="00D06852"/>
  </w:style>
  <w:style w:type="character" w:customStyle="1" w:styleId="WW8Num2z2">
    <w:name w:val="WW8Num2z2"/>
    <w:rsid w:val="00D06852"/>
  </w:style>
  <w:style w:type="character" w:customStyle="1" w:styleId="WW8Num2z3">
    <w:name w:val="WW8Num2z3"/>
    <w:rsid w:val="00D06852"/>
  </w:style>
  <w:style w:type="character" w:customStyle="1" w:styleId="WW8Num2z4">
    <w:name w:val="WW8Num2z4"/>
    <w:rsid w:val="00D06852"/>
  </w:style>
  <w:style w:type="character" w:customStyle="1" w:styleId="WW8Num2z5">
    <w:name w:val="WW8Num2z5"/>
    <w:rsid w:val="00D06852"/>
  </w:style>
  <w:style w:type="character" w:customStyle="1" w:styleId="WW8Num2z6">
    <w:name w:val="WW8Num2z6"/>
    <w:rsid w:val="00D06852"/>
  </w:style>
  <w:style w:type="character" w:customStyle="1" w:styleId="WW8Num2z7">
    <w:name w:val="WW8Num2z7"/>
    <w:rsid w:val="00D06852"/>
  </w:style>
  <w:style w:type="character" w:customStyle="1" w:styleId="WW8Num2z8">
    <w:name w:val="WW8Num2z8"/>
    <w:rsid w:val="00D06852"/>
  </w:style>
  <w:style w:type="character" w:customStyle="1" w:styleId="WW8Num3z0">
    <w:name w:val="WW8Num3z0"/>
    <w:rsid w:val="00D06852"/>
    <w:rPr>
      <w:rFonts w:ascii="Arial" w:hAnsi="Arial" w:cs="Arial" w:hint="default"/>
      <w:sz w:val="22"/>
      <w:szCs w:val="22"/>
    </w:rPr>
  </w:style>
  <w:style w:type="character" w:customStyle="1" w:styleId="WW8Num3z1">
    <w:name w:val="WW8Num3z1"/>
    <w:rsid w:val="00D06852"/>
  </w:style>
  <w:style w:type="character" w:customStyle="1" w:styleId="WW8Num3z2">
    <w:name w:val="WW8Num3z2"/>
    <w:rsid w:val="00D06852"/>
  </w:style>
  <w:style w:type="character" w:customStyle="1" w:styleId="WW8Num3z3">
    <w:name w:val="WW8Num3z3"/>
    <w:rsid w:val="00D06852"/>
  </w:style>
  <w:style w:type="character" w:customStyle="1" w:styleId="WW8Num3z4">
    <w:name w:val="WW8Num3z4"/>
    <w:rsid w:val="00D06852"/>
  </w:style>
  <w:style w:type="character" w:customStyle="1" w:styleId="WW8Num3z5">
    <w:name w:val="WW8Num3z5"/>
    <w:rsid w:val="00D06852"/>
  </w:style>
  <w:style w:type="character" w:customStyle="1" w:styleId="WW8Num3z6">
    <w:name w:val="WW8Num3z6"/>
    <w:rsid w:val="00D06852"/>
  </w:style>
  <w:style w:type="character" w:customStyle="1" w:styleId="WW8Num3z7">
    <w:name w:val="WW8Num3z7"/>
    <w:rsid w:val="00D06852"/>
  </w:style>
  <w:style w:type="character" w:customStyle="1" w:styleId="WW8Num3z8">
    <w:name w:val="WW8Num3z8"/>
    <w:rsid w:val="00D06852"/>
  </w:style>
  <w:style w:type="character" w:customStyle="1" w:styleId="WW8Num4z0">
    <w:name w:val="WW8Num4z0"/>
    <w:rsid w:val="00D06852"/>
    <w:rPr>
      <w:rFonts w:hint="default"/>
    </w:rPr>
  </w:style>
  <w:style w:type="character" w:customStyle="1" w:styleId="WW8Num4z1">
    <w:name w:val="WW8Num4z1"/>
    <w:rsid w:val="00D06852"/>
  </w:style>
  <w:style w:type="character" w:customStyle="1" w:styleId="WW8Num4z2">
    <w:name w:val="WW8Num4z2"/>
    <w:rsid w:val="00D06852"/>
  </w:style>
  <w:style w:type="character" w:customStyle="1" w:styleId="WW8Num4z3">
    <w:name w:val="WW8Num4z3"/>
    <w:rsid w:val="00D06852"/>
  </w:style>
  <w:style w:type="character" w:customStyle="1" w:styleId="WW8Num4z4">
    <w:name w:val="WW8Num4z4"/>
    <w:rsid w:val="00D06852"/>
  </w:style>
  <w:style w:type="character" w:customStyle="1" w:styleId="WW8Num4z5">
    <w:name w:val="WW8Num4z5"/>
    <w:rsid w:val="00D06852"/>
  </w:style>
  <w:style w:type="character" w:customStyle="1" w:styleId="WW8Num4z6">
    <w:name w:val="WW8Num4z6"/>
    <w:rsid w:val="00D06852"/>
  </w:style>
  <w:style w:type="character" w:customStyle="1" w:styleId="WW8Num4z7">
    <w:name w:val="WW8Num4z7"/>
    <w:rsid w:val="00D06852"/>
  </w:style>
  <w:style w:type="character" w:customStyle="1" w:styleId="WW8Num4z8">
    <w:name w:val="WW8Num4z8"/>
    <w:rsid w:val="00D06852"/>
  </w:style>
  <w:style w:type="character" w:customStyle="1" w:styleId="WW8Num5z0">
    <w:name w:val="WW8Num5z0"/>
    <w:rsid w:val="00D06852"/>
    <w:rPr>
      <w:rFonts w:ascii="Times New Roman" w:hAnsi="Times New Roman" w:cs="Times New Roman" w:hint="default"/>
    </w:rPr>
  </w:style>
  <w:style w:type="character" w:customStyle="1" w:styleId="WW8Num6z0">
    <w:name w:val="WW8Num6z0"/>
    <w:rsid w:val="00D06852"/>
    <w:rPr>
      <w:rFonts w:hint="default"/>
    </w:rPr>
  </w:style>
  <w:style w:type="character" w:customStyle="1" w:styleId="WW8Num6z1">
    <w:name w:val="WW8Num6z1"/>
    <w:rsid w:val="00D06852"/>
  </w:style>
  <w:style w:type="character" w:customStyle="1" w:styleId="WW8Num6z2">
    <w:name w:val="WW8Num6z2"/>
    <w:rsid w:val="00D06852"/>
  </w:style>
  <w:style w:type="character" w:customStyle="1" w:styleId="WW8Num6z3">
    <w:name w:val="WW8Num6z3"/>
    <w:rsid w:val="00D06852"/>
  </w:style>
  <w:style w:type="character" w:customStyle="1" w:styleId="WW8Num6z4">
    <w:name w:val="WW8Num6z4"/>
    <w:rsid w:val="00D06852"/>
  </w:style>
  <w:style w:type="character" w:customStyle="1" w:styleId="WW8Num6z5">
    <w:name w:val="WW8Num6z5"/>
    <w:rsid w:val="00D06852"/>
  </w:style>
  <w:style w:type="character" w:customStyle="1" w:styleId="WW8Num6z6">
    <w:name w:val="WW8Num6z6"/>
    <w:rsid w:val="00D06852"/>
  </w:style>
  <w:style w:type="character" w:customStyle="1" w:styleId="WW8Num6z7">
    <w:name w:val="WW8Num6z7"/>
    <w:rsid w:val="00D06852"/>
  </w:style>
  <w:style w:type="character" w:customStyle="1" w:styleId="WW8Num6z8">
    <w:name w:val="WW8Num6z8"/>
    <w:rsid w:val="00D06852"/>
  </w:style>
  <w:style w:type="character" w:customStyle="1" w:styleId="WW8Num7z0">
    <w:name w:val="WW8Num7z0"/>
    <w:rsid w:val="00D06852"/>
  </w:style>
  <w:style w:type="character" w:customStyle="1" w:styleId="WW8Num8z0">
    <w:name w:val="WW8Num8z0"/>
    <w:rsid w:val="00D06852"/>
    <w:rPr>
      <w:rFonts w:hint="default"/>
    </w:rPr>
  </w:style>
  <w:style w:type="character" w:customStyle="1" w:styleId="WW8Num8z1">
    <w:name w:val="WW8Num8z1"/>
    <w:rsid w:val="00D06852"/>
  </w:style>
  <w:style w:type="character" w:customStyle="1" w:styleId="WW8Num8z2">
    <w:name w:val="WW8Num8z2"/>
    <w:rsid w:val="00D06852"/>
  </w:style>
  <w:style w:type="character" w:customStyle="1" w:styleId="WW8Num8z3">
    <w:name w:val="WW8Num8z3"/>
    <w:rsid w:val="00D06852"/>
  </w:style>
  <w:style w:type="character" w:customStyle="1" w:styleId="WW8Num8z4">
    <w:name w:val="WW8Num8z4"/>
    <w:rsid w:val="00D06852"/>
  </w:style>
  <w:style w:type="character" w:customStyle="1" w:styleId="WW8Num8z5">
    <w:name w:val="WW8Num8z5"/>
    <w:rsid w:val="00D06852"/>
  </w:style>
  <w:style w:type="character" w:customStyle="1" w:styleId="WW8Num8z6">
    <w:name w:val="WW8Num8z6"/>
    <w:rsid w:val="00D06852"/>
  </w:style>
  <w:style w:type="character" w:customStyle="1" w:styleId="WW8Num8z7">
    <w:name w:val="WW8Num8z7"/>
    <w:rsid w:val="00D06852"/>
  </w:style>
  <w:style w:type="character" w:customStyle="1" w:styleId="WW8Num8z8">
    <w:name w:val="WW8Num8z8"/>
    <w:rsid w:val="00D06852"/>
  </w:style>
  <w:style w:type="character" w:customStyle="1" w:styleId="WW8Num9z0">
    <w:name w:val="WW8Num9z0"/>
    <w:rsid w:val="00D06852"/>
    <w:rPr>
      <w:rFonts w:hint="default"/>
    </w:rPr>
  </w:style>
  <w:style w:type="character" w:customStyle="1" w:styleId="WW8Num9z1">
    <w:name w:val="WW8Num9z1"/>
    <w:rsid w:val="00D06852"/>
  </w:style>
  <w:style w:type="character" w:customStyle="1" w:styleId="WW8Num9z2">
    <w:name w:val="WW8Num9z2"/>
    <w:rsid w:val="00D06852"/>
  </w:style>
  <w:style w:type="character" w:customStyle="1" w:styleId="WW8Num9z3">
    <w:name w:val="WW8Num9z3"/>
    <w:rsid w:val="00D06852"/>
  </w:style>
  <w:style w:type="character" w:customStyle="1" w:styleId="WW8Num9z4">
    <w:name w:val="WW8Num9z4"/>
    <w:rsid w:val="00D06852"/>
  </w:style>
  <w:style w:type="character" w:customStyle="1" w:styleId="WW8Num9z5">
    <w:name w:val="WW8Num9z5"/>
    <w:rsid w:val="00D06852"/>
  </w:style>
  <w:style w:type="character" w:customStyle="1" w:styleId="WW8Num9z6">
    <w:name w:val="WW8Num9z6"/>
    <w:rsid w:val="00D06852"/>
  </w:style>
  <w:style w:type="character" w:customStyle="1" w:styleId="WW8Num9z7">
    <w:name w:val="WW8Num9z7"/>
    <w:rsid w:val="00D06852"/>
  </w:style>
  <w:style w:type="character" w:customStyle="1" w:styleId="WW8Num9z8">
    <w:name w:val="WW8Num9z8"/>
    <w:rsid w:val="00D06852"/>
  </w:style>
  <w:style w:type="character" w:customStyle="1" w:styleId="WW8Num10z0">
    <w:name w:val="WW8Num10z0"/>
    <w:rsid w:val="00D06852"/>
    <w:rPr>
      <w:rFonts w:hint="default"/>
    </w:rPr>
  </w:style>
  <w:style w:type="character" w:customStyle="1" w:styleId="WW8Num10z1">
    <w:name w:val="WW8Num10z1"/>
    <w:rsid w:val="00D06852"/>
  </w:style>
  <w:style w:type="character" w:customStyle="1" w:styleId="WW8Num10z2">
    <w:name w:val="WW8Num10z2"/>
    <w:rsid w:val="00D06852"/>
  </w:style>
  <w:style w:type="character" w:customStyle="1" w:styleId="WW8Num10z3">
    <w:name w:val="WW8Num10z3"/>
    <w:rsid w:val="00D06852"/>
  </w:style>
  <w:style w:type="character" w:customStyle="1" w:styleId="WW8Num10z4">
    <w:name w:val="WW8Num10z4"/>
    <w:rsid w:val="00D06852"/>
  </w:style>
  <w:style w:type="character" w:customStyle="1" w:styleId="WW8Num10z5">
    <w:name w:val="WW8Num10z5"/>
    <w:rsid w:val="00D06852"/>
  </w:style>
  <w:style w:type="character" w:customStyle="1" w:styleId="WW8Num10z6">
    <w:name w:val="WW8Num10z6"/>
    <w:rsid w:val="00D06852"/>
  </w:style>
  <w:style w:type="character" w:customStyle="1" w:styleId="WW8Num10z7">
    <w:name w:val="WW8Num10z7"/>
    <w:rsid w:val="00D06852"/>
  </w:style>
  <w:style w:type="character" w:customStyle="1" w:styleId="WW8Num10z8">
    <w:name w:val="WW8Num10z8"/>
    <w:rsid w:val="00D06852"/>
  </w:style>
  <w:style w:type="character" w:customStyle="1" w:styleId="WW8Num11z0">
    <w:name w:val="WW8Num11z0"/>
    <w:rsid w:val="00D06852"/>
    <w:rPr>
      <w:rFonts w:hint="default"/>
    </w:rPr>
  </w:style>
  <w:style w:type="character" w:customStyle="1" w:styleId="WW8Num11z1">
    <w:name w:val="WW8Num11z1"/>
    <w:rsid w:val="00D06852"/>
  </w:style>
  <w:style w:type="character" w:customStyle="1" w:styleId="WW8Num11z2">
    <w:name w:val="WW8Num11z2"/>
    <w:rsid w:val="00D06852"/>
  </w:style>
  <w:style w:type="character" w:customStyle="1" w:styleId="WW8Num11z3">
    <w:name w:val="WW8Num11z3"/>
    <w:rsid w:val="00D06852"/>
  </w:style>
  <w:style w:type="character" w:customStyle="1" w:styleId="WW8Num11z4">
    <w:name w:val="WW8Num11z4"/>
    <w:rsid w:val="00D06852"/>
  </w:style>
  <w:style w:type="character" w:customStyle="1" w:styleId="WW8Num11z5">
    <w:name w:val="WW8Num11z5"/>
    <w:rsid w:val="00D06852"/>
  </w:style>
  <w:style w:type="character" w:customStyle="1" w:styleId="WW8Num11z6">
    <w:name w:val="WW8Num11z6"/>
    <w:rsid w:val="00D06852"/>
  </w:style>
  <w:style w:type="character" w:customStyle="1" w:styleId="WW8Num11z7">
    <w:name w:val="WW8Num11z7"/>
    <w:rsid w:val="00D06852"/>
  </w:style>
  <w:style w:type="character" w:customStyle="1" w:styleId="WW8Num11z8">
    <w:name w:val="WW8Num11z8"/>
    <w:rsid w:val="00D06852"/>
  </w:style>
  <w:style w:type="character" w:customStyle="1" w:styleId="WW8Num12z0">
    <w:name w:val="WW8Num12z0"/>
    <w:rsid w:val="00D06852"/>
    <w:rPr>
      <w:rFonts w:hint="default"/>
    </w:rPr>
  </w:style>
  <w:style w:type="character" w:customStyle="1" w:styleId="WW8Num12z1">
    <w:name w:val="WW8Num12z1"/>
    <w:rsid w:val="00D06852"/>
  </w:style>
  <w:style w:type="character" w:customStyle="1" w:styleId="WW8Num12z2">
    <w:name w:val="WW8Num12z2"/>
    <w:rsid w:val="00D06852"/>
  </w:style>
  <w:style w:type="character" w:customStyle="1" w:styleId="WW8Num12z3">
    <w:name w:val="WW8Num12z3"/>
    <w:rsid w:val="00D06852"/>
  </w:style>
  <w:style w:type="character" w:customStyle="1" w:styleId="WW8Num12z4">
    <w:name w:val="WW8Num12z4"/>
    <w:rsid w:val="00D06852"/>
  </w:style>
  <w:style w:type="character" w:customStyle="1" w:styleId="WW8Num12z5">
    <w:name w:val="WW8Num12z5"/>
    <w:rsid w:val="00D06852"/>
  </w:style>
  <w:style w:type="character" w:customStyle="1" w:styleId="WW8Num12z6">
    <w:name w:val="WW8Num12z6"/>
    <w:rsid w:val="00D06852"/>
  </w:style>
  <w:style w:type="character" w:customStyle="1" w:styleId="WW8Num12z7">
    <w:name w:val="WW8Num12z7"/>
    <w:rsid w:val="00D06852"/>
  </w:style>
  <w:style w:type="character" w:customStyle="1" w:styleId="WW8Num12z8">
    <w:name w:val="WW8Num12z8"/>
    <w:rsid w:val="00D06852"/>
  </w:style>
  <w:style w:type="character" w:customStyle="1" w:styleId="Fontepargpadro1">
    <w:name w:val="Fonte parág. padrão1"/>
    <w:rsid w:val="00D06852"/>
  </w:style>
  <w:style w:type="paragraph" w:customStyle="1" w:styleId="ndice">
    <w:name w:val="Índice"/>
    <w:basedOn w:val="Normal"/>
    <w:qFormat/>
    <w:rsid w:val="00D06852"/>
    <w:pPr>
      <w:suppressLineNumbers/>
      <w:suppressAutoHyphens/>
      <w:spacing w:after="0" w:line="240" w:lineRule="auto"/>
    </w:pPr>
    <w:rPr>
      <w:rFonts w:ascii="Arial" w:eastAsia="Times New Roman" w:hAnsi="Arial" w:cs="Arial Unicode MS"/>
      <w:sz w:val="24"/>
      <w:szCs w:val="24"/>
      <w:lang w:val="en-US" w:eastAsia="zh-CN"/>
    </w:rPr>
  </w:style>
  <w:style w:type="paragraph" w:customStyle="1" w:styleId="Corpodetexto31">
    <w:name w:val="Corpo de texto 31"/>
    <w:basedOn w:val="Normal"/>
    <w:uiPriority w:val="99"/>
    <w:rsid w:val="00D06852"/>
    <w:pPr>
      <w:suppressAutoHyphens/>
      <w:spacing w:after="0" w:line="240" w:lineRule="auto"/>
      <w:ind w:right="49"/>
      <w:jc w:val="both"/>
    </w:pPr>
    <w:rPr>
      <w:rFonts w:ascii="Times New Roman" w:eastAsia="Times New Roman" w:hAnsi="Times New Roman" w:cs="Times New Roman"/>
      <w:sz w:val="24"/>
      <w:szCs w:val="20"/>
      <w:lang w:eastAsia="zh-CN"/>
    </w:rPr>
  </w:style>
  <w:style w:type="paragraph" w:customStyle="1" w:styleId="Corpodetexto21">
    <w:name w:val="Corpo de texto 21"/>
    <w:basedOn w:val="Normal"/>
    <w:uiPriority w:val="99"/>
    <w:rsid w:val="00D06852"/>
    <w:pPr>
      <w:suppressAutoHyphens/>
      <w:spacing w:after="120" w:line="480" w:lineRule="auto"/>
    </w:pPr>
    <w:rPr>
      <w:rFonts w:ascii="Arial" w:eastAsia="Times New Roman" w:hAnsi="Arial" w:cs="Arial"/>
      <w:sz w:val="24"/>
      <w:szCs w:val="24"/>
      <w:lang w:val="en-US" w:eastAsia="zh-CN"/>
    </w:rPr>
  </w:style>
  <w:style w:type="paragraph" w:customStyle="1" w:styleId="Recuodecorpodetexto21">
    <w:name w:val="Recuo de corpo de texto 21"/>
    <w:basedOn w:val="Normal"/>
    <w:uiPriority w:val="99"/>
    <w:rsid w:val="00D06852"/>
    <w:pPr>
      <w:suppressAutoHyphens/>
      <w:spacing w:after="120" w:line="480" w:lineRule="auto"/>
      <w:ind w:left="283"/>
    </w:pPr>
    <w:rPr>
      <w:rFonts w:ascii="Arial" w:eastAsia="Times New Roman" w:hAnsi="Arial" w:cs="Arial"/>
      <w:sz w:val="24"/>
      <w:szCs w:val="24"/>
      <w:lang w:val="en-US" w:eastAsia="zh-CN"/>
    </w:rPr>
  </w:style>
  <w:style w:type="paragraph" w:customStyle="1" w:styleId="Contedodatabela">
    <w:name w:val="Conteúdo da tabela"/>
    <w:basedOn w:val="Normal"/>
    <w:qFormat/>
    <w:rsid w:val="00D06852"/>
    <w:pPr>
      <w:suppressLineNumbers/>
      <w:suppressAutoHyphens/>
      <w:spacing w:after="0" w:line="240" w:lineRule="auto"/>
    </w:pPr>
    <w:rPr>
      <w:rFonts w:ascii="Arial" w:eastAsia="Times New Roman" w:hAnsi="Arial" w:cs="Arial"/>
      <w:sz w:val="24"/>
      <w:szCs w:val="24"/>
      <w:lang w:val="en-US" w:eastAsia="zh-CN"/>
    </w:rPr>
  </w:style>
  <w:style w:type="paragraph" w:customStyle="1" w:styleId="Ttulodetabela">
    <w:name w:val="Título de tabela"/>
    <w:basedOn w:val="Contedodatabela"/>
    <w:uiPriority w:val="99"/>
    <w:rsid w:val="00D06852"/>
    <w:pPr>
      <w:jc w:val="center"/>
    </w:pPr>
    <w:rPr>
      <w:b/>
      <w:bCs/>
    </w:rPr>
  </w:style>
  <w:style w:type="paragraph" w:customStyle="1" w:styleId="Contedodoquadro">
    <w:name w:val="Conteúdo do quadro"/>
    <w:basedOn w:val="Normal"/>
    <w:uiPriority w:val="99"/>
    <w:rsid w:val="00D06852"/>
    <w:pPr>
      <w:suppressAutoHyphens/>
      <w:spacing w:after="0" w:line="240" w:lineRule="auto"/>
    </w:pPr>
    <w:rPr>
      <w:rFonts w:ascii="Arial" w:eastAsia="Times New Roman" w:hAnsi="Arial" w:cs="Arial"/>
      <w:sz w:val="24"/>
      <w:szCs w:val="24"/>
      <w:lang w:val="en-US" w:eastAsia="zh-CN"/>
    </w:rPr>
  </w:style>
  <w:style w:type="character" w:customStyle="1" w:styleId="WW8Num5z1">
    <w:name w:val="WW8Num5z1"/>
    <w:rsid w:val="00D06852"/>
    <w:rPr>
      <w:rFonts w:ascii="Courier New" w:hAnsi="Courier New" w:cs="Courier New"/>
    </w:rPr>
  </w:style>
  <w:style w:type="character" w:customStyle="1" w:styleId="WW8Num5z2">
    <w:name w:val="WW8Num5z2"/>
    <w:rsid w:val="00D06852"/>
    <w:rPr>
      <w:rFonts w:ascii="Wingdings" w:hAnsi="Wingdings" w:cs="Wingdings"/>
    </w:rPr>
  </w:style>
  <w:style w:type="character" w:customStyle="1" w:styleId="Fontepargpadro2">
    <w:name w:val="Fonte parág. padrão2"/>
    <w:rsid w:val="00D06852"/>
  </w:style>
  <w:style w:type="character" w:customStyle="1" w:styleId="Absatz-Standardschriftart">
    <w:name w:val="Absatz-Standardschriftart"/>
    <w:rsid w:val="00D06852"/>
  </w:style>
  <w:style w:type="character" w:customStyle="1" w:styleId="WW-Absatz-Standardschriftart">
    <w:name w:val="WW-Absatz-Standardschriftart"/>
    <w:rsid w:val="00D06852"/>
  </w:style>
  <w:style w:type="character" w:customStyle="1" w:styleId="WW-Absatz-Standardschriftart1">
    <w:name w:val="WW-Absatz-Standardschriftart1"/>
    <w:rsid w:val="00D06852"/>
  </w:style>
  <w:style w:type="character" w:customStyle="1" w:styleId="WW-Absatz-Standardschriftart11">
    <w:name w:val="WW-Absatz-Standardschriftart11"/>
    <w:rsid w:val="00D06852"/>
  </w:style>
  <w:style w:type="character" w:customStyle="1" w:styleId="WW-Absatz-Standardschriftart111">
    <w:name w:val="WW-Absatz-Standardschriftart111"/>
    <w:rsid w:val="00D06852"/>
  </w:style>
  <w:style w:type="character" w:customStyle="1" w:styleId="BalloonTextChar">
    <w:name w:val="Balloon Text Char"/>
    <w:rsid w:val="00D06852"/>
    <w:rPr>
      <w:rFonts w:ascii="Tahoma" w:hAnsi="Tahoma" w:cs="Tahoma"/>
      <w:sz w:val="16"/>
      <w:szCs w:val="16"/>
    </w:rPr>
  </w:style>
  <w:style w:type="character" w:customStyle="1" w:styleId="CharChar1">
    <w:name w:val="Char Char1"/>
    <w:rsid w:val="00D06852"/>
    <w:rPr>
      <w:rFonts w:ascii="Calibri" w:hAnsi="Calibri" w:cs="Calibri"/>
      <w:sz w:val="22"/>
      <w:szCs w:val="22"/>
    </w:rPr>
  </w:style>
  <w:style w:type="character" w:customStyle="1" w:styleId="CharChar">
    <w:name w:val="Char Char"/>
    <w:rsid w:val="00D06852"/>
    <w:rPr>
      <w:rFonts w:ascii="Calibri" w:hAnsi="Calibri" w:cs="Calibri"/>
      <w:sz w:val="22"/>
      <w:szCs w:val="22"/>
    </w:rPr>
  </w:style>
  <w:style w:type="paragraph" w:customStyle="1" w:styleId="Ttulo20">
    <w:name w:val="Título2"/>
    <w:basedOn w:val="Normal"/>
    <w:next w:val="Corpodetexto"/>
    <w:uiPriority w:val="99"/>
    <w:rsid w:val="00D06852"/>
    <w:pPr>
      <w:keepNext/>
      <w:suppressAutoHyphens/>
      <w:spacing w:before="240" w:after="120" w:line="276" w:lineRule="auto"/>
    </w:pPr>
    <w:rPr>
      <w:rFonts w:ascii="Arial" w:eastAsia="Lucida Sans Unicode" w:hAnsi="Arial" w:cs="Mangal"/>
      <w:sz w:val="28"/>
      <w:szCs w:val="28"/>
      <w:lang w:eastAsia="ar-SA"/>
    </w:rPr>
  </w:style>
  <w:style w:type="paragraph" w:customStyle="1" w:styleId="Legenda2">
    <w:name w:val="Legenda2"/>
    <w:basedOn w:val="Normal"/>
    <w:uiPriority w:val="99"/>
    <w:rsid w:val="00D06852"/>
    <w:pPr>
      <w:suppressLineNumbers/>
      <w:suppressAutoHyphens/>
      <w:spacing w:before="120" w:after="120" w:line="276" w:lineRule="auto"/>
    </w:pPr>
    <w:rPr>
      <w:rFonts w:ascii="Calibri" w:eastAsia="Times New Roman" w:hAnsi="Calibri" w:cs="Mangal"/>
      <w:i/>
      <w:iCs/>
      <w:sz w:val="24"/>
      <w:szCs w:val="24"/>
      <w:lang w:eastAsia="ar-SA"/>
    </w:rPr>
  </w:style>
  <w:style w:type="paragraph" w:customStyle="1" w:styleId="Legenda1">
    <w:name w:val="Legenda1"/>
    <w:basedOn w:val="Normal"/>
    <w:uiPriority w:val="99"/>
    <w:rsid w:val="00D06852"/>
    <w:pPr>
      <w:suppressLineNumbers/>
      <w:suppressAutoHyphens/>
      <w:spacing w:before="120" w:after="120" w:line="276" w:lineRule="auto"/>
    </w:pPr>
    <w:rPr>
      <w:rFonts w:ascii="Calibri" w:eastAsia="Times New Roman" w:hAnsi="Calibri" w:cs="Mangal"/>
      <w:i/>
      <w:iCs/>
      <w:sz w:val="24"/>
      <w:szCs w:val="24"/>
      <w:lang w:eastAsia="ar-SA"/>
    </w:rPr>
  </w:style>
  <w:style w:type="paragraph" w:customStyle="1" w:styleId="Contedodetabela">
    <w:name w:val="Conteúdo de tabela"/>
    <w:basedOn w:val="Normal"/>
    <w:uiPriority w:val="99"/>
    <w:rsid w:val="00D06852"/>
    <w:pPr>
      <w:suppressLineNumbers/>
      <w:suppressAutoHyphens/>
      <w:spacing w:line="276" w:lineRule="auto"/>
    </w:pPr>
    <w:rPr>
      <w:rFonts w:ascii="Calibri" w:eastAsia="Times New Roman" w:hAnsi="Calibri" w:cs="Calibri"/>
      <w:sz w:val="22"/>
      <w:szCs w:val="22"/>
      <w:lang w:eastAsia="ar-SA"/>
    </w:rPr>
  </w:style>
  <w:style w:type="paragraph" w:customStyle="1" w:styleId="xl266">
    <w:name w:val="xl266"/>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sz w:val="14"/>
      <w:szCs w:val="14"/>
      <w:lang w:eastAsia="pt-BR"/>
    </w:rPr>
  </w:style>
  <w:style w:type="paragraph" w:customStyle="1" w:styleId="xl267">
    <w:name w:val="xl267"/>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4"/>
      <w:szCs w:val="14"/>
      <w:lang w:eastAsia="pt-BR"/>
    </w:rPr>
  </w:style>
  <w:style w:type="table" w:customStyle="1" w:styleId="TableNormal1">
    <w:name w:val="Table Normal1"/>
    <w:uiPriority w:val="2"/>
    <w:semiHidden/>
    <w:unhideWhenUsed/>
    <w:qFormat/>
    <w:rsid w:val="00D06852"/>
    <w:pPr>
      <w:widowControl w:val="0"/>
      <w:autoSpaceDE w:val="0"/>
      <w:autoSpaceDN w:val="0"/>
      <w:spacing w:after="0" w:line="240" w:lineRule="auto"/>
    </w:pPr>
    <w:rPr>
      <w:rFonts w:ascii="Calibri" w:eastAsia="Calibri" w:hAnsi="Calibri" w:cs="Times New Roman"/>
      <w:kern w:val="0"/>
      <w:sz w:val="22"/>
      <w:szCs w:val="22"/>
      <w:lang w:val="en-US"/>
      <w14:ligatures w14:val="none"/>
    </w:rPr>
    <w:tblPr>
      <w:tblCellMar>
        <w:top w:w="0" w:type="dxa"/>
        <w:left w:w="0" w:type="dxa"/>
        <w:bottom w:w="0" w:type="dxa"/>
        <w:right w:w="0" w:type="dxa"/>
      </w:tblCellMar>
    </w:tblPr>
  </w:style>
  <w:style w:type="paragraph" w:customStyle="1" w:styleId="xl268">
    <w:name w:val="xl268"/>
    <w:basedOn w:val="Normal"/>
    <w:uiPriority w:val="99"/>
    <w:rsid w:val="00D0685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sz w:val="12"/>
      <w:szCs w:val="12"/>
      <w:lang w:eastAsia="pt-BR"/>
    </w:rPr>
  </w:style>
  <w:style w:type="paragraph" w:customStyle="1" w:styleId="xl269">
    <w:name w:val="xl269"/>
    <w:basedOn w:val="Normal"/>
    <w:uiPriority w:val="99"/>
    <w:rsid w:val="00D06852"/>
    <w:pPr>
      <w:spacing w:before="100" w:beforeAutospacing="1" w:after="100" w:afterAutospacing="1" w:line="240" w:lineRule="auto"/>
      <w:jc w:val="center"/>
      <w:textAlignment w:val="center"/>
    </w:pPr>
    <w:rPr>
      <w:rFonts w:ascii="Arial Narrow" w:eastAsia="Times New Roman" w:hAnsi="Arial Narrow" w:cs="Times New Roman"/>
      <w:b/>
      <w:bCs/>
      <w:color w:val="000000"/>
      <w:sz w:val="12"/>
      <w:szCs w:val="12"/>
      <w:lang w:eastAsia="pt-BR"/>
    </w:rPr>
  </w:style>
  <w:style w:type="paragraph" w:customStyle="1" w:styleId="p23">
    <w:name w:val="p23"/>
    <w:basedOn w:val="Normal"/>
    <w:uiPriority w:val="99"/>
    <w:rsid w:val="00D06852"/>
    <w:pPr>
      <w:widowControl w:val="0"/>
      <w:tabs>
        <w:tab w:val="left" w:pos="660"/>
      </w:tabs>
      <w:snapToGrid w:val="0"/>
      <w:spacing w:after="0" w:line="240" w:lineRule="atLeast"/>
      <w:ind w:left="720" w:hanging="720"/>
    </w:pPr>
    <w:rPr>
      <w:rFonts w:ascii="Times New Roman" w:eastAsia="Times New Roman" w:hAnsi="Times New Roman" w:cs="Times New Roman"/>
      <w:sz w:val="24"/>
      <w:szCs w:val="20"/>
      <w:lang w:eastAsia="pt-BR"/>
    </w:rPr>
  </w:style>
  <w:style w:type="paragraph" w:customStyle="1" w:styleId="p55">
    <w:name w:val="p55"/>
    <w:basedOn w:val="Normal"/>
    <w:uiPriority w:val="99"/>
    <w:rsid w:val="00D06852"/>
    <w:pPr>
      <w:widowControl w:val="0"/>
      <w:tabs>
        <w:tab w:val="left" w:pos="340"/>
      </w:tabs>
      <w:snapToGrid w:val="0"/>
      <w:spacing w:after="0" w:line="240" w:lineRule="atLeast"/>
      <w:ind w:left="1152" w:hanging="288"/>
    </w:pPr>
    <w:rPr>
      <w:rFonts w:ascii="Times New Roman" w:eastAsia="Times New Roman" w:hAnsi="Times New Roman" w:cs="Times New Roman"/>
      <w:sz w:val="24"/>
      <w:szCs w:val="20"/>
      <w:lang w:eastAsia="pt-BR"/>
    </w:rPr>
  </w:style>
  <w:style w:type="character" w:customStyle="1" w:styleId="Textodocorpo5">
    <w:name w:val="Texto do corpo (5)_"/>
    <w:link w:val="Textodocorpo50"/>
    <w:rsid w:val="00D06852"/>
    <w:rPr>
      <w:rFonts w:ascii="Arial" w:eastAsia="Arial" w:hAnsi="Arial" w:cs="Arial"/>
      <w:i/>
      <w:iCs/>
      <w:sz w:val="17"/>
      <w:szCs w:val="17"/>
      <w:shd w:val="clear" w:color="auto" w:fill="FFFFFF"/>
    </w:rPr>
  </w:style>
  <w:style w:type="paragraph" w:customStyle="1" w:styleId="Textodocorpo50">
    <w:name w:val="Texto do corpo (5)"/>
    <w:basedOn w:val="Normal"/>
    <w:link w:val="Textodocorpo5"/>
    <w:rsid w:val="00D06852"/>
    <w:pPr>
      <w:widowControl w:val="0"/>
      <w:shd w:val="clear" w:color="auto" w:fill="FFFFFF"/>
      <w:spacing w:after="0" w:line="230" w:lineRule="exact"/>
    </w:pPr>
    <w:rPr>
      <w:rFonts w:ascii="Arial" w:eastAsia="Arial" w:hAnsi="Arial" w:cs="Arial"/>
      <w:i/>
      <w:iCs/>
      <w:kern w:val="2"/>
      <w:sz w:val="17"/>
      <w:szCs w:val="17"/>
      <w14:ligatures w14:val="standardContextual"/>
    </w:rPr>
  </w:style>
  <w:style w:type="character" w:customStyle="1" w:styleId="Textodocorpo6">
    <w:name w:val="Texto do corpo (6)_"/>
    <w:link w:val="Textodocorpo60"/>
    <w:rsid w:val="00D06852"/>
    <w:rPr>
      <w:rFonts w:ascii="Arial" w:eastAsia="Arial" w:hAnsi="Arial" w:cs="Arial"/>
      <w:b/>
      <w:bCs/>
      <w:i/>
      <w:iCs/>
      <w:sz w:val="16"/>
      <w:szCs w:val="16"/>
      <w:shd w:val="clear" w:color="auto" w:fill="FFFFFF"/>
    </w:rPr>
  </w:style>
  <w:style w:type="paragraph" w:customStyle="1" w:styleId="Textodocorpo60">
    <w:name w:val="Texto do corpo (6)"/>
    <w:basedOn w:val="Normal"/>
    <w:link w:val="Textodocorpo6"/>
    <w:rsid w:val="00D06852"/>
    <w:pPr>
      <w:widowControl w:val="0"/>
      <w:shd w:val="clear" w:color="auto" w:fill="FFFFFF"/>
      <w:spacing w:after="0" w:line="413" w:lineRule="exact"/>
      <w:jc w:val="right"/>
    </w:pPr>
    <w:rPr>
      <w:rFonts w:ascii="Arial" w:eastAsia="Arial" w:hAnsi="Arial" w:cs="Arial"/>
      <w:b/>
      <w:bCs/>
      <w:i/>
      <w:iCs/>
      <w:kern w:val="2"/>
      <w:sz w:val="16"/>
      <w:szCs w:val="16"/>
      <w14:ligatures w14:val="standardContextual"/>
    </w:rPr>
  </w:style>
  <w:style w:type="paragraph" w:customStyle="1" w:styleId="Heading">
    <w:name w:val="Heading"/>
    <w:basedOn w:val="Standard"/>
    <w:next w:val="Textbody0"/>
    <w:uiPriority w:val="99"/>
    <w:rsid w:val="00D06852"/>
    <w:pPr>
      <w:keepNext/>
      <w:spacing w:before="240" w:after="120" w:line="240" w:lineRule="auto"/>
      <w:textAlignment w:val="baseline"/>
    </w:pPr>
    <w:rPr>
      <w:rFonts w:ascii="Arial" w:eastAsia="Microsoft YaHei" w:hAnsi="Arial"/>
      <w:sz w:val="28"/>
      <w:szCs w:val="28"/>
    </w:rPr>
  </w:style>
  <w:style w:type="paragraph" w:customStyle="1" w:styleId="Index">
    <w:name w:val="Index"/>
    <w:basedOn w:val="Standard"/>
    <w:uiPriority w:val="99"/>
    <w:rsid w:val="00D06852"/>
    <w:pPr>
      <w:suppressLineNumbers/>
      <w:spacing w:after="0" w:line="240" w:lineRule="auto"/>
      <w:textAlignment w:val="baseline"/>
    </w:pPr>
    <w:rPr>
      <w:rFonts w:ascii="Times New Roman" w:eastAsia="SimSun" w:hAnsi="Times New Roman"/>
    </w:rPr>
  </w:style>
  <w:style w:type="paragraph" w:customStyle="1" w:styleId="Padro0">
    <w:name w:val="Padrão"/>
    <w:uiPriority w:val="99"/>
    <w:rsid w:val="00D06852"/>
    <w:pPr>
      <w:widowControl w:val="0"/>
      <w:autoSpaceDE w:val="0"/>
      <w:autoSpaceDN w:val="0"/>
      <w:spacing w:after="0" w:line="240" w:lineRule="auto"/>
      <w:jc w:val="both"/>
    </w:pPr>
    <w:rPr>
      <w:rFonts w:ascii="Times New Roman" w:eastAsia="Times New Roman" w:hAnsi="Times New Roman" w:cs="Times New Roman"/>
      <w:color w:val="000000"/>
      <w:kern w:val="0"/>
      <w:lang w:eastAsia="pt-BR"/>
      <w14:ligatures w14:val="none"/>
    </w:rPr>
  </w:style>
  <w:style w:type="paragraph" w:customStyle="1" w:styleId="ui-pdp-family--regular">
    <w:name w:val="ui-pdp-family--regular"/>
    <w:basedOn w:val="Normal"/>
    <w:uiPriority w:val="99"/>
    <w:rsid w:val="00D06852"/>
    <w:pPr>
      <w:autoSpaceDN w:val="0"/>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ui-pdp-color--black">
    <w:name w:val="ui-pdp-color--black"/>
    <w:basedOn w:val="Fontepargpadro"/>
    <w:rsid w:val="00D06852"/>
  </w:style>
  <w:style w:type="character" w:customStyle="1" w:styleId="andes-tablecolumn--value">
    <w:name w:val="andes-table__column--value"/>
    <w:basedOn w:val="Fontepargpadro"/>
    <w:rsid w:val="00D06852"/>
  </w:style>
  <w:style w:type="numbering" w:customStyle="1" w:styleId="Semlista11">
    <w:name w:val="Sem lista11"/>
    <w:next w:val="Semlista"/>
    <w:uiPriority w:val="99"/>
    <w:semiHidden/>
    <w:unhideWhenUsed/>
    <w:rsid w:val="00D06852"/>
  </w:style>
  <w:style w:type="character" w:customStyle="1" w:styleId="codigo-produto">
    <w:name w:val="codigo-produto"/>
    <w:rsid w:val="00D06852"/>
  </w:style>
  <w:style w:type="character" w:customStyle="1" w:styleId="fontstyle01">
    <w:name w:val="fontstyle01"/>
    <w:basedOn w:val="Fontepargpadro"/>
    <w:rsid w:val="00D06852"/>
    <w:rPr>
      <w:rFonts w:ascii="Times New Roman" w:hAnsi="Times New Roman" w:cs="Times New Roman" w:hint="default"/>
      <w:b/>
      <w:bCs/>
      <w:i w:val="0"/>
      <w:iCs w:val="0"/>
      <w:color w:val="000000"/>
      <w:sz w:val="22"/>
      <w:szCs w:val="22"/>
    </w:rPr>
  </w:style>
  <w:style w:type="character" w:customStyle="1" w:styleId="fontstyle21">
    <w:name w:val="fontstyle21"/>
    <w:basedOn w:val="Fontepargpadro"/>
    <w:rsid w:val="00D06852"/>
    <w:rPr>
      <w:rFonts w:ascii="Times New Roman" w:hAnsi="Times New Roman" w:cs="Times New Roman" w:hint="default"/>
      <w:b w:val="0"/>
      <w:bCs w:val="0"/>
      <w:i w:val="0"/>
      <w:iCs w:val="0"/>
      <w:color w:val="000000"/>
      <w:sz w:val="22"/>
      <w:szCs w:val="22"/>
    </w:rPr>
  </w:style>
  <w:style w:type="paragraph" w:customStyle="1" w:styleId="font12">
    <w:name w:val="font12"/>
    <w:basedOn w:val="Normal"/>
    <w:rsid w:val="00D06852"/>
    <w:pPr>
      <w:spacing w:before="100" w:beforeAutospacing="1" w:after="100" w:afterAutospacing="1" w:line="240" w:lineRule="auto"/>
    </w:pPr>
    <w:rPr>
      <w:rFonts w:ascii="Times New Roman" w:eastAsia="Times New Roman" w:hAnsi="Times New Roman" w:cs="Times New Roman"/>
      <w:color w:val="000000"/>
      <w:sz w:val="22"/>
      <w:szCs w:val="22"/>
      <w:u w:val="single"/>
      <w:lang w:eastAsia="pt-BR"/>
    </w:rPr>
  </w:style>
  <w:style w:type="paragraph" w:customStyle="1" w:styleId="font13">
    <w:name w:val="font13"/>
    <w:basedOn w:val="Normal"/>
    <w:rsid w:val="00D06852"/>
    <w:pPr>
      <w:spacing w:before="100" w:beforeAutospacing="1" w:after="100" w:afterAutospacing="1" w:line="240" w:lineRule="auto"/>
    </w:pPr>
    <w:rPr>
      <w:rFonts w:ascii="Times New Roman" w:eastAsia="Times New Roman" w:hAnsi="Times New Roman" w:cs="Times New Roman"/>
      <w:sz w:val="22"/>
      <w:szCs w:val="22"/>
      <w:lang w:eastAsia="pt-BR"/>
    </w:rPr>
  </w:style>
  <w:style w:type="paragraph" w:customStyle="1" w:styleId="font14">
    <w:name w:val="font14"/>
    <w:basedOn w:val="Normal"/>
    <w:rsid w:val="00D06852"/>
    <w:pPr>
      <w:spacing w:before="100" w:beforeAutospacing="1" w:after="100" w:afterAutospacing="1" w:line="240" w:lineRule="auto"/>
    </w:pPr>
    <w:rPr>
      <w:rFonts w:ascii="Times New Roman" w:eastAsia="Times New Roman" w:hAnsi="Times New Roman" w:cs="Times New Roman"/>
      <w:color w:val="949494"/>
      <w:sz w:val="20"/>
      <w:szCs w:val="20"/>
      <w:lang w:eastAsia="pt-BR"/>
    </w:rPr>
  </w:style>
  <w:style w:type="paragraph" w:customStyle="1" w:styleId="font15">
    <w:name w:val="font15"/>
    <w:basedOn w:val="Normal"/>
    <w:rsid w:val="00D06852"/>
    <w:pPr>
      <w:spacing w:before="100" w:beforeAutospacing="1" w:after="100" w:afterAutospacing="1" w:line="240" w:lineRule="auto"/>
    </w:pPr>
    <w:rPr>
      <w:rFonts w:ascii="Times New Roman" w:eastAsia="Times New Roman" w:hAnsi="Times New Roman" w:cs="Times New Roman"/>
      <w:color w:val="000000"/>
      <w:sz w:val="24"/>
      <w:szCs w:val="24"/>
      <w:lang w:eastAsia="pt-BR"/>
    </w:rPr>
  </w:style>
  <w:style w:type="paragraph" w:customStyle="1" w:styleId="font16">
    <w:name w:val="font16"/>
    <w:basedOn w:val="Normal"/>
    <w:rsid w:val="00D06852"/>
    <w:pPr>
      <w:spacing w:before="100" w:beforeAutospacing="1" w:after="100" w:afterAutospacing="1" w:line="240" w:lineRule="auto"/>
    </w:pPr>
    <w:rPr>
      <w:rFonts w:ascii="Times New Roman" w:eastAsia="Times New Roman" w:hAnsi="Times New Roman" w:cs="Times New Roman"/>
      <w:b/>
      <w:bCs/>
      <w:color w:val="000000"/>
      <w:sz w:val="24"/>
      <w:szCs w:val="24"/>
      <w:lang w:eastAsia="pt-BR"/>
    </w:rPr>
  </w:style>
  <w:style w:type="numbering" w:customStyle="1" w:styleId="Semlista3">
    <w:name w:val="Sem lista3"/>
    <w:next w:val="Semlista"/>
    <w:uiPriority w:val="99"/>
    <w:semiHidden/>
    <w:unhideWhenUsed/>
    <w:rsid w:val="00D06852"/>
  </w:style>
  <w:style w:type="table" w:customStyle="1" w:styleId="Tabelacomgrade3">
    <w:name w:val="Tabela com grade3"/>
    <w:basedOn w:val="Tabelanormal"/>
    <w:autoRedefine/>
    <w:uiPriority w:val="39"/>
    <w:qFormat/>
    <w:rsid w:val="00D06852"/>
    <w:pPr>
      <w:spacing w:after="0" w:line="240" w:lineRule="auto"/>
    </w:pPr>
    <w:rPr>
      <w:rFonts w:ascii="Times New Roman" w:eastAsia="SimSun" w:hAnsi="Times New Roman"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emEspaamento1">
    <w:name w:val="Sem Espaçamento1"/>
    <w:basedOn w:val="Normal"/>
    <w:qFormat/>
    <w:rsid w:val="00D06852"/>
    <w:pPr>
      <w:spacing w:line="276" w:lineRule="auto"/>
    </w:pPr>
    <w:rPr>
      <w:rFonts w:ascii="Times New Roman" w:eastAsia="Times New Roman" w:hAnsi="Times New Roman" w:cs="Times New Roman"/>
      <w:sz w:val="22"/>
      <w:szCs w:val="22"/>
    </w:rPr>
  </w:style>
  <w:style w:type="paragraph" w:customStyle="1" w:styleId="yiv8467735211msonormal">
    <w:name w:val="yiv8467735211msonormal"/>
    <w:basedOn w:val="Normal"/>
    <w:rsid w:val="00D06852"/>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LO-normal">
    <w:name w:val="LO-normal"/>
    <w:rsid w:val="00D06852"/>
    <w:pPr>
      <w:suppressAutoHyphens/>
      <w:spacing w:after="0" w:line="276" w:lineRule="auto"/>
    </w:pPr>
    <w:rPr>
      <w:rFonts w:ascii="Liberation Serif" w:eastAsia="NSimSun" w:hAnsi="Liberation Serif" w:cs="Lucida Sans"/>
      <w:kern w:val="0"/>
      <w:lang w:eastAsia="zh-CN" w:bidi="hi-IN"/>
      <w14:ligatures w14:val="none"/>
    </w:rPr>
  </w:style>
  <w:style w:type="numbering" w:customStyle="1" w:styleId="Semlista4">
    <w:name w:val="Sem lista4"/>
    <w:next w:val="Semlista"/>
    <w:uiPriority w:val="99"/>
    <w:semiHidden/>
    <w:unhideWhenUsed/>
    <w:rsid w:val="00D06852"/>
  </w:style>
  <w:style w:type="table" w:customStyle="1" w:styleId="TableNormal2">
    <w:name w:val="Table Normal2"/>
    <w:uiPriority w:val="2"/>
    <w:semiHidden/>
    <w:unhideWhenUsed/>
    <w:qFormat/>
    <w:rsid w:val="00D06852"/>
    <w:pPr>
      <w:widowControl w:val="0"/>
      <w:autoSpaceDE w:val="0"/>
      <w:autoSpaceDN w:val="0"/>
      <w:spacing w:after="0" w:line="240" w:lineRule="auto"/>
    </w:pPr>
    <w:rPr>
      <w:rFonts w:eastAsia="Calibri"/>
      <w:kern w:val="0"/>
      <w:sz w:val="22"/>
      <w:szCs w:val="22"/>
      <w:lang w:val="en-US"/>
      <w14:ligatures w14:val="none"/>
    </w:rPr>
    <w:tblPr>
      <w:tblInd w:w="0" w:type="dxa"/>
      <w:tblCellMar>
        <w:top w:w="0" w:type="dxa"/>
        <w:left w:w="0" w:type="dxa"/>
        <w:bottom w:w="0" w:type="dxa"/>
        <w:right w:w="0" w:type="dxa"/>
      </w:tblCellMar>
    </w:tblPr>
  </w:style>
  <w:style w:type="table" w:customStyle="1" w:styleId="Tabelacomgrade2">
    <w:name w:val="Tabela com grade2"/>
    <w:basedOn w:val="Tabelanormal"/>
    <w:next w:val="Tabelacomgrade"/>
    <w:uiPriority w:val="39"/>
    <w:rsid w:val="00D06852"/>
    <w:pPr>
      <w:spacing w:after="0" w:line="240" w:lineRule="auto"/>
    </w:pPr>
    <w:rPr>
      <w:rFonts w:eastAsiaTheme="minorEastAsia"/>
      <w:kern w:val="0"/>
      <w:sz w:val="22"/>
      <w:szCs w:val="22"/>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bealhoeRodap">
    <w:name w:val="Cabeçalho e Rodapé"/>
    <w:basedOn w:val="Normal"/>
    <w:qFormat/>
    <w:rsid w:val="00D06852"/>
    <w:pPr>
      <w:suppressAutoHyphens/>
      <w:spacing w:after="160" w:line="259" w:lineRule="auto"/>
    </w:pPr>
    <w:rPr>
      <w:rFonts w:eastAsia="Calibri"/>
      <w:sz w:val="22"/>
      <w:szCs w:val="22"/>
    </w:rPr>
  </w:style>
  <w:style w:type="character" w:customStyle="1" w:styleId="CabealhoChar1">
    <w:name w:val="Cabeçalho Char1"/>
    <w:basedOn w:val="Fontepargpadro"/>
    <w:uiPriority w:val="99"/>
    <w:semiHidden/>
    <w:rsid w:val="00D06852"/>
    <w:rPr>
      <w:kern w:val="0"/>
      <w14:ligatures w14:val="none"/>
    </w:rPr>
  </w:style>
  <w:style w:type="character" w:customStyle="1" w:styleId="RodapChar1">
    <w:name w:val="Rodapé Char1"/>
    <w:basedOn w:val="Fontepargpadro"/>
    <w:uiPriority w:val="99"/>
    <w:semiHidden/>
    <w:rsid w:val="00D06852"/>
    <w:rPr>
      <w:kern w:val="0"/>
      <w14:ligatures w14:val="none"/>
    </w:rPr>
  </w:style>
  <w:style w:type="table" w:customStyle="1" w:styleId="Tabelacomgrade11">
    <w:name w:val="Tabela com grade11"/>
    <w:basedOn w:val="Tabelanormal"/>
    <w:next w:val="Tabelacomgrade"/>
    <w:uiPriority w:val="59"/>
    <w:rsid w:val="00D06852"/>
    <w:pPr>
      <w:spacing w:after="0" w:line="240" w:lineRule="auto"/>
    </w:pPr>
    <w:rPr>
      <w:rFonts w:eastAsia="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tedodatabelauser">
    <w:name w:val="Conteúdo da tabela (user)"/>
    <w:basedOn w:val="Normal"/>
    <w:qFormat/>
    <w:rsid w:val="00D06852"/>
    <w:pPr>
      <w:widowControl w:val="0"/>
      <w:suppressLineNumbers/>
      <w:suppressAutoHyphens/>
      <w:spacing w:line="276" w:lineRule="auto"/>
    </w:pPr>
    <w:rPr>
      <w:rFonts w:ascii="Calibri" w:eastAsia="Calibri" w:hAnsi="Calibri" w:cs="Times New Roman"/>
      <w:sz w:val="22"/>
      <w:szCs w:val="22"/>
    </w:rPr>
  </w:style>
  <w:style w:type="paragraph" w:customStyle="1" w:styleId="Nivel2-Opcional">
    <w:name w:val="Nivel 2-Opcional"/>
    <w:basedOn w:val="Normal"/>
    <w:autoRedefine/>
    <w:rsid w:val="00E91834"/>
    <w:pPr>
      <w:shd w:val="clear" w:color="auto" w:fill="7B7B7B" w:themeFill="accent3" w:themeFillShade="BF"/>
      <w:spacing w:before="120" w:after="120" w:line="276" w:lineRule="auto"/>
      <w:ind w:left="1709" w:hanging="432"/>
      <w:jc w:val="both"/>
    </w:pPr>
    <w:rPr>
      <w:rFonts w:ascii="Arial" w:eastAsia="Arial" w:hAnsi="Arial" w:cs="Arial"/>
      <w:i/>
      <w:color w:val="FF0000"/>
      <w:sz w:val="20"/>
      <w:szCs w:val="20"/>
      <w:lang w:eastAsia="pt-BR"/>
    </w:rPr>
  </w:style>
  <w:style w:type="paragraph" w:customStyle="1" w:styleId="Nvel02">
    <w:name w:val="Nível 02"/>
    <w:basedOn w:val="Nivel2-Opcional"/>
    <w:link w:val="Nvel02Char"/>
    <w:autoRedefine/>
    <w:qFormat/>
    <w:rsid w:val="009B34BD"/>
    <w:pPr>
      <w:numPr>
        <w:ilvl w:val="1"/>
        <w:numId w:val="40"/>
      </w:numPr>
      <w:shd w:val="clear" w:color="auto" w:fill="auto"/>
      <w:spacing w:before="0" w:after="0" w:line="240" w:lineRule="auto"/>
      <w:ind w:left="0" w:firstLine="0"/>
    </w:pPr>
    <w:rPr>
      <w:i w:val="0"/>
      <w:iCs/>
      <w:color w:val="auto"/>
      <w:sz w:val="22"/>
      <w:szCs w:val="22"/>
      <w:lang w:val="pt-PT"/>
    </w:rPr>
  </w:style>
  <w:style w:type="character" w:customStyle="1" w:styleId="Nvel02Char">
    <w:name w:val="Nível 02 Char"/>
    <w:basedOn w:val="Fontepargpadro"/>
    <w:link w:val="Nvel02"/>
    <w:rsid w:val="009B34BD"/>
    <w:rPr>
      <w:rFonts w:ascii="Arial" w:eastAsia="Arial" w:hAnsi="Arial" w:cs="Arial"/>
      <w:iCs/>
      <w:kern w:val="0"/>
      <w:sz w:val="22"/>
      <w:szCs w:val="22"/>
      <w:lang w:val="pt-PT" w:eastAsia="pt-BR"/>
      <w14:ligatures w14:val="none"/>
    </w:rPr>
  </w:style>
  <w:style w:type="paragraph" w:customStyle="1" w:styleId="Nvel2-Opcional">
    <w:name w:val="Nível 2-Opcional"/>
    <w:basedOn w:val="Nvel02"/>
    <w:link w:val="Nvel2-OpcionalChar"/>
    <w:qFormat/>
    <w:rsid w:val="00E91834"/>
    <w:pPr>
      <w:numPr>
        <w:numId w:val="16"/>
      </w:numPr>
      <w:ind w:left="792" w:hanging="432"/>
    </w:pPr>
    <w:rPr>
      <w:i/>
      <w:color w:val="FF0000"/>
    </w:rPr>
  </w:style>
  <w:style w:type="character" w:customStyle="1" w:styleId="Nvel2-OpcionalChar">
    <w:name w:val="Nível 2-Opcional Char"/>
    <w:basedOn w:val="Nvel02Char"/>
    <w:link w:val="Nvel2-Opcional"/>
    <w:rsid w:val="00E91834"/>
    <w:rPr>
      <w:rFonts w:ascii="Arial" w:eastAsia="Arial" w:hAnsi="Arial" w:cs="Arial"/>
      <w:i/>
      <w:iCs/>
      <w:color w:val="FF0000"/>
      <w:kern w:val="0"/>
      <w:sz w:val="22"/>
      <w:szCs w:val="22"/>
      <w:lang w:val="pt-PT" w:eastAsia="pt-BR"/>
      <w14:ligatures w14:val="none"/>
    </w:rPr>
  </w:style>
  <w:style w:type="paragraph" w:customStyle="1" w:styleId="Nvel3-Opcional">
    <w:name w:val="Nível 3-Opcional"/>
    <w:basedOn w:val="Nivel3"/>
    <w:link w:val="Nvel3-OpcionalChar"/>
    <w:qFormat/>
    <w:rsid w:val="00E91834"/>
    <w:pPr>
      <w:numPr>
        <w:ilvl w:val="2"/>
        <w:numId w:val="17"/>
      </w:numPr>
      <w:ind w:left="284" w:firstLine="0"/>
    </w:pPr>
    <w:rPr>
      <w:rFonts w:cs="Tahoma"/>
      <w:i/>
      <w:color w:val="FF0000"/>
      <w:lang w:eastAsia="pt-BR"/>
    </w:rPr>
  </w:style>
  <w:style w:type="character" w:customStyle="1" w:styleId="Nvel3-OpcionalChar">
    <w:name w:val="Nível 3-Opcional Char"/>
    <w:basedOn w:val="Nivel3Char"/>
    <w:link w:val="Nvel3-Opcional"/>
    <w:rsid w:val="00E91834"/>
    <w:rPr>
      <w:rFonts w:ascii="Arial" w:eastAsiaTheme="minorEastAsia" w:hAnsi="Arial" w:cs="Tahoma"/>
      <w:i/>
      <w:color w:val="FF0000"/>
      <w:kern w:val="0"/>
      <w:sz w:val="20"/>
      <w:szCs w:val="20"/>
      <w:lang w:eastAsia="pt-BR"/>
      <w14:ligatures w14:val="none"/>
    </w:rPr>
  </w:style>
  <w:style w:type="numbering" w:customStyle="1" w:styleId="Estilo7">
    <w:name w:val="Estilo7"/>
    <w:uiPriority w:val="99"/>
    <w:rsid w:val="008F17E3"/>
    <w:pPr>
      <w:numPr>
        <w:numId w:val="18"/>
      </w:numPr>
    </w:pPr>
  </w:style>
  <w:style w:type="table" w:customStyle="1" w:styleId="Tabelacomgrade4">
    <w:name w:val="Tabela com grade4"/>
    <w:basedOn w:val="Tabelanormal"/>
    <w:uiPriority w:val="39"/>
    <w:rsid w:val="00A75DCB"/>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A75DCB"/>
    <w:pPr>
      <w:spacing w:after="0" w:line="240" w:lineRule="auto"/>
    </w:pPr>
    <w:rPr>
      <w:rFonts w:eastAsiaTheme="minorEastAsia"/>
      <w:lang w:eastAsia="pt-BR"/>
    </w:rPr>
    <w:tblPr>
      <w:tblCellMar>
        <w:top w:w="0" w:type="dxa"/>
        <w:left w:w="0" w:type="dxa"/>
        <w:bottom w:w="0" w:type="dxa"/>
        <w:right w:w="0" w:type="dxa"/>
      </w:tblCellMar>
    </w:tblPr>
  </w:style>
  <w:style w:type="table" w:customStyle="1" w:styleId="Tabelacomgrade31">
    <w:name w:val="Tabela com grade31"/>
    <w:basedOn w:val="Tabelanormal"/>
    <w:next w:val="Tabelacomgrade"/>
    <w:uiPriority w:val="39"/>
    <w:rsid w:val="00A75DCB"/>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2">
    <w:name w:val="Tabela com grade32"/>
    <w:basedOn w:val="Tabelanormal"/>
    <w:next w:val="Tabelacomgrade"/>
    <w:uiPriority w:val="39"/>
    <w:rsid w:val="00A75DCB"/>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faseforte">
    <w:name w:val="Ênfase forte"/>
    <w:qFormat/>
    <w:rsid w:val="0048776A"/>
    <w:rPr>
      <w:b/>
      <w:bCs/>
    </w:rPr>
  </w:style>
  <w:style w:type="paragraph" w:styleId="Textodenotaderodap">
    <w:name w:val="footnote text"/>
    <w:basedOn w:val="Normal"/>
    <w:link w:val="TextodenotaderodapChar"/>
    <w:semiHidden/>
    <w:unhideWhenUsed/>
    <w:rsid w:val="0048776A"/>
    <w:pPr>
      <w:widowControl w:val="0"/>
      <w:autoSpaceDE w:val="0"/>
      <w:autoSpaceDN w:val="0"/>
      <w:spacing w:after="0" w:line="240" w:lineRule="auto"/>
    </w:pPr>
    <w:rPr>
      <w:rFonts w:ascii="Arial MT" w:eastAsia="Arial MT" w:hAnsi="Arial MT" w:cs="Arial MT"/>
      <w:sz w:val="20"/>
      <w:szCs w:val="20"/>
      <w:lang w:val="pt-PT"/>
    </w:rPr>
  </w:style>
  <w:style w:type="character" w:customStyle="1" w:styleId="TextodenotaderodapChar">
    <w:name w:val="Texto de nota de rodapé Char"/>
    <w:basedOn w:val="Fontepargpadro"/>
    <w:link w:val="Textodenotaderodap"/>
    <w:semiHidden/>
    <w:rsid w:val="0048776A"/>
    <w:rPr>
      <w:rFonts w:ascii="Arial MT" w:eastAsia="Arial MT" w:hAnsi="Arial MT" w:cs="Arial MT"/>
      <w:kern w:val="0"/>
      <w:sz w:val="20"/>
      <w:szCs w:val="20"/>
      <w:lang w:val="pt-PT"/>
      <w14:ligatures w14:val="none"/>
    </w:rPr>
  </w:style>
  <w:style w:type="character" w:styleId="Refdenotaderodap">
    <w:name w:val="footnote reference"/>
    <w:basedOn w:val="Fontepargpadro"/>
    <w:uiPriority w:val="99"/>
    <w:semiHidden/>
    <w:unhideWhenUsed/>
    <w:rsid w:val="0048776A"/>
    <w:rPr>
      <w:vertAlign w:val="superscript"/>
    </w:rPr>
  </w:style>
  <w:style w:type="paragraph" w:customStyle="1" w:styleId="ementa">
    <w:name w:val="ementa"/>
    <w:basedOn w:val="Normal"/>
    <w:rsid w:val="0063192F"/>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textojustificadorecuoprimeiralinhaespsimples">
    <w:name w:val="texto_justificado_recuo_primeira_linha_esp_simples"/>
    <w:basedOn w:val="Normal"/>
    <w:rsid w:val="0063192F"/>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Sumrio3">
    <w:name w:val="toc 3"/>
    <w:basedOn w:val="Normal"/>
    <w:next w:val="Normal"/>
    <w:autoRedefine/>
    <w:uiPriority w:val="39"/>
    <w:unhideWhenUsed/>
    <w:rsid w:val="0063192F"/>
    <w:pPr>
      <w:spacing w:after="100" w:line="259" w:lineRule="auto"/>
      <w:ind w:left="440"/>
    </w:pPr>
    <w:rPr>
      <w:sz w:val="22"/>
      <w:szCs w:val="22"/>
      <w:lang w:eastAsia="pt-BR"/>
    </w:rPr>
  </w:style>
  <w:style w:type="paragraph" w:styleId="Sumrio4">
    <w:name w:val="toc 4"/>
    <w:basedOn w:val="Normal"/>
    <w:next w:val="Normal"/>
    <w:autoRedefine/>
    <w:uiPriority w:val="39"/>
    <w:unhideWhenUsed/>
    <w:rsid w:val="0063192F"/>
    <w:pPr>
      <w:spacing w:after="100" w:line="259" w:lineRule="auto"/>
      <w:ind w:left="660"/>
    </w:pPr>
    <w:rPr>
      <w:sz w:val="22"/>
      <w:szCs w:val="22"/>
      <w:lang w:eastAsia="pt-BR"/>
    </w:rPr>
  </w:style>
  <w:style w:type="paragraph" w:styleId="Sumrio5">
    <w:name w:val="toc 5"/>
    <w:basedOn w:val="Normal"/>
    <w:next w:val="Normal"/>
    <w:autoRedefine/>
    <w:uiPriority w:val="39"/>
    <w:unhideWhenUsed/>
    <w:rsid w:val="0063192F"/>
    <w:pPr>
      <w:spacing w:after="100" w:line="259" w:lineRule="auto"/>
      <w:ind w:left="880"/>
    </w:pPr>
    <w:rPr>
      <w:sz w:val="22"/>
      <w:szCs w:val="22"/>
      <w:lang w:eastAsia="pt-BR"/>
    </w:rPr>
  </w:style>
  <w:style w:type="paragraph" w:styleId="Sumrio6">
    <w:name w:val="toc 6"/>
    <w:basedOn w:val="Normal"/>
    <w:next w:val="Normal"/>
    <w:autoRedefine/>
    <w:uiPriority w:val="39"/>
    <w:unhideWhenUsed/>
    <w:rsid w:val="0063192F"/>
    <w:pPr>
      <w:spacing w:after="100" w:line="259" w:lineRule="auto"/>
      <w:ind w:left="1100"/>
    </w:pPr>
    <w:rPr>
      <w:sz w:val="22"/>
      <w:szCs w:val="22"/>
      <w:lang w:eastAsia="pt-BR"/>
    </w:rPr>
  </w:style>
  <w:style w:type="paragraph" w:styleId="Sumrio7">
    <w:name w:val="toc 7"/>
    <w:basedOn w:val="Normal"/>
    <w:next w:val="Normal"/>
    <w:autoRedefine/>
    <w:uiPriority w:val="39"/>
    <w:unhideWhenUsed/>
    <w:rsid w:val="0063192F"/>
    <w:pPr>
      <w:spacing w:after="100" w:line="259" w:lineRule="auto"/>
      <w:ind w:left="1320"/>
    </w:pPr>
    <w:rPr>
      <w:sz w:val="22"/>
      <w:szCs w:val="22"/>
      <w:lang w:eastAsia="pt-BR"/>
    </w:rPr>
  </w:style>
  <w:style w:type="paragraph" w:styleId="Sumrio8">
    <w:name w:val="toc 8"/>
    <w:basedOn w:val="Normal"/>
    <w:next w:val="Normal"/>
    <w:autoRedefine/>
    <w:uiPriority w:val="39"/>
    <w:unhideWhenUsed/>
    <w:rsid w:val="0063192F"/>
    <w:pPr>
      <w:spacing w:after="100" w:line="259" w:lineRule="auto"/>
      <w:ind w:left="1540"/>
    </w:pPr>
    <w:rPr>
      <w:sz w:val="22"/>
      <w:szCs w:val="22"/>
      <w:lang w:eastAsia="pt-BR"/>
    </w:rPr>
  </w:style>
  <w:style w:type="paragraph" w:styleId="Sumrio9">
    <w:name w:val="toc 9"/>
    <w:basedOn w:val="Normal"/>
    <w:next w:val="Normal"/>
    <w:autoRedefine/>
    <w:uiPriority w:val="39"/>
    <w:unhideWhenUsed/>
    <w:rsid w:val="0063192F"/>
    <w:pPr>
      <w:spacing w:after="100" w:line="259" w:lineRule="auto"/>
      <w:ind w:left="1760"/>
    </w:pPr>
    <w:rPr>
      <w:sz w:val="22"/>
      <w:szCs w:val="22"/>
      <w:lang w:eastAsia="pt-BR"/>
    </w:rPr>
  </w:style>
  <w:style w:type="character" w:styleId="MenoPendente">
    <w:name w:val="Unresolved Mention"/>
    <w:basedOn w:val="Fontepargpadro"/>
    <w:uiPriority w:val="99"/>
    <w:semiHidden/>
    <w:unhideWhenUsed/>
    <w:rsid w:val="00A3274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portaldatransparencia.gov.br/sancoes/consulta?paginacaoSimples=true&amp;tamanhoPagina=&amp;offset=&amp;direcaoOrdenacao=asc&amp;cpfCnpj=12010370000167&amp;colunasSelecionadas=linkDetalhamento%2Ccadastro%2CcpfCnpj%2CnomeSancionado%2CufSancionado%2Corgao%2CcategoriaSancao%2CdataPublicacao%2CvalorMulta%2Cquantidade&amp;ordenarPor=nomeSancionado&amp;direcao=asc"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s://www.gov.br/compras/pt-br/acesso-a-informacao/legislacao/instrucoes-normativas/instrucao-normativa-seges-me-no-73-de-30-de-setembro-de-2022" TargetMode="External"/><Relationship Id="rId47" Type="http://schemas.openxmlformats.org/officeDocument/2006/relationships/hyperlink" Target="https://www.planalto.gov.br/ccivil_03/_ato2011-2014/2013/lei/l12846.htm" TargetMode="External"/><Relationship Id="rId50" Type="http://schemas.openxmlformats.org/officeDocument/2006/relationships/hyperlink" Target="https://www.gov.br/compras/pt-br/acesso-a-informacao/legislacao/instrucoes-normativas/instrucao-normativa-seges-me-no-73-de-30-de-setembro-de-2022" TargetMode="External"/><Relationship Id="rId55" Type="http://schemas.openxmlformats.org/officeDocument/2006/relationships/hyperlink" Target="http://www.planalto.gov.br/ccivil_03/_ato2019-2022/2021/lei/L14133.htm" TargetMode="External"/><Relationship Id="rId63" Type="http://schemas.openxmlformats.org/officeDocument/2006/relationships/header" Target="header2.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s://www.planalto.gov.br/ccivil_03/leis/l8429.htm" TargetMode="External"/><Relationship Id="rId11" Type="http://schemas.openxmlformats.org/officeDocument/2006/relationships/hyperlink" Target="https://www.planalto.gov.br/ccivil_03/leis/lcp/lcp123.htm" TargetMode="External"/><Relationship Id="rId24" Type="http://schemas.openxmlformats.org/officeDocument/2006/relationships/hyperlink" Target="https://www.planalto.gov.br/ccivil_03/_ato2007-2010/2009/lei/l12187.htm" TargetMode="External"/><Relationship Id="rId32" Type="http://schemas.openxmlformats.org/officeDocument/2006/relationships/hyperlink" Target="https://www.gov.br/compras/pt-br/acesso-a-informacao/legislacao/instrucoes-normativas/instrucao-normativa-no-3-de-26-de-abril-de-2018" TargetMode="External"/><Relationship Id="rId37" Type="http://schemas.openxmlformats.org/officeDocument/2006/relationships/hyperlink" Target="https://www.planalto.gov.br/ccivil_03/_ato2015-2018/2016/decreto/d8660.htm" TargetMode="External"/><Relationship Id="rId40" Type="http://schemas.openxmlformats.org/officeDocument/2006/relationships/hyperlink" Target="https://www.gov.br/compras/pt-br/acesso-a-informacao/legislacao/instrucoes-normativas/instrucao-normativa-seges-me-no-73-de-30-de-setembro-de-2022"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honorioserpa.pr.gov.br/portal-da-transparencia" TargetMode="External"/><Relationship Id="rId58" Type="http://schemas.openxmlformats.org/officeDocument/2006/relationships/footer" Target="footer1.xml"/><Relationship Id="rId66" Type="http://schemas.openxmlformats.org/officeDocument/2006/relationships/fontTable" Target="fontTable.xml"/><Relationship Id="rId5" Type="http://schemas.openxmlformats.org/officeDocument/2006/relationships/webSettings" Target="webSettings.xml"/><Relationship Id="rId61" Type="http://schemas.openxmlformats.org/officeDocument/2006/relationships/hyperlink" Target="https://www.planalto.gov.br/ccivil_03/constituicao/constituicaocompilado.htm" TargetMode="Externa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s://www.planalto.gov.br/ccivil_03/constituicao/constituicaocompilado.htm" TargetMode="External"/><Relationship Id="rId22" Type="http://schemas.openxmlformats.org/officeDocument/2006/relationships/hyperlink" Target="https://www.planalto.gov.br/ccivil_03/constituicao/constituicaocompilado.htm" TargetMode="External"/><Relationship Id="rId27" Type="http://schemas.openxmlformats.org/officeDocument/2006/relationships/hyperlink" Target="https://www.cnj.jus.br/improbidade_adm/consultar_requerido.php" TargetMode="External"/><Relationship Id="rId30" Type="http://schemas.openxmlformats.org/officeDocument/2006/relationships/hyperlink" Target="https://www.gov.br/compras/pt-br/acesso-a-informacao/legislacao/instrucoes-normativas/instrucao-normativa-no-3-de-26-de-abril-de-2018" TargetMode="External"/><Relationship Id="rId35" Type="http://schemas.openxmlformats.org/officeDocument/2006/relationships/hyperlink" Target="http://www.portaldoempreendedor.gov.br" TargetMode="External"/><Relationship Id="rId43" Type="http://schemas.openxmlformats.org/officeDocument/2006/relationships/hyperlink" Target="https://www.planalto.gov.br/ccivil_03/_ato2015-2018/2015/decreto/d8538.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s://www.planalto.gov.br/ccivil_03/leis/l8078compilado.htm" TargetMode="External"/><Relationship Id="rId64" Type="http://schemas.openxmlformats.org/officeDocument/2006/relationships/footer" Target="footer3.xml"/><Relationship Id="rId8" Type="http://schemas.openxmlformats.org/officeDocument/2006/relationships/hyperlink" Target="https://bllcompras.com/" TargetMode="External"/><Relationship Id="rId51" Type="http://schemas.openxmlformats.org/officeDocument/2006/relationships/hyperlink" Target="http://www.planalto.gov.br/ccivil_03/_ato2019-2022/2021/lei/L14133.htm" TargetMode="External"/><Relationship Id="rId3" Type="http://schemas.openxmlformats.org/officeDocument/2006/relationships/styles" Target="styl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leis/lcp/lcp12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s://www.gov.br/compras/pt-br/acesso-a-informacao/legislacao/instrucoes-normativas/instrucao-normativa-seges-me-no-73-de-30-de-setembro-de-2022"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s://saopedrodoiguacu.pr.gov.br/licitacao" TargetMode="External"/><Relationship Id="rId59" Type="http://schemas.openxmlformats.org/officeDocument/2006/relationships/footer" Target="footer2.xml"/><Relationship Id="rId67" Type="http://schemas.openxmlformats.org/officeDocument/2006/relationships/theme" Target="theme/theme1.xml"/><Relationship Id="rId20" Type="http://schemas.openxmlformats.org/officeDocument/2006/relationships/hyperlink" Target="https://www.planalto.gov.br/ccivil_03/leis/lcp/lcp12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s://ouroverdedooeste.atende.net/" TargetMode="External"/><Relationship Id="rId62" Type="http://schemas.openxmlformats.org/officeDocument/2006/relationships/hyperlink" Target="https://www.planalto.gov.br/ccivil_03/constituicao/constituicaocompilado.htm"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planalto.gov.br/ccivil_03/constituicao/constituicaocompilado.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crcap.tce.pr.gov.br/ConsultarImpedidos.aspx" TargetMode="External"/><Relationship Id="rId36" Type="http://schemas.openxmlformats.org/officeDocument/2006/relationships/hyperlink" Target="http://www.tst.jus.br/"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eader" Target="header1.xml"/><Relationship Id="rId10" Type="http://schemas.openxmlformats.org/officeDocument/2006/relationships/hyperlink" Target="http://www.bll.org.br/" TargetMode="External"/><Relationship Id="rId31" Type="http://schemas.openxmlformats.org/officeDocument/2006/relationships/hyperlink" Target="https://www.gov.br/compras/pt-br/acesso-a-informacao/legislacao/instrucoes-normativas/instrucao-normativa-no-3-de-26-de-abril-de-2018"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mailto:licitacao@saopedrodoiguacu.pr.gov.br" TargetMode="External"/><Relationship Id="rId60" Type="http://schemas.openxmlformats.org/officeDocument/2006/relationships/hyperlink" Target="https://www.planalto.gov.br/ccivil_03/constituicao/constituicaocompilado.htm" TargetMode="External"/><Relationship Id="rId65"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yperlink" Target="http://www.bll.org.br"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lanalto.gov.br/ccivil_03/leis/lcp/lcp123.htm" TargetMode="External"/><Relationship Id="rId39" Type="http://schemas.openxmlformats.org/officeDocument/2006/relationships/hyperlink" Target="https://www.gov.br/compras/pt-br/acesso-a-informacao/legislacao/instrucoes-normativas/instrucao-normativa-no-3-de-26-de-abril-de-2018"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6F7AB7-95CF-4580-92E7-17F877FC4F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799</TotalTime>
  <Pages>43</Pages>
  <Words>19694</Words>
  <Characters>106349</Characters>
  <Application>Microsoft Office Word</Application>
  <DocSecurity>0</DocSecurity>
  <Lines>886</Lines>
  <Paragraphs>251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125792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Usuário</cp:lastModifiedBy>
  <cp:revision>153</cp:revision>
  <cp:lastPrinted>2026-05-27T17:55:00Z</cp:lastPrinted>
  <dcterms:created xsi:type="dcterms:W3CDTF">2025-09-19T12:18:00Z</dcterms:created>
  <dcterms:modified xsi:type="dcterms:W3CDTF">2026-05-27T17:55:00Z</dcterms:modified>
</cp:coreProperties>
</file>